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63162" w14:textId="77777777" w:rsidR="00E450D5" w:rsidRPr="0064755E" w:rsidRDefault="008761F4">
      <w:pPr>
        <w:pStyle w:val="Heading1"/>
        <w:jc w:val="left"/>
        <w:rPr>
          <w:color w:val="auto"/>
          <w:sz w:val="32"/>
          <w:szCs w:val="32"/>
        </w:rPr>
      </w:pPr>
      <w:r w:rsidRPr="0064755E">
        <w:rPr>
          <w:color w:val="auto"/>
          <w:sz w:val="32"/>
          <w:szCs w:val="32"/>
        </w:rPr>
        <w:t>Natural Resources Wales</w:t>
      </w:r>
      <w:r w:rsidR="00011DD3" w:rsidRPr="0064755E">
        <w:rPr>
          <w:color w:val="auto"/>
          <w:sz w:val="32"/>
          <w:szCs w:val="32"/>
        </w:rPr>
        <w:t xml:space="preserve"> p</w:t>
      </w:r>
      <w:r w:rsidR="00E33C7B" w:rsidRPr="0064755E">
        <w:rPr>
          <w:color w:val="auto"/>
          <w:sz w:val="32"/>
          <w:szCs w:val="32"/>
        </w:rPr>
        <w:t>ermitting d</w:t>
      </w:r>
      <w:r w:rsidR="00E450D5" w:rsidRPr="0064755E">
        <w:rPr>
          <w:color w:val="auto"/>
          <w:sz w:val="32"/>
          <w:szCs w:val="32"/>
        </w:rPr>
        <w:t>ecisions</w:t>
      </w:r>
    </w:p>
    <w:p w14:paraId="27663163" w14:textId="77777777" w:rsidR="001A15CF" w:rsidRPr="0064755E" w:rsidRDefault="001A15CF" w:rsidP="001A15CF">
      <w:pPr>
        <w:pStyle w:val="Heading1"/>
        <w:spacing w:before="0" w:after="0"/>
        <w:jc w:val="left"/>
        <w:rPr>
          <w:bCs/>
          <w:color w:val="auto"/>
          <w:sz w:val="24"/>
          <w:szCs w:val="24"/>
        </w:rPr>
      </w:pPr>
    </w:p>
    <w:p w14:paraId="27663169" w14:textId="39432AAB" w:rsidR="00BF4D0B" w:rsidRPr="0064755E" w:rsidRDefault="00D7535C" w:rsidP="00A86D7C">
      <w:pPr>
        <w:pStyle w:val="Heading1"/>
        <w:spacing w:before="0" w:after="0"/>
        <w:jc w:val="left"/>
        <w:rPr>
          <w:color w:val="auto"/>
        </w:rPr>
      </w:pPr>
      <w:r w:rsidRPr="0064755E">
        <w:rPr>
          <w:bCs/>
          <w:color w:val="auto"/>
          <w:sz w:val="32"/>
        </w:rPr>
        <w:t>Surrender</w:t>
      </w:r>
      <w:r w:rsidR="00BF4D0B" w:rsidRPr="0064755E">
        <w:rPr>
          <w:color w:val="auto"/>
        </w:rPr>
        <w:t xml:space="preserve"> </w:t>
      </w:r>
    </w:p>
    <w:p w14:paraId="2766316A" w14:textId="77777777" w:rsidR="00011DD3" w:rsidRPr="0064755E" w:rsidRDefault="00011DD3" w:rsidP="00BF4D0B">
      <w:pPr>
        <w:rPr>
          <w:rFonts w:ascii="Arial" w:hAnsi="Arial"/>
        </w:rPr>
      </w:pPr>
    </w:p>
    <w:p w14:paraId="2766316B" w14:textId="3F414E2F" w:rsidR="00E450D5" w:rsidRPr="00A86D7C" w:rsidRDefault="00E450D5" w:rsidP="006F331E">
      <w:pPr>
        <w:spacing w:after="120"/>
        <w:rPr>
          <w:rFonts w:ascii="Arial" w:hAnsi="Arial"/>
          <w:b/>
          <w:kern w:val="28"/>
          <w:szCs w:val="24"/>
        </w:rPr>
      </w:pPr>
      <w:r w:rsidRPr="00011DD3">
        <w:rPr>
          <w:rFonts w:ascii="Arial" w:hAnsi="Arial" w:cs="Arial"/>
          <w:szCs w:val="24"/>
        </w:rPr>
        <w:t xml:space="preserve">We </w:t>
      </w:r>
      <w:r w:rsidRPr="00A86D7C">
        <w:rPr>
          <w:rFonts w:ascii="Arial" w:hAnsi="Arial" w:cs="Arial"/>
          <w:szCs w:val="24"/>
        </w:rPr>
        <w:t xml:space="preserve">have decided to </w:t>
      </w:r>
      <w:r w:rsidR="007E01FD" w:rsidRPr="00A86D7C">
        <w:rPr>
          <w:rFonts w:ascii="Arial" w:hAnsi="Arial" w:cs="Arial"/>
          <w:szCs w:val="24"/>
        </w:rPr>
        <w:t>accept the surrender</w:t>
      </w:r>
      <w:r w:rsidRPr="00A86D7C">
        <w:rPr>
          <w:rFonts w:ascii="Arial" w:hAnsi="Arial" w:cs="Arial"/>
          <w:szCs w:val="24"/>
        </w:rPr>
        <w:t xml:space="preserve"> </w:t>
      </w:r>
      <w:r w:rsidR="007E01FD" w:rsidRPr="00A86D7C">
        <w:rPr>
          <w:rFonts w:ascii="Arial" w:hAnsi="Arial" w:cs="Arial"/>
          <w:szCs w:val="24"/>
        </w:rPr>
        <w:t>of</w:t>
      </w:r>
      <w:r w:rsidR="006650E8" w:rsidRPr="00A86D7C">
        <w:rPr>
          <w:rFonts w:ascii="Arial" w:hAnsi="Arial" w:cs="Arial"/>
          <w:szCs w:val="24"/>
        </w:rPr>
        <w:t xml:space="preserve"> </w:t>
      </w:r>
      <w:r w:rsidR="007E01FD" w:rsidRPr="00A86D7C">
        <w:rPr>
          <w:rFonts w:ascii="Arial" w:hAnsi="Arial" w:cs="Arial"/>
          <w:szCs w:val="24"/>
        </w:rPr>
        <w:t>the permit</w:t>
      </w:r>
      <w:r w:rsidRPr="00A86D7C">
        <w:rPr>
          <w:rFonts w:ascii="Arial" w:hAnsi="Arial" w:cs="Arial"/>
          <w:szCs w:val="24"/>
        </w:rPr>
        <w:t xml:space="preserve"> for </w:t>
      </w:r>
      <w:r w:rsidR="00A86D7C" w:rsidRPr="00A86D7C">
        <w:rPr>
          <w:rFonts w:ascii="Arial" w:hAnsi="Arial" w:cs="Arial"/>
          <w:szCs w:val="24"/>
        </w:rPr>
        <w:t xml:space="preserve">Unit 2, </w:t>
      </w:r>
      <w:proofErr w:type="spellStart"/>
      <w:r w:rsidR="00A86D7C" w:rsidRPr="00A86D7C">
        <w:rPr>
          <w:rFonts w:ascii="Arial" w:hAnsi="Arial" w:cs="Arial"/>
          <w:szCs w:val="24"/>
        </w:rPr>
        <w:t>Cillefwr</w:t>
      </w:r>
      <w:proofErr w:type="spellEnd"/>
      <w:r w:rsidR="00A86D7C" w:rsidRPr="00A86D7C">
        <w:rPr>
          <w:rFonts w:ascii="Arial" w:hAnsi="Arial" w:cs="Arial"/>
          <w:szCs w:val="24"/>
        </w:rPr>
        <w:t xml:space="preserve"> Industrial Estate, </w:t>
      </w:r>
      <w:proofErr w:type="spellStart"/>
      <w:r w:rsidR="00A86D7C" w:rsidRPr="00A86D7C">
        <w:rPr>
          <w:rFonts w:ascii="Arial" w:hAnsi="Arial" w:cs="Arial"/>
          <w:szCs w:val="24"/>
        </w:rPr>
        <w:t>Alltycnap</w:t>
      </w:r>
      <w:proofErr w:type="spellEnd"/>
      <w:r w:rsidR="00A86D7C" w:rsidRPr="00A86D7C">
        <w:rPr>
          <w:rFonts w:ascii="Arial" w:hAnsi="Arial" w:cs="Arial"/>
          <w:szCs w:val="24"/>
        </w:rPr>
        <w:t xml:space="preserve"> Road, Johnstown, Carmarthenshire, SA31 3RA </w:t>
      </w:r>
      <w:r w:rsidR="00D7535C" w:rsidRPr="00A86D7C">
        <w:rPr>
          <w:rFonts w:ascii="Arial" w:hAnsi="Arial" w:cs="Arial"/>
          <w:szCs w:val="24"/>
        </w:rPr>
        <w:t xml:space="preserve">operated by </w:t>
      </w:r>
      <w:r w:rsidR="00A86D7C" w:rsidRPr="00A86D7C">
        <w:rPr>
          <w:rFonts w:ascii="Arial" w:hAnsi="Arial" w:cs="Arial"/>
          <w:szCs w:val="24"/>
        </w:rPr>
        <w:t xml:space="preserve">Carmarthenshire Recycling Company Limited. </w:t>
      </w:r>
    </w:p>
    <w:p w14:paraId="2766316C" w14:textId="79EE9EF1" w:rsidR="00C44B7E" w:rsidRPr="00A86D7C" w:rsidRDefault="00E450D5" w:rsidP="006F331E">
      <w:pPr>
        <w:tabs>
          <w:tab w:val="left" w:pos="4253"/>
          <w:tab w:val="left" w:pos="6804"/>
        </w:tabs>
        <w:spacing w:after="120"/>
        <w:rPr>
          <w:rFonts w:ascii="Arial" w:hAnsi="Arial"/>
        </w:rPr>
      </w:pPr>
      <w:r w:rsidRPr="00A86D7C">
        <w:rPr>
          <w:rFonts w:ascii="Arial" w:hAnsi="Arial"/>
          <w:kern w:val="28"/>
          <w:szCs w:val="24"/>
        </w:rPr>
        <w:t>The</w:t>
      </w:r>
      <w:r w:rsidRPr="00A86D7C">
        <w:rPr>
          <w:rFonts w:ascii="Arial" w:hAnsi="Arial"/>
          <w:b/>
          <w:kern w:val="28"/>
          <w:sz w:val="28"/>
        </w:rPr>
        <w:t xml:space="preserve"> </w:t>
      </w:r>
      <w:r w:rsidRPr="00A86D7C">
        <w:rPr>
          <w:rFonts w:ascii="Arial" w:hAnsi="Arial"/>
        </w:rPr>
        <w:t>p</w:t>
      </w:r>
      <w:r w:rsidR="00C44B7E" w:rsidRPr="00A86D7C">
        <w:rPr>
          <w:rFonts w:ascii="Arial" w:hAnsi="Arial"/>
        </w:rPr>
        <w:t xml:space="preserve">ermit number </w:t>
      </w:r>
      <w:r w:rsidRPr="00A86D7C">
        <w:rPr>
          <w:rFonts w:ascii="Arial" w:hAnsi="Arial"/>
        </w:rPr>
        <w:t xml:space="preserve">is </w:t>
      </w:r>
      <w:r w:rsidR="00A86D7C" w:rsidRPr="00A86D7C">
        <w:rPr>
          <w:rFonts w:ascii="Arial" w:hAnsi="Arial"/>
        </w:rPr>
        <w:t>EPR/VP3698FD</w:t>
      </w:r>
    </w:p>
    <w:p w14:paraId="2766316D" w14:textId="77777777" w:rsidR="00B267CC" w:rsidRDefault="00B267CC" w:rsidP="006F331E">
      <w:pPr>
        <w:spacing w:after="120"/>
        <w:rPr>
          <w:rFonts w:ascii="Arial" w:hAnsi="Arial"/>
        </w:rPr>
      </w:pPr>
      <w:r w:rsidRPr="00A86D7C">
        <w:rPr>
          <w:rFonts w:ascii="Arial" w:hAnsi="Arial"/>
        </w:rPr>
        <w:t>We are satisfied that the necessary measures have been taken</w:t>
      </w:r>
      <w:r>
        <w:rPr>
          <w:rFonts w:ascii="Arial" w:hAnsi="Arial"/>
        </w:rPr>
        <w:t xml:space="preserve">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81" w14:textId="77777777" w:rsidR="00622014" w:rsidRPr="003546B3" w:rsidRDefault="00622014" w:rsidP="00622014">
      <w:pPr>
        <w:spacing w:after="120"/>
        <w:rPr>
          <w:rFonts w:ascii="Arial" w:hAnsi="Arial"/>
        </w:rPr>
      </w:pPr>
    </w:p>
    <w:p w14:paraId="04DC898E" w14:textId="77777777" w:rsidR="003A3744" w:rsidRPr="007C7A03" w:rsidRDefault="003A3744">
      <w:pPr>
        <w:rPr>
          <w:rFonts w:ascii="Arial" w:hAnsi="Arial"/>
          <w:b/>
          <w:kern w:val="28"/>
          <w:sz w:val="28"/>
          <w:szCs w:val="28"/>
        </w:rPr>
      </w:pPr>
      <w:r>
        <w:rPr>
          <w:color w:val="FF0000"/>
          <w:szCs w:val="28"/>
        </w:rPr>
        <w:br w:type="page"/>
      </w:r>
    </w:p>
    <w:p w14:paraId="27663191" w14:textId="09B09A0D" w:rsidR="00DE632F" w:rsidRDefault="00527E97" w:rsidP="00A2493A">
      <w:pPr>
        <w:pStyle w:val="Heading112"/>
      </w:pPr>
      <w:r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8" w14:textId="5712AC94" w:rsidR="00E5577A" w:rsidRPr="007C7A03" w:rsidRDefault="00E5577A" w:rsidP="009F3269">
      <w:pPr>
        <w:rPr>
          <w:rFonts w:ascii="Arial" w:hAnsi="Arial" w:cs="Arial"/>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799C728B" w14:textId="03497BAD" w:rsidR="00995517" w:rsidRPr="00A86D7C"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Pr>
                <w:rFonts w:ascii="Arial" w:hAnsi="Arial" w:cs="Arial"/>
              </w:rPr>
              <w:t>.</w:t>
            </w:r>
            <w:r>
              <w:rPr>
                <w:rFonts w:ascii="Arial" w:hAnsi="Arial" w:cs="Arial"/>
              </w:rPr>
              <w:t>”</w:t>
            </w:r>
            <w:r>
              <w:rPr>
                <w:rFonts w:ascii="Arial" w:hAnsi="Arial" w:cs="Arial"/>
                <w:color w:val="FF00FF"/>
              </w:rPr>
              <w:t xml:space="preserve"> </w:t>
            </w:r>
          </w:p>
          <w:p w14:paraId="062B9166" w14:textId="77777777" w:rsidR="00995517" w:rsidRPr="008303D9" w:rsidRDefault="00995517" w:rsidP="00BF4D0B">
            <w:pPr>
              <w:spacing w:before="60"/>
              <w:rPr>
                <w:rFonts w:ascii="Arial" w:hAnsi="Arial" w:cs="Arial"/>
                <w:szCs w:val="24"/>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D" w14:textId="77777777" w:rsidTr="00995517">
        <w:tc>
          <w:tcPr>
            <w:tcW w:w="1951" w:type="dxa"/>
          </w:tcPr>
          <w:p w14:paraId="276631D9" w14:textId="77777777" w:rsidR="00BF4D0B" w:rsidRPr="007C7A03" w:rsidRDefault="00BF4D0B" w:rsidP="00F22A07">
            <w:pPr>
              <w:rPr>
                <w:rFonts w:ascii="Arial" w:hAnsi="Arial" w:cs="Arial"/>
                <w:szCs w:val="24"/>
              </w:rPr>
            </w:pPr>
            <w:r w:rsidRPr="007C7A03">
              <w:rPr>
                <w:rFonts w:ascii="Arial" w:hAnsi="Arial" w:cs="Arial"/>
                <w:szCs w:val="24"/>
              </w:rPr>
              <w:t>Pollution risk</w:t>
            </w:r>
          </w:p>
        </w:tc>
        <w:tc>
          <w:tcPr>
            <w:tcW w:w="6095" w:type="dxa"/>
          </w:tcPr>
          <w:p w14:paraId="276631DA" w14:textId="77777777" w:rsidR="00BF4D0B" w:rsidRPr="007C7A03" w:rsidRDefault="00BF4D0B" w:rsidP="00F22A07">
            <w:pPr>
              <w:pStyle w:val="BodyText"/>
              <w:rPr>
                <w:rFonts w:ascii="Arial" w:hAnsi="Arial" w:cs="Arial"/>
                <w:color w:val="auto"/>
                <w:szCs w:val="24"/>
              </w:rPr>
            </w:pPr>
            <w:r w:rsidRPr="007C7A03">
              <w:rPr>
                <w:rFonts w:ascii="Arial" w:hAnsi="Arial" w:cs="Arial"/>
                <w:color w:val="auto"/>
                <w:szCs w:val="24"/>
              </w:rPr>
              <w:t xml:space="preserve">We are satisfied that the necessary measures have been taken to avoid a pollution risk resulting from the operation of the regulated facility. </w:t>
            </w:r>
          </w:p>
          <w:p w14:paraId="276631DB" w14:textId="77777777" w:rsidR="00BF4D0B" w:rsidRPr="007C7A03" w:rsidRDefault="00BF4D0B" w:rsidP="00F22A07">
            <w:pPr>
              <w:pStyle w:val="BodyText"/>
              <w:rPr>
                <w:rFonts w:ascii="Arial" w:hAnsi="Arial" w:cs="Arial"/>
                <w:color w:val="auto"/>
                <w:szCs w:val="24"/>
              </w:rPr>
            </w:pPr>
          </w:p>
        </w:tc>
        <w:tc>
          <w:tcPr>
            <w:tcW w:w="1134" w:type="dxa"/>
          </w:tcPr>
          <w:p w14:paraId="276631DC" w14:textId="77777777" w:rsidR="00BF4D0B" w:rsidRPr="007C7A03" w:rsidRDefault="00BF4D0B" w:rsidP="00F22A07">
            <w:pPr>
              <w:rPr>
                <w:rFonts w:ascii="Arial" w:hAnsi="Arial" w:cs="Arial"/>
                <w:szCs w:val="24"/>
              </w:rPr>
            </w:pPr>
            <w:r w:rsidRPr="007C7A03">
              <w:rPr>
                <w:rFonts w:ascii="Arial" w:hAnsi="Arial" w:cs="Arial"/>
                <w:szCs w:val="24"/>
              </w:rPr>
              <w:sym w:font="Wingdings" w:char="F0FC"/>
            </w:r>
          </w:p>
        </w:tc>
      </w:tr>
      <w:tr w:rsidR="00BF4D0B" w:rsidRPr="00BF4D0B" w14:paraId="276631E4" w14:textId="77777777" w:rsidTr="00995517">
        <w:tc>
          <w:tcPr>
            <w:tcW w:w="1951" w:type="dxa"/>
          </w:tcPr>
          <w:p w14:paraId="276631DE" w14:textId="77777777" w:rsidR="00BF4D0B" w:rsidRPr="007C7A03" w:rsidRDefault="00BF4D0B" w:rsidP="00F22A07">
            <w:pPr>
              <w:rPr>
                <w:rFonts w:ascii="Arial" w:hAnsi="Arial" w:cs="Arial"/>
                <w:szCs w:val="24"/>
              </w:rPr>
            </w:pPr>
            <w:r w:rsidRPr="007C7A03">
              <w:rPr>
                <w:rFonts w:ascii="Arial" w:hAnsi="Arial" w:cs="Arial"/>
                <w:szCs w:val="24"/>
              </w:rPr>
              <w:t>Satisfactory state</w:t>
            </w:r>
          </w:p>
        </w:tc>
        <w:tc>
          <w:tcPr>
            <w:tcW w:w="6095" w:type="dxa"/>
          </w:tcPr>
          <w:p w14:paraId="276631DF" w14:textId="77777777" w:rsidR="00BF4D0B" w:rsidRPr="007C7A03" w:rsidRDefault="00BF4D0B" w:rsidP="00A12067">
            <w:pPr>
              <w:pStyle w:val="BodyText"/>
              <w:rPr>
                <w:rFonts w:ascii="Arial" w:hAnsi="Arial" w:cs="Arial"/>
                <w:color w:val="auto"/>
                <w:szCs w:val="24"/>
              </w:rPr>
            </w:pPr>
            <w:r w:rsidRPr="007C7A03">
              <w:rPr>
                <w:rFonts w:ascii="Arial" w:hAnsi="Arial" w:cs="Arial"/>
                <w:color w:val="auto"/>
                <w:szCs w:val="24"/>
              </w:rPr>
              <w:t>We are satisfied that the necessary measures have been taken to return the site of the regulated facility to a satisfactory state.</w:t>
            </w:r>
          </w:p>
          <w:p w14:paraId="276631E0" w14:textId="77777777" w:rsidR="00BF4D0B" w:rsidRPr="007C7A03" w:rsidRDefault="00BF4D0B" w:rsidP="00A12067">
            <w:pPr>
              <w:pStyle w:val="BodyText"/>
              <w:rPr>
                <w:rFonts w:ascii="Arial" w:hAnsi="Arial" w:cs="Arial"/>
                <w:color w:val="auto"/>
                <w:szCs w:val="24"/>
              </w:rPr>
            </w:pPr>
          </w:p>
          <w:p w14:paraId="276631E1" w14:textId="77777777" w:rsidR="00BF4D0B" w:rsidRPr="007C7A03" w:rsidRDefault="00BF4D0B" w:rsidP="00A12067">
            <w:pPr>
              <w:rPr>
                <w:rFonts w:ascii="Arial" w:hAnsi="Arial" w:cs="Arial"/>
                <w:szCs w:val="24"/>
              </w:rPr>
            </w:pPr>
            <w:r w:rsidRPr="007C7A03">
              <w:rPr>
                <w:rFonts w:ascii="Arial" w:hAnsi="Arial" w:cs="Arial"/>
                <w:szCs w:val="24"/>
              </w:rPr>
              <w:t>In coming to this decision we have had regard to the state of the site before the facility was put into operation.</w:t>
            </w:r>
          </w:p>
          <w:p w14:paraId="276631E2" w14:textId="77777777" w:rsidR="00BF4D0B" w:rsidRPr="007C7A03" w:rsidRDefault="00BF4D0B" w:rsidP="00A12067">
            <w:pPr>
              <w:rPr>
                <w:rFonts w:ascii="Arial" w:hAnsi="Arial" w:cs="Arial"/>
                <w:szCs w:val="24"/>
              </w:rPr>
            </w:pPr>
          </w:p>
        </w:tc>
        <w:tc>
          <w:tcPr>
            <w:tcW w:w="1134" w:type="dxa"/>
          </w:tcPr>
          <w:p w14:paraId="276631E3" w14:textId="77777777" w:rsidR="00BF4D0B" w:rsidRPr="007C7A03" w:rsidRDefault="00BF4D0B" w:rsidP="00F22A07">
            <w:pPr>
              <w:rPr>
                <w:rFonts w:ascii="Arial" w:hAnsi="Arial" w:cs="Arial"/>
                <w:szCs w:val="24"/>
              </w:rPr>
            </w:pPr>
            <w:r w:rsidRPr="007C7A03">
              <w:rPr>
                <w:rFonts w:ascii="Arial" w:hAnsi="Arial" w:cs="Arial"/>
                <w:szCs w:val="24"/>
              </w:rPr>
              <w:sym w:font="Wingdings" w:char="F0FC"/>
            </w:r>
          </w:p>
        </w:tc>
      </w:tr>
    </w:tbl>
    <w:p w14:paraId="276631E6" w14:textId="77777777" w:rsidR="00C44B7E" w:rsidRDefault="00C44B7E" w:rsidP="008B2DDF">
      <w:pPr>
        <w:pStyle w:val="Heading1"/>
        <w:jc w:val="left"/>
      </w:pPr>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A3744"/>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4755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C7A03"/>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86D7C"/>
    <w:rsid w:val="00AA4DA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43A22"/>
    <w:rsid w:val="00C44B7E"/>
    <w:rsid w:val="00C818BF"/>
    <w:rsid w:val="00C91798"/>
    <w:rsid w:val="00CA4E7D"/>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277</Words>
  <Characters>1584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Louise Bailey</cp:lastModifiedBy>
  <cp:revision>9</cp:revision>
  <cp:lastPrinted>2006-03-10T14:23:00Z</cp:lastPrinted>
  <dcterms:created xsi:type="dcterms:W3CDTF">2013-03-28T11:21:00Z</dcterms:created>
  <dcterms:modified xsi:type="dcterms:W3CDTF">2023-03-24T11:53:00Z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