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403A8F12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E72E0D">
        <w:rPr>
          <w:rFonts w:ascii="Arial" w:hAnsi="Arial" w:cs="Arial"/>
          <w:b/>
          <w:bCs/>
          <w:u w:val="single"/>
        </w:rPr>
        <w:t>21067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6CB1DC36" w:rsidR="001107EB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4808E8">
        <w:rPr>
          <w:rFonts w:ascii="Arial" w:hAnsi="Arial" w:cs="Arial"/>
          <w:b/>
          <w:bCs/>
          <w:u w:val="single"/>
        </w:rPr>
        <w:t>s</w:t>
      </w:r>
    </w:p>
    <w:p w14:paraId="7E5A0624" w14:textId="40B36A69" w:rsidR="00940747" w:rsidRDefault="00940747" w:rsidP="00940747">
      <w:pPr>
        <w:jc w:val="center"/>
        <w:rPr>
          <w:rFonts w:ascii="Arial" w:hAnsi="Arial" w:cs="Arial"/>
          <w:b/>
          <w:bCs/>
          <w:u w:val="single"/>
        </w:rPr>
      </w:pPr>
      <w:r w:rsidRPr="00940747">
        <w:rPr>
          <w:noProof/>
        </w:rPr>
        <w:drawing>
          <wp:inline distT="0" distB="0" distL="0" distR="0" wp14:anchorId="592D3331" wp14:editId="00398A6C">
            <wp:extent cx="4962656" cy="3425588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9009" t="14814" r="8724" b="6006"/>
                    <a:stretch/>
                  </pic:blipFill>
                  <pic:spPr bwMode="auto">
                    <a:xfrm>
                      <a:off x="0" y="0"/>
                      <a:ext cx="4985374" cy="3441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615BC" w14:textId="47912C85" w:rsidR="00161379" w:rsidRDefault="00161379" w:rsidP="00940747">
      <w:pPr>
        <w:jc w:val="center"/>
        <w:rPr>
          <w:rFonts w:ascii="Arial" w:hAnsi="Arial" w:cs="Arial"/>
          <w:b/>
          <w:bCs/>
          <w:u w:val="single"/>
        </w:rPr>
      </w:pPr>
      <w:r w:rsidRPr="00161379">
        <w:rPr>
          <w:noProof/>
        </w:rPr>
        <w:drawing>
          <wp:inline distT="0" distB="0" distL="0" distR="0" wp14:anchorId="0CDB661A" wp14:editId="22C8C576">
            <wp:extent cx="5049671" cy="3409452"/>
            <wp:effectExtent l="0" t="0" r="0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8696" t="15237" r="8679" b="6457"/>
                    <a:stretch/>
                  </pic:blipFill>
                  <pic:spPr bwMode="auto">
                    <a:xfrm>
                      <a:off x="0" y="0"/>
                      <a:ext cx="5073620" cy="3425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5CA4D" w14:textId="7F158A95" w:rsidR="003F273B" w:rsidRPr="003E0D17" w:rsidRDefault="003F273B" w:rsidP="00940747">
      <w:pPr>
        <w:jc w:val="center"/>
        <w:rPr>
          <w:rFonts w:ascii="Arial" w:hAnsi="Arial" w:cs="Arial"/>
          <w:b/>
          <w:bCs/>
          <w:u w:val="single"/>
        </w:rPr>
      </w:pPr>
      <w:r w:rsidRPr="003F273B">
        <w:rPr>
          <w:noProof/>
        </w:rPr>
        <w:lastRenderedPageBreak/>
        <w:drawing>
          <wp:inline distT="0" distB="0" distL="0" distR="0" wp14:anchorId="78727B33" wp14:editId="305D51E5">
            <wp:extent cx="5055908" cy="3481728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8696" t="14391" r="8791" b="6016"/>
                    <a:stretch/>
                  </pic:blipFill>
                  <pic:spPr bwMode="auto">
                    <a:xfrm>
                      <a:off x="0" y="0"/>
                      <a:ext cx="5067897" cy="3489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5B986BEE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Deployment </w:t>
      </w:r>
      <w:r w:rsidR="000A626A">
        <w:rPr>
          <w:rFonts w:ascii="Arial" w:hAnsi="Arial" w:cs="Arial"/>
          <w:b/>
          <w:bCs/>
          <w:u w:val="single"/>
        </w:rPr>
        <w:t>b</w:t>
      </w:r>
      <w:r w:rsidRPr="003E0D17">
        <w:rPr>
          <w:rFonts w:ascii="Arial" w:hAnsi="Arial" w:cs="Arial"/>
          <w:b/>
          <w:bCs/>
          <w:u w:val="single"/>
        </w:rPr>
        <w:t>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0A626A">
        <w:rPr>
          <w:rFonts w:ascii="Arial" w:hAnsi="Arial" w:cs="Arial"/>
          <w:b/>
          <w:bCs/>
          <w:u w:val="single"/>
        </w:rPr>
        <w:t xml:space="preserve"> and storage</w:t>
      </w:r>
    </w:p>
    <w:p w14:paraId="042E92EB" w14:textId="0F9220F8" w:rsidR="00B82605" w:rsidRDefault="000A626A" w:rsidP="000A626A">
      <w:pPr>
        <w:jc w:val="center"/>
        <w:rPr>
          <w:rFonts w:ascii="Arial" w:hAnsi="Arial" w:cs="Arial"/>
          <w:b/>
          <w:bCs/>
        </w:rPr>
      </w:pPr>
      <w:r w:rsidRPr="000A626A">
        <w:rPr>
          <w:noProof/>
        </w:rPr>
        <w:drawing>
          <wp:inline distT="0" distB="0" distL="0" distR="0" wp14:anchorId="74077A1F" wp14:editId="6B312470">
            <wp:extent cx="4197345" cy="5256129"/>
            <wp:effectExtent l="19050" t="19050" r="13335" b="209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73221" t="29203" r="13560" b="11949"/>
                    <a:stretch/>
                  </pic:blipFill>
                  <pic:spPr bwMode="auto">
                    <a:xfrm>
                      <a:off x="0" y="0"/>
                      <a:ext cx="4224923" cy="5290664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C2B5A" w14:textId="3D3823B1" w:rsidR="000A626A" w:rsidRDefault="000A626A" w:rsidP="001107EB">
      <w:pPr>
        <w:rPr>
          <w:rFonts w:ascii="Arial" w:hAnsi="Arial" w:cs="Arial"/>
          <w:b/>
          <w:bCs/>
        </w:rPr>
      </w:pPr>
    </w:p>
    <w:p w14:paraId="2DBE1664" w14:textId="77777777" w:rsidR="000A626A" w:rsidRPr="003E0D17" w:rsidRDefault="000A626A" w:rsidP="001107EB">
      <w:pPr>
        <w:rPr>
          <w:rFonts w:ascii="Arial" w:hAnsi="Arial" w:cs="Arial"/>
          <w:b/>
          <w:bCs/>
        </w:rPr>
      </w:pPr>
    </w:p>
    <w:p w14:paraId="28CE7FEF" w14:textId="59AD6C34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Detailed river network</w:t>
      </w:r>
      <w:r w:rsidR="003D31C1">
        <w:rPr>
          <w:rFonts w:ascii="Arial" w:hAnsi="Arial" w:cs="Arial"/>
          <w:b/>
          <w:bCs/>
          <w:u w:val="single"/>
        </w:rPr>
        <w:t xml:space="preserve"> 10m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03573F2D" w14:textId="530586C2" w:rsidR="00614993" w:rsidRDefault="00FB45B3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Watercourse </w:t>
      </w:r>
      <w:r w:rsidR="0086391C">
        <w:rPr>
          <w:rFonts w:ascii="Arial" w:hAnsi="Arial" w:cs="Arial"/>
        </w:rPr>
        <w:t xml:space="preserve">to </w:t>
      </w:r>
      <w:r w:rsidR="00217B65">
        <w:rPr>
          <w:rFonts w:ascii="Arial" w:hAnsi="Arial" w:cs="Arial"/>
        </w:rPr>
        <w:t>SE of 13 f</w:t>
      </w:r>
      <w:r>
        <w:rPr>
          <w:rFonts w:ascii="Arial" w:hAnsi="Arial" w:cs="Arial"/>
        </w:rPr>
        <w:t>lowing SW-NE</w:t>
      </w:r>
      <w:r w:rsidR="00937C2E">
        <w:rPr>
          <w:rFonts w:ascii="Arial" w:hAnsi="Arial" w:cs="Arial"/>
        </w:rPr>
        <w:t>, watercourse to S of 14 flowing W-E</w:t>
      </w:r>
      <w:r w:rsidR="00451686">
        <w:rPr>
          <w:rFonts w:ascii="Arial" w:hAnsi="Arial" w:cs="Arial"/>
        </w:rPr>
        <w:t xml:space="preserve">, pond </w:t>
      </w:r>
      <w:r w:rsidR="0068338B">
        <w:rPr>
          <w:rFonts w:ascii="Arial" w:hAnsi="Arial" w:cs="Arial"/>
        </w:rPr>
        <w:t>NE of 12 with waterflowing NW-SE</w:t>
      </w:r>
      <w:r w:rsidR="00C713C3">
        <w:rPr>
          <w:rFonts w:ascii="Arial" w:hAnsi="Arial" w:cs="Arial"/>
        </w:rPr>
        <w:t xml:space="preserve"> </w:t>
      </w:r>
      <w:r w:rsidR="0068338B">
        <w:rPr>
          <w:rFonts w:ascii="Arial" w:hAnsi="Arial" w:cs="Arial"/>
        </w:rPr>
        <w:t xml:space="preserve">of </w:t>
      </w:r>
      <w:r w:rsidR="00C713C3">
        <w:rPr>
          <w:rFonts w:ascii="Arial" w:hAnsi="Arial" w:cs="Arial"/>
        </w:rPr>
        <w:t>12 and 13.</w:t>
      </w:r>
      <w:r w:rsidR="00416314">
        <w:rPr>
          <w:rFonts w:ascii="Arial" w:hAnsi="Arial" w:cs="Arial"/>
        </w:rPr>
        <w:t xml:space="preserve"> </w:t>
      </w:r>
      <w:r w:rsidR="00C713C3">
        <w:rPr>
          <w:rFonts w:ascii="Arial" w:hAnsi="Arial" w:cs="Arial"/>
        </w:rPr>
        <w:t>B</w:t>
      </w:r>
      <w:r w:rsidR="00C713C3" w:rsidRPr="00C713C3">
        <w:rPr>
          <w:rFonts w:ascii="Arial" w:hAnsi="Arial" w:cs="Arial"/>
        </w:rPr>
        <w:t>uffers in place on application map</w:t>
      </w:r>
      <w:r w:rsidR="002D0166">
        <w:rPr>
          <w:rFonts w:ascii="Arial" w:hAnsi="Arial" w:cs="Arial"/>
        </w:rPr>
        <w:t>.</w:t>
      </w:r>
    </w:p>
    <w:p w14:paraId="19A8F994" w14:textId="71AE0247" w:rsidR="004F2986" w:rsidRDefault="00A86830" w:rsidP="00A86830">
      <w:pPr>
        <w:jc w:val="center"/>
        <w:rPr>
          <w:rFonts w:ascii="Arial" w:hAnsi="Arial" w:cs="Arial"/>
        </w:rPr>
      </w:pPr>
      <w:r w:rsidRPr="00A86830">
        <w:rPr>
          <w:noProof/>
        </w:rPr>
        <w:drawing>
          <wp:inline distT="0" distB="0" distL="0" distR="0" wp14:anchorId="3B9A6257" wp14:editId="13198D79">
            <wp:extent cx="4295212" cy="3865690"/>
            <wp:effectExtent l="19050" t="19050" r="10160" b="209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4053" t="12635" r="9879" b="3961"/>
                    <a:stretch/>
                  </pic:blipFill>
                  <pic:spPr bwMode="auto">
                    <a:xfrm>
                      <a:off x="0" y="0"/>
                      <a:ext cx="4315881" cy="38842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77777777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Groundwater protection zones</w:t>
      </w:r>
    </w:p>
    <w:p w14:paraId="743280B6" w14:textId="0EA2A578" w:rsidR="001107EB" w:rsidRDefault="00796DC3" w:rsidP="00796DC3">
      <w:pPr>
        <w:rPr>
          <w:rFonts w:ascii="Arial" w:hAnsi="Arial" w:cs="Arial"/>
        </w:rPr>
      </w:pPr>
      <w:r w:rsidRPr="00796DC3">
        <w:rPr>
          <w:rFonts w:ascii="Arial" w:hAnsi="Arial" w:cs="Arial"/>
        </w:rPr>
        <w:t>None</w:t>
      </w:r>
    </w:p>
    <w:p w14:paraId="10B297C2" w14:textId="2EA7574F" w:rsidR="00796DC3" w:rsidRPr="00796DC3" w:rsidRDefault="00796DC3" w:rsidP="00796DC3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4CD43E5" wp14:editId="2A2E1F01">
            <wp:extent cx="4155193" cy="4045413"/>
            <wp:effectExtent l="19050" t="19050" r="17145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0450" t="17410" r="8611" b="10121"/>
                    <a:stretch/>
                  </pic:blipFill>
                  <pic:spPr bwMode="auto">
                    <a:xfrm>
                      <a:off x="0" y="0"/>
                      <a:ext cx="4182829" cy="40723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B4D984" w14:textId="77777777" w:rsidR="00796DC3" w:rsidRPr="003E0D17" w:rsidRDefault="00796DC3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230AE775" w14:textId="086BFC86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bookmarkEnd w:id="0"/>
    <w:p w14:paraId="0B78B81B" w14:textId="30A4A518" w:rsidR="001107EB" w:rsidRDefault="00C713C3" w:rsidP="001210DD">
      <w:pPr>
        <w:rPr>
          <w:rFonts w:ascii="Arial" w:eastAsia="Calibri" w:hAnsi="Arial" w:cs="Arial"/>
          <w:color w:val="000000" w:themeColor="text1"/>
        </w:rPr>
      </w:pPr>
      <w:r w:rsidRPr="00C713C3">
        <w:rPr>
          <w:rFonts w:ascii="Arial" w:eastAsia="Calibri" w:hAnsi="Arial" w:cs="Arial"/>
          <w:color w:val="000000" w:themeColor="text1"/>
        </w:rPr>
        <w:t xml:space="preserve">Issue S of 13 watercourse flowing NE, pond N of 12 watercourse flowing SE, NE and then to the S of 14 flowing E, </w:t>
      </w:r>
      <w:r w:rsidR="00343D58">
        <w:rPr>
          <w:rFonts w:ascii="Arial" w:eastAsia="Calibri" w:hAnsi="Arial" w:cs="Arial"/>
          <w:color w:val="000000" w:themeColor="text1"/>
        </w:rPr>
        <w:t xml:space="preserve">covered reservoir NW of </w:t>
      </w:r>
      <w:r w:rsidR="00385151">
        <w:rPr>
          <w:rFonts w:ascii="Arial" w:eastAsia="Calibri" w:hAnsi="Arial" w:cs="Arial"/>
          <w:color w:val="000000" w:themeColor="text1"/>
        </w:rPr>
        <w:t xml:space="preserve">1, </w:t>
      </w:r>
      <w:r w:rsidRPr="00C713C3">
        <w:rPr>
          <w:rFonts w:ascii="Arial" w:eastAsia="Calibri" w:hAnsi="Arial" w:cs="Arial"/>
          <w:color w:val="000000" w:themeColor="text1"/>
        </w:rPr>
        <w:t>buffers in place on application map</w:t>
      </w:r>
      <w:r w:rsidR="00B764A3">
        <w:rPr>
          <w:rFonts w:ascii="Arial" w:eastAsia="Calibri" w:hAnsi="Arial" w:cs="Arial"/>
          <w:color w:val="000000" w:themeColor="text1"/>
        </w:rPr>
        <w:t>.</w:t>
      </w:r>
    </w:p>
    <w:p w14:paraId="6CC880D0" w14:textId="56DE8A92" w:rsidR="00C713C3" w:rsidRDefault="009B7A8B" w:rsidP="00715EAF">
      <w:pPr>
        <w:jc w:val="center"/>
        <w:rPr>
          <w:rFonts w:ascii="Arial" w:eastAsia="Calibri" w:hAnsi="Arial" w:cs="Arial"/>
          <w:color w:val="000000" w:themeColor="text1"/>
        </w:rPr>
      </w:pPr>
      <w:r w:rsidRPr="009B7A8B">
        <w:rPr>
          <w:noProof/>
        </w:rPr>
        <w:drawing>
          <wp:inline distT="0" distB="0" distL="0" distR="0" wp14:anchorId="3276E9EB" wp14:editId="7784D147">
            <wp:extent cx="4084424" cy="2808042"/>
            <wp:effectExtent l="19050" t="19050" r="11430" b="1143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2789" t="21057" r="8140" b="7894"/>
                    <a:stretch/>
                  </pic:blipFill>
                  <pic:spPr bwMode="auto">
                    <a:xfrm>
                      <a:off x="0" y="0"/>
                      <a:ext cx="4109348" cy="28251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8EAB7B" w14:textId="7F8A94BF" w:rsidR="00C713C3" w:rsidRPr="00C713C3" w:rsidRDefault="00000D86" w:rsidP="00000D86">
      <w:pPr>
        <w:jc w:val="center"/>
        <w:rPr>
          <w:rFonts w:ascii="Arial" w:eastAsia="Calibri" w:hAnsi="Arial" w:cs="Arial"/>
          <w:color w:val="000000" w:themeColor="text1"/>
        </w:rPr>
      </w:pPr>
      <w:r w:rsidRPr="00000D86">
        <w:rPr>
          <w:noProof/>
        </w:rPr>
        <w:drawing>
          <wp:inline distT="0" distB="0" distL="0" distR="0" wp14:anchorId="02796804" wp14:editId="45E64518">
            <wp:extent cx="4105832" cy="2264654"/>
            <wp:effectExtent l="19050" t="19050" r="28575" b="215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0419" t="20777" r="4348" b="10138"/>
                    <a:stretch/>
                  </pic:blipFill>
                  <pic:spPr bwMode="auto">
                    <a:xfrm>
                      <a:off x="0" y="0"/>
                      <a:ext cx="4123273" cy="22742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3B8800" w14:textId="311F7E66" w:rsidR="001107EB" w:rsidRPr="003E0D17" w:rsidRDefault="001210DD" w:rsidP="001107E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9078214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250m.</w:t>
      </w:r>
    </w:p>
    <w:bookmarkEnd w:id="1"/>
    <w:p w14:paraId="31933AF6" w14:textId="77777777" w:rsidR="00D218E6" w:rsidRDefault="00385151" w:rsidP="001107E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Spring W of </w:t>
      </w:r>
      <w:r w:rsidR="00533958">
        <w:rPr>
          <w:rFonts w:ascii="Arial" w:eastAsia="Calibri" w:hAnsi="Arial" w:cs="Arial"/>
          <w:color w:val="000000" w:themeColor="text1"/>
        </w:rPr>
        <w:t>9, issue NW of 9</w:t>
      </w:r>
      <w:r w:rsidR="003536B8">
        <w:rPr>
          <w:rFonts w:ascii="Arial" w:eastAsia="Calibri" w:hAnsi="Arial" w:cs="Arial"/>
          <w:color w:val="000000" w:themeColor="text1"/>
        </w:rPr>
        <w:t xml:space="preserve">, </w:t>
      </w:r>
      <w:r w:rsidR="00EC71C8">
        <w:rPr>
          <w:rFonts w:ascii="Arial" w:eastAsia="Calibri" w:hAnsi="Arial" w:cs="Arial"/>
          <w:color w:val="000000" w:themeColor="text1"/>
        </w:rPr>
        <w:t xml:space="preserve">pond W of </w:t>
      </w:r>
      <w:r w:rsidR="00BF68F5">
        <w:rPr>
          <w:rFonts w:ascii="Arial" w:eastAsia="Calibri" w:hAnsi="Arial" w:cs="Arial"/>
          <w:color w:val="000000" w:themeColor="text1"/>
        </w:rPr>
        <w:t>1</w:t>
      </w:r>
      <w:r w:rsidR="001F7891">
        <w:rPr>
          <w:rFonts w:ascii="Arial" w:eastAsia="Calibri" w:hAnsi="Arial" w:cs="Arial"/>
          <w:color w:val="000000" w:themeColor="text1"/>
        </w:rPr>
        <w:t xml:space="preserve">, </w:t>
      </w:r>
      <w:r w:rsidR="003536B8">
        <w:rPr>
          <w:rFonts w:ascii="Arial" w:eastAsia="Calibri" w:hAnsi="Arial" w:cs="Arial"/>
          <w:color w:val="000000" w:themeColor="text1"/>
        </w:rPr>
        <w:t>identified on application map</w:t>
      </w:r>
      <w:r w:rsidR="00EC71C8">
        <w:rPr>
          <w:rFonts w:ascii="Arial" w:eastAsia="Calibri" w:hAnsi="Arial" w:cs="Arial"/>
          <w:color w:val="000000" w:themeColor="text1"/>
        </w:rPr>
        <w:t>.</w:t>
      </w:r>
      <w:r w:rsidR="00E57D06">
        <w:rPr>
          <w:rFonts w:ascii="Arial" w:eastAsia="Calibri" w:hAnsi="Arial" w:cs="Arial"/>
          <w:color w:val="000000" w:themeColor="text1"/>
        </w:rPr>
        <w:t xml:space="preserve"> </w:t>
      </w:r>
    </w:p>
    <w:p w14:paraId="408815A2" w14:textId="78466556" w:rsidR="00D218E6" w:rsidRDefault="000C0FDB" w:rsidP="006D01D3">
      <w:pPr>
        <w:jc w:val="center"/>
        <w:rPr>
          <w:rFonts w:ascii="Arial" w:eastAsia="Calibri" w:hAnsi="Arial" w:cs="Arial"/>
          <w:color w:val="000000" w:themeColor="text1"/>
        </w:rPr>
      </w:pPr>
      <w:r w:rsidRPr="000C0FDB">
        <w:rPr>
          <w:noProof/>
        </w:rPr>
        <w:drawing>
          <wp:inline distT="0" distB="0" distL="0" distR="0" wp14:anchorId="3FAA8CBA" wp14:editId="7A49AC4C">
            <wp:extent cx="4240240" cy="2486849"/>
            <wp:effectExtent l="19050" t="19050" r="27305" b="279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4345" t="25416" r="3753" b="8068"/>
                    <a:stretch/>
                  </pic:blipFill>
                  <pic:spPr bwMode="auto">
                    <a:xfrm>
                      <a:off x="0" y="0"/>
                      <a:ext cx="4264575" cy="250112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40E6CC" w14:textId="3FB2D014" w:rsidR="00E349C3" w:rsidRDefault="0086301A" w:rsidP="001107EB">
      <w:pPr>
        <w:rPr>
          <w:rFonts w:ascii="Arial" w:eastAsia="Calibri" w:hAnsi="Arial" w:cs="Arial"/>
          <w:color w:val="000000" w:themeColor="text1"/>
        </w:rPr>
      </w:pPr>
      <w:r w:rsidRPr="0086301A">
        <w:rPr>
          <w:rFonts w:ascii="Arial" w:eastAsia="Calibri" w:hAnsi="Arial" w:cs="Arial"/>
          <w:color w:val="000000" w:themeColor="text1"/>
          <w:highlight w:val="yellow"/>
        </w:rPr>
        <w:lastRenderedPageBreak/>
        <w:t>S</w:t>
      </w:r>
      <w:r w:rsidR="00EC71C8" w:rsidRPr="0086301A">
        <w:rPr>
          <w:rFonts w:ascii="Arial" w:eastAsia="Calibri" w:hAnsi="Arial" w:cs="Arial"/>
          <w:color w:val="000000" w:themeColor="text1"/>
          <w:highlight w:val="yellow"/>
        </w:rPr>
        <w:t xml:space="preserve">pring and well N of 14, issue SE of 14, </w:t>
      </w:r>
      <w:r w:rsidR="001F7891" w:rsidRPr="0086301A">
        <w:rPr>
          <w:rFonts w:ascii="Arial" w:eastAsia="Calibri" w:hAnsi="Arial" w:cs="Arial"/>
          <w:color w:val="000000" w:themeColor="text1"/>
          <w:highlight w:val="yellow"/>
        </w:rPr>
        <w:t xml:space="preserve">not </w:t>
      </w:r>
      <w:r w:rsidRPr="0086301A">
        <w:rPr>
          <w:rFonts w:ascii="Arial" w:eastAsia="Calibri" w:hAnsi="Arial" w:cs="Arial"/>
          <w:color w:val="000000" w:themeColor="text1"/>
          <w:highlight w:val="yellow"/>
        </w:rPr>
        <w:t>i</w:t>
      </w:r>
      <w:r w:rsidR="001F7891" w:rsidRPr="0086301A">
        <w:rPr>
          <w:rFonts w:ascii="Arial" w:eastAsia="Calibri" w:hAnsi="Arial" w:cs="Arial"/>
          <w:color w:val="000000" w:themeColor="text1"/>
          <w:highlight w:val="yellow"/>
        </w:rPr>
        <w:t>dentified on application maps</w:t>
      </w:r>
      <w:r w:rsidRPr="0086301A">
        <w:rPr>
          <w:rFonts w:ascii="Arial" w:eastAsia="Calibri" w:hAnsi="Arial" w:cs="Arial"/>
          <w:color w:val="000000" w:themeColor="text1"/>
          <w:highlight w:val="yellow"/>
        </w:rPr>
        <w:t xml:space="preserve"> due to scale RFI</w:t>
      </w:r>
      <w:r>
        <w:rPr>
          <w:rFonts w:ascii="Arial" w:eastAsia="Calibri" w:hAnsi="Arial" w:cs="Arial"/>
          <w:color w:val="000000" w:themeColor="text1"/>
        </w:rPr>
        <w:t xml:space="preserve"> </w:t>
      </w:r>
    </w:p>
    <w:p w14:paraId="126F384A" w14:textId="2C8C9B65" w:rsidR="0086301A" w:rsidRPr="00385151" w:rsidRDefault="00484ACD" w:rsidP="00A765AD">
      <w:pPr>
        <w:jc w:val="center"/>
        <w:rPr>
          <w:rFonts w:ascii="Arial" w:eastAsia="Calibri" w:hAnsi="Arial" w:cs="Arial"/>
          <w:color w:val="000000" w:themeColor="text1"/>
        </w:rPr>
      </w:pPr>
      <w:r w:rsidRPr="00484ACD">
        <w:rPr>
          <w:noProof/>
        </w:rPr>
        <w:drawing>
          <wp:inline distT="0" distB="0" distL="0" distR="0" wp14:anchorId="2932338E" wp14:editId="03FC90E7">
            <wp:extent cx="4353774" cy="2851023"/>
            <wp:effectExtent l="19050" t="19050" r="27940" b="260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3737" t="34254" r="11775" b="8740"/>
                    <a:stretch/>
                  </pic:blipFill>
                  <pic:spPr bwMode="auto">
                    <a:xfrm>
                      <a:off x="0" y="0"/>
                      <a:ext cx="4388318" cy="28736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160FBF2E" w14:textId="2A11AF87" w:rsidR="001107EB" w:rsidRPr="00B77C3C" w:rsidRDefault="00B77C3C" w:rsidP="001107EB">
      <w:pPr>
        <w:rPr>
          <w:rFonts w:ascii="Arial" w:hAnsi="Arial" w:cs="Arial"/>
        </w:rPr>
      </w:pPr>
      <w:r w:rsidRPr="00B77C3C">
        <w:rPr>
          <w:rFonts w:ascii="Arial" w:hAnsi="Arial" w:cs="Arial"/>
        </w:rPr>
        <w:t xml:space="preserve">None </w:t>
      </w:r>
    </w:p>
    <w:p w14:paraId="336F9DE6" w14:textId="2D33CD1B" w:rsidR="0082580A" w:rsidRDefault="00B77C3C" w:rsidP="00B77C3C">
      <w:pPr>
        <w:jc w:val="center"/>
        <w:rPr>
          <w:rFonts w:ascii="Arial" w:hAnsi="Arial" w:cs="Arial"/>
          <w:b/>
          <w:bCs/>
        </w:rPr>
      </w:pPr>
      <w:r w:rsidRPr="00B77C3C">
        <w:rPr>
          <w:noProof/>
        </w:rPr>
        <w:drawing>
          <wp:inline distT="0" distB="0" distL="0" distR="0" wp14:anchorId="37505DC0" wp14:editId="5A23E87D">
            <wp:extent cx="4223442" cy="4382822"/>
            <wp:effectExtent l="19050" t="19050" r="24765" b="177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74162" t="35938" r="13276" b="17720"/>
                    <a:stretch/>
                  </pic:blipFill>
                  <pic:spPr bwMode="auto">
                    <a:xfrm>
                      <a:off x="0" y="0"/>
                      <a:ext cx="4233804" cy="4393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CE0F30" w14:textId="1BB87CBC" w:rsidR="0082580A" w:rsidRDefault="0082580A" w:rsidP="001107EB">
      <w:pPr>
        <w:rPr>
          <w:rFonts w:ascii="Arial" w:hAnsi="Arial" w:cs="Arial"/>
          <w:b/>
          <w:bCs/>
        </w:rPr>
      </w:pPr>
    </w:p>
    <w:p w14:paraId="0F95FB23" w14:textId="599CC148" w:rsidR="001707B7" w:rsidRDefault="001707B7" w:rsidP="001107EB">
      <w:pPr>
        <w:rPr>
          <w:rFonts w:ascii="Arial" w:hAnsi="Arial" w:cs="Arial"/>
          <w:b/>
          <w:bCs/>
        </w:rPr>
      </w:pPr>
    </w:p>
    <w:p w14:paraId="6DAFDC91" w14:textId="0EAD98B8" w:rsidR="00E12CFB" w:rsidRDefault="00E12CFB" w:rsidP="001107EB">
      <w:pPr>
        <w:rPr>
          <w:rFonts w:ascii="Arial" w:hAnsi="Arial" w:cs="Arial"/>
          <w:b/>
          <w:bCs/>
        </w:rPr>
      </w:pPr>
    </w:p>
    <w:p w14:paraId="34C89001" w14:textId="77777777" w:rsidR="00E12CFB" w:rsidRDefault="00E12CFB" w:rsidP="001107EB">
      <w:pPr>
        <w:rPr>
          <w:rFonts w:ascii="Arial" w:hAnsi="Arial" w:cs="Arial"/>
          <w:b/>
          <w:bCs/>
        </w:rPr>
      </w:pPr>
    </w:p>
    <w:p w14:paraId="56B8A4EB" w14:textId="77777777" w:rsidR="001707B7" w:rsidRPr="003E0D17" w:rsidRDefault="001707B7" w:rsidP="001107EB">
      <w:pPr>
        <w:rPr>
          <w:rFonts w:ascii="Arial" w:hAnsi="Arial" w:cs="Arial"/>
          <w:b/>
          <w:bCs/>
        </w:rPr>
      </w:pP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5B6452B8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  <w:r w:rsidR="00E6009E">
        <w:rPr>
          <w:rFonts w:ascii="Arial" w:hAnsi="Arial" w:cs="Arial"/>
          <w:b/>
          <w:bCs/>
        </w:rPr>
        <w:t xml:space="preserve"> </w:t>
      </w:r>
    </w:p>
    <w:p w14:paraId="2DB08B85" w14:textId="6C5AE36C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  <w:r w:rsidR="007135B7">
        <w:rPr>
          <w:rFonts w:ascii="Arial" w:hAnsi="Arial" w:cs="Arial"/>
          <w:b/>
          <w:bCs/>
          <w:color w:val="000000" w:themeColor="text1"/>
        </w:rPr>
        <w:t xml:space="preserve"> </w:t>
      </w:r>
      <w:r w:rsidR="007135B7" w:rsidRPr="007135B7">
        <w:rPr>
          <w:rFonts w:ascii="Arial" w:hAnsi="Arial" w:cs="Arial"/>
          <w:color w:val="000000" w:themeColor="text1"/>
        </w:rPr>
        <w:t>see below</w:t>
      </w:r>
    </w:p>
    <w:p w14:paraId="68E52F7A" w14:textId="4425AC98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Scheduled Ancient Monument-</w:t>
      </w:r>
      <w:r w:rsidR="00E6009E">
        <w:rPr>
          <w:rFonts w:ascii="Arial" w:hAnsi="Arial" w:cs="Arial"/>
          <w:b/>
          <w:bCs/>
        </w:rPr>
        <w:t xml:space="preserve"> </w:t>
      </w:r>
    </w:p>
    <w:p w14:paraId="3B5B4412" w14:textId="4247F9C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5654EE93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E6009E">
        <w:rPr>
          <w:rFonts w:ascii="Arial" w:hAnsi="Arial" w:cs="Arial"/>
          <w:b/>
          <w:bCs/>
        </w:rPr>
        <w:t xml:space="preserve"> </w:t>
      </w:r>
    </w:p>
    <w:p w14:paraId="7603DF4E" w14:textId="48D07144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7135B7">
        <w:rPr>
          <w:rFonts w:ascii="Arial" w:hAnsi="Arial" w:cs="Arial"/>
          <w:b/>
          <w:bCs/>
        </w:rPr>
        <w:t xml:space="preserve"> </w:t>
      </w:r>
      <w:r w:rsidR="007135B7" w:rsidRPr="007135B7">
        <w:rPr>
          <w:rFonts w:ascii="Arial" w:hAnsi="Arial" w:cs="Arial"/>
        </w:rPr>
        <w:t>see below</w:t>
      </w:r>
    </w:p>
    <w:p w14:paraId="0D9AA5C1" w14:textId="505F799A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E6009E">
        <w:rPr>
          <w:rFonts w:ascii="Arial" w:hAnsi="Arial" w:cs="Arial"/>
          <w:b/>
          <w:bCs/>
        </w:rPr>
        <w:t xml:space="preserve"> </w:t>
      </w:r>
    </w:p>
    <w:p w14:paraId="00D59EAE" w14:textId="10A22D2C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E6009E">
        <w:rPr>
          <w:rFonts w:ascii="Arial" w:hAnsi="Arial" w:cs="Arial"/>
          <w:b/>
          <w:bCs/>
        </w:rPr>
        <w:t xml:space="preserve"> </w:t>
      </w:r>
    </w:p>
    <w:p w14:paraId="1E352A37" w14:textId="17E9EBDC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Nitrate Vulnerable Zone (NVZ)- </w:t>
      </w:r>
      <w:r w:rsidR="00016BA5" w:rsidRPr="00016BA5">
        <w:rPr>
          <w:rFonts w:ascii="Arial" w:hAnsi="Arial" w:cs="Arial"/>
          <w:b/>
          <w:bCs/>
        </w:rPr>
        <w:t>All areas of wales NVZ as of 01/01/2023</w:t>
      </w:r>
    </w:p>
    <w:p w14:paraId="78A151E0" w14:textId="449FEB1F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Groundwater Safeguard Zone-</w:t>
      </w:r>
      <w:r w:rsidR="00016BA5">
        <w:rPr>
          <w:rFonts w:ascii="Arial" w:hAnsi="Arial" w:cs="Arial"/>
          <w:b/>
          <w:bCs/>
        </w:rPr>
        <w:t xml:space="preserve"> </w:t>
      </w:r>
    </w:p>
    <w:p w14:paraId="5FCEF82B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Hedges-</w:t>
      </w:r>
    </w:p>
    <w:p w14:paraId="44860B3B" w14:textId="022DA80F" w:rsidR="00D17795" w:rsidRPr="00020567" w:rsidRDefault="001107EB" w:rsidP="000C2F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3E0D17">
        <w:rPr>
          <w:rFonts w:ascii="Arial" w:hAnsi="Arial" w:cs="Arial"/>
          <w:b/>
          <w:bCs/>
          <w:color w:val="000000" w:themeColor="text1"/>
        </w:rPr>
        <w:t>Ditches-</w:t>
      </w:r>
    </w:p>
    <w:p w14:paraId="2C94F7A1" w14:textId="16B8189F" w:rsidR="00020567" w:rsidRDefault="00020567" w:rsidP="00020567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7C3FA1B5" w14:textId="77777777" w:rsidR="00F03D5D" w:rsidRPr="00D75B9A" w:rsidRDefault="00051768" w:rsidP="00020567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75B9A">
        <w:rPr>
          <w:rFonts w:ascii="Arial" w:eastAsia="Times New Roman" w:hAnsi="Arial" w:cs="Arial"/>
          <w:color w:val="000000"/>
          <w:lang w:eastAsia="en-GB"/>
        </w:rPr>
        <w:t xml:space="preserve">Section 7 </w:t>
      </w:r>
      <w:r w:rsidR="00F03D5D" w:rsidRPr="00D75B9A">
        <w:rPr>
          <w:rFonts w:ascii="Arial" w:eastAsia="Times New Roman" w:hAnsi="Arial" w:cs="Arial"/>
          <w:color w:val="000000"/>
          <w:lang w:eastAsia="en-GB"/>
        </w:rPr>
        <w:t>h</w:t>
      </w:r>
      <w:r w:rsidRPr="00D75B9A">
        <w:rPr>
          <w:rFonts w:ascii="Arial" w:eastAsia="Times New Roman" w:hAnsi="Arial" w:cs="Arial"/>
          <w:color w:val="000000"/>
          <w:lang w:eastAsia="en-GB"/>
        </w:rPr>
        <w:t>abitat</w:t>
      </w:r>
      <w:r w:rsidR="00F03D5D" w:rsidRPr="00D75B9A">
        <w:rPr>
          <w:rFonts w:ascii="Arial" w:eastAsia="Times New Roman" w:hAnsi="Arial" w:cs="Arial"/>
          <w:color w:val="000000"/>
          <w:lang w:eastAsia="en-GB"/>
        </w:rPr>
        <w:t>s</w:t>
      </w:r>
    </w:p>
    <w:p w14:paraId="2F953D4A" w14:textId="5461323E" w:rsidR="00020567" w:rsidRPr="00D75B9A" w:rsidRDefault="00051768" w:rsidP="00020567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75B9A">
        <w:rPr>
          <w:rFonts w:ascii="Arial" w:eastAsia="Times New Roman" w:hAnsi="Arial" w:cs="Arial"/>
          <w:color w:val="000000"/>
          <w:lang w:eastAsia="en-GB"/>
        </w:rPr>
        <w:t>NW</w:t>
      </w:r>
      <w:r w:rsidR="000326E0" w:rsidRPr="00D75B9A">
        <w:rPr>
          <w:rFonts w:ascii="Arial" w:eastAsia="Times New Roman" w:hAnsi="Arial" w:cs="Arial"/>
          <w:color w:val="000000"/>
          <w:lang w:eastAsia="en-GB"/>
        </w:rPr>
        <w:t xml:space="preserve"> of 12</w:t>
      </w:r>
      <w:r w:rsidR="000123F8" w:rsidRPr="00D75B9A">
        <w:rPr>
          <w:rFonts w:ascii="Arial" w:eastAsia="Times New Roman" w:hAnsi="Arial" w:cs="Arial"/>
          <w:color w:val="000000"/>
          <w:lang w:eastAsia="en-GB"/>
        </w:rPr>
        <w:t>,</w:t>
      </w:r>
      <w:r w:rsidR="00495BDF" w:rsidRPr="00D75B9A">
        <w:rPr>
          <w:rFonts w:ascii="Arial" w:eastAsia="Times New Roman" w:hAnsi="Arial" w:cs="Arial"/>
          <w:color w:val="000000"/>
          <w:lang w:eastAsia="en-GB"/>
        </w:rPr>
        <w:t xml:space="preserve"> shown on application map but not identified as protected. </w:t>
      </w:r>
      <w:r w:rsidR="000123F8" w:rsidRPr="00D75B9A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2FD1515C" w14:textId="77777777" w:rsidR="00AF4ABD" w:rsidRPr="00D75B9A" w:rsidRDefault="00AF4ABD" w:rsidP="00020567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14:paraId="513F5651" w14:textId="0C2B124A" w:rsidR="009E2E63" w:rsidRPr="00D75B9A" w:rsidRDefault="00711BB3" w:rsidP="00020567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75B9A">
        <w:rPr>
          <w:rFonts w:ascii="Arial" w:eastAsia="Times New Roman" w:hAnsi="Arial" w:cs="Arial"/>
          <w:color w:val="000000"/>
          <w:lang w:eastAsia="en-GB"/>
        </w:rPr>
        <w:t>A</w:t>
      </w:r>
      <w:r w:rsidR="009E2E63" w:rsidRPr="00D75B9A">
        <w:rPr>
          <w:rFonts w:ascii="Arial" w:eastAsia="Times New Roman" w:hAnsi="Arial" w:cs="Arial"/>
          <w:color w:val="000000"/>
          <w:lang w:eastAsia="en-GB"/>
        </w:rPr>
        <w:t xml:space="preserve">djacent </w:t>
      </w:r>
      <w:r w:rsidR="00870D19" w:rsidRPr="00D75B9A">
        <w:rPr>
          <w:rFonts w:ascii="Arial" w:eastAsia="Times New Roman" w:hAnsi="Arial" w:cs="Arial"/>
          <w:color w:val="000000"/>
          <w:lang w:eastAsia="en-GB"/>
        </w:rPr>
        <w:t xml:space="preserve">W </w:t>
      </w:r>
      <w:r w:rsidR="009E2E63" w:rsidRPr="00D75B9A">
        <w:rPr>
          <w:rFonts w:ascii="Arial" w:eastAsia="Times New Roman" w:hAnsi="Arial" w:cs="Arial"/>
          <w:color w:val="000000"/>
          <w:lang w:eastAsia="en-GB"/>
        </w:rPr>
        <w:t>to 1 at covered reservoir</w:t>
      </w:r>
      <w:r w:rsidR="00870D19" w:rsidRPr="00D75B9A">
        <w:rPr>
          <w:rFonts w:ascii="Arial" w:eastAsia="Times New Roman" w:hAnsi="Arial" w:cs="Arial"/>
          <w:color w:val="000000"/>
          <w:lang w:eastAsia="en-GB"/>
        </w:rPr>
        <w:t xml:space="preserve"> – 50m no spread buffer on application map.</w:t>
      </w:r>
    </w:p>
    <w:p w14:paraId="6B694884" w14:textId="77777777" w:rsidR="00AF4ABD" w:rsidRPr="00D75B9A" w:rsidRDefault="00AF4ABD" w:rsidP="00020567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14:paraId="54940EAF" w14:textId="410FF387" w:rsidR="005F3D26" w:rsidRPr="00D75B9A" w:rsidRDefault="00AF4ABD" w:rsidP="00020567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75B9A">
        <w:rPr>
          <w:rFonts w:ascii="Arial" w:eastAsia="Times New Roman" w:hAnsi="Arial" w:cs="Arial"/>
          <w:color w:val="000000"/>
          <w:lang w:eastAsia="en-GB"/>
        </w:rPr>
        <w:t xml:space="preserve">N of 14, </w:t>
      </w:r>
      <w:bookmarkStart w:id="2" w:name="_Hlk130902570"/>
      <w:r w:rsidRPr="00D75B9A">
        <w:rPr>
          <w:rFonts w:ascii="Arial" w:eastAsia="Times New Roman" w:hAnsi="Arial" w:cs="Arial"/>
          <w:color w:val="000000"/>
          <w:lang w:eastAsia="en-GB"/>
        </w:rPr>
        <w:t>not shown on application maps due to scale</w:t>
      </w:r>
      <w:bookmarkEnd w:id="2"/>
      <w:r w:rsidRPr="00D75B9A">
        <w:rPr>
          <w:rFonts w:ascii="Arial" w:eastAsia="Times New Roman" w:hAnsi="Arial" w:cs="Arial"/>
          <w:color w:val="000000"/>
          <w:lang w:eastAsia="en-GB"/>
        </w:rPr>
        <w:t>.</w:t>
      </w:r>
    </w:p>
    <w:p w14:paraId="1BFE5A63" w14:textId="77777777" w:rsidR="00AF4ABD" w:rsidRPr="00D75B9A" w:rsidRDefault="00AF4ABD" w:rsidP="00020567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14:paraId="491C9E3A" w14:textId="77777777" w:rsidR="003C6AA3" w:rsidRPr="00D75B9A" w:rsidRDefault="005F3D26" w:rsidP="00020567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75B9A">
        <w:rPr>
          <w:rFonts w:ascii="Arial" w:eastAsia="Times New Roman" w:hAnsi="Arial" w:cs="Arial"/>
          <w:color w:val="000000"/>
          <w:lang w:eastAsia="en-GB"/>
        </w:rPr>
        <w:t xml:space="preserve">Ancient woodland </w:t>
      </w:r>
    </w:p>
    <w:p w14:paraId="0B716391" w14:textId="18056EE5" w:rsidR="00230E14" w:rsidRPr="00D75B9A" w:rsidRDefault="003C6AA3" w:rsidP="00230E14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75B9A">
        <w:rPr>
          <w:rFonts w:ascii="Arial" w:eastAsia="Times New Roman" w:hAnsi="Arial" w:cs="Arial"/>
          <w:color w:val="000000"/>
          <w:lang w:eastAsia="en-GB"/>
        </w:rPr>
        <w:t>A</w:t>
      </w:r>
      <w:r w:rsidR="00235EF0" w:rsidRPr="00D75B9A">
        <w:rPr>
          <w:rFonts w:ascii="Arial" w:eastAsia="Times New Roman" w:hAnsi="Arial" w:cs="Arial"/>
          <w:color w:val="000000"/>
          <w:lang w:eastAsia="en-GB"/>
        </w:rPr>
        <w:t>djacent E to 21, 22</w:t>
      </w:r>
      <w:r w:rsidR="00FE3921" w:rsidRPr="00D75B9A">
        <w:rPr>
          <w:rFonts w:ascii="Arial" w:eastAsia="Times New Roman" w:hAnsi="Arial" w:cs="Arial"/>
          <w:color w:val="000000"/>
          <w:lang w:eastAsia="en-GB"/>
        </w:rPr>
        <w:t>.</w:t>
      </w:r>
      <w:r w:rsidR="002D6B2E" w:rsidRPr="00D75B9A">
        <w:rPr>
          <w:rFonts w:ascii="Arial" w:eastAsia="Times New Roman" w:hAnsi="Arial" w:cs="Arial"/>
          <w:color w:val="000000"/>
          <w:lang w:eastAsia="en-GB"/>
        </w:rPr>
        <w:t xml:space="preserve"> E of 13, 14</w:t>
      </w:r>
      <w:r w:rsidR="00E2384B" w:rsidRPr="00D75B9A">
        <w:rPr>
          <w:rFonts w:ascii="Arial" w:eastAsia="Times New Roman" w:hAnsi="Arial" w:cs="Arial"/>
          <w:color w:val="000000"/>
          <w:lang w:eastAsia="en-GB"/>
        </w:rPr>
        <w:t>. Shown on application map</w:t>
      </w:r>
      <w:r w:rsidR="004B5DA3" w:rsidRPr="00D75B9A">
        <w:rPr>
          <w:rFonts w:ascii="Arial" w:eastAsia="Times New Roman" w:hAnsi="Arial" w:cs="Arial"/>
          <w:color w:val="000000"/>
          <w:lang w:eastAsia="en-GB"/>
        </w:rPr>
        <w:t xml:space="preserve"> but not identified as protected.</w:t>
      </w:r>
    </w:p>
    <w:p w14:paraId="237C0A08" w14:textId="68998947" w:rsidR="00230E14" w:rsidRPr="00D75B9A" w:rsidRDefault="00230E14" w:rsidP="00230E14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14:paraId="653467B8" w14:textId="28D58B4F" w:rsidR="00230E14" w:rsidRPr="00D75B9A" w:rsidRDefault="00230E14" w:rsidP="00230E14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D75B9A">
        <w:rPr>
          <w:rFonts w:ascii="Arial" w:eastAsia="Times New Roman" w:hAnsi="Arial" w:cs="Arial"/>
          <w:color w:val="000000"/>
          <w:lang w:eastAsia="en-GB"/>
        </w:rPr>
        <w:t>NW of 14,</w:t>
      </w:r>
      <w:r w:rsidRPr="00D75B9A">
        <w:t xml:space="preserve"> </w:t>
      </w:r>
      <w:r w:rsidRPr="00D75B9A">
        <w:rPr>
          <w:rFonts w:ascii="Arial" w:eastAsia="Times New Roman" w:hAnsi="Arial" w:cs="Arial"/>
          <w:color w:val="000000"/>
          <w:lang w:eastAsia="en-GB"/>
        </w:rPr>
        <w:t>not shown on application maps due to scale</w:t>
      </w:r>
    </w:p>
    <w:p w14:paraId="234E0C19" w14:textId="2A95C963" w:rsidR="00A1551B" w:rsidRDefault="00A1551B" w:rsidP="00230E14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D75B9A">
        <w:rPr>
          <w:rFonts w:ascii="Arial" w:eastAsia="Times New Roman" w:hAnsi="Arial" w:cs="Arial"/>
          <w:b/>
          <w:bCs/>
          <w:color w:val="000000"/>
          <w:lang w:eastAsia="en-GB"/>
        </w:rPr>
        <w:t>RFI</w:t>
      </w:r>
    </w:p>
    <w:p w14:paraId="7C984F78" w14:textId="77777777" w:rsidR="00230E14" w:rsidRDefault="00230E14" w:rsidP="00230E14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2034B8B7" w14:textId="35DD7229" w:rsidR="003D15A6" w:rsidRDefault="003D15A6" w:rsidP="00F9486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>
        <w:rPr>
          <w:noProof/>
        </w:rPr>
        <w:drawing>
          <wp:inline distT="0" distB="0" distL="0" distR="0" wp14:anchorId="1D9A27AD" wp14:editId="60F208E8">
            <wp:extent cx="4495769" cy="3306977"/>
            <wp:effectExtent l="19050" t="19050" r="19685" b="273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70291" t="25832" r="3722" b="6217"/>
                    <a:stretch/>
                  </pic:blipFill>
                  <pic:spPr bwMode="auto">
                    <a:xfrm>
                      <a:off x="0" y="0"/>
                      <a:ext cx="4512474" cy="33192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79EDF0" w14:textId="4BAA0AB2" w:rsidR="003A6618" w:rsidRDefault="003A6618" w:rsidP="003D15A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556927D4" w14:textId="21DB6151" w:rsidR="003A6618" w:rsidRPr="00020567" w:rsidRDefault="003A6618" w:rsidP="003D15A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3A6618">
        <w:rPr>
          <w:noProof/>
        </w:rPr>
        <w:lastRenderedPageBreak/>
        <w:drawing>
          <wp:inline distT="0" distB="0" distL="0" distR="0" wp14:anchorId="783137AD" wp14:editId="3D804A4E">
            <wp:extent cx="4290531" cy="3467769"/>
            <wp:effectExtent l="19050" t="19050" r="15240" b="184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73894" t="32822" r="6402" b="10561"/>
                    <a:stretch/>
                  </pic:blipFill>
                  <pic:spPr bwMode="auto">
                    <a:xfrm>
                      <a:off x="0" y="0"/>
                      <a:ext cx="4322783" cy="349383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86418" w14:textId="070D9A40" w:rsidR="00D17795" w:rsidRDefault="00D17795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2FE32D38" w14:textId="5E9570F2" w:rsidR="00B7602A" w:rsidRDefault="00213DF2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>
        <w:rPr>
          <w:noProof/>
        </w:rPr>
        <w:drawing>
          <wp:inline distT="0" distB="0" distL="0" distR="0" wp14:anchorId="261AD10D" wp14:editId="0D3AB7B5">
            <wp:extent cx="4328110" cy="3274935"/>
            <wp:effectExtent l="19050" t="19050" r="15875" b="209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8002" t="26391" r="8293" b="9844"/>
                    <a:stretch/>
                  </pic:blipFill>
                  <pic:spPr bwMode="auto">
                    <a:xfrm>
                      <a:off x="0" y="0"/>
                      <a:ext cx="4352881" cy="3293679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EAED8B" w14:textId="28D1541E" w:rsidR="00B7602A" w:rsidRDefault="00BA0E6A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BA0E6A">
        <w:rPr>
          <w:noProof/>
        </w:rPr>
        <w:lastRenderedPageBreak/>
        <w:drawing>
          <wp:inline distT="0" distB="0" distL="0" distR="0" wp14:anchorId="0194CDE8" wp14:editId="4D565EF8">
            <wp:extent cx="3512072" cy="4700893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71013" t="51733" r="21560" b="12930"/>
                    <a:stretch/>
                  </pic:blipFill>
                  <pic:spPr bwMode="auto">
                    <a:xfrm>
                      <a:off x="0" y="0"/>
                      <a:ext cx="3536914" cy="4734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9933E" w14:textId="77777777" w:rsidR="00B7602A" w:rsidRPr="003E0D17" w:rsidRDefault="00B7602A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0D3E401A" w14:textId="009AF768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54121471" w14:textId="6087E31B" w:rsidR="00E73056" w:rsidRPr="00E73056" w:rsidRDefault="00E73056" w:rsidP="001107EB">
      <w:pPr>
        <w:rPr>
          <w:rFonts w:ascii="Arial" w:hAnsi="Arial" w:cs="Arial"/>
        </w:rPr>
      </w:pPr>
      <w:r w:rsidRPr="00E73056">
        <w:rPr>
          <w:rFonts w:ascii="Arial" w:hAnsi="Arial" w:cs="Arial"/>
        </w:rPr>
        <w:t>Applicant has identified footpaths and marked 2m no spread zones</w:t>
      </w:r>
    </w:p>
    <w:p w14:paraId="625A02C3" w14:textId="016A34EF" w:rsidR="003E0D17" w:rsidRPr="003E0D17" w:rsidRDefault="00E72E0D" w:rsidP="00E72E0D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627D611B" wp14:editId="277ADFD1">
            <wp:extent cx="3883937" cy="3727884"/>
            <wp:effectExtent l="19050" t="19050" r="2159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72898" t="25831" r="9409" b="13798"/>
                    <a:stretch/>
                  </pic:blipFill>
                  <pic:spPr bwMode="auto">
                    <a:xfrm>
                      <a:off x="0" y="0"/>
                      <a:ext cx="3895901" cy="37393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D488A0" w14:textId="77777777" w:rsidR="00107220" w:rsidRDefault="00107220" w:rsidP="001107EB">
      <w:pPr>
        <w:rPr>
          <w:rFonts w:ascii="Arial" w:hAnsi="Arial" w:cs="Arial"/>
          <w:b/>
          <w:bCs/>
          <w:u w:val="single"/>
        </w:rPr>
      </w:pPr>
    </w:p>
    <w:p w14:paraId="12A7BE02" w14:textId="10D5D838" w:rsidR="0039694F" w:rsidRPr="003E0D17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Distance from Main Farm Address</w:t>
      </w:r>
    </w:p>
    <w:p w14:paraId="2AA10A3F" w14:textId="0F805860" w:rsidR="00437FA5" w:rsidRPr="003E0D17" w:rsidRDefault="00B539B5" w:rsidP="00793F03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49CB128C" wp14:editId="29A55149">
            <wp:extent cx="3517189" cy="3017834"/>
            <wp:effectExtent l="19050" t="19050" r="26670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64768" t="26242" r="15937" b="14904"/>
                    <a:stretch/>
                  </pic:blipFill>
                  <pic:spPr bwMode="auto">
                    <a:xfrm>
                      <a:off x="0" y="0"/>
                      <a:ext cx="3545313" cy="30419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51E595B5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D10C6" w14:textId="0708EBDD" w:rsidR="00282A1D" w:rsidRDefault="007D3E71" w:rsidP="001107EB">
      <w:pPr>
        <w:rPr>
          <w:rFonts w:ascii="Arial" w:hAnsi="Arial" w:cs="Arial"/>
        </w:rPr>
      </w:pPr>
      <w:r>
        <w:rPr>
          <w:rFonts w:ascii="Arial" w:hAnsi="Arial" w:cs="Arial"/>
        </w:rPr>
        <w:t>Fields 1, 2, 3, 12, 14 &amp; 22 – 0-7</w:t>
      </w:r>
      <w:r w:rsidR="002912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degrees</w:t>
      </w:r>
    </w:p>
    <w:p w14:paraId="0BD73FE6" w14:textId="7C4D24FE" w:rsidR="002912AE" w:rsidRDefault="002912AE" w:rsidP="001107EB">
      <w:pPr>
        <w:rPr>
          <w:rFonts w:ascii="Arial" w:hAnsi="Arial" w:cs="Arial"/>
        </w:rPr>
      </w:pPr>
      <w:r>
        <w:rPr>
          <w:rFonts w:ascii="Arial" w:hAnsi="Arial" w:cs="Arial"/>
        </w:rPr>
        <w:t>Fields 13 &amp; 8 – 0-7 and 7-12 degrees</w:t>
      </w:r>
    </w:p>
    <w:p w14:paraId="36912ED1" w14:textId="2A760C01" w:rsidR="002912AE" w:rsidRPr="007D3E71" w:rsidRDefault="00C44559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Fields </w:t>
      </w:r>
      <w:r w:rsidR="002912AE">
        <w:rPr>
          <w:rFonts w:ascii="Arial" w:hAnsi="Arial" w:cs="Arial"/>
        </w:rPr>
        <w:t>4,</w:t>
      </w:r>
      <w:r>
        <w:rPr>
          <w:rFonts w:ascii="Arial" w:hAnsi="Arial" w:cs="Arial"/>
        </w:rPr>
        <w:t xml:space="preserve"> </w:t>
      </w:r>
      <w:r w:rsidR="002912AE">
        <w:rPr>
          <w:rFonts w:ascii="Arial" w:hAnsi="Arial" w:cs="Arial"/>
        </w:rPr>
        <w:t>5,</w:t>
      </w:r>
      <w:r>
        <w:rPr>
          <w:rFonts w:ascii="Arial" w:hAnsi="Arial" w:cs="Arial"/>
        </w:rPr>
        <w:t xml:space="preserve"> </w:t>
      </w:r>
      <w:r w:rsidR="002912AE">
        <w:rPr>
          <w:rFonts w:ascii="Arial" w:hAnsi="Arial" w:cs="Arial"/>
        </w:rPr>
        <w:t>6,</w:t>
      </w:r>
      <w:r>
        <w:rPr>
          <w:rFonts w:ascii="Arial" w:hAnsi="Arial" w:cs="Arial"/>
        </w:rPr>
        <w:t xml:space="preserve"> </w:t>
      </w:r>
      <w:r w:rsidR="002912AE">
        <w:rPr>
          <w:rFonts w:ascii="Arial" w:hAnsi="Arial" w:cs="Arial"/>
        </w:rPr>
        <w:t>7</w:t>
      </w:r>
      <w:r>
        <w:rPr>
          <w:rFonts w:ascii="Arial" w:hAnsi="Arial" w:cs="Arial"/>
        </w:rPr>
        <w:t>, 9 &amp; 10 – 7-12 degrees</w:t>
      </w:r>
    </w:p>
    <w:p w14:paraId="32C0769E" w14:textId="77777777" w:rsidR="00282A1D" w:rsidRDefault="00282A1D" w:rsidP="001107EB">
      <w:pPr>
        <w:rPr>
          <w:rFonts w:ascii="Arial" w:hAnsi="Arial" w:cs="Arial"/>
          <w:b/>
          <w:bCs/>
          <w:u w:val="single"/>
        </w:rPr>
      </w:pPr>
    </w:p>
    <w:p w14:paraId="4E15C064" w14:textId="4D52BE33" w:rsidR="00712D19" w:rsidRDefault="00712D19" w:rsidP="00190298">
      <w:pPr>
        <w:jc w:val="center"/>
        <w:rPr>
          <w:rFonts w:ascii="Arial" w:hAnsi="Arial" w:cs="Arial"/>
          <w:b/>
          <w:bCs/>
          <w:u w:val="single"/>
        </w:rPr>
      </w:pPr>
      <w:r w:rsidRPr="00712D19">
        <w:rPr>
          <w:noProof/>
        </w:rPr>
        <w:drawing>
          <wp:inline distT="0" distB="0" distL="0" distR="0" wp14:anchorId="75ABD367" wp14:editId="7D1B6230">
            <wp:extent cx="2638946" cy="4398566"/>
            <wp:effectExtent l="19050" t="19050" r="28575" b="215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75432" t="30901" r="15423" b="14914"/>
                    <a:stretch/>
                  </pic:blipFill>
                  <pic:spPr bwMode="auto">
                    <a:xfrm>
                      <a:off x="0" y="0"/>
                      <a:ext cx="2661848" cy="443673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5796DF" w14:textId="496A8364" w:rsidR="00415B19" w:rsidRDefault="00415B19" w:rsidP="00190298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415B19" w:rsidSect="009115AC">
      <w:pgSz w:w="11906" w:h="16838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00D86"/>
    <w:rsid w:val="000123F8"/>
    <w:rsid w:val="00016BA5"/>
    <w:rsid w:val="00020567"/>
    <w:rsid w:val="00021807"/>
    <w:rsid w:val="00025AFD"/>
    <w:rsid w:val="000326E0"/>
    <w:rsid w:val="00051768"/>
    <w:rsid w:val="000521E2"/>
    <w:rsid w:val="00067859"/>
    <w:rsid w:val="0008235A"/>
    <w:rsid w:val="00083866"/>
    <w:rsid w:val="000A626A"/>
    <w:rsid w:val="000A75FC"/>
    <w:rsid w:val="000C0FDB"/>
    <w:rsid w:val="000E646D"/>
    <w:rsid w:val="00107220"/>
    <w:rsid w:val="001107EB"/>
    <w:rsid w:val="001210DD"/>
    <w:rsid w:val="00161379"/>
    <w:rsid w:val="00163FC9"/>
    <w:rsid w:val="001707B7"/>
    <w:rsid w:val="00171E2C"/>
    <w:rsid w:val="00190298"/>
    <w:rsid w:val="001D7C6E"/>
    <w:rsid w:val="001E0ED9"/>
    <w:rsid w:val="001F7891"/>
    <w:rsid w:val="00213DF2"/>
    <w:rsid w:val="00217B65"/>
    <w:rsid w:val="00230E14"/>
    <w:rsid w:val="00235EF0"/>
    <w:rsid w:val="0026447E"/>
    <w:rsid w:val="002716AD"/>
    <w:rsid w:val="00282A1D"/>
    <w:rsid w:val="002912AE"/>
    <w:rsid w:val="002D0166"/>
    <w:rsid w:val="002D6B2E"/>
    <w:rsid w:val="00343D58"/>
    <w:rsid w:val="003536B8"/>
    <w:rsid w:val="00385151"/>
    <w:rsid w:val="00385E07"/>
    <w:rsid w:val="0039694F"/>
    <w:rsid w:val="003A0BC9"/>
    <w:rsid w:val="003A6618"/>
    <w:rsid w:val="003C3B90"/>
    <w:rsid w:val="003C6AA3"/>
    <w:rsid w:val="003D15A6"/>
    <w:rsid w:val="003D31C1"/>
    <w:rsid w:val="003E0D17"/>
    <w:rsid w:val="003F273B"/>
    <w:rsid w:val="00415B19"/>
    <w:rsid w:val="00416314"/>
    <w:rsid w:val="00437FA5"/>
    <w:rsid w:val="00451686"/>
    <w:rsid w:val="0046328A"/>
    <w:rsid w:val="00472DED"/>
    <w:rsid w:val="00476319"/>
    <w:rsid w:val="004808E8"/>
    <w:rsid w:val="00484ACD"/>
    <w:rsid w:val="00495BDF"/>
    <w:rsid w:val="004B5DA3"/>
    <w:rsid w:val="004F2986"/>
    <w:rsid w:val="00516314"/>
    <w:rsid w:val="00533958"/>
    <w:rsid w:val="00550D26"/>
    <w:rsid w:val="0059412D"/>
    <w:rsid w:val="005A78A2"/>
    <w:rsid w:val="005F3D26"/>
    <w:rsid w:val="00600629"/>
    <w:rsid w:val="00614993"/>
    <w:rsid w:val="00624B7C"/>
    <w:rsid w:val="00671E2A"/>
    <w:rsid w:val="00676C05"/>
    <w:rsid w:val="0068338B"/>
    <w:rsid w:val="00697B04"/>
    <w:rsid w:val="006C7370"/>
    <w:rsid w:val="006D01D3"/>
    <w:rsid w:val="00700E87"/>
    <w:rsid w:val="00711BB3"/>
    <w:rsid w:val="00712D19"/>
    <w:rsid w:val="007135B7"/>
    <w:rsid w:val="00715EAF"/>
    <w:rsid w:val="007361F7"/>
    <w:rsid w:val="00793F03"/>
    <w:rsid w:val="00796DC3"/>
    <w:rsid w:val="007B4AF9"/>
    <w:rsid w:val="007D3E71"/>
    <w:rsid w:val="00805E2F"/>
    <w:rsid w:val="0082580A"/>
    <w:rsid w:val="0086301A"/>
    <w:rsid w:val="0086391C"/>
    <w:rsid w:val="00870D19"/>
    <w:rsid w:val="008734F0"/>
    <w:rsid w:val="008F09FB"/>
    <w:rsid w:val="00900E82"/>
    <w:rsid w:val="009019BC"/>
    <w:rsid w:val="00903D06"/>
    <w:rsid w:val="009115AC"/>
    <w:rsid w:val="00937C2E"/>
    <w:rsid w:val="00940747"/>
    <w:rsid w:val="00980A84"/>
    <w:rsid w:val="009B0E78"/>
    <w:rsid w:val="009B7A8B"/>
    <w:rsid w:val="009E2E63"/>
    <w:rsid w:val="00A1551B"/>
    <w:rsid w:val="00A577B7"/>
    <w:rsid w:val="00A63FDD"/>
    <w:rsid w:val="00A765AD"/>
    <w:rsid w:val="00A86830"/>
    <w:rsid w:val="00AA6D39"/>
    <w:rsid w:val="00AB4937"/>
    <w:rsid w:val="00AE7B37"/>
    <w:rsid w:val="00AF4ABD"/>
    <w:rsid w:val="00AF5C00"/>
    <w:rsid w:val="00B1206B"/>
    <w:rsid w:val="00B539B5"/>
    <w:rsid w:val="00B7225C"/>
    <w:rsid w:val="00B7602A"/>
    <w:rsid w:val="00B764A3"/>
    <w:rsid w:val="00B77C3C"/>
    <w:rsid w:val="00B82605"/>
    <w:rsid w:val="00BA0E6A"/>
    <w:rsid w:val="00BE5400"/>
    <w:rsid w:val="00BF68F5"/>
    <w:rsid w:val="00C22513"/>
    <w:rsid w:val="00C44559"/>
    <w:rsid w:val="00C713C3"/>
    <w:rsid w:val="00C93E5D"/>
    <w:rsid w:val="00CD67F1"/>
    <w:rsid w:val="00D17795"/>
    <w:rsid w:val="00D218E6"/>
    <w:rsid w:val="00D360C1"/>
    <w:rsid w:val="00D547F9"/>
    <w:rsid w:val="00D75B9A"/>
    <w:rsid w:val="00DA0BE3"/>
    <w:rsid w:val="00DE73DA"/>
    <w:rsid w:val="00DF608D"/>
    <w:rsid w:val="00E12CFB"/>
    <w:rsid w:val="00E21ACC"/>
    <w:rsid w:val="00E2384B"/>
    <w:rsid w:val="00E349C3"/>
    <w:rsid w:val="00E57D06"/>
    <w:rsid w:val="00E6009E"/>
    <w:rsid w:val="00E72E0D"/>
    <w:rsid w:val="00E73056"/>
    <w:rsid w:val="00E959D1"/>
    <w:rsid w:val="00EC71C8"/>
    <w:rsid w:val="00F03D5D"/>
    <w:rsid w:val="00F33C65"/>
    <w:rsid w:val="00F37D92"/>
    <w:rsid w:val="00F94861"/>
    <w:rsid w:val="00FB45B3"/>
    <w:rsid w:val="00FD3F44"/>
    <w:rsid w:val="00FE3921"/>
    <w:rsid w:val="00FF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REGU-195-6513304</_dlc_DocId>
    <_dlc_DocIdUrl xmlns="9be56660-2c31-41ef-bc00-23e72f632f2a">
      <Url>https://cyfoethnaturiolcymru.sharepoint.com/teams/Regulatory/Permitting/_layouts/15/DocIdRedir.aspx?ID=REGU-195-6513304</Url>
      <Description>REGU-195-6513304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BBDEB4-303D-4689-B9B3-AF6C29E9EF1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8D3609A-EA42-4442-AC2B-9E377B72FE21}"/>
</file>

<file path=customXml/itemProps4.xml><?xml version="1.0" encoding="utf-8"?>
<ds:datastoreItem xmlns:ds="http://schemas.openxmlformats.org/officeDocument/2006/customXml" ds:itemID="{0622DE73-9E42-47A5-822D-279758080350}"/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Burn, Bryan</cp:lastModifiedBy>
  <cp:revision>2</cp:revision>
  <dcterms:created xsi:type="dcterms:W3CDTF">2023-03-31T15:04:00Z</dcterms:created>
  <dcterms:modified xsi:type="dcterms:W3CDTF">2023-03-31T15:04:00Z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4f7c4d38-6a2b-4f73-82fb-37c229809249</vt:lpwstr>
  </property>
  <property fmtid="{D5CDD505-2E9C-101B-9397-08002B2CF9AE}" pid="4" name="MediaServiceImageTags">
    <vt:lpwstr/>
  </property>
</Properties>
</file>