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BDC07A" w14:textId="77777777" w:rsidR="003125DA" w:rsidRDefault="003125DA" w:rsidP="002E20E8">
      <w:pPr>
        <w:pStyle w:val="TOC1"/>
      </w:pPr>
      <w:bookmarkStart w:id="0" w:name="_Toc464892553"/>
      <w:bookmarkStart w:id="1" w:name="_Toc78173393"/>
    </w:p>
    <w:p w14:paraId="488DF9C3" w14:textId="77777777" w:rsidR="003125DA" w:rsidRDefault="003125DA" w:rsidP="002E20E8">
      <w:pPr>
        <w:pStyle w:val="TOC1"/>
      </w:pPr>
    </w:p>
    <w:p w14:paraId="09B387D5" w14:textId="77777777" w:rsidR="003125DA" w:rsidRDefault="003125DA" w:rsidP="002E20E8">
      <w:pPr>
        <w:pStyle w:val="TOC1"/>
      </w:pPr>
    </w:p>
    <w:p w14:paraId="476EAFA0" w14:textId="77777777" w:rsidR="003125DA" w:rsidRDefault="003125DA" w:rsidP="002E20E8">
      <w:pPr>
        <w:pStyle w:val="TOC1"/>
      </w:pPr>
    </w:p>
    <w:p w14:paraId="7C545E45" w14:textId="77777777" w:rsidR="00835037" w:rsidRDefault="00835037" w:rsidP="002E20E8">
      <w:pPr>
        <w:pStyle w:val="TOC1"/>
      </w:pPr>
    </w:p>
    <w:p w14:paraId="57AF4516" w14:textId="77777777" w:rsidR="008725F7" w:rsidRDefault="008725F7">
      <w:pPr>
        <w:pStyle w:val="coverTitle"/>
        <w:rPr>
          <w:rFonts w:cs="Arial"/>
        </w:rPr>
      </w:pPr>
    </w:p>
    <w:p w14:paraId="74B4FC7A" w14:textId="1CD94EC3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E46BAAC" w14:textId="1C907875" w:rsidR="003125DA" w:rsidRPr="00734164" w:rsidRDefault="0006351D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734164">
        <w:rPr>
          <w:rFonts w:cs="Arial"/>
          <w:sz w:val="22"/>
          <w:szCs w:val="22"/>
        </w:rPr>
        <w:t>Environmental Permitting (England &amp; Wales) Regulations 20</w:t>
      </w:r>
      <w:r w:rsidR="003007B7">
        <w:rPr>
          <w:rFonts w:cs="Arial"/>
          <w:sz w:val="22"/>
          <w:szCs w:val="22"/>
        </w:rPr>
        <w:t>16</w:t>
      </w:r>
    </w:p>
    <w:p w14:paraId="5A74371E" w14:textId="77777777" w:rsidR="003125DA" w:rsidRPr="00B84C92" w:rsidRDefault="003125DA">
      <w:pPr>
        <w:pStyle w:val="a"/>
        <w:rPr>
          <w:rFonts w:cs="Arial"/>
        </w:rPr>
      </w:pPr>
    </w:p>
    <w:p w14:paraId="60BED00B" w14:textId="42DC16B9" w:rsidR="00734164" w:rsidRPr="008725F7" w:rsidRDefault="008725F7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8725F7">
        <w:rPr>
          <w:sz w:val="22"/>
          <w:szCs w:val="22"/>
        </w:rPr>
        <w:t>Kier Facilities Services Limited</w:t>
      </w:r>
      <w:r w:rsidR="00734164" w:rsidRPr="008725F7">
        <w:rPr>
          <w:sz w:val="22"/>
          <w:szCs w:val="22"/>
        </w:rPr>
        <w:t xml:space="preserve"> </w:t>
      </w:r>
    </w:p>
    <w:p w14:paraId="13401C34" w14:textId="77777777" w:rsidR="00734164" w:rsidRPr="00BB7AFE" w:rsidRDefault="00734164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color w:val="FF0000"/>
          <w:sz w:val="22"/>
          <w:szCs w:val="22"/>
        </w:rPr>
      </w:pPr>
    </w:p>
    <w:p w14:paraId="7F972E29" w14:textId="77777777" w:rsidR="008725F7" w:rsidRPr="005578CC" w:rsidRDefault="008725F7" w:rsidP="008725F7">
      <w:pPr>
        <w:pStyle w:val="coverLicenceHolder"/>
        <w:pBdr>
          <w:top w:val="single" w:sz="4" w:space="25" w:color="auto"/>
        </w:pBdr>
        <w:spacing w:before="120" w:line="240" w:lineRule="auto"/>
        <w:rPr>
          <w:color w:val="000000" w:themeColor="text1"/>
          <w:sz w:val="22"/>
          <w:szCs w:val="22"/>
        </w:rPr>
      </w:pPr>
      <w:r w:rsidRPr="005578CC">
        <w:rPr>
          <w:color w:val="000000" w:themeColor="text1"/>
          <w:sz w:val="22"/>
          <w:szCs w:val="22"/>
        </w:rPr>
        <w:t>Neath and Port Talbot Hospital</w:t>
      </w:r>
    </w:p>
    <w:p w14:paraId="65D2E6C9" w14:textId="77777777" w:rsidR="008725F7" w:rsidRPr="005578CC" w:rsidRDefault="008725F7" w:rsidP="008725F7">
      <w:pPr>
        <w:pStyle w:val="coverLicenceHolder"/>
        <w:pBdr>
          <w:top w:val="single" w:sz="4" w:space="25" w:color="auto"/>
        </w:pBdr>
        <w:spacing w:before="120" w:line="240" w:lineRule="auto"/>
        <w:rPr>
          <w:color w:val="000000" w:themeColor="text1"/>
          <w:sz w:val="22"/>
          <w:szCs w:val="22"/>
        </w:rPr>
      </w:pPr>
      <w:proofErr w:type="spellStart"/>
      <w:r w:rsidRPr="005578CC">
        <w:rPr>
          <w:color w:val="000000" w:themeColor="text1"/>
          <w:sz w:val="22"/>
          <w:szCs w:val="22"/>
        </w:rPr>
        <w:t>Baglan</w:t>
      </w:r>
      <w:proofErr w:type="spellEnd"/>
      <w:r w:rsidRPr="005578CC">
        <w:rPr>
          <w:color w:val="000000" w:themeColor="text1"/>
          <w:sz w:val="22"/>
          <w:szCs w:val="22"/>
        </w:rPr>
        <w:t xml:space="preserve"> Way</w:t>
      </w:r>
    </w:p>
    <w:p w14:paraId="66EC8BA7" w14:textId="77777777" w:rsidR="008725F7" w:rsidRPr="005578CC" w:rsidRDefault="008725F7" w:rsidP="008725F7">
      <w:pPr>
        <w:pStyle w:val="coverLicenceHolder"/>
        <w:pBdr>
          <w:top w:val="single" w:sz="4" w:space="25" w:color="auto"/>
        </w:pBdr>
        <w:spacing w:before="120" w:line="240" w:lineRule="auto"/>
        <w:rPr>
          <w:color w:val="000000" w:themeColor="text1"/>
          <w:sz w:val="22"/>
          <w:szCs w:val="22"/>
        </w:rPr>
      </w:pPr>
      <w:r w:rsidRPr="005578CC">
        <w:rPr>
          <w:color w:val="000000" w:themeColor="text1"/>
          <w:sz w:val="22"/>
          <w:szCs w:val="22"/>
        </w:rPr>
        <w:t>Port Talbot</w:t>
      </w:r>
    </w:p>
    <w:p w14:paraId="1BB66F52" w14:textId="77777777" w:rsidR="008725F7" w:rsidRPr="005578CC" w:rsidRDefault="008725F7" w:rsidP="008725F7">
      <w:pPr>
        <w:pStyle w:val="coverLicenceHolder"/>
        <w:pBdr>
          <w:top w:val="single" w:sz="4" w:space="25" w:color="auto"/>
        </w:pBdr>
        <w:spacing w:before="120" w:line="240" w:lineRule="auto"/>
        <w:rPr>
          <w:color w:val="000000" w:themeColor="text1"/>
          <w:sz w:val="22"/>
          <w:szCs w:val="22"/>
        </w:rPr>
      </w:pPr>
      <w:r w:rsidRPr="005578CC">
        <w:rPr>
          <w:color w:val="000000" w:themeColor="text1"/>
          <w:sz w:val="22"/>
          <w:szCs w:val="22"/>
        </w:rPr>
        <w:t>SA12 7BX</w:t>
      </w:r>
    </w:p>
    <w:p w14:paraId="30804DA1" w14:textId="77777777" w:rsidR="00734164" w:rsidRPr="00BB7AFE" w:rsidRDefault="00734164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color w:val="0000FF"/>
          <w:sz w:val="22"/>
          <w:szCs w:val="22"/>
        </w:rPr>
      </w:pPr>
    </w:p>
    <w:p w14:paraId="120AFE12" w14:textId="77777777" w:rsidR="003125DA" w:rsidRPr="00BB7AFE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4AC1B681" w14:textId="77777777" w:rsidR="003125DA" w:rsidRPr="00BB7AFE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BB7AFE">
        <w:rPr>
          <w:rFonts w:cs="Arial"/>
          <w:sz w:val="22"/>
          <w:szCs w:val="22"/>
        </w:rPr>
        <w:t xml:space="preserve">Transfer </w:t>
      </w:r>
      <w:r w:rsidR="00B5459A" w:rsidRPr="00BB7AFE">
        <w:rPr>
          <w:rFonts w:cs="Arial"/>
          <w:sz w:val="22"/>
          <w:szCs w:val="22"/>
        </w:rPr>
        <w:t>application</w:t>
      </w:r>
      <w:r w:rsidRPr="00BB7AFE">
        <w:rPr>
          <w:rFonts w:cs="Arial"/>
          <w:sz w:val="22"/>
          <w:szCs w:val="22"/>
        </w:rPr>
        <w:t xml:space="preserve"> number</w:t>
      </w:r>
    </w:p>
    <w:p w14:paraId="18AA95CF" w14:textId="3EFB4053" w:rsidR="007B1730" w:rsidRDefault="008725F7" w:rsidP="008725F7">
      <w:pPr>
        <w:pStyle w:val="coverAuthNos"/>
        <w:spacing w:line="240" w:lineRule="auto"/>
        <w:rPr>
          <w:rFonts w:cs="Arial"/>
          <w:color w:val="000000" w:themeColor="text1"/>
          <w:sz w:val="22"/>
          <w:szCs w:val="22"/>
          <w:lang w:eastAsia="en-GB"/>
        </w:rPr>
      </w:pPr>
      <w:r w:rsidRPr="005578CC">
        <w:rPr>
          <w:rFonts w:cs="Arial"/>
          <w:color w:val="000000" w:themeColor="text1"/>
          <w:sz w:val="22"/>
          <w:szCs w:val="22"/>
          <w:lang w:eastAsia="en-GB"/>
        </w:rPr>
        <w:t>EPR/EP3198FW/</w:t>
      </w:r>
      <w:r>
        <w:rPr>
          <w:rFonts w:cs="Arial"/>
          <w:color w:val="000000" w:themeColor="text1"/>
          <w:sz w:val="22"/>
          <w:szCs w:val="22"/>
          <w:lang w:eastAsia="en-GB"/>
        </w:rPr>
        <w:t>T</w:t>
      </w:r>
      <w:r w:rsidRPr="005578CC">
        <w:rPr>
          <w:rFonts w:cs="Arial"/>
          <w:color w:val="000000" w:themeColor="text1"/>
          <w:sz w:val="22"/>
          <w:szCs w:val="22"/>
          <w:lang w:eastAsia="en-GB"/>
        </w:rPr>
        <w:t>00</w:t>
      </w:r>
      <w:r>
        <w:rPr>
          <w:rFonts w:cs="Arial"/>
          <w:color w:val="000000" w:themeColor="text1"/>
          <w:sz w:val="22"/>
          <w:szCs w:val="22"/>
          <w:lang w:eastAsia="en-GB"/>
        </w:rPr>
        <w:t>5</w:t>
      </w:r>
    </w:p>
    <w:p w14:paraId="6AEE2F2C" w14:textId="77777777" w:rsidR="008725F7" w:rsidRPr="008725F7" w:rsidRDefault="008725F7" w:rsidP="008725F7">
      <w:pPr>
        <w:pStyle w:val="coverAuthNos"/>
        <w:spacing w:line="240" w:lineRule="auto"/>
        <w:rPr>
          <w:rFonts w:cs="Arial"/>
          <w:color w:val="000000" w:themeColor="text1"/>
          <w:sz w:val="22"/>
          <w:szCs w:val="22"/>
          <w:lang w:eastAsia="en-GB"/>
        </w:rPr>
      </w:pPr>
    </w:p>
    <w:p w14:paraId="3D6178B5" w14:textId="77777777" w:rsidR="003125DA" w:rsidRPr="00BB7AFE" w:rsidRDefault="003125DA" w:rsidP="004005F5">
      <w:pPr>
        <w:pStyle w:val="coverAuthNos"/>
        <w:spacing w:line="240" w:lineRule="auto"/>
        <w:rPr>
          <w:rFonts w:cs="Arial"/>
          <w:sz w:val="22"/>
          <w:szCs w:val="22"/>
        </w:rPr>
      </w:pPr>
      <w:r w:rsidRPr="00BB7AFE">
        <w:rPr>
          <w:rFonts w:cs="Arial"/>
          <w:sz w:val="22"/>
          <w:szCs w:val="22"/>
        </w:rPr>
        <w:t>Permit number</w:t>
      </w:r>
    </w:p>
    <w:p w14:paraId="5F609410" w14:textId="2F124E39" w:rsidR="001C5EDA" w:rsidRPr="00BB7AFE" w:rsidRDefault="003125DA" w:rsidP="004005F5">
      <w:pPr>
        <w:pStyle w:val="coverAuthNos"/>
        <w:spacing w:line="240" w:lineRule="auto"/>
        <w:rPr>
          <w:rFonts w:cs="Arial"/>
          <w:color w:val="FF00FF"/>
          <w:sz w:val="22"/>
          <w:szCs w:val="22"/>
        </w:rPr>
      </w:pPr>
      <w:r w:rsidRPr="008725F7">
        <w:rPr>
          <w:rFonts w:cs="Arial"/>
          <w:color w:val="auto"/>
          <w:sz w:val="22"/>
          <w:szCs w:val="22"/>
        </w:rPr>
        <w:t>EPR/</w:t>
      </w:r>
      <w:r w:rsidR="008725F7">
        <w:rPr>
          <w:rFonts w:cs="Arial"/>
          <w:sz w:val="22"/>
          <w:szCs w:val="22"/>
        </w:rPr>
        <w:t>EP3198FW</w:t>
      </w:r>
    </w:p>
    <w:p w14:paraId="171D21A0" w14:textId="7BA1D5F9" w:rsidR="0000387F" w:rsidRPr="008725F7" w:rsidRDefault="001C5EDA" w:rsidP="004005F5">
      <w:pPr>
        <w:pStyle w:val="coverAuthNos"/>
        <w:spacing w:line="240" w:lineRule="auto"/>
        <w:ind w:left="0"/>
        <w:jc w:val="center"/>
        <w:rPr>
          <w:b/>
          <w:color w:val="auto"/>
          <w:sz w:val="36"/>
          <w:szCs w:val="36"/>
        </w:rPr>
      </w:pPr>
      <w:r w:rsidRPr="00BB7AFE">
        <w:rPr>
          <w:rFonts w:cs="Arial"/>
          <w:color w:val="FF00FF"/>
          <w:sz w:val="22"/>
          <w:szCs w:val="22"/>
        </w:rPr>
        <w:br w:type="page"/>
      </w:r>
      <w:r w:rsidR="008725F7" w:rsidRPr="008725F7">
        <w:rPr>
          <w:b/>
          <w:color w:val="auto"/>
          <w:sz w:val="36"/>
          <w:szCs w:val="36"/>
        </w:rPr>
        <w:lastRenderedPageBreak/>
        <w:t>Neath and Port Talbot Hospital</w:t>
      </w:r>
    </w:p>
    <w:p w14:paraId="539FBB9C" w14:textId="2A01DCDC" w:rsidR="00E57574" w:rsidRPr="008725F7" w:rsidRDefault="00E57574" w:rsidP="00681EE7">
      <w:pPr>
        <w:pStyle w:val="Heading1nonum"/>
        <w:spacing w:before="0" w:after="0" w:line="240" w:lineRule="auto"/>
        <w:jc w:val="center"/>
      </w:pPr>
      <w:r w:rsidRPr="008725F7">
        <w:t xml:space="preserve">Permit </w:t>
      </w:r>
      <w:r w:rsidR="00573704" w:rsidRPr="008725F7">
        <w:t>n</w:t>
      </w:r>
      <w:r w:rsidRPr="008725F7">
        <w:t>umber EPR/</w:t>
      </w:r>
      <w:r w:rsidR="008725F7" w:rsidRPr="008725F7">
        <w:t>EP3198FW</w:t>
      </w:r>
    </w:p>
    <w:p w14:paraId="31ED2A43" w14:textId="77777777" w:rsidR="003125DA" w:rsidRPr="00B84C92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727B16F7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772CFEA2" w14:textId="77777777" w:rsidR="003125DA" w:rsidRPr="00B84C92" w:rsidRDefault="003125DA" w:rsidP="00BB7AFE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14318544" w14:textId="77777777" w:rsidR="00805370" w:rsidRPr="00B5459A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 xml:space="preserve">The following notice </w:t>
      </w:r>
      <w:r w:rsidR="00805370" w:rsidRPr="00B5459A">
        <w:rPr>
          <w:sz w:val="22"/>
          <w:szCs w:val="22"/>
        </w:rPr>
        <w:t>gives notice of the transfer</w:t>
      </w:r>
      <w:r w:rsidR="00681EE7">
        <w:rPr>
          <w:color w:val="FF0000"/>
          <w:sz w:val="22"/>
          <w:szCs w:val="22"/>
        </w:rPr>
        <w:t xml:space="preserve"> </w:t>
      </w:r>
      <w:r w:rsidR="00224DB6" w:rsidRPr="001C5EDA">
        <w:rPr>
          <w:sz w:val="22"/>
          <w:szCs w:val="22"/>
        </w:rPr>
        <w:t xml:space="preserve">of </w:t>
      </w:r>
      <w:r w:rsidR="00805370" w:rsidRPr="00B5459A">
        <w:rPr>
          <w:sz w:val="22"/>
          <w:szCs w:val="22"/>
        </w:rPr>
        <w:t xml:space="preserve">an environmental permit to </w:t>
      </w:r>
      <w:r w:rsidR="00A70D70" w:rsidRPr="00B5459A">
        <w:rPr>
          <w:sz w:val="22"/>
          <w:szCs w:val="22"/>
        </w:rPr>
        <w:t xml:space="preserve">a </w:t>
      </w:r>
      <w:r w:rsidR="00805370" w:rsidRPr="00B5459A">
        <w:rPr>
          <w:sz w:val="22"/>
          <w:szCs w:val="22"/>
        </w:rPr>
        <w:t>new operator (the transferee</w:t>
      </w:r>
      <w:r w:rsidR="00CE6703" w:rsidRPr="00B5459A">
        <w:rPr>
          <w:sz w:val="22"/>
          <w:szCs w:val="22"/>
        </w:rPr>
        <w:t>).</w:t>
      </w:r>
    </w:p>
    <w:p w14:paraId="0DCCAB38" w14:textId="3E2749E5" w:rsidR="003125DA" w:rsidRPr="00B5459A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>The status log of a permit sets out the permitting history, including any changes to the</w:t>
      </w:r>
      <w:r w:rsidR="001C5EDA">
        <w:rPr>
          <w:sz w:val="22"/>
          <w:szCs w:val="22"/>
        </w:rPr>
        <w:t xml:space="preserve"> </w:t>
      </w:r>
      <w:r w:rsidRPr="00B5459A">
        <w:rPr>
          <w:sz w:val="22"/>
          <w:szCs w:val="22"/>
        </w:rPr>
        <w:t>permit reference number.</w:t>
      </w:r>
      <w:r w:rsidR="002E20E8">
        <w:rPr>
          <w:sz w:val="22"/>
          <w:szCs w:val="22"/>
        </w:rPr>
        <w:t xml:space="preserve"> </w:t>
      </w:r>
    </w:p>
    <w:p w14:paraId="7FD14BCC" w14:textId="77777777" w:rsidR="00796E7B" w:rsidRPr="001A2094" w:rsidRDefault="00796E7B" w:rsidP="004005F5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8282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1417"/>
        <w:gridCol w:w="4171"/>
      </w:tblGrid>
      <w:tr w:rsidR="002E20E8" w:rsidRPr="008016C5" w14:paraId="4443734B" w14:textId="77777777" w:rsidTr="00AE2013">
        <w:trPr>
          <w:cantSplit/>
        </w:trPr>
        <w:tc>
          <w:tcPr>
            <w:tcW w:w="8282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1B55C3C1" w14:textId="77777777" w:rsidR="002E20E8" w:rsidRPr="008016C5" w:rsidRDefault="002E20E8" w:rsidP="00634F76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2E20E8" w:rsidRPr="008016C5" w14:paraId="22D9DCBE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6AAAD637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 w:rsidR="00C00248"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6E8F13E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217BBBA1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8725F7" w:rsidRPr="008016C5" w14:paraId="5231F2B8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4C047115" w14:textId="77777777" w:rsidR="008725F7" w:rsidRDefault="008725F7" w:rsidP="008725F7">
            <w:pPr>
              <w:pStyle w:val="Tablebody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Waste Management Licence issued</w:t>
            </w:r>
          </w:p>
          <w:p w14:paraId="48B41EF5" w14:textId="6173032D" w:rsidR="008725F7" w:rsidRPr="008016C5" w:rsidRDefault="008725F7" w:rsidP="008725F7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D15873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EAWML 34208 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4114780B" w14:textId="144DB94E" w:rsidR="008725F7" w:rsidRPr="008016C5" w:rsidRDefault="008725F7" w:rsidP="008725F7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D15873">
              <w:rPr>
                <w:rFonts w:ascii="Arial" w:hAnsi="Arial" w:cs="Arial"/>
                <w:color w:val="000000" w:themeColor="text1"/>
                <w:sz w:val="22"/>
                <w:szCs w:val="22"/>
              </w:rPr>
              <w:t>06/06/03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04CAA4A7" w14:textId="77777777" w:rsidR="008725F7" w:rsidRPr="00D15873" w:rsidRDefault="008725F7" w:rsidP="008725F7">
            <w:pPr>
              <w:pStyle w:val="Tablebody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D15873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Licence issued to </w:t>
            </w:r>
            <w:proofErr w:type="spellStart"/>
            <w:r w:rsidRPr="00D15873">
              <w:rPr>
                <w:rFonts w:ascii="Arial" w:hAnsi="Arial" w:cs="Arial"/>
                <w:color w:val="000000" w:themeColor="text1"/>
                <w:sz w:val="22"/>
                <w:szCs w:val="22"/>
              </w:rPr>
              <w:t>Dalkia</w:t>
            </w:r>
            <w:proofErr w:type="spellEnd"/>
            <w:r w:rsidRPr="00D15873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Utilities</w:t>
            </w:r>
          </w:p>
          <w:p w14:paraId="6D1B60CC" w14:textId="77777777" w:rsidR="008725F7" w:rsidRPr="00D15873" w:rsidRDefault="008725F7" w:rsidP="008725F7">
            <w:pPr>
              <w:pStyle w:val="Tablebody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D15873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Services PLC for a 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c</w:t>
            </w:r>
            <w:r w:rsidRPr="00D15873">
              <w:rPr>
                <w:rFonts w:ascii="Arial" w:hAnsi="Arial" w:cs="Arial"/>
                <w:color w:val="000000" w:themeColor="text1"/>
                <w:sz w:val="22"/>
                <w:szCs w:val="22"/>
              </w:rPr>
              <w:t>linical waste</w:t>
            </w:r>
          </w:p>
          <w:p w14:paraId="494E0C12" w14:textId="4E5D72E9" w:rsidR="008725F7" w:rsidRDefault="008725F7" w:rsidP="008725F7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D15873">
              <w:rPr>
                <w:rFonts w:ascii="Arial" w:hAnsi="Arial" w:cs="Arial"/>
                <w:color w:val="000000" w:themeColor="text1"/>
                <w:sz w:val="22"/>
                <w:szCs w:val="22"/>
              </w:rPr>
              <w:t>transfer station.</w:t>
            </w:r>
          </w:p>
        </w:tc>
      </w:tr>
      <w:tr w:rsidR="008725F7" w:rsidRPr="008016C5" w14:paraId="1C0F424A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267E8CAF" w14:textId="77777777" w:rsidR="008725F7" w:rsidRDefault="008725F7" w:rsidP="008725F7">
            <w:pPr>
              <w:pStyle w:val="Tablebody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Modification determined</w:t>
            </w:r>
          </w:p>
          <w:p w14:paraId="1AF622EB" w14:textId="5FE7E2D3" w:rsidR="008725F7" w:rsidRPr="008016C5" w:rsidRDefault="008725F7" w:rsidP="008725F7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D15873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EAWML 34208 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6FA64631" w14:textId="32914B78" w:rsidR="008725F7" w:rsidRPr="008016C5" w:rsidRDefault="008725F7" w:rsidP="008725F7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31/05/06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76B5143E" w14:textId="77777777" w:rsidR="008725F7" w:rsidRPr="00D15873" w:rsidRDefault="008725F7" w:rsidP="008725F7">
            <w:pPr>
              <w:pStyle w:val="Tablebody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D15873">
              <w:rPr>
                <w:rFonts w:ascii="Arial" w:hAnsi="Arial" w:cs="Arial"/>
                <w:color w:val="000000" w:themeColor="text1"/>
                <w:sz w:val="22"/>
                <w:szCs w:val="22"/>
              </w:rPr>
              <w:t>Deleted condition 6.2 and Appendix</w:t>
            </w:r>
          </w:p>
          <w:p w14:paraId="1BD689DC" w14:textId="77777777" w:rsidR="008725F7" w:rsidRPr="00D15873" w:rsidRDefault="008725F7" w:rsidP="008725F7">
            <w:pPr>
              <w:pStyle w:val="Tablebody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proofErr w:type="gramStart"/>
            <w:r w:rsidRPr="00D15873">
              <w:rPr>
                <w:rFonts w:ascii="Arial" w:hAnsi="Arial" w:cs="Arial"/>
                <w:color w:val="000000" w:themeColor="text1"/>
                <w:sz w:val="22"/>
                <w:szCs w:val="22"/>
              </w:rPr>
              <w:t>A and</w:t>
            </w:r>
            <w:proofErr w:type="gramEnd"/>
            <w:r w:rsidRPr="00D15873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replaced with condition 6.2</w:t>
            </w:r>
          </w:p>
          <w:p w14:paraId="58DFC82D" w14:textId="10736FCD" w:rsidR="008725F7" w:rsidRPr="008016C5" w:rsidRDefault="008725F7" w:rsidP="008725F7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D15873">
              <w:rPr>
                <w:rFonts w:ascii="Arial" w:hAnsi="Arial" w:cs="Arial"/>
                <w:color w:val="000000" w:themeColor="text1"/>
                <w:sz w:val="22"/>
                <w:szCs w:val="22"/>
              </w:rPr>
              <w:t>recording of wastes.</w:t>
            </w:r>
          </w:p>
        </w:tc>
      </w:tr>
      <w:tr w:rsidR="008725F7" w:rsidRPr="008016C5" w14:paraId="03329439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6259CBD5" w14:textId="77777777" w:rsidR="008725F7" w:rsidRPr="00D15873" w:rsidRDefault="008725F7" w:rsidP="008725F7">
            <w:pPr>
              <w:pStyle w:val="Tablebody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D15873">
              <w:rPr>
                <w:rFonts w:ascii="Arial" w:hAnsi="Arial" w:cs="Arial"/>
                <w:color w:val="000000" w:themeColor="text1"/>
                <w:sz w:val="22"/>
                <w:szCs w:val="22"/>
              </w:rPr>
              <w:t>Environment Agency</w:t>
            </w:r>
          </w:p>
          <w:p w14:paraId="29ED9BF9" w14:textId="77777777" w:rsidR="008725F7" w:rsidRPr="00D15873" w:rsidRDefault="008725F7" w:rsidP="008725F7">
            <w:pPr>
              <w:pStyle w:val="Tablebody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D15873">
              <w:rPr>
                <w:rFonts w:ascii="Arial" w:hAnsi="Arial" w:cs="Arial"/>
                <w:color w:val="000000" w:themeColor="text1"/>
                <w:sz w:val="22"/>
                <w:szCs w:val="22"/>
              </w:rPr>
              <w:t>variation</w:t>
            </w:r>
          </w:p>
          <w:p w14:paraId="1B856106" w14:textId="77777777" w:rsidR="008725F7" w:rsidRPr="00D15873" w:rsidRDefault="008725F7" w:rsidP="008725F7">
            <w:pPr>
              <w:pStyle w:val="Tablebody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D15873">
              <w:rPr>
                <w:rFonts w:ascii="Arial" w:hAnsi="Arial" w:cs="Arial"/>
                <w:color w:val="000000" w:themeColor="text1"/>
                <w:sz w:val="22"/>
                <w:szCs w:val="22"/>
              </w:rPr>
              <w:t>determined</w:t>
            </w:r>
          </w:p>
          <w:p w14:paraId="106EBF7E" w14:textId="66E7D42E" w:rsidR="008725F7" w:rsidRPr="008016C5" w:rsidRDefault="008725F7" w:rsidP="008725F7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D15873">
              <w:rPr>
                <w:rFonts w:ascii="Arial" w:hAnsi="Arial" w:cs="Arial"/>
                <w:color w:val="000000" w:themeColor="text1"/>
                <w:sz w:val="22"/>
                <w:szCs w:val="22"/>
              </w:rPr>
              <w:t>EPR/EP3198FW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/V003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3B4F781" w14:textId="039A7864" w:rsidR="008725F7" w:rsidRPr="008016C5" w:rsidRDefault="008725F7" w:rsidP="008725F7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D15873">
              <w:rPr>
                <w:rFonts w:ascii="Arial" w:hAnsi="Arial" w:cs="Arial"/>
                <w:color w:val="000000" w:themeColor="text1"/>
                <w:sz w:val="22"/>
                <w:szCs w:val="22"/>
              </w:rPr>
              <w:t>07/03/13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087C237" w14:textId="793C62AD" w:rsidR="008725F7" w:rsidRPr="008016C5" w:rsidRDefault="008725F7" w:rsidP="008725F7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D15873">
              <w:rPr>
                <w:rFonts w:ascii="Arial" w:hAnsi="Arial" w:cs="Arial"/>
                <w:color w:val="000000" w:themeColor="text1"/>
                <w:sz w:val="22"/>
                <w:szCs w:val="22"/>
              </w:rPr>
              <w:t>Regulator led variation to vary and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Pr="00D15873">
              <w:rPr>
                <w:rFonts w:ascii="Arial" w:hAnsi="Arial" w:cs="Arial"/>
                <w:color w:val="000000" w:themeColor="text1"/>
                <w:sz w:val="22"/>
                <w:szCs w:val="22"/>
              </w:rPr>
              <w:t>update the permit to modern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Pr="00D15873">
              <w:rPr>
                <w:rFonts w:ascii="Arial" w:hAnsi="Arial" w:cs="Arial"/>
                <w:color w:val="000000" w:themeColor="text1"/>
                <w:sz w:val="22"/>
                <w:szCs w:val="22"/>
              </w:rPr>
              <w:t>conditions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issued.</w:t>
            </w:r>
          </w:p>
        </w:tc>
      </w:tr>
      <w:tr w:rsidR="008725F7" w:rsidRPr="008016C5" w14:paraId="21556B40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30036F5D" w14:textId="3DF46B92" w:rsidR="008725F7" w:rsidRPr="00D15873" w:rsidRDefault="008725F7" w:rsidP="008725F7">
            <w:pPr>
              <w:pStyle w:val="Tablebody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Variation issued EPR/EP3198FW/V004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ED3FF55" w14:textId="44438140" w:rsidR="008725F7" w:rsidRPr="00D15873" w:rsidRDefault="008725F7" w:rsidP="008725F7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03/06/15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75F70A5C" w14:textId="61F0C93F" w:rsidR="008725F7" w:rsidRPr="00D15873" w:rsidRDefault="008725F7" w:rsidP="008725F7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Variation issued to change operator name.</w:t>
            </w:r>
          </w:p>
        </w:tc>
      </w:tr>
      <w:tr w:rsidR="008725F7" w:rsidRPr="008016C5" w14:paraId="5619890E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037418F3" w14:textId="52AF8907" w:rsidR="008725F7" w:rsidRPr="008725F7" w:rsidRDefault="008725F7" w:rsidP="008725F7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8725F7">
              <w:rPr>
                <w:rFonts w:ascii="Arial" w:hAnsi="Arial" w:cs="Arial"/>
                <w:color w:val="000000" w:themeColor="text1"/>
                <w:sz w:val="22"/>
                <w:szCs w:val="22"/>
              </w:rPr>
              <w:t>Application EPR/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EP3198FW</w:t>
            </w:r>
            <w:r w:rsidRPr="008725F7">
              <w:rPr>
                <w:rFonts w:ascii="Arial" w:hAnsi="Arial" w:cs="Arial"/>
                <w:color w:val="000000" w:themeColor="text1"/>
                <w:sz w:val="22"/>
                <w:szCs w:val="22"/>
              </w:rPr>
              <w:t>/T005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17EDD575" w14:textId="77777777" w:rsidR="008725F7" w:rsidRPr="008725F7" w:rsidRDefault="008725F7" w:rsidP="008725F7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8725F7">
              <w:rPr>
                <w:rFonts w:ascii="Arial" w:hAnsi="Arial" w:cs="Arial"/>
                <w:color w:val="000000" w:themeColor="text1"/>
                <w:sz w:val="22"/>
                <w:szCs w:val="22"/>
              </w:rPr>
              <w:t>Duly made</w:t>
            </w:r>
          </w:p>
          <w:p w14:paraId="1A229F4E" w14:textId="42A4F858" w:rsidR="008725F7" w:rsidRPr="008725F7" w:rsidRDefault="008725F7" w:rsidP="008725F7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8725F7">
              <w:rPr>
                <w:rFonts w:ascii="Arial" w:hAnsi="Arial" w:cs="Arial"/>
                <w:color w:val="000000" w:themeColor="text1"/>
                <w:sz w:val="22"/>
                <w:szCs w:val="22"/>
              </w:rPr>
              <w:t>16/03/23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709D1AC9" w14:textId="22F84D65" w:rsidR="008725F7" w:rsidRPr="008725F7" w:rsidRDefault="008725F7" w:rsidP="008725F7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8725F7">
              <w:rPr>
                <w:rFonts w:ascii="Arial" w:hAnsi="Arial" w:cs="Arial"/>
                <w:color w:val="000000" w:themeColor="text1"/>
                <w:sz w:val="22"/>
                <w:szCs w:val="22"/>
              </w:rPr>
              <w:t>Application to transfer the permit in full to from Veolia Energy &amp; Utility Services UK Plc to Kier Facilities Services Limited.</w:t>
            </w:r>
          </w:p>
        </w:tc>
      </w:tr>
      <w:tr w:rsidR="008725F7" w:rsidRPr="008016C5" w14:paraId="045EBA6C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2CABB7A0" w14:textId="14B5C8E3" w:rsidR="008725F7" w:rsidRPr="00AB2AF5" w:rsidRDefault="008725F7" w:rsidP="008725F7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725F7">
              <w:rPr>
                <w:rFonts w:ascii="Arial" w:hAnsi="Arial" w:cs="Arial"/>
                <w:color w:val="auto"/>
                <w:sz w:val="22"/>
                <w:szCs w:val="22"/>
              </w:rPr>
              <w:t>Transfer determined EPR/EP3198FW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2B05149" w14:textId="2C4432CE" w:rsidR="008725F7" w:rsidRPr="008016C5" w:rsidRDefault="00281E3C" w:rsidP="008725F7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281E3C">
              <w:rPr>
                <w:rFonts w:ascii="Arial" w:hAnsi="Arial" w:cs="Arial"/>
                <w:color w:val="auto"/>
                <w:sz w:val="22"/>
                <w:szCs w:val="22"/>
              </w:rPr>
              <w:t>19/04/23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12B4764" w14:textId="77777777" w:rsidR="008725F7" w:rsidRPr="008016C5" w:rsidRDefault="008725F7" w:rsidP="008725F7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725F7">
              <w:rPr>
                <w:rFonts w:ascii="Arial" w:hAnsi="Arial" w:cs="Arial"/>
                <w:color w:val="auto"/>
                <w:sz w:val="22"/>
                <w:szCs w:val="22"/>
              </w:rPr>
              <w:t>Full transfer of permit complete.</w:t>
            </w:r>
          </w:p>
        </w:tc>
      </w:tr>
    </w:tbl>
    <w:p w14:paraId="412274B6" w14:textId="77777777" w:rsidR="003125DA" w:rsidRPr="00734164" w:rsidRDefault="003125DA" w:rsidP="00BB7AFE">
      <w:pPr>
        <w:pStyle w:val="Draftingnote"/>
        <w:spacing w:before="0"/>
        <w:jc w:val="both"/>
        <w:rPr>
          <w:i w:val="0"/>
          <w:sz w:val="22"/>
          <w:szCs w:val="22"/>
        </w:rPr>
      </w:pPr>
    </w:p>
    <w:p w14:paraId="1BD06330" w14:textId="77777777" w:rsidR="00E57574" w:rsidRPr="00B5459A" w:rsidRDefault="00E57574" w:rsidP="00BB7AFE">
      <w:pPr>
        <w:pStyle w:val="Heading3nonum"/>
        <w:spacing w:before="0"/>
        <w:rPr>
          <w:sz w:val="22"/>
          <w:szCs w:val="22"/>
        </w:rPr>
      </w:pPr>
      <w:r w:rsidRPr="00B5459A">
        <w:rPr>
          <w:sz w:val="22"/>
          <w:szCs w:val="22"/>
        </w:rPr>
        <w:t xml:space="preserve">End of </w:t>
      </w:r>
      <w:r w:rsidR="00C81DCB">
        <w:rPr>
          <w:sz w:val="22"/>
          <w:szCs w:val="22"/>
        </w:rPr>
        <w:t>i</w:t>
      </w:r>
      <w:r w:rsidRPr="00B5459A">
        <w:rPr>
          <w:sz w:val="22"/>
          <w:szCs w:val="22"/>
        </w:rPr>
        <w:t xml:space="preserve">ntroductory </w:t>
      </w:r>
      <w:r w:rsidR="000F4AD0">
        <w:rPr>
          <w:sz w:val="22"/>
          <w:szCs w:val="22"/>
        </w:rPr>
        <w:t>n</w:t>
      </w:r>
      <w:r w:rsidRPr="00B5459A">
        <w:rPr>
          <w:sz w:val="22"/>
          <w:szCs w:val="22"/>
        </w:rPr>
        <w:t>ote</w:t>
      </w:r>
    </w:p>
    <w:p w14:paraId="2479EB5A" w14:textId="77777777" w:rsidR="003125DA" w:rsidRPr="00B84C92" w:rsidRDefault="003125DA">
      <w:pPr>
        <w:pStyle w:val="Draftingnote"/>
        <w:rPr>
          <w:rFonts w:cs="Arial"/>
        </w:rPr>
        <w:sectPr w:rsidR="003125DA" w:rsidRPr="00B84C92" w:rsidSect="003125DA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D70C60" w:rsidRPr="00C81DCB" w14:paraId="531D2F13" w14:textId="77777777" w:rsidTr="00C2374A">
        <w:tc>
          <w:tcPr>
            <w:tcW w:w="3515" w:type="dxa"/>
            <w:shd w:val="clear" w:color="auto" w:fill="000000"/>
          </w:tcPr>
          <w:p w14:paraId="74469709" w14:textId="77777777" w:rsidR="00D70C60" w:rsidRPr="00C81DCB" w:rsidRDefault="001C5EDA" w:rsidP="000A2361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2" w:name="_Hlt13295849"/>
            <w:bookmarkEnd w:id="2"/>
            <w:r w:rsidRPr="00C81DCB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transfer</w:t>
            </w:r>
          </w:p>
        </w:tc>
      </w:tr>
    </w:tbl>
    <w:p w14:paraId="21A3E104" w14:textId="1206FE10" w:rsidR="00D70C60" w:rsidRPr="00B5459A" w:rsidRDefault="00D70C60" w:rsidP="000A2361">
      <w:pPr>
        <w:pStyle w:val="Act"/>
        <w:spacing w:before="120" w:line="270" w:lineRule="exact"/>
        <w:rPr>
          <w:sz w:val="22"/>
          <w:szCs w:val="22"/>
        </w:rPr>
      </w:pPr>
      <w:r w:rsidRPr="00B5459A">
        <w:rPr>
          <w:sz w:val="22"/>
          <w:szCs w:val="22"/>
        </w:rPr>
        <w:t>The Environmental Permitting (England and Wales</w:t>
      </w:r>
      <w:r w:rsidR="003007B7">
        <w:rPr>
          <w:sz w:val="22"/>
          <w:szCs w:val="22"/>
        </w:rPr>
        <w:t>) Regulations 2016</w:t>
      </w:r>
    </w:p>
    <w:p w14:paraId="26FC2C9F" w14:textId="77777777" w:rsidR="00BB7AFE" w:rsidRDefault="00BB7AFE" w:rsidP="00BB7AFE">
      <w:pPr>
        <w:pStyle w:val="Heading3nonum"/>
        <w:spacing w:before="0"/>
        <w:rPr>
          <w:sz w:val="22"/>
          <w:szCs w:val="22"/>
        </w:rPr>
      </w:pPr>
    </w:p>
    <w:p w14:paraId="3348A542" w14:textId="019ADC8F" w:rsidR="00835037" w:rsidRPr="00351CAD" w:rsidRDefault="00835037" w:rsidP="00835037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</w:t>
      </w:r>
      <w:r>
        <w:rPr>
          <w:rFonts w:cs="Arial"/>
          <w:b w:val="0"/>
          <w:sz w:val="22"/>
          <w:szCs w:val="22"/>
        </w:rPr>
        <w:t>f its powers under regulation 21</w:t>
      </w:r>
      <w:r w:rsidRPr="00351CAD">
        <w:rPr>
          <w:rFonts w:cs="Arial"/>
          <w:b w:val="0"/>
          <w:sz w:val="22"/>
          <w:szCs w:val="22"/>
        </w:rPr>
        <w:t xml:space="preserve"> of the Environmental Permitting (England and Wales) Regulations </w:t>
      </w:r>
      <w:r w:rsidR="003007B7">
        <w:rPr>
          <w:rFonts w:cs="Arial"/>
          <w:b w:val="0"/>
          <w:sz w:val="22"/>
          <w:szCs w:val="22"/>
        </w:rPr>
        <w:t>2016</w:t>
      </w:r>
      <w:r w:rsidRPr="00835037">
        <w:rPr>
          <w:rFonts w:cs="Arial"/>
          <w:b w:val="0"/>
          <w:sz w:val="22"/>
          <w:szCs w:val="22"/>
        </w:rPr>
        <w:t xml:space="preserve"> </w:t>
      </w:r>
      <w:r w:rsidRPr="00835037">
        <w:rPr>
          <w:b w:val="0"/>
          <w:sz w:val="22"/>
          <w:szCs w:val="22"/>
        </w:rPr>
        <w:t>transfers</w:t>
      </w:r>
    </w:p>
    <w:p w14:paraId="7B2B2E25" w14:textId="77777777" w:rsidR="00A423BA" w:rsidRDefault="00A423BA" w:rsidP="00A423BA">
      <w:pPr>
        <w:pStyle w:val="Heading3nonum"/>
        <w:spacing w:before="60"/>
        <w:ind w:right="1701"/>
        <w:rPr>
          <w:rFonts w:cs="Arial"/>
          <w:b/>
          <w:sz w:val="22"/>
          <w:szCs w:val="22"/>
        </w:rPr>
      </w:pPr>
    </w:p>
    <w:p w14:paraId="04F8921F" w14:textId="77777777" w:rsidR="00444446" w:rsidRPr="00B5459A" w:rsidRDefault="0006351D" w:rsidP="00A423BA">
      <w:pPr>
        <w:pStyle w:val="Heading3nonum"/>
        <w:spacing w:before="6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444446" w:rsidRPr="00B5459A">
        <w:rPr>
          <w:rFonts w:cs="Arial"/>
          <w:b/>
          <w:sz w:val="22"/>
          <w:szCs w:val="22"/>
        </w:rPr>
        <w:t>ermit number</w:t>
      </w:r>
    </w:p>
    <w:p w14:paraId="4F0A6B21" w14:textId="0EDD6E9E" w:rsidR="002E20E8" w:rsidRDefault="008725F7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rFonts w:cs="Arial"/>
          <w:b w:val="0"/>
          <w:color w:val="FF00FF"/>
          <w:sz w:val="22"/>
          <w:szCs w:val="22"/>
        </w:rPr>
      </w:pPr>
      <w:r w:rsidRPr="008725F7">
        <w:rPr>
          <w:rFonts w:cs="Arial"/>
          <w:color w:val="auto"/>
          <w:sz w:val="22"/>
          <w:szCs w:val="22"/>
        </w:rPr>
        <w:t>EPR/EP3198FW</w:t>
      </w:r>
      <w:r w:rsidRPr="00B5459A">
        <w:rPr>
          <w:rStyle w:val="licenceno"/>
          <w:rFonts w:cs="Arial"/>
          <w:b w:val="0"/>
          <w:color w:val="FF00FF"/>
          <w:sz w:val="22"/>
          <w:szCs w:val="22"/>
        </w:rPr>
        <w:t xml:space="preserve"> </w:t>
      </w:r>
    </w:p>
    <w:p w14:paraId="1381F1F0" w14:textId="77777777" w:rsidR="00A423BA" w:rsidRDefault="00A423BA" w:rsidP="00A423BA">
      <w:pPr>
        <w:pStyle w:val="Data"/>
        <w:tabs>
          <w:tab w:val="left" w:pos="7938"/>
        </w:tabs>
        <w:spacing w:before="60"/>
        <w:ind w:right="23"/>
        <w:rPr>
          <w:sz w:val="22"/>
          <w:szCs w:val="22"/>
        </w:rPr>
      </w:pPr>
    </w:p>
    <w:p w14:paraId="5DBCAFD9" w14:textId="77777777" w:rsidR="00444446" w:rsidRPr="00B5459A" w:rsidRDefault="00444446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sz w:val="22"/>
          <w:szCs w:val="22"/>
        </w:rPr>
      </w:pPr>
      <w:r w:rsidRPr="00B5459A">
        <w:rPr>
          <w:sz w:val="22"/>
          <w:szCs w:val="22"/>
        </w:rPr>
        <w:t>to</w:t>
      </w:r>
    </w:p>
    <w:p w14:paraId="2AB2F006" w14:textId="0D38EE1E" w:rsidR="00E57574" w:rsidRPr="00B5459A" w:rsidRDefault="008725F7" w:rsidP="00A423BA">
      <w:pPr>
        <w:pStyle w:val="Data"/>
        <w:spacing w:before="60"/>
        <w:rPr>
          <w:b w:val="0"/>
          <w:sz w:val="22"/>
          <w:szCs w:val="22"/>
        </w:rPr>
      </w:pPr>
      <w:r w:rsidRPr="008725F7">
        <w:rPr>
          <w:color w:val="auto"/>
          <w:sz w:val="22"/>
          <w:szCs w:val="22"/>
        </w:rPr>
        <w:t xml:space="preserve">Kier Facilities Services Limited </w:t>
      </w:r>
      <w:r w:rsidR="00D70C60" w:rsidRPr="008725F7">
        <w:rPr>
          <w:color w:val="auto"/>
          <w:sz w:val="22"/>
          <w:szCs w:val="22"/>
        </w:rPr>
        <w:t xml:space="preserve"> </w:t>
      </w:r>
      <w:r w:rsidR="00E57574" w:rsidRPr="00B5459A">
        <w:rPr>
          <w:b w:val="0"/>
          <w:sz w:val="22"/>
          <w:szCs w:val="22"/>
        </w:rPr>
        <w:t>(“the operator”)</w:t>
      </w:r>
      <w:r w:rsidR="00D70C60" w:rsidRPr="00B5459A">
        <w:rPr>
          <w:b w:val="0"/>
          <w:sz w:val="22"/>
          <w:szCs w:val="22"/>
        </w:rPr>
        <w:t xml:space="preserve"> </w:t>
      </w:r>
    </w:p>
    <w:p w14:paraId="45E9B4E1" w14:textId="77777777" w:rsidR="00D9251A" w:rsidRDefault="00D9251A" w:rsidP="00A423BA">
      <w:pPr>
        <w:pStyle w:val="Heading3nonum"/>
        <w:spacing w:before="60"/>
        <w:rPr>
          <w:color w:val="FF0000"/>
          <w:sz w:val="22"/>
          <w:szCs w:val="22"/>
        </w:rPr>
      </w:pPr>
    </w:p>
    <w:p w14:paraId="2DAEE801" w14:textId="2BB9BAD2" w:rsidR="00E57574" w:rsidRPr="008725F7" w:rsidRDefault="00E57574" w:rsidP="00A423BA">
      <w:pPr>
        <w:pStyle w:val="Heading3nonum"/>
        <w:spacing w:before="60"/>
        <w:rPr>
          <w:color w:val="auto"/>
          <w:sz w:val="22"/>
          <w:szCs w:val="22"/>
        </w:rPr>
      </w:pPr>
      <w:r w:rsidRPr="008725F7">
        <w:rPr>
          <w:color w:val="auto"/>
          <w:sz w:val="22"/>
          <w:szCs w:val="22"/>
        </w:rPr>
        <w:t>whose registered office is</w:t>
      </w:r>
    </w:p>
    <w:p w14:paraId="463EBE84" w14:textId="06FD3869" w:rsidR="00E57574" w:rsidRPr="008725F7" w:rsidRDefault="008725F7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8725F7">
        <w:rPr>
          <w:rStyle w:val="change"/>
          <w:color w:val="auto"/>
          <w:sz w:val="22"/>
          <w:szCs w:val="22"/>
        </w:rPr>
        <w:t>2</w:t>
      </w:r>
      <w:r w:rsidRPr="008725F7">
        <w:rPr>
          <w:rStyle w:val="change"/>
          <w:color w:val="auto"/>
          <w:sz w:val="22"/>
          <w:szCs w:val="22"/>
          <w:vertAlign w:val="superscript"/>
        </w:rPr>
        <w:t>nd</w:t>
      </w:r>
      <w:r w:rsidRPr="008725F7">
        <w:rPr>
          <w:rStyle w:val="change"/>
          <w:color w:val="auto"/>
          <w:sz w:val="22"/>
          <w:szCs w:val="22"/>
        </w:rPr>
        <w:t xml:space="preserve"> Floor Optimum House</w:t>
      </w:r>
    </w:p>
    <w:p w14:paraId="3B69C5D3" w14:textId="1470472E" w:rsidR="008725F7" w:rsidRPr="008725F7" w:rsidRDefault="008725F7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8725F7">
        <w:rPr>
          <w:rStyle w:val="change"/>
          <w:color w:val="auto"/>
          <w:sz w:val="22"/>
          <w:szCs w:val="22"/>
        </w:rPr>
        <w:t>Clippers Quay</w:t>
      </w:r>
    </w:p>
    <w:p w14:paraId="326769EE" w14:textId="465B3527" w:rsidR="008725F7" w:rsidRPr="008725F7" w:rsidRDefault="008725F7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8725F7">
        <w:rPr>
          <w:rStyle w:val="change"/>
          <w:color w:val="auto"/>
          <w:sz w:val="22"/>
          <w:szCs w:val="22"/>
        </w:rPr>
        <w:t>Salford</w:t>
      </w:r>
    </w:p>
    <w:p w14:paraId="3412F606" w14:textId="74CEE8B4" w:rsidR="008725F7" w:rsidRPr="008725F7" w:rsidRDefault="008725F7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8725F7">
        <w:rPr>
          <w:rStyle w:val="change"/>
          <w:color w:val="auto"/>
          <w:sz w:val="22"/>
          <w:szCs w:val="22"/>
        </w:rPr>
        <w:t>England</w:t>
      </w:r>
    </w:p>
    <w:p w14:paraId="40C2298B" w14:textId="24E0D19B" w:rsidR="008725F7" w:rsidRPr="008725F7" w:rsidRDefault="008725F7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8725F7">
        <w:rPr>
          <w:rStyle w:val="change"/>
          <w:color w:val="auto"/>
          <w:sz w:val="22"/>
          <w:szCs w:val="22"/>
        </w:rPr>
        <w:t>M50 3XP</w:t>
      </w:r>
    </w:p>
    <w:p w14:paraId="49EF2DEF" w14:textId="77777777" w:rsidR="00A423BA" w:rsidRDefault="00A423BA" w:rsidP="00A423BA">
      <w:pPr>
        <w:pStyle w:val="Heading3nonum"/>
        <w:spacing w:before="60"/>
        <w:rPr>
          <w:color w:val="FF0000"/>
          <w:sz w:val="22"/>
          <w:szCs w:val="22"/>
        </w:rPr>
      </w:pPr>
    </w:p>
    <w:p w14:paraId="701FA218" w14:textId="1981B40C" w:rsidR="00E57574" w:rsidRPr="008725F7" w:rsidRDefault="00E57574" w:rsidP="00A423BA">
      <w:pPr>
        <w:pStyle w:val="Heading3nonum"/>
        <w:spacing w:before="60"/>
        <w:rPr>
          <w:rStyle w:val="change"/>
          <w:color w:val="auto"/>
          <w:sz w:val="22"/>
          <w:szCs w:val="22"/>
        </w:rPr>
      </w:pPr>
      <w:r w:rsidRPr="008725F7">
        <w:rPr>
          <w:color w:val="auto"/>
          <w:sz w:val="22"/>
          <w:szCs w:val="22"/>
        </w:rPr>
        <w:t xml:space="preserve">company registration number </w:t>
      </w:r>
      <w:r w:rsidR="008725F7" w:rsidRPr="008725F7">
        <w:rPr>
          <w:color w:val="auto"/>
          <w:sz w:val="22"/>
          <w:szCs w:val="22"/>
        </w:rPr>
        <w:t>02624887</w:t>
      </w:r>
    </w:p>
    <w:p w14:paraId="77C207EE" w14:textId="77777777" w:rsidR="00A423BA" w:rsidRPr="008725F7" w:rsidRDefault="00A423BA" w:rsidP="00A423BA">
      <w:pPr>
        <w:pStyle w:val="Data"/>
        <w:spacing w:before="60"/>
        <w:ind w:right="23"/>
        <w:rPr>
          <w:b w:val="0"/>
          <w:color w:val="auto"/>
          <w:sz w:val="22"/>
          <w:szCs w:val="22"/>
        </w:rPr>
      </w:pPr>
    </w:p>
    <w:p w14:paraId="281DBAB9" w14:textId="7B7E1E03" w:rsidR="0058330C" w:rsidRPr="008725F7" w:rsidRDefault="0058330C" w:rsidP="00A423BA">
      <w:pPr>
        <w:pStyle w:val="Data"/>
        <w:spacing w:before="60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8725F7">
        <w:rPr>
          <w:b w:val="0"/>
          <w:color w:val="auto"/>
          <w:sz w:val="22"/>
          <w:szCs w:val="22"/>
        </w:rPr>
        <w:t xml:space="preserve">to operate </w:t>
      </w:r>
      <w:r w:rsidR="00D55427" w:rsidRPr="008725F7">
        <w:rPr>
          <w:b w:val="0"/>
          <w:color w:val="auto"/>
          <w:sz w:val="22"/>
          <w:szCs w:val="22"/>
        </w:rPr>
        <w:t>a</w:t>
      </w:r>
      <w:r w:rsidRPr="008725F7">
        <w:rPr>
          <w:rFonts w:cs="Arial"/>
          <w:b w:val="0"/>
          <w:color w:val="auto"/>
          <w:sz w:val="22"/>
          <w:szCs w:val="22"/>
        </w:rPr>
        <w:t xml:space="preserve"> regulated facilit</w:t>
      </w:r>
      <w:r w:rsidR="008725F7" w:rsidRPr="008725F7">
        <w:rPr>
          <w:rFonts w:cs="Arial"/>
          <w:b w:val="0"/>
          <w:color w:val="auto"/>
          <w:sz w:val="22"/>
          <w:szCs w:val="22"/>
        </w:rPr>
        <w:t xml:space="preserve">y </w:t>
      </w:r>
      <w:r w:rsidRPr="008725F7">
        <w:rPr>
          <w:b w:val="0"/>
          <w:color w:val="auto"/>
          <w:sz w:val="22"/>
          <w:szCs w:val="22"/>
        </w:rPr>
        <w:t>at</w:t>
      </w:r>
    </w:p>
    <w:p w14:paraId="01F5C5B8" w14:textId="445D2B4F" w:rsidR="003125DA" w:rsidRPr="008725F7" w:rsidRDefault="008725F7" w:rsidP="00A423BA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r w:rsidRPr="008725F7">
        <w:rPr>
          <w:rStyle w:val="change"/>
          <w:rFonts w:cs="Arial"/>
          <w:color w:val="auto"/>
          <w:sz w:val="22"/>
          <w:szCs w:val="22"/>
        </w:rPr>
        <w:t>Neath and port Talbot Hospital</w:t>
      </w:r>
    </w:p>
    <w:p w14:paraId="45535A54" w14:textId="0509AE10" w:rsidR="008725F7" w:rsidRPr="008725F7" w:rsidRDefault="008725F7" w:rsidP="00A423BA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proofErr w:type="spellStart"/>
      <w:r w:rsidRPr="008725F7">
        <w:rPr>
          <w:rStyle w:val="change"/>
          <w:rFonts w:cs="Arial"/>
          <w:color w:val="auto"/>
          <w:sz w:val="22"/>
          <w:szCs w:val="22"/>
        </w:rPr>
        <w:t>Baglan</w:t>
      </w:r>
      <w:proofErr w:type="spellEnd"/>
      <w:r w:rsidRPr="008725F7">
        <w:rPr>
          <w:rStyle w:val="change"/>
          <w:rFonts w:cs="Arial"/>
          <w:color w:val="auto"/>
          <w:sz w:val="22"/>
          <w:szCs w:val="22"/>
        </w:rPr>
        <w:t xml:space="preserve"> Way</w:t>
      </w:r>
    </w:p>
    <w:p w14:paraId="5F67452C" w14:textId="57F8E62D" w:rsidR="008725F7" w:rsidRPr="008725F7" w:rsidRDefault="008725F7" w:rsidP="00A423BA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r w:rsidRPr="008725F7">
        <w:rPr>
          <w:rStyle w:val="change"/>
          <w:rFonts w:cs="Arial"/>
          <w:color w:val="auto"/>
          <w:sz w:val="22"/>
          <w:szCs w:val="22"/>
        </w:rPr>
        <w:t>Port Talbot</w:t>
      </w:r>
    </w:p>
    <w:p w14:paraId="02A32704" w14:textId="342E64AB" w:rsidR="008725F7" w:rsidRPr="008725F7" w:rsidRDefault="008725F7" w:rsidP="00A423BA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r w:rsidRPr="008725F7">
        <w:rPr>
          <w:rStyle w:val="change"/>
          <w:rFonts w:cs="Arial"/>
          <w:color w:val="auto"/>
          <w:sz w:val="22"/>
          <w:szCs w:val="22"/>
        </w:rPr>
        <w:t>SA12 7BX</w:t>
      </w:r>
    </w:p>
    <w:p w14:paraId="745E2016" w14:textId="77777777" w:rsidR="00A423BA" w:rsidRPr="008725F7" w:rsidRDefault="00A423BA" w:rsidP="00A423BA">
      <w:pPr>
        <w:pStyle w:val="Heading3nonum"/>
        <w:spacing w:before="60"/>
        <w:rPr>
          <w:b/>
          <w:color w:val="auto"/>
          <w:sz w:val="22"/>
          <w:szCs w:val="22"/>
        </w:rPr>
      </w:pPr>
    </w:p>
    <w:p w14:paraId="6B0B7083" w14:textId="26A94D09" w:rsidR="00444446" w:rsidRPr="008725F7" w:rsidRDefault="00444446" w:rsidP="00A423BA">
      <w:pPr>
        <w:pStyle w:val="Heading3nonum"/>
        <w:spacing w:before="60"/>
        <w:rPr>
          <w:rFonts w:cs="Arial"/>
          <w:color w:val="auto"/>
          <w:sz w:val="22"/>
          <w:szCs w:val="22"/>
        </w:rPr>
      </w:pPr>
      <w:r w:rsidRPr="008725F7">
        <w:rPr>
          <w:b/>
          <w:color w:val="auto"/>
          <w:sz w:val="22"/>
          <w:szCs w:val="22"/>
        </w:rPr>
        <w:t>from</w:t>
      </w:r>
      <w:r w:rsidRPr="008725F7">
        <w:rPr>
          <w:color w:val="auto"/>
          <w:sz w:val="22"/>
          <w:szCs w:val="22"/>
        </w:rPr>
        <w:t xml:space="preserve"> </w:t>
      </w:r>
      <w:r w:rsidR="008725F7" w:rsidRPr="008725F7">
        <w:rPr>
          <w:b/>
          <w:color w:val="auto"/>
          <w:sz w:val="22"/>
          <w:szCs w:val="22"/>
        </w:rPr>
        <w:t>Veolia Energy &amp; Utility Services UK Plc.</w:t>
      </w:r>
    </w:p>
    <w:p w14:paraId="69B73B0E" w14:textId="77777777" w:rsidR="00A423BA" w:rsidRDefault="00A423BA" w:rsidP="00A423BA">
      <w:pPr>
        <w:pStyle w:val="Heading3nonum"/>
        <w:spacing w:before="60"/>
        <w:rPr>
          <w:rFonts w:cs="Arial"/>
          <w:sz w:val="22"/>
          <w:szCs w:val="22"/>
        </w:rPr>
      </w:pPr>
    </w:p>
    <w:p w14:paraId="598E61F9" w14:textId="25BD569E" w:rsidR="00690ED1" w:rsidRPr="00281E3C" w:rsidRDefault="003125DA" w:rsidP="00A423BA">
      <w:pPr>
        <w:pStyle w:val="Heading3nonum"/>
        <w:spacing w:before="60"/>
        <w:rPr>
          <w:rFonts w:cs="Arial"/>
          <w:color w:val="auto"/>
          <w:sz w:val="22"/>
          <w:szCs w:val="22"/>
        </w:rPr>
      </w:pPr>
      <w:r w:rsidRPr="00B5459A">
        <w:rPr>
          <w:rFonts w:cs="Arial"/>
          <w:sz w:val="22"/>
          <w:szCs w:val="22"/>
        </w:rPr>
        <w:t xml:space="preserve">This </w:t>
      </w:r>
      <w:r w:rsidR="004E0AD6" w:rsidRPr="00B5459A">
        <w:rPr>
          <w:rFonts w:cs="Arial"/>
          <w:sz w:val="22"/>
          <w:szCs w:val="22"/>
        </w:rPr>
        <w:t>notice shall</w:t>
      </w:r>
      <w:r w:rsidRPr="00B5459A">
        <w:rPr>
          <w:rFonts w:cs="Arial"/>
          <w:sz w:val="22"/>
          <w:szCs w:val="22"/>
        </w:rPr>
        <w:t xml:space="preserve"> take effect </w:t>
      </w:r>
      <w:r w:rsidR="00C429B6" w:rsidRPr="00B5459A">
        <w:rPr>
          <w:rFonts w:cs="Arial"/>
          <w:sz w:val="22"/>
          <w:szCs w:val="22"/>
        </w:rPr>
        <w:t xml:space="preserve">from </w:t>
      </w:r>
      <w:r w:rsidR="00281E3C" w:rsidRPr="00281E3C">
        <w:rPr>
          <w:rFonts w:cs="Arial"/>
          <w:color w:val="auto"/>
          <w:sz w:val="22"/>
          <w:szCs w:val="22"/>
        </w:rPr>
        <w:t>19/04/2023</w:t>
      </w:r>
      <w:r w:rsidR="000F4AD0" w:rsidRPr="00281E3C">
        <w:rPr>
          <w:rFonts w:cs="Arial"/>
          <w:color w:val="auto"/>
          <w:sz w:val="22"/>
          <w:szCs w:val="22"/>
        </w:rPr>
        <w:t>.</w:t>
      </w:r>
    </w:p>
    <w:p w14:paraId="5A01D62A" w14:textId="77777777" w:rsidR="00A423BA" w:rsidRDefault="00A423BA" w:rsidP="00A423BA">
      <w:pPr>
        <w:pStyle w:val="Heading3nonum"/>
        <w:spacing w:before="60"/>
        <w:rPr>
          <w:rFonts w:cs="Arial"/>
          <w:b/>
          <w:sz w:val="22"/>
          <w:szCs w:val="22"/>
        </w:rPr>
      </w:pPr>
    </w:p>
    <w:p w14:paraId="40868BA5" w14:textId="77777777" w:rsidR="00195B2B" w:rsidRPr="001A2094" w:rsidRDefault="00195B2B" w:rsidP="00A423BA">
      <w:pPr>
        <w:pStyle w:val="Heading3nonum"/>
        <w:spacing w:before="60"/>
        <w:rPr>
          <w:rFonts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3125DA" w:rsidRPr="00B5459A" w14:paraId="028F9EEE" w14:textId="77777777" w:rsidTr="004005F5">
        <w:trPr>
          <w:trHeight w:hRule="exact" w:val="393"/>
        </w:trPr>
        <w:tc>
          <w:tcPr>
            <w:tcW w:w="3591" w:type="pct"/>
            <w:vAlign w:val="center"/>
          </w:tcPr>
          <w:p w14:paraId="04A81D0D" w14:textId="77777777" w:rsidR="003125DA" w:rsidRPr="00B5459A" w:rsidRDefault="003125DA" w:rsidP="004005F5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5459A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406F229C" w14:textId="77777777" w:rsidR="003125DA" w:rsidRPr="00B5459A" w:rsidRDefault="003125DA" w:rsidP="004005F5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5459A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B5459A" w14:paraId="32F4AB3C" w14:textId="77777777" w:rsidTr="004005F5">
        <w:trPr>
          <w:trHeight w:hRule="exact" w:val="960"/>
        </w:trPr>
        <w:tc>
          <w:tcPr>
            <w:tcW w:w="3591" w:type="pct"/>
            <w:vAlign w:val="center"/>
          </w:tcPr>
          <w:p w14:paraId="5AD0C549" w14:textId="4F2FCE1A" w:rsidR="00281E3C" w:rsidRPr="00281E3C" w:rsidRDefault="00281E3C" w:rsidP="00281E3C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</w:p>
          <w:p w14:paraId="78028B17" w14:textId="76BAC794" w:rsidR="00281E3C" w:rsidRPr="00281E3C" w:rsidRDefault="00281E3C" w:rsidP="00281E3C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  <w:r w:rsidRPr="00281E3C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  <w:p w14:paraId="162D5D89" w14:textId="73727158" w:rsidR="00B5459A" w:rsidRPr="00281E3C" w:rsidRDefault="00B5459A" w:rsidP="004005F5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</w:p>
        </w:tc>
        <w:tc>
          <w:tcPr>
            <w:tcW w:w="1409" w:type="pct"/>
            <w:vAlign w:val="center"/>
          </w:tcPr>
          <w:p w14:paraId="656A1D58" w14:textId="4922A731" w:rsidR="00E57574" w:rsidRPr="00281E3C" w:rsidRDefault="00281E3C" w:rsidP="004005F5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auto"/>
                <w:sz w:val="22"/>
                <w:szCs w:val="22"/>
              </w:rPr>
            </w:pPr>
            <w:r w:rsidRPr="00281E3C">
              <w:rPr>
                <w:rFonts w:cs="Arial"/>
                <w:b/>
                <w:color w:val="auto"/>
                <w:sz w:val="22"/>
                <w:szCs w:val="22"/>
              </w:rPr>
              <w:t>19/04/2023</w:t>
            </w:r>
          </w:p>
        </w:tc>
      </w:tr>
    </w:tbl>
    <w:p w14:paraId="6F59F6B5" w14:textId="77777777" w:rsidR="00BB7AFE" w:rsidRDefault="00BB7AFE" w:rsidP="00BB7AFE">
      <w:pPr>
        <w:pStyle w:val="Heading3nonum"/>
        <w:spacing w:before="0"/>
        <w:rPr>
          <w:rFonts w:cs="Arial"/>
          <w:sz w:val="22"/>
          <w:szCs w:val="22"/>
        </w:rPr>
      </w:pPr>
    </w:p>
    <w:p w14:paraId="5FC0A2E9" w14:textId="72B3D989" w:rsidR="00BF3172" w:rsidRPr="008725F7" w:rsidRDefault="004C2C5A" w:rsidP="008725F7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835037" w:rsidRPr="005111F8">
        <w:rPr>
          <w:rFonts w:cs="Arial"/>
          <w:sz w:val="22"/>
          <w:szCs w:val="22"/>
        </w:rPr>
        <w:t xml:space="preserve"> </w:t>
      </w:r>
      <w:r w:rsidR="00835037">
        <w:rPr>
          <w:rFonts w:cs="Arial"/>
          <w:sz w:val="22"/>
          <w:szCs w:val="22"/>
        </w:rPr>
        <w:t>Natural Resources Wales</w:t>
      </w:r>
    </w:p>
    <w:p w14:paraId="20E4A675" w14:textId="060E09AF" w:rsidR="00BF3172" w:rsidRPr="00534063" w:rsidRDefault="00BF3172" w:rsidP="00BF3172">
      <w:pPr>
        <w:pStyle w:val="Heading3nonum"/>
        <w:rPr>
          <w:rFonts w:cs="Arial"/>
          <w:color w:val="FF00FF"/>
          <w:sz w:val="22"/>
          <w:szCs w:val="22"/>
        </w:rPr>
      </w:pPr>
    </w:p>
    <w:sectPr w:rsidR="00BF3172" w:rsidRPr="00534063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85922D" w14:textId="77777777" w:rsidR="005C2AEC" w:rsidRDefault="005C2AEC">
      <w:r>
        <w:separator/>
      </w:r>
    </w:p>
  </w:endnote>
  <w:endnote w:type="continuationSeparator" w:id="0">
    <w:p w14:paraId="210C5357" w14:textId="77777777" w:rsidR="005C2AEC" w:rsidRDefault="005C2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2099A" w14:textId="77777777" w:rsidR="00BE7957" w:rsidRDefault="0063584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E795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1174823" w14:textId="77777777" w:rsidR="00BE7957" w:rsidRDefault="00BE79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E4B488" w14:textId="77777777" w:rsidR="00BE7957" w:rsidRDefault="00BE7957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281E3C" w:rsidRPr="00281E3C" w14:paraId="4F76E1FA" w14:textId="77777777">
      <w:trPr>
        <w:trHeight w:val="557"/>
      </w:trPr>
      <w:tc>
        <w:tcPr>
          <w:tcW w:w="2660" w:type="dxa"/>
        </w:tcPr>
        <w:p w14:paraId="7EEE8B50" w14:textId="77777777" w:rsidR="00BE7957" w:rsidRDefault="00BE7957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application number</w:t>
          </w:r>
        </w:p>
        <w:p w14:paraId="206367F6" w14:textId="5FDE1666" w:rsidR="00BE7957" w:rsidRDefault="008725F7" w:rsidP="00C2374A">
          <w:pPr>
            <w:pStyle w:val="Footer"/>
            <w:rPr>
              <w:rFonts w:ascii="Arial" w:hAnsi="Arial"/>
              <w:sz w:val="18"/>
            </w:rPr>
          </w:pPr>
          <w:r w:rsidRPr="008725F7">
            <w:rPr>
              <w:rFonts w:ascii="Arial" w:hAnsi="Arial"/>
              <w:sz w:val="18"/>
            </w:rPr>
            <w:t>EPR/EP3198FW/T005</w:t>
          </w:r>
        </w:p>
      </w:tc>
      <w:tc>
        <w:tcPr>
          <w:tcW w:w="1701" w:type="dxa"/>
        </w:tcPr>
        <w:p w14:paraId="2098116D" w14:textId="2391AEB3" w:rsidR="00BE7957" w:rsidRPr="00A2671F" w:rsidRDefault="00BE7957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452A51">
            <w:rPr>
              <w:rStyle w:val="PageNumber"/>
              <w:rFonts w:ascii="Arial" w:hAnsi="Arial" w:cs="Arial"/>
              <w:noProof/>
              <w:sz w:val="20"/>
            </w:rPr>
            <w:t>2</w: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17C0249E" w14:textId="77777777" w:rsidR="00C2374A" w:rsidRPr="00281E3C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281E3C">
            <w:rPr>
              <w:rFonts w:ascii="Arial" w:hAnsi="Arial"/>
              <w:sz w:val="18"/>
            </w:rPr>
            <w:t xml:space="preserve">Issue date: </w:t>
          </w:r>
        </w:p>
        <w:p w14:paraId="04E139E6" w14:textId="200DBBDB" w:rsidR="00BE7957" w:rsidRPr="00281E3C" w:rsidRDefault="00281E3C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281E3C">
            <w:rPr>
              <w:rFonts w:ascii="Arial" w:hAnsi="Arial"/>
              <w:sz w:val="18"/>
            </w:rPr>
            <w:t>19 April 2023</w:t>
          </w:r>
        </w:p>
      </w:tc>
    </w:tr>
  </w:tbl>
  <w:p w14:paraId="1EC82138" w14:textId="77777777" w:rsidR="00BE7957" w:rsidRDefault="00BE795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281E3C" w:rsidRPr="00281E3C" w14:paraId="164D6EF1" w14:textId="77777777" w:rsidTr="001A0EEF">
      <w:trPr>
        <w:trHeight w:val="557"/>
      </w:trPr>
      <w:tc>
        <w:tcPr>
          <w:tcW w:w="2943" w:type="dxa"/>
        </w:tcPr>
        <w:p w14:paraId="62C7C7B8" w14:textId="70BBAE15" w:rsidR="00BE7957" w:rsidRDefault="00BE7957" w:rsidP="00C2374A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Transfer application number </w:t>
          </w:r>
          <w:r w:rsidRPr="008725F7">
            <w:rPr>
              <w:rFonts w:ascii="Arial" w:hAnsi="Arial"/>
              <w:sz w:val="18"/>
            </w:rPr>
            <w:t>EPR/</w:t>
          </w:r>
          <w:r w:rsidR="008725F7" w:rsidRPr="008725F7">
            <w:rPr>
              <w:rFonts w:ascii="Arial" w:hAnsi="Arial"/>
              <w:sz w:val="18"/>
            </w:rPr>
            <w:t>EP3198FW/T005</w:t>
          </w:r>
        </w:p>
      </w:tc>
      <w:tc>
        <w:tcPr>
          <w:tcW w:w="1418" w:type="dxa"/>
        </w:tcPr>
        <w:p w14:paraId="2545C0D3" w14:textId="6C5543CF" w:rsidR="00BE7957" w:rsidRDefault="00BE7957" w:rsidP="004005F5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452A51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7622C03E" w14:textId="77777777" w:rsidR="00C2374A" w:rsidRPr="00281E3C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281E3C">
            <w:rPr>
              <w:rFonts w:ascii="Arial" w:hAnsi="Arial"/>
              <w:sz w:val="18"/>
            </w:rPr>
            <w:t xml:space="preserve">Issue date: </w:t>
          </w:r>
        </w:p>
        <w:p w14:paraId="00033679" w14:textId="06F32D93" w:rsidR="00BE7957" w:rsidRPr="00281E3C" w:rsidRDefault="00281E3C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281E3C">
            <w:rPr>
              <w:rFonts w:ascii="Arial" w:hAnsi="Arial"/>
              <w:sz w:val="18"/>
            </w:rPr>
            <w:t>19 April 2023</w:t>
          </w:r>
        </w:p>
      </w:tc>
    </w:tr>
  </w:tbl>
  <w:p w14:paraId="33A5C2C2" w14:textId="77777777" w:rsidR="00BE7957" w:rsidRDefault="00BE79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48AE06" w14:textId="77777777" w:rsidR="005C2AEC" w:rsidRDefault="005C2AEC">
      <w:r>
        <w:separator/>
      </w:r>
    </w:p>
  </w:footnote>
  <w:footnote w:type="continuationSeparator" w:id="0">
    <w:p w14:paraId="7A18AF3A" w14:textId="77777777" w:rsidR="005C2AEC" w:rsidRDefault="005C2A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DE0108" w14:textId="77777777" w:rsidR="00BE7957" w:rsidRDefault="00835037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7504B3C" wp14:editId="6E630FAA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8BC0BD" w14:textId="77777777" w:rsidR="00BE7957" w:rsidRDefault="00BE795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387F"/>
    <w:rsid w:val="00003E9F"/>
    <w:rsid w:val="00004FC8"/>
    <w:rsid w:val="00013EA3"/>
    <w:rsid w:val="00015016"/>
    <w:rsid w:val="0002272C"/>
    <w:rsid w:val="00037FF9"/>
    <w:rsid w:val="00041F6F"/>
    <w:rsid w:val="0004545F"/>
    <w:rsid w:val="000530E1"/>
    <w:rsid w:val="00056AFC"/>
    <w:rsid w:val="0006351D"/>
    <w:rsid w:val="0007542F"/>
    <w:rsid w:val="00075D2C"/>
    <w:rsid w:val="00081C9D"/>
    <w:rsid w:val="00083160"/>
    <w:rsid w:val="0008410A"/>
    <w:rsid w:val="000908AA"/>
    <w:rsid w:val="000A1DD1"/>
    <w:rsid w:val="000A2361"/>
    <w:rsid w:val="000A264E"/>
    <w:rsid w:val="000A4035"/>
    <w:rsid w:val="000D5DFD"/>
    <w:rsid w:val="000D64F6"/>
    <w:rsid w:val="000F4AD0"/>
    <w:rsid w:val="00101F73"/>
    <w:rsid w:val="00107358"/>
    <w:rsid w:val="00112F5C"/>
    <w:rsid w:val="001667D7"/>
    <w:rsid w:val="00184765"/>
    <w:rsid w:val="00195B2B"/>
    <w:rsid w:val="001970A5"/>
    <w:rsid w:val="001A0EEF"/>
    <w:rsid w:val="001A2094"/>
    <w:rsid w:val="001C5EDA"/>
    <w:rsid w:val="001F649D"/>
    <w:rsid w:val="00224DB6"/>
    <w:rsid w:val="002539B5"/>
    <w:rsid w:val="00281E3C"/>
    <w:rsid w:val="002E20E8"/>
    <w:rsid w:val="002E2C11"/>
    <w:rsid w:val="003007B7"/>
    <w:rsid w:val="003047CF"/>
    <w:rsid w:val="003125DA"/>
    <w:rsid w:val="00313A6F"/>
    <w:rsid w:val="00330185"/>
    <w:rsid w:val="00342321"/>
    <w:rsid w:val="00343FEE"/>
    <w:rsid w:val="0034649E"/>
    <w:rsid w:val="0035271F"/>
    <w:rsid w:val="00362EFC"/>
    <w:rsid w:val="00383D58"/>
    <w:rsid w:val="00385789"/>
    <w:rsid w:val="003B2226"/>
    <w:rsid w:val="003B544E"/>
    <w:rsid w:val="003B574E"/>
    <w:rsid w:val="003C28CA"/>
    <w:rsid w:val="003D3465"/>
    <w:rsid w:val="003F321C"/>
    <w:rsid w:val="004005F5"/>
    <w:rsid w:val="00414334"/>
    <w:rsid w:val="004301D5"/>
    <w:rsid w:val="00430BF6"/>
    <w:rsid w:val="00436E62"/>
    <w:rsid w:val="00440256"/>
    <w:rsid w:val="004441EC"/>
    <w:rsid w:val="00444446"/>
    <w:rsid w:val="00452A51"/>
    <w:rsid w:val="00477B8E"/>
    <w:rsid w:val="00492634"/>
    <w:rsid w:val="004928AD"/>
    <w:rsid w:val="004C0F20"/>
    <w:rsid w:val="004C2C5A"/>
    <w:rsid w:val="004C33D9"/>
    <w:rsid w:val="004C3807"/>
    <w:rsid w:val="004D437E"/>
    <w:rsid w:val="004D469F"/>
    <w:rsid w:val="004D714B"/>
    <w:rsid w:val="004E0AD6"/>
    <w:rsid w:val="004E3914"/>
    <w:rsid w:val="004E6621"/>
    <w:rsid w:val="004F4397"/>
    <w:rsid w:val="004F4F0B"/>
    <w:rsid w:val="004F6B5E"/>
    <w:rsid w:val="005076F9"/>
    <w:rsid w:val="00521889"/>
    <w:rsid w:val="00531A7C"/>
    <w:rsid w:val="00532890"/>
    <w:rsid w:val="00536256"/>
    <w:rsid w:val="00543BB6"/>
    <w:rsid w:val="00561EAB"/>
    <w:rsid w:val="0056288A"/>
    <w:rsid w:val="00565F46"/>
    <w:rsid w:val="00573704"/>
    <w:rsid w:val="0058330C"/>
    <w:rsid w:val="005C2AEC"/>
    <w:rsid w:val="005F7C0F"/>
    <w:rsid w:val="0061534F"/>
    <w:rsid w:val="006156C3"/>
    <w:rsid w:val="00622A01"/>
    <w:rsid w:val="00632F42"/>
    <w:rsid w:val="00634F76"/>
    <w:rsid w:val="0063584D"/>
    <w:rsid w:val="00642111"/>
    <w:rsid w:val="0064524C"/>
    <w:rsid w:val="0064630B"/>
    <w:rsid w:val="006473F7"/>
    <w:rsid w:val="00681EE7"/>
    <w:rsid w:val="006905A1"/>
    <w:rsid w:val="00690ED1"/>
    <w:rsid w:val="00692F45"/>
    <w:rsid w:val="00694664"/>
    <w:rsid w:val="006B3491"/>
    <w:rsid w:val="006B5E3F"/>
    <w:rsid w:val="006D6707"/>
    <w:rsid w:val="0070552E"/>
    <w:rsid w:val="0072318E"/>
    <w:rsid w:val="00734164"/>
    <w:rsid w:val="00796E7B"/>
    <w:rsid w:val="007B1730"/>
    <w:rsid w:val="007C2768"/>
    <w:rsid w:val="007C494B"/>
    <w:rsid w:val="007D1BB9"/>
    <w:rsid w:val="007D545E"/>
    <w:rsid w:val="007E0FD9"/>
    <w:rsid w:val="007F2081"/>
    <w:rsid w:val="00805370"/>
    <w:rsid w:val="00835037"/>
    <w:rsid w:val="00846797"/>
    <w:rsid w:val="008725F7"/>
    <w:rsid w:val="0087389E"/>
    <w:rsid w:val="00880EA9"/>
    <w:rsid w:val="008836BA"/>
    <w:rsid w:val="008863E9"/>
    <w:rsid w:val="0089343A"/>
    <w:rsid w:val="008A5790"/>
    <w:rsid w:val="008B16AB"/>
    <w:rsid w:val="008B20B5"/>
    <w:rsid w:val="00904560"/>
    <w:rsid w:val="009062D0"/>
    <w:rsid w:val="00913978"/>
    <w:rsid w:val="00950C0D"/>
    <w:rsid w:val="009607A5"/>
    <w:rsid w:val="00966858"/>
    <w:rsid w:val="00974E82"/>
    <w:rsid w:val="009845CF"/>
    <w:rsid w:val="00992BCE"/>
    <w:rsid w:val="009E2FC4"/>
    <w:rsid w:val="009F408E"/>
    <w:rsid w:val="009F506E"/>
    <w:rsid w:val="009F655A"/>
    <w:rsid w:val="00A17ED3"/>
    <w:rsid w:val="00A223AD"/>
    <w:rsid w:val="00A2671F"/>
    <w:rsid w:val="00A423BA"/>
    <w:rsid w:val="00A4432E"/>
    <w:rsid w:val="00A66D51"/>
    <w:rsid w:val="00A70D70"/>
    <w:rsid w:val="00A744F2"/>
    <w:rsid w:val="00AC0B79"/>
    <w:rsid w:val="00AE2013"/>
    <w:rsid w:val="00B52076"/>
    <w:rsid w:val="00B5459A"/>
    <w:rsid w:val="00B66B4B"/>
    <w:rsid w:val="00B72AA8"/>
    <w:rsid w:val="00B76FD0"/>
    <w:rsid w:val="00B95382"/>
    <w:rsid w:val="00BA780C"/>
    <w:rsid w:val="00BB6679"/>
    <w:rsid w:val="00BB7AFE"/>
    <w:rsid w:val="00BE0AC5"/>
    <w:rsid w:val="00BE5E6E"/>
    <w:rsid w:val="00BE7957"/>
    <w:rsid w:val="00BF3172"/>
    <w:rsid w:val="00C00248"/>
    <w:rsid w:val="00C04087"/>
    <w:rsid w:val="00C15C72"/>
    <w:rsid w:val="00C2374A"/>
    <w:rsid w:val="00C25F8F"/>
    <w:rsid w:val="00C36F0A"/>
    <w:rsid w:val="00C429B6"/>
    <w:rsid w:val="00C56CE5"/>
    <w:rsid w:val="00C607ED"/>
    <w:rsid w:val="00C81DCB"/>
    <w:rsid w:val="00C83612"/>
    <w:rsid w:val="00C83B49"/>
    <w:rsid w:val="00CB75CE"/>
    <w:rsid w:val="00CC2502"/>
    <w:rsid w:val="00CC3D38"/>
    <w:rsid w:val="00CC4B18"/>
    <w:rsid w:val="00CC5E6B"/>
    <w:rsid w:val="00CE6703"/>
    <w:rsid w:val="00D55427"/>
    <w:rsid w:val="00D70C60"/>
    <w:rsid w:val="00D76D51"/>
    <w:rsid w:val="00D9251A"/>
    <w:rsid w:val="00DA4E0B"/>
    <w:rsid w:val="00DC4B84"/>
    <w:rsid w:val="00DC6004"/>
    <w:rsid w:val="00E57574"/>
    <w:rsid w:val="00E74399"/>
    <w:rsid w:val="00E74521"/>
    <w:rsid w:val="00E918EF"/>
    <w:rsid w:val="00ED20B5"/>
    <w:rsid w:val="00EF02CE"/>
    <w:rsid w:val="00F26541"/>
    <w:rsid w:val="00F50F5E"/>
    <w:rsid w:val="00F8338F"/>
    <w:rsid w:val="00F861A4"/>
    <w:rsid w:val="00F93E4D"/>
    <w:rsid w:val="00FA6BF5"/>
    <w:rsid w:val="00FB5CF8"/>
    <w:rsid w:val="00FF3385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  <w14:docId w14:val="2C603219"/>
  <w15:docId w15:val="{109C4D33-F1E6-4279-B76C-0C6D84EB9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2E20E8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7" ma:contentTypeDescription="Permitting &amp; Compliance Word Document" ma:contentTypeScope="" ma:versionID="7ae1db2ea84a255b407a5b28b644367e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3d972b490d39b9d3e46388c17c22852d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  <xsd:element ref="ns4:MediaServiceObjectDetectorVersions" minOccurs="0"/>
                <xsd:element ref="ns4:MediaServiceSearchProperties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3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3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REGU-219-5514500</_dlc_DocId>
    <_dlc_DocIdUrl xmlns="9be56660-2c31-41ef-bc00-23e72f632f2a">
      <Url>https://cyfoethnaturiolcymru.sharepoint.com/teams/Regulatory/Permitting/_layouts/15/DocIdRedir.aspx?ID=REGU-219-5514500</Url>
      <Description>REGU-219-5514500</Description>
    </_dlc_DocIdUrl>
    <Site_x0020_Name xmlns="859f7ad6-93f6-4205-b62b-a17f28acbbac">Neath Port Talbot Hospital			</Site_x0020_Name>
    <Internal_x002f_External xmlns="859f7ad6-93f6-4205-b62b-a17f28acbbac">Outgoing document</Internal_x002f_External>
    <Post_x0020_code xmlns="859f7ad6-93f6-4205-b62b-a17f28acbbac">SA12 7BX</Post_x0020_code>
    <IconOverlay xmlns="http://schemas.microsoft.com/sharepoint/v4" xsi:nil="true"/>
    <Document_x0020_Type xmlns="859f7ad6-93f6-4205-b62b-a17f28acbbac">Permit</Document_x0020_Type>
    <Welsh_x0020_Local_x0020_Authority xmlns="859f7ad6-93f6-4205-b62b-a17f28acbbac">Neath Port Talbot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2023-04-18T23:00:00+00:00</Document_x0020_Date>
    <Facility_x0020_Address xmlns="859f7ad6-93f6-4205-b62b-a17f28acbbac">Baglan Way, Port Talbot </Facility_x0020_Address>
    <Environment_x0020_Sub_x0020_Folder xmlns="859f7ad6-93f6-4205-b62b-a17f28acbbac">Licence supervision</Environment_x0020_Sub_x0020_Folder>
    <Customer_x0020_Name xmlns="859f7ad6-93f6-4205-b62b-a17f28acbbac">Kier Facilities Services Limited</Customer_x0020_Name>
    <Surrendered_x002f_Expired_x0020_Date xmlns="859f7ad6-93f6-4205-b62b-a17f28acbbac" xsi:nil="true"/>
    <TaxCatchAll xmlns="859f7ad6-93f6-4205-b62b-a17f28acbbac" xsi:nil="true"/>
    <lcf76f155ced4ddcb4097134ff3c332f xmlns="2cd7809e-5722-48ef-a95b-f8b7179f3015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00B47434-F520-47F3-80AE-3641B2EDAF5A}"/>
</file>

<file path=customXml/itemProps2.xml><?xml version="1.0" encoding="utf-8"?>
<ds:datastoreItem xmlns:ds="http://schemas.openxmlformats.org/officeDocument/2006/customXml" ds:itemID="{BDC73433-4B5A-42BB-956C-4479DC86C45B}"/>
</file>

<file path=customXml/itemProps3.xml><?xml version="1.0" encoding="utf-8"?>
<ds:datastoreItem xmlns:ds="http://schemas.openxmlformats.org/officeDocument/2006/customXml" ds:itemID="{0CA7CDC7-DA1E-4EC9-93D1-E2A2F9B2D825}">
  <ds:schemaRefs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9be56660-2c31-41ef-bc00-23e72f632f2a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3A782018-44E2-4549-A75A-77E32B55E04E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39193B99-15BF-4144-B3C7-D5EF82828B6A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319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233_08_SD70 Environmental permitting: transferee, full transfer, old style schedules</vt:lpstr>
    </vt:vector>
  </TitlesOfParts>
  <Company>Environment Agency</Company>
  <LinksUpToDate>false</LinksUpToDate>
  <CharactersWithSpaces>2272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Rhiannon Smith</dc:creator>
  <cp:keywords>233 08 SD70, 23308SD70, 233-08-SD70</cp:keywords>
  <dc:description>233_08_SD70, Version 5_x000d_
Issue date: 19/07/2011</dc:description>
  <cp:lastModifiedBy>Smith, Rhiannon</cp:lastModifiedBy>
  <cp:revision>10</cp:revision>
  <cp:lastPrinted>2007-11-19T12:49:00Z</cp:lastPrinted>
  <dcterms:created xsi:type="dcterms:W3CDTF">2015-02-23T12:06:00Z</dcterms:created>
  <dcterms:modified xsi:type="dcterms:W3CDTF">2023-04-19T13:52:00Z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0x01010067EB80C5FE939D4A9B3D8BA62129B7F50102002CD491039417834E9F8E40366955224E</vt:lpwstr>
  </property>
  <property fmtid="{D5CDD505-2E9C-101B-9397-08002B2CF9AE}" pid="4" name="IsMyDocuments">
    <vt:bool>true</vt:bool>
  </property>
  <property fmtid="{D5CDD505-2E9C-101B-9397-08002B2CF9AE}" pid="5" name="_dlc_DocIdItemGuid">
    <vt:lpwstr>dd536158-7e3e-4e9a-b44c-24aeb6fb1ece</vt:lpwstr>
  </property>
  <property fmtid="{D5CDD505-2E9C-101B-9397-08002B2CF9AE}" pid="6" name="MediaServiceImageTags">
    <vt:lpwstr/>
  </property>
</Properties>
</file>