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70016"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bookmarkStart w:id="2" w:name="_Hlk126760520"/>
    <w:p w14:paraId="3D54993D" w14:textId="014BAE93" w:rsidR="005B73A2" w:rsidRPr="00525774" w:rsidRDefault="00717300" w:rsidP="0082402C">
      <w:pPr>
        <w:pStyle w:val="coverLicenceHolder"/>
        <w:pBdr>
          <w:top w:val="single" w:sz="4" w:space="25" w:color="auto"/>
        </w:pBdr>
        <w:ind w:left="3261"/>
        <w:rPr>
          <w:sz w:val="22"/>
          <w:szCs w:val="22"/>
        </w:rPr>
      </w:pPr>
      <w:r w:rsidRPr="00525774">
        <w:rPr>
          <w:sz w:val="22"/>
          <w:szCs w:val="22"/>
        </w:rPr>
        <w:fldChar w:fldCharType="begin"/>
      </w:r>
      <w:r w:rsidRPr="00525774">
        <w:rPr>
          <w:sz w:val="22"/>
          <w:szCs w:val="22"/>
        </w:rPr>
        <w:instrText xml:space="preserve"> MERGEFIELD Site_Name </w:instrText>
      </w:r>
      <w:r w:rsidRPr="00525774">
        <w:rPr>
          <w:sz w:val="22"/>
          <w:szCs w:val="22"/>
        </w:rPr>
        <w:fldChar w:fldCharType="separate"/>
      </w:r>
      <w:r w:rsidR="00525774" w:rsidRPr="00525774">
        <w:rPr>
          <w:noProof/>
          <w:sz w:val="22"/>
          <w:szCs w:val="22"/>
        </w:rPr>
        <w:t>Eglwysbach Wastewater Treatment Works</w:t>
      </w:r>
      <w:r w:rsidRPr="00525774">
        <w:rPr>
          <w:sz w:val="22"/>
          <w:szCs w:val="22"/>
        </w:rPr>
        <w:fldChar w:fldCharType="end"/>
      </w:r>
      <w:bookmarkEnd w:id="2"/>
      <w:r w:rsidR="005B73A2" w:rsidRPr="00525774">
        <w:rPr>
          <w:sz w:val="22"/>
          <w:szCs w:val="22"/>
        </w:rPr>
        <w:t xml:space="preserve"> </w:t>
      </w:r>
    </w:p>
    <w:p w14:paraId="718782F6" w14:textId="50EB6B1F" w:rsidR="00717300" w:rsidRPr="00525774" w:rsidRDefault="00717300" w:rsidP="0082402C">
      <w:pPr>
        <w:pStyle w:val="coverLicenceHolder"/>
        <w:pBdr>
          <w:top w:val="single" w:sz="4" w:space="25" w:color="auto"/>
        </w:pBdr>
        <w:ind w:left="3261"/>
        <w:rPr>
          <w:sz w:val="22"/>
          <w:szCs w:val="22"/>
        </w:rPr>
      </w:pPr>
      <w:r w:rsidRPr="00525774">
        <w:rPr>
          <w:sz w:val="22"/>
          <w:szCs w:val="22"/>
        </w:rPr>
        <w:fldChar w:fldCharType="begin"/>
      </w:r>
      <w:r w:rsidRPr="00525774">
        <w:rPr>
          <w:sz w:val="22"/>
          <w:szCs w:val="22"/>
        </w:rPr>
        <w:instrText xml:space="preserve"> MERGEFIELD DSI_ADD2 </w:instrText>
      </w:r>
      <w:r w:rsidRPr="00525774">
        <w:rPr>
          <w:sz w:val="22"/>
          <w:szCs w:val="22"/>
        </w:rPr>
        <w:fldChar w:fldCharType="separate"/>
      </w:r>
      <w:r w:rsidR="00525774" w:rsidRPr="00525774">
        <w:rPr>
          <w:noProof/>
          <w:sz w:val="22"/>
          <w:szCs w:val="22"/>
        </w:rPr>
        <w:t>Track North Of Eglwysbach Road</w:t>
      </w:r>
      <w:r w:rsidRPr="00525774">
        <w:rPr>
          <w:sz w:val="22"/>
          <w:szCs w:val="22"/>
        </w:rPr>
        <w:fldChar w:fldCharType="end"/>
      </w:r>
    </w:p>
    <w:p w14:paraId="76B81458" w14:textId="78625CB3" w:rsidR="00717300" w:rsidRPr="00525774" w:rsidRDefault="00717300" w:rsidP="0082402C">
      <w:pPr>
        <w:pStyle w:val="coverLicenceHolder"/>
        <w:pBdr>
          <w:top w:val="single" w:sz="4" w:space="25" w:color="auto"/>
        </w:pBdr>
        <w:ind w:left="3261"/>
        <w:rPr>
          <w:sz w:val="22"/>
          <w:szCs w:val="22"/>
        </w:rPr>
      </w:pPr>
      <w:r w:rsidRPr="00525774">
        <w:rPr>
          <w:sz w:val="22"/>
          <w:szCs w:val="22"/>
        </w:rPr>
        <w:fldChar w:fldCharType="begin"/>
      </w:r>
      <w:r w:rsidRPr="00525774">
        <w:rPr>
          <w:sz w:val="22"/>
          <w:szCs w:val="22"/>
        </w:rPr>
        <w:instrText xml:space="preserve"> MERGEFIELD DSI_ADD3 </w:instrText>
      </w:r>
      <w:r w:rsidRPr="00525774">
        <w:rPr>
          <w:sz w:val="22"/>
          <w:szCs w:val="22"/>
        </w:rPr>
        <w:fldChar w:fldCharType="separate"/>
      </w:r>
      <w:r w:rsidR="00525774" w:rsidRPr="00525774">
        <w:rPr>
          <w:noProof/>
          <w:sz w:val="22"/>
          <w:szCs w:val="22"/>
        </w:rPr>
        <w:t>Eglwysbach</w:t>
      </w:r>
      <w:r w:rsidRPr="00525774">
        <w:rPr>
          <w:sz w:val="22"/>
          <w:szCs w:val="22"/>
        </w:rPr>
        <w:fldChar w:fldCharType="end"/>
      </w:r>
    </w:p>
    <w:p w14:paraId="0EF17346" w14:textId="6AA2CA00" w:rsidR="00717300" w:rsidRPr="00525774" w:rsidRDefault="00717300" w:rsidP="0082402C">
      <w:pPr>
        <w:pStyle w:val="coverLicenceHolder"/>
        <w:pBdr>
          <w:top w:val="single" w:sz="4" w:space="25" w:color="auto"/>
        </w:pBdr>
        <w:ind w:left="3261"/>
        <w:rPr>
          <w:sz w:val="22"/>
          <w:szCs w:val="22"/>
        </w:rPr>
      </w:pPr>
      <w:r w:rsidRPr="00525774">
        <w:rPr>
          <w:sz w:val="22"/>
          <w:szCs w:val="22"/>
        </w:rPr>
        <w:fldChar w:fldCharType="begin"/>
      </w:r>
      <w:r w:rsidRPr="00525774">
        <w:rPr>
          <w:sz w:val="22"/>
          <w:szCs w:val="22"/>
        </w:rPr>
        <w:instrText xml:space="preserve"> MERGEFIELD DSI_ADD4 </w:instrText>
      </w:r>
      <w:r w:rsidRPr="00525774">
        <w:rPr>
          <w:sz w:val="22"/>
          <w:szCs w:val="22"/>
        </w:rPr>
        <w:fldChar w:fldCharType="separate"/>
      </w:r>
      <w:r w:rsidR="00525774" w:rsidRPr="00525774">
        <w:rPr>
          <w:noProof/>
          <w:sz w:val="22"/>
          <w:szCs w:val="22"/>
        </w:rPr>
        <w:t>Conwy</w:t>
      </w:r>
      <w:r w:rsidRPr="00525774">
        <w:rPr>
          <w:sz w:val="22"/>
          <w:szCs w:val="22"/>
        </w:rPr>
        <w:fldChar w:fldCharType="end"/>
      </w:r>
    </w:p>
    <w:p w14:paraId="5FE00F48" w14:textId="3A0E2654" w:rsidR="005B73A2" w:rsidRPr="00525774" w:rsidRDefault="00717300" w:rsidP="0082402C">
      <w:pPr>
        <w:pStyle w:val="coverLicenceHolder"/>
        <w:pBdr>
          <w:top w:val="single" w:sz="4" w:space="25" w:color="auto"/>
        </w:pBdr>
        <w:ind w:left="3261"/>
        <w:rPr>
          <w:sz w:val="22"/>
          <w:szCs w:val="22"/>
        </w:rPr>
      </w:pPr>
      <w:r w:rsidRPr="00525774">
        <w:rPr>
          <w:sz w:val="22"/>
          <w:szCs w:val="22"/>
        </w:rPr>
        <w:fldChar w:fldCharType="begin"/>
      </w:r>
      <w:r w:rsidRPr="00525774">
        <w:rPr>
          <w:sz w:val="22"/>
          <w:szCs w:val="22"/>
        </w:rPr>
        <w:instrText xml:space="preserve"> MERGEFIELD DSI_POST_CODE </w:instrText>
      </w:r>
      <w:r w:rsidRPr="00525774">
        <w:rPr>
          <w:sz w:val="22"/>
          <w:szCs w:val="22"/>
        </w:rPr>
        <w:fldChar w:fldCharType="separate"/>
      </w:r>
      <w:r w:rsidR="00525774" w:rsidRPr="00525774">
        <w:rPr>
          <w:noProof/>
          <w:sz w:val="22"/>
          <w:szCs w:val="22"/>
        </w:rPr>
        <w:t>LL28 5TY</w:t>
      </w:r>
      <w:r w:rsidRPr="00525774">
        <w:rPr>
          <w:sz w:val="22"/>
          <w:szCs w:val="22"/>
        </w:rPr>
        <w:fldChar w:fldCharType="end"/>
      </w:r>
    </w:p>
    <w:p w14:paraId="31B7289B" w14:textId="77777777" w:rsidR="005B73A2" w:rsidRPr="00525774" w:rsidRDefault="005B73A2" w:rsidP="0082402C">
      <w:pPr>
        <w:pStyle w:val="coverLicenceHolder"/>
        <w:pBdr>
          <w:top w:val="single" w:sz="4" w:space="25" w:color="auto"/>
        </w:pBdr>
        <w:ind w:left="3261"/>
        <w:rPr>
          <w:sz w:val="22"/>
          <w:szCs w:val="22"/>
        </w:rPr>
      </w:pPr>
    </w:p>
    <w:p w14:paraId="5A9D87EA" w14:textId="77777777" w:rsidR="006D7C1E" w:rsidRPr="00525774" w:rsidRDefault="006D7C1E" w:rsidP="0082402C">
      <w:pPr>
        <w:pStyle w:val="coverLicenceHolder"/>
        <w:pBdr>
          <w:top w:val="single" w:sz="4" w:space="25" w:color="auto"/>
        </w:pBdr>
        <w:ind w:left="3261"/>
        <w:rPr>
          <w:rFonts w:cs="Arial"/>
          <w:sz w:val="22"/>
          <w:szCs w:val="22"/>
        </w:rPr>
      </w:pPr>
    </w:p>
    <w:p w14:paraId="68741264" w14:textId="77777777" w:rsidR="003370AB" w:rsidRPr="00525774" w:rsidRDefault="003370AB" w:rsidP="0082402C">
      <w:pPr>
        <w:pStyle w:val="coverLicenceHolder"/>
        <w:pBdr>
          <w:top w:val="single" w:sz="4" w:space="25" w:color="auto"/>
        </w:pBdr>
        <w:spacing w:before="120" w:line="270" w:lineRule="exact"/>
        <w:ind w:left="3261"/>
        <w:rPr>
          <w:rFonts w:cs="Arial"/>
          <w:sz w:val="22"/>
          <w:szCs w:val="22"/>
        </w:rPr>
      </w:pPr>
      <w:r w:rsidRPr="00525774">
        <w:rPr>
          <w:rFonts w:cs="Arial"/>
          <w:sz w:val="22"/>
          <w:szCs w:val="22"/>
        </w:rPr>
        <w:t>Variation</w:t>
      </w:r>
      <w:r w:rsidR="003F2D1E" w:rsidRPr="00525774">
        <w:rPr>
          <w:rFonts w:cs="Arial"/>
          <w:sz w:val="22"/>
          <w:szCs w:val="22"/>
        </w:rPr>
        <w:t xml:space="preserve"> application </w:t>
      </w:r>
      <w:r w:rsidRPr="00525774">
        <w:rPr>
          <w:rFonts w:cs="Arial"/>
          <w:sz w:val="22"/>
          <w:szCs w:val="22"/>
        </w:rPr>
        <w:t>number</w:t>
      </w:r>
    </w:p>
    <w:p w14:paraId="47F2863B" w14:textId="709DEF86" w:rsidR="003370AB" w:rsidRPr="00525774" w:rsidRDefault="00717300" w:rsidP="0082402C">
      <w:pPr>
        <w:pStyle w:val="coverLicenceHolder"/>
        <w:pBdr>
          <w:top w:val="single" w:sz="4" w:space="25" w:color="auto"/>
        </w:pBdr>
        <w:spacing w:before="120" w:line="270" w:lineRule="exact"/>
        <w:ind w:left="3261"/>
        <w:rPr>
          <w:rFonts w:cs="Arial"/>
          <w:sz w:val="22"/>
          <w:szCs w:val="22"/>
        </w:rPr>
      </w:pPr>
      <w:r w:rsidRPr="00525774">
        <w:rPr>
          <w:rFonts w:cs="Arial"/>
          <w:sz w:val="22"/>
          <w:szCs w:val="22"/>
        </w:rPr>
        <w:fldChar w:fldCharType="begin"/>
      </w:r>
      <w:r w:rsidRPr="00525774">
        <w:rPr>
          <w:rFonts w:cs="Arial"/>
          <w:sz w:val="22"/>
          <w:szCs w:val="22"/>
        </w:rPr>
        <w:instrText xml:space="preserve"> MERGEFIELD PAN </w:instrText>
      </w:r>
      <w:r w:rsidRPr="00525774">
        <w:rPr>
          <w:rFonts w:cs="Arial"/>
          <w:sz w:val="22"/>
          <w:szCs w:val="22"/>
        </w:rPr>
        <w:fldChar w:fldCharType="separate"/>
      </w:r>
      <w:r w:rsidR="00525774" w:rsidRPr="00525774">
        <w:rPr>
          <w:rFonts w:cs="Arial"/>
          <w:noProof/>
          <w:sz w:val="22"/>
          <w:szCs w:val="22"/>
        </w:rPr>
        <w:t>PAN-018373</w:t>
      </w:r>
      <w:r w:rsidRPr="00525774">
        <w:rPr>
          <w:rFonts w:cs="Arial"/>
          <w:sz w:val="22"/>
          <w:szCs w:val="22"/>
        </w:rPr>
        <w:fldChar w:fldCharType="end"/>
      </w:r>
    </w:p>
    <w:p w14:paraId="3E146199" w14:textId="77777777" w:rsidR="00E84C8B" w:rsidRPr="00525774" w:rsidRDefault="004F05BF" w:rsidP="0082402C">
      <w:pPr>
        <w:pStyle w:val="coverAuthNos"/>
        <w:spacing w:before="480"/>
        <w:ind w:left="3261"/>
        <w:rPr>
          <w:rFonts w:cs="Arial"/>
          <w:color w:val="auto"/>
          <w:sz w:val="22"/>
          <w:szCs w:val="22"/>
          <w:lang w:val="de-DE"/>
        </w:rPr>
      </w:pPr>
      <w:r w:rsidRPr="00525774">
        <w:rPr>
          <w:rFonts w:cs="Arial"/>
          <w:color w:val="auto"/>
          <w:sz w:val="22"/>
          <w:szCs w:val="22"/>
          <w:lang w:val="de-DE"/>
        </w:rPr>
        <w:t>P</w:t>
      </w:r>
      <w:r w:rsidR="00E84C8B" w:rsidRPr="00525774">
        <w:rPr>
          <w:rFonts w:cs="Arial"/>
          <w:color w:val="auto"/>
          <w:sz w:val="22"/>
          <w:szCs w:val="22"/>
          <w:lang w:val="de-DE"/>
        </w:rPr>
        <w:t>ermit number</w:t>
      </w:r>
    </w:p>
    <w:p w14:paraId="2EF0EE18" w14:textId="13AAEF90" w:rsidR="00E84C8B" w:rsidRPr="00525774" w:rsidRDefault="006C214E" w:rsidP="0082402C">
      <w:pPr>
        <w:pStyle w:val="coverAuthNos"/>
        <w:ind w:left="3261"/>
        <w:rPr>
          <w:rFonts w:cs="Arial"/>
          <w:color w:val="auto"/>
          <w:sz w:val="22"/>
          <w:szCs w:val="22"/>
          <w:lang w:val="de-DE"/>
        </w:rPr>
      </w:pPr>
      <w:r w:rsidRPr="00525774">
        <w:rPr>
          <w:rFonts w:cs="Arial"/>
          <w:color w:val="auto"/>
          <w:sz w:val="22"/>
          <w:szCs w:val="22"/>
          <w:lang w:val="de-DE"/>
        </w:rPr>
        <w:fldChar w:fldCharType="begin"/>
      </w:r>
      <w:r w:rsidRPr="00525774">
        <w:rPr>
          <w:rFonts w:cs="Arial"/>
          <w:color w:val="auto"/>
          <w:sz w:val="22"/>
          <w:szCs w:val="22"/>
          <w:lang w:val="de-DE"/>
        </w:rPr>
        <w:instrText xml:space="preserve"> MERGEFIELD "FE_Permit_Number" </w:instrText>
      </w:r>
      <w:r w:rsidRPr="00525774">
        <w:rPr>
          <w:rFonts w:cs="Arial"/>
          <w:color w:val="auto"/>
          <w:sz w:val="22"/>
          <w:szCs w:val="22"/>
          <w:lang w:val="de-DE"/>
        </w:rPr>
        <w:fldChar w:fldCharType="separate"/>
      </w:r>
      <w:r w:rsidR="00525774" w:rsidRPr="00525774">
        <w:rPr>
          <w:rFonts w:cs="Arial"/>
          <w:noProof/>
          <w:color w:val="auto"/>
          <w:sz w:val="22"/>
          <w:szCs w:val="22"/>
          <w:lang w:val="de-DE"/>
        </w:rPr>
        <w:t>CG0030701</w:t>
      </w:r>
      <w:r w:rsidRPr="00525774">
        <w:rPr>
          <w:rFonts w:cs="Arial"/>
          <w:color w:val="auto"/>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2BF17E41" w14:textId="7DFE4065" w:rsidR="003F7A6C" w:rsidRPr="003F7A6C" w:rsidRDefault="003F7A6C" w:rsidP="003F7A6C">
      <w:pPr>
        <w:rPr>
          <w:rStyle w:val="Pink"/>
          <w:rFonts w:ascii="Arial" w:hAnsi="Arial" w:cs="Arial"/>
          <w:sz w:val="18"/>
          <w:szCs w:val="18"/>
        </w:rPr>
      </w:pPr>
      <w:r w:rsidRPr="003F7A6C">
        <w:rPr>
          <w:rStyle w:val="Pink"/>
          <w:rFonts w:ascii="Arial" w:hAnsi="Arial" w:cs="Arial"/>
          <w:sz w:val="18"/>
          <w:szCs w:val="18"/>
        </w:rPr>
        <w:t xml:space="preserve"> </w:t>
      </w: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5677DA93" w:rsidR="00AC41E4" w:rsidRPr="00525774" w:rsidRDefault="00850177" w:rsidP="009A36B5">
      <w:pPr>
        <w:pStyle w:val="coverAuthNos"/>
        <w:spacing w:line="240" w:lineRule="auto"/>
        <w:ind w:left="0"/>
        <w:jc w:val="center"/>
        <w:rPr>
          <w:b/>
          <w:color w:val="auto"/>
          <w:sz w:val="36"/>
          <w:szCs w:val="36"/>
        </w:rPr>
      </w:pPr>
      <w:r>
        <w:rPr>
          <w:b/>
          <w:color w:val="FF0000"/>
          <w:sz w:val="36"/>
          <w:szCs w:val="36"/>
        </w:rPr>
        <w:br w:type="page"/>
      </w:r>
      <w:r w:rsidR="00717300" w:rsidRPr="00525774">
        <w:rPr>
          <w:b/>
          <w:color w:val="auto"/>
          <w:sz w:val="36"/>
          <w:szCs w:val="36"/>
        </w:rPr>
        <w:lastRenderedPageBreak/>
        <w:fldChar w:fldCharType="begin"/>
      </w:r>
      <w:r w:rsidR="00717300" w:rsidRPr="00525774">
        <w:rPr>
          <w:b/>
          <w:color w:val="auto"/>
          <w:sz w:val="36"/>
          <w:szCs w:val="36"/>
        </w:rPr>
        <w:instrText xml:space="preserve"> MERGEFIELD Site_Name </w:instrText>
      </w:r>
      <w:r w:rsidR="00717300" w:rsidRPr="00525774">
        <w:rPr>
          <w:b/>
          <w:color w:val="auto"/>
          <w:sz w:val="36"/>
          <w:szCs w:val="36"/>
        </w:rPr>
        <w:fldChar w:fldCharType="separate"/>
      </w:r>
      <w:r w:rsidR="00525774" w:rsidRPr="00525774">
        <w:rPr>
          <w:b/>
          <w:noProof/>
          <w:color w:val="auto"/>
          <w:sz w:val="36"/>
          <w:szCs w:val="36"/>
        </w:rPr>
        <w:t>Eglwysbach Wastewater Treatment Works</w:t>
      </w:r>
      <w:r w:rsidR="00717300" w:rsidRPr="00525774">
        <w:rPr>
          <w:b/>
          <w:color w:val="auto"/>
          <w:sz w:val="36"/>
          <w:szCs w:val="36"/>
        </w:rPr>
        <w:fldChar w:fldCharType="end"/>
      </w:r>
    </w:p>
    <w:p w14:paraId="2E34D8F8" w14:textId="5591C654" w:rsidR="003370AB" w:rsidRPr="00525774" w:rsidRDefault="00AF08C3" w:rsidP="003370AB">
      <w:pPr>
        <w:pStyle w:val="Heading1nonum"/>
        <w:spacing w:before="80" w:after="0" w:line="240" w:lineRule="auto"/>
        <w:jc w:val="center"/>
        <w:rPr>
          <w:szCs w:val="36"/>
        </w:rPr>
      </w:pPr>
      <w:r w:rsidRPr="00525774">
        <w:rPr>
          <w:szCs w:val="36"/>
        </w:rPr>
        <w:t>P</w:t>
      </w:r>
      <w:r w:rsidR="003370AB" w:rsidRPr="00525774">
        <w:rPr>
          <w:szCs w:val="36"/>
        </w:rPr>
        <w:t xml:space="preserve">ermit </w:t>
      </w:r>
      <w:r w:rsidR="00BE5E02" w:rsidRPr="00525774">
        <w:rPr>
          <w:szCs w:val="36"/>
        </w:rPr>
        <w:t>n</w:t>
      </w:r>
      <w:r w:rsidR="003370AB" w:rsidRPr="00525774">
        <w:rPr>
          <w:szCs w:val="36"/>
        </w:rPr>
        <w:t xml:space="preserve">umber </w:t>
      </w:r>
      <w:r w:rsidR="00CC5CC5" w:rsidRPr="00525774">
        <w:rPr>
          <w:szCs w:val="36"/>
        </w:rPr>
        <w:fldChar w:fldCharType="begin"/>
      </w:r>
      <w:r w:rsidR="00CC5CC5" w:rsidRPr="00525774">
        <w:rPr>
          <w:szCs w:val="36"/>
        </w:rPr>
        <w:instrText xml:space="preserve"> MERGEFIELD FE_Permit_Number </w:instrText>
      </w:r>
      <w:r w:rsidR="00CC5CC5" w:rsidRPr="00525774">
        <w:rPr>
          <w:szCs w:val="36"/>
        </w:rPr>
        <w:fldChar w:fldCharType="separate"/>
      </w:r>
      <w:r w:rsidR="00525774" w:rsidRPr="00525774">
        <w:rPr>
          <w:noProof/>
          <w:szCs w:val="36"/>
        </w:rPr>
        <w:t>CG0030701</w:t>
      </w:r>
      <w:r w:rsidR="00CC5CC5" w:rsidRPr="00525774">
        <w:rPr>
          <w:szCs w:val="36"/>
        </w:rPr>
        <w:fldChar w:fldCharType="end"/>
      </w:r>
    </w:p>
    <w:bookmarkEnd w:id="0"/>
    <w:bookmarkEnd w:id="1"/>
    <w:p w14:paraId="3C746A8D" w14:textId="77777777" w:rsidR="003370AB" w:rsidRPr="00525774" w:rsidRDefault="003370AB" w:rsidP="003370AB">
      <w:pPr>
        <w:pStyle w:val="Heading1nonum"/>
      </w:pPr>
      <w:r w:rsidRPr="00525774">
        <w:t>Introductory note</w:t>
      </w:r>
    </w:p>
    <w:p w14:paraId="59286F80" w14:textId="77777777" w:rsidR="003370AB" w:rsidRPr="00525774" w:rsidRDefault="003370AB" w:rsidP="003370AB">
      <w:pPr>
        <w:pStyle w:val="Heading2a"/>
        <w:spacing w:before="120"/>
        <w:rPr>
          <w:i w:val="0"/>
        </w:rPr>
      </w:pPr>
      <w:r w:rsidRPr="00525774">
        <w:rPr>
          <w:i w:val="0"/>
        </w:rPr>
        <w:t xml:space="preserve">This introductory note does not form a part of the </w:t>
      </w:r>
      <w:r w:rsidR="008679AD" w:rsidRPr="00525774">
        <w:rPr>
          <w:i w:val="0"/>
        </w:rPr>
        <w:t>notice.</w:t>
      </w:r>
    </w:p>
    <w:p w14:paraId="7F4A57E4" w14:textId="77777777" w:rsidR="00E84C8B" w:rsidRPr="00525774" w:rsidRDefault="00E84C8B" w:rsidP="00167FFA">
      <w:pPr>
        <w:tabs>
          <w:tab w:val="left" w:pos="-720"/>
          <w:tab w:val="left" w:pos="0"/>
          <w:tab w:val="left" w:pos="972"/>
        </w:tabs>
        <w:spacing w:line="270" w:lineRule="exact"/>
        <w:rPr>
          <w:rFonts w:ascii="Arial" w:hAnsi="Arial" w:cs="Arial"/>
        </w:rPr>
      </w:pPr>
    </w:p>
    <w:p w14:paraId="621AB039" w14:textId="53128F77" w:rsidR="00952C06" w:rsidRPr="00525774" w:rsidRDefault="0090270F" w:rsidP="00167FFA">
      <w:pPr>
        <w:pStyle w:val="BodyText2"/>
        <w:tabs>
          <w:tab w:val="left" w:pos="-720"/>
          <w:tab w:val="left" w:pos="0"/>
          <w:tab w:val="left" w:pos="972"/>
        </w:tabs>
        <w:spacing w:line="270" w:lineRule="exact"/>
        <w:jc w:val="left"/>
        <w:rPr>
          <w:rFonts w:cs="Arial"/>
          <w:sz w:val="22"/>
          <w:szCs w:val="22"/>
        </w:rPr>
      </w:pPr>
      <w:r w:rsidRPr="00525774">
        <w:rPr>
          <w:rFonts w:cs="Arial"/>
          <w:sz w:val="22"/>
          <w:szCs w:val="22"/>
        </w:rPr>
        <w:t>The following</w:t>
      </w:r>
      <w:r w:rsidR="00E84C8B" w:rsidRPr="00525774">
        <w:rPr>
          <w:rFonts w:cs="Arial"/>
          <w:sz w:val="22"/>
          <w:szCs w:val="22"/>
        </w:rPr>
        <w:t xml:space="preserve"> </w:t>
      </w:r>
      <w:r w:rsidR="0010272E" w:rsidRPr="00525774">
        <w:rPr>
          <w:rFonts w:cs="Arial"/>
          <w:sz w:val="22"/>
          <w:szCs w:val="22"/>
        </w:rPr>
        <w:t xml:space="preserve">notice </w:t>
      </w:r>
      <w:r w:rsidR="00E84C8B" w:rsidRPr="00525774">
        <w:rPr>
          <w:rFonts w:cs="Arial"/>
          <w:sz w:val="22"/>
          <w:szCs w:val="22"/>
        </w:rPr>
        <w:t>gives notice of the variation</w:t>
      </w:r>
      <w:r w:rsidR="004F05BF" w:rsidRPr="00525774">
        <w:rPr>
          <w:rFonts w:cs="Arial"/>
          <w:sz w:val="22"/>
          <w:szCs w:val="22"/>
        </w:rPr>
        <w:t xml:space="preserve"> and consolidation</w:t>
      </w:r>
      <w:r w:rsidR="00E84C8B" w:rsidRPr="00525774">
        <w:rPr>
          <w:rFonts w:cs="Arial"/>
          <w:sz w:val="22"/>
          <w:szCs w:val="22"/>
        </w:rPr>
        <w:t xml:space="preserve"> </w:t>
      </w:r>
      <w:r w:rsidR="00952C06" w:rsidRPr="00525774">
        <w:rPr>
          <w:rFonts w:cs="Arial"/>
          <w:sz w:val="22"/>
          <w:szCs w:val="22"/>
        </w:rPr>
        <w:t xml:space="preserve">of </w:t>
      </w:r>
      <w:r w:rsidR="008872C9" w:rsidRPr="00525774">
        <w:rPr>
          <w:rFonts w:cs="Arial"/>
          <w:sz w:val="22"/>
          <w:szCs w:val="22"/>
        </w:rPr>
        <w:t>environmental permits</w:t>
      </w:r>
      <w:r w:rsidR="00CC5CC5" w:rsidRPr="00525774">
        <w:rPr>
          <w:rFonts w:cs="Arial"/>
          <w:sz w:val="22"/>
          <w:szCs w:val="22"/>
        </w:rPr>
        <w:t xml:space="preserve"> </w:t>
      </w:r>
      <w:r w:rsidR="00CC5CC5" w:rsidRPr="00525774">
        <w:rPr>
          <w:rFonts w:cs="Arial"/>
          <w:sz w:val="22"/>
          <w:szCs w:val="22"/>
        </w:rPr>
        <w:fldChar w:fldCharType="begin"/>
      </w:r>
      <w:r w:rsidR="00CC5CC5" w:rsidRPr="00525774">
        <w:rPr>
          <w:rFonts w:cs="Arial"/>
          <w:sz w:val="22"/>
          <w:szCs w:val="22"/>
        </w:rPr>
        <w:instrText xml:space="preserve"> MERGEFIELD FE_Permit_Number </w:instrText>
      </w:r>
      <w:r w:rsidR="00CC5CC5" w:rsidRPr="00525774">
        <w:rPr>
          <w:rFonts w:cs="Arial"/>
          <w:sz w:val="22"/>
          <w:szCs w:val="22"/>
        </w:rPr>
        <w:fldChar w:fldCharType="separate"/>
      </w:r>
      <w:r w:rsidR="00525774" w:rsidRPr="00525774">
        <w:rPr>
          <w:rFonts w:cs="Arial"/>
          <w:noProof/>
          <w:sz w:val="22"/>
          <w:szCs w:val="22"/>
        </w:rPr>
        <w:t>CG0030701</w:t>
      </w:r>
      <w:r w:rsidR="00CC5CC5" w:rsidRPr="00525774">
        <w:rPr>
          <w:rFonts w:cs="Arial"/>
          <w:sz w:val="22"/>
          <w:szCs w:val="22"/>
        </w:rPr>
        <w:fldChar w:fldCharType="end"/>
      </w:r>
      <w:r w:rsidR="008872C9" w:rsidRPr="00525774">
        <w:rPr>
          <w:rFonts w:cs="Arial"/>
          <w:sz w:val="22"/>
          <w:szCs w:val="22"/>
        </w:rPr>
        <w:t xml:space="preserve"> and </w:t>
      </w:r>
      <w:r w:rsidR="00CC5CC5" w:rsidRPr="00525774">
        <w:rPr>
          <w:rFonts w:cs="Arial"/>
          <w:sz w:val="22"/>
          <w:szCs w:val="22"/>
        </w:rPr>
        <w:fldChar w:fldCharType="begin"/>
      </w:r>
      <w:r w:rsidR="00CC5CC5" w:rsidRPr="00525774">
        <w:rPr>
          <w:rFonts w:cs="Arial"/>
          <w:sz w:val="22"/>
          <w:szCs w:val="22"/>
        </w:rPr>
        <w:instrText xml:space="preserve"> MERGEFIELD Storm_Permit_Number </w:instrText>
      </w:r>
      <w:r w:rsidR="00CC5CC5" w:rsidRPr="00525774">
        <w:rPr>
          <w:rFonts w:cs="Arial"/>
          <w:sz w:val="22"/>
          <w:szCs w:val="22"/>
        </w:rPr>
        <w:fldChar w:fldCharType="separate"/>
      </w:r>
      <w:r w:rsidR="00525774" w:rsidRPr="00525774">
        <w:rPr>
          <w:rFonts w:cs="Arial"/>
          <w:noProof/>
          <w:sz w:val="22"/>
          <w:szCs w:val="22"/>
        </w:rPr>
        <w:t>CG0030702</w:t>
      </w:r>
      <w:r w:rsidR="00CC5CC5" w:rsidRPr="00525774">
        <w:rPr>
          <w:rFonts w:cs="Arial"/>
          <w:sz w:val="22"/>
          <w:szCs w:val="22"/>
        </w:rPr>
        <w:fldChar w:fldCharType="end"/>
      </w:r>
      <w:r w:rsidR="008872C9" w:rsidRPr="00525774">
        <w:rPr>
          <w:rFonts w:cs="Arial"/>
          <w:sz w:val="22"/>
          <w:szCs w:val="22"/>
        </w:rPr>
        <w:t xml:space="preserve"> referred to in the status logs below and the replacement of those permits with a consolidated environmental permit.</w:t>
      </w:r>
    </w:p>
    <w:p w14:paraId="34E77837" w14:textId="77777777" w:rsidR="008872C9" w:rsidRPr="00525774" w:rsidRDefault="008872C9" w:rsidP="00167FFA">
      <w:pPr>
        <w:pStyle w:val="BodyText2"/>
        <w:tabs>
          <w:tab w:val="left" w:pos="-720"/>
          <w:tab w:val="left" w:pos="0"/>
          <w:tab w:val="left" w:pos="972"/>
        </w:tabs>
        <w:spacing w:line="270" w:lineRule="exact"/>
        <w:jc w:val="left"/>
        <w:rPr>
          <w:rFonts w:cs="Arial"/>
          <w:sz w:val="22"/>
          <w:szCs w:val="22"/>
        </w:rPr>
      </w:pPr>
    </w:p>
    <w:p w14:paraId="2EFB92F9" w14:textId="11B1BD16" w:rsidR="003C3C68" w:rsidRPr="00525774" w:rsidRDefault="008872C9" w:rsidP="008872C9">
      <w:pPr>
        <w:rPr>
          <w:rStyle w:val="Pink"/>
          <w:rFonts w:ascii="Arial" w:hAnsi="Arial" w:cs="Arial"/>
          <w:color w:val="auto"/>
          <w:sz w:val="22"/>
          <w:szCs w:val="22"/>
        </w:rPr>
      </w:pPr>
      <w:r w:rsidRPr="00525774">
        <w:rPr>
          <w:rStyle w:val="Pink"/>
          <w:rFonts w:ascii="Arial" w:hAnsi="Arial" w:cs="Arial"/>
          <w:color w:val="auto"/>
          <w:sz w:val="22"/>
          <w:szCs w:val="22"/>
        </w:rPr>
        <w:t xml:space="preserve">This permit variation and consolidation is to reflect asset improvements that have been agreed between the </w:t>
      </w:r>
      <w:r w:rsidR="000B57A2" w:rsidRPr="00525774">
        <w:rPr>
          <w:rStyle w:val="Pink"/>
          <w:rFonts w:ascii="Arial" w:hAnsi="Arial" w:cs="Arial"/>
          <w:color w:val="auto"/>
          <w:sz w:val="22"/>
          <w:szCs w:val="22"/>
        </w:rPr>
        <w:t>Natural Resources Wales</w:t>
      </w:r>
      <w:r w:rsidRPr="00525774">
        <w:rPr>
          <w:rStyle w:val="Pink"/>
          <w:rFonts w:ascii="Arial" w:hAnsi="Arial" w:cs="Arial"/>
          <w:color w:val="auto"/>
          <w:sz w:val="22"/>
          <w:szCs w:val="22"/>
        </w:rPr>
        <w:t xml:space="preserve"> and </w:t>
      </w:r>
      <w:r w:rsidR="000B57A2" w:rsidRPr="00525774">
        <w:rPr>
          <w:rStyle w:val="Pink"/>
          <w:rFonts w:ascii="Arial" w:hAnsi="Arial" w:cs="Arial"/>
          <w:color w:val="auto"/>
          <w:sz w:val="22"/>
          <w:szCs w:val="22"/>
        </w:rPr>
        <w:t>Dŵr Cymru Cyfyngedig</w:t>
      </w:r>
      <w:r w:rsidRPr="00525774">
        <w:rPr>
          <w:rStyle w:val="Pink"/>
          <w:rFonts w:ascii="Arial" w:hAnsi="Arial" w:cs="Arial"/>
          <w:color w:val="auto"/>
          <w:sz w:val="22"/>
          <w:szCs w:val="22"/>
        </w:rPr>
        <w:t xml:space="preserve"> as part of the National Environment Programme. This permit requires the operator to install overflow operation monitoring into storm storage</w:t>
      </w:r>
      <w:r w:rsidR="00525774" w:rsidRPr="00525774">
        <w:rPr>
          <w:rStyle w:val="Pink"/>
          <w:rFonts w:ascii="Arial" w:hAnsi="Arial" w:cs="Arial"/>
          <w:color w:val="auto"/>
          <w:sz w:val="22"/>
          <w:szCs w:val="22"/>
        </w:rPr>
        <w:t>,</w:t>
      </w:r>
      <w:r w:rsidRPr="00525774">
        <w:rPr>
          <w:rStyle w:val="Pink"/>
          <w:rFonts w:ascii="Arial" w:hAnsi="Arial" w:cs="Arial"/>
          <w:color w:val="auto"/>
          <w:sz w:val="22"/>
          <w:szCs w:val="22"/>
        </w:rPr>
        <w:t xml:space="preserve"> MCERTS flow monitoring to record flow passed forward and discharge operation monitoring on the settled storm discharge. </w:t>
      </w:r>
      <w:r w:rsidR="008F0548" w:rsidRPr="00525774">
        <w:rPr>
          <w:rStyle w:val="Pink"/>
          <w:rFonts w:ascii="Arial" w:hAnsi="Arial" w:cs="Arial"/>
          <w:color w:val="auto"/>
          <w:sz w:val="22"/>
          <w:szCs w:val="22"/>
        </w:rPr>
        <w:t>Compliance assessment against flow passed forward and overflow operation into storm storage will be carried out for the first full calendar year after both outputs have been claimed and all subsequent calendar years</w:t>
      </w:r>
    </w:p>
    <w:p w14:paraId="04422EC1" w14:textId="77777777" w:rsidR="008872C9" w:rsidRPr="008872C9" w:rsidRDefault="008872C9" w:rsidP="008872C9">
      <w:pPr>
        <w:pStyle w:val="Draftingnote"/>
        <w:spacing w:before="0"/>
        <w:rPr>
          <w:rFonts w:cs="Arial"/>
          <w:i w:val="0"/>
          <w:color w:val="000000"/>
          <w:sz w:val="22"/>
          <w:szCs w:val="22"/>
        </w:rPr>
      </w:pPr>
    </w:p>
    <w:p w14:paraId="456D422E" w14:textId="302E9D3F" w:rsidR="00E84C8B" w:rsidRPr="003C3C68" w:rsidRDefault="003C3C68" w:rsidP="00167FFA">
      <w:pPr>
        <w:pStyle w:val="Draftingnote"/>
        <w:spacing w:before="0"/>
        <w:rPr>
          <w:rFonts w:cs="Arial"/>
          <w:i w:val="0"/>
          <w:color w:val="auto"/>
          <w:sz w:val="22"/>
          <w:szCs w:val="22"/>
        </w:rPr>
      </w:pPr>
      <w:r w:rsidRPr="00525774">
        <w:rPr>
          <w:rFonts w:cs="Arial"/>
          <w:i w:val="0"/>
          <w:color w:val="auto"/>
          <w:sz w:val="22"/>
          <w:szCs w:val="22"/>
        </w:rPr>
        <w:t xml:space="preserve">The permit variation and consolidation has implemented a </w:t>
      </w:r>
      <w:r w:rsidR="007F2C12" w:rsidRPr="00525774">
        <w:rPr>
          <w:rFonts w:cs="Arial"/>
          <w:i w:val="0"/>
          <w:color w:val="auto"/>
          <w:sz w:val="22"/>
          <w:szCs w:val="22"/>
        </w:rPr>
        <w:t>total phosphorus</w:t>
      </w:r>
      <w:r w:rsidRPr="00525774">
        <w:rPr>
          <w:rFonts w:cs="Arial"/>
          <w:i w:val="0"/>
          <w:color w:val="auto"/>
          <w:sz w:val="22"/>
          <w:szCs w:val="22"/>
        </w:rPr>
        <w:t xml:space="preserve"> limit of </w:t>
      </w:r>
      <w:r w:rsidR="00525774" w:rsidRPr="00525774">
        <w:rPr>
          <w:rFonts w:cs="Arial"/>
          <w:i w:val="0"/>
          <w:color w:val="auto"/>
          <w:sz w:val="22"/>
          <w:szCs w:val="22"/>
        </w:rPr>
        <w:t>2.5</w:t>
      </w:r>
      <w:r w:rsidRPr="00525774">
        <w:rPr>
          <w:rFonts w:cs="Arial"/>
          <w:i w:val="0"/>
          <w:color w:val="auto"/>
          <w:sz w:val="22"/>
          <w:szCs w:val="22"/>
        </w:rPr>
        <w:t>mg/l (annual average) and an Iron limit of 4mg/l and 8mg/l.</w:t>
      </w:r>
      <w:r>
        <w:rPr>
          <w:rFonts w:cs="Arial"/>
          <w:i w:val="0"/>
          <w:color w:val="auto"/>
          <w:sz w:val="22"/>
          <w:szCs w:val="22"/>
        </w:rPr>
        <w:t xml:space="preserve"> </w:t>
      </w:r>
      <w:r w:rsidR="009B063D">
        <w:rPr>
          <w:rFonts w:cs="Arial"/>
          <w:i w:val="0"/>
          <w:color w:val="auto"/>
          <w:sz w:val="22"/>
          <w:szCs w:val="22"/>
        </w:rPr>
        <w:t xml:space="preserve">This is the result of </w:t>
      </w:r>
      <w:r w:rsidR="009B063D" w:rsidRPr="009B063D">
        <w:rPr>
          <w:rFonts w:cs="Arial"/>
          <w:i w:val="0"/>
          <w:color w:val="auto"/>
          <w:sz w:val="22"/>
          <w:szCs w:val="22"/>
        </w:rPr>
        <w:t>an AMP6 NEP driver</w:t>
      </w:r>
      <w:r w:rsidR="009B063D">
        <w:rPr>
          <w:rFonts w:cs="Arial"/>
          <w:i w:val="0"/>
          <w:color w:val="auto"/>
          <w:sz w:val="22"/>
          <w:szCs w:val="22"/>
        </w:rPr>
        <w:t>.</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77777777"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2B08B5">
        <w:trPr>
          <w:cantSplit/>
        </w:trPr>
        <w:tc>
          <w:tcPr>
            <w:tcW w:w="8046" w:type="dxa"/>
            <w:gridSpan w:val="3"/>
            <w:tcBorders>
              <w:top w:val="nil"/>
              <w:left w:val="nil"/>
              <w:right w:val="nil"/>
            </w:tcBorders>
            <w:shd w:val="clear" w:color="auto" w:fill="000000"/>
          </w:tcPr>
          <w:p w14:paraId="48D22AA8" w14:textId="6DB6E256"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525774">
              <w:rPr>
                <w:rFonts w:ascii="Arial" w:hAnsi="Arial" w:cs="Arial"/>
                <w:noProof/>
                <w:color w:val="FFFFFF"/>
                <w:sz w:val="22"/>
                <w:szCs w:val="22"/>
              </w:rPr>
              <w:t>CG0030701</w:t>
            </w:r>
            <w:r w:rsidR="00093C7B">
              <w:rPr>
                <w:rFonts w:ascii="Arial" w:hAnsi="Arial" w:cs="Arial"/>
                <w:color w:val="FFFFFF"/>
                <w:sz w:val="22"/>
                <w:szCs w:val="22"/>
              </w:rPr>
              <w:fldChar w:fldCharType="end"/>
            </w:r>
          </w:p>
        </w:tc>
      </w:tr>
      <w:tr w:rsidR="00A40593" w:rsidRPr="008016C5" w14:paraId="6CC51358" w14:textId="77777777" w:rsidTr="002B08B5">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1D783F48" w14:textId="77777777" w:rsidTr="002B08B5">
        <w:tc>
          <w:tcPr>
            <w:tcW w:w="2660" w:type="dxa"/>
            <w:tcBorders>
              <w:left w:val="nil"/>
              <w:right w:val="nil"/>
            </w:tcBorders>
          </w:tcPr>
          <w:p w14:paraId="6BD34170" w14:textId="423214EE" w:rsidR="00A40593" w:rsidRPr="002B08B5" w:rsidRDefault="00A40593" w:rsidP="00E1303A">
            <w:pPr>
              <w:pStyle w:val="Tablebody"/>
              <w:spacing w:before="40" w:after="40" w:line="270" w:lineRule="exact"/>
              <w:rPr>
                <w:rFonts w:ascii="Arial" w:hAnsi="Arial" w:cs="Arial"/>
                <w:color w:val="auto"/>
                <w:sz w:val="22"/>
                <w:szCs w:val="22"/>
              </w:rPr>
            </w:pPr>
            <w:r w:rsidRPr="002B08B5">
              <w:rPr>
                <w:rFonts w:ascii="Arial" w:hAnsi="Arial" w:cs="Arial"/>
                <w:color w:val="auto"/>
                <w:sz w:val="22"/>
                <w:szCs w:val="22"/>
              </w:rPr>
              <w:t xml:space="preserve">Application </w:t>
            </w:r>
            <w:r w:rsidR="00CE57D2" w:rsidRPr="002B08B5">
              <w:rPr>
                <w:rFonts w:ascii="Arial" w:hAnsi="Arial" w:cs="Arial"/>
                <w:color w:val="auto"/>
                <w:sz w:val="22"/>
                <w:szCs w:val="22"/>
              </w:rPr>
              <w:fldChar w:fldCharType="begin"/>
            </w:r>
            <w:r w:rsidR="00CE57D2" w:rsidRPr="002B08B5">
              <w:rPr>
                <w:rFonts w:ascii="Arial" w:hAnsi="Arial" w:cs="Arial"/>
                <w:color w:val="auto"/>
                <w:sz w:val="22"/>
                <w:szCs w:val="22"/>
              </w:rPr>
              <w:instrText xml:space="preserve"> MERGEFIELD PAN </w:instrText>
            </w:r>
            <w:r w:rsidR="00CE57D2" w:rsidRPr="002B08B5">
              <w:rPr>
                <w:rFonts w:ascii="Arial" w:hAnsi="Arial" w:cs="Arial"/>
                <w:color w:val="auto"/>
                <w:sz w:val="22"/>
                <w:szCs w:val="22"/>
              </w:rPr>
              <w:fldChar w:fldCharType="separate"/>
            </w:r>
            <w:r w:rsidR="00525774" w:rsidRPr="002B08B5">
              <w:rPr>
                <w:rFonts w:ascii="Arial" w:hAnsi="Arial" w:cs="Arial"/>
                <w:noProof/>
                <w:color w:val="auto"/>
                <w:sz w:val="22"/>
                <w:szCs w:val="22"/>
              </w:rPr>
              <w:t>PAN-018373</w:t>
            </w:r>
            <w:r w:rsidR="00CE57D2" w:rsidRPr="002B08B5">
              <w:rPr>
                <w:rFonts w:ascii="Arial" w:hAnsi="Arial" w:cs="Arial"/>
                <w:color w:val="auto"/>
                <w:sz w:val="22"/>
                <w:szCs w:val="22"/>
              </w:rPr>
              <w:fldChar w:fldCharType="end"/>
            </w:r>
          </w:p>
          <w:p w14:paraId="228246DF" w14:textId="77777777" w:rsidR="00A40593" w:rsidRPr="002B08B5" w:rsidRDefault="00A40593" w:rsidP="00E1303A">
            <w:pPr>
              <w:pStyle w:val="Tablebody"/>
              <w:spacing w:before="40" w:after="40" w:line="270" w:lineRule="exact"/>
              <w:rPr>
                <w:rFonts w:ascii="Arial" w:hAnsi="Arial" w:cs="Arial"/>
                <w:color w:val="auto"/>
                <w:sz w:val="22"/>
                <w:szCs w:val="22"/>
              </w:rPr>
            </w:pPr>
            <w:r w:rsidRPr="002B08B5">
              <w:rPr>
                <w:rFonts w:ascii="Arial" w:hAnsi="Arial" w:cs="Arial"/>
                <w:color w:val="auto"/>
                <w:sz w:val="22"/>
                <w:szCs w:val="22"/>
              </w:rPr>
              <w:t>(</w:t>
            </w:r>
            <w:r w:rsidR="00CE57D2" w:rsidRPr="002B08B5">
              <w:rPr>
                <w:rFonts w:ascii="Arial" w:hAnsi="Arial" w:cs="Arial"/>
                <w:color w:val="auto"/>
                <w:sz w:val="22"/>
                <w:szCs w:val="22"/>
              </w:rPr>
              <w:t>Variation</w:t>
            </w:r>
            <w:r w:rsidRPr="002B08B5">
              <w:rPr>
                <w:rFonts w:ascii="Arial" w:hAnsi="Arial" w:cs="Arial"/>
                <w:color w:val="auto"/>
                <w:sz w:val="22"/>
                <w:szCs w:val="22"/>
              </w:rPr>
              <w:t xml:space="preserve"> and consolidation)</w:t>
            </w:r>
          </w:p>
        </w:tc>
        <w:tc>
          <w:tcPr>
            <w:tcW w:w="1559" w:type="dxa"/>
            <w:tcBorders>
              <w:left w:val="nil"/>
              <w:right w:val="nil"/>
            </w:tcBorders>
          </w:tcPr>
          <w:p w14:paraId="7AE5A31D" w14:textId="77777777" w:rsidR="00A40593" w:rsidRPr="002B08B5" w:rsidRDefault="00A40593" w:rsidP="00E1303A">
            <w:pPr>
              <w:pStyle w:val="Tablebody"/>
              <w:spacing w:before="40" w:after="40" w:line="270" w:lineRule="exact"/>
              <w:rPr>
                <w:rFonts w:ascii="Arial" w:hAnsi="Arial" w:cs="Arial"/>
                <w:color w:val="auto"/>
                <w:sz w:val="22"/>
                <w:szCs w:val="22"/>
              </w:rPr>
            </w:pPr>
            <w:r w:rsidRPr="002B08B5">
              <w:rPr>
                <w:rFonts w:ascii="Arial" w:hAnsi="Arial" w:cs="Arial"/>
                <w:color w:val="auto"/>
                <w:sz w:val="22"/>
                <w:szCs w:val="22"/>
              </w:rPr>
              <w:t>Duly made</w:t>
            </w:r>
          </w:p>
          <w:p w14:paraId="56AF8206" w14:textId="0C4EC665" w:rsidR="00A40593" w:rsidRPr="002B08B5" w:rsidRDefault="002B08B5" w:rsidP="00E1303A">
            <w:pPr>
              <w:pStyle w:val="Tablebody"/>
              <w:spacing w:before="40" w:after="40" w:line="270" w:lineRule="exact"/>
              <w:rPr>
                <w:rFonts w:ascii="Arial" w:hAnsi="Arial" w:cs="Arial"/>
                <w:color w:val="auto"/>
                <w:sz w:val="22"/>
                <w:szCs w:val="22"/>
              </w:rPr>
            </w:pPr>
            <w:r w:rsidRPr="002B08B5">
              <w:rPr>
                <w:rFonts w:ascii="Arial" w:hAnsi="Arial" w:cs="Arial"/>
                <w:color w:val="auto"/>
                <w:sz w:val="22"/>
                <w:szCs w:val="22"/>
              </w:rPr>
              <w:t>18</w:t>
            </w:r>
            <w:r w:rsidR="00A40593" w:rsidRPr="002B08B5">
              <w:rPr>
                <w:rFonts w:ascii="Arial" w:hAnsi="Arial" w:cs="Arial"/>
                <w:color w:val="auto"/>
                <w:sz w:val="22"/>
                <w:szCs w:val="22"/>
              </w:rPr>
              <w:t>/</w:t>
            </w:r>
            <w:r w:rsidRPr="002B08B5">
              <w:rPr>
                <w:rFonts w:ascii="Arial" w:hAnsi="Arial" w:cs="Arial"/>
                <w:color w:val="auto"/>
                <w:sz w:val="22"/>
                <w:szCs w:val="22"/>
              </w:rPr>
              <w:t>11</w:t>
            </w:r>
            <w:r w:rsidR="00A40593" w:rsidRPr="002B08B5">
              <w:rPr>
                <w:rFonts w:ascii="Arial" w:hAnsi="Arial" w:cs="Arial"/>
                <w:color w:val="auto"/>
                <w:sz w:val="22"/>
                <w:szCs w:val="22"/>
              </w:rPr>
              <w:t>/</w:t>
            </w:r>
            <w:r w:rsidRPr="002B08B5">
              <w:rPr>
                <w:rFonts w:ascii="Arial" w:hAnsi="Arial" w:cs="Arial"/>
                <w:color w:val="auto"/>
                <w:sz w:val="22"/>
                <w:szCs w:val="22"/>
              </w:rPr>
              <w:t>2022</w:t>
            </w:r>
          </w:p>
        </w:tc>
        <w:tc>
          <w:tcPr>
            <w:tcW w:w="3827" w:type="dxa"/>
            <w:tcBorders>
              <w:left w:val="nil"/>
              <w:right w:val="nil"/>
            </w:tcBorders>
          </w:tcPr>
          <w:p w14:paraId="261C0F00" w14:textId="353FCC17" w:rsidR="00A40593" w:rsidRPr="00CE57D2" w:rsidRDefault="007D7E5A"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w:t>
            </w:r>
            <w:r w:rsidRPr="002B08B5">
              <w:rPr>
                <w:rFonts w:ascii="Arial" w:hAnsi="Arial" w:cs="Arial"/>
                <w:color w:val="auto"/>
                <w:sz w:val="22"/>
                <w:szCs w:val="22"/>
              </w:rPr>
              <w:t>ements to be delivered under AMP7</w:t>
            </w:r>
            <w:r w:rsidR="00CE57D2" w:rsidRPr="002B08B5">
              <w:rPr>
                <w:rFonts w:ascii="Arial" w:hAnsi="Arial" w:cs="Arial"/>
                <w:color w:val="auto"/>
                <w:sz w:val="22"/>
                <w:szCs w:val="22"/>
              </w:rPr>
              <w:t>.</w:t>
            </w:r>
            <w:r w:rsidR="008F0548" w:rsidRPr="002B08B5">
              <w:t xml:space="preserve"> </w:t>
            </w:r>
            <w:r w:rsidR="008F0548" w:rsidRPr="002B08B5">
              <w:rPr>
                <w:rFonts w:ascii="Arial" w:hAnsi="Arial" w:cs="Arial"/>
                <w:color w:val="auto"/>
                <w:sz w:val="22"/>
                <w:szCs w:val="22"/>
              </w:rPr>
              <w:t>Phosph</w:t>
            </w:r>
            <w:r w:rsidR="00093C7B" w:rsidRPr="002B08B5">
              <w:rPr>
                <w:rFonts w:ascii="Arial" w:hAnsi="Arial" w:cs="Arial"/>
                <w:color w:val="auto"/>
                <w:sz w:val="22"/>
                <w:szCs w:val="22"/>
              </w:rPr>
              <w:t xml:space="preserve">orus </w:t>
            </w:r>
            <w:r w:rsidR="008F0548" w:rsidRPr="002B08B5">
              <w:rPr>
                <w:rFonts w:ascii="Arial" w:hAnsi="Arial" w:cs="Arial"/>
                <w:color w:val="auto"/>
                <w:sz w:val="22"/>
                <w:szCs w:val="22"/>
              </w:rPr>
              <w:t>and iron limits are to be implemented</w:t>
            </w:r>
            <w:r w:rsidR="009B063D">
              <w:rPr>
                <w:rFonts w:ascii="Arial" w:hAnsi="Arial" w:cs="Arial"/>
                <w:color w:val="auto"/>
                <w:sz w:val="22"/>
                <w:szCs w:val="22"/>
              </w:rPr>
              <w:t xml:space="preserve"> as t</w:t>
            </w:r>
            <w:r w:rsidR="009B063D" w:rsidRPr="009B063D">
              <w:rPr>
                <w:rFonts w:ascii="Arial" w:hAnsi="Arial" w:cs="Arial"/>
                <w:color w:val="auto"/>
                <w:sz w:val="22"/>
                <w:szCs w:val="22"/>
              </w:rPr>
              <w:t>he result of an AMP6 NEP driver</w:t>
            </w:r>
            <w:r w:rsidR="009B063D">
              <w:rPr>
                <w:rFonts w:ascii="Arial" w:hAnsi="Arial" w:cs="Arial"/>
                <w:color w:val="auto"/>
                <w:sz w:val="22"/>
                <w:szCs w:val="22"/>
              </w:rPr>
              <w:t>.</w:t>
            </w:r>
          </w:p>
        </w:tc>
      </w:tr>
      <w:tr w:rsidR="00A40593" w:rsidRPr="008016C5" w14:paraId="151D4571" w14:textId="77777777" w:rsidTr="002B08B5">
        <w:tc>
          <w:tcPr>
            <w:tcW w:w="2660" w:type="dxa"/>
            <w:tcBorders>
              <w:left w:val="nil"/>
              <w:right w:val="nil"/>
            </w:tcBorders>
          </w:tcPr>
          <w:p w14:paraId="29205D30" w14:textId="0E4202DC"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CC5CC5" w:rsidRPr="002B08B5">
              <w:rPr>
                <w:rFonts w:ascii="Arial" w:hAnsi="Arial" w:cs="Arial"/>
                <w:color w:val="auto"/>
                <w:sz w:val="22"/>
                <w:szCs w:val="22"/>
              </w:rPr>
              <w:fldChar w:fldCharType="begin"/>
            </w:r>
            <w:r w:rsidR="00CC5CC5" w:rsidRPr="002B08B5">
              <w:rPr>
                <w:rFonts w:ascii="Arial" w:hAnsi="Arial" w:cs="Arial"/>
                <w:color w:val="auto"/>
                <w:sz w:val="22"/>
                <w:szCs w:val="22"/>
              </w:rPr>
              <w:instrText xml:space="preserve"> MERGEFIELD FE_Permit_Number </w:instrText>
            </w:r>
            <w:r w:rsidR="00CC5CC5" w:rsidRPr="002B08B5">
              <w:rPr>
                <w:rFonts w:ascii="Arial" w:hAnsi="Arial" w:cs="Arial"/>
                <w:color w:val="auto"/>
                <w:sz w:val="22"/>
                <w:szCs w:val="22"/>
              </w:rPr>
              <w:fldChar w:fldCharType="separate"/>
            </w:r>
            <w:r w:rsidR="00525774" w:rsidRPr="002B08B5">
              <w:rPr>
                <w:rFonts w:ascii="Arial" w:hAnsi="Arial" w:cs="Arial"/>
                <w:noProof/>
                <w:color w:val="auto"/>
                <w:sz w:val="22"/>
                <w:szCs w:val="22"/>
              </w:rPr>
              <w:t>CG0030701</w:t>
            </w:r>
            <w:r w:rsidR="00CC5CC5" w:rsidRPr="002B08B5">
              <w:rPr>
                <w:rFonts w:ascii="Arial" w:hAnsi="Arial" w:cs="Arial"/>
                <w:color w:val="auto"/>
                <w:sz w:val="22"/>
                <w:szCs w:val="22"/>
              </w:rPr>
              <w:fldChar w:fldCharType="end"/>
            </w:r>
            <w:r w:rsidRPr="002B08B5">
              <w:rPr>
                <w:rFonts w:ascii="Arial" w:hAnsi="Arial" w:cs="Arial"/>
                <w:color w:val="auto"/>
                <w:sz w:val="22"/>
                <w:szCs w:val="22"/>
              </w:rPr>
              <w:t xml:space="preserve"> </w:t>
            </w:r>
          </w:p>
        </w:tc>
        <w:tc>
          <w:tcPr>
            <w:tcW w:w="1559" w:type="dxa"/>
            <w:tcBorders>
              <w:left w:val="nil"/>
              <w:right w:val="nil"/>
            </w:tcBorders>
          </w:tcPr>
          <w:p w14:paraId="59A3BE79" w14:textId="653BE79D" w:rsidR="00A40593" w:rsidRPr="00CE57D2" w:rsidRDefault="00FA6291"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20</w:t>
            </w:r>
            <w:r w:rsidR="00A40593" w:rsidRPr="00CE57D2">
              <w:rPr>
                <w:rFonts w:ascii="Arial" w:hAnsi="Arial" w:cs="Arial"/>
                <w:color w:val="auto"/>
                <w:sz w:val="22"/>
                <w:szCs w:val="22"/>
              </w:rPr>
              <w:t>/</w:t>
            </w:r>
            <w:r>
              <w:rPr>
                <w:rFonts w:ascii="Arial" w:hAnsi="Arial" w:cs="Arial"/>
                <w:color w:val="auto"/>
                <w:sz w:val="22"/>
                <w:szCs w:val="22"/>
              </w:rPr>
              <w:t>04</w:t>
            </w:r>
            <w:r w:rsidR="00A40593" w:rsidRPr="00CE57D2">
              <w:rPr>
                <w:rFonts w:ascii="Arial" w:hAnsi="Arial" w:cs="Arial"/>
                <w:color w:val="auto"/>
                <w:sz w:val="22"/>
                <w:szCs w:val="22"/>
              </w:rPr>
              <w:t>/</w:t>
            </w:r>
            <w:r>
              <w:rPr>
                <w:rFonts w:ascii="Arial" w:hAnsi="Arial" w:cs="Arial"/>
                <w:color w:val="auto"/>
                <w:sz w:val="22"/>
                <w:szCs w:val="22"/>
              </w:rPr>
              <w:t>2023</w:t>
            </w:r>
          </w:p>
        </w:tc>
        <w:tc>
          <w:tcPr>
            <w:tcW w:w="3827" w:type="dxa"/>
            <w:tcBorders>
              <w:left w:val="nil"/>
              <w:right w:val="nil"/>
            </w:tcBorders>
          </w:tcPr>
          <w:p w14:paraId="79CEFF18" w14:textId="77777777"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 in modern condition format</w:t>
            </w:r>
            <w:r w:rsidR="00FB2CFC" w:rsidRPr="00CE57D2">
              <w:rPr>
                <w:rFonts w:ascii="Arial" w:hAnsi="Arial" w:cs="Arial"/>
                <w:color w:val="auto"/>
                <w:sz w:val="22"/>
                <w:szCs w:val="22"/>
              </w:rPr>
              <w:t xml:space="preserve"> to 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943"/>
        <w:gridCol w:w="1418"/>
        <w:gridCol w:w="3685"/>
      </w:tblGrid>
      <w:tr w:rsidR="00E1303A" w:rsidRPr="008016C5" w14:paraId="097C64BF" w14:textId="77777777" w:rsidTr="002B08B5">
        <w:trPr>
          <w:cantSplit/>
        </w:trPr>
        <w:tc>
          <w:tcPr>
            <w:tcW w:w="8046" w:type="dxa"/>
            <w:gridSpan w:val="3"/>
            <w:tcBorders>
              <w:top w:val="nil"/>
              <w:left w:val="nil"/>
              <w:right w:val="nil"/>
            </w:tcBorders>
            <w:shd w:val="clear" w:color="auto" w:fill="000000"/>
          </w:tcPr>
          <w:p w14:paraId="050E1D08" w14:textId="775536C2"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525774">
              <w:rPr>
                <w:rFonts w:ascii="Arial" w:hAnsi="Arial" w:cs="Arial"/>
                <w:noProof/>
                <w:color w:val="FFFFFF"/>
                <w:sz w:val="22"/>
                <w:szCs w:val="22"/>
              </w:rPr>
              <w:t>CG0030702</w:t>
            </w:r>
            <w:r w:rsidR="00093C7B">
              <w:rPr>
                <w:rFonts w:ascii="Arial" w:hAnsi="Arial" w:cs="Arial"/>
                <w:color w:val="FFFFFF"/>
                <w:sz w:val="22"/>
                <w:szCs w:val="22"/>
              </w:rPr>
              <w:fldChar w:fldCharType="end"/>
            </w:r>
          </w:p>
        </w:tc>
      </w:tr>
      <w:tr w:rsidR="00E1303A" w:rsidRPr="008016C5" w14:paraId="0FC43576" w14:textId="77777777" w:rsidTr="002B08B5">
        <w:tc>
          <w:tcPr>
            <w:tcW w:w="2943"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8"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68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2B08B5" w:rsidRPr="008016C5" w14:paraId="499171AC" w14:textId="77777777" w:rsidTr="002B08B5">
        <w:tc>
          <w:tcPr>
            <w:tcW w:w="2943" w:type="dxa"/>
            <w:tcBorders>
              <w:top w:val="single" w:sz="6" w:space="0" w:color="auto"/>
              <w:left w:val="nil"/>
              <w:bottom w:val="single" w:sz="6" w:space="0" w:color="auto"/>
              <w:right w:val="nil"/>
            </w:tcBorders>
            <w:vAlign w:val="center"/>
          </w:tcPr>
          <w:p w14:paraId="66318EBB" w14:textId="77777777" w:rsidR="002B08B5" w:rsidRPr="00610163" w:rsidRDefault="002B08B5" w:rsidP="002B08B5">
            <w:pPr>
              <w:pStyle w:val="Tablebody"/>
              <w:spacing w:before="40" w:after="0" w:line="270" w:lineRule="exact"/>
              <w:rPr>
                <w:rFonts w:ascii="Arial" w:hAnsi="Arial" w:cs="Arial"/>
                <w:color w:val="auto"/>
                <w:sz w:val="22"/>
                <w:szCs w:val="22"/>
              </w:rPr>
            </w:pPr>
            <w:r w:rsidRPr="00610163">
              <w:rPr>
                <w:rFonts w:ascii="Arial" w:hAnsi="Arial" w:cs="Arial"/>
                <w:color w:val="auto"/>
                <w:sz w:val="22"/>
                <w:szCs w:val="22"/>
              </w:rPr>
              <w:t>Regulator-initiated variation</w:t>
            </w:r>
          </w:p>
          <w:p w14:paraId="406DC6AA" w14:textId="163D7CBE" w:rsidR="002B08B5" w:rsidRPr="00D555F3" w:rsidRDefault="002B08B5" w:rsidP="002B08B5">
            <w:pPr>
              <w:pStyle w:val="Tablebody"/>
              <w:spacing w:before="40" w:after="0" w:line="270" w:lineRule="exact"/>
              <w:rPr>
                <w:rFonts w:ascii="Arial" w:hAnsi="Arial" w:cs="Arial"/>
                <w:color w:val="FF0000"/>
                <w:sz w:val="22"/>
                <w:szCs w:val="22"/>
              </w:rPr>
            </w:pPr>
            <w:r w:rsidRPr="00610163">
              <w:rPr>
                <w:rFonts w:ascii="Arial" w:hAnsi="Arial" w:cs="Arial"/>
                <w:color w:val="auto"/>
                <w:sz w:val="22"/>
                <w:szCs w:val="22"/>
              </w:rPr>
              <w:t>Application PAN-009495</w:t>
            </w:r>
          </w:p>
        </w:tc>
        <w:tc>
          <w:tcPr>
            <w:tcW w:w="1418" w:type="dxa"/>
            <w:tcBorders>
              <w:top w:val="single" w:sz="6" w:space="0" w:color="auto"/>
              <w:left w:val="nil"/>
              <w:bottom w:val="single" w:sz="6" w:space="0" w:color="auto"/>
              <w:right w:val="nil"/>
            </w:tcBorders>
            <w:vAlign w:val="center"/>
          </w:tcPr>
          <w:p w14:paraId="7857AB2A" w14:textId="77777777" w:rsidR="002B08B5" w:rsidRPr="00610163" w:rsidRDefault="002B08B5" w:rsidP="002B08B5">
            <w:pPr>
              <w:pStyle w:val="Tablebody"/>
              <w:spacing w:after="0" w:line="276" w:lineRule="auto"/>
              <w:rPr>
                <w:rFonts w:ascii="Arial" w:hAnsi="Arial" w:cs="Arial"/>
                <w:color w:val="auto"/>
                <w:sz w:val="22"/>
                <w:szCs w:val="22"/>
              </w:rPr>
            </w:pPr>
            <w:r w:rsidRPr="00610163">
              <w:rPr>
                <w:rFonts w:ascii="Arial" w:hAnsi="Arial" w:cs="Arial"/>
                <w:color w:val="auto"/>
                <w:sz w:val="22"/>
                <w:szCs w:val="22"/>
              </w:rPr>
              <w:t>Duly Made</w:t>
            </w:r>
          </w:p>
          <w:p w14:paraId="04169861" w14:textId="564E5B53" w:rsidR="002B08B5" w:rsidRPr="00D555F3" w:rsidRDefault="002B08B5" w:rsidP="002B08B5">
            <w:pPr>
              <w:pStyle w:val="Tablebody"/>
              <w:spacing w:before="40" w:after="0" w:line="270" w:lineRule="exact"/>
              <w:rPr>
                <w:rFonts w:ascii="Arial" w:hAnsi="Arial" w:cs="Arial"/>
                <w:color w:val="FF0000"/>
                <w:sz w:val="22"/>
                <w:szCs w:val="22"/>
              </w:rPr>
            </w:pPr>
            <w:r w:rsidRPr="00610163">
              <w:rPr>
                <w:rFonts w:ascii="Arial" w:hAnsi="Arial" w:cs="Arial"/>
                <w:noProof/>
                <w:color w:val="auto"/>
                <w:sz w:val="22"/>
                <w:szCs w:val="22"/>
              </w:rPr>
              <w:t>01/01/2020</w:t>
            </w:r>
          </w:p>
        </w:tc>
        <w:tc>
          <w:tcPr>
            <w:tcW w:w="3685" w:type="dxa"/>
            <w:tcBorders>
              <w:top w:val="single" w:sz="6" w:space="0" w:color="auto"/>
              <w:left w:val="nil"/>
              <w:bottom w:val="single" w:sz="6" w:space="0" w:color="auto"/>
              <w:right w:val="nil"/>
            </w:tcBorders>
            <w:vAlign w:val="center"/>
          </w:tcPr>
          <w:p w14:paraId="71E06BB8" w14:textId="367C937B" w:rsidR="002B08B5" w:rsidRPr="00D555F3" w:rsidRDefault="002B08B5" w:rsidP="002B08B5">
            <w:pPr>
              <w:pStyle w:val="Tablebody"/>
              <w:spacing w:before="40" w:after="0" w:line="270" w:lineRule="exact"/>
              <w:rPr>
                <w:rFonts w:ascii="Arial" w:hAnsi="Arial" w:cs="Arial"/>
                <w:color w:val="FF0000"/>
                <w:sz w:val="22"/>
                <w:szCs w:val="22"/>
              </w:rPr>
            </w:pPr>
            <w:r>
              <w:rPr>
                <w:rFonts w:ascii="Arial" w:hAnsi="Arial" w:cs="Arial"/>
                <w:color w:val="auto"/>
                <w:sz w:val="22"/>
                <w:szCs w:val="22"/>
              </w:rPr>
              <w:t>AMP programme EDM variation.</w:t>
            </w:r>
          </w:p>
        </w:tc>
      </w:tr>
      <w:tr w:rsidR="002B08B5" w:rsidRPr="008016C5" w14:paraId="58BA8E1A" w14:textId="77777777" w:rsidTr="002B08B5">
        <w:tc>
          <w:tcPr>
            <w:tcW w:w="2943" w:type="dxa"/>
            <w:tcBorders>
              <w:top w:val="single" w:sz="6" w:space="0" w:color="auto"/>
              <w:left w:val="nil"/>
              <w:bottom w:val="single" w:sz="6" w:space="0" w:color="auto"/>
              <w:right w:val="nil"/>
            </w:tcBorders>
            <w:vAlign w:val="center"/>
          </w:tcPr>
          <w:p w14:paraId="055112B4" w14:textId="77777777" w:rsidR="002B08B5" w:rsidRDefault="002B08B5" w:rsidP="002B08B5">
            <w:pPr>
              <w:pStyle w:val="Tablebody"/>
              <w:spacing w:before="40" w:after="0" w:line="270" w:lineRule="exact"/>
              <w:rPr>
                <w:rFonts w:ascii="Arial" w:hAnsi="Arial" w:cs="Arial"/>
                <w:color w:val="auto"/>
                <w:sz w:val="22"/>
                <w:szCs w:val="22"/>
              </w:rPr>
            </w:pPr>
            <w:r>
              <w:rPr>
                <w:rFonts w:ascii="Arial" w:hAnsi="Arial" w:cs="Arial"/>
                <w:color w:val="auto"/>
                <w:sz w:val="22"/>
                <w:szCs w:val="22"/>
              </w:rPr>
              <w:t>Variation Issued</w:t>
            </w:r>
          </w:p>
          <w:p w14:paraId="25D3A296" w14:textId="12473885" w:rsidR="002B08B5" w:rsidRPr="00D555F3" w:rsidRDefault="002B08B5" w:rsidP="002B08B5">
            <w:pPr>
              <w:pStyle w:val="Tablebody"/>
              <w:spacing w:before="40" w:after="0" w:line="270" w:lineRule="exact"/>
              <w:rPr>
                <w:rFonts w:ascii="Arial" w:hAnsi="Arial" w:cs="Arial"/>
                <w:color w:val="FF0000"/>
                <w:sz w:val="22"/>
                <w:szCs w:val="22"/>
              </w:rPr>
            </w:pPr>
            <w:r w:rsidRPr="00610163">
              <w:rPr>
                <w:rFonts w:ascii="Arial" w:hAnsi="Arial" w:cs="Arial"/>
                <w:color w:val="auto"/>
                <w:sz w:val="22"/>
                <w:szCs w:val="22"/>
              </w:rPr>
              <w:t>CG0030702</w:t>
            </w:r>
          </w:p>
        </w:tc>
        <w:tc>
          <w:tcPr>
            <w:tcW w:w="1418" w:type="dxa"/>
            <w:tcBorders>
              <w:top w:val="single" w:sz="6" w:space="0" w:color="auto"/>
              <w:left w:val="nil"/>
              <w:bottom w:val="single" w:sz="6" w:space="0" w:color="auto"/>
              <w:right w:val="nil"/>
            </w:tcBorders>
            <w:vAlign w:val="center"/>
          </w:tcPr>
          <w:p w14:paraId="431118C1" w14:textId="02EFA0C7" w:rsidR="002B08B5" w:rsidRPr="00D555F3" w:rsidRDefault="002B08B5" w:rsidP="002B08B5">
            <w:pPr>
              <w:pStyle w:val="Tablebody"/>
              <w:spacing w:before="40" w:after="0" w:line="270" w:lineRule="exact"/>
              <w:rPr>
                <w:rFonts w:ascii="Arial" w:hAnsi="Arial" w:cs="Arial"/>
                <w:color w:val="FF0000"/>
                <w:sz w:val="22"/>
                <w:szCs w:val="22"/>
              </w:rPr>
            </w:pPr>
            <w:r w:rsidRPr="00C0144E">
              <w:rPr>
                <w:rFonts w:ascii="Arial" w:hAnsi="Arial" w:cs="Arial"/>
                <w:color w:val="auto"/>
                <w:sz w:val="22"/>
                <w:szCs w:val="22"/>
              </w:rPr>
              <w:t>15/03/2021</w:t>
            </w:r>
          </w:p>
        </w:tc>
        <w:tc>
          <w:tcPr>
            <w:tcW w:w="3685" w:type="dxa"/>
            <w:tcBorders>
              <w:top w:val="single" w:sz="6" w:space="0" w:color="auto"/>
              <w:left w:val="nil"/>
              <w:bottom w:val="single" w:sz="6" w:space="0" w:color="auto"/>
              <w:right w:val="nil"/>
            </w:tcBorders>
            <w:vAlign w:val="center"/>
          </w:tcPr>
          <w:p w14:paraId="01EF69CD" w14:textId="601DEE0F" w:rsidR="002B08B5" w:rsidRPr="00D555F3" w:rsidRDefault="002B08B5" w:rsidP="002B08B5">
            <w:pPr>
              <w:pStyle w:val="Tablebody"/>
              <w:spacing w:before="40" w:after="0" w:line="270" w:lineRule="exact"/>
              <w:rPr>
                <w:rFonts w:ascii="Arial" w:hAnsi="Arial" w:cs="Arial"/>
                <w:color w:val="FF0000"/>
                <w:sz w:val="22"/>
                <w:szCs w:val="22"/>
              </w:rPr>
            </w:pPr>
            <w:r>
              <w:rPr>
                <w:rFonts w:ascii="Arial" w:hAnsi="Arial" w:cs="Arial"/>
                <w:color w:val="auto"/>
                <w:sz w:val="22"/>
                <w:szCs w:val="22"/>
              </w:rPr>
              <w:t>Varied permit issued to Dŵr Cymru Cyfyngedig.</w:t>
            </w:r>
          </w:p>
        </w:tc>
      </w:tr>
      <w:tr w:rsidR="00E1303A" w:rsidRPr="008016C5" w14:paraId="0BDD6064" w14:textId="77777777" w:rsidTr="002B08B5">
        <w:tc>
          <w:tcPr>
            <w:tcW w:w="2943" w:type="dxa"/>
            <w:tcBorders>
              <w:left w:val="nil"/>
              <w:right w:val="nil"/>
            </w:tcBorders>
          </w:tcPr>
          <w:p w14:paraId="432D21D3" w14:textId="0EB65484" w:rsidR="00E1303A" w:rsidRPr="002B08B5" w:rsidRDefault="00E1303A" w:rsidP="00A83F3D">
            <w:pPr>
              <w:pStyle w:val="Tablebody"/>
              <w:spacing w:before="40" w:after="40" w:line="270" w:lineRule="exact"/>
              <w:rPr>
                <w:rFonts w:ascii="Arial" w:hAnsi="Arial" w:cs="Arial"/>
                <w:color w:val="auto"/>
                <w:sz w:val="22"/>
                <w:szCs w:val="22"/>
              </w:rPr>
            </w:pPr>
            <w:r w:rsidRPr="002B08B5">
              <w:rPr>
                <w:rFonts w:ascii="Arial" w:hAnsi="Arial" w:cs="Arial"/>
                <w:color w:val="auto"/>
                <w:sz w:val="22"/>
                <w:szCs w:val="22"/>
              </w:rPr>
              <w:t xml:space="preserve">Application </w:t>
            </w:r>
            <w:r w:rsidR="00D555F3" w:rsidRPr="002B08B5">
              <w:rPr>
                <w:rFonts w:ascii="Arial" w:hAnsi="Arial" w:cs="Arial"/>
                <w:color w:val="auto"/>
                <w:sz w:val="22"/>
                <w:szCs w:val="22"/>
              </w:rPr>
              <w:fldChar w:fldCharType="begin"/>
            </w:r>
            <w:r w:rsidR="00D555F3" w:rsidRPr="002B08B5">
              <w:rPr>
                <w:rFonts w:ascii="Arial" w:hAnsi="Arial" w:cs="Arial"/>
                <w:color w:val="auto"/>
                <w:sz w:val="22"/>
                <w:szCs w:val="22"/>
              </w:rPr>
              <w:instrText xml:space="preserve"> MERGEFIELD "PAN" </w:instrText>
            </w:r>
            <w:r w:rsidR="00D555F3" w:rsidRPr="002B08B5">
              <w:rPr>
                <w:rFonts w:ascii="Arial" w:hAnsi="Arial" w:cs="Arial"/>
                <w:color w:val="auto"/>
                <w:sz w:val="22"/>
                <w:szCs w:val="22"/>
              </w:rPr>
              <w:fldChar w:fldCharType="separate"/>
            </w:r>
            <w:r w:rsidR="00525774" w:rsidRPr="002B08B5">
              <w:rPr>
                <w:rFonts w:ascii="Arial" w:hAnsi="Arial" w:cs="Arial"/>
                <w:noProof/>
                <w:color w:val="auto"/>
                <w:sz w:val="22"/>
                <w:szCs w:val="22"/>
              </w:rPr>
              <w:t>PAN-018373</w:t>
            </w:r>
            <w:r w:rsidR="00D555F3" w:rsidRPr="002B08B5">
              <w:rPr>
                <w:rFonts w:ascii="Arial" w:hAnsi="Arial" w:cs="Arial"/>
                <w:color w:val="auto"/>
                <w:sz w:val="22"/>
                <w:szCs w:val="22"/>
              </w:rPr>
              <w:fldChar w:fldCharType="end"/>
            </w:r>
            <w:r w:rsidR="006F46A9" w:rsidRPr="002B08B5">
              <w:rPr>
                <w:rFonts w:ascii="Arial" w:hAnsi="Arial" w:cs="Arial"/>
                <w:color w:val="auto"/>
                <w:sz w:val="22"/>
                <w:szCs w:val="22"/>
              </w:rPr>
              <w:t xml:space="preserve"> (Variation and consolidation)</w:t>
            </w:r>
          </w:p>
        </w:tc>
        <w:tc>
          <w:tcPr>
            <w:tcW w:w="1418" w:type="dxa"/>
            <w:tcBorders>
              <w:left w:val="nil"/>
              <w:right w:val="nil"/>
            </w:tcBorders>
          </w:tcPr>
          <w:p w14:paraId="357778F0" w14:textId="77777777" w:rsidR="00E1303A" w:rsidRPr="002B08B5" w:rsidRDefault="00E1303A" w:rsidP="00A83F3D">
            <w:pPr>
              <w:pStyle w:val="Tablebody"/>
              <w:spacing w:before="40" w:after="40" w:line="270" w:lineRule="exact"/>
              <w:rPr>
                <w:rFonts w:ascii="Arial" w:hAnsi="Arial" w:cs="Arial"/>
                <w:color w:val="auto"/>
                <w:sz w:val="22"/>
                <w:szCs w:val="22"/>
              </w:rPr>
            </w:pPr>
            <w:r w:rsidRPr="002B08B5">
              <w:rPr>
                <w:rFonts w:ascii="Arial" w:hAnsi="Arial" w:cs="Arial"/>
                <w:color w:val="auto"/>
                <w:sz w:val="22"/>
                <w:szCs w:val="22"/>
              </w:rPr>
              <w:t>Duly made</w:t>
            </w:r>
          </w:p>
          <w:p w14:paraId="43676E7F" w14:textId="55214A13" w:rsidR="00E1303A" w:rsidRPr="002B08B5" w:rsidRDefault="002B08B5" w:rsidP="00A83F3D">
            <w:pPr>
              <w:pStyle w:val="Tablebody"/>
              <w:spacing w:before="40" w:after="40" w:line="270" w:lineRule="exact"/>
              <w:rPr>
                <w:rFonts w:ascii="Arial" w:hAnsi="Arial" w:cs="Arial"/>
                <w:color w:val="auto"/>
                <w:sz w:val="22"/>
                <w:szCs w:val="22"/>
              </w:rPr>
            </w:pPr>
            <w:r w:rsidRPr="002B08B5">
              <w:rPr>
                <w:rFonts w:ascii="Arial" w:hAnsi="Arial" w:cs="Arial"/>
                <w:color w:val="auto"/>
                <w:sz w:val="22"/>
                <w:szCs w:val="22"/>
              </w:rPr>
              <w:t>18/11/2022</w:t>
            </w:r>
          </w:p>
        </w:tc>
        <w:tc>
          <w:tcPr>
            <w:tcW w:w="3685" w:type="dxa"/>
            <w:tcBorders>
              <w:left w:val="nil"/>
              <w:right w:val="nil"/>
            </w:tcBorders>
          </w:tcPr>
          <w:p w14:paraId="7206D9C5" w14:textId="31B58CCB" w:rsidR="00E1303A" w:rsidRPr="002B08B5" w:rsidRDefault="00E1303A" w:rsidP="00A83F3D">
            <w:pPr>
              <w:pStyle w:val="Tablebody"/>
              <w:spacing w:before="40" w:after="40" w:line="270" w:lineRule="exact"/>
              <w:rPr>
                <w:rFonts w:ascii="Arial" w:hAnsi="Arial" w:cs="Arial"/>
                <w:color w:val="auto"/>
                <w:sz w:val="22"/>
                <w:szCs w:val="22"/>
              </w:rPr>
            </w:pPr>
            <w:r w:rsidRPr="002B08B5">
              <w:rPr>
                <w:rFonts w:ascii="Arial" w:hAnsi="Arial" w:cs="Arial"/>
                <w:color w:val="auto"/>
                <w:sz w:val="22"/>
                <w:szCs w:val="22"/>
              </w:rPr>
              <w:t>Consolidation of settled storm overflow discharge</w:t>
            </w:r>
            <w:r w:rsidR="002B08B5" w:rsidRPr="002B08B5">
              <w:rPr>
                <w:rFonts w:ascii="Arial" w:hAnsi="Arial" w:cs="Arial"/>
                <w:color w:val="auto"/>
                <w:sz w:val="22"/>
                <w:szCs w:val="22"/>
              </w:rPr>
              <w:t xml:space="preserve"> (</w:t>
            </w:r>
            <w:r w:rsidR="002B08B5" w:rsidRPr="002B08B5">
              <w:rPr>
                <w:rFonts w:ascii="Arial" w:hAnsi="Arial" w:cs="Arial"/>
                <w:color w:val="auto"/>
                <w:sz w:val="22"/>
                <w:szCs w:val="22"/>
              </w:rPr>
              <w:fldChar w:fldCharType="begin"/>
            </w:r>
            <w:r w:rsidR="002B08B5" w:rsidRPr="002B08B5">
              <w:rPr>
                <w:rFonts w:ascii="Arial" w:hAnsi="Arial" w:cs="Arial"/>
                <w:color w:val="auto"/>
                <w:sz w:val="22"/>
                <w:szCs w:val="22"/>
              </w:rPr>
              <w:instrText xml:space="preserve"> MERGEFIELD Storm_Permit_Number </w:instrText>
            </w:r>
            <w:r w:rsidR="002B08B5" w:rsidRPr="002B08B5">
              <w:rPr>
                <w:rFonts w:ascii="Arial" w:hAnsi="Arial" w:cs="Arial"/>
                <w:color w:val="auto"/>
                <w:sz w:val="22"/>
                <w:szCs w:val="22"/>
              </w:rPr>
              <w:fldChar w:fldCharType="separate"/>
            </w:r>
            <w:r w:rsidR="002B08B5" w:rsidRPr="002B08B5">
              <w:rPr>
                <w:rFonts w:ascii="Arial" w:hAnsi="Arial" w:cs="Arial"/>
                <w:color w:val="auto"/>
                <w:sz w:val="22"/>
                <w:szCs w:val="22"/>
              </w:rPr>
              <w:t>CG0030702</w:t>
            </w:r>
            <w:r w:rsidR="002B08B5" w:rsidRPr="002B08B5">
              <w:rPr>
                <w:rFonts w:ascii="Arial" w:hAnsi="Arial" w:cs="Arial"/>
                <w:color w:val="auto"/>
                <w:sz w:val="22"/>
                <w:szCs w:val="22"/>
              </w:rPr>
              <w:fldChar w:fldCharType="end"/>
            </w:r>
            <w:r w:rsidR="002B08B5" w:rsidRPr="002B08B5">
              <w:rPr>
                <w:rFonts w:ascii="Arial" w:hAnsi="Arial" w:cs="Arial"/>
                <w:color w:val="auto"/>
                <w:sz w:val="22"/>
                <w:szCs w:val="22"/>
              </w:rPr>
              <w:t xml:space="preserve">) </w:t>
            </w:r>
            <w:r w:rsidRPr="002B08B5">
              <w:rPr>
                <w:rFonts w:ascii="Arial" w:hAnsi="Arial" w:cs="Arial"/>
                <w:color w:val="auto"/>
                <w:sz w:val="22"/>
                <w:szCs w:val="22"/>
              </w:rPr>
              <w:t xml:space="preserve">into permit </w:t>
            </w:r>
            <w:r w:rsidR="00093C7B" w:rsidRPr="002B08B5">
              <w:rPr>
                <w:rFonts w:ascii="Arial" w:hAnsi="Arial" w:cs="Arial"/>
                <w:color w:val="auto"/>
                <w:sz w:val="22"/>
                <w:szCs w:val="22"/>
              </w:rPr>
              <w:fldChar w:fldCharType="begin"/>
            </w:r>
            <w:r w:rsidR="00093C7B" w:rsidRPr="002B08B5">
              <w:rPr>
                <w:rFonts w:ascii="Arial" w:hAnsi="Arial" w:cs="Arial"/>
                <w:color w:val="auto"/>
                <w:sz w:val="22"/>
                <w:szCs w:val="22"/>
              </w:rPr>
              <w:instrText xml:space="preserve"> MERGEFIELD FE_Permit_Number </w:instrText>
            </w:r>
            <w:r w:rsidR="00093C7B" w:rsidRPr="002B08B5">
              <w:rPr>
                <w:rFonts w:ascii="Arial" w:hAnsi="Arial" w:cs="Arial"/>
                <w:color w:val="auto"/>
                <w:sz w:val="22"/>
                <w:szCs w:val="22"/>
              </w:rPr>
              <w:fldChar w:fldCharType="separate"/>
            </w:r>
            <w:r w:rsidR="00525774" w:rsidRPr="002B08B5">
              <w:rPr>
                <w:rFonts w:ascii="Arial" w:hAnsi="Arial" w:cs="Arial"/>
                <w:noProof/>
                <w:color w:val="auto"/>
                <w:sz w:val="22"/>
                <w:szCs w:val="22"/>
              </w:rPr>
              <w:t>CG0030701</w:t>
            </w:r>
            <w:r w:rsidR="00093C7B" w:rsidRPr="002B08B5">
              <w:rPr>
                <w:rFonts w:ascii="Arial" w:hAnsi="Arial" w:cs="Arial"/>
                <w:color w:val="auto"/>
                <w:sz w:val="22"/>
                <w:szCs w:val="22"/>
              </w:rPr>
              <w:fldChar w:fldCharType="end"/>
            </w:r>
          </w:p>
        </w:tc>
      </w:tr>
      <w:tr w:rsidR="00E1303A" w:rsidRPr="008016C5" w14:paraId="0A6865B0" w14:textId="77777777" w:rsidTr="002B08B5">
        <w:tc>
          <w:tcPr>
            <w:tcW w:w="2943" w:type="dxa"/>
            <w:tcBorders>
              <w:left w:val="nil"/>
              <w:right w:val="nil"/>
            </w:tcBorders>
          </w:tcPr>
          <w:p w14:paraId="46C79FB0" w14:textId="635DB396" w:rsidR="00E1303A" w:rsidRPr="00FA6291" w:rsidRDefault="00E1303A" w:rsidP="00A83F3D">
            <w:pPr>
              <w:pStyle w:val="Tablebody"/>
              <w:spacing w:before="40" w:after="40" w:line="270" w:lineRule="exact"/>
              <w:rPr>
                <w:rFonts w:ascii="Arial" w:hAnsi="Arial" w:cs="Arial"/>
                <w:color w:val="auto"/>
                <w:sz w:val="22"/>
                <w:szCs w:val="22"/>
              </w:rPr>
            </w:pPr>
            <w:r w:rsidRPr="00FA6291">
              <w:rPr>
                <w:rFonts w:ascii="Arial" w:hAnsi="Arial" w:cs="Arial"/>
                <w:color w:val="auto"/>
                <w:sz w:val="22"/>
                <w:szCs w:val="22"/>
              </w:rPr>
              <w:t xml:space="preserve">Variation determined </w:t>
            </w:r>
            <w:r w:rsidR="00093C7B" w:rsidRPr="00FA6291">
              <w:rPr>
                <w:rFonts w:ascii="Arial" w:hAnsi="Arial" w:cs="Arial"/>
                <w:color w:val="auto"/>
                <w:sz w:val="22"/>
                <w:szCs w:val="22"/>
              </w:rPr>
              <w:fldChar w:fldCharType="begin"/>
            </w:r>
            <w:r w:rsidR="00093C7B" w:rsidRPr="00FA6291">
              <w:rPr>
                <w:rFonts w:ascii="Arial" w:hAnsi="Arial" w:cs="Arial"/>
                <w:color w:val="auto"/>
                <w:sz w:val="22"/>
                <w:szCs w:val="22"/>
              </w:rPr>
              <w:instrText xml:space="preserve"> MERGEFIELD FE_Permit_Number </w:instrText>
            </w:r>
            <w:r w:rsidR="00093C7B" w:rsidRPr="00FA6291">
              <w:rPr>
                <w:rFonts w:ascii="Arial" w:hAnsi="Arial" w:cs="Arial"/>
                <w:color w:val="auto"/>
                <w:sz w:val="22"/>
                <w:szCs w:val="22"/>
              </w:rPr>
              <w:fldChar w:fldCharType="separate"/>
            </w:r>
            <w:r w:rsidR="00525774" w:rsidRPr="00FA6291">
              <w:rPr>
                <w:rFonts w:ascii="Arial" w:hAnsi="Arial" w:cs="Arial"/>
                <w:noProof/>
                <w:color w:val="auto"/>
                <w:sz w:val="22"/>
                <w:szCs w:val="22"/>
              </w:rPr>
              <w:t>CG0030701</w:t>
            </w:r>
            <w:r w:rsidR="00093C7B" w:rsidRPr="00FA6291">
              <w:rPr>
                <w:rFonts w:ascii="Arial" w:hAnsi="Arial" w:cs="Arial"/>
                <w:color w:val="auto"/>
                <w:sz w:val="22"/>
                <w:szCs w:val="22"/>
              </w:rPr>
              <w:fldChar w:fldCharType="end"/>
            </w:r>
          </w:p>
        </w:tc>
        <w:tc>
          <w:tcPr>
            <w:tcW w:w="1418" w:type="dxa"/>
            <w:tcBorders>
              <w:left w:val="nil"/>
              <w:right w:val="nil"/>
            </w:tcBorders>
          </w:tcPr>
          <w:p w14:paraId="73460816" w14:textId="175D5A61" w:rsidR="00E1303A" w:rsidRPr="00FA6291" w:rsidRDefault="00FA6291" w:rsidP="00A83F3D">
            <w:pPr>
              <w:pStyle w:val="Tablebody"/>
              <w:spacing w:before="40" w:after="40" w:line="270" w:lineRule="exact"/>
              <w:rPr>
                <w:rFonts w:ascii="Arial" w:hAnsi="Arial" w:cs="Arial"/>
                <w:color w:val="auto"/>
                <w:sz w:val="22"/>
                <w:szCs w:val="22"/>
              </w:rPr>
            </w:pPr>
            <w:r w:rsidRPr="00FA6291">
              <w:rPr>
                <w:rFonts w:ascii="Arial" w:hAnsi="Arial" w:cs="Arial"/>
                <w:color w:val="auto"/>
                <w:sz w:val="22"/>
                <w:szCs w:val="22"/>
              </w:rPr>
              <w:t>20/04/2023</w:t>
            </w:r>
          </w:p>
        </w:tc>
        <w:tc>
          <w:tcPr>
            <w:tcW w:w="3685" w:type="dxa"/>
            <w:tcBorders>
              <w:left w:val="nil"/>
              <w:right w:val="nil"/>
            </w:tcBorders>
          </w:tcPr>
          <w:p w14:paraId="60B13C6F" w14:textId="77777777"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r w:rsidR="00D555F3">
        <w:rPr>
          <w:rFonts w:cs="Arial"/>
          <w:bCs/>
          <w:sz w:val="22"/>
          <w:szCs w:val="22"/>
        </w:rPr>
        <w:t>s</w:t>
      </w:r>
    </w:p>
    <w:p w14:paraId="0FDB94C2" w14:textId="77081C0D" w:rsidR="00093C7B" w:rsidRPr="002B08B5" w:rsidRDefault="00093C7B" w:rsidP="00A40593">
      <w:pPr>
        <w:pStyle w:val="Data"/>
        <w:ind w:right="1701"/>
        <w:rPr>
          <w:rStyle w:val="licenceno"/>
          <w:rFonts w:cs="Arial"/>
          <w:color w:val="auto"/>
          <w:sz w:val="22"/>
          <w:szCs w:val="22"/>
        </w:rPr>
      </w:pPr>
      <w:r w:rsidRPr="002B08B5">
        <w:rPr>
          <w:rStyle w:val="licenceno"/>
          <w:rFonts w:cs="Arial"/>
          <w:color w:val="auto"/>
          <w:sz w:val="22"/>
          <w:szCs w:val="22"/>
        </w:rPr>
        <w:fldChar w:fldCharType="begin"/>
      </w:r>
      <w:r w:rsidRPr="002B08B5">
        <w:rPr>
          <w:rStyle w:val="licenceno"/>
          <w:rFonts w:cs="Arial"/>
          <w:color w:val="auto"/>
          <w:sz w:val="22"/>
          <w:szCs w:val="22"/>
        </w:rPr>
        <w:instrText xml:space="preserve"> MERGEFIELD FE_Permit_Number </w:instrText>
      </w:r>
      <w:r w:rsidRPr="002B08B5">
        <w:rPr>
          <w:rStyle w:val="licenceno"/>
          <w:rFonts w:cs="Arial"/>
          <w:color w:val="auto"/>
          <w:sz w:val="22"/>
          <w:szCs w:val="22"/>
        </w:rPr>
        <w:fldChar w:fldCharType="separate"/>
      </w:r>
      <w:r w:rsidR="00525774" w:rsidRPr="002B08B5">
        <w:rPr>
          <w:rStyle w:val="licenceno"/>
          <w:rFonts w:cs="Arial"/>
          <w:noProof/>
          <w:color w:val="auto"/>
          <w:sz w:val="22"/>
          <w:szCs w:val="22"/>
        </w:rPr>
        <w:t>CG0030701</w:t>
      </w:r>
      <w:r w:rsidRPr="002B08B5">
        <w:rPr>
          <w:rStyle w:val="licenceno"/>
          <w:rFonts w:cs="Arial"/>
          <w:color w:val="auto"/>
          <w:sz w:val="22"/>
          <w:szCs w:val="22"/>
        </w:rPr>
        <w:fldChar w:fldCharType="end"/>
      </w:r>
    </w:p>
    <w:p w14:paraId="57B812F7" w14:textId="0431E8A8" w:rsidR="00D555F3" w:rsidRPr="002B08B5" w:rsidRDefault="00093C7B" w:rsidP="00A40593">
      <w:pPr>
        <w:pStyle w:val="Data"/>
        <w:ind w:right="1701"/>
        <w:rPr>
          <w:rStyle w:val="licenceno"/>
          <w:rFonts w:cs="Arial"/>
          <w:color w:val="auto"/>
          <w:sz w:val="22"/>
          <w:szCs w:val="22"/>
        </w:rPr>
      </w:pPr>
      <w:r w:rsidRPr="002B08B5">
        <w:rPr>
          <w:rStyle w:val="licenceno"/>
          <w:rFonts w:cs="Arial"/>
          <w:color w:val="auto"/>
          <w:sz w:val="22"/>
          <w:szCs w:val="22"/>
        </w:rPr>
        <w:fldChar w:fldCharType="begin"/>
      </w:r>
      <w:r w:rsidRPr="002B08B5">
        <w:rPr>
          <w:rStyle w:val="licenceno"/>
          <w:rFonts w:cs="Arial"/>
          <w:color w:val="auto"/>
          <w:sz w:val="22"/>
          <w:szCs w:val="22"/>
        </w:rPr>
        <w:instrText xml:space="preserve"> MERGEFIELD Storm_Permit_Number </w:instrText>
      </w:r>
      <w:r w:rsidRPr="002B08B5">
        <w:rPr>
          <w:rStyle w:val="licenceno"/>
          <w:rFonts w:cs="Arial"/>
          <w:color w:val="auto"/>
          <w:sz w:val="22"/>
          <w:szCs w:val="22"/>
        </w:rPr>
        <w:fldChar w:fldCharType="separate"/>
      </w:r>
      <w:r w:rsidR="00525774" w:rsidRPr="002B08B5">
        <w:rPr>
          <w:rStyle w:val="licenceno"/>
          <w:rFonts w:cs="Arial"/>
          <w:noProof/>
          <w:color w:val="auto"/>
          <w:sz w:val="22"/>
          <w:szCs w:val="22"/>
        </w:rPr>
        <w:t>CG0030702</w:t>
      </w:r>
      <w:r w:rsidRPr="002B08B5">
        <w:rPr>
          <w:rStyle w:val="licenceno"/>
          <w:rFonts w:cs="Arial"/>
          <w:color w:val="auto"/>
          <w:sz w:val="22"/>
          <w:szCs w:val="22"/>
        </w:rPr>
        <w:fldChar w:fldCharType="end"/>
      </w:r>
    </w:p>
    <w:p w14:paraId="4BBC7F19" w14:textId="77777777" w:rsidR="00A40593" w:rsidRPr="002B08B5" w:rsidRDefault="00A40593" w:rsidP="00167FFA">
      <w:pPr>
        <w:pStyle w:val="Data"/>
        <w:rPr>
          <w:rStyle w:val="change"/>
          <w:rFonts w:cs="Arial"/>
          <w:color w:val="auto"/>
          <w:sz w:val="22"/>
          <w:szCs w:val="22"/>
        </w:rPr>
      </w:pPr>
    </w:p>
    <w:p w14:paraId="1964B51B" w14:textId="77777777" w:rsidR="00A40593" w:rsidRPr="002B08B5" w:rsidRDefault="00A40593" w:rsidP="00167FFA">
      <w:pPr>
        <w:pStyle w:val="Data"/>
        <w:rPr>
          <w:rStyle w:val="change"/>
          <w:rFonts w:cs="Arial"/>
          <w:b w:val="0"/>
          <w:bCs/>
          <w:color w:val="auto"/>
          <w:sz w:val="22"/>
          <w:szCs w:val="22"/>
        </w:rPr>
      </w:pPr>
      <w:r w:rsidRPr="002B08B5">
        <w:rPr>
          <w:rStyle w:val="change"/>
          <w:rFonts w:cs="Arial"/>
          <w:b w:val="0"/>
          <w:bCs/>
          <w:color w:val="auto"/>
          <w:sz w:val="22"/>
          <w:szCs w:val="22"/>
        </w:rPr>
        <w:t>issued to</w:t>
      </w:r>
    </w:p>
    <w:bookmarkEnd w:id="4"/>
    <w:p w14:paraId="47848A2D" w14:textId="77777777" w:rsidR="00167FFA" w:rsidRPr="002B08B5" w:rsidRDefault="008C471F" w:rsidP="00167FFA">
      <w:pPr>
        <w:pStyle w:val="Heading3nonum"/>
        <w:spacing w:before="0"/>
        <w:rPr>
          <w:b/>
          <w:color w:val="auto"/>
          <w:sz w:val="22"/>
          <w:szCs w:val="22"/>
        </w:rPr>
      </w:pPr>
      <w:r w:rsidRPr="002B08B5">
        <w:rPr>
          <w:b/>
          <w:color w:val="auto"/>
          <w:sz w:val="22"/>
          <w:szCs w:val="22"/>
        </w:rPr>
        <w:t>Dŵr Cymru Cyfyngedig (“the operator”)</w:t>
      </w:r>
    </w:p>
    <w:p w14:paraId="42B5B11F" w14:textId="77777777" w:rsidR="008C471F" w:rsidRPr="002B08B5" w:rsidRDefault="008C471F" w:rsidP="00167FFA">
      <w:pPr>
        <w:pStyle w:val="Heading3nonum"/>
        <w:spacing w:before="0"/>
        <w:rPr>
          <w:rFonts w:cs="Arial"/>
          <w:color w:val="auto"/>
          <w:sz w:val="22"/>
          <w:szCs w:val="22"/>
        </w:rPr>
      </w:pPr>
    </w:p>
    <w:p w14:paraId="4F58C4C2" w14:textId="77777777" w:rsidR="008C471F" w:rsidRPr="002B08B5" w:rsidRDefault="008C471F" w:rsidP="00420953">
      <w:pPr>
        <w:pStyle w:val="Data"/>
        <w:ind w:right="1701"/>
        <w:rPr>
          <w:rStyle w:val="licenceno"/>
          <w:rFonts w:cs="Arial"/>
          <w:b w:val="0"/>
          <w:bCs/>
          <w:color w:val="auto"/>
          <w:sz w:val="22"/>
          <w:szCs w:val="22"/>
        </w:rPr>
      </w:pPr>
      <w:r w:rsidRPr="002B08B5">
        <w:rPr>
          <w:rStyle w:val="licenceno"/>
          <w:rFonts w:cs="Arial"/>
          <w:b w:val="0"/>
          <w:bCs/>
          <w:color w:val="auto"/>
          <w:sz w:val="22"/>
          <w:szCs w:val="22"/>
        </w:rPr>
        <w:t>whose registered office is</w:t>
      </w:r>
    </w:p>
    <w:p w14:paraId="1B811FCB" w14:textId="77777777" w:rsidR="008C471F" w:rsidRPr="002B08B5" w:rsidRDefault="008C471F" w:rsidP="00420953">
      <w:pPr>
        <w:pStyle w:val="Data"/>
        <w:ind w:right="1701"/>
        <w:rPr>
          <w:rStyle w:val="licenceno"/>
          <w:rFonts w:cs="Arial"/>
          <w:color w:val="auto"/>
          <w:sz w:val="22"/>
          <w:szCs w:val="22"/>
        </w:rPr>
      </w:pPr>
      <w:r w:rsidRPr="002B08B5">
        <w:rPr>
          <w:rStyle w:val="licenceno"/>
          <w:rFonts w:cs="Arial"/>
          <w:color w:val="auto"/>
          <w:sz w:val="22"/>
          <w:szCs w:val="22"/>
        </w:rPr>
        <w:t>Linea</w:t>
      </w:r>
    </w:p>
    <w:p w14:paraId="43AD7601" w14:textId="77777777" w:rsidR="008C471F" w:rsidRPr="002B08B5" w:rsidRDefault="008C471F" w:rsidP="00420953">
      <w:pPr>
        <w:pStyle w:val="Data"/>
        <w:ind w:right="1701"/>
        <w:rPr>
          <w:rStyle w:val="licenceno"/>
          <w:rFonts w:cs="Arial"/>
          <w:color w:val="auto"/>
          <w:sz w:val="22"/>
          <w:szCs w:val="22"/>
        </w:rPr>
      </w:pPr>
      <w:r w:rsidRPr="002B08B5">
        <w:rPr>
          <w:rStyle w:val="licenceno"/>
          <w:rFonts w:cs="Arial"/>
          <w:color w:val="auto"/>
          <w:sz w:val="22"/>
          <w:szCs w:val="22"/>
        </w:rPr>
        <w:t>Fortran Road</w:t>
      </w:r>
    </w:p>
    <w:p w14:paraId="7094D43C" w14:textId="77777777" w:rsidR="008C471F" w:rsidRPr="002B08B5" w:rsidRDefault="008C471F" w:rsidP="00420953">
      <w:pPr>
        <w:pStyle w:val="Data"/>
        <w:ind w:right="1701"/>
        <w:rPr>
          <w:rStyle w:val="licenceno"/>
          <w:rFonts w:cs="Arial"/>
          <w:color w:val="auto"/>
          <w:sz w:val="22"/>
          <w:szCs w:val="22"/>
        </w:rPr>
      </w:pPr>
      <w:r w:rsidRPr="002B08B5">
        <w:rPr>
          <w:rStyle w:val="licenceno"/>
          <w:rFonts w:cs="Arial"/>
          <w:color w:val="auto"/>
          <w:sz w:val="22"/>
          <w:szCs w:val="22"/>
        </w:rPr>
        <w:t>St Mellons</w:t>
      </w:r>
    </w:p>
    <w:p w14:paraId="189EF3C4" w14:textId="77777777" w:rsidR="008C471F" w:rsidRPr="002B08B5" w:rsidRDefault="008C471F" w:rsidP="00420953">
      <w:pPr>
        <w:pStyle w:val="Data"/>
        <w:ind w:right="1701"/>
        <w:rPr>
          <w:rStyle w:val="licenceno"/>
          <w:rFonts w:cs="Arial"/>
          <w:color w:val="auto"/>
          <w:sz w:val="22"/>
          <w:szCs w:val="22"/>
        </w:rPr>
      </w:pPr>
      <w:r w:rsidRPr="002B08B5">
        <w:rPr>
          <w:rStyle w:val="licenceno"/>
          <w:rFonts w:cs="Arial"/>
          <w:color w:val="auto"/>
          <w:sz w:val="22"/>
          <w:szCs w:val="22"/>
        </w:rPr>
        <w:t>Cardiff</w:t>
      </w:r>
    </w:p>
    <w:p w14:paraId="24FA6452" w14:textId="77777777" w:rsidR="008C471F" w:rsidRPr="002B08B5" w:rsidRDefault="008C471F" w:rsidP="00420953">
      <w:pPr>
        <w:pStyle w:val="Data"/>
        <w:ind w:right="1701"/>
        <w:rPr>
          <w:rStyle w:val="licenceno"/>
          <w:rFonts w:cs="Arial"/>
          <w:color w:val="auto"/>
          <w:sz w:val="22"/>
          <w:szCs w:val="22"/>
        </w:rPr>
      </w:pPr>
      <w:r w:rsidRPr="002B08B5">
        <w:rPr>
          <w:rStyle w:val="licenceno"/>
          <w:rFonts w:cs="Arial"/>
          <w:color w:val="auto"/>
          <w:sz w:val="22"/>
          <w:szCs w:val="22"/>
        </w:rPr>
        <w:t>CF3 0LT</w:t>
      </w:r>
    </w:p>
    <w:p w14:paraId="34E76785" w14:textId="77777777" w:rsidR="00420953" w:rsidRPr="002B08B5" w:rsidRDefault="00420953" w:rsidP="008C471F">
      <w:pPr>
        <w:pStyle w:val="Heading3nonum"/>
        <w:spacing w:before="0"/>
        <w:rPr>
          <w:rFonts w:cs="Arial"/>
          <w:color w:val="auto"/>
          <w:sz w:val="22"/>
          <w:szCs w:val="22"/>
        </w:rPr>
      </w:pPr>
    </w:p>
    <w:p w14:paraId="2C7B28F7" w14:textId="77777777" w:rsidR="00E84C8B" w:rsidRPr="002B08B5" w:rsidRDefault="00420953" w:rsidP="00167FFA">
      <w:pPr>
        <w:pStyle w:val="Data"/>
        <w:rPr>
          <w:rStyle w:val="change"/>
          <w:rFonts w:cs="Arial"/>
          <w:b w:val="0"/>
          <w:bCs/>
          <w:color w:val="auto"/>
          <w:sz w:val="22"/>
          <w:szCs w:val="22"/>
        </w:rPr>
      </w:pPr>
      <w:r w:rsidRPr="002B08B5">
        <w:rPr>
          <w:rStyle w:val="change"/>
          <w:rFonts w:cs="Arial"/>
          <w:b w:val="0"/>
          <w:bCs/>
          <w:color w:val="auto"/>
          <w:sz w:val="22"/>
          <w:szCs w:val="22"/>
        </w:rPr>
        <w:t xml:space="preserve">company registration number </w:t>
      </w:r>
      <w:r w:rsidRPr="002B08B5">
        <w:rPr>
          <w:rStyle w:val="change"/>
          <w:rFonts w:cs="Arial"/>
          <w:color w:val="auto"/>
          <w:sz w:val="22"/>
          <w:szCs w:val="22"/>
        </w:rPr>
        <w:t>02366777</w:t>
      </w:r>
    </w:p>
    <w:p w14:paraId="0BDF68CB" w14:textId="77777777" w:rsidR="00DF6316" w:rsidRPr="002B08B5" w:rsidRDefault="00DF6316" w:rsidP="00167FFA">
      <w:pPr>
        <w:pStyle w:val="Data"/>
        <w:ind w:right="1701"/>
        <w:rPr>
          <w:b w:val="0"/>
          <w:color w:val="auto"/>
          <w:sz w:val="22"/>
          <w:szCs w:val="22"/>
        </w:rPr>
      </w:pPr>
    </w:p>
    <w:p w14:paraId="14C3FE27" w14:textId="77777777" w:rsidR="00420953" w:rsidRPr="002B08B5" w:rsidRDefault="00420953" w:rsidP="00420953">
      <w:pPr>
        <w:pStyle w:val="Data"/>
        <w:spacing w:line="276" w:lineRule="auto"/>
        <w:ind w:right="23"/>
        <w:rPr>
          <w:b w:val="0"/>
          <w:color w:val="auto"/>
          <w:sz w:val="22"/>
          <w:szCs w:val="22"/>
        </w:rPr>
      </w:pPr>
      <w:r w:rsidRPr="002B08B5">
        <w:rPr>
          <w:b w:val="0"/>
          <w:color w:val="auto"/>
          <w:sz w:val="22"/>
          <w:szCs w:val="22"/>
        </w:rPr>
        <w:t xml:space="preserve">to operate </w:t>
      </w:r>
      <w:r w:rsidRPr="002B08B5">
        <w:rPr>
          <w:rFonts w:cs="Arial"/>
          <w:b w:val="0"/>
          <w:color w:val="auto"/>
          <w:sz w:val="22"/>
          <w:szCs w:val="22"/>
        </w:rPr>
        <w:t>a water discharge activity</w:t>
      </w:r>
      <w:r w:rsidRPr="002B08B5">
        <w:rPr>
          <w:b w:val="0"/>
          <w:color w:val="auto"/>
          <w:sz w:val="22"/>
          <w:szCs w:val="22"/>
        </w:rPr>
        <w:t xml:space="preserve"> at</w:t>
      </w:r>
    </w:p>
    <w:p w14:paraId="3DF9DFCE" w14:textId="7EA41EE6" w:rsidR="00CE57D2" w:rsidRPr="002B08B5" w:rsidRDefault="00CE57D2" w:rsidP="00420953">
      <w:pPr>
        <w:pStyle w:val="Data"/>
        <w:spacing w:line="276" w:lineRule="auto"/>
        <w:ind w:right="23"/>
        <w:rPr>
          <w:rStyle w:val="change"/>
          <w:rFonts w:cs="Arial"/>
          <w:bCs/>
          <w:color w:val="auto"/>
          <w:sz w:val="22"/>
          <w:szCs w:val="22"/>
        </w:rPr>
      </w:pPr>
      <w:r w:rsidRPr="002B08B5">
        <w:rPr>
          <w:bCs/>
          <w:color w:val="auto"/>
          <w:sz w:val="22"/>
          <w:szCs w:val="22"/>
        </w:rPr>
        <w:fldChar w:fldCharType="begin"/>
      </w:r>
      <w:r w:rsidRPr="002B08B5">
        <w:rPr>
          <w:bCs/>
          <w:color w:val="auto"/>
          <w:sz w:val="22"/>
          <w:szCs w:val="22"/>
        </w:rPr>
        <w:instrText xml:space="preserve"> MERGEFIELD Site_Name </w:instrText>
      </w:r>
      <w:r w:rsidRPr="002B08B5">
        <w:rPr>
          <w:bCs/>
          <w:color w:val="auto"/>
          <w:sz w:val="22"/>
          <w:szCs w:val="22"/>
        </w:rPr>
        <w:fldChar w:fldCharType="separate"/>
      </w:r>
      <w:r w:rsidR="00525774" w:rsidRPr="002B08B5">
        <w:rPr>
          <w:bCs/>
          <w:noProof/>
          <w:color w:val="auto"/>
          <w:sz w:val="22"/>
          <w:szCs w:val="22"/>
        </w:rPr>
        <w:t>Eglwysbach Wastewater Treatment Works</w:t>
      </w:r>
      <w:r w:rsidRPr="002B08B5">
        <w:rPr>
          <w:bCs/>
          <w:color w:val="auto"/>
          <w:sz w:val="22"/>
          <w:szCs w:val="22"/>
        </w:rPr>
        <w:fldChar w:fldCharType="end"/>
      </w:r>
    </w:p>
    <w:p w14:paraId="360BC02C" w14:textId="742C6670" w:rsidR="00E84C8B" w:rsidRPr="002B08B5" w:rsidRDefault="00CE57D2" w:rsidP="00167FFA">
      <w:pPr>
        <w:pStyle w:val="Data"/>
        <w:rPr>
          <w:rStyle w:val="change"/>
          <w:rFonts w:cs="Arial"/>
          <w:color w:val="auto"/>
          <w:sz w:val="22"/>
          <w:szCs w:val="22"/>
        </w:rPr>
      </w:pPr>
      <w:r w:rsidRPr="002B08B5">
        <w:rPr>
          <w:rStyle w:val="change"/>
          <w:rFonts w:cs="Arial"/>
          <w:color w:val="auto"/>
          <w:sz w:val="22"/>
          <w:szCs w:val="22"/>
        </w:rPr>
        <w:fldChar w:fldCharType="begin"/>
      </w:r>
      <w:r w:rsidRPr="002B08B5">
        <w:rPr>
          <w:rStyle w:val="change"/>
          <w:rFonts w:cs="Arial"/>
          <w:color w:val="auto"/>
          <w:sz w:val="22"/>
          <w:szCs w:val="22"/>
        </w:rPr>
        <w:instrText xml:space="preserve"> MERGEFIELD DSI_ADD2 </w:instrText>
      </w:r>
      <w:r w:rsidRPr="002B08B5">
        <w:rPr>
          <w:rStyle w:val="change"/>
          <w:rFonts w:cs="Arial"/>
          <w:color w:val="auto"/>
          <w:sz w:val="22"/>
          <w:szCs w:val="22"/>
        </w:rPr>
        <w:fldChar w:fldCharType="separate"/>
      </w:r>
      <w:r w:rsidR="00525774" w:rsidRPr="002B08B5">
        <w:rPr>
          <w:rStyle w:val="change"/>
          <w:rFonts w:cs="Arial"/>
          <w:noProof/>
          <w:color w:val="auto"/>
          <w:sz w:val="22"/>
          <w:szCs w:val="22"/>
        </w:rPr>
        <w:t>Track North Of Eglwysbach Road</w:t>
      </w:r>
      <w:r w:rsidRPr="002B08B5">
        <w:rPr>
          <w:rStyle w:val="change"/>
          <w:rFonts w:cs="Arial"/>
          <w:color w:val="auto"/>
          <w:sz w:val="22"/>
          <w:szCs w:val="22"/>
        </w:rPr>
        <w:fldChar w:fldCharType="end"/>
      </w:r>
    </w:p>
    <w:p w14:paraId="7BD825C2" w14:textId="0AE5BFD7" w:rsidR="00E84C8B" w:rsidRPr="002B08B5" w:rsidRDefault="00CE57D2" w:rsidP="00167FFA">
      <w:pPr>
        <w:pStyle w:val="Data"/>
        <w:rPr>
          <w:rStyle w:val="change"/>
          <w:rFonts w:cs="Arial"/>
          <w:color w:val="auto"/>
          <w:sz w:val="22"/>
          <w:szCs w:val="22"/>
        </w:rPr>
      </w:pPr>
      <w:r w:rsidRPr="002B08B5">
        <w:rPr>
          <w:rStyle w:val="change"/>
          <w:rFonts w:cs="Arial"/>
          <w:color w:val="auto"/>
          <w:sz w:val="22"/>
          <w:szCs w:val="22"/>
        </w:rPr>
        <w:fldChar w:fldCharType="begin"/>
      </w:r>
      <w:r w:rsidRPr="002B08B5">
        <w:rPr>
          <w:rStyle w:val="change"/>
          <w:rFonts w:cs="Arial"/>
          <w:color w:val="auto"/>
          <w:sz w:val="22"/>
          <w:szCs w:val="22"/>
        </w:rPr>
        <w:instrText xml:space="preserve"> MERGEFIELD DSI_ADD3 </w:instrText>
      </w:r>
      <w:r w:rsidRPr="002B08B5">
        <w:rPr>
          <w:rStyle w:val="change"/>
          <w:rFonts w:cs="Arial"/>
          <w:color w:val="auto"/>
          <w:sz w:val="22"/>
          <w:szCs w:val="22"/>
        </w:rPr>
        <w:fldChar w:fldCharType="separate"/>
      </w:r>
      <w:r w:rsidR="00525774" w:rsidRPr="002B08B5">
        <w:rPr>
          <w:rStyle w:val="change"/>
          <w:rFonts w:cs="Arial"/>
          <w:noProof/>
          <w:color w:val="auto"/>
          <w:sz w:val="22"/>
          <w:szCs w:val="22"/>
        </w:rPr>
        <w:t>Eglwysbach</w:t>
      </w:r>
      <w:r w:rsidRPr="002B08B5">
        <w:rPr>
          <w:rStyle w:val="change"/>
          <w:rFonts w:cs="Arial"/>
          <w:color w:val="auto"/>
          <w:sz w:val="22"/>
          <w:szCs w:val="22"/>
        </w:rPr>
        <w:fldChar w:fldCharType="end"/>
      </w:r>
    </w:p>
    <w:p w14:paraId="2E2D7226" w14:textId="777B8A1A" w:rsidR="00E84C8B" w:rsidRPr="002B08B5" w:rsidRDefault="00CE57D2" w:rsidP="00167FFA">
      <w:pPr>
        <w:pStyle w:val="Data"/>
        <w:rPr>
          <w:rStyle w:val="change"/>
          <w:rFonts w:cs="Arial"/>
          <w:color w:val="auto"/>
          <w:sz w:val="22"/>
          <w:szCs w:val="22"/>
        </w:rPr>
      </w:pPr>
      <w:r w:rsidRPr="002B08B5">
        <w:rPr>
          <w:rStyle w:val="change"/>
          <w:rFonts w:cs="Arial"/>
          <w:color w:val="auto"/>
          <w:sz w:val="22"/>
          <w:szCs w:val="22"/>
        </w:rPr>
        <w:fldChar w:fldCharType="begin"/>
      </w:r>
      <w:r w:rsidRPr="002B08B5">
        <w:rPr>
          <w:rStyle w:val="change"/>
          <w:rFonts w:cs="Arial"/>
          <w:color w:val="auto"/>
          <w:sz w:val="22"/>
          <w:szCs w:val="22"/>
        </w:rPr>
        <w:instrText xml:space="preserve"> MERGEFIELD DSI_ADD4 </w:instrText>
      </w:r>
      <w:r w:rsidRPr="002B08B5">
        <w:rPr>
          <w:rStyle w:val="change"/>
          <w:rFonts w:cs="Arial"/>
          <w:color w:val="auto"/>
          <w:sz w:val="22"/>
          <w:szCs w:val="22"/>
        </w:rPr>
        <w:fldChar w:fldCharType="separate"/>
      </w:r>
      <w:r w:rsidR="00525774" w:rsidRPr="002B08B5">
        <w:rPr>
          <w:rStyle w:val="change"/>
          <w:rFonts w:cs="Arial"/>
          <w:noProof/>
          <w:color w:val="auto"/>
          <w:sz w:val="22"/>
          <w:szCs w:val="22"/>
        </w:rPr>
        <w:t>Conwy</w:t>
      </w:r>
      <w:r w:rsidRPr="002B08B5">
        <w:rPr>
          <w:rStyle w:val="change"/>
          <w:rFonts w:cs="Arial"/>
          <w:color w:val="auto"/>
          <w:sz w:val="22"/>
          <w:szCs w:val="22"/>
        </w:rPr>
        <w:fldChar w:fldCharType="end"/>
      </w:r>
    </w:p>
    <w:p w14:paraId="2080DA39" w14:textId="64C57D74" w:rsidR="00E84C8B" w:rsidRPr="002B08B5" w:rsidRDefault="00CE57D2" w:rsidP="00167FFA">
      <w:pPr>
        <w:pStyle w:val="Data"/>
        <w:rPr>
          <w:rStyle w:val="change"/>
          <w:rFonts w:cs="Arial"/>
          <w:color w:val="auto"/>
          <w:sz w:val="22"/>
          <w:szCs w:val="22"/>
        </w:rPr>
      </w:pPr>
      <w:r w:rsidRPr="002B08B5">
        <w:rPr>
          <w:rStyle w:val="change"/>
          <w:rFonts w:cs="Arial"/>
          <w:color w:val="auto"/>
          <w:sz w:val="22"/>
          <w:szCs w:val="22"/>
        </w:rPr>
        <w:fldChar w:fldCharType="begin"/>
      </w:r>
      <w:r w:rsidRPr="002B08B5">
        <w:rPr>
          <w:rStyle w:val="change"/>
          <w:rFonts w:cs="Arial"/>
          <w:color w:val="auto"/>
          <w:sz w:val="22"/>
          <w:szCs w:val="22"/>
        </w:rPr>
        <w:instrText xml:space="preserve"> MERGEFIELD DSI_POST_CODE </w:instrText>
      </w:r>
      <w:r w:rsidRPr="002B08B5">
        <w:rPr>
          <w:rStyle w:val="change"/>
          <w:rFonts w:cs="Arial"/>
          <w:color w:val="auto"/>
          <w:sz w:val="22"/>
          <w:szCs w:val="22"/>
        </w:rPr>
        <w:fldChar w:fldCharType="separate"/>
      </w:r>
      <w:r w:rsidR="00525774" w:rsidRPr="002B08B5">
        <w:rPr>
          <w:rStyle w:val="change"/>
          <w:rFonts w:cs="Arial"/>
          <w:noProof/>
          <w:color w:val="auto"/>
          <w:sz w:val="22"/>
          <w:szCs w:val="22"/>
        </w:rPr>
        <w:t>LL28 5TY</w:t>
      </w:r>
      <w:r w:rsidRPr="002B08B5">
        <w:rPr>
          <w:rStyle w:val="change"/>
          <w:rFonts w:cs="Arial"/>
          <w:color w:val="auto"/>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01531423"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FA6291" w:rsidRPr="00FA6291">
        <w:rPr>
          <w:rFonts w:cs="Arial"/>
          <w:color w:val="auto"/>
          <w:sz w:val="22"/>
          <w:szCs w:val="22"/>
        </w:rPr>
        <w:t>20/04/2023</w:t>
      </w:r>
    </w:p>
    <w:p w14:paraId="0216E301" w14:textId="77777777" w:rsidR="00643A32" w:rsidRDefault="00643A32" w:rsidP="00167FFA">
      <w:pPr>
        <w:pStyle w:val="Heading3nonum"/>
        <w:spacing w:before="0"/>
        <w:rPr>
          <w:rFonts w:cs="Arial"/>
          <w:color w:val="FF0000"/>
          <w:sz w:val="22"/>
          <w:szCs w:val="22"/>
        </w:rPr>
      </w:pPr>
    </w:p>
    <w:p w14:paraId="430F5CD4" w14:textId="29E52B4B"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w:t>
      </w:r>
      <w:r w:rsidRPr="002B08B5">
        <w:rPr>
          <w:rFonts w:cs="Arial"/>
          <w:b/>
          <w:color w:val="auto"/>
          <w:sz w:val="22"/>
          <w:szCs w:val="22"/>
        </w:rPr>
        <w:t xml:space="preserve">ermit is </w:t>
      </w:r>
      <w:r w:rsidR="00093C7B" w:rsidRPr="002B08B5">
        <w:rPr>
          <w:rStyle w:val="licenceno"/>
          <w:rFonts w:cs="Arial"/>
          <w:b/>
          <w:color w:val="auto"/>
          <w:sz w:val="22"/>
          <w:szCs w:val="22"/>
        </w:rPr>
        <w:fldChar w:fldCharType="begin"/>
      </w:r>
      <w:r w:rsidR="00093C7B" w:rsidRPr="002B08B5">
        <w:rPr>
          <w:rStyle w:val="licenceno"/>
          <w:rFonts w:cs="Arial"/>
          <w:b/>
          <w:color w:val="auto"/>
          <w:sz w:val="22"/>
          <w:szCs w:val="22"/>
        </w:rPr>
        <w:instrText xml:space="preserve"> MERGEFIELD FE_Permit_Number </w:instrText>
      </w:r>
      <w:r w:rsidR="00093C7B" w:rsidRPr="002B08B5">
        <w:rPr>
          <w:rStyle w:val="licenceno"/>
          <w:rFonts w:cs="Arial"/>
          <w:b/>
          <w:color w:val="auto"/>
          <w:sz w:val="22"/>
          <w:szCs w:val="22"/>
        </w:rPr>
        <w:fldChar w:fldCharType="separate"/>
      </w:r>
      <w:r w:rsidR="00525774" w:rsidRPr="002B08B5">
        <w:rPr>
          <w:rStyle w:val="licenceno"/>
          <w:rFonts w:cs="Arial"/>
          <w:b/>
          <w:noProof/>
          <w:color w:val="auto"/>
          <w:sz w:val="22"/>
          <w:szCs w:val="22"/>
        </w:rPr>
        <w:t>CG0030701</w:t>
      </w:r>
      <w:r w:rsidR="00093C7B" w:rsidRPr="002B08B5">
        <w:rPr>
          <w:rStyle w:val="licenceno"/>
          <w:rFonts w:cs="Arial"/>
          <w:b/>
          <w:color w:val="auto"/>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6F77AF53" w14:textId="77777777">
        <w:trPr>
          <w:trHeight w:hRule="exact" w:val="393"/>
        </w:trPr>
        <w:tc>
          <w:tcPr>
            <w:tcW w:w="6210"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AE2DBB">
        <w:trPr>
          <w:trHeight w:hRule="exact" w:val="960"/>
        </w:trPr>
        <w:tc>
          <w:tcPr>
            <w:tcW w:w="6210" w:type="dxa"/>
            <w:vAlign w:val="center"/>
          </w:tcPr>
          <w:p w14:paraId="5D8DFC3C" w14:textId="698D5D12" w:rsidR="005B73A2" w:rsidRPr="00FA6291" w:rsidRDefault="00FA6291" w:rsidP="003842F1">
            <w:pPr>
              <w:pStyle w:val="Heading3nonum"/>
              <w:spacing w:before="0"/>
              <w:ind w:right="-135"/>
              <w:jc w:val="center"/>
              <w:rPr>
                <w:rFonts w:cs="Arial"/>
                <w:b/>
                <w:color w:val="auto"/>
                <w:sz w:val="22"/>
                <w:szCs w:val="22"/>
              </w:rPr>
            </w:pPr>
            <w:r w:rsidRPr="00FA6291">
              <w:rPr>
                <w:rFonts w:cs="Arial"/>
                <w:b/>
                <w:color w:val="auto"/>
                <w:sz w:val="22"/>
                <w:szCs w:val="22"/>
              </w:rPr>
              <w:t>Emma Jones</w:t>
            </w:r>
          </w:p>
        </w:tc>
        <w:tc>
          <w:tcPr>
            <w:tcW w:w="2437" w:type="dxa"/>
            <w:vAlign w:val="center"/>
          </w:tcPr>
          <w:p w14:paraId="2B127805" w14:textId="1A8B0670" w:rsidR="00E84C8B" w:rsidRPr="00FA6291" w:rsidRDefault="00FA6291" w:rsidP="003842F1">
            <w:pPr>
              <w:pStyle w:val="Heading3nonum"/>
              <w:spacing w:before="0"/>
              <w:ind w:right="34"/>
              <w:jc w:val="center"/>
              <w:rPr>
                <w:rFonts w:cs="Arial"/>
                <w:b/>
                <w:color w:val="auto"/>
                <w:sz w:val="22"/>
                <w:szCs w:val="22"/>
              </w:rPr>
            </w:pPr>
            <w:r w:rsidRPr="00FA6291">
              <w:rPr>
                <w:rFonts w:cs="Arial"/>
                <w:b/>
                <w:color w:val="auto"/>
                <w:sz w:val="22"/>
                <w:szCs w:val="22"/>
              </w:rPr>
              <w:t>20/04/2023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77777777" w:rsidR="006C6EA9" w:rsidRPr="00BB41B6" w:rsidRDefault="006C6EA9" w:rsidP="006C6EA9">
      <w:pPr>
        <w:spacing w:before="120" w:line="270" w:lineRule="exact"/>
        <w:rPr>
          <w:rFonts w:ascii="Arial" w:hAnsi="Arial" w:cs="Arial"/>
          <w:sz w:val="22"/>
          <w:szCs w:val="22"/>
        </w:rPr>
      </w:pPr>
      <w:r w:rsidRPr="00BB41B6">
        <w:rPr>
          <w:rFonts w:ascii="Arial" w:hAnsi="Arial" w:cs="Arial"/>
          <w:sz w:val="22"/>
          <w:szCs w:val="22"/>
        </w:rPr>
        <w:t xml:space="preserve">All conditions have been varied by the consolidated permit as a result of an </w:t>
      </w:r>
      <w:r w:rsidR="00E4680B" w:rsidRPr="00BB41B6">
        <w:rPr>
          <w:rFonts w:ascii="Arial" w:hAnsi="Arial" w:cs="Arial"/>
          <w:sz w:val="22"/>
          <w:szCs w:val="22"/>
        </w:rPr>
        <w:t xml:space="preserve">Natural Resources Wales </w:t>
      </w:r>
      <w:r w:rsidRPr="00BB41B6">
        <w:rPr>
          <w:rFonts w:ascii="Arial" w:hAnsi="Arial" w:cs="Arial"/>
          <w:sz w:val="22"/>
          <w:szCs w:val="22"/>
        </w:rPr>
        <w:t>initiated variation.</w:t>
      </w: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2B08B5" w:rsidRDefault="008321E6" w:rsidP="00597064">
      <w:pPr>
        <w:pStyle w:val="Act"/>
        <w:ind w:left="567"/>
        <w:rPr>
          <w:bCs/>
          <w:sz w:val="22"/>
          <w:szCs w:val="22"/>
        </w:rPr>
      </w:pPr>
      <w:r w:rsidRPr="002B08B5">
        <w:rPr>
          <w:bCs/>
          <w:sz w:val="22"/>
          <w:szCs w:val="22"/>
        </w:rPr>
        <w:t xml:space="preserve">Permit number </w:t>
      </w:r>
    </w:p>
    <w:p w14:paraId="64EE5CD4" w14:textId="03D0F30E" w:rsidR="008321E6" w:rsidRPr="002B08B5" w:rsidRDefault="00093C7B" w:rsidP="00597064">
      <w:pPr>
        <w:pStyle w:val="Data"/>
        <w:ind w:left="567" w:right="1701"/>
        <w:rPr>
          <w:rStyle w:val="licenceno"/>
          <w:color w:val="auto"/>
          <w:sz w:val="22"/>
          <w:szCs w:val="22"/>
        </w:rPr>
      </w:pPr>
      <w:r w:rsidRPr="002B08B5">
        <w:rPr>
          <w:rStyle w:val="licenceno"/>
          <w:color w:val="auto"/>
          <w:sz w:val="22"/>
          <w:szCs w:val="22"/>
        </w:rPr>
        <w:fldChar w:fldCharType="begin"/>
      </w:r>
      <w:r w:rsidRPr="002B08B5">
        <w:rPr>
          <w:rStyle w:val="licenceno"/>
          <w:color w:val="auto"/>
          <w:sz w:val="22"/>
          <w:szCs w:val="22"/>
        </w:rPr>
        <w:instrText xml:space="preserve"> MERGEFIELD FE_Permit_Number </w:instrText>
      </w:r>
      <w:r w:rsidRPr="002B08B5">
        <w:rPr>
          <w:rStyle w:val="licenceno"/>
          <w:color w:val="auto"/>
          <w:sz w:val="22"/>
          <w:szCs w:val="22"/>
        </w:rPr>
        <w:fldChar w:fldCharType="separate"/>
      </w:r>
      <w:r w:rsidR="00525774" w:rsidRPr="002B08B5">
        <w:rPr>
          <w:rStyle w:val="licenceno"/>
          <w:noProof/>
          <w:color w:val="auto"/>
          <w:sz w:val="22"/>
          <w:szCs w:val="22"/>
        </w:rPr>
        <w:t>CG0030701</w:t>
      </w:r>
      <w:r w:rsidRPr="002B08B5">
        <w:rPr>
          <w:rStyle w:val="licenceno"/>
          <w:color w:val="auto"/>
          <w:sz w:val="22"/>
          <w:szCs w:val="22"/>
        </w:rPr>
        <w:fldChar w:fldCharType="end"/>
      </w:r>
    </w:p>
    <w:p w14:paraId="276C14AC" w14:textId="1FC1F4D4" w:rsidR="008321E6" w:rsidRPr="002B08B5" w:rsidRDefault="008321E6" w:rsidP="00597064">
      <w:pPr>
        <w:pStyle w:val="Heading3nonum"/>
        <w:ind w:left="567"/>
        <w:rPr>
          <w:color w:val="auto"/>
          <w:sz w:val="22"/>
          <w:szCs w:val="22"/>
        </w:rPr>
      </w:pPr>
      <w:r w:rsidRPr="002B08B5">
        <w:rPr>
          <w:color w:val="auto"/>
          <w:sz w:val="22"/>
          <w:szCs w:val="22"/>
        </w:rPr>
        <w:t xml:space="preserve">This is the consolidated permit referred to in the variation and consolidation notice for application </w:t>
      </w:r>
      <w:r w:rsidR="00CE57D2" w:rsidRPr="002B08B5">
        <w:rPr>
          <w:color w:val="auto"/>
          <w:sz w:val="22"/>
          <w:szCs w:val="22"/>
        </w:rPr>
        <w:fldChar w:fldCharType="begin"/>
      </w:r>
      <w:r w:rsidR="00CE57D2" w:rsidRPr="002B08B5">
        <w:rPr>
          <w:color w:val="auto"/>
          <w:sz w:val="22"/>
          <w:szCs w:val="22"/>
        </w:rPr>
        <w:instrText xml:space="preserve"> MERGEFIELD PAN </w:instrText>
      </w:r>
      <w:r w:rsidR="00CE57D2" w:rsidRPr="002B08B5">
        <w:rPr>
          <w:color w:val="auto"/>
          <w:sz w:val="22"/>
          <w:szCs w:val="22"/>
        </w:rPr>
        <w:fldChar w:fldCharType="separate"/>
      </w:r>
      <w:r w:rsidR="00525774" w:rsidRPr="002B08B5">
        <w:rPr>
          <w:noProof/>
          <w:color w:val="auto"/>
          <w:sz w:val="22"/>
          <w:szCs w:val="22"/>
        </w:rPr>
        <w:t>PAN-018373</w:t>
      </w:r>
      <w:r w:rsidR="00CE57D2" w:rsidRPr="002B08B5">
        <w:rPr>
          <w:color w:val="auto"/>
          <w:sz w:val="22"/>
          <w:szCs w:val="22"/>
        </w:rPr>
        <w:fldChar w:fldCharType="end"/>
      </w:r>
      <w:r w:rsidRPr="002B08B5">
        <w:rPr>
          <w:color w:val="auto"/>
          <w:sz w:val="22"/>
          <w:szCs w:val="22"/>
        </w:rPr>
        <w:t xml:space="preserve"> authorising,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318EB4AB" w14:textId="7EA414CB" w:rsidR="008321E6" w:rsidRPr="002B08B5" w:rsidRDefault="00CE57D2" w:rsidP="00597064">
      <w:pPr>
        <w:pStyle w:val="Data"/>
        <w:ind w:left="567" w:right="1701"/>
        <w:rPr>
          <w:rStyle w:val="change"/>
          <w:color w:val="auto"/>
          <w:sz w:val="22"/>
          <w:szCs w:val="22"/>
        </w:rPr>
      </w:pPr>
      <w:r w:rsidRPr="002B08B5">
        <w:rPr>
          <w:rStyle w:val="change"/>
          <w:color w:val="auto"/>
          <w:sz w:val="22"/>
          <w:szCs w:val="22"/>
        </w:rPr>
        <w:fldChar w:fldCharType="begin"/>
      </w:r>
      <w:r w:rsidRPr="002B08B5">
        <w:rPr>
          <w:rStyle w:val="change"/>
          <w:color w:val="auto"/>
          <w:sz w:val="22"/>
          <w:szCs w:val="22"/>
        </w:rPr>
        <w:instrText xml:space="preserve"> MERGEFIELD Site_Name </w:instrText>
      </w:r>
      <w:r w:rsidRPr="002B08B5">
        <w:rPr>
          <w:rStyle w:val="change"/>
          <w:color w:val="auto"/>
          <w:sz w:val="22"/>
          <w:szCs w:val="22"/>
        </w:rPr>
        <w:fldChar w:fldCharType="separate"/>
      </w:r>
      <w:r w:rsidR="00525774" w:rsidRPr="002B08B5">
        <w:rPr>
          <w:rStyle w:val="change"/>
          <w:noProof/>
          <w:color w:val="auto"/>
          <w:sz w:val="22"/>
          <w:szCs w:val="22"/>
        </w:rPr>
        <w:t>Eglwysbach Wastewater Treatment Works</w:t>
      </w:r>
      <w:r w:rsidRPr="002B08B5">
        <w:rPr>
          <w:rStyle w:val="change"/>
          <w:color w:val="auto"/>
          <w:sz w:val="22"/>
          <w:szCs w:val="22"/>
        </w:rPr>
        <w:fldChar w:fldCharType="end"/>
      </w:r>
    </w:p>
    <w:p w14:paraId="4AB5C7C8" w14:textId="77E385B2" w:rsidR="008321E6" w:rsidRPr="002B08B5" w:rsidRDefault="00CE57D2" w:rsidP="00597064">
      <w:pPr>
        <w:pStyle w:val="Data"/>
        <w:ind w:left="567"/>
        <w:rPr>
          <w:rStyle w:val="change"/>
          <w:color w:val="auto"/>
          <w:sz w:val="22"/>
          <w:szCs w:val="22"/>
        </w:rPr>
      </w:pPr>
      <w:r w:rsidRPr="002B08B5">
        <w:rPr>
          <w:rStyle w:val="change"/>
          <w:color w:val="auto"/>
          <w:sz w:val="22"/>
          <w:szCs w:val="22"/>
        </w:rPr>
        <w:fldChar w:fldCharType="begin"/>
      </w:r>
      <w:r w:rsidRPr="002B08B5">
        <w:rPr>
          <w:rStyle w:val="change"/>
          <w:color w:val="auto"/>
          <w:sz w:val="22"/>
          <w:szCs w:val="22"/>
        </w:rPr>
        <w:instrText xml:space="preserve"> MERGEFIELD DSI_ADD2 </w:instrText>
      </w:r>
      <w:r w:rsidRPr="002B08B5">
        <w:rPr>
          <w:rStyle w:val="change"/>
          <w:color w:val="auto"/>
          <w:sz w:val="22"/>
          <w:szCs w:val="22"/>
        </w:rPr>
        <w:fldChar w:fldCharType="separate"/>
      </w:r>
      <w:r w:rsidR="00525774" w:rsidRPr="002B08B5">
        <w:rPr>
          <w:rStyle w:val="change"/>
          <w:noProof/>
          <w:color w:val="auto"/>
          <w:sz w:val="22"/>
          <w:szCs w:val="22"/>
        </w:rPr>
        <w:t>Track North Of Eglwysbach Road</w:t>
      </w:r>
      <w:r w:rsidRPr="002B08B5">
        <w:rPr>
          <w:rStyle w:val="change"/>
          <w:color w:val="auto"/>
          <w:sz w:val="22"/>
          <w:szCs w:val="22"/>
        </w:rPr>
        <w:fldChar w:fldCharType="end"/>
      </w:r>
    </w:p>
    <w:p w14:paraId="3ABE1E52" w14:textId="5576FC60" w:rsidR="008321E6" w:rsidRPr="002B08B5" w:rsidRDefault="00CE57D2" w:rsidP="00597064">
      <w:pPr>
        <w:pStyle w:val="Data"/>
        <w:ind w:left="567"/>
        <w:rPr>
          <w:rStyle w:val="change"/>
          <w:color w:val="auto"/>
          <w:sz w:val="22"/>
          <w:szCs w:val="22"/>
        </w:rPr>
      </w:pPr>
      <w:r w:rsidRPr="002B08B5">
        <w:rPr>
          <w:rStyle w:val="change"/>
          <w:color w:val="auto"/>
          <w:sz w:val="22"/>
          <w:szCs w:val="22"/>
        </w:rPr>
        <w:fldChar w:fldCharType="begin"/>
      </w:r>
      <w:r w:rsidRPr="002B08B5">
        <w:rPr>
          <w:rStyle w:val="change"/>
          <w:color w:val="auto"/>
          <w:sz w:val="22"/>
          <w:szCs w:val="22"/>
        </w:rPr>
        <w:instrText xml:space="preserve"> MERGEFIELD DSI_ADD3 </w:instrText>
      </w:r>
      <w:r w:rsidRPr="002B08B5">
        <w:rPr>
          <w:rStyle w:val="change"/>
          <w:color w:val="auto"/>
          <w:sz w:val="22"/>
          <w:szCs w:val="22"/>
        </w:rPr>
        <w:fldChar w:fldCharType="separate"/>
      </w:r>
      <w:r w:rsidR="00525774" w:rsidRPr="002B08B5">
        <w:rPr>
          <w:rStyle w:val="change"/>
          <w:noProof/>
          <w:color w:val="auto"/>
          <w:sz w:val="22"/>
          <w:szCs w:val="22"/>
        </w:rPr>
        <w:t>Eglwysbach</w:t>
      </w:r>
      <w:r w:rsidRPr="002B08B5">
        <w:rPr>
          <w:rStyle w:val="change"/>
          <w:color w:val="auto"/>
          <w:sz w:val="22"/>
          <w:szCs w:val="22"/>
        </w:rPr>
        <w:fldChar w:fldCharType="end"/>
      </w:r>
    </w:p>
    <w:p w14:paraId="2A9E0163" w14:textId="6E16D264" w:rsidR="008321E6" w:rsidRPr="002B08B5" w:rsidRDefault="00CE57D2" w:rsidP="00597064">
      <w:pPr>
        <w:pStyle w:val="Data"/>
        <w:ind w:left="567"/>
        <w:rPr>
          <w:rStyle w:val="change"/>
          <w:color w:val="auto"/>
          <w:sz w:val="22"/>
          <w:szCs w:val="22"/>
        </w:rPr>
      </w:pPr>
      <w:r w:rsidRPr="002B08B5">
        <w:rPr>
          <w:rStyle w:val="change"/>
          <w:color w:val="auto"/>
          <w:sz w:val="22"/>
          <w:szCs w:val="22"/>
        </w:rPr>
        <w:fldChar w:fldCharType="begin"/>
      </w:r>
      <w:r w:rsidRPr="002B08B5">
        <w:rPr>
          <w:rStyle w:val="change"/>
          <w:color w:val="auto"/>
          <w:sz w:val="22"/>
          <w:szCs w:val="22"/>
        </w:rPr>
        <w:instrText xml:space="preserve"> MERGEFIELD DSI_ADD4 </w:instrText>
      </w:r>
      <w:r w:rsidRPr="002B08B5">
        <w:rPr>
          <w:rStyle w:val="change"/>
          <w:color w:val="auto"/>
          <w:sz w:val="22"/>
          <w:szCs w:val="22"/>
        </w:rPr>
        <w:fldChar w:fldCharType="separate"/>
      </w:r>
      <w:r w:rsidR="00525774" w:rsidRPr="002B08B5">
        <w:rPr>
          <w:rStyle w:val="change"/>
          <w:noProof/>
          <w:color w:val="auto"/>
          <w:sz w:val="22"/>
          <w:szCs w:val="22"/>
        </w:rPr>
        <w:t>Conwy</w:t>
      </w:r>
      <w:r w:rsidRPr="002B08B5">
        <w:rPr>
          <w:rStyle w:val="change"/>
          <w:color w:val="auto"/>
          <w:sz w:val="22"/>
          <w:szCs w:val="22"/>
        </w:rPr>
        <w:fldChar w:fldCharType="end"/>
      </w:r>
    </w:p>
    <w:p w14:paraId="0AA80564" w14:textId="22F72F75" w:rsidR="008321E6" w:rsidRPr="002B08B5" w:rsidRDefault="00CE57D2" w:rsidP="00597064">
      <w:pPr>
        <w:pStyle w:val="Data"/>
        <w:ind w:left="567"/>
        <w:rPr>
          <w:rStyle w:val="change"/>
          <w:color w:val="auto"/>
          <w:sz w:val="22"/>
          <w:szCs w:val="22"/>
        </w:rPr>
      </w:pPr>
      <w:r w:rsidRPr="002B08B5">
        <w:rPr>
          <w:rStyle w:val="change"/>
          <w:color w:val="auto"/>
          <w:sz w:val="22"/>
          <w:szCs w:val="22"/>
        </w:rPr>
        <w:fldChar w:fldCharType="begin"/>
      </w:r>
      <w:r w:rsidRPr="002B08B5">
        <w:rPr>
          <w:rStyle w:val="change"/>
          <w:color w:val="auto"/>
          <w:sz w:val="22"/>
          <w:szCs w:val="22"/>
        </w:rPr>
        <w:instrText xml:space="preserve"> MERGEFIELD DSI_POST_CODE </w:instrText>
      </w:r>
      <w:r w:rsidRPr="002B08B5">
        <w:rPr>
          <w:rStyle w:val="change"/>
          <w:color w:val="auto"/>
          <w:sz w:val="22"/>
          <w:szCs w:val="22"/>
        </w:rPr>
        <w:fldChar w:fldCharType="separate"/>
      </w:r>
      <w:r w:rsidR="00525774" w:rsidRPr="002B08B5">
        <w:rPr>
          <w:rStyle w:val="change"/>
          <w:noProof/>
          <w:color w:val="auto"/>
          <w:sz w:val="22"/>
          <w:szCs w:val="22"/>
        </w:rPr>
        <w:t>LL28 5TY</w:t>
      </w:r>
      <w:r w:rsidRPr="002B08B5">
        <w:rPr>
          <w:rStyle w:val="change"/>
          <w:color w:val="auto"/>
          <w:sz w:val="22"/>
          <w:szCs w:val="22"/>
        </w:rPr>
        <w:fldChar w:fldCharType="end"/>
      </w:r>
    </w:p>
    <w:p w14:paraId="6AE3794F" w14:textId="77777777" w:rsidR="008321E6" w:rsidRPr="0049139F" w:rsidRDefault="008321E6" w:rsidP="00597064">
      <w:pPr>
        <w:pStyle w:val="Heading3nonum"/>
        <w:ind w:left="567"/>
        <w:rPr>
          <w:sz w:val="22"/>
          <w:szCs w:val="22"/>
        </w:rPr>
      </w:pPr>
      <w:r w:rsidRPr="002B08B5">
        <w:rPr>
          <w:color w:val="auto"/>
          <w:sz w:val="22"/>
          <w:szCs w:val="22"/>
        </w:rPr>
        <w:t>to the extent auth</w:t>
      </w:r>
      <w:r w:rsidRPr="0049139F">
        <w:rPr>
          <w:sz w:val="22"/>
          <w:szCs w:val="22"/>
        </w:rPr>
        <w:t>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FA6291" w:rsidRPr="0049139F" w14:paraId="770649E1" w14:textId="77777777" w:rsidTr="00597064">
        <w:trPr>
          <w:trHeight w:hRule="exact" w:val="977"/>
        </w:trPr>
        <w:tc>
          <w:tcPr>
            <w:tcW w:w="5387" w:type="dxa"/>
            <w:vAlign w:val="center"/>
          </w:tcPr>
          <w:p w14:paraId="7D3BF979" w14:textId="0ECE7D1A" w:rsidR="00FA6291" w:rsidRPr="00950D58" w:rsidRDefault="00FA6291" w:rsidP="00FA6291">
            <w:pPr>
              <w:pStyle w:val="Heading3nonum"/>
              <w:spacing w:before="0"/>
              <w:ind w:left="-108" w:right="34"/>
              <w:jc w:val="center"/>
              <w:rPr>
                <w:sz w:val="22"/>
                <w:szCs w:val="22"/>
              </w:rPr>
            </w:pPr>
            <w:r w:rsidRPr="00FA6291">
              <w:rPr>
                <w:rFonts w:cs="Arial"/>
                <w:b/>
                <w:color w:val="auto"/>
                <w:sz w:val="22"/>
                <w:szCs w:val="22"/>
              </w:rPr>
              <w:t>Emma Jones</w:t>
            </w:r>
          </w:p>
        </w:tc>
        <w:tc>
          <w:tcPr>
            <w:tcW w:w="2551" w:type="dxa"/>
            <w:vAlign w:val="center"/>
          </w:tcPr>
          <w:p w14:paraId="00DE9BA9" w14:textId="3C0B2E17" w:rsidR="00FA6291" w:rsidRPr="00950D58" w:rsidRDefault="00FA6291" w:rsidP="00FA6291">
            <w:pPr>
              <w:pStyle w:val="Heading3nonum"/>
              <w:spacing w:before="0" w:line="240" w:lineRule="auto"/>
              <w:ind w:left="-108"/>
              <w:jc w:val="center"/>
              <w:rPr>
                <w:b/>
                <w:color w:val="FF0000"/>
                <w:sz w:val="22"/>
                <w:szCs w:val="22"/>
              </w:rPr>
            </w:pPr>
            <w:r w:rsidRPr="00FA6291">
              <w:rPr>
                <w:rFonts w:cs="Arial"/>
                <w:b/>
                <w:color w:val="auto"/>
                <w:sz w:val="22"/>
                <w:szCs w:val="22"/>
              </w:rPr>
              <w:t>20/04/2023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3A06EE">
        <w:rPr>
          <w:rFonts w:cs="Arial"/>
          <w:color w:val="auto"/>
          <w:sz w:val="22"/>
          <w:szCs w:val="22"/>
        </w:rPr>
        <w:t xml:space="preserve"> </w:t>
      </w:r>
      <w:r w:rsidR="0057696D">
        <w:rPr>
          <w:rFonts w:cs="Arial"/>
          <w:color w:val="auto"/>
          <w:sz w:val="22"/>
          <w:szCs w:val="22"/>
        </w:rPr>
        <w:br w:type="page"/>
      </w:r>
    </w:p>
    <w:p w14:paraId="4938AC99" w14:textId="77777777" w:rsidR="0078668B" w:rsidRPr="0078668B" w:rsidRDefault="0078668B" w:rsidP="0078668B">
      <w:pPr>
        <w:ind w:left="567"/>
        <w:rPr>
          <w:rStyle w:val="Pink"/>
          <w:rFonts w:ascii="Arial" w:hAnsi="Arial" w:cs="Arial"/>
          <w:sz w:val="18"/>
          <w:szCs w:val="18"/>
        </w:rPr>
      </w:pP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t>Conditions</w:t>
      </w:r>
      <w:bookmarkEnd w:id="5"/>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BB41B6"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6" w:name="_Ref373938749"/>
    </w:p>
    <w:p w14:paraId="5AB27469" w14:textId="77777777" w:rsidR="00821962" w:rsidRPr="00BB41B6" w:rsidRDefault="00821962" w:rsidP="00DA7542">
      <w:pPr>
        <w:pStyle w:val="Bullet1"/>
        <w:tabs>
          <w:tab w:val="clear" w:pos="1106"/>
          <w:tab w:val="clear" w:pos="1134"/>
        </w:tabs>
        <w:spacing w:before="0"/>
        <w:ind w:hanging="539"/>
        <w:rPr>
          <w:rFonts w:cs="Arial"/>
          <w:sz w:val="18"/>
          <w:szCs w:val="18"/>
        </w:rPr>
      </w:pPr>
      <w:bookmarkStart w:id="7" w:name="_Ref373938830"/>
      <w:r w:rsidRPr="00BB41B6">
        <w:rPr>
          <w:rFonts w:cs="Arial"/>
          <w:sz w:val="18"/>
          <w:szCs w:val="18"/>
        </w:rPr>
        <w:t>The operator shall manage and operate the activit</w:t>
      </w:r>
      <w:r w:rsidRPr="00BB41B6">
        <w:rPr>
          <w:rStyle w:val="Red"/>
          <w:rFonts w:cs="Arial"/>
          <w:color w:val="auto"/>
          <w:sz w:val="18"/>
          <w:szCs w:val="18"/>
        </w:rPr>
        <w:t>ies</w:t>
      </w:r>
      <w:r w:rsidRPr="00BB41B6">
        <w:rPr>
          <w:rFonts w:cs="Arial"/>
          <w:sz w:val="18"/>
          <w:szCs w:val="18"/>
        </w:rPr>
        <w:t>:</w:t>
      </w:r>
      <w:bookmarkEnd w:id="6"/>
      <w:bookmarkEnd w:id="7"/>
    </w:p>
    <w:p w14:paraId="0B28D45D" w14:textId="77777777" w:rsidR="00821962" w:rsidRPr="00BB41B6" w:rsidRDefault="00821962" w:rsidP="0078668B">
      <w:pPr>
        <w:pStyle w:val="aBullet"/>
        <w:tabs>
          <w:tab w:val="num" w:pos="1701"/>
        </w:tabs>
        <w:spacing w:before="0"/>
        <w:ind w:left="1701" w:hanging="567"/>
        <w:rPr>
          <w:rFonts w:cs="Arial"/>
          <w:sz w:val="18"/>
          <w:szCs w:val="18"/>
        </w:rPr>
      </w:pPr>
      <w:r w:rsidRPr="00BB41B6">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BB41B6" w:rsidRDefault="00821962" w:rsidP="0078668B">
      <w:pPr>
        <w:pStyle w:val="aBullet"/>
        <w:tabs>
          <w:tab w:val="num" w:pos="1701"/>
        </w:tabs>
        <w:spacing w:before="0"/>
        <w:ind w:left="1701" w:hanging="567"/>
        <w:rPr>
          <w:rFonts w:cs="Arial"/>
          <w:sz w:val="18"/>
          <w:szCs w:val="18"/>
        </w:rPr>
      </w:pPr>
      <w:r w:rsidRPr="00BB41B6">
        <w:rPr>
          <w:rFonts w:cs="Arial"/>
          <w:sz w:val="18"/>
          <w:szCs w:val="18"/>
        </w:rPr>
        <w:t>using sufficient competent persons and resources.</w:t>
      </w:r>
    </w:p>
    <w:p w14:paraId="79F3393E" w14:textId="77777777" w:rsidR="00821962" w:rsidRPr="00BB41B6" w:rsidRDefault="00821962" w:rsidP="00DA7542">
      <w:pPr>
        <w:pStyle w:val="Bullet1"/>
        <w:spacing w:before="0"/>
        <w:ind w:hanging="539"/>
        <w:rPr>
          <w:rFonts w:cs="Arial"/>
          <w:sz w:val="18"/>
          <w:szCs w:val="18"/>
        </w:rPr>
      </w:pPr>
      <w:r w:rsidRPr="00BB41B6">
        <w:rPr>
          <w:rFonts w:cs="Arial"/>
          <w:sz w:val="18"/>
          <w:szCs w:val="18"/>
        </w:rPr>
        <w:t xml:space="preserve">Records demonstrating compliance with condition 1.1.1 shall be maintained. </w:t>
      </w:r>
    </w:p>
    <w:p w14:paraId="02E804E6" w14:textId="77777777" w:rsidR="00821962" w:rsidRPr="00BB41B6" w:rsidRDefault="00821962" w:rsidP="0078668B">
      <w:pPr>
        <w:pStyle w:val="Bullet1"/>
        <w:tabs>
          <w:tab w:val="num" w:pos="1134"/>
        </w:tabs>
        <w:spacing w:before="0"/>
        <w:ind w:left="1134" w:hanging="567"/>
        <w:rPr>
          <w:rFonts w:cs="Arial"/>
          <w:sz w:val="18"/>
          <w:szCs w:val="18"/>
        </w:rPr>
      </w:pPr>
      <w:r w:rsidRPr="00BB41B6">
        <w:rPr>
          <w:rFonts w:cs="Arial"/>
          <w:sz w:val="18"/>
          <w:szCs w:val="18"/>
        </w:rPr>
        <w:t>Any person having duties that are or may be affected by the matters set out in this permit shall have convenient access to a copy of the permit.</w:t>
      </w:r>
    </w:p>
    <w:p w14:paraId="1A10AB52" w14:textId="77777777" w:rsidR="00821962" w:rsidRPr="00BB41B6" w:rsidRDefault="00821962" w:rsidP="007704A9">
      <w:pPr>
        <w:pStyle w:val="Bullet"/>
        <w:tabs>
          <w:tab w:val="num" w:pos="1134"/>
        </w:tabs>
        <w:spacing w:before="120" w:after="240"/>
        <w:ind w:hanging="113"/>
        <w:rPr>
          <w:rFonts w:cs="Arial"/>
        </w:rPr>
      </w:pPr>
      <w:r w:rsidRPr="00BB41B6">
        <w:rPr>
          <w:rFonts w:cs="Arial"/>
        </w:rPr>
        <w:t>Operations</w:t>
      </w:r>
    </w:p>
    <w:p w14:paraId="0C893260" w14:textId="77777777" w:rsidR="00821962" w:rsidRPr="00BB41B6" w:rsidRDefault="00821962" w:rsidP="007704A9">
      <w:pPr>
        <w:pStyle w:val="Bullet0"/>
        <w:tabs>
          <w:tab w:val="num" w:pos="1134"/>
        </w:tabs>
        <w:spacing w:before="120"/>
        <w:ind w:hanging="113"/>
        <w:rPr>
          <w:rFonts w:cs="Arial"/>
        </w:rPr>
      </w:pPr>
      <w:r w:rsidRPr="00BB41B6">
        <w:rPr>
          <w:rFonts w:cs="Arial"/>
        </w:rPr>
        <w:t>Permitted activities</w:t>
      </w:r>
    </w:p>
    <w:p w14:paraId="065E3F3B" w14:textId="77777777" w:rsidR="00821962" w:rsidRPr="00BB41B6" w:rsidRDefault="00821962" w:rsidP="0078668B">
      <w:pPr>
        <w:pStyle w:val="Bullet1"/>
        <w:tabs>
          <w:tab w:val="num" w:pos="1134"/>
        </w:tabs>
        <w:spacing w:before="0"/>
        <w:ind w:left="1134" w:hanging="567"/>
        <w:rPr>
          <w:rFonts w:cs="Arial"/>
          <w:sz w:val="18"/>
          <w:szCs w:val="18"/>
        </w:rPr>
      </w:pPr>
      <w:r w:rsidRPr="00BB41B6">
        <w:rPr>
          <w:rFonts w:cs="Arial"/>
          <w:sz w:val="18"/>
          <w:szCs w:val="18"/>
        </w:rPr>
        <w:t>The only activit</w:t>
      </w:r>
      <w:r w:rsidRPr="00BB41B6">
        <w:rPr>
          <w:rStyle w:val="Red"/>
          <w:rFonts w:cs="Arial"/>
          <w:color w:val="auto"/>
          <w:sz w:val="18"/>
          <w:szCs w:val="18"/>
        </w:rPr>
        <w:t>ies</w:t>
      </w:r>
      <w:r w:rsidRPr="00BB41B6">
        <w:rPr>
          <w:rFonts w:cs="Arial"/>
          <w:sz w:val="18"/>
          <w:szCs w:val="18"/>
        </w:rPr>
        <w:t xml:space="preserve"> authorised by the permit </w:t>
      </w:r>
      <w:r w:rsidRPr="00BB41B6">
        <w:rPr>
          <w:rStyle w:val="Red"/>
          <w:rFonts w:cs="Arial"/>
          <w:color w:val="auto"/>
          <w:sz w:val="18"/>
          <w:szCs w:val="18"/>
        </w:rPr>
        <w:t>are</w:t>
      </w:r>
      <w:r w:rsidRPr="00BB41B6">
        <w:rPr>
          <w:rFonts w:cs="Arial"/>
          <w:sz w:val="18"/>
          <w:szCs w:val="18"/>
        </w:rPr>
        <w:t xml:space="preserve"> the activit</w:t>
      </w:r>
      <w:r w:rsidRPr="00BB41B6">
        <w:rPr>
          <w:rStyle w:val="Red"/>
          <w:rFonts w:cs="Arial"/>
          <w:color w:val="auto"/>
          <w:sz w:val="18"/>
          <w:szCs w:val="18"/>
        </w:rPr>
        <w:t>ies</w:t>
      </w:r>
      <w:r w:rsidRPr="00BB41B6">
        <w:rPr>
          <w:rFonts w:cs="Arial"/>
          <w:sz w:val="18"/>
          <w:szCs w:val="18"/>
        </w:rPr>
        <w:t xml:space="preserve"> specified in schedule 1 table S1.1.</w:t>
      </w:r>
    </w:p>
    <w:p w14:paraId="68AC704E" w14:textId="77777777" w:rsidR="00821962" w:rsidRPr="00BB41B6" w:rsidRDefault="00821962" w:rsidP="007704A9">
      <w:pPr>
        <w:pStyle w:val="Bullet0"/>
        <w:tabs>
          <w:tab w:val="num" w:pos="1134"/>
        </w:tabs>
        <w:spacing w:before="120"/>
        <w:ind w:hanging="113"/>
        <w:rPr>
          <w:rFonts w:cs="Arial"/>
        </w:rPr>
      </w:pPr>
      <w:r w:rsidRPr="00BB41B6">
        <w:rPr>
          <w:rFonts w:cs="Arial"/>
        </w:rPr>
        <w:t xml:space="preserve">The site </w:t>
      </w:r>
    </w:p>
    <w:p w14:paraId="3A5D512E" w14:textId="45B3C3CA" w:rsidR="00821962" w:rsidRPr="0078668B" w:rsidRDefault="00821962" w:rsidP="000558BB">
      <w:pPr>
        <w:pStyle w:val="Bullet1"/>
        <w:tabs>
          <w:tab w:val="num" w:pos="1134"/>
        </w:tabs>
        <w:spacing w:before="0"/>
        <w:ind w:left="1134" w:hanging="567"/>
        <w:rPr>
          <w:rFonts w:cs="Arial"/>
          <w:sz w:val="18"/>
          <w:szCs w:val="18"/>
        </w:rPr>
      </w:pPr>
      <w:r w:rsidRPr="00BB41B6">
        <w:rPr>
          <w:rFonts w:cs="Arial"/>
          <w:sz w:val="18"/>
          <w:szCs w:val="18"/>
        </w:rPr>
        <w:t>The discharge activit</w:t>
      </w:r>
      <w:r w:rsidRPr="00BB41B6">
        <w:rPr>
          <w:rStyle w:val="Red"/>
          <w:rFonts w:cs="Arial"/>
          <w:color w:val="auto"/>
          <w:sz w:val="18"/>
          <w:szCs w:val="18"/>
        </w:rPr>
        <w:t>ies</w:t>
      </w:r>
      <w:r w:rsidRPr="00BB41B6">
        <w:rPr>
          <w:rFonts w:cs="Arial"/>
          <w:sz w:val="18"/>
          <w:szCs w:val="18"/>
        </w:rPr>
        <w:t xml:space="preserve"> shall take place at the discharge point</w:t>
      </w:r>
      <w:r w:rsidRPr="00BB41B6">
        <w:rPr>
          <w:rStyle w:val="Red"/>
          <w:rFonts w:cs="Arial"/>
          <w:color w:val="auto"/>
          <w:sz w:val="18"/>
          <w:szCs w:val="18"/>
        </w:rPr>
        <w:t>s</w:t>
      </w:r>
      <w:r w:rsidRPr="00BB41B6">
        <w:rPr>
          <w:rFonts w:cs="Arial"/>
          <w:sz w:val="18"/>
          <w:szCs w:val="18"/>
        </w:rPr>
        <w:t xml:space="preserve"> marked on the site plan</w:t>
      </w:r>
      <w:r w:rsidRPr="00BB41B6">
        <w:rPr>
          <w:rStyle w:val="Red"/>
          <w:rFonts w:cs="Arial"/>
          <w:color w:val="auto"/>
          <w:sz w:val="18"/>
          <w:szCs w:val="18"/>
        </w:rPr>
        <w:t>s</w:t>
      </w:r>
      <w:r w:rsidRPr="00BB41B6">
        <w:rPr>
          <w:rFonts w:cs="Arial"/>
          <w:sz w:val="18"/>
          <w:szCs w:val="18"/>
        </w:rPr>
        <w:t xml:space="preserve"> at schedule 7 to this permit, and as listed in </w:t>
      </w:r>
      <w:r w:rsidRPr="00FE0FF4">
        <w:rPr>
          <w:rFonts w:cs="Arial"/>
          <w:sz w:val="18"/>
          <w:szCs w:val="18"/>
        </w:rPr>
        <w:t>table S3.2</w:t>
      </w:r>
      <w:r w:rsidR="00824074" w:rsidRPr="004A5AEE">
        <w:rPr>
          <w:rStyle w:val="Red"/>
          <w:color w:val="auto"/>
          <w:sz w:val="18"/>
          <w:szCs w:val="18"/>
        </w:rPr>
        <w:t>; and, the operating techniques that are the subject of conditions prefixed by 2.3 shall be applied at the location(s) shown, or otherwise described, in schedule 7</w:t>
      </w:r>
      <w:r w:rsidR="00824074" w:rsidRPr="004A5AEE">
        <w:rPr>
          <w:sz w:val="18"/>
          <w:szCs w:val="18"/>
        </w:rPr>
        <w:t>.</w:t>
      </w:r>
    </w:p>
    <w:p w14:paraId="03FE6FA5" w14:textId="77777777" w:rsidR="00821962" w:rsidRPr="003F028C" w:rsidRDefault="00821962" w:rsidP="007704A9">
      <w:pPr>
        <w:pStyle w:val="Bullet0"/>
        <w:tabs>
          <w:tab w:val="num" w:pos="1134"/>
        </w:tabs>
        <w:spacing w:before="120"/>
        <w:ind w:hanging="113"/>
        <w:rPr>
          <w:rStyle w:val="Red"/>
          <w:rFonts w:cs="Arial"/>
          <w:color w:val="auto"/>
        </w:rPr>
      </w:pPr>
      <w:r w:rsidRPr="003F028C">
        <w:rPr>
          <w:rStyle w:val="Red"/>
          <w:rFonts w:cs="Arial"/>
          <w:color w:val="auto"/>
        </w:rPr>
        <w:t>Operating techniques</w:t>
      </w:r>
    </w:p>
    <w:p w14:paraId="2FCEE6A9" w14:textId="77777777" w:rsidR="00821962" w:rsidRPr="003F028C" w:rsidRDefault="00821962" w:rsidP="000558BB">
      <w:pPr>
        <w:pStyle w:val="Bullet1"/>
        <w:tabs>
          <w:tab w:val="num" w:pos="1134"/>
        </w:tabs>
        <w:spacing w:before="0"/>
        <w:ind w:left="1134" w:hanging="567"/>
        <w:rPr>
          <w:rStyle w:val="Red"/>
          <w:rFonts w:cs="Arial"/>
          <w:color w:val="auto"/>
          <w:sz w:val="18"/>
          <w:szCs w:val="18"/>
        </w:rPr>
      </w:pPr>
      <w:r w:rsidRPr="003F028C">
        <w:rPr>
          <w:rStyle w:val="Red"/>
          <w:rFonts w:cs="Arial"/>
          <w:color w:val="auto"/>
          <w:sz w:val="18"/>
          <w:szCs w:val="18"/>
        </w:rPr>
        <w:t>For the activities (A1 to A4 etc.) referenced in schedule 1, table S1.1 The operator shall comply with the relevant requirements of the Urban Waste Water Treatment (England and Wales) Regulations 1994.</w:t>
      </w:r>
    </w:p>
    <w:p w14:paraId="73FD36C1" w14:textId="77777777"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discharge(s) specified in table S3.3:</w:t>
      </w:r>
    </w:p>
    <w:p w14:paraId="542A8AC4" w14:textId="77777777" w:rsidR="00821962" w:rsidRPr="003F028C" w:rsidRDefault="00821962" w:rsidP="000558BB">
      <w:pPr>
        <w:pStyle w:val="aBullet"/>
        <w:tabs>
          <w:tab w:val="num" w:pos="1701"/>
        </w:tabs>
        <w:spacing w:before="0"/>
        <w:ind w:left="1701" w:hanging="567"/>
        <w:rPr>
          <w:rFonts w:cs="Arial"/>
          <w:sz w:val="18"/>
          <w:szCs w:val="18"/>
        </w:rPr>
      </w:pPr>
      <w:r w:rsidRPr="00A708DD">
        <w:rPr>
          <w:rFonts w:cs="Arial"/>
          <w:sz w:val="18"/>
          <w:szCs w:val="18"/>
        </w:rPr>
        <w:t xml:space="preserve">The discharge shall only occur when and only for as long as the flow passed forward is </w:t>
      </w:r>
      <w:r w:rsidRPr="003F028C">
        <w:rPr>
          <w:rFonts w:cs="Arial"/>
          <w:sz w:val="18"/>
          <w:szCs w:val="18"/>
        </w:rPr>
        <w:t>equal to or greater than the overflow setting indicated due to rainfall and/or snow melt.</w:t>
      </w:r>
    </w:p>
    <w:p w14:paraId="7F1A5665" w14:textId="77777777" w:rsidR="00DA7542" w:rsidRPr="003F028C" w:rsidRDefault="00DA7542" w:rsidP="000558BB">
      <w:pPr>
        <w:pStyle w:val="aBullet"/>
        <w:tabs>
          <w:tab w:val="num" w:pos="1701"/>
        </w:tabs>
        <w:spacing w:before="0"/>
        <w:ind w:left="1701" w:hanging="567"/>
        <w:rPr>
          <w:sz w:val="18"/>
          <w:szCs w:val="18"/>
        </w:rPr>
      </w:pPr>
      <w:r w:rsidRPr="003F028C">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AC397C" w:rsidRDefault="00DA7542" w:rsidP="000558BB">
      <w:pPr>
        <w:pStyle w:val="aBullet"/>
        <w:tabs>
          <w:tab w:val="num" w:pos="1701"/>
        </w:tabs>
        <w:spacing w:before="0"/>
        <w:ind w:left="1701" w:hanging="567"/>
        <w:rPr>
          <w:sz w:val="18"/>
          <w:szCs w:val="18"/>
        </w:rPr>
      </w:pPr>
      <w:r w:rsidRPr="003F028C">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w:t>
      </w:r>
      <w:r w:rsidRPr="00AC397C">
        <w:rPr>
          <w:sz w:val="18"/>
          <w:szCs w:val="18"/>
        </w:rPr>
        <w:t xml:space="preserve">storm storage required is specified in table S3.3. </w:t>
      </w:r>
    </w:p>
    <w:p w14:paraId="2A672E3F" w14:textId="10A0C375" w:rsidR="00FE0FF4" w:rsidRPr="00AC397C" w:rsidRDefault="00821962" w:rsidP="00FE0FF4">
      <w:pPr>
        <w:pStyle w:val="aBullet"/>
        <w:tabs>
          <w:tab w:val="num" w:pos="1701"/>
        </w:tabs>
        <w:spacing w:before="0"/>
        <w:ind w:left="1701" w:hanging="567"/>
        <w:rPr>
          <w:rStyle w:val="Red"/>
          <w:rFonts w:cs="Arial"/>
          <w:color w:val="auto"/>
          <w:sz w:val="18"/>
          <w:szCs w:val="18"/>
        </w:rPr>
      </w:pPr>
      <w:r w:rsidRPr="00AC397C">
        <w:rPr>
          <w:rStyle w:val="Red"/>
          <w:rFonts w:cs="Arial"/>
          <w:color w:val="auto"/>
          <w:sz w:val="18"/>
          <w:szCs w:val="18"/>
        </w:rPr>
        <w:t>The discharge shall not be comminuted or macerated</w:t>
      </w:r>
      <w:r w:rsidR="00FE0FF4" w:rsidRPr="00AC397C">
        <w:rPr>
          <w:rStyle w:val="Red"/>
          <w:rFonts w:cs="Arial"/>
          <w:color w:val="auto"/>
          <w:sz w:val="18"/>
          <w:szCs w:val="18"/>
        </w:rPr>
        <w:t>.</w:t>
      </w:r>
    </w:p>
    <w:p w14:paraId="7C757DED" w14:textId="509D8871" w:rsidR="0067503F" w:rsidRPr="00AC397C" w:rsidRDefault="0067503F" w:rsidP="0068209F">
      <w:pPr>
        <w:pStyle w:val="Bullet1"/>
        <w:numPr>
          <w:ilvl w:val="2"/>
          <w:numId w:val="15"/>
        </w:numPr>
        <w:tabs>
          <w:tab w:val="num" w:pos="1134"/>
        </w:tabs>
        <w:spacing w:before="0"/>
        <w:ind w:left="1134" w:hanging="567"/>
        <w:rPr>
          <w:rStyle w:val="Red"/>
          <w:rFonts w:cs="Arial"/>
          <w:color w:val="auto"/>
          <w:sz w:val="18"/>
          <w:szCs w:val="18"/>
        </w:rPr>
      </w:pPr>
      <w:r w:rsidRPr="00AC397C">
        <w:rPr>
          <w:rStyle w:val="Red"/>
          <w:rFonts w:cs="Arial"/>
          <w:color w:val="auto"/>
          <w:sz w:val="18"/>
          <w:szCs w:val="18"/>
        </w:rPr>
        <w:t>For the activity (A</w:t>
      </w:r>
      <w:r w:rsidR="00AC397C" w:rsidRPr="00AC397C">
        <w:rPr>
          <w:rStyle w:val="Red"/>
          <w:rFonts w:cs="Arial"/>
          <w:color w:val="auto"/>
          <w:sz w:val="18"/>
          <w:szCs w:val="18"/>
        </w:rPr>
        <w:t xml:space="preserve">2) </w:t>
      </w:r>
      <w:r w:rsidRPr="00AC397C">
        <w:rPr>
          <w:rStyle w:val="Red"/>
          <w:rFonts w:cs="Arial"/>
          <w:color w:val="auto"/>
          <w:sz w:val="18"/>
          <w:szCs w:val="18"/>
        </w:rPr>
        <w:t xml:space="preserve">referenced in schedule 1, table S1.1 where the discharge results in unsatisfactory solid matter being visible in the receiving waters or on the banks or shoreline, in the </w:t>
      </w:r>
      <w:r w:rsidRPr="00AC397C">
        <w:rPr>
          <w:rStyle w:val="Red"/>
          <w:rFonts w:cs="Arial"/>
          <w:color w:val="auto"/>
          <w:sz w:val="18"/>
          <w:szCs w:val="18"/>
        </w:rPr>
        <w:lastRenderedPageBreak/>
        <w:t>vicinity of the outfall, the operator shall take all reasonable steps to collect and remove such matter as soon as reasonably practicable.</w:t>
      </w:r>
    </w:p>
    <w:p w14:paraId="03E62914" w14:textId="77777777" w:rsidR="00821962" w:rsidRDefault="00821962" w:rsidP="000558BB">
      <w:pPr>
        <w:spacing w:after="120"/>
        <w:ind w:left="567"/>
        <w:rPr>
          <w:rStyle w:val="Pink"/>
          <w:rFonts w:ascii="Arial" w:hAnsi="Arial" w:cs="Arial"/>
          <w:sz w:val="18"/>
          <w:szCs w:val="18"/>
        </w:rPr>
      </w:pPr>
    </w:p>
    <w:p w14:paraId="6FF684F7" w14:textId="77777777" w:rsidR="00821962" w:rsidRPr="003F028C" w:rsidRDefault="00821962" w:rsidP="007704A9">
      <w:pPr>
        <w:pStyle w:val="Bullet0"/>
        <w:tabs>
          <w:tab w:val="num" w:pos="1134"/>
        </w:tabs>
        <w:spacing w:before="120"/>
        <w:ind w:hanging="113"/>
        <w:rPr>
          <w:rStyle w:val="Red"/>
          <w:rFonts w:cs="Arial"/>
          <w:color w:val="auto"/>
        </w:rPr>
      </w:pPr>
      <w:r w:rsidRPr="003F028C">
        <w:rPr>
          <w:rStyle w:val="Red"/>
          <w:rFonts w:cs="Arial"/>
          <w:color w:val="auto"/>
        </w:rPr>
        <w:t>Improvement programme</w:t>
      </w:r>
    </w:p>
    <w:p w14:paraId="5F57EB45" w14:textId="531118F3" w:rsidR="00885CD7" w:rsidRPr="003F028C" w:rsidRDefault="00885CD7" w:rsidP="000558BB">
      <w:pPr>
        <w:pStyle w:val="Bullet1"/>
        <w:tabs>
          <w:tab w:val="num" w:pos="1134"/>
        </w:tabs>
        <w:spacing w:before="0"/>
        <w:ind w:left="1134" w:hanging="567"/>
        <w:rPr>
          <w:rStyle w:val="Red"/>
          <w:rFonts w:cs="Arial"/>
          <w:color w:val="auto"/>
          <w:sz w:val="18"/>
          <w:szCs w:val="18"/>
        </w:rPr>
      </w:pPr>
      <w:r w:rsidRPr="003F028C">
        <w:rPr>
          <w:rStyle w:val="Red"/>
          <w:rFonts w:cs="Arial"/>
          <w:color w:val="auto"/>
          <w:sz w:val="18"/>
          <w:szCs w:val="18"/>
        </w:rPr>
        <w:t>For the activity A2, the flow passed forward monitoring readings required by condition 3.3.1 and tables S3.1 and S3.4 must be taken every two minutes where:</w:t>
      </w:r>
    </w:p>
    <w:p w14:paraId="4AE99380" w14:textId="77777777" w:rsidR="00885CD7" w:rsidRPr="003F028C" w:rsidRDefault="00885CD7" w:rsidP="000558BB">
      <w:pPr>
        <w:pStyle w:val="aBullet"/>
        <w:tabs>
          <w:tab w:val="num" w:pos="1701"/>
        </w:tabs>
        <w:spacing w:before="0"/>
        <w:ind w:left="1701" w:hanging="567"/>
        <w:jc w:val="both"/>
        <w:rPr>
          <w:rStyle w:val="Red"/>
          <w:rFonts w:cs="Arial"/>
          <w:color w:val="auto"/>
          <w:sz w:val="18"/>
          <w:szCs w:val="18"/>
        </w:rPr>
      </w:pPr>
      <w:r w:rsidRPr="003F028C">
        <w:rPr>
          <w:rStyle w:val="Red"/>
          <w:rFonts w:cs="Arial"/>
          <w:color w:val="auto"/>
          <w:sz w:val="18"/>
          <w:szCs w:val="18"/>
        </w:rPr>
        <w:t>the overflow is directly pumped to a storm tank, unless otherwise agreed in writing by Natural Resources Wales; or</w:t>
      </w:r>
    </w:p>
    <w:p w14:paraId="7DCC82BE" w14:textId="77777777" w:rsidR="00885CD7" w:rsidRPr="003F028C" w:rsidRDefault="00885CD7" w:rsidP="000558BB">
      <w:pPr>
        <w:pStyle w:val="aBullet"/>
        <w:tabs>
          <w:tab w:val="num" w:pos="1701"/>
        </w:tabs>
        <w:spacing w:before="0"/>
        <w:ind w:left="1701" w:hanging="567"/>
        <w:jc w:val="both"/>
        <w:rPr>
          <w:rStyle w:val="Red"/>
          <w:rFonts w:cs="Arial"/>
          <w:color w:val="auto"/>
          <w:sz w:val="18"/>
          <w:szCs w:val="18"/>
        </w:rPr>
      </w:pPr>
      <w:r w:rsidRPr="003F028C">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3F028C" w:rsidRDefault="00885CD7" w:rsidP="000558BB">
      <w:pPr>
        <w:pStyle w:val="aBullet"/>
        <w:tabs>
          <w:tab w:val="num" w:pos="1701"/>
        </w:tabs>
        <w:spacing w:before="0"/>
        <w:ind w:left="1701" w:hanging="567"/>
        <w:jc w:val="both"/>
        <w:rPr>
          <w:rStyle w:val="Red"/>
          <w:rFonts w:cs="Arial"/>
          <w:color w:val="auto"/>
          <w:sz w:val="18"/>
          <w:szCs w:val="18"/>
        </w:rPr>
      </w:pPr>
      <w:r w:rsidRPr="003F028C">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3F028C">
        <w:rPr>
          <w:rStyle w:val="Red"/>
          <w:rFonts w:cs="Arial"/>
          <w:color w:val="auto"/>
          <w:sz w:val="18"/>
          <w:szCs w:val="18"/>
        </w:rPr>
        <w:t>-</w:t>
      </w:r>
      <w:r w:rsidRPr="003F028C">
        <w:rPr>
          <w:rStyle w:val="Red"/>
          <w:rFonts w:cs="Arial"/>
          <w:color w:val="auto"/>
          <w:sz w:val="18"/>
          <w:szCs w:val="18"/>
        </w:rPr>
        <w:t>minute readings to assess compliance with the flow passed forward limit in table S3.1.</w:t>
      </w:r>
    </w:p>
    <w:p w14:paraId="456E2395" w14:textId="77777777" w:rsidR="00821962" w:rsidRPr="003F028C" w:rsidRDefault="00821962" w:rsidP="007704A9">
      <w:pPr>
        <w:pStyle w:val="Bullet"/>
        <w:tabs>
          <w:tab w:val="num" w:pos="1134"/>
        </w:tabs>
        <w:spacing w:before="120" w:after="240"/>
        <w:ind w:hanging="113"/>
        <w:rPr>
          <w:rFonts w:cs="Arial"/>
        </w:rPr>
      </w:pPr>
      <w:r w:rsidRPr="003F028C">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7461EC1" w14:textId="313FB215" w:rsidR="00821962" w:rsidRPr="003F028C" w:rsidRDefault="00821962" w:rsidP="0033116C">
      <w:pPr>
        <w:pStyle w:val="Bullet1"/>
        <w:tabs>
          <w:tab w:val="num" w:pos="1134"/>
        </w:tabs>
        <w:spacing w:before="0"/>
        <w:ind w:left="1134" w:hanging="567"/>
        <w:rPr>
          <w:rStyle w:val="Red"/>
          <w:rFonts w:cs="Arial"/>
          <w:color w:val="auto"/>
          <w:sz w:val="18"/>
          <w:szCs w:val="18"/>
        </w:rPr>
      </w:pPr>
      <w:r w:rsidRPr="003F028C">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142D76C9"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lastRenderedPageBreak/>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68209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8F454C" w:rsidRDefault="009561D3" w:rsidP="0068209F">
      <w:pPr>
        <w:pStyle w:val="aiBullet"/>
        <w:numPr>
          <w:ilvl w:val="4"/>
          <w:numId w:val="10"/>
        </w:numPr>
        <w:tabs>
          <w:tab w:val="clear" w:pos="1588"/>
        </w:tabs>
        <w:spacing w:before="0"/>
        <w:ind w:left="1985" w:hanging="283"/>
        <w:rPr>
          <w:rStyle w:val="Red"/>
          <w:rFonts w:cs="Arial"/>
          <w:color w:val="auto"/>
          <w:sz w:val="18"/>
          <w:szCs w:val="18"/>
        </w:rPr>
      </w:pPr>
      <w:r w:rsidRPr="008F454C">
        <w:rPr>
          <w:rStyle w:val="Red"/>
          <w:rFonts w:cs="Arial"/>
          <w:color w:val="auto"/>
          <w:sz w:val="18"/>
          <w:szCs w:val="18"/>
        </w:rPr>
        <w:t xml:space="preserve">two or more exceedances have occurred in the preceding 4 calendar years. </w:t>
      </w:r>
    </w:p>
    <w:p w14:paraId="7EC3AF57" w14:textId="677645AF" w:rsidR="002B344C" w:rsidRPr="008F454C" w:rsidRDefault="009561D3" w:rsidP="0033116C">
      <w:pPr>
        <w:pStyle w:val="aiBullet"/>
        <w:numPr>
          <w:ilvl w:val="0"/>
          <w:numId w:val="0"/>
        </w:numPr>
        <w:spacing w:before="0"/>
        <w:ind w:left="1701"/>
        <w:rPr>
          <w:rStyle w:val="Red"/>
          <w:rFonts w:cs="Arial"/>
          <w:color w:val="auto"/>
          <w:sz w:val="18"/>
          <w:szCs w:val="18"/>
        </w:rPr>
      </w:pPr>
      <w:r w:rsidRPr="008F454C">
        <w:rPr>
          <w:rStyle w:val="Red"/>
          <w:rFonts w:cs="Arial"/>
          <w:color w:val="auto"/>
          <w:sz w:val="18"/>
          <w:szCs w:val="18"/>
        </w:rPr>
        <w:t>Only exceedances from a calendar year after 31 December 2023</w:t>
      </w:r>
      <w:r w:rsidR="008F0548" w:rsidRPr="008F454C">
        <w:rPr>
          <w:rStyle w:val="Red"/>
          <w:rFonts w:cs="Arial"/>
          <w:color w:val="auto"/>
          <w:sz w:val="18"/>
          <w:szCs w:val="18"/>
        </w:rPr>
        <w:t xml:space="preserve"> </w:t>
      </w:r>
      <w:r w:rsidRPr="008F454C">
        <w:rPr>
          <w:rStyle w:val="Red"/>
          <w:rFonts w:cs="Arial"/>
          <w:color w:val="auto"/>
          <w:sz w:val="18"/>
          <w:szCs w:val="18"/>
        </w:rPr>
        <w:t>shall be used.</w:t>
      </w:r>
    </w:p>
    <w:p w14:paraId="2EF3DF9B" w14:textId="191B5827" w:rsidR="006E592F" w:rsidRPr="00742596" w:rsidRDefault="006E592F" w:rsidP="0033116C">
      <w:pPr>
        <w:pStyle w:val="Bullet1"/>
        <w:tabs>
          <w:tab w:val="clear" w:pos="1134"/>
        </w:tabs>
        <w:spacing w:before="0"/>
        <w:ind w:left="1134" w:hanging="567"/>
        <w:rPr>
          <w:rStyle w:val="Red"/>
          <w:color w:val="auto"/>
          <w:sz w:val="18"/>
          <w:szCs w:val="18"/>
        </w:rPr>
      </w:pPr>
      <w:r w:rsidRPr="008F454C">
        <w:rPr>
          <w:rStyle w:val="Red"/>
          <w:color w:val="auto"/>
          <w:sz w:val="18"/>
          <w:szCs w:val="18"/>
        </w:rPr>
        <w:t xml:space="preserve">At least 95% of all flow passed forward readings taken in any calendar year while the overflow to storm tank is operating must be equal to or greater than 92% of the flow passed forward limit specified in schedule </w:t>
      </w:r>
      <w:r w:rsidRPr="00742596">
        <w:rPr>
          <w:rStyle w:val="Red"/>
          <w:color w:val="auto"/>
          <w:sz w:val="18"/>
          <w:szCs w:val="18"/>
        </w:rPr>
        <w:t xml:space="preserve">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data that is not ‘good’ data; or</w:t>
      </w:r>
    </w:p>
    <w:p w14:paraId="492B911E" w14:textId="58DCBCBE" w:rsidR="006E592F" w:rsidRPr="008F454C" w:rsidRDefault="006E592F" w:rsidP="0033116C">
      <w:pPr>
        <w:pStyle w:val="aiBullet"/>
        <w:tabs>
          <w:tab w:val="clear" w:pos="1588"/>
          <w:tab w:val="num" w:pos="1985"/>
        </w:tabs>
        <w:spacing w:before="0"/>
        <w:ind w:left="1985" w:hanging="312"/>
        <w:rPr>
          <w:rStyle w:val="Red"/>
          <w:color w:val="auto"/>
          <w:sz w:val="18"/>
          <w:szCs w:val="18"/>
        </w:rPr>
      </w:pPr>
      <w:r w:rsidRPr="008F454C">
        <w:rPr>
          <w:rStyle w:val="Red"/>
          <w:color w:val="auto"/>
          <w:sz w:val="18"/>
          <w:szCs w:val="18"/>
        </w:rPr>
        <w:t>the first flow reading taken after the start of each overflow event</w:t>
      </w:r>
      <w:r w:rsidR="008F454C" w:rsidRPr="008F454C">
        <w:rPr>
          <w:rStyle w:val="Red"/>
          <w:color w:val="auto"/>
          <w:sz w:val="18"/>
          <w:szCs w:val="18"/>
        </w:rPr>
        <w:t>/</w:t>
      </w:r>
      <w:r w:rsidR="00EC15BA" w:rsidRPr="008F454C">
        <w:rPr>
          <w:rStyle w:val="Red"/>
          <w:color w:val="auto"/>
          <w:sz w:val="18"/>
          <w:szCs w:val="18"/>
        </w:rPr>
        <w:t>flow readings taken within 30 minutes after the start of each overflow event;</w:t>
      </w:r>
      <w:r w:rsidRPr="008F454C">
        <w:rPr>
          <w:rStyle w:val="Red"/>
          <w:color w:val="auto"/>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8F454C">
        <w:rPr>
          <w:rStyle w:val="Red"/>
          <w:color w:val="auto"/>
          <w:sz w:val="18"/>
          <w:szCs w:val="18"/>
        </w:rPr>
        <w:t xml:space="preserve">Readings taken when the overflow to the storm tank is operating </w:t>
      </w:r>
      <w:r w:rsidRPr="00742596">
        <w:rPr>
          <w:rStyle w:val="Red"/>
          <w:color w:val="auto"/>
          <w:sz w:val="18"/>
          <w:szCs w:val="18"/>
        </w:rPr>
        <w:t>to facilitate regular planned maintenance, non-routine planned maintenance or non-routine un-planned maintenance, subject to the written agreement of Natural Resources Wales; or</w:t>
      </w:r>
    </w:p>
    <w:p w14:paraId="4EBF813B" w14:textId="77777777" w:rsidR="006E592F" w:rsidRPr="000B6585"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 xml:space="preserve">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w:t>
      </w:r>
      <w:r w:rsidRPr="000B6585">
        <w:rPr>
          <w:rStyle w:val="Red"/>
          <w:color w:val="auto"/>
          <w:sz w:val="18"/>
          <w:szCs w:val="18"/>
        </w:rPr>
        <w:t>agreement of Natural Resources Wales.</w:t>
      </w:r>
    </w:p>
    <w:p w14:paraId="23CD8954" w14:textId="1F775911" w:rsidR="006E592F" w:rsidRPr="000B6585" w:rsidRDefault="006E592F" w:rsidP="0033116C">
      <w:pPr>
        <w:pStyle w:val="aBullet"/>
        <w:tabs>
          <w:tab w:val="num" w:pos="1701"/>
        </w:tabs>
        <w:spacing w:before="0"/>
        <w:ind w:left="1701" w:hanging="567"/>
        <w:rPr>
          <w:rFonts w:cs="Arial"/>
          <w:iCs/>
          <w:sz w:val="18"/>
          <w:szCs w:val="18"/>
        </w:rPr>
      </w:pPr>
      <w:r w:rsidRPr="000B6585">
        <w:rPr>
          <w:rFonts w:cs="Arial"/>
          <w:iCs/>
          <w:sz w:val="18"/>
          <w:szCs w:val="18"/>
        </w:rPr>
        <w:t>For any readings to be considered by</w:t>
      </w:r>
      <w:r w:rsidRPr="000B6585">
        <w:rPr>
          <w:sz w:val="18"/>
          <w:szCs w:val="18"/>
        </w:rPr>
        <w:t xml:space="preserve"> </w:t>
      </w:r>
      <w:r w:rsidRPr="000B6585">
        <w:rPr>
          <w:rFonts w:cs="Arial"/>
          <w:iCs/>
          <w:sz w:val="18"/>
          <w:szCs w:val="18"/>
        </w:rPr>
        <w:t>Natural Resources Wales for the purposes of 3.1.</w:t>
      </w:r>
      <w:r w:rsidR="000B6585" w:rsidRPr="000B6585">
        <w:rPr>
          <w:rFonts w:cs="Arial"/>
          <w:iCs/>
          <w:sz w:val="18"/>
          <w:szCs w:val="18"/>
        </w:rPr>
        <w:t>5</w:t>
      </w:r>
      <w:r w:rsidRPr="000B6585">
        <w:rPr>
          <w:rFonts w:cs="Arial"/>
          <w:iCs/>
          <w:sz w:val="18"/>
          <w:szCs w:val="18"/>
        </w:rPr>
        <w:t xml:space="preserve"> (a) (iii) above,</w:t>
      </w:r>
    </w:p>
    <w:p w14:paraId="1F1A2DA4" w14:textId="77777777" w:rsidR="00AF06AD" w:rsidRPr="000B6585" w:rsidRDefault="00AF06AD" w:rsidP="0033116C">
      <w:pPr>
        <w:pStyle w:val="aiBullet"/>
        <w:tabs>
          <w:tab w:val="clear" w:pos="1588"/>
          <w:tab w:val="num" w:pos="1985"/>
        </w:tabs>
        <w:spacing w:before="0"/>
        <w:ind w:left="1985" w:hanging="312"/>
        <w:rPr>
          <w:rFonts w:cs="Arial"/>
          <w:iCs/>
          <w:sz w:val="18"/>
          <w:szCs w:val="18"/>
        </w:rPr>
      </w:pPr>
      <w:r w:rsidRPr="000B6585">
        <w:rPr>
          <w:rFonts w:cs="Arial"/>
          <w:iCs/>
          <w:sz w:val="18"/>
          <w:szCs w:val="18"/>
        </w:rPr>
        <w:t>the regular planned maintenance, non-routine planned maintenance or non-routine un-planned maintenance must not have resulted in a discharge from the storm tank(s); and</w:t>
      </w:r>
    </w:p>
    <w:p w14:paraId="4A55A30D" w14:textId="77777777" w:rsidR="00AF06AD" w:rsidRPr="000B6585" w:rsidRDefault="00AF06AD" w:rsidP="0033116C">
      <w:pPr>
        <w:pStyle w:val="aiBullet"/>
        <w:tabs>
          <w:tab w:val="clear" w:pos="1588"/>
          <w:tab w:val="num" w:pos="1985"/>
        </w:tabs>
        <w:spacing w:before="0"/>
        <w:ind w:left="1985" w:hanging="312"/>
        <w:rPr>
          <w:rFonts w:cs="Arial"/>
          <w:iCs/>
          <w:sz w:val="18"/>
          <w:szCs w:val="18"/>
        </w:rPr>
      </w:pPr>
      <w:r w:rsidRPr="000B6585">
        <w:rPr>
          <w:rFonts w:cs="Arial"/>
          <w:iCs/>
          <w:sz w:val="18"/>
          <w:szCs w:val="18"/>
        </w:rPr>
        <w:t>the storm tank(s) must have been emptied as soon as reasonably practicable and before any further overflow into them occurs; and</w:t>
      </w:r>
    </w:p>
    <w:p w14:paraId="525D0595" w14:textId="77777777" w:rsidR="00AF06AD" w:rsidRPr="000B6585" w:rsidRDefault="00AF06AD" w:rsidP="0033116C">
      <w:pPr>
        <w:pStyle w:val="aiBullet"/>
        <w:tabs>
          <w:tab w:val="clear" w:pos="1588"/>
          <w:tab w:val="num" w:pos="1985"/>
        </w:tabs>
        <w:spacing w:before="0"/>
        <w:ind w:left="1985" w:hanging="312"/>
        <w:rPr>
          <w:rFonts w:cs="Arial"/>
          <w:iCs/>
          <w:sz w:val="18"/>
          <w:szCs w:val="18"/>
        </w:rPr>
      </w:pPr>
      <w:r w:rsidRPr="000B6585">
        <w:rPr>
          <w:rFonts w:cs="Arial"/>
          <w:iCs/>
          <w:sz w:val="18"/>
          <w:szCs w:val="18"/>
        </w:rPr>
        <w:t>the operator must have pre-scheduled the regular planned maintenance and included it in a maintenance programme available for inspection upon request by Natural Resources Wales; and</w:t>
      </w:r>
    </w:p>
    <w:p w14:paraId="55AC197E" w14:textId="77777777" w:rsidR="00AF06AD" w:rsidRPr="000B6585" w:rsidRDefault="00AF06AD" w:rsidP="0033116C">
      <w:pPr>
        <w:pStyle w:val="aiBullet"/>
        <w:tabs>
          <w:tab w:val="clear" w:pos="1588"/>
          <w:tab w:val="num" w:pos="1985"/>
        </w:tabs>
        <w:spacing w:before="0"/>
        <w:ind w:left="1985" w:hanging="312"/>
        <w:rPr>
          <w:rFonts w:cs="Arial"/>
          <w:iCs/>
          <w:sz w:val="18"/>
          <w:szCs w:val="18"/>
        </w:rPr>
      </w:pPr>
      <w:r w:rsidRPr="000B6585">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77777777" w:rsidR="00AF06AD" w:rsidRPr="000B6585" w:rsidRDefault="00AF06AD" w:rsidP="0033116C">
      <w:pPr>
        <w:pStyle w:val="aiBullet"/>
        <w:tabs>
          <w:tab w:val="clear" w:pos="1588"/>
          <w:tab w:val="num" w:pos="1985"/>
        </w:tabs>
        <w:spacing w:before="0"/>
        <w:ind w:left="1985" w:hanging="312"/>
        <w:rPr>
          <w:rFonts w:cs="Arial"/>
          <w:iCs/>
          <w:sz w:val="18"/>
          <w:szCs w:val="18"/>
        </w:rPr>
      </w:pPr>
      <w:r w:rsidRPr="000B6585">
        <w:rPr>
          <w:rFonts w:cs="Arial"/>
          <w:iCs/>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0B6585" w:rsidRDefault="00AF06AD" w:rsidP="0033116C">
      <w:pPr>
        <w:pStyle w:val="aiBullet"/>
        <w:tabs>
          <w:tab w:val="clear" w:pos="1588"/>
          <w:tab w:val="num" w:pos="1985"/>
        </w:tabs>
        <w:spacing w:before="0"/>
        <w:ind w:left="1985" w:hanging="312"/>
        <w:rPr>
          <w:rFonts w:cs="Arial"/>
          <w:iCs/>
          <w:sz w:val="18"/>
          <w:szCs w:val="18"/>
        </w:rPr>
      </w:pPr>
      <w:r w:rsidRPr="000B6585">
        <w:rPr>
          <w:rFonts w:cs="Arial"/>
          <w:iCs/>
          <w:sz w:val="18"/>
          <w:szCs w:val="18"/>
        </w:rPr>
        <w:t>the non-routine un-planned maintenance was not required to be carried out due to the act or default of the operator, its agents, representatives, officers, employees or servants</w:t>
      </w:r>
    </w:p>
    <w:p w14:paraId="37A9DE39" w14:textId="391654A1" w:rsidR="006E592F" w:rsidRPr="000B6585" w:rsidRDefault="00AF06AD" w:rsidP="0033116C">
      <w:pPr>
        <w:pStyle w:val="aBullet"/>
        <w:tabs>
          <w:tab w:val="num" w:pos="1701"/>
        </w:tabs>
        <w:spacing w:before="0"/>
        <w:ind w:left="1701" w:hanging="567"/>
        <w:rPr>
          <w:rStyle w:val="Red"/>
          <w:color w:val="auto"/>
          <w:sz w:val="18"/>
          <w:szCs w:val="18"/>
        </w:rPr>
      </w:pPr>
      <w:r w:rsidRPr="000B6585">
        <w:rPr>
          <w:rStyle w:val="Red"/>
          <w:color w:val="auto"/>
          <w:sz w:val="18"/>
          <w:szCs w:val="18"/>
        </w:rPr>
        <w:t xml:space="preserve">For any readings to be considered for the purposes of </w:t>
      </w:r>
      <w:r w:rsidR="009565D3" w:rsidRPr="000B6585">
        <w:rPr>
          <w:rStyle w:val="Red"/>
          <w:color w:val="auto"/>
          <w:sz w:val="18"/>
          <w:szCs w:val="18"/>
        </w:rPr>
        <w:t>3.1.</w:t>
      </w:r>
      <w:r w:rsidR="000B6585" w:rsidRPr="000B6585">
        <w:rPr>
          <w:rStyle w:val="Red"/>
          <w:color w:val="auto"/>
          <w:sz w:val="18"/>
          <w:szCs w:val="18"/>
        </w:rPr>
        <w:t>5</w:t>
      </w:r>
      <w:r w:rsidR="009565D3" w:rsidRPr="000B6585">
        <w:rPr>
          <w:rStyle w:val="Red"/>
          <w:color w:val="auto"/>
          <w:sz w:val="18"/>
          <w:szCs w:val="18"/>
        </w:rPr>
        <w:t xml:space="preserve"> </w:t>
      </w:r>
      <w:r w:rsidRPr="000B6585">
        <w:rPr>
          <w:rStyle w:val="Red"/>
          <w:color w:val="auto"/>
          <w:sz w:val="18"/>
          <w:szCs w:val="18"/>
        </w:rPr>
        <w:t>(a) (iv) above, the operator must have notified Natural Resources Wales as soon as reasonably practicable and must have used their best endeavours to minimise any adverse impact on the operation of the storm tank(s).</w:t>
      </w:r>
    </w:p>
    <w:p w14:paraId="0ABF0FCB" w14:textId="00D931CB" w:rsidR="00AF06AD" w:rsidRPr="00742596" w:rsidRDefault="00AF06AD" w:rsidP="0033116C">
      <w:pPr>
        <w:pStyle w:val="aBullet"/>
        <w:tabs>
          <w:tab w:val="num" w:pos="1701"/>
        </w:tabs>
        <w:spacing w:before="0"/>
        <w:ind w:left="1701" w:hanging="567"/>
        <w:rPr>
          <w:rStyle w:val="Red"/>
          <w:color w:val="auto"/>
          <w:sz w:val="18"/>
          <w:szCs w:val="18"/>
        </w:rPr>
      </w:pPr>
      <w:r w:rsidRPr="000B6585">
        <w:rPr>
          <w:rStyle w:val="Red"/>
          <w:color w:val="auto"/>
          <w:sz w:val="18"/>
          <w:szCs w:val="18"/>
        </w:rPr>
        <w:t xml:space="preserve">Records demonstrating that the requirements of </w:t>
      </w:r>
      <w:r w:rsidR="007338D3" w:rsidRPr="000B6585">
        <w:rPr>
          <w:rStyle w:val="Red"/>
          <w:color w:val="auto"/>
          <w:sz w:val="18"/>
          <w:szCs w:val="18"/>
        </w:rPr>
        <w:t>3.1.</w:t>
      </w:r>
      <w:r w:rsidR="000B6585" w:rsidRPr="000B6585">
        <w:rPr>
          <w:rStyle w:val="Red"/>
          <w:color w:val="auto"/>
          <w:sz w:val="18"/>
          <w:szCs w:val="18"/>
        </w:rPr>
        <w:t>5</w:t>
      </w:r>
      <w:r w:rsidR="000B6585">
        <w:rPr>
          <w:rStyle w:val="Red"/>
          <w:color w:val="auto"/>
          <w:sz w:val="18"/>
          <w:szCs w:val="18"/>
        </w:rPr>
        <w:t xml:space="preserve"> </w:t>
      </w:r>
      <w:r w:rsidRPr="00742596">
        <w:rPr>
          <w:rStyle w:val="Red"/>
          <w:color w:val="auto"/>
          <w:sz w:val="18"/>
          <w:szCs w:val="18"/>
        </w:rPr>
        <w:t>(a), (b) and (c) above have been met shall be maintained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0574F34E" w:rsidR="00821962" w:rsidRPr="00BE5551" w:rsidRDefault="00321893" w:rsidP="00BE5551">
      <w:pPr>
        <w:pStyle w:val="Bullet1"/>
        <w:tabs>
          <w:tab w:val="num" w:pos="1134"/>
        </w:tabs>
        <w:spacing w:before="0"/>
        <w:ind w:left="1134" w:hanging="567"/>
        <w:rPr>
          <w:rFonts w:cs="Arial"/>
          <w:sz w:val="18"/>
          <w:szCs w:val="18"/>
        </w:rPr>
      </w:pPr>
      <w:r w:rsidRPr="00106BA9">
        <w:rPr>
          <w:rStyle w:val="Red"/>
          <w:rFonts w:cs="Arial"/>
          <w:color w:val="auto"/>
          <w:sz w:val="18"/>
          <w:szCs w:val="18"/>
        </w:rPr>
        <w:t>For the activity A1 referenced in schedule 1, table S1.1</w:t>
      </w:r>
      <w:r w:rsidRPr="00106BA9">
        <w:rPr>
          <w:rFonts w:cs="Arial"/>
          <w:sz w:val="18"/>
          <w:szCs w:val="18"/>
        </w:rPr>
        <w:t xml:space="preserve"> </w:t>
      </w:r>
      <w:r>
        <w:rPr>
          <w:rFonts w:cs="Arial"/>
          <w:sz w:val="18"/>
          <w:szCs w:val="18"/>
        </w:rPr>
        <w:t>t</w:t>
      </w:r>
      <w:r w:rsidR="00821962" w:rsidRPr="00BE5551">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23783A9A" w14:textId="77777777" w:rsidR="00BE5551" w:rsidRPr="00BE5551" w:rsidRDefault="00BE5551" w:rsidP="00BE5551">
      <w:pPr>
        <w:ind w:left="567"/>
        <w:rPr>
          <w:rStyle w:val="Pink"/>
          <w:rFonts w:ascii="Arial" w:hAnsi="Arial" w:cs="Arial"/>
          <w:sz w:val="18"/>
          <w:szCs w:val="18"/>
        </w:rPr>
      </w:pP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8F454C"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8F454C">
        <w:rPr>
          <w:rStyle w:val="Red"/>
          <w:rFonts w:cs="Arial"/>
          <w:color w:val="auto"/>
          <w:sz w:val="18"/>
          <w:szCs w:val="18"/>
        </w:rPr>
        <w:t>unless otherwise agreed in writing by Natural Resources Wales.</w:t>
      </w:r>
    </w:p>
    <w:p w14:paraId="6C2B1516" w14:textId="148B207E" w:rsidR="00821962" w:rsidRPr="008F454C" w:rsidRDefault="00821962" w:rsidP="0033116C">
      <w:pPr>
        <w:pStyle w:val="Bullet1"/>
        <w:tabs>
          <w:tab w:val="num" w:pos="1134"/>
        </w:tabs>
        <w:spacing w:before="0"/>
        <w:ind w:left="1134" w:hanging="567"/>
        <w:rPr>
          <w:rStyle w:val="Red"/>
          <w:rFonts w:cs="Arial"/>
          <w:color w:val="auto"/>
          <w:sz w:val="18"/>
          <w:szCs w:val="18"/>
        </w:rPr>
      </w:pPr>
      <w:r w:rsidRPr="008F454C">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8F454C" w:rsidRDefault="00821962" w:rsidP="0033116C">
      <w:pPr>
        <w:pStyle w:val="Bullet1"/>
        <w:tabs>
          <w:tab w:val="num" w:pos="1134"/>
        </w:tabs>
        <w:spacing w:before="0"/>
        <w:ind w:left="1134" w:hanging="567"/>
        <w:rPr>
          <w:rStyle w:val="Red"/>
          <w:rFonts w:cs="Arial"/>
          <w:color w:val="auto"/>
          <w:sz w:val="18"/>
          <w:szCs w:val="18"/>
        </w:rPr>
      </w:pPr>
      <w:r w:rsidRPr="008F454C">
        <w:rPr>
          <w:rStyle w:val="Red"/>
          <w:rFonts w:cs="Arial"/>
          <w:color w:val="auto"/>
          <w:sz w:val="18"/>
          <w:szCs w:val="18"/>
        </w:rPr>
        <w:t>The monitoring programme for the parameters subject to schedule 3B shall be:</w:t>
      </w:r>
    </w:p>
    <w:p w14:paraId="41EA47DB" w14:textId="77777777" w:rsidR="00821962" w:rsidRPr="008F454C" w:rsidRDefault="00821962" w:rsidP="0033116C">
      <w:pPr>
        <w:pStyle w:val="aBullet"/>
        <w:tabs>
          <w:tab w:val="num" w:pos="1701"/>
        </w:tabs>
        <w:spacing w:before="0"/>
        <w:ind w:left="1701" w:hanging="567"/>
        <w:rPr>
          <w:rStyle w:val="Red"/>
          <w:rFonts w:cs="Arial"/>
          <w:color w:val="auto"/>
          <w:sz w:val="18"/>
          <w:szCs w:val="18"/>
        </w:rPr>
      </w:pPr>
      <w:r w:rsidRPr="008F454C">
        <w:rPr>
          <w:rStyle w:val="Red"/>
          <w:rFonts w:cs="Arial"/>
          <w:color w:val="auto"/>
          <w:sz w:val="18"/>
          <w:szCs w:val="18"/>
        </w:rPr>
        <w:t>pre-scheduled to cover a calendar year and the programme recorded before the start of a calendar year sample period; and</w:t>
      </w:r>
    </w:p>
    <w:p w14:paraId="53D38635" w14:textId="094D505F" w:rsidR="00821962" w:rsidRPr="008F454C" w:rsidRDefault="00821962" w:rsidP="0033116C">
      <w:pPr>
        <w:pStyle w:val="aBullet"/>
        <w:tabs>
          <w:tab w:val="num" w:pos="1701"/>
        </w:tabs>
        <w:spacing w:before="0"/>
        <w:ind w:left="1701" w:hanging="567"/>
        <w:rPr>
          <w:rStyle w:val="Red"/>
          <w:rFonts w:cs="Arial"/>
          <w:color w:val="auto"/>
          <w:sz w:val="18"/>
          <w:szCs w:val="18"/>
        </w:rPr>
      </w:pPr>
      <w:r w:rsidRPr="008F454C">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8F454C" w:rsidRDefault="00821962" w:rsidP="0033116C">
      <w:pPr>
        <w:pStyle w:val="Bullet1"/>
        <w:tabs>
          <w:tab w:val="num" w:pos="1134"/>
        </w:tabs>
        <w:spacing w:before="0"/>
        <w:ind w:left="1134" w:hanging="567"/>
        <w:rPr>
          <w:rStyle w:val="Red"/>
          <w:rFonts w:cs="Arial"/>
          <w:color w:val="auto"/>
          <w:sz w:val="18"/>
          <w:szCs w:val="18"/>
        </w:rPr>
      </w:pPr>
      <w:r w:rsidRPr="008F454C">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22FD3C87"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68209F">
      <w:pPr>
        <w:numPr>
          <w:ilvl w:val="0"/>
          <w:numId w:val="11"/>
        </w:numPr>
        <w:tabs>
          <w:tab w:val="left" w:pos="1418"/>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3116C">
      <w:pPr>
        <w:tabs>
          <w:tab w:val="left" w:pos="1134"/>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3116C">
      <w:pPr>
        <w:tabs>
          <w:tab w:val="left" w:pos="1701"/>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68209F">
      <w:pPr>
        <w:numPr>
          <w:ilvl w:val="0"/>
          <w:numId w:val="11"/>
        </w:numPr>
        <w:tabs>
          <w:tab w:val="left" w:pos="1211"/>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68209F">
      <w:pPr>
        <w:numPr>
          <w:ilvl w:val="0"/>
          <w:numId w:val="11"/>
        </w:numPr>
        <w:tabs>
          <w:tab w:val="left" w:pos="1843"/>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68209F">
      <w:pPr>
        <w:numPr>
          <w:ilvl w:val="0"/>
          <w:numId w:val="11"/>
        </w:numPr>
        <w:tabs>
          <w:tab w:val="left" w:pos="1134"/>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68209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schedule 3 table</w:t>
      </w:r>
      <w:r w:rsidRPr="008F454C">
        <w:rPr>
          <w:sz w:val="18"/>
          <w:szCs w:val="18"/>
        </w:rPr>
        <w:t xml:space="preserve"> S3.1 </w:t>
      </w:r>
      <w:r w:rsidRPr="008F454C">
        <w:rPr>
          <w:rStyle w:val="Red"/>
          <w:color w:val="auto"/>
          <w:sz w:val="18"/>
          <w:szCs w:val="18"/>
        </w:rPr>
        <w:t>(including individual exceedances of limits which are covered by condition 3.1.2)</w:t>
      </w:r>
      <w:r w:rsidRPr="008F454C">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5C4C37"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w:t>
      </w:r>
      <w:r w:rsidRPr="005C4C37">
        <w:rPr>
          <w:sz w:val="18"/>
          <w:szCs w:val="18"/>
        </w:rPr>
        <w:t>in schedule 5 to this permit within the time period specified in that schedule.</w:t>
      </w:r>
    </w:p>
    <w:p w14:paraId="66B0DCB3" w14:textId="7E2A267D" w:rsidR="00821962" w:rsidRPr="005C4C37" w:rsidRDefault="00821962" w:rsidP="00107B87">
      <w:pPr>
        <w:pStyle w:val="Bullet1"/>
        <w:tabs>
          <w:tab w:val="num" w:pos="1134"/>
        </w:tabs>
        <w:spacing w:before="0"/>
        <w:ind w:left="1134" w:hanging="567"/>
        <w:rPr>
          <w:rStyle w:val="Red"/>
          <w:color w:val="auto"/>
          <w:sz w:val="18"/>
          <w:szCs w:val="18"/>
        </w:rPr>
      </w:pPr>
      <w:r w:rsidRPr="005C4C37">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arrangement or being wound up.</w:t>
      </w:r>
    </w:p>
    <w:p w14:paraId="14BF8472"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corporate body other than a registered company:</w:t>
      </w:r>
    </w:p>
    <w:p w14:paraId="1248CFDA" w14:textId="77777777" w:rsidR="00821962" w:rsidRPr="00FE67A1" w:rsidRDefault="00821962" w:rsidP="0068209F">
      <w:pPr>
        <w:pStyle w:val="aBullet"/>
        <w:numPr>
          <w:ilvl w:val="3"/>
          <w:numId w:val="14"/>
        </w:numPr>
        <w:tabs>
          <w:tab w:val="clear" w:pos="1134"/>
          <w:tab w:val="num" w:pos="1701"/>
        </w:tabs>
        <w:spacing w:before="0"/>
        <w:ind w:left="1701" w:hanging="567"/>
        <w:rPr>
          <w:sz w:val="18"/>
          <w:szCs w:val="18"/>
        </w:rPr>
      </w:pPr>
      <w:r w:rsidRPr="00FE67A1">
        <w:rPr>
          <w:sz w:val="18"/>
          <w:szCs w:val="18"/>
        </w:rPr>
        <w:t>any change in the operator’s name or address; and</w:t>
      </w:r>
    </w:p>
    <w:p w14:paraId="0E5A87C9"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steps taken with a view to the dissolution of the operator.</w:t>
      </w:r>
    </w:p>
    <w:p w14:paraId="4217D63A" w14:textId="146F7F83" w:rsidR="00821962" w:rsidRPr="003375BF" w:rsidRDefault="00821962" w:rsidP="00107B87">
      <w:pPr>
        <w:pStyle w:val="Bullet1"/>
        <w:tabs>
          <w:tab w:val="num" w:pos="1134"/>
        </w:tabs>
        <w:spacing w:before="0"/>
        <w:ind w:left="1134" w:hanging="567"/>
        <w:rPr>
          <w:sz w:val="18"/>
          <w:szCs w:val="18"/>
        </w:rPr>
      </w:pPr>
      <w:r w:rsidRPr="008F454C">
        <w:rPr>
          <w:rStyle w:val="Red"/>
          <w:color w:val="auto"/>
          <w:sz w:val="18"/>
          <w:szCs w:val="18"/>
        </w:rPr>
        <w:t>For the activity (A1) referenced in schedule 1, table S1.1</w:t>
      </w:r>
      <w:r w:rsidRPr="008F454C">
        <w:rPr>
          <w:sz w:val="18"/>
          <w:szCs w:val="18"/>
        </w:rPr>
        <w:t xml:space="preserve"> where </w:t>
      </w:r>
      <w:r w:rsidRPr="003375BF">
        <w:rPr>
          <w:sz w:val="18"/>
          <w:szCs w:val="18"/>
        </w:rPr>
        <w:t>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8F454C" w:rsidRDefault="00821962" w:rsidP="00107B87">
      <w:pPr>
        <w:pStyle w:val="aBullet"/>
        <w:tabs>
          <w:tab w:val="num" w:pos="1701"/>
        </w:tabs>
        <w:spacing w:before="0"/>
        <w:ind w:left="1701" w:hanging="567"/>
        <w:rPr>
          <w:sz w:val="18"/>
          <w:szCs w:val="18"/>
        </w:rPr>
      </w:pPr>
      <w:r w:rsidRPr="008F454C">
        <w:rPr>
          <w:sz w:val="18"/>
          <w:szCs w:val="18"/>
        </w:rPr>
        <w:t>the notification shall contain a description of the proposed change.</w:t>
      </w:r>
    </w:p>
    <w:p w14:paraId="48E426E8" w14:textId="2505CBC0" w:rsidR="00821962" w:rsidRPr="008F454C" w:rsidRDefault="00821962" w:rsidP="00107B87">
      <w:pPr>
        <w:pStyle w:val="Bullet1"/>
        <w:tabs>
          <w:tab w:val="num" w:pos="1134"/>
        </w:tabs>
        <w:spacing w:before="0"/>
        <w:ind w:left="1134" w:hanging="567"/>
        <w:rPr>
          <w:rStyle w:val="Red"/>
          <w:color w:val="auto"/>
          <w:sz w:val="18"/>
          <w:szCs w:val="18"/>
        </w:rPr>
      </w:pPr>
      <w:r w:rsidRPr="008F454C">
        <w:rPr>
          <w:rStyle w:val="Red"/>
          <w:color w:val="auto"/>
          <w:sz w:val="18"/>
          <w:szCs w:val="18"/>
        </w:rPr>
        <w:lastRenderedPageBreak/>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p w14:paraId="67C021E4" w14:textId="2BCD4043" w:rsidR="00821962" w:rsidRPr="00796C4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720"/>
        <w:gridCol w:w="3321"/>
        <w:gridCol w:w="3475"/>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1F4EC0">
        <w:trPr>
          <w:cantSplit/>
          <w:tblHeader/>
        </w:trPr>
        <w:tc>
          <w:tcPr>
            <w:tcW w:w="1010"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1950"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040"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1F4EC0">
        <w:trPr>
          <w:cantSplit/>
        </w:trPr>
        <w:tc>
          <w:tcPr>
            <w:tcW w:w="1010" w:type="pct"/>
            <w:shd w:val="clear" w:color="auto" w:fill="auto"/>
          </w:tcPr>
          <w:p w14:paraId="7BEB1E3B" w14:textId="77777777" w:rsidR="00821962" w:rsidRPr="008F454C" w:rsidRDefault="00821962" w:rsidP="00821962">
            <w:pPr>
              <w:pStyle w:val="TableText"/>
              <w:rPr>
                <w:rStyle w:val="Blue"/>
                <w:color w:val="auto"/>
                <w:sz w:val="18"/>
                <w:szCs w:val="18"/>
              </w:rPr>
            </w:pPr>
            <w:r w:rsidRPr="008F454C">
              <w:rPr>
                <w:rStyle w:val="Blue"/>
                <w:color w:val="auto"/>
                <w:sz w:val="18"/>
                <w:szCs w:val="18"/>
              </w:rPr>
              <w:t>A1</w:t>
            </w:r>
          </w:p>
        </w:tc>
        <w:tc>
          <w:tcPr>
            <w:tcW w:w="1950" w:type="pct"/>
            <w:shd w:val="clear" w:color="auto" w:fill="auto"/>
          </w:tcPr>
          <w:p w14:paraId="05F3C92E" w14:textId="27E3A22E" w:rsidR="00821962" w:rsidRPr="008F454C" w:rsidRDefault="00821962" w:rsidP="00821962">
            <w:pPr>
              <w:pStyle w:val="TableText"/>
              <w:rPr>
                <w:rStyle w:val="Blue"/>
                <w:color w:val="auto"/>
                <w:sz w:val="18"/>
                <w:szCs w:val="18"/>
              </w:rPr>
            </w:pPr>
            <w:r w:rsidRPr="008F454C">
              <w:rPr>
                <w:rStyle w:val="Blue"/>
                <w:color w:val="auto"/>
                <w:sz w:val="18"/>
                <w:szCs w:val="18"/>
              </w:rPr>
              <w:t xml:space="preserve">Discharge of secondary treated sewage effluent with nutrient removal via </w:t>
            </w:r>
            <w:r w:rsidR="002D50FC" w:rsidRPr="008F454C">
              <w:rPr>
                <w:rStyle w:val="Blue"/>
                <w:color w:val="auto"/>
                <w:sz w:val="18"/>
                <w:szCs w:val="18"/>
              </w:rPr>
              <w:t>Final Effluent Discharge Point</w:t>
            </w:r>
          </w:p>
        </w:tc>
        <w:tc>
          <w:tcPr>
            <w:tcW w:w="2040" w:type="pct"/>
            <w:shd w:val="clear" w:color="auto" w:fill="auto"/>
          </w:tcPr>
          <w:p w14:paraId="7479940B" w14:textId="359FA00A" w:rsidR="00821962" w:rsidRPr="008F454C" w:rsidRDefault="008F454C" w:rsidP="00821962">
            <w:pPr>
              <w:pStyle w:val="TableText"/>
              <w:rPr>
                <w:rStyle w:val="Blue"/>
                <w:color w:val="auto"/>
              </w:rPr>
            </w:pPr>
            <w:r w:rsidRPr="008F454C">
              <w:rPr>
                <w:rStyle w:val="Blue"/>
                <w:color w:val="auto"/>
              </w:rPr>
              <w:t>N/A</w:t>
            </w:r>
          </w:p>
        </w:tc>
      </w:tr>
      <w:tr w:rsidR="00821962" w:rsidRPr="003375BF" w14:paraId="758C41BE" w14:textId="77777777" w:rsidTr="001F4EC0">
        <w:trPr>
          <w:cantSplit/>
        </w:trPr>
        <w:tc>
          <w:tcPr>
            <w:tcW w:w="1010" w:type="pct"/>
            <w:shd w:val="clear" w:color="auto" w:fill="auto"/>
          </w:tcPr>
          <w:p w14:paraId="3B9EF0E7" w14:textId="77777777" w:rsidR="00821962" w:rsidRPr="008F454C" w:rsidRDefault="00821962" w:rsidP="00821962">
            <w:pPr>
              <w:pStyle w:val="TableText"/>
              <w:rPr>
                <w:rStyle w:val="Blue"/>
                <w:color w:val="auto"/>
                <w:sz w:val="18"/>
                <w:szCs w:val="18"/>
              </w:rPr>
            </w:pPr>
            <w:r w:rsidRPr="008F454C">
              <w:rPr>
                <w:rStyle w:val="Blue"/>
                <w:color w:val="auto"/>
                <w:sz w:val="18"/>
                <w:szCs w:val="18"/>
              </w:rPr>
              <w:t>A2</w:t>
            </w:r>
          </w:p>
        </w:tc>
        <w:tc>
          <w:tcPr>
            <w:tcW w:w="1950" w:type="pct"/>
            <w:shd w:val="clear" w:color="auto" w:fill="auto"/>
          </w:tcPr>
          <w:p w14:paraId="5B8C94E0" w14:textId="3135F021" w:rsidR="00821962" w:rsidRPr="008F454C" w:rsidRDefault="00821962" w:rsidP="00821962">
            <w:pPr>
              <w:pStyle w:val="TableText"/>
              <w:rPr>
                <w:rStyle w:val="Blue"/>
                <w:color w:val="auto"/>
                <w:sz w:val="18"/>
                <w:szCs w:val="18"/>
              </w:rPr>
            </w:pPr>
            <w:r w:rsidRPr="008F454C">
              <w:rPr>
                <w:rStyle w:val="Blue"/>
                <w:color w:val="auto"/>
                <w:sz w:val="18"/>
                <w:szCs w:val="18"/>
              </w:rPr>
              <w:t xml:space="preserve">Discharge of settled storm sewage via </w:t>
            </w:r>
            <w:r w:rsidR="002D50FC" w:rsidRPr="008F454C">
              <w:rPr>
                <w:rStyle w:val="Blue"/>
                <w:color w:val="auto"/>
                <w:sz w:val="18"/>
                <w:szCs w:val="18"/>
              </w:rPr>
              <w:t>Settled Storm Discharge Point</w:t>
            </w:r>
          </w:p>
        </w:tc>
        <w:tc>
          <w:tcPr>
            <w:tcW w:w="2040" w:type="pct"/>
            <w:shd w:val="clear" w:color="auto" w:fill="auto"/>
          </w:tcPr>
          <w:p w14:paraId="3B382FBD" w14:textId="54E1A173" w:rsidR="00821962" w:rsidRPr="008F454C" w:rsidRDefault="008F454C" w:rsidP="00821962">
            <w:pPr>
              <w:pStyle w:val="TableText"/>
              <w:rPr>
                <w:rStyle w:val="Blue"/>
                <w:color w:val="auto"/>
              </w:rPr>
            </w:pPr>
            <w:r w:rsidRPr="008F454C">
              <w:rPr>
                <w:rStyle w:val="Blue"/>
                <w:color w:val="auto"/>
              </w:rPr>
              <w:t>N</w:t>
            </w:r>
            <w:r w:rsidRPr="008F454C">
              <w:rPr>
                <w:rStyle w:val="Blue"/>
                <w:color w:val="auto"/>
                <w:sz w:val="18"/>
                <w:szCs w:val="18"/>
              </w:rPr>
              <w:t>/A</w:t>
            </w:r>
          </w:p>
        </w:tc>
      </w:tr>
    </w:tbl>
    <w:p w14:paraId="53D65583" w14:textId="00B0E2B7" w:rsidR="00821962" w:rsidRPr="00117092" w:rsidRDefault="00821962" w:rsidP="00117092">
      <w:pPr>
        <w:spacing w:before="120" w:after="120"/>
        <w:ind w:left="567"/>
        <w:rPr>
          <w:rStyle w:val="Pink"/>
          <w:rFonts w:ascii="Arial" w:hAnsi="Arial" w:cs="Arial"/>
          <w:sz w:val="18"/>
          <w:szCs w:val="18"/>
        </w:rPr>
      </w:pP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0CCE2911" w14:textId="77E7812C" w:rsidR="00821962" w:rsidRPr="009B063D" w:rsidRDefault="00821962" w:rsidP="009B063D">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2"/>
        <w:gridCol w:w="1623"/>
        <w:gridCol w:w="1134"/>
        <w:gridCol w:w="1382"/>
        <w:gridCol w:w="1051"/>
        <w:gridCol w:w="1251"/>
        <w:gridCol w:w="1248"/>
      </w:tblGrid>
      <w:tr w:rsidR="0039599B" w:rsidRPr="00D2050D" w14:paraId="1863C9FE" w14:textId="77777777" w:rsidTr="005B3752">
        <w:trPr>
          <w:cantSplit/>
          <w:tblHeader/>
        </w:trPr>
        <w:tc>
          <w:tcPr>
            <w:tcW w:w="5000" w:type="pct"/>
            <w:gridSpan w:val="7"/>
            <w:shd w:val="clear" w:color="auto" w:fill="000000"/>
          </w:tcPr>
          <w:p w14:paraId="0EF2EC66" w14:textId="74C18AF4" w:rsidR="0039599B" w:rsidRPr="009B063D" w:rsidRDefault="0039599B" w:rsidP="009B063D">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2A714E">
        <w:trPr>
          <w:cantSplit/>
          <w:tblHeader/>
        </w:trPr>
        <w:tc>
          <w:tcPr>
            <w:tcW w:w="612" w:type="pct"/>
            <w:shd w:val="clear" w:color="auto" w:fill="auto"/>
          </w:tcPr>
          <w:p w14:paraId="4748CCF2" w14:textId="77777777" w:rsidR="0039599B" w:rsidRPr="001F4EC0" w:rsidRDefault="0039599B" w:rsidP="008A08E9">
            <w:pPr>
              <w:pStyle w:val="TableText"/>
              <w:rPr>
                <w:b/>
                <w:sz w:val="18"/>
                <w:szCs w:val="18"/>
              </w:rPr>
            </w:pPr>
            <w:r w:rsidRPr="001F4EC0">
              <w:rPr>
                <w:b/>
                <w:sz w:val="18"/>
                <w:szCs w:val="18"/>
              </w:rPr>
              <w:t>Effluent(s) and discharge point(s)</w:t>
            </w:r>
          </w:p>
        </w:tc>
        <w:tc>
          <w:tcPr>
            <w:tcW w:w="926"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78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00"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714"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2"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2A714E">
        <w:trPr>
          <w:cantSplit/>
        </w:trPr>
        <w:tc>
          <w:tcPr>
            <w:tcW w:w="612" w:type="pct"/>
            <w:vMerge w:val="restart"/>
            <w:shd w:val="clear" w:color="auto" w:fill="auto"/>
          </w:tcPr>
          <w:p w14:paraId="0B4549DB" w14:textId="5941FD4A" w:rsidR="00007D91" w:rsidRPr="00182367" w:rsidRDefault="00007D91" w:rsidP="008A08E9">
            <w:pPr>
              <w:pStyle w:val="TableText"/>
              <w:rPr>
                <w:rStyle w:val="Blue"/>
                <w:color w:val="auto"/>
                <w:sz w:val="18"/>
                <w:szCs w:val="18"/>
              </w:rPr>
            </w:pPr>
            <w:r w:rsidRPr="00182367">
              <w:rPr>
                <w:rStyle w:val="Blue"/>
                <w:color w:val="auto"/>
                <w:sz w:val="18"/>
                <w:szCs w:val="18"/>
              </w:rPr>
              <w:t xml:space="preserve">A1 </w:t>
            </w:r>
            <w:r w:rsidR="00182367">
              <w:rPr>
                <w:rStyle w:val="Blue"/>
                <w:color w:val="auto"/>
                <w:sz w:val="18"/>
                <w:szCs w:val="18"/>
              </w:rPr>
              <w:t>S</w:t>
            </w:r>
            <w:r w:rsidRPr="00182367">
              <w:rPr>
                <w:rStyle w:val="Blue"/>
                <w:color w:val="auto"/>
                <w:sz w:val="18"/>
                <w:szCs w:val="18"/>
              </w:rPr>
              <w:t>econdary treated sewage effluent with nutrient removal via Final Effluent Discharge Point</w:t>
            </w:r>
          </w:p>
        </w:tc>
        <w:tc>
          <w:tcPr>
            <w:tcW w:w="926" w:type="pct"/>
            <w:shd w:val="clear" w:color="auto" w:fill="auto"/>
          </w:tcPr>
          <w:p w14:paraId="7C2F150C" w14:textId="77777777"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Dry weather flow</w:t>
            </w:r>
          </w:p>
        </w:tc>
        <w:tc>
          <w:tcPr>
            <w:tcW w:w="647" w:type="pct"/>
            <w:shd w:val="clear" w:color="auto" w:fill="auto"/>
          </w:tcPr>
          <w:p w14:paraId="354759EE" w14:textId="4CF5E1FB" w:rsidR="00007D91" w:rsidRPr="00182367" w:rsidRDefault="00182367" w:rsidP="008A08E9">
            <w:pPr>
              <w:pStyle w:val="TableText"/>
              <w:rPr>
                <w:rStyle w:val="Blue"/>
                <w:rFonts w:cs="Calibri"/>
                <w:color w:val="auto"/>
                <w:sz w:val="18"/>
                <w:szCs w:val="18"/>
              </w:rPr>
            </w:pPr>
            <w:r w:rsidRPr="00182367">
              <w:rPr>
                <w:rStyle w:val="Blue"/>
                <w:rFonts w:cs="Calibri"/>
                <w:color w:val="auto"/>
                <w:sz w:val="18"/>
                <w:szCs w:val="18"/>
              </w:rPr>
              <w:t>250</w:t>
            </w:r>
            <w:r w:rsidR="00007D91" w:rsidRPr="00182367">
              <w:rPr>
                <w:rStyle w:val="Blue"/>
                <w:rFonts w:cs="Calibri"/>
                <w:color w:val="auto"/>
                <w:sz w:val="18"/>
                <w:szCs w:val="18"/>
              </w:rPr>
              <w:t xml:space="preserve"> m3/day</w:t>
            </w:r>
          </w:p>
          <w:p w14:paraId="0D51E0F2" w14:textId="77777777" w:rsidR="00007D91" w:rsidRPr="00182367" w:rsidRDefault="00007D91" w:rsidP="008A08E9">
            <w:pPr>
              <w:pStyle w:val="TableText"/>
              <w:rPr>
                <w:rStyle w:val="Blue"/>
                <w:rFonts w:cs="Calibri"/>
                <w:color w:val="auto"/>
                <w:sz w:val="18"/>
                <w:szCs w:val="18"/>
              </w:rPr>
            </w:pPr>
          </w:p>
          <w:p w14:paraId="192F6375" w14:textId="77777777" w:rsidR="00007D91" w:rsidRPr="00182367" w:rsidRDefault="00007D91" w:rsidP="008A08E9">
            <w:pPr>
              <w:pStyle w:val="TableText"/>
              <w:rPr>
                <w:rStyle w:val="Blue"/>
                <w:rFonts w:cs="Calibri"/>
                <w:color w:val="auto"/>
                <w:sz w:val="18"/>
                <w:szCs w:val="18"/>
              </w:rPr>
            </w:pPr>
          </w:p>
        </w:tc>
        <w:tc>
          <w:tcPr>
            <w:tcW w:w="789" w:type="pct"/>
            <w:shd w:val="clear" w:color="auto" w:fill="auto"/>
          </w:tcPr>
          <w:p w14:paraId="4A07342E" w14:textId="77777777"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Total daily volume</w:t>
            </w:r>
          </w:p>
        </w:tc>
        <w:tc>
          <w:tcPr>
            <w:tcW w:w="600" w:type="pct"/>
            <w:shd w:val="clear" w:color="auto" w:fill="auto"/>
          </w:tcPr>
          <w:p w14:paraId="116996CA" w14:textId="77777777"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 xml:space="preserve">N/A                                                                </w:t>
            </w:r>
          </w:p>
        </w:tc>
        <w:tc>
          <w:tcPr>
            <w:tcW w:w="714" w:type="pct"/>
            <w:shd w:val="clear" w:color="auto" w:fill="auto"/>
          </w:tcPr>
          <w:p w14:paraId="1ACA8134" w14:textId="77777777"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Continuous</w:t>
            </w:r>
          </w:p>
        </w:tc>
        <w:tc>
          <w:tcPr>
            <w:tcW w:w="712" w:type="pct"/>
            <w:shd w:val="clear" w:color="auto" w:fill="auto"/>
          </w:tcPr>
          <w:p w14:paraId="65CB55BF" w14:textId="4603122D" w:rsidR="00007D91" w:rsidRPr="00C10ADD" w:rsidRDefault="00007D91" w:rsidP="008A08E9">
            <w:pPr>
              <w:pStyle w:val="TableText"/>
              <w:rPr>
                <w:rStyle w:val="Blue"/>
                <w:rFonts w:cs="Calibri"/>
                <w:color w:val="auto"/>
                <w:sz w:val="18"/>
                <w:szCs w:val="18"/>
              </w:rPr>
            </w:pPr>
            <w:r w:rsidRPr="00C10ADD">
              <w:rPr>
                <w:rStyle w:val="Blue"/>
                <w:rFonts w:cs="Calibri"/>
                <w:color w:val="auto"/>
                <w:sz w:val="18"/>
                <w:szCs w:val="18"/>
              </w:rPr>
              <w:t>Condition 3.1.</w:t>
            </w:r>
            <w:r w:rsidR="001D4AAF" w:rsidRPr="00C10ADD">
              <w:rPr>
                <w:rStyle w:val="Blue"/>
                <w:rFonts w:cs="Calibri"/>
                <w:color w:val="auto"/>
                <w:sz w:val="18"/>
                <w:szCs w:val="18"/>
              </w:rPr>
              <w:t>4</w:t>
            </w:r>
            <w:r w:rsidRPr="00C10ADD">
              <w:rPr>
                <w:rStyle w:val="Blue"/>
                <w:rFonts w:cs="Calibri"/>
                <w:color w:val="auto"/>
                <w:sz w:val="18"/>
                <w:szCs w:val="18"/>
              </w:rPr>
              <w:t xml:space="preserve"> and 3.3.</w:t>
            </w:r>
            <w:r w:rsidR="006D1684" w:rsidRPr="00C10ADD">
              <w:rPr>
                <w:rStyle w:val="Blue"/>
                <w:rFonts w:cs="Calibri"/>
                <w:color w:val="auto"/>
                <w:sz w:val="18"/>
                <w:szCs w:val="18"/>
              </w:rPr>
              <w:t>8</w:t>
            </w:r>
            <w:r w:rsidRPr="00C10ADD">
              <w:rPr>
                <w:rStyle w:val="Blue"/>
                <w:rFonts w:cs="Calibri"/>
                <w:color w:val="auto"/>
                <w:sz w:val="18"/>
                <w:szCs w:val="18"/>
              </w:rPr>
              <w:t xml:space="preserve"> applies</w:t>
            </w:r>
          </w:p>
        </w:tc>
      </w:tr>
      <w:tr w:rsidR="00007D91" w:rsidRPr="001F4EC0" w14:paraId="00CED9EC" w14:textId="77777777" w:rsidTr="002A714E">
        <w:trPr>
          <w:cantSplit/>
        </w:trPr>
        <w:tc>
          <w:tcPr>
            <w:tcW w:w="612" w:type="pct"/>
            <w:vMerge/>
            <w:shd w:val="clear" w:color="auto" w:fill="auto"/>
          </w:tcPr>
          <w:p w14:paraId="1774A9E2" w14:textId="77777777" w:rsidR="00007D91" w:rsidRPr="001F4EC0" w:rsidRDefault="00007D91" w:rsidP="008A08E9">
            <w:pPr>
              <w:pStyle w:val="TableText"/>
              <w:rPr>
                <w:rStyle w:val="Blue"/>
                <w:sz w:val="18"/>
                <w:szCs w:val="18"/>
              </w:rPr>
            </w:pPr>
          </w:p>
        </w:tc>
        <w:tc>
          <w:tcPr>
            <w:tcW w:w="926" w:type="pct"/>
            <w:shd w:val="clear" w:color="auto" w:fill="auto"/>
          </w:tcPr>
          <w:p w14:paraId="71A5F53A" w14:textId="77777777"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15-minute instantaneous or averaged flow</w:t>
            </w:r>
          </w:p>
        </w:tc>
        <w:tc>
          <w:tcPr>
            <w:tcW w:w="647" w:type="pct"/>
            <w:shd w:val="clear" w:color="auto" w:fill="auto"/>
          </w:tcPr>
          <w:p w14:paraId="06BD9FC5" w14:textId="77777777"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No limit set. Record as l/s</w:t>
            </w:r>
          </w:p>
        </w:tc>
        <w:tc>
          <w:tcPr>
            <w:tcW w:w="789" w:type="pct"/>
            <w:shd w:val="clear" w:color="auto" w:fill="auto"/>
          </w:tcPr>
          <w:p w14:paraId="33A6F90C" w14:textId="749C70E1"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15 minutes</w:t>
            </w:r>
          </w:p>
        </w:tc>
        <w:tc>
          <w:tcPr>
            <w:tcW w:w="600" w:type="pct"/>
            <w:shd w:val="clear" w:color="auto" w:fill="auto"/>
          </w:tcPr>
          <w:p w14:paraId="27AD08D8" w14:textId="77777777"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N/A</w:t>
            </w:r>
          </w:p>
        </w:tc>
        <w:tc>
          <w:tcPr>
            <w:tcW w:w="714" w:type="pct"/>
            <w:shd w:val="clear" w:color="auto" w:fill="auto"/>
          </w:tcPr>
          <w:p w14:paraId="343904E3" w14:textId="77777777"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Continuous</w:t>
            </w:r>
          </w:p>
        </w:tc>
        <w:tc>
          <w:tcPr>
            <w:tcW w:w="712" w:type="pct"/>
            <w:shd w:val="clear" w:color="auto" w:fill="auto"/>
          </w:tcPr>
          <w:p w14:paraId="0A7D37B5" w14:textId="77777777" w:rsidR="00007D91" w:rsidRPr="00C10ADD" w:rsidRDefault="00007D91" w:rsidP="008A08E9">
            <w:pPr>
              <w:pStyle w:val="TableText"/>
              <w:rPr>
                <w:rStyle w:val="Blue"/>
                <w:rFonts w:cs="Calibri"/>
                <w:color w:val="auto"/>
                <w:sz w:val="18"/>
                <w:szCs w:val="18"/>
              </w:rPr>
            </w:pPr>
            <w:r w:rsidRPr="00C10ADD">
              <w:rPr>
                <w:rStyle w:val="Blue"/>
                <w:rFonts w:cs="Calibri"/>
                <w:color w:val="auto"/>
                <w:sz w:val="18"/>
                <w:szCs w:val="18"/>
              </w:rPr>
              <w:t>N/A</w:t>
            </w:r>
          </w:p>
        </w:tc>
      </w:tr>
      <w:tr w:rsidR="00007D91" w:rsidRPr="001F4EC0" w14:paraId="0F50101C" w14:textId="77777777" w:rsidTr="002A714E">
        <w:trPr>
          <w:cantSplit/>
        </w:trPr>
        <w:tc>
          <w:tcPr>
            <w:tcW w:w="612" w:type="pct"/>
            <w:vMerge/>
            <w:shd w:val="clear" w:color="auto" w:fill="auto"/>
          </w:tcPr>
          <w:p w14:paraId="1A8AEAEF" w14:textId="77777777" w:rsidR="00007D91" w:rsidRPr="001F4EC0" w:rsidRDefault="00007D91" w:rsidP="008A08E9">
            <w:pPr>
              <w:pStyle w:val="TableText"/>
              <w:rPr>
                <w:rStyle w:val="Blue"/>
                <w:sz w:val="18"/>
                <w:szCs w:val="18"/>
              </w:rPr>
            </w:pPr>
          </w:p>
        </w:tc>
        <w:tc>
          <w:tcPr>
            <w:tcW w:w="926" w:type="pct"/>
            <w:shd w:val="clear" w:color="auto" w:fill="auto"/>
          </w:tcPr>
          <w:p w14:paraId="5E638F24" w14:textId="77777777"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ATU-BOD as O</w:t>
            </w:r>
            <w:r w:rsidRPr="00182367">
              <w:rPr>
                <w:rStyle w:val="Blue"/>
                <w:rFonts w:cs="Calibri"/>
                <w:color w:val="auto"/>
                <w:sz w:val="18"/>
                <w:szCs w:val="18"/>
                <w:vertAlign w:val="subscript"/>
              </w:rPr>
              <w:t>2</w:t>
            </w:r>
          </w:p>
        </w:tc>
        <w:tc>
          <w:tcPr>
            <w:tcW w:w="647" w:type="pct"/>
            <w:shd w:val="clear" w:color="auto" w:fill="auto"/>
          </w:tcPr>
          <w:p w14:paraId="2C7745E3" w14:textId="50DFBC3B" w:rsidR="00007D91" w:rsidRPr="00182367" w:rsidRDefault="00182367" w:rsidP="008A08E9">
            <w:pPr>
              <w:pStyle w:val="TableText"/>
              <w:rPr>
                <w:rStyle w:val="Blue"/>
                <w:rFonts w:cs="Calibri"/>
                <w:color w:val="auto"/>
                <w:sz w:val="18"/>
                <w:szCs w:val="18"/>
              </w:rPr>
            </w:pPr>
            <w:r w:rsidRPr="00182367">
              <w:rPr>
                <w:rStyle w:val="Blue"/>
                <w:rFonts w:cs="Calibri"/>
                <w:color w:val="auto"/>
                <w:sz w:val="18"/>
                <w:szCs w:val="18"/>
              </w:rPr>
              <w:t>40</w:t>
            </w:r>
            <w:r w:rsidR="00007D91" w:rsidRPr="00182367">
              <w:rPr>
                <w:rStyle w:val="Blue"/>
                <w:rFonts w:cs="Calibri"/>
                <w:color w:val="auto"/>
                <w:sz w:val="18"/>
                <w:szCs w:val="18"/>
              </w:rPr>
              <w:t xml:space="preserve"> mg/l</w:t>
            </w:r>
          </w:p>
        </w:tc>
        <w:tc>
          <w:tcPr>
            <w:tcW w:w="789" w:type="pct"/>
            <w:shd w:val="clear" w:color="auto" w:fill="auto"/>
          </w:tcPr>
          <w:p w14:paraId="76C0E389" w14:textId="77777777"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Instantaneous (spot sample)</w:t>
            </w:r>
          </w:p>
        </w:tc>
        <w:tc>
          <w:tcPr>
            <w:tcW w:w="600" w:type="pct"/>
            <w:shd w:val="clear" w:color="auto" w:fill="auto"/>
          </w:tcPr>
          <w:p w14:paraId="60E6094F" w14:textId="77777777"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N/A</w:t>
            </w:r>
          </w:p>
        </w:tc>
        <w:tc>
          <w:tcPr>
            <w:tcW w:w="714" w:type="pct"/>
            <w:shd w:val="clear" w:color="auto" w:fill="auto"/>
          </w:tcPr>
          <w:p w14:paraId="7400165B" w14:textId="77777777" w:rsidR="00007D91" w:rsidRPr="00182367" w:rsidRDefault="00007D91" w:rsidP="008A08E9">
            <w:pPr>
              <w:pStyle w:val="TableText"/>
              <w:rPr>
                <w:rStyle w:val="Blue"/>
                <w:rFonts w:cs="Calibri"/>
                <w:color w:val="auto"/>
                <w:sz w:val="18"/>
                <w:szCs w:val="18"/>
              </w:rPr>
            </w:pPr>
            <w:r w:rsidRPr="00182367">
              <w:rPr>
                <w:rStyle w:val="Blue"/>
                <w:rFonts w:cs="Calibri"/>
                <w:color w:val="auto"/>
                <w:sz w:val="18"/>
                <w:szCs w:val="18"/>
              </w:rPr>
              <w:t>As specified in schedule 3B</w:t>
            </w:r>
          </w:p>
        </w:tc>
        <w:tc>
          <w:tcPr>
            <w:tcW w:w="712" w:type="pct"/>
            <w:shd w:val="clear" w:color="auto" w:fill="auto"/>
          </w:tcPr>
          <w:p w14:paraId="42668829" w14:textId="77777777" w:rsidR="00007D91" w:rsidRPr="001D4AAF" w:rsidRDefault="00007D91" w:rsidP="008A08E9">
            <w:pPr>
              <w:pStyle w:val="TableText"/>
              <w:rPr>
                <w:rStyle w:val="Blue"/>
                <w:rFonts w:cs="Calibri"/>
                <w:color w:val="auto"/>
                <w:sz w:val="18"/>
                <w:szCs w:val="18"/>
              </w:rPr>
            </w:pPr>
            <w:r w:rsidRPr="001D4AAF">
              <w:rPr>
                <w:rStyle w:val="Blue"/>
                <w:rFonts w:cs="Calibri"/>
                <w:color w:val="auto"/>
                <w:sz w:val="18"/>
                <w:szCs w:val="18"/>
              </w:rPr>
              <w:t>Look up table</w:t>
            </w:r>
          </w:p>
          <w:p w14:paraId="72826455" w14:textId="77777777" w:rsidR="00007D91" w:rsidRPr="001D4AAF" w:rsidRDefault="00007D91" w:rsidP="008A08E9">
            <w:pPr>
              <w:pStyle w:val="TableText"/>
              <w:rPr>
                <w:rStyle w:val="Blue"/>
                <w:rFonts w:cs="Calibri"/>
                <w:color w:val="auto"/>
                <w:sz w:val="18"/>
                <w:szCs w:val="18"/>
              </w:rPr>
            </w:pPr>
            <w:r w:rsidRPr="001D4AAF">
              <w:rPr>
                <w:rStyle w:val="Blue"/>
                <w:rFonts w:cs="Calibri"/>
                <w:color w:val="auto"/>
                <w:sz w:val="18"/>
                <w:szCs w:val="18"/>
              </w:rPr>
              <w:t>(Conditions 3.1.2 and 3.1.3 apply)</w:t>
            </w:r>
          </w:p>
        </w:tc>
      </w:tr>
      <w:tr w:rsidR="00007D91" w:rsidRPr="001F4EC0" w14:paraId="7E60D4CA" w14:textId="77777777" w:rsidTr="002A714E">
        <w:trPr>
          <w:cantSplit/>
        </w:trPr>
        <w:tc>
          <w:tcPr>
            <w:tcW w:w="612" w:type="pct"/>
            <w:vMerge/>
            <w:shd w:val="clear" w:color="auto" w:fill="auto"/>
          </w:tcPr>
          <w:p w14:paraId="78BACEEC" w14:textId="77777777" w:rsidR="00007D91" w:rsidRPr="001F4EC0" w:rsidRDefault="00007D91" w:rsidP="008A08E9">
            <w:pPr>
              <w:pStyle w:val="TableText"/>
              <w:rPr>
                <w:rStyle w:val="Blue"/>
                <w:sz w:val="18"/>
                <w:szCs w:val="18"/>
              </w:rPr>
            </w:pPr>
          </w:p>
        </w:tc>
        <w:tc>
          <w:tcPr>
            <w:tcW w:w="926" w:type="pct"/>
            <w:shd w:val="clear" w:color="auto" w:fill="auto"/>
          </w:tcPr>
          <w:p w14:paraId="31A1215B" w14:textId="77777777" w:rsidR="00007D91" w:rsidRPr="00E34E58" w:rsidRDefault="00007D91" w:rsidP="008A08E9">
            <w:pPr>
              <w:pStyle w:val="TableText"/>
              <w:rPr>
                <w:rStyle w:val="Blue"/>
                <w:rFonts w:cs="Calibri"/>
                <w:color w:val="auto"/>
                <w:sz w:val="18"/>
                <w:szCs w:val="18"/>
              </w:rPr>
            </w:pPr>
            <w:r w:rsidRPr="00E34E58">
              <w:rPr>
                <w:rStyle w:val="Blue"/>
                <w:rFonts w:cs="Calibri"/>
                <w:color w:val="auto"/>
                <w:sz w:val="18"/>
                <w:szCs w:val="18"/>
              </w:rPr>
              <w:t>Suspended solids (measured after drying at 105</w:t>
            </w:r>
            <w:r w:rsidRPr="00E34E58">
              <w:rPr>
                <w:rStyle w:val="Blue"/>
                <w:rFonts w:cs="Calibri"/>
                <w:color w:val="auto"/>
                <w:sz w:val="18"/>
                <w:szCs w:val="18"/>
                <w:vertAlign w:val="superscript"/>
              </w:rPr>
              <w:t>o</w:t>
            </w:r>
            <w:r w:rsidRPr="00E34E58">
              <w:rPr>
                <w:rStyle w:val="Blue"/>
                <w:rFonts w:cs="Calibri"/>
                <w:color w:val="auto"/>
                <w:sz w:val="18"/>
                <w:szCs w:val="18"/>
              </w:rPr>
              <w:t>C)</w:t>
            </w:r>
          </w:p>
          <w:p w14:paraId="0D897003" w14:textId="77777777" w:rsidR="00007D91" w:rsidRPr="00E34E58" w:rsidRDefault="00007D91" w:rsidP="008A08E9">
            <w:pPr>
              <w:pStyle w:val="TableText"/>
              <w:rPr>
                <w:rStyle w:val="Blue"/>
                <w:rFonts w:cs="Calibri"/>
                <w:color w:val="auto"/>
                <w:sz w:val="18"/>
                <w:szCs w:val="18"/>
              </w:rPr>
            </w:pPr>
          </w:p>
        </w:tc>
        <w:tc>
          <w:tcPr>
            <w:tcW w:w="647" w:type="pct"/>
            <w:shd w:val="clear" w:color="auto" w:fill="auto"/>
          </w:tcPr>
          <w:p w14:paraId="6C9ACF4C" w14:textId="506FC2CC" w:rsidR="00007D91" w:rsidRPr="00E34E58" w:rsidRDefault="00E34E58" w:rsidP="008A08E9">
            <w:pPr>
              <w:pStyle w:val="TableText"/>
              <w:rPr>
                <w:rStyle w:val="Blue"/>
                <w:rFonts w:cs="Calibri"/>
                <w:color w:val="auto"/>
                <w:sz w:val="18"/>
                <w:szCs w:val="18"/>
              </w:rPr>
            </w:pPr>
            <w:r w:rsidRPr="00E34E58">
              <w:rPr>
                <w:rStyle w:val="Blue"/>
                <w:rFonts w:cs="Calibri"/>
                <w:color w:val="auto"/>
                <w:sz w:val="18"/>
                <w:szCs w:val="18"/>
              </w:rPr>
              <w:t>60</w:t>
            </w:r>
            <w:r w:rsidR="00007D91" w:rsidRPr="00E34E58">
              <w:rPr>
                <w:rStyle w:val="Blue"/>
                <w:rFonts w:cs="Calibri"/>
                <w:color w:val="auto"/>
                <w:sz w:val="18"/>
                <w:szCs w:val="18"/>
              </w:rPr>
              <w:t xml:space="preserve"> mg/l</w:t>
            </w:r>
          </w:p>
        </w:tc>
        <w:tc>
          <w:tcPr>
            <w:tcW w:w="789" w:type="pct"/>
            <w:shd w:val="clear" w:color="auto" w:fill="auto"/>
          </w:tcPr>
          <w:p w14:paraId="0A0F76E5" w14:textId="77777777" w:rsidR="00007D91" w:rsidRPr="00E34E58" w:rsidRDefault="00007D91" w:rsidP="008A08E9">
            <w:pPr>
              <w:pStyle w:val="TableText"/>
              <w:rPr>
                <w:rStyle w:val="Blue"/>
                <w:rFonts w:cs="Calibri"/>
                <w:color w:val="auto"/>
                <w:sz w:val="18"/>
                <w:szCs w:val="18"/>
              </w:rPr>
            </w:pPr>
            <w:r w:rsidRPr="00E34E58">
              <w:rPr>
                <w:rStyle w:val="Blue"/>
                <w:rFonts w:cs="Calibri"/>
                <w:color w:val="auto"/>
                <w:sz w:val="18"/>
                <w:szCs w:val="18"/>
              </w:rPr>
              <w:t>Instantaneous (spot sample)</w:t>
            </w:r>
          </w:p>
        </w:tc>
        <w:tc>
          <w:tcPr>
            <w:tcW w:w="600" w:type="pct"/>
            <w:shd w:val="clear" w:color="auto" w:fill="auto"/>
          </w:tcPr>
          <w:p w14:paraId="0E50F268" w14:textId="77777777" w:rsidR="00007D91" w:rsidRPr="00E34E58" w:rsidRDefault="00007D91" w:rsidP="008A08E9">
            <w:pPr>
              <w:pStyle w:val="TableText"/>
              <w:rPr>
                <w:rStyle w:val="Blue"/>
                <w:rFonts w:cs="Calibri"/>
                <w:color w:val="auto"/>
                <w:sz w:val="18"/>
                <w:szCs w:val="18"/>
              </w:rPr>
            </w:pPr>
            <w:r w:rsidRPr="00E34E58">
              <w:rPr>
                <w:rStyle w:val="Blue"/>
                <w:rFonts w:cs="Calibri"/>
                <w:color w:val="auto"/>
                <w:sz w:val="18"/>
                <w:szCs w:val="18"/>
              </w:rPr>
              <w:t>N/A</w:t>
            </w:r>
          </w:p>
        </w:tc>
        <w:tc>
          <w:tcPr>
            <w:tcW w:w="714" w:type="pct"/>
            <w:shd w:val="clear" w:color="auto" w:fill="auto"/>
          </w:tcPr>
          <w:p w14:paraId="527030A2" w14:textId="77777777" w:rsidR="00007D91" w:rsidRPr="00E34E58" w:rsidRDefault="00007D91" w:rsidP="008A08E9">
            <w:pPr>
              <w:pStyle w:val="TableText"/>
              <w:rPr>
                <w:rStyle w:val="Blue"/>
                <w:rFonts w:cs="Calibri"/>
                <w:color w:val="auto"/>
                <w:sz w:val="18"/>
                <w:szCs w:val="18"/>
              </w:rPr>
            </w:pPr>
            <w:r w:rsidRPr="00E34E58">
              <w:rPr>
                <w:rStyle w:val="Blue"/>
                <w:rFonts w:cs="Calibri"/>
                <w:color w:val="auto"/>
                <w:sz w:val="18"/>
                <w:szCs w:val="18"/>
              </w:rPr>
              <w:t>As specified in schedule 3B</w:t>
            </w:r>
          </w:p>
        </w:tc>
        <w:tc>
          <w:tcPr>
            <w:tcW w:w="712" w:type="pct"/>
            <w:shd w:val="clear" w:color="auto" w:fill="auto"/>
          </w:tcPr>
          <w:p w14:paraId="3506A12D" w14:textId="77777777" w:rsidR="00007D91" w:rsidRPr="001D4AAF" w:rsidRDefault="00007D91" w:rsidP="008A08E9">
            <w:pPr>
              <w:pStyle w:val="TableText"/>
              <w:rPr>
                <w:rStyle w:val="Blue"/>
                <w:rFonts w:cs="Calibri"/>
                <w:color w:val="auto"/>
                <w:sz w:val="18"/>
                <w:szCs w:val="18"/>
              </w:rPr>
            </w:pPr>
            <w:r w:rsidRPr="001D4AAF">
              <w:rPr>
                <w:rStyle w:val="Blue"/>
                <w:rFonts w:cs="Calibri"/>
                <w:color w:val="auto"/>
                <w:sz w:val="18"/>
                <w:szCs w:val="18"/>
              </w:rPr>
              <w:t>Look up table</w:t>
            </w:r>
          </w:p>
          <w:p w14:paraId="5A620B85" w14:textId="77777777" w:rsidR="00007D91" w:rsidRPr="001D4AAF" w:rsidRDefault="00007D91" w:rsidP="008A08E9">
            <w:pPr>
              <w:pStyle w:val="TableText"/>
              <w:rPr>
                <w:rStyle w:val="Blue"/>
                <w:rFonts w:cs="Calibri"/>
                <w:color w:val="auto"/>
                <w:sz w:val="18"/>
                <w:szCs w:val="18"/>
              </w:rPr>
            </w:pPr>
            <w:r w:rsidRPr="001D4AAF">
              <w:rPr>
                <w:rStyle w:val="Blue"/>
                <w:rFonts w:cs="Calibri"/>
                <w:color w:val="auto"/>
                <w:sz w:val="18"/>
                <w:szCs w:val="18"/>
              </w:rPr>
              <w:t>(Conditions 3.1.2 and 3.1.3 apply)</w:t>
            </w:r>
          </w:p>
        </w:tc>
      </w:tr>
      <w:tr w:rsidR="009B063D" w:rsidRPr="001F4EC0" w14:paraId="1AE3FB92" w14:textId="77777777" w:rsidTr="002A714E">
        <w:trPr>
          <w:cantSplit/>
        </w:trPr>
        <w:tc>
          <w:tcPr>
            <w:tcW w:w="612" w:type="pct"/>
            <w:vMerge/>
            <w:shd w:val="clear" w:color="auto" w:fill="auto"/>
          </w:tcPr>
          <w:p w14:paraId="63D043AA" w14:textId="77777777" w:rsidR="009B063D" w:rsidRPr="00FC55D1" w:rsidRDefault="009B063D" w:rsidP="009B063D">
            <w:pPr>
              <w:pStyle w:val="TableText"/>
              <w:rPr>
                <w:rStyle w:val="Blue"/>
              </w:rPr>
            </w:pPr>
          </w:p>
        </w:tc>
        <w:tc>
          <w:tcPr>
            <w:tcW w:w="926" w:type="pct"/>
            <w:shd w:val="clear" w:color="auto" w:fill="auto"/>
          </w:tcPr>
          <w:p w14:paraId="47C0BB61" w14:textId="77777777" w:rsidR="009B063D" w:rsidRPr="00E34E58" w:rsidRDefault="009B063D" w:rsidP="009B063D">
            <w:pPr>
              <w:pStyle w:val="TableText"/>
              <w:rPr>
                <w:rStyle w:val="Blue"/>
                <w:rFonts w:cs="Calibri"/>
                <w:color w:val="auto"/>
                <w:sz w:val="18"/>
                <w:szCs w:val="18"/>
              </w:rPr>
            </w:pPr>
            <w:r w:rsidRPr="00E34E58">
              <w:rPr>
                <w:rStyle w:val="Blue"/>
                <w:rFonts w:cs="Calibri"/>
                <w:color w:val="auto"/>
                <w:sz w:val="18"/>
                <w:szCs w:val="18"/>
              </w:rPr>
              <w:t>Total phosphorus as P</w:t>
            </w:r>
          </w:p>
        </w:tc>
        <w:tc>
          <w:tcPr>
            <w:tcW w:w="647" w:type="pct"/>
            <w:shd w:val="clear" w:color="auto" w:fill="auto"/>
          </w:tcPr>
          <w:p w14:paraId="47E16449" w14:textId="10C02AEF" w:rsidR="009B063D" w:rsidRPr="00E34E58" w:rsidRDefault="009B063D" w:rsidP="009B063D">
            <w:pPr>
              <w:pStyle w:val="TableText"/>
              <w:rPr>
                <w:rStyle w:val="Blue"/>
                <w:rFonts w:cs="Calibri"/>
                <w:color w:val="auto"/>
                <w:sz w:val="18"/>
                <w:szCs w:val="18"/>
              </w:rPr>
            </w:pPr>
            <w:r w:rsidRPr="00E34E58">
              <w:rPr>
                <w:rStyle w:val="Blue"/>
                <w:rFonts w:cs="Calibri"/>
                <w:color w:val="auto"/>
                <w:sz w:val="18"/>
                <w:szCs w:val="18"/>
              </w:rPr>
              <w:t xml:space="preserve">2.5 mg/l </w:t>
            </w:r>
          </w:p>
        </w:tc>
        <w:tc>
          <w:tcPr>
            <w:tcW w:w="789" w:type="pct"/>
            <w:shd w:val="clear" w:color="auto" w:fill="auto"/>
          </w:tcPr>
          <w:p w14:paraId="19455697" w14:textId="77777777" w:rsidR="00BE26AD" w:rsidRPr="00BE26AD" w:rsidRDefault="00BE26AD" w:rsidP="00BE26AD">
            <w:pPr>
              <w:pStyle w:val="TableText"/>
              <w:rPr>
                <w:rStyle w:val="Blue"/>
                <w:color w:val="auto"/>
                <w:sz w:val="18"/>
                <w:szCs w:val="18"/>
              </w:rPr>
            </w:pPr>
            <w:r w:rsidRPr="00BE26AD">
              <w:rPr>
                <w:rStyle w:val="Blue"/>
                <w:color w:val="auto"/>
                <w:sz w:val="18"/>
                <w:szCs w:val="18"/>
              </w:rPr>
              <w:t>24 hour composite</w:t>
            </w:r>
          </w:p>
          <w:p w14:paraId="2CD11B83" w14:textId="326CF6D0" w:rsidR="009B063D" w:rsidRPr="00E34E58" w:rsidRDefault="009B063D" w:rsidP="009B063D">
            <w:pPr>
              <w:pStyle w:val="TableText"/>
              <w:rPr>
                <w:rStyle w:val="Blue"/>
                <w:rFonts w:cs="Calibri"/>
                <w:color w:val="auto"/>
                <w:sz w:val="18"/>
                <w:szCs w:val="18"/>
              </w:rPr>
            </w:pPr>
          </w:p>
        </w:tc>
        <w:tc>
          <w:tcPr>
            <w:tcW w:w="600" w:type="pct"/>
            <w:shd w:val="clear" w:color="auto" w:fill="auto"/>
          </w:tcPr>
          <w:p w14:paraId="6D194601" w14:textId="77777777" w:rsidR="009B063D" w:rsidRPr="00E34E58" w:rsidRDefault="009B063D" w:rsidP="009B063D">
            <w:pPr>
              <w:pStyle w:val="TableText"/>
              <w:rPr>
                <w:rStyle w:val="Blue"/>
                <w:rFonts w:cs="Calibri"/>
                <w:color w:val="auto"/>
                <w:sz w:val="18"/>
                <w:szCs w:val="18"/>
              </w:rPr>
            </w:pPr>
            <w:r w:rsidRPr="00E34E58">
              <w:rPr>
                <w:rStyle w:val="Blue"/>
                <w:rFonts w:cs="Calibri"/>
                <w:color w:val="auto"/>
                <w:sz w:val="18"/>
                <w:szCs w:val="18"/>
              </w:rPr>
              <w:t>N/A</w:t>
            </w:r>
          </w:p>
        </w:tc>
        <w:tc>
          <w:tcPr>
            <w:tcW w:w="714" w:type="pct"/>
            <w:shd w:val="clear" w:color="auto" w:fill="auto"/>
          </w:tcPr>
          <w:p w14:paraId="7D9F9742" w14:textId="77777777" w:rsidR="009B063D" w:rsidRPr="00E34E58" w:rsidRDefault="009B063D" w:rsidP="009B063D">
            <w:pPr>
              <w:pStyle w:val="TableText"/>
              <w:rPr>
                <w:rStyle w:val="Blue"/>
                <w:rFonts w:cs="Calibri"/>
                <w:color w:val="auto"/>
                <w:sz w:val="18"/>
                <w:szCs w:val="18"/>
              </w:rPr>
            </w:pPr>
            <w:r w:rsidRPr="00E34E58">
              <w:rPr>
                <w:rStyle w:val="Blue"/>
                <w:rFonts w:cs="Calibri"/>
                <w:color w:val="auto"/>
                <w:sz w:val="18"/>
                <w:szCs w:val="18"/>
              </w:rPr>
              <w:t>As specified in schedule 3B</w:t>
            </w:r>
          </w:p>
        </w:tc>
        <w:tc>
          <w:tcPr>
            <w:tcW w:w="712" w:type="pct"/>
            <w:shd w:val="clear" w:color="auto" w:fill="auto"/>
          </w:tcPr>
          <w:p w14:paraId="6E7ACBC4" w14:textId="77777777" w:rsidR="009B063D" w:rsidRPr="001D4AAF" w:rsidRDefault="009B063D" w:rsidP="009B063D">
            <w:pPr>
              <w:pStyle w:val="TableText"/>
              <w:rPr>
                <w:rStyle w:val="Blue"/>
                <w:rFonts w:cs="Calibri"/>
                <w:color w:val="auto"/>
                <w:sz w:val="18"/>
                <w:szCs w:val="18"/>
              </w:rPr>
            </w:pPr>
            <w:r w:rsidRPr="001D4AAF">
              <w:rPr>
                <w:rStyle w:val="Blue"/>
                <w:rFonts w:cs="Calibri"/>
                <w:color w:val="auto"/>
                <w:sz w:val="18"/>
                <w:szCs w:val="18"/>
              </w:rPr>
              <w:t>Annual mean</w:t>
            </w:r>
          </w:p>
          <w:p w14:paraId="77E803BA" w14:textId="77777777" w:rsidR="009B063D" w:rsidRPr="001D4AAF" w:rsidRDefault="009B063D" w:rsidP="009B063D">
            <w:pPr>
              <w:pStyle w:val="TableText"/>
              <w:rPr>
                <w:rStyle w:val="Blue"/>
                <w:rFonts w:cs="Calibri"/>
                <w:color w:val="auto"/>
                <w:sz w:val="18"/>
                <w:szCs w:val="18"/>
              </w:rPr>
            </w:pPr>
            <w:r w:rsidRPr="001D4AAF">
              <w:rPr>
                <w:rStyle w:val="Blue"/>
                <w:rFonts w:cs="Calibri"/>
                <w:color w:val="auto"/>
                <w:sz w:val="18"/>
                <w:szCs w:val="18"/>
              </w:rPr>
              <w:t>(Condition 3.1.3 applies)</w:t>
            </w:r>
          </w:p>
        </w:tc>
      </w:tr>
      <w:tr w:rsidR="009B063D" w:rsidRPr="001F4EC0" w14:paraId="4693A966" w14:textId="77777777" w:rsidTr="002A714E">
        <w:trPr>
          <w:cantSplit/>
        </w:trPr>
        <w:tc>
          <w:tcPr>
            <w:tcW w:w="612" w:type="pct"/>
            <w:vMerge/>
            <w:shd w:val="clear" w:color="auto" w:fill="auto"/>
          </w:tcPr>
          <w:p w14:paraId="47A380EA" w14:textId="77777777" w:rsidR="009B063D" w:rsidRPr="00FC55D1" w:rsidRDefault="009B063D" w:rsidP="009B063D">
            <w:pPr>
              <w:pStyle w:val="TableText"/>
              <w:rPr>
                <w:rStyle w:val="Blue"/>
              </w:rPr>
            </w:pPr>
          </w:p>
        </w:tc>
        <w:tc>
          <w:tcPr>
            <w:tcW w:w="926" w:type="pct"/>
            <w:shd w:val="clear" w:color="auto" w:fill="auto"/>
          </w:tcPr>
          <w:p w14:paraId="66957D6D" w14:textId="77777777" w:rsidR="009B063D" w:rsidRPr="007D3D13" w:rsidRDefault="009B063D" w:rsidP="009B063D">
            <w:pPr>
              <w:pStyle w:val="TableText"/>
              <w:rPr>
                <w:rStyle w:val="Blue"/>
                <w:rFonts w:cs="Calibri"/>
                <w:color w:val="auto"/>
                <w:sz w:val="18"/>
                <w:szCs w:val="18"/>
              </w:rPr>
            </w:pPr>
            <w:r w:rsidRPr="007D3D13">
              <w:rPr>
                <w:rStyle w:val="Blue"/>
                <w:rFonts w:cs="Calibri"/>
                <w:color w:val="auto"/>
                <w:sz w:val="18"/>
                <w:szCs w:val="18"/>
              </w:rPr>
              <w:t>Total iron as Fe</w:t>
            </w:r>
          </w:p>
        </w:tc>
        <w:tc>
          <w:tcPr>
            <w:tcW w:w="647" w:type="pct"/>
            <w:shd w:val="clear" w:color="auto" w:fill="auto"/>
          </w:tcPr>
          <w:p w14:paraId="0FF9B86F" w14:textId="076E18A0" w:rsidR="009B063D" w:rsidRPr="007D3D13" w:rsidRDefault="009B063D" w:rsidP="009B063D">
            <w:pPr>
              <w:pStyle w:val="TableText"/>
              <w:rPr>
                <w:rStyle w:val="Blue"/>
                <w:rFonts w:cs="Calibri"/>
                <w:color w:val="auto"/>
                <w:sz w:val="18"/>
                <w:szCs w:val="18"/>
              </w:rPr>
            </w:pPr>
            <w:r w:rsidRPr="007D3D13">
              <w:rPr>
                <w:rStyle w:val="Blue"/>
                <w:rFonts w:cs="Calibri"/>
                <w:color w:val="auto"/>
                <w:sz w:val="18"/>
                <w:szCs w:val="18"/>
              </w:rPr>
              <w:t>4000 µg/l</w:t>
            </w:r>
          </w:p>
        </w:tc>
        <w:tc>
          <w:tcPr>
            <w:tcW w:w="789" w:type="pct"/>
            <w:shd w:val="clear" w:color="auto" w:fill="auto"/>
          </w:tcPr>
          <w:p w14:paraId="7A253B22" w14:textId="77777777" w:rsidR="009B063D" w:rsidRPr="007D3D13" w:rsidRDefault="009B063D" w:rsidP="009B063D">
            <w:pPr>
              <w:pStyle w:val="TableText"/>
              <w:rPr>
                <w:rStyle w:val="Blue"/>
                <w:rFonts w:cs="Calibri"/>
                <w:color w:val="auto"/>
                <w:sz w:val="18"/>
                <w:szCs w:val="18"/>
              </w:rPr>
            </w:pPr>
            <w:r w:rsidRPr="007D3D13">
              <w:rPr>
                <w:rStyle w:val="Blue"/>
                <w:rFonts w:cs="Calibri"/>
                <w:color w:val="auto"/>
                <w:sz w:val="18"/>
                <w:szCs w:val="18"/>
              </w:rPr>
              <w:t>Instantaneous (spot sample)</w:t>
            </w:r>
          </w:p>
        </w:tc>
        <w:tc>
          <w:tcPr>
            <w:tcW w:w="600" w:type="pct"/>
            <w:shd w:val="clear" w:color="auto" w:fill="auto"/>
          </w:tcPr>
          <w:p w14:paraId="015A8C21" w14:textId="77777777" w:rsidR="009B063D" w:rsidRPr="007D3D13" w:rsidRDefault="009B063D" w:rsidP="009B063D">
            <w:pPr>
              <w:pStyle w:val="TableText"/>
              <w:rPr>
                <w:rStyle w:val="Blue"/>
                <w:rFonts w:cs="Calibri"/>
                <w:color w:val="auto"/>
                <w:sz w:val="18"/>
                <w:szCs w:val="18"/>
              </w:rPr>
            </w:pPr>
            <w:r w:rsidRPr="007D3D13">
              <w:rPr>
                <w:rStyle w:val="Blue"/>
                <w:rFonts w:cs="Calibri"/>
                <w:color w:val="auto"/>
                <w:sz w:val="18"/>
                <w:szCs w:val="18"/>
              </w:rPr>
              <w:t>N/A</w:t>
            </w:r>
          </w:p>
        </w:tc>
        <w:tc>
          <w:tcPr>
            <w:tcW w:w="714" w:type="pct"/>
            <w:shd w:val="clear" w:color="auto" w:fill="auto"/>
          </w:tcPr>
          <w:p w14:paraId="09BE7C5F" w14:textId="77777777" w:rsidR="009B063D" w:rsidRPr="007D3D13" w:rsidRDefault="009B063D" w:rsidP="009B063D">
            <w:pPr>
              <w:pStyle w:val="TableText"/>
              <w:rPr>
                <w:rStyle w:val="Blue"/>
                <w:rFonts w:cs="Calibri"/>
                <w:color w:val="auto"/>
                <w:sz w:val="18"/>
                <w:szCs w:val="18"/>
              </w:rPr>
            </w:pPr>
            <w:r w:rsidRPr="007D3D13">
              <w:rPr>
                <w:rStyle w:val="Blue"/>
                <w:rFonts w:cs="Calibri"/>
                <w:color w:val="auto"/>
                <w:sz w:val="18"/>
                <w:szCs w:val="18"/>
              </w:rPr>
              <w:t>As specified in schedule 3B</w:t>
            </w:r>
          </w:p>
        </w:tc>
        <w:tc>
          <w:tcPr>
            <w:tcW w:w="712" w:type="pct"/>
            <w:shd w:val="clear" w:color="auto" w:fill="auto"/>
          </w:tcPr>
          <w:p w14:paraId="6BB60CB2" w14:textId="77777777" w:rsidR="009B063D" w:rsidRPr="001D4AAF" w:rsidRDefault="009B063D" w:rsidP="009B063D">
            <w:pPr>
              <w:pStyle w:val="TableText"/>
              <w:rPr>
                <w:rStyle w:val="Blue"/>
                <w:rFonts w:cs="Calibri"/>
                <w:color w:val="auto"/>
                <w:sz w:val="18"/>
                <w:szCs w:val="18"/>
              </w:rPr>
            </w:pPr>
            <w:r w:rsidRPr="001D4AAF">
              <w:rPr>
                <w:rStyle w:val="Blue"/>
                <w:rFonts w:cs="Calibri"/>
                <w:color w:val="auto"/>
                <w:sz w:val="18"/>
                <w:szCs w:val="18"/>
              </w:rPr>
              <w:t>Look up table</w:t>
            </w:r>
          </w:p>
          <w:p w14:paraId="4211F93E" w14:textId="77777777" w:rsidR="009B063D" w:rsidRPr="001D4AAF" w:rsidRDefault="009B063D" w:rsidP="009B063D">
            <w:pPr>
              <w:pStyle w:val="TableText"/>
              <w:rPr>
                <w:rStyle w:val="Blue"/>
                <w:rFonts w:cs="Calibri"/>
                <w:color w:val="auto"/>
                <w:sz w:val="18"/>
                <w:szCs w:val="18"/>
              </w:rPr>
            </w:pPr>
            <w:r w:rsidRPr="001D4AAF">
              <w:rPr>
                <w:rStyle w:val="Blue"/>
                <w:rFonts w:cs="Calibri"/>
                <w:color w:val="auto"/>
                <w:sz w:val="18"/>
                <w:szCs w:val="18"/>
              </w:rPr>
              <w:t>(Conditions 3.1.2 and 3.1.3 applies)</w:t>
            </w:r>
          </w:p>
        </w:tc>
      </w:tr>
      <w:tr w:rsidR="009B063D" w:rsidRPr="001F4EC0" w14:paraId="0101C6B9" w14:textId="77777777" w:rsidTr="002A714E">
        <w:trPr>
          <w:cantSplit/>
        </w:trPr>
        <w:tc>
          <w:tcPr>
            <w:tcW w:w="612" w:type="pct"/>
            <w:vMerge/>
            <w:shd w:val="clear" w:color="auto" w:fill="auto"/>
          </w:tcPr>
          <w:p w14:paraId="29D67AC8" w14:textId="77777777" w:rsidR="009B063D" w:rsidRPr="00FC55D1" w:rsidRDefault="009B063D" w:rsidP="009B063D">
            <w:pPr>
              <w:pStyle w:val="TableText"/>
              <w:rPr>
                <w:rStyle w:val="Blue"/>
              </w:rPr>
            </w:pPr>
          </w:p>
        </w:tc>
        <w:tc>
          <w:tcPr>
            <w:tcW w:w="926" w:type="pct"/>
            <w:shd w:val="clear" w:color="auto" w:fill="auto"/>
          </w:tcPr>
          <w:p w14:paraId="2431247F" w14:textId="77777777" w:rsidR="009B063D" w:rsidRPr="007D3D13" w:rsidRDefault="009B063D" w:rsidP="009B063D">
            <w:pPr>
              <w:pStyle w:val="TableText"/>
              <w:rPr>
                <w:rStyle w:val="Blue"/>
                <w:rFonts w:cs="Calibri"/>
                <w:color w:val="auto"/>
                <w:sz w:val="18"/>
                <w:szCs w:val="18"/>
              </w:rPr>
            </w:pPr>
            <w:r w:rsidRPr="007D3D13">
              <w:rPr>
                <w:rStyle w:val="Blue"/>
                <w:rFonts w:cs="Calibri"/>
                <w:color w:val="auto"/>
                <w:sz w:val="18"/>
                <w:szCs w:val="18"/>
              </w:rPr>
              <w:t>Total iron as Fe</w:t>
            </w:r>
          </w:p>
        </w:tc>
        <w:tc>
          <w:tcPr>
            <w:tcW w:w="647" w:type="pct"/>
            <w:shd w:val="clear" w:color="auto" w:fill="auto"/>
          </w:tcPr>
          <w:p w14:paraId="0C51EDD0" w14:textId="6CC6C50D" w:rsidR="009B063D" w:rsidRPr="007D3D13" w:rsidRDefault="009B063D" w:rsidP="009B063D">
            <w:pPr>
              <w:pStyle w:val="TableText"/>
              <w:rPr>
                <w:rStyle w:val="Blue"/>
                <w:rFonts w:cs="Calibri"/>
                <w:color w:val="auto"/>
                <w:sz w:val="18"/>
                <w:szCs w:val="18"/>
              </w:rPr>
            </w:pPr>
            <w:r w:rsidRPr="007D3D13">
              <w:rPr>
                <w:rStyle w:val="Blue"/>
                <w:rFonts w:cs="Calibri"/>
                <w:color w:val="auto"/>
                <w:sz w:val="18"/>
                <w:szCs w:val="18"/>
              </w:rPr>
              <w:t>8000µg/l</w:t>
            </w:r>
          </w:p>
        </w:tc>
        <w:tc>
          <w:tcPr>
            <w:tcW w:w="789" w:type="pct"/>
            <w:shd w:val="clear" w:color="auto" w:fill="auto"/>
          </w:tcPr>
          <w:p w14:paraId="3E1CF797" w14:textId="77777777" w:rsidR="009B063D" w:rsidRPr="007D3D13" w:rsidRDefault="009B063D" w:rsidP="009B063D">
            <w:pPr>
              <w:pStyle w:val="TableText"/>
              <w:rPr>
                <w:rStyle w:val="Blue"/>
                <w:rFonts w:cs="Calibri"/>
                <w:color w:val="auto"/>
                <w:sz w:val="18"/>
                <w:szCs w:val="18"/>
              </w:rPr>
            </w:pPr>
            <w:r w:rsidRPr="007D3D13">
              <w:rPr>
                <w:rStyle w:val="Blue"/>
                <w:rFonts w:cs="Calibri"/>
                <w:color w:val="auto"/>
                <w:sz w:val="18"/>
                <w:szCs w:val="18"/>
              </w:rPr>
              <w:t>Instantaneous (spot sample)</w:t>
            </w:r>
          </w:p>
        </w:tc>
        <w:tc>
          <w:tcPr>
            <w:tcW w:w="600" w:type="pct"/>
            <w:shd w:val="clear" w:color="auto" w:fill="auto"/>
          </w:tcPr>
          <w:p w14:paraId="78532A14" w14:textId="77777777" w:rsidR="009B063D" w:rsidRPr="007D3D13" w:rsidRDefault="009B063D" w:rsidP="009B063D">
            <w:pPr>
              <w:pStyle w:val="TableText"/>
              <w:rPr>
                <w:rStyle w:val="Blue"/>
                <w:rFonts w:cs="Calibri"/>
                <w:color w:val="auto"/>
                <w:sz w:val="18"/>
                <w:szCs w:val="18"/>
              </w:rPr>
            </w:pPr>
            <w:r w:rsidRPr="007D3D13">
              <w:rPr>
                <w:rStyle w:val="Blue"/>
                <w:rFonts w:cs="Calibri"/>
                <w:color w:val="auto"/>
                <w:sz w:val="18"/>
                <w:szCs w:val="18"/>
              </w:rPr>
              <w:t>N/A</w:t>
            </w:r>
          </w:p>
        </w:tc>
        <w:tc>
          <w:tcPr>
            <w:tcW w:w="714" w:type="pct"/>
            <w:shd w:val="clear" w:color="auto" w:fill="auto"/>
          </w:tcPr>
          <w:p w14:paraId="29823362" w14:textId="77777777" w:rsidR="009B063D" w:rsidRPr="007D3D13" w:rsidRDefault="009B063D" w:rsidP="009B063D">
            <w:pPr>
              <w:pStyle w:val="TableText"/>
              <w:rPr>
                <w:rStyle w:val="Blue"/>
                <w:rFonts w:cs="Calibri"/>
                <w:color w:val="auto"/>
                <w:sz w:val="18"/>
                <w:szCs w:val="18"/>
              </w:rPr>
            </w:pPr>
            <w:r w:rsidRPr="007D3D13">
              <w:rPr>
                <w:rStyle w:val="Blue"/>
                <w:rFonts w:cs="Calibri"/>
                <w:color w:val="auto"/>
                <w:sz w:val="18"/>
                <w:szCs w:val="18"/>
              </w:rPr>
              <w:t>As specified in schedule 3B</w:t>
            </w:r>
          </w:p>
        </w:tc>
        <w:tc>
          <w:tcPr>
            <w:tcW w:w="712" w:type="pct"/>
            <w:shd w:val="clear" w:color="auto" w:fill="auto"/>
          </w:tcPr>
          <w:p w14:paraId="02FA02A8" w14:textId="77777777" w:rsidR="009B063D" w:rsidRPr="001D4AAF" w:rsidRDefault="009B063D" w:rsidP="009B063D">
            <w:pPr>
              <w:pStyle w:val="TableText"/>
              <w:rPr>
                <w:rStyle w:val="Blue"/>
                <w:rFonts w:cs="Calibri"/>
                <w:color w:val="auto"/>
                <w:sz w:val="18"/>
                <w:szCs w:val="18"/>
              </w:rPr>
            </w:pPr>
            <w:r w:rsidRPr="001D4AAF">
              <w:rPr>
                <w:rStyle w:val="Blue"/>
                <w:rFonts w:cs="Calibri"/>
                <w:color w:val="auto"/>
                <w:sz w:val="18"/>
                <w:szCs w:val="18"/>
              </w:rPr>
              <w:t>Maximum</w:t>
            </w:r>
          </w:p>
          <w:p w14:paraId="4C44A885" w14:textId="77777777" w:rsidR="009B063D" w:rsidRPr="001D4AAF" w:rsidRDefault="009B063D" w:rsidP="009B063D">
            <w:pPr>
              <w:pStyle w:val="TableText"/>
              <w:rPr>
                <w:rStyle w:val="Blue"/>
                <w:rFonts w:cs="Calibri"/>
                <w:color w:val="auto"/>
                <w:sz w:val="18"/>
                <w:szCs w:val="18"/>
              </w:rPr>
            </w:pPr>
            <w:r w:rsidRPr="001D4AAF">
              <w:rPr>
                <w:rStyle w:val="Blue"/>
                <w:rFonts w:cs="Calibri"/>
                <w:color w:val="auto"/>
                <w:sz w:val="18"/>
                <w:szCs w:val="18"/>
              </w:rPr>
              <w:t>(Condition 3.1.3 applies)</w:t>
            </w:r>
          </w:p>
        </w:tc>
      </w:tr>
      <w:tr w:rsidR="009B063D" w:rsidRPr="001F4EC0" w14:paraId="4639C9A2" w14:textId="77777777" w:rsidTr="002A714E">
        <w:trPr>
          <w:cantSplit/>
        </w:trPr>
        <w:tc>
          <w:tcPr>
            <w:tcW w:w="612" w:type="pct"/>
            <w:vMerge/>
            <w:shd w:val="clear" w:color="auto" w:fill="auto"/>
          </w:tcPr>
          <w:p w14:paraId="3C314780" w14:textId="77777777" w:rsidR="009B063D" w:rsidRPr="00FC55D1" w:rsidRDefault="009B063D" w:rsidP="009B063D">
            <w:pPr>
              <w:pStyle w:val="TableText"/>
              <w:rPr>
                <w:rStyle w:val="Blue"/>
              </w:rPr>
            </w:pPr>
          </w:p>
        </w:tc>
        <w:tc>
          <w:tcPr>
            <w:tcW w:w="926" w:type="pct"/>
            <w:shd w:val="clear" w:color="auto" w:fill="auto"/>
          </w:tcPr>
          <w:p w14:paraId="4990DE5B" w14:textId="77777777" w:rsidR="009B063D" w:rsidRPr="00E34E58" w:rsidRDefault="009B063D" w:rsidP="009B063D">
            <w:pPr>
              <w:pStyle w:val="TableText"/>
              <w:rPr>
                <w:rStyle w:val="Blue"/>
                <w:color w:val="auto"/>
                <w:sz w:val="18"/>
                <w:szCs w:val="18"/>
              </w:rPr>
            </w:pPr>
            <w:r w:rsidRPr="00E34E58">
              <w:rPr>
                <w:rStyle w:val="Blue"/>
                <w:color w:val="auto"/>
                <w:sz w:val="18"/>
                <w:szCs w:val="18"/>
              </w:rPr>
              <w:t>Visible oil or grease</w:t>
            </w:r>
          </w:p>
        </w:tc>
        <w:tc>
          <w:tcPr>
            <w:tcW w:w="647" w:type="pct"/>
            <w:shd w:val="clear" w:color="auto" w:fill="auto"/>
          </w:tcPr>
          <w:p w14:paraId="55AF1ABB" w14:textId="77777777" w:rsidR="009B063D" w:rsidRPr="00E34E58" w:rsidRDefault="009B063D" w:rsidP="009B063D">
            <w:pPr>
              <w:pStyle w:val="TableText"/>
              <w:rPr>
                <w:rStyle w:val="Blue"/>
                <w:color w:val="auto"/>
                <w:sz w:val="18"/>
                <w:szCs w:val="18"/>
              </w:rPr>
            </w:pPr>
            <w:r w:rsidRPr="00E34E58">
              <w:rPr>
                <w:rStyle w:val="Blue"/>
                <w:color w:val="auto"/>
                <w:sz w:val="18"/>
                <w:szCs w:val="18"/>
              </w:rPr>
              <w:t>No significant trace present so far as is reasonably practicable</w:t>
            </w:r>
          </w:p>
        </w:tc>
        <w:tc>
          <w:tcPr>
            <w:tcW w:w="789" w:type="pct"/>
            <w:shd w:val="clear" w:color="auto" w:fill="auto"/>
          </w:tcPr>
          <w:p w14:paraId="39A15153" w14:textId="08F15711" w:rsidR="009B063D" w:rsidRPr="00E34E58" w:rsidRDefault="009B063D" w:rsidP="009B063D">
            <w:pPr>
              <w:pStyle w:val="TableText"/>
              <w:rPr>
                <w:rStyle w:val="Blue"/>
                <w:color w:val="auto"/>
                <w:sz w:val="18"/>
                <w:szCs w:val="18"/>
              </w:rPr>
            </w:pPr>
            <w:r w:rsidRPr="00E34E58">
              <w:rPr>
                <w:rStyle w:val="Blue"/>
                <w:color w:val="auto"/>
                <w:sz w:val="18"/>
                <w:szCs w:val="18"/>
              </w:rPr>
              <w:t>Instantaneous (visual examination)</w:t>
            </w:r>
          </w:p>
        </w:tc>
        <w:tc>
          <w:tcPr>
            <w:tcW w:w="600" w:type="pct"/>
            <w:shd w:val="clear" w:color="auto" w:fill="auto"/>
          </w:tcPr>
          <w:p w14:paraId="7CB9AB60" w14:textId="77777777" w:rsidR="009B063D" w:rsidRPr="00E34E58" w:rsidRDefault="009B063D" w:rsidP="009B063D">
            <w:pPr>
              <w:pStyle w:val="TableText"/>
              <w:rPr>
                <w:rStyle w:val="Blue"/>
                <w:color w:val="auto"/>
                <w:sz w:val="18"/>
                <w:szCs w:val="18"/>
              </w:rPr>
            </w:pPr>
            <w:r w:rsidRPr="00E34E58">
              <w:rPr>
                <w:rStyle w:val="Blue"/>
                <w:color w:val="auto"/>
                <w:sz w:val="18"/>
                <w:szCs w:val="18"/>
              </w:rPr>
              <w:t>N/A</w:t>
            </w:r>
          </w:p>
        </w:tc>
        <w:tc>
          <w:tcPr>
            <w:tcW w:w="714" w:type="pct"/>
            <w:shd w:val="clear" w:color="auto" w:fill="auto"/>
          </w:tcPr>
          <w:p w14:paraId="79F073FD" w14:textId="77777777" w:rsidR="009B063D" w:rsidRPr="00E34E58" w:rsidRDefault="009B063D" w:rsidP="009B063D">
            <w:pPr>
              <w:pStyle w:val="TableText"/>
              <w:rPr>
                <w:rStyle w:val="Blue"/>
                <w:color w:val="auto"/>
                <w:sz w:val="18"/>
                <w:szCs w:val="18"/>
              </w:rPr>
            </w:pPr>
            <w:r w:rsidRPr="00E34E58">
              <w:rPr>
                <w:rStyle w:val="Blue"/>
                <w:color w:val="auto"/>
                <w:sz w:val="18"/>
                <w:szCs w:val="18"/>
              </w:rPr>
              <w:t>N/A</w:t>
            </w:r>
          </w:p>
        </w:tc>
        <w:tc>
          <w:tcPr>
            <w:tcW w:w="712" w:type="pct"/>
            <w:shd w:val="clear" w:color="auto" w:fill="auto"/>
          </w:tcPr>
          <w:p w14:paraId="189EA354" w14:textId="77777777" w:rsidR="009B063D" w:rsidRPr="00E34E58" w:rsidRDefault="009B063D" w:rsidP="009B063D">
            <w:pPr>
              <w:pStyle w:val="TableText"/>
              <w:rPr>
                <w:rStyle w:val="Blue"/>
                <w:color w:val="auto"/>
                <w:sz w:val="18"/>
                <w:szCs w:val="18"/>
              </w:rPr>
            </w:pPr>
            <w:r w:rsidRPr="00E34E58">
              <w:rPr>
                <w:rStyle w:val="Blue"/>
                <w:color w:val="auto"/>
                <w:sz w:val="18"/>
                <w:szCs w:val="18"/>
              </w:rPr>
              <w:t>No significant trace</w:t>
            </w:r>
          </w:p>
          <w:p w14:paraId="18EC8F15" w14:textId="77777777" w:rsidR="009B063D" w:rsidRPr="00E34E58" w:rsidRDefault="009B063D" w:rsidP="009B063D">
            <w:pPr>
              <w:pStyle w:val="TableText"/>
              <w:rPr>
                <w:rStyle w:val="Blue"/>
                <w:color w:val="auto"/>
                <w:sz w:val="18"/>
                <w:szCs w:val="18"/>
              </w:rPr>
            </w:pPr>
            <w:r w:rsidRPr="00E34E58">
              <w:rPr>
                <w:rStyle w:val="Blue"/>
                <w:color w:val="auto"/>
                <w:sz w:val="18"/>
                <w:szCs w:val="18"/>
              </w:rPr>
              <w:t>(Condition 3.1.3 applies)</w:t>
            </w:r>
          </w:p>
        </w:tc>
      </w:tr>
      <w:tr w:rsidR="009B063D" w:rsidRPr="001F4EC0" w14:paraId="3AAF8E72" w14:textId="77777777" w:rsidTr="002A714E">
        <w:trPr>
          <w:cantSplit/>
        </w:trPr>
        <w:tc>
          <w:tcPr>
            <w:tcW w:w="612" w:type="pct"/>
            <w:vMerge w:val="restart"/>
            <w:shd w:val="clear" w:color="auto" w:fill="auto"/>
          </w:tcPr>
          <w:p w14:paraId="65CC3480" w14:textId="40753BF3" w:rsidR="009B063D" w:rsidRPr="00F64750" w:rsidRDefault="009B063D" w:rsidP="009B063D">
            <w:pPr>
              <w:pStyle w:val="TableText"/>
              <w:rPr>
                <w:rStyle w:val="Blue"/>
                <w:color w:val="auto"/>
                <w:sz w:val="18"/>
                <w:szCs w:val="18"/>
              </w:rPr>
            </w:pPr>
            <w:r w:rsidRPr="00F64750">
              <w:rPr>
                <w:rStyle w:val="Blue"/>
                <w:color w:val="auto"/>
                <w:sz w:val="18"/>
                <w:szCs w:val="18"/>
              </w:rPr>
              <w:t>A2 Settled storm sewage via Settled Storm Discharge Point</w:t>
            </w:r>
          </w:p>
        </w:tc>
        <w:tc>
          <w:tcPr>
            <w:tcW w:w="926" w:type="pct"/>
            <w:shd w:val="clear" w:color="auto" w:fill="auto"/>
          </w:tcPr>
          <w:p w14:paraId="6606F51B" w14:textId="77777777" w:rsidR="009B063D" w:rsidRPr="00F64750" w:rsidRDefault="009B063D" w:rsidP="009B063D">
            <w:pPr>
              <w:pStyle w:val="TableText"/>
              <w:rPr>
                <w:rFonts w:cs="Arial"/>
                <w:sz w:val="18"/>
                <w:szCs w:val="18"/>
              </w:rPr>
            </w:pPr>
            <w:r w:rsidRPr="00F64750">
              <w:rPr>
                <w:rFonts w:cs="Arial"/>
                <w:sz w:val="18"/>
                <w:szCs w:val="18"/>
              </w:rPr>
              <w:t>Discharge start and end times</w:t>
            </w:r>
          </w:p>
          <w:p w14:paraId="33F5E826" w14:textId="2431B169" w:rsidR="009B063D" w:rsidRPr="00F64750" w:rsidRDefault="009B063D" w:rsidP="009B063D">
            <w:pPr>
              <w:pStyle w:val="TableText"/>
              <w:rPr>
                <w:rStyle w:val="Blue"/>
                <w:rFonts w:cs="Arial"/>
                <w:color w:val="auto"/>
                <w:sz w:val="18"/>
                <w:szCs w:val="18"/>
              </w:rPr>
            </w:pPr>
          </w:p>
        </w:tc>
        <w:tc>
          <w:tcPr>
            <w:tcW w:w="647" w:type="pct"/>
            <w:shd w:val="clear" w:color="auto" w:fill="auto"/>
          </w:tcPr>
          <w:p w14:paraId="7BD7BD63" w14:textId="77777777" w:rsidR="009B063D" w:rsidRPr="00F64750" w:rsidRDefault="009B063D" w:rsidP="009B063D">
            <w:pPr>
              <w:pStyle w:val="TableText"/>
              <w:rPr>
                <w:rFonts w:cs="Arial"/>
                <w:sz w:val="18"/>
                <w:szCs w:val="18"/>
              </w:rPr>
            </w:pPr>
            <w:r w:rsidRPr="00F64750">
              <w:rPr>
                <w:rFonts w:cs="Arial"/>
                <w:sz w:val="18"/>
                <w:szCs w:val="18"/>
              </w:rPr>
              <w:t>N/A</w:t>
            </w:r>
          </w:p>
          <w:p w14:paraId="1E897907" w14:textId="77777777" w:rsidR="009B063D" w:rsidRPr="00F64750" w:rsidRDefault="009B063D" w:rsidP="009B063D">
            <w:pPr>
              <w:pStyle w:val="TableText"/>
              <w:rPr>
                <w:rFonts w:cs="Arial"/>
                <w:sz w:val="18"/>
                <w:szCs w:val="18"/>
              </w:rPr>
            </w:pPr>
          </w:p>
          <w:p w14:paraId="1AF4B0FA" w14:textId="77777777" w:rsidR="009B063D" w:rsidRPr="00F64750" w:rsidRDefault="009B063D" w:rsidP="009B063D">
            <w:pPr>
              <w:pStyle w:val="TableText"/>
              <w:rPr>
                <w:sz w:val="18"/>
                <w:szCs w:val="18"/>
              </w:rPr>
            </w:pPr>
          </w:p>
        </w:tc>
        <w:tc>
          <w:tcPr>
            <w:tcW w:w="789" w:type="pct"/>
            <w:shd w:val="clear" w:color="auto" w:fill="auto"/>
          </w:tcPr>
          <w:p w14:paraId="38361979" w14:textId="77777777" w:rsidR="009B063D" w:rsidRPr="00F64750" w:rsidRDefault="009B063D" w:rsidP="009B063D">
            <w:pPr>
              <w:pStyle w:val="TableText"/>
              <w:rPr>
                <w:rFonts w:cs="Arial"/>
                <w:sz w:val="18"/>
                <w:szCs w:val="18"/>
              </w:rPr>
            </w:pPr>
            <w:r w:rsidRPr="00F64750">
              <w:rPr>
                <w:rFonts w:cs="Arial"/>
                <w:sz w:val="18"/>
                <w:szCs w:val="18"/>
              </w:rPr>
              <w:t>N/A</w:t>
            </w:r>
          </w:p>
          <w:p w14:paraId="0E7C08B5" w14:textId="77777777" w:rsidR="009B063D" w:rsidRPr="00F64750" w:rsidRDefault="009B063D" w:rsidP="009B063D">
            <w:pPr>
              <w:pStyle w:val="TableText"/>
              <w:rPr>
                <w:rFonts w:cs="Arial"/>
                <w:sz w:val="18"/>
                <w:szCs w:val="18"/>
              </w:rPr>
            </w:pPr>
          </w:p>
          <w:p w14:paraId="4766C1C0" w14:textId="77777777" w:rsidR="009B063D" w:rsidRPr="00F64750" w:rsidRDefault="009B063D" w:rsidP="009B063D">
            <w:pPr>
              <w:pStyle w:val="TableText"/>
              <w:rPr>
                <w:sz w:val="18"/>
                <w:szCs w:val="18"/>
              </w:rPr>
            </w:pPr>
          </w:p>
        </w:tc>
        <w:tc>
          <w:tcPr>
            <w:tcW w:w="600" w:type="pct"/>
            <w:shd w:val="clear" w:color="auto" w:fill="auto"/>
          </w:tcPr>
          <w:p w14:paraId="4C23ACDB" w14:textId="77777777" w:rsidR="009B063D" w:rsidRPr="002A714E" w:rsidRDefault="009B063D" w:rsidP="009B063D">
            <w:pPr>
              <w:pStyle w:val="TableText"/>
              <w:rPr>
                <w:rStyle w:val="Blue"/>
                <w:rFonts w:cs="Arial"/>
                <w:color w:val="auto"/>
                <w:sz w:val="18"/>
                <w:szCs w:val="18"/>
              </w:rPr>
            </w:pPr>
            <w:r w:rsidRPr="002A714E">
              <w:rPr>
                <w:rFonts w:cs="Arial"/>
                <w:sz w:val="18"/>
                <w:szCs w:val="18"/>
              </w:rPr>
              <w:t>Condition 3.3.3 does not apply</w:t>
            </w:r>
            <w:r w:rsidRPr="002A714E">
              <w:rPr>
                <w:rStyle w:val="Blue"/>
                <w:rFonts w:cs="Arial"/>
                <w:color w:val="auto"/>
                <w:sz w:val="18"/>
                <w:szCs w:val="18"/>
              </w:rPr>
              <w:t xml:space="preserve"> </w:t>
            </w:r>
          </w:p>
        </w:tc>
        <w:tc>
          <w:tcPr>
            <w:tcW w:w="714" w:type="pct"/>
            <w:shd w:val="clear" w:color="auto" w:fill="auto"/>
          </w:tcPr>
          <w:p w14:paraId="0FAB19B0" w14:textId="77777777" w:rsidR="009B063D" w:rsidRPr="00F64750" w:rsidRDefault="009B063D" w:rsidP="009B063D">
            <w:pPr>
              <w:pStyle w:val="TableText"/>
              <w:rPr>
                <w:sz w:val="18"/>
                <w:szCs w:val="18"/>
              </w:rPr>
            </w:pPr>
            <w:r w:rsidRPr="00F64750">
              <w:rPr>
                <w:rFonts w:cs="Arial"/>
                <w:sz w:val="18"/>
                <w:szCs w:val="18"/>
              </w:rPr>
              <w:t>Whenever a discharge occurs</w:t>
            </w:r>
          </w:p>
        </w:tc>
        <w:tc>
          <w:tcPr>
            <w:tcW w:w="712" w:type="pct"/>
            <w:shd w:val="clear" w:color="auto" w:fill="auto"/>
          </w:tcPr>
          <w:p w14:paraId="32053D65" w14:textId="77777777" w:rsidR="009B063D" w:rsidRPr="00F64750" w:rsidRDefault="009B063D" w:rsidP="009B063D">
            <w:pPr>
              <w:pStyle w:val="TableText"/>
              <w:rPr>
                <w:rFonts w:cs="Arial"/>
                <w:sz w:val="18"/>
                <w:szCs w:val="18"/>
              </w:rPr>
            </w:pPr>
            <w:r w:rsidRPr="00F64750">
              <w:rPr>
                <w:rFonts w:cs="Arial"/>
                <w:sz w:val="18"/>
                <w:szCs w:val="18"/>
              </w:rPr>
              <w:t>N/A</w:t>
            </w:r>
          </w:p>
          <w:p w14:paraId="0E1117F9" w14:textId="77777777" w:rsidR="009B063D" w:rsidRPr="00F64750" w:rsidRDefault="009B063D" w:rsidP="009B063D">
            <w:pPr>
              <w:pStyle w:val="TableText"/>
              <w:rPr>
                <w:rFonts w:cs="Arial"/>
                <w:sz w:val="18"/>
                <w:szCs w:val="18"/>
              </w:rPr>
            </w:pPr>
          </w:p>
          <w:p w14:paraId="40D15B7D" w14:textId="77777777" w:rsidR="009B063D" w:rsidRPr="00F64750" w:rsidRDefault="009B063D" w:rsidP="009B063D">
            <w:pPr>
              <w:pStyle w:val="TableText"/>
              <w:ind w:left="0"/>
              <w:rPr>
                <w:sz w:val="18"/>
                <w:szCs w:val="18"/>
              </w:rPr>
            </w:pPr>
          </w:p>
        </w:tc>
      </w:tr>
      <w:tr w:rsidR="009B063D" w:rsidRPr="00D2050D" w14:paraId="35B2E879" w14:textId="77777777" w:rsidTr="002A714E">
        <w:trPr>
          <w:cantSplit/>
        </w:trPr>
        <w:tc>
          <w:tcPr>
            <w:tcW w:w="612" w:type="pct"/>
            <w:vMerge/>
            <w:shd w:val="clear" w:color="auto" w:fill="auto"/>
          </w:tcPr>
          <w:p w14:paraId="5ACE18F6" w14:textId="77777777" w:rsidR="009B063D" w:rsidRPr="00F64750" w:rsidRDefault="009B063D" w:rsidP="009B063D">
            <w:pPr>
              <w:pStyle w:val="TableText"/>
              <w:rPr>
                <w:rStyle w:val="Blue"/>
                <w:color w:val="auto"/>
                <w:sz w:val="18"/>
                <w:szCs w:val="18"/>
              </w:rPr>
            </w:pPr>
          </w:p>
        </w:tc>
        <w:tc>
          <w:tcPr>
            <w:tcW w:w="926" w:type="pct"/>
            <w:shd w:val="clear" w:color="auto" w:fill="auto"/>
          </w:tcPr>
          <w:p w14:paraId="2FA08875" w14:textId="488FC286" w:rsidR="009B063D" w:rsidRPr="00F64750" w:rsidRDefault="009B063D" w:rsidP="009B063D">
            <w:pPr>
              <w:pStyle w:val="TableText"/>
              <w:rPr>
                <w:rFonts w:cs="Arial"/>
                <w:sz w:val="18"/>
                <w:szCs w:val="18"/>
              </w:rPr>
            </w:pPr>
            <w:r w:rsidRPr="00F64750">
              <w:rPr>
                <w:rFonts w:cs="Arial"/>
                <w:sz w:val="18"/>
                <w:szCs w:val="18"/>
              </w:rPr>
              <w:t xml:space="preserve">Block-counted spills </w:t>
            </w:r>
          </w:p>
        </w:tc>
        <w:tc>
          <w:tcPr>
            <w:tcW w:w="647" w:type="pct"/>
            <w:shd w:val="clear" w:color="auto" w:fill="auto"/>
          </w:tcPr>
          <w:p w14:paraId="3C9FCA58" w14:textId="77777777" w:rsidR="009B063D" w:rsidRPr="00F64750" w:rsidRDefault="009B063D" w:rsidP="009B063D">
            <w:pPr>
              <w:pStyle w:val="TableText"/>
              <w:rPr>
                <w:rFonts w:cs="Arial"/>
                <w:sz w:val="18"/>
                <w:szCs w:val="18"/>
              </w:rPr>
            </w:pPr>
            <w:r w:rsidRPr="00F64750">
              <w:rPr>
                <w:rFonts w:cs="Arial"/>
                <w:sz w:val="18"/>
                <w:szCs w:val="18"/>
              </w:rPr>
              <w:t>N/A</w:t>
            </w:r>
          </w:p>
        </w:tc>
        <w:tc>
          <w:tcPr>
            <w:tcW w:w="789" w:type="pct"/>
            <w:shd w:val="clear" w:color="auto" w:fill="auto"/>
          </w:tcPr>
          <w:p w14:paraId="592263A4" w14:textId="77777777" w:rsidR="009B063D" w:rsidRPr="00F64750" w:rsidRDefault="009B063D" w:rsidP="009B063D">
            <w:pPr>
              <w:pStyle w:val="TableText"/>
              <w:rPr>
                <w:rFonts w:cs="Arial"/>
                <w:sz w:val="18"/>
                <w:szCs w:val="18"/>
              </w:rPr>
            </w:pPr>
            <w:r w:rsidRPr="00F64750">
              <w:rPr>
                <w:rFonts w:cs="Arial"/>
                <w:sz w:val="18"/>
                <w:szCs w:val="18"/>
              </w:rPr>
              <w:t>1</w:t>
            </w:r>
            <w:r w:rsidRPr="00F64750">
              <w:rPr>
                <w:rFonts w:cs="Arial"/>
                <w:sz w:val="18"/>
                <w:szCs w:val="18"/>
                <w:vertAlign w:val="superscript"/>
              </w:rPr>
              <w:t>st</w:t>
            </w:r>
            <w:r w:rsidRPr="00F64750">
              <w:rPr>
                <w:rFonts w:cs="Arial"/>
                <w:sz w:val="18"/>
                <w:szCs w:val="18"/>
              </w:rPr>
              <w:t xml:space="preserve"> January to 31</w:t>
            </w:r>
            <w:r w:rsidRPr="00F64750">
              <w:rPr>
                <w:rFonts w:cs="Arial"/>
                <w:sz w:val="18"/>
                <w:szCs w:val="18"/>
                <w:vertAlign w:val="superscript"/>
              </w:rPr>
              <w:t>st</w:t>
            </w:r>
            <w:r w:rsidRPr="00F64750">
              <w:rPr>
                <w:rFonts w:cs="Arial"/>
                <w:sz w:val="18"/>
                <w:szCs w:val="18"/>
              </w:rPr>
              <w:t xml:space="preserve"> December inclusive </w:t>
            </w:r>
          </w:p>
        </w:tc>
        <w:tc>
          <w:tcPr>
            <w:tcW w:w="600" w:type="pct"/>
            <w:shd w:val="clear" w:color="auto" w:fill="auto"/>
          </w:tcPr>
          <w:p w14:paraId="175563F8" w14:textId="77777777" w:rsidR="009B063D" w:rsidRPr="002A714E" w:rsidRDefault="009B063D" w:rsidP="009B063D">
            <w:pPr>
              <w:pStyle w:val="TableText"/>
              <w:rPr>
                <w:rFonts w:cs="Arial"/>
                <w:sz w:val="18"/>
                <w:szCs w:val="18"/>
              </w:rPr>
            </w:pPr>
            <w:r w:rsidRPr="002A714E">
              <w:rPr>
                <w:rFonts w:cs="Arial"/>
                <w:sz w:val="18"/>
                <w:szCs w:val="18"/>
              </w:rPr>
              <w:t>Condition 3.3.3 does not apply</w:t>
            </w:r>
          </w:p>
        </w:tc>
        <w:tc>
          <w:tcPr>
            <w:tcW w:w="714" w:type="pct"/>
            <w:shd w:val="clear" w:color="auto" w:fill="auto"/>
          </w:tcPr>
          <w:p w14:paraId="41E8EF52" w14:textId="77777777" w:rsidR="009B063D" w:rsidRPr="00F64750" w:rsidRDefault="009B063D" w:rsidP="009B063D">
            <w:pPr>
              <w:pStyle w:val="TableText"/>
              <w:rPr>
                <w:rStyle w:val="Blue"/>
                <w:rFonts w:cs="Arial"/>
                <w:color w:val="auto"/>
                <w:sz w:val="18"/>
                <w:szCs w:val="18"/>
              </w:rPr>
            </w:pPr>
            <w:r w:rsidRPr="00F64750">
              <w:rPr>
                <w:rStyle w:val="Blue"/>
                <w:color w:val="auto"/>
                <w:sz w:val="18"/>
                <w:szCs w:val="18"/>
              </w:rPr>
              <w:t>15 minutes</w:t>
            </w:r>
          </w:p>
        </w:tc>
        <w:tc>
          <w:tcPr>
            <w:tcW w:w="712" w:type="pct"/>
            <w:shd w:val="clear" w:color="auto" w:fill="auto"/>
          </w:tcPr>
          <w:p w14:paraId="2031E88B" w14:textId="77777777" w:rsidR="009B063D" w:rsidRPr="00F64750" w:rsidRDefault="009B063D" w:rsidP="009B063D">
            <w:pPr>
              <w:pStyle w:val="TableText"/>
              <w:rPr>
                <w:rFonts w:cs="Arial"/>
                <w:sz w:val="18"/>
                <w:szCs w:val="18"/>
              </w:rPr>
            </w:pPr>
            <w:r w:rsidRPr="00F64750">
              <w:rPr>
                <w:rFonts w:cs="Arial"/>
                <w:sz w:val="18"/>
                <w:szCs w:val="18"/>
              </w:rPr>
              <w:t>N/A</w:t>
            </w:r>
          </w:p>
        </w:tc>
      </w:tr>
      <w:tr w:rsidR="009B063D" w:rsidRPr="00D2050D" w14:paraId="4AE96C16" w14:textId="77777777" w:rsidTr="002A714E">
        <w:trPr>
          <w:cantSplit/>
        </w:trPr>
        <w:tc>
          <w:tcPr>
            <w:tcW w:w="612" w:type="pct"/>
            <w:vMerge/>
            <w:shd w:val="clear" w:color="auto" w:fill="auto"/>
          </w:tcPr>
          <w:p w14:paraId="2B8D4AD7" w14:textId="77777777" w:rsidR="009B063D" w:rsidRPr="00F64750" w:rsidRDefault="009B063D" w:rsidP="009B063D">
            <w:pPr>
              <w:pStyle w:val="TableText"/>
              <w:rPr>
                <w:rStyle w:val="Blue"/>
                <w:color w:val="auto"/>
                <w:sz w:val="18"/>
                <w:szCs w:val="18"/>
              </w:rPr>
            </w:pPr>
          </w:p>
        </w:tc>
        <w:tc>
          <w:tcPr>
            <w:tcW w:w="926" w:type="pct"/>
            <w:shd w:val="clear" w:color="auto" w:fill="auto"/>
          </w:tcPr>
          <w:p w14:paraId="667CEE9F" w14:textId="77777777" w:rsidR="009B063D" w:rsidRPr="00F64750" w:rsidRDefault="009B063D" w:rsidP="009B063D">
            <w:pPr>
              <w:pStyle w:val="TableText"/>
              <w:rPr>
                <w:rFonts w:cs="Arial"/>
                <w:sz w:val="18"/>
                <w:szCs w:val="18"/>
              </w:rPr>
            </w:pPr>
            <w:r w:rsidRPr="00F64750">
              <w:rPr>
                <w:rFonts w:cs="Arial"/>
                <w:sz w:val="18"/>
                <w:szCs w:val="18"/>
              </w:rPr>
              <w:t xml:space="preserve">Event duration monitoring status (operational / not operational) </w:t>
            </w:r>
          </w:p>
          <w:p w14:paraId="61DB45C4" w14:textId="0ECC3A5E" w:rsidR="009B063D" w:rsidRPr="00F64750" w:rsidRDefault="009B063D" w:rsidP="009B063D">
            <w:pPr>
              <w:pStyle w:val="TableText"/>
              <w:rPr>
                <w:rFonts w:cs="Arial"/>
                <w:sz w:val="18"/>
                <w:szCs w:val="18"/>
              </w:rPr>
            </w:pPr>
          </w:p>
        </w:tc>
        <w:tc>
          <w:tcPr>
            <w:tcW w:w="647" w:type="pct"/>
            <w:shd w:val="clear" w:color="auto" w:fill="auto"/>
          </w:tcPr>
          <w:p w14:paraId="341061A5" w14:textId="77777777" w:rsidR="009B063D" w:rsidRPr="00F64750" w:rsidRDefault="009B063D" w:rsidP="009B063D">
            <w:pPr>
              <w:pStyle w:val="TableText"/>
              <w:rPr>
                <w:rStyle w:val="Blue"/>
                <w:color w:val="auto"/>
                <w:sz w:val="18"/>
                <w:szCs w:val="18"/>
              </w:rPr>
            </w:pPr>
            <w:r w:rsidRPr="00F64750">
              <w:rPr>
                <w:rStyle w:val="Blue"/>
                <w:color w:val="auto"/>
                <w:sz w:val="18"/>
                <w:szCs w:val="18"/>
              </w:rPr>
              <w:t>N/A</w:t>
            </w:r>
          </w:p>
        </w:tc>
        <w:tc>
          <w:tcPr>
            <w:tcW w:w="789" w:type="pct"/>
            <w:shd w:val="clear" w:color="auto" w:fill="auto"/>
          </w:tcPr>
          <w:p w14:paraId="737ED0ED" w14:textId="77777777" w:rsidR="009B063D" w:rsidRPr="00F64750" w:rsidRDefault="009B063D" w:rsidP="009B063D">
            <w:pPr>
              <w:pStyle w:val="TableText"/>
              <w:rPr>
                <w:rStyle w:val="Blue"/>
                <w:color w:val="auto"/>
                <w:sz w:val="18"/>
                <w:szCs w:val="18"/>
              </w:rPr>
            </w:pPr>
            <w:r w:rsidRPr="00F64750">
              <w:rPr>
                <w:rStyle w:val="Blue"/>
                <w:color w:val="auto"/>
                <w:sz w:val="18"/>
                <w:szCs w:val="18"/>
              </w:rPr>
              <w:t>N/A</w:t>
            </w:r>
          </w:p>
        </w:tc>
        <w:tc>
          <w:tcPr>
            <w:tcW w:w="600" w:type="pct"/>
            <w:shd w:val="clear" w:color="auto" w:fill="auto"/>
          </w:tcPr>
          <w:p w14:paraId="63221A11" w14:textId="77777777" w:rsidR="009B063D" w:rsidRPr="002A714E" w:rsidRDefault="009B063D" w:rsidP="009B063D">
            <w:pPr>
              <w:pStyle w:val="TableText"/>
              <w:rPr>
                <w:rFonts w:cs="Arial"/>
                <w:sz w:val="18"/>
                <w:szCs w:val="18"/>
              </w:rPr>
            </w:pPr>
            <w:r w:rsidRPr="002A714E">
              <w:rPr>
                <w:rFonts w:cs="Arial"/>
                <w:sz w:val="18"/>
                <w:szCs w:val="18"/>
              </w:rPr>
              <w:t>Condition 3.3.3 does not apply</w:t>
            </w:r>
          </w:p>
        </w:tc>
        <w:tc>
          <w:tcPr>
            <w:tcW w:w="714" w:type="pct"/>
            <w:shd w:val="clear" w:color="auto" w:fill="auto"/>
          </w:tcPr>
          <w:p w14:paraId="3B1EE8B8" w14:textId="77777777" w:rsidR="009B063D" w:rsidRPr="00F64750" w:rsidRDefault="009B063D" w:rsidP="009B063D">
            <w:pPr>
              <w:pStyle w:val="TableText"/>
              <w:rPr>
                <w:rStyle w:val="Blue"/>
                <w:rFonts w:cs="Arial"/>
                <w:color w:val="auto"/>
                <w:sz w:val="18"/>
                <w:szCs w:val="18"/>
              </w:rPr>
            </w:pPr>
            <w:r w:rsidRPr="00F64750">
              <w:rPr>
                <w:rStyle w:val="Blue"/>
                <w:color w:val="auto"/>
                <w:sz w:val="18"/>
                <w:szCs w:val="18"/>
              </w:rPr>
              <w:t>15 minute until monitor is replaced. 2 minute once monitor is replaced.</w:t>
            </w:r>
          </w:p>
        </w:tc>
        <w:tc>
          <w:tcPr>
            <w:tcW w:w="712" w:type="pct"/>
            <w:shd w:val="clear" w:color="auto" w:fill="auto"/>
          </w:tcPr>
          <w:p w14:paraId="2BD2A3FA" w14:textId="77777777" w:rsidR="009B063D" w:rsidRPr="00F64750" w:rsidRDefault="009B063D" w:rsidP="009B063D">
            <w:pPr>
              <w:pStyle w:val="TableText"/>
              <w:rPr>
                <w:rFonts w:cs="Arial"/>
                <w:sz w:val="18"/>
                <w:szCs w:val="18"/>
              </w:rPr>
            </w:pPr>
            <w:r w:rsidRPr="00F64750">
              <w:rPr>
                <w:rStyle w:val="Blue"/>
                <w:color w:val="auto"/>
                <w:sz w:val="18"/>
                <w:szCs w:val="18"/>
              </w:rPr>
              <w:t>N/A</w:t>
            </w:r>
          </w:p>
        </w:tc>
      </w:tr>
      <w:tr w:rsidR="009B063D" w:rsidRPr="00D2050D" w14:paraId="669CF290" w14:textId="77777777" w:rsidTr="002A714E">
        <w:trPr>
          <w:cantSplit/>
        </w:trPr>
        <w:tc>
          <w:tcPr>
            <w:tcW w:w="612" w:type="pct"/>
            <w:vMerge/>
            <w:shd w:val="clear" w:color="auto" w:fill="auto"/>
          </w:tcPr>
          <w:p w14:paraId="7D0F7EB4" w14:textId="77777777" w:rsidR="009B063D" w:rsidRPr="001F4EC0" w:rsidRDefault="009B063D" w:rsidP="009B063D">
            <w:pPr>
              <w:pStyle w:val="TableText"/>
              <w:rPr>
                <w:rStyle w:val="Blue"/>
                <w:sz w:val="18"/>
                <w:szCs w:val="18"/>
              </w:rPr>
            </w:pPr>
          </w:p>
        </w:tc>
        <w:tc>
          <w:tcPr>
            <w:tcW w:w="926" w:type="pct"/>
            <w:shd w:val="clear" w:color="auto" w:fill="auto"/>
          </w:tcPr>
          <w:p w14:paraId="567CBB05" w14:textId="77777777" w:rsidR="009B063D" w:rsidRPr="00F64750" w:rsidRDefault="009B063D" w:rsidP="009B063D">
            <w:pPr>
              <w:pStyle w:val="TableText"/>
              <w:rPr>
                <w:rStyle w:val="Blue"/>
                <w:rFonts w:cs="Arial"/>
                <w:color w:val="auto"/>
                <w:sz w:val="18"/>
                <w:szCs w:val="18"/>
              </w:rPr>
            </w:pPr>
            <w:r w:rsidRPr="00F64750">
              <w:rPr>
                <w:rStyle w:val="Blue"/>
                <w:rFonts w:cs="Arial"/>
                <w:color w:val="auto"/>
                <w:sz w:val="18"/>
                <w:szCs w:val="18"/>
              </w:rPr>
              <w:t xml:space="preserve">Flow passed forward </w:t>
            </w:r>
          </w:p>
        </w:tc>
        <w:tc>
          <w:tcPr>
            <w:tcW w:w="647" w:type="pct"/>
            <w:shd w:val="clear" w:color="auto" w:fill="auto"/>
          </w:tcPr>
          <w:p w14:paraId="0A1FA3EF" w14:textId="66DBE6BE" w:rsidR="009B063D" w:rsidRPr="00F64750" w:rsidRDefault="009B063D" w:rsidP="009B063D">
            <w:pPr>
              <w:pStyle w:val="TableText"/>
              <w:rPr>
                <w:rStyle w:val="Blue"/>
                <w:rFonts w:cs="Arial"/>
                <w:color w:val="auto"/>
                <w:sz w:val="18"/>
                <w:szCs w:val="18"/>
              </w:rPr>
            </w:pPr>
            <w:r w:rsidRPr="00F64750">
              <w:rPr>
                <w:rStyle w:val="Blue"/>
                <w:rFonts w:cs="Arial"/>
                <w:color w:val="auto"/>
                <w:sz w:val="18"/>
                <w:szCs w:val="18"/>
              </w:rPr>
              <w:t>9.7 l/s</w:t>
            </w:r>
          </w:p>
        </w:tc>
        <w:tc>
          <w:tcPr>
            <w:tcW w:w="789" w:type="pct"/>
            <w:shd w:val="clear" w:color="auto" w:fill="auto"/>
          </w:tcPr>
          <w:p w14:paraId="7AE0B7A0" w14:textId="77777777" w:rsidR="009B063D" w:rsidRPr="002A714E" w:rsidRDefault="009B063D" w:rsidP="009B063D">
            <w:pPr>
              <w:pStyle w:val="TableText"/>
              <w:rPr>
                <w:rStyle w:val="Blue"/>
                <w:rFonts w:cs="Arial"/>
                <w:color w:val="auto"/>
                <w:sz w:val="18"/>
                <w:szCs w:val="18"/>
              </w:rPr>
            </w:pPr>
            <w:r w:rsidRPr="002A714E">
              <w:rPr>
                <w:rStyle w:val="Blue"/>
                <w:rFonts w:cs="Arial"/>
                <w:color w:val="auto"/>
                <w:sz w:val="18"/>
                <w:szCs w:val="18"/>
              </w:rPr>
              <w:t>15 minute except where 2-minute required by condition 2.4.1</w:t>
            </w:r>
          </w:p>
        </w:tc>
        <w:tc>
          <w:tcPr>
            <w:tcW w:w="600" w:type="pct"/>
            <w:shd w:val="clear" w:color="auto" w:fill="auto"/>
          </w:tcPr>
          <w:p w14:paraId="19F170FC" w14:textId="77777777" w:rsidR="009B063D" w:rsidRPr="002A714E" w:rsidRDefault="009B063D" w:rsidP="009B063D">
            <w:pPr>
              <w:pStyle w:val="TableText"/>
              <w:rPr>
                <w:rStyle w:val="Blue"/>
                <w:rFonts w:cs="Arial"/>
                <w:color w:val="auto"/>
                <w:sz w:val="18"/>
                <w:szCs w:val="18"/>
              </w:rPr>
            </w:pPr>
            <w:r w:rsidRPr="002A714E">
              <w:rPr>
                <w:rStyle w:val="Blue"/>
                <w:rFonts w:cs="Arial"/>
                <w:color w:val="auto"/>
                <w:sz w:val="18"/>
                <w:szCs w:val="18"/>
              </w:rPr>
              <w:t>N/A</w:t>
            </w:r>
          </w:p>
        </w:tc>
        <w:tc>
          <w:tcPr>
            <w:tcW w:w="714" w:type="pct"/>
            <w:shd w:val="clear" w:color="auto" w:fill="auto"/>
          </w:tcPr>
          <w:p w14:paraId="5E8830C3" w14:textId="77777777" w:rsidR="009B063D" w:rsidRPr="002A714E" w:rsidRDefault="009B063D" w:rsidP="009B063D">
            <w:pPr>
              <w:pStyle w:val="TableText"/>
              <w:rPr>
                <w:rStyle w:val="Blue"/>
                <w:rFonts w:cs="Arial"/>
                <w:color w:val="auto"/>
                <w:sz w:val="18"/>
                <w:szCs w:val="18"/>
              </w:rPr>
            </w:pPr>
            <w:r w:rsidRPr="002A714E">
              <w:rPr>
                <w:rStyle w:val="Blue"/>
                <w:rFonts w:cs="Arial"/>
                <w:color w:val="auto"/>
                <w:sz w:val="18"/>
                <w:szCs w:val="18"/>
              </w:rPr>
              <w:t>Continuous 15 minute instantaneous or averaged flow except where 2-minute required by 2.4.1</w:t>
            </w:r>
          </w:p>
          <w:p w14:paraId="29C3920A" w14:textId="77777777" w:rsidR="009B063D" w:rsidRPr="002A714E" w:rsidRDefault="009B063D" w:rsidP="009B063D">
            <w:pPr>
              <w:pStyle w:val="TableText"/>
              <w:rPr>
                <w:rStyle w:val="Blue"/>
                <w:rFonts w:cs="Arial"/>
                <w:color w:val="auto"/>
                <w:sz w:val="18"/>
                <w:szCs w:val="18"/>
              </w:rPr>
            </w:pPr>
          </w:p>
        </w:tc>
        <w:tc>
          <w:tcPr>
            <w:tcW w:w="712" w:type="pct"/>
            <w:shd w:val="clear" w:color="auto" w:fill="auto"/>
          </w:tcPr>
          <w:p w14:paraId="4EC6645F" w14:textId="77777777" w:rsidR="009B063D" w:rsidRPr="009E2E6C" w:rsidRDefault="009B063D" w:rsidP="009B063D">
            <w:pPr>
              <w:pStyle w:val="TableText"/>
              <w:rPr>
                <w:rStyle w:val="Blue"/>
                <w:rFonts w:cs="Arial"/>
                <w:color w:val="auto"/>
                <w:sz w:val="18"/>
                <w:szCs w:val="18"/>
              </w:rPr>
            </w:pPr>
            <w:r w:rsidRPr="009E2E6C">
              <w:rPr>
                <w:rStyle w:val="Blue"/>
                <w:rFonts w:cs="Arial"/>
                <w:color w:val="auto"/>
                <w:sz w:val="18"/>
                <w:szCs w:val="18"/>
              </w:rPr>
              <w:t>Minimum</w:t>
            </w:r>
          </w:p>
          <w:p w14:paraId="2C056914" w14:textId="299E9D54" w:rsidR="009B063D" w:rsidRPr="009E2E6C" w:rsidRDefault="009B063D" w:rsidP="009B063D">
            <w:pPr>
              <w:pStyle w:val="TableText"/>
              <w:rPr>
                <w:rStyle w:val="Blue"/>
                <w:rFonts w:cs="Arial"/>
                <w:color w:val="auto"/>
                <w:sz w:val="18"/>
                <w:szCs w:val="18"/>
              </w:rPr>
            </w:pPr>
            <w:r w:rsidRPr="009E2E6C">
              <w:rPr>
                <w:rStyle w:val="Blue"/>
                <w:rFonts w:cs="Arial"/>
                <w:color w:val="auto"/>
                <w:sz w:val="18"/>
                <w:szCs w:val="18"/>
              </w:rPr>
              <w:t xml:space="preserve">Condition </w:t>
            </w:r>
            <w:r w:rsidRPr="00C16D65">
              <w:rPr>
                <w:rStyle w:val="Blue"/>
                <w:rFonts w:cs="Arial"/>
                <w:color w:val="auto"/>
                <w:sz w:val="18"/>
                <w:szCs w:val="18"/>
              </w:rPr>
              <w:t>3.1.</w:t>
            </w:r>
            <w:r>
              <w:rPr>
                <w:rStyle w:val="Blue"/>
                <w:rFonts w:cs="Arial"/>
                <w:color w:val="auto"/>
                <w:sz w:val="18"/>
                <w:szCs w:val="18"/>
              </w:rPr>
              <w:t>5</w:t>
            </w:r>
            <w:r w:rsidRPr="009E2E6C">
              <w:rPr>
                <w:rStyle w:val="Blue"/>
                <w:rFonts w:cs="Arial"/>
                <w:color w:val="auto"/>
                <w:sz w:val="18"/>
                <w:szCs w:val="18"/>
              </w:rPr>
              <w:t xml:space="preserve"> applies</w:t>
            </w:r>
          </w:p>
        </w:tc>
      </w:tr>
      <w:tr w:rsidR="009B063D" w:rsidRPr="00D2050D" w14:paraId="61AE1E8A" w14:textId="77777777" w:rsidTr="002A714E">
        <w:trPr>
          <w:cantSplit/>
        </w:trPr>
        <w:tc>
          <w:tcPr>
            <w:tcW w:w="612" w:type="pct"/>
            <w:vMerge/>
            <w:shd w:val="clear" w:color="auto" w:fill="auto"/>
          </w:tcPr>
          <w:p w14:paraId="2E127766" w14:textId="77777777" w:rsidR="009B063D" w:rsidRPr="001F4EC0" w:rsidRDefault="009B063D" w:rsidP="009B063D">
            <w:pPr>
              <w:pStyle w:val="TableText"/>
              <w:rPr>
                <w:rStyle w:val="Blue"/>
                <w:sz w:val="18"/>
                <w:szCs w:val="18"/>
              </w:rPr>
            </w:pPr>
          </w:p>
        </w:tc>
        <w:tc>
          <w:tcPr>
            <w:tcW w:w="926" w:type="pct"/>
            <w:shd w:val="clear" w:color="auto" w:fill="auto"/>
          </w:tcPr>
          <w:p w14:paraId="157B4BEA" w14:textId="77777777" w:rsidR="009B063D" w:rsidRPr="009E2E6C" w:rsidRDefault="009B063D" w:rsidP="009B063D">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9B063D" w:rsidRPr="009E2E6C" w:rsidRDefault="009B063D" w:rsidP="009B063D">
            <w:pPr>
              <w:pStyle w:val="TableText"/>
              <w:rPr>
                <w:rStyle w:val="Blue"/>
                <w:rFonts w:cs="Arial"/>
                <w:color w:val="auto"/>
                <w:sz w:val="18"/>
                <w:szCs w:val="18"/>
              </w:rPr>
            </w:pPr>
            <w:r w:rsidRPr="009E2E6C">
              <w:rPr>
                <w:rStyle w:val="Blue"/>
                <w:rFonts w:cs="Arial"/>
                <w:color w:val="auto"/>
                <w:sz w:val="18"/>
                <w:szCs w:val="18"/>
              </w:rPr>
              <w:t>N/A</w:t>
            </w:r>
          </w:p>
        </w:tc>
        <w:tc>
          <w:tcPr>
            <w:tcW w:w="789" w:type="pct"/>
            <w:shd w:val="clear" w:color="auto" w:fill="auto"/>
          </w:tcPr>
          <w:p w14:paraId="6CDB10EA" w14:textId="77777777" w:rsidR="009B063D" w:rsidRPr="009E2E6C" w:rsidRDefault="009B063D" w:rsidP="009B063D">
            <w:pPr>
              <w:pStyle w:val="TableText"/>
              <w:rPr>
                <w:rStyle w:val="Blue"/>
                <w:rFonts w:cs="Arial"/>
                <w:color w:val="auto"/>
                <w:sz w:val="18"/>
                <w:szCs w:val="18"/>
              </w:rPr>
            </w:pPr>
            <w:r w:rsidRPr="009E2E6C">
              <w:rPr>
                <w:rStyle w:val="Blue"/>
                <w:rFonts w:cs="Arial"/>
                <w:color w:val="auto"/>
                <w:sz w:val="18"/>
                <w:szCs w:val="18"/>
              </w:rPr>
              <w:t>N/A</w:t>
            </w:r>
          </w:p>
        </w:tc>
        <w:tc>
          <w:tcPr>
            <w:tcW w:w="600" w:type="pct"/>
            <w:shd w:val="clear" w:color="auto" w:fill="auto"/>
          </w:tcPr>
          <w:p w14:paraId="2B24C869" w14:textId="77777777" w:rsidR="009B063D" w:rsidRPr="009E2E6C" w:rsidRDefault="009B063D" w:rsidP="009B063D">
            <w:pPr>
              <w:pStyle w:val="TableText"/>
              <w:rPr>
                <w:rStyle w:val="Blue"/>
                <w:rFonts w:cs="Arial"/>
                <w:color w:val="auto"/>
                <w:sz w:val="18"/>
                <w:szCs w:val="18"/>
              </w:rPr>
            </w:pPr>
            <w:r w:rsidRPr="009E2E6C">
              <w:rPr>
                <w:rStyle w:val="Blue"/>
                <w:rFonts w:cs="Arial"/>
                <w:color w:val="auto"/>
                <w:sz w:val="18"/>
                <w:szCs w:val="18"/>
              </w:rPr>
              <w:t>N/A</w:t>
            </w:r>
          </w:p>
        </w:tc>
        <w:tc>
          <w:tcPr>
            <w:tcW w:w="714" w:type="pct"/>
            <w:shd w:val="clear" w:color="auto" w:fill="auto"/>
          </w:tcPr>
          <w:p w14:paraId="3D293119" w14:textId="77777777" w:rsidR="009B063D" w:rsidRPr="009E2E6C" w:rsidRDefault="009B063D" w:rsidP="009B063D">
            <w:pPr>
              <w:pStyle w:val="TableText"/>
              <w:rPr>
                <w:rFonts w:cs="Arial"/>
                <w:sz w:val="18"/>
                <w:szCs w:val="18"/>
              </w:rPr>
            </w:pPr>
            <w:r w:rsidRPr="009E2E6C">
              <w:rPr>
                <w:rStyle w:val="Blue"/>
                <w:rFonts w:cs="Arial"/>
                <w:color w:val="auto"/>
                <w:sz w:val="18"/>
                <w:szCs w:val="18"/>
              </w:rPr>
              <w:t>2 minute where yes/no or whenever overflow operates where start and end times</w:t>
            </w:r>
          </w:p>
        </w:tc>
        <w:tc>
          <w:tcPr>
            <w:tcW w:w="712" w:type="pct"/>
            <w:shd w:val="clear" w:color="auto" w:fill="auto"/>
          </w:tcPr>
          <w:p w14:paraId="704D5476" w14:textId="77777777" w:rsidR="009B063D" w:rsidRPr="009E2E6C" w:rsidRDefault="009B063D" w:rsidP="009B063D">
            <w:pPr>
              <w:pStyle w:val="TableText"/>
              <w:rPr>
                <w:rStyle w:val="Blue"/>
                <w:rFonts w:cs="Arial"/>
                <w:color w:val="auto"/>
                <w:sz w:val="18"/>
                <w:szCs w:val="18"/>
              </w:rPr>
            </w:pPr>
            <w:r w:rsidRPr="009E2E6C">
              <w:rPr>
                <w:rStyle w:val="Blue"/>
                <w:rFonts w:cs="Arial"/>
                <w:color w:val="auto"/>
                <w:sz w:val="18"/>
                <w:szCs w:val="18"/>
              </w:rPr>
              <w:t>N/A</w:t>
            </w:r>
          </w:p>
        </w:tc>
      </w:tr>
      <w:tr w:rsidR="009B063D" w:rsidRPr="00D2050D" w14:paraId="6CDA34F3" w14:textId="77777777" w:rsidTr="002A714E">
        <w:trPr>
          <w:cantSplit/>
        </w:trPr>
        <w:tc>
          <w:tcPr>
            <w:tcW w:w="612" w:type="pct"/>
            <w:vMerge/>
            <w:shd w:val="clear" w:color="auto" w:fill="auto"/>
          </w:tcPr>
          <w:p w14:paraId="6FD66EB8" w14:textId="77777777" w:rsidR="009B063D" w:rsidRPr="001F4EC0" w:rsidRDefault="009B063D" w:rsidP="009B063D">
            <w:pPr>
              <w:pStyle w:val="TableText"/>
              <w:rPr>
                <w:rStyle w:val="Blue"/>
                <w:sz w:val="18"/>
                <w:szCs w:val="18"/>
              </w:rPr>
            </w:pPr>
          </w:p>
        </w:tc>
        <w:tc>
          <w:tcPr>
            <w:tcW w:w="926" w:type="pct"/>
            <w:shd w:val="clear" w:color="auto" w:fill="auto"/>
          </w:tcPr>
          <w:p w14:paraId="106279D7" w14:textId="77777777" w:rsidR="009B063D" w:rsidRPr="009E2E6C" w:rsidRDefault="009B063D" w:rsidP="009B063D">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9B063D" w:rsidRPr="009E2E6C" w:rsidRDefault="009B063D" w:rsidP="009B063D">
            <w:pPr>
              <w:pStyle w:val="TableText"/>
              <w:rPr>
                <w:rStyle w:val="Blue"/>
                <w:rFonts w:cs="Arial"/>
                <w:color w:val="auto"/>
                <w:sz w:val="18"/>
                <w:szCs w:val="18"/>
              </w:rPr>
            </w:pPr>
            <w:r w:rsidRPr="009E2E6C">
              <w:rPr>
                <w:rStyle w:val="Blue"/>
                <w:rFonts w:cs="Arial"/>
                <w:color w:val="auto"/>
                <w:sz w:val="18"/>
                <w:szCs w:val="18"/>
              </w:rPr>
              <w:t>N/A</w:t>
            </w:r>
          </w:p>
        </w:tc>
        <w:tc>
          <w:tcPr>
            <w:tcW w:w="789" w:type="pct"/>
            <w:shd w:val="clear" w:color="auto" w:fill="auto"/>
          </w:tcPr>
          <w:p w14:paraId="7C7E0B7D" w14:textId="77777777" w:rsidR="009B063D" w:rsidRPr="009E2E6C" w:rsidRDefault="009B063D" w:rsidP="009B063D">
            <w:pPr>
              <w:pStyle w:val="TableText"/>
              <w:rPr>
                <w:rStyle w:val="Blue"/>
                <w:rFonts w:cs="Arial"/>
                <w:color w:val="auto"/>
                <w:sz w:val="18"/>
                <w:szCs w:val="18"/>
              </w:rPr>
            </w:pPr>
            <w:r w:rsidRPr="009E2E6C">
              <w:rPr>
                <w:rStyle w:val="Blue"/>
                <w:rFonts w:cs="Arial"/>
                <w:color w:val="auto"/>
                <w:sz w:val="18"/>
                <w:szCs w:val="18"/>
              </w:rPr>
              <w:t>N/A</w:t>
            </w:r>
          </w:p>
        </w:tc>
        <w:tc>
          <w:tcPr>
            <w:tcW w:w="600" w:type="pct"/>
            <w:shd w:val="clear" w:color="auto" w:fill="auto"/>
          </w:tcPr>
          <w:p w14:paraId="0A8BAFAD" w14:textId="77777777" w:rsidR="009B063D" w:rsidRPr="009E2E6C" w:rsidRDefault="009B063D" w:rsidP="009B063D">
            <w:pPr>
              <w:pStyle w:val="TableText"/>
              <w:rPr>
                <w:rStyle w:val="Blue"/>
                <w:rFonts w:cs="Arial"/>
                <w:color w:val="auto"/>
                <w:sz w:val="18"/>
                <w:szCs w:val="18"/>
              </w:rPr>
            </w:pPr>
            <w:r w:rsidRPr="009E2E6C">
              <w:rPr>
                <w:rStyle w:val="Blue"/>
                <w:rFonts w:cs="Arial"/>
                <w:color w:val="auto"/>
                <w:sz w:val="18"/>
                <w:szCs w:val="18"/>
              </w:rPr>
              <w:t>N/A</w:t>
            </w:r>
          </w:p>
        </w:tc>
        <w:tc>
          <w:tcPr>
            <w:tcW w:w="714" w:type="pct"/>
            <w:shd w:val="clear" w:color="auto" w:fill="auto"/>
          </w:tcPr>
          <w:p w14:paraId="2BDF3DAA" w14:textId="77777777" w:rsidR="009B063D" w:rsidRPr="009E2E6C" w:rsidRDefault="009B063D" w:rsidP="009B063D">
            <w:pPr>
              <w:pStyle w:val="TableText"/>
              <w:rPr>
                <w:rFonts w:cs="Arial"/>
                <w:sz w:val="18"/>
                <w:szCs w:val="18"/>
              </w:rPr>
            </w:pPr>
            <w:r w:rsidRPr="009E2E6C">
              <w:rPr>
                <w:rStyle w:val="Blue"/>
                <w:rFonts w:cs="Arial"/>
                <w:color w:val="auto"/>
                <w:sz w:val="18"/>
                <w:szCs w:val="18"/>
              </w:rPr>
              <w:t>2 minute or whenever operational status changes</w:t>
            </w:r>
          </w:p>
        </w:tc>
        <w:tc>
          <w:tcPr>
            <w:tcW w:w="712" w:type="pct"/>
            <w:shd w:val="clear" w:color="auto" w:fill="auto"/>
          </w:tcPr>
          <w:p w14:paraId="2E4D76FB" w14:textId="77777777" w:rsidR="009B063D" w:rsidRPr="009E2E6C" w:rsidRDefault="009B063D" w:rsidP="009B063D">
            <w:pPr>
              <w:pStyle w:val="TableText"/>
              <w:rPr>
                <w:rStyle w:val="Blue"/>
                <w:rFonts w:cs="Arial"/>
                <w:color w:val="auto"/>
                <w:sz w:val="18"/>
                <w:szCs w:val="18"/>
              </w:rPr>
            </w:pPr>
            <w:r w:rsidRPr="009E2E6C">
              <w:rPr>
                <w:rStyle w:val="Blue"/>
                <w:rFonts w:cs="Arial"/>
                <w:color w:val="auto"/>
                <w:sz w:val="18"/>
                <w:szCs w:val="18"/>
              </w:rPr>
              <w:t>N/A</w:t>
            </w:r>
          </w:p>
        </w:tc>
      </w:tr>
    </w:tbl>
    <w:p w14:paraId="0FE86F63" w14:textId="77777777" w:rsidR="00AA08E6" w:rsidRPr="003B780E" w:rsidRDefault="00AA08E6" w:rsidP="00FA6291">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2522"/>
        <w:gridCol w:w="1731"/>
        <w:gridCol w:w="2262"/>
        <w:gridCol w:w="2273"/>
      </w:tblGrid>
      <w:tr w:rsidR="00821962" w:rsidRPr="00C25946" w14:paraId="0358F9F0" w14:textId="77777777" w:rsidTr="00C227EC">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AA08E6">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985"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87"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293"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AA08E6">
        <w:trPr>
          <w:cantSplit/>
        </w:trPr>
        <w:tc>
          <w:tcPr>
            <w:tcW w:w="1435" w:type="pct"/>
            <w:shd w:val="clear" w:color="auto" w:fill="auto"/>
          </w:tcPr>
          <w:p w14:paraId="1E24E62B" w14:textId="598066DA" w:rsidR="00821962" w:rsidRPr="009C06D9" w:rsidRDefault="00821962" w:rsidP="00821962">
            <w:pPr>
              <w:pStyle w:val="TableText"/>
              <w:rPr>
                <w:rStyle w:val="Blue"/>
                <w:color w:val="auto"/>
                <w:sz w:val="18"/>
                <w:szCs w:val="18"/>
              </w:rPr>
            </w:pPr>
            <w:r w:rsidRPr="009C06D9">
              <w:rPr>
                <w:rStyle w:val="Blue"/>
                <w:color w:val="auto"/>
                <w:sz w:val="18"/>
                <w:szCs w:val="18"/>
              </w:rPr>
              <w:t xml:space="preserve">A1 </w:t>
            </w:r>
            <w:r w:rsidR="009C06D9">
              <w:rPr>
                <w:rStyle w:val="Blue"/>
                <w:color w:val="auto"/>
                <w:sz w:val="18"/>
                <w:szCs w:val="18"/>
              </w:rPr>
              <w:t>S</w:t>
            </w:r>
            <w:r w:rsidRPr="009C06D9">
              <w:rPr>
                <w:rStyle w:val="Blue"/>
                <w:color w:val="auto"/>
                <w:sz w:val="18"/>
                <w:szCs w:val="18"/>
              </w:rPr>
              <w:t>econdary treated sewage effluent with nutrient removal</w:t>
            </w:r>
          </w:p>
        </w:tc>
        <w:tc>
          <w:tcPr>
            <w:tcW w:w="985" w:type="pct"/>
            <w:shd w:val="clear" w:color="auto" w:fill="auto"/>
          </w:tcPr>
          <w:p w14:paraId="089EC9A7" w14:textId="1C3819A5" w:rsidR="00821962" w:rsidRPr="009C06D9" w:rsidRDefault="002D50FC" w:rsidP="00821962">
            <w:pPr>
              <w:pStyle w:val="TableText"/>
              <w:rPr>
                <w:rStyle w:val="Blue"/>
                <w:color w:val="auto"/>
                <w:sz w:val="18"/>
                <w:szCs w:val="18"/>
              </w:rPr>
            </w:pPr>
            <w:r w:rsidRPr="009C06D9">
              <w:rPr>
                <w:rStyle w:val="Blue"/>
                <w:color w:val="auto"/>
                <w:sz w:val="18"/>
                <w:szCs w:val="18"/>
              </w:rPr>
              <w:t>Final Effluent Discharge Point</w:t>
            </w:r>
          </w:p>
        </w:tc>
        <w:tc>
          <w:tcPr>
            <w:tcW w:w="1287" w:type="pct"/>
            <w:shd w:val="clear" w:color="auto" w:fill="auto"/>
          </w:tcPr>
          <w:p w14:paraId="4EAAD0D4" w14:textId="0C44CEA1" w:rsidR="00821962" w:rsidRPr="009C06D9" w:rsidRDefault="00EA5CAE" w:rsidP="00821962">
            <w:pPr>
              <w:pStyle w:val="TableText"/>
              <w:rPr>
                <w:rStyle w:val="Blue"/>
                <w:color w:val="auto"/>
                <w:sz w:val="18"/>
                <w:szCs w:val="18"/>
              </w:rPr>
            </w:pPr>
            <w:r w:rsidRPr="009C06D9">
              <w:rPr>
                <w:rStyle w:val="Blue"/>
                <w:color w:val="auto"/>
                <w:sz w:val="18"/>
                <w:szCs w:val="18"/>
              </w:rPr>
              <w:fldChar w:fldCharType="begin"/>
            </w:r>
            <w:r w:rsidRPr="009C06D9">
              <w:rPr>
                <w:rStyle w:val="Blue"/>
                <w:color w:val="auto"/>
                <w:sz w:val="18"/>
                <w:szCs w:val="18"/>
              </w:rPr>
              <w:instrText xml:space="preserve"> MERGEFIELD Final_Effluent_Discharge_Point </w:instrText>
            </w:r>
            <w:r w:rsidRPr="009C06D9">
              <w:rPr>
                <w:rStyle w:val="Blue"/>
                <w:color w:val="auto"/>
                <w:sz w:val="18"/>
                <w:szCs w:val="18"/>
              </w:rPr>
              <w:fldChar w:fldCharType="separate"/>
            </w:r>
            <w:r w:rsidR="009C06D9" w:rsidRPr="009C06D9">
              <w:rPr>
                <w:rStyle w:val="Blue"/>
                <w:noProof/>
                <w:color w:val="auto"/>
                <w:sz w:val="18"/>
                <w:szCs w:val="18"/>
              </w:rPr>
              <w:t>SH 80104 71021</w:t>
            </w:r>
            <w:r w:rsidRPr="009C06D9">
              <w:rPr>
                <w:rStyle w:val="Blue"/>
                <w:color w:val="auto"/>
                <w:sz w:val="18"/>
                <w:szCs w:val="18"/>
              </w:rPr>
              <w:fldChar w:fldCharType="end"/>
            </w:r>
          </w:p>
        </w:tc>
        <w:tc>
          <w:tcPr>
            <w:tcW w:w="1293" w:type="pct"/>
            <w:shd w:val="clear" w:color="auto" w:fill="auto"/>
          </w:tcPr>
          <w:p w14:paraId="0A1A2199" w14:textId="7CE092E2" w:rsidR="00821962" w:rsidRPr="009C06D9" w:rsidRDefault="00362E32" w:rsidP="00821962">
            <w:pPr>
              <w:pStyle w:val="TableText"/>
              <w:rPr>
                <w:rStyle w:val="Blue"/>
                <w:color w:val="auto"/>
                <w:sz w:val="18"/>
                <w:szCs w:val="18"/>
              </w:rPr>
            </w:pPr>
            <w:r w:rsidRPr="009C06D9">
              <w:rPr>
                <w:rStyle w:val="Blue"/>
                <w:color w:val="auto"/>
                <w:sz w:val="18"/>
                <w:szCs w:val="18"/>
              </w:rPr>
              <w:fldChar w:fldCharType="begin"/>
            </w:r>
            <w:r w:rsidRPr="009C06D9">
              <w:rPr>
                <w:rStyle w:val="Blue"/>
                <w:color w:val="auto"/>
                <w:sz w:val="18"/>
                <w:szCs w:val="18"/>
              </w:rPr>
              <w:instrText xml:space="preserve"> MERGEFIELD AGR_REC_WATER </w:instrText>
            </w:r>
            <w:r w:rsidRPr="009C06D9">
              <w:rPr>
                <w:rStyle w:val="Blue"/>
                <w:color w:val="auto"/>
                <w:sz w:val="18"/>
                <w:szCs w:val="18"/>
              </w:rPr>
              <w:fldChar w:fldCharType="separate"/>
            </w:r>
            <w:r w:rsidR="009C06D9" w:rsidRPr="009C06D9">
              <w:rPr>
                <w:rStyle w:val="Blue"/>
                <w:noProof/>
                <w:color w:val="auto"/>
                <w:sz w:val="18"/>
                <w:szCs w:val="18"/>
              </w:rPr>
              <w:t>Afon Hiraethlyn</w:t>
            </w:r>
            <w:r w:rsidRPr="009C06D9">
              <w:rPr>
                <w:rStyle w:val="Blue"/>
                <w:color w:val="auto"/>
                <w:sz w:val="18"/>
                <w:szCs w:val="18"/>
              </w:rPr>
              <w:fldChar w:fldCharType="end"/>
            </w:r>
          </w:p>
        </w:tc>
      </w:tr>
      <w:tr w:rsidR="00821962" w:rsidRPr="00C25946" w14:paraId="30E1B04B" w14:textId="77777777" w:rsidTr="00AA08E6">
        <w:trPr>
          <w:cantSplit/>
        </w:trPr>
        <w:tc>
          <w:tcPr>
            <w:tcW w:w="1435" w:type="pct"/>
            <w:shd w:val="clear" w:color="auto" w:fill="auto"/>
          </w:tcPr>
          <w:p w14:paraId="16B0CF2E" w14:textId="77777777" w:rsidR="00821962" w:rsidRPr="009C06D9" w:rsidRDefault="00821962" w:rsidP="00821962">
            <w:pPr>
              <w:pStyle w:val="TableText"/>
              <w:rPr>
                <w:rStyle w:val="Blue"/>
                <w:color w:val="auto"/>
                <w:sz w:val="18"/>
                <w:szCs w:val="18"/>
              </w:rPr>
            </w:pPr>
            <w:r w:rsidRPr="009C06D9">
              <w:rPr>
                <w:rStyle w:val="Blue"/>
                <w:color w:val="auto"/>
                <w:sz w:val="18"/>
                <w:szCs w:val="18"/>
              </w:rPr>
              <w:t>A2 Settled storm sewage</w:t>
            </w:r>
          </w:p>
        </w:tc>
        <w:tc>
          <w:tcPr>
            <w:tcW w:w="985" w:type="pct"/>
            <w:shd w:val="clear" w:color="auto" w:fill="auto"/>
          </w:tcPr>
          <w:p w14:paraId="1808C9FE" w14:textId="49E3EB78" w:rsidR="00821962" w:rsidRPr="009C06D9" w:rsidRDefault="002D50FC" w:rsidP="00821962">
            <w:pPr>
              <w:pStyle w:val="TableText"/>
              <w:rPr>
                <w:rStyle w:val="Blue"/>
                <w:color w:val="auto"/>
                <w:sz w:val="18"/>
                <w:szCs w:val="18"/>
              </w:rPr>
            </w:pPr>
            <w:r w:rsidRPr="009C06D9">
              <w:rPr>
                <w:rStyle w:val="Blue"/>
                <w:color w:val="auto"/>
                <w:sz w:val="18"/>
                <w:szCs w:val="18"/>
              </w:rPr>
              <w:t>Settled Storm Discharge Point</w:t>
            </w:r>
          </w:p>
        </w:tc>
        <w:tc>
          <w:tcPr>
            <w:tcW w:w="1287" w:type="pct"/>
            <w:shd w:val="clear" w:color="auto" w:fill="auto"/>
          </w:tcPr>
          <w:p w14:paraId="2439C42E" w14:textId="0D2B0050" w:rsidR="00821962" w:rsidRPr="009C06D9" w:rsidRDefault="00EA5CAE" w:rsidP="00821962">
            <w:pPr>
              <w:pStyle w:val="TableText"/>
              <w:rPr>
                <w:rStyle w:val="Blue"/>
                <w:color w:val="auto"/>
                <w:sz w:val="18"/>
                <w:szCs w:val="18"/>
              </w:rPr>
            </w:pPr>
            <w:r w:rsidRPr="009C06D9">
              <w:rPr>
                <w:rStyle w:val="Blue"/>
                <w:color w:val="auto"/>
                <w:sz w:val="18"/>
                <w:szCs w:val="18"/>
              </w:rPr>
              <w:fldChar w:fldCharType="begin"/>
            </w:r>
            <w:r w:rsidRPr="009C06D9">
              <w:rPr>
                <w:rStyle w:val="Blue"/>
                <w:color w:val="auto"/>
                <w:sz w:val="18"/>
                <w:szCs w:val="18"/>
              </w:rPr>
              <w:instrText xml:space="preserve"> MERGEFIELD Settled_Storm_Discharge_Point </w:instrText>
            </w:r>
            <w:r w:rsidRPr="009C06D9">
              <w:rPr>
                <w:rStyle w:val="Blue"/>
                <w:color w:val="auto"/>
                <w:sz w:val="18"/>
                <w:szCs w:val="18"/>
              </w:rPr>
              <w:fldChar w:fldCharType="separate"/>
            </w:r>
            <w:r w:rsidR="009C06D9" w:rsidRPr="009C06D9">
              <w:rPr>
                <w:rStyle w:val="Blue"/>
                <w:noProof/>
                <w:color w:val="auto"/>
                <w:sz w:val="18"/>
                <w:szCs w:val="18"/>
              </w:rPr>
              <w:t>SH 80104 71021</w:t>
            </w:r>
            <w:r w:rsidRPr="009C06D9">
              <w:rPr>
                <w:rStyle w:val="Blue"/>
                <w:color w:val="auto"/>
                <w:sz w:val="18"/>
                <w:szCs w:val="18"/>
              </w:rPr>
              <w:fldChar w:fldCharType="end"/>
            </w:r>
          </w:p>
        </w:tc>
        <w:tc>
          <w:tcPr>
            <w:tcW w:w="1293" w:type="pct"/>
            <w:shd w:val="clear" w:color="auto" w:fill="auto"/>
          </w:tcPr>
          <w:p w14:paraId="5727E74F" w14:textId="26420171" w:rsidR="00821962" w:rsidRPr="009C06D9" w:rsidRDefault="00362E32" w:rsidP="00821962">
            <w:pPr>
              <w:pStyle w:val="TableText"/>
              <w:rPr>
                <w:rStyle w:val="Blue"/>
                <w:color w:val="auto"/>
                <w:sz w:val="18"/>
                <w:szCs w:val="18"/>
              </w:rPr>
            </w:pPr>
            <w:r w:rsidRPr="009C06D9">
              <w:rPr>
                <w:rStyle w:val="Blue"/>
                <w:color w:val="auto"/>
                <w:sz w:val="18"/>
                <w:szCs w:val="18"/>
              </w:rPr>
              <w:fldChar w:fldCharType="begin"/>
            </w:r>
            <w:r w:rsidRPr="009C06D9">
              <w:rPr>
                <w:rStyle w:val="Blue"/>
                <w:color w:val="auto"/>
                <w:sz w:val="18"/>
                <w:szCs w:val="18"/>
              </w:rPr>
              <w:instrText xml:space="preserve"> MERGEFIELD AGR_REC_WATER </w:instrText>
            </w:r>
            <w:r w:rsidRPr="009C06D9">
              <w:rPr>
                <w:rStyle w:val="Blue"/>
                <w:color w:val="auto"/>
                <w:sz w:val="18"/>
                <w:szCs w:val="18"/>
              </w:rPr>
              <w:fldChar w:fldCharType="separate"/>
            </w:r>
            <w:r w:rsidR="009C06D9" w:rsidRPr="009C06D9">
              <w:rPr>
                <w:rStyle w:val="Blue"/>
                <w:noProof/>
                <w:color w:val="auto"/>
                <w:sz w:val="18"/>
                <w:szCs w:val="18"/>
              </w:rPr>
              <w:t>Afon Hiraethlyn</w:t>
            </w:r>
            <w:r w:rsidRPr="009C06D9">
              <w:rPr>
                <w:rStyle w:val="Blue"/>
                <w:color w:val="auto"/>
                <w:sz w:val="18"/>
                <w:szCs w:val="18"/>
              </w:rPr>
              <w:fldChar w:fldCharType="end"/>
            </w:r>
          </w:p>
        </w:tc>
      </w:tr>
    </w:tbl>
    <w:p w14:paraId="34614382" w14:textId="4F1CF1E0" w:rsidR="00821962" w:rsidRDefault="00821962" w:rsidP="00821962"/>
    <w:p w14:paraId="2477EB54" w14:textId="77777777" w:rsidR="00FA6291" w:rsidRDefault="00FA6291"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844"/>
        <w:gridCol w:w="1984"/>
        <w:gridCol w:w="2127"/>
        <w:gridCol w:w="2833"/>
      </w:tblGrid>
      <w:tr w:rsidR="00821962" w:rsidRPr="004B2752" w14:paraId="2CA8AC37" w14:textId="77777777" w:rsidTr="00C227EC">
        <w:trPr>
          <w:cantSplit/>
          <w:tblHeader/>
        </w:trPr>
        <w:tc>
          <w:tcPr>
            <w:tcW w:w="5000" w:type="pct"/>
            <w:gridSpan w:val="4"/>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9F2EFF" w:rsidRPr="0073697B" w14:paraId="1617DCD7" w14:textId="77777777" w:rsidTr="005B3752">
        <w:trPr>
          <w:cantSplit/>
          <w:tblHeader/>
        </w:trPr>
        <w:tc>
          <w:tcPr>
            <w:tcW w:w="1049" w:type="pct"/>
            <w:shd w:val="clear" w:color="auto" w:fill="auto"/>
          </w:tcPr>
          <w:p w14:paraId="5DE376BF" w14:textId="77777777" w:rsidR="009F2EFF" w:rsidRPr="009F2EFF" w:rsidRDefault="009F2EFF" w:rsidP="00BB22EC">
            <w:pPr>
              <w:pStyle w:val="TableText"/>
              <w:keepNext/>
              <w:rPr>
                <w:b/>
                <w:sz w:val="18"/>
                <w:szCs w:val="18"/>
              </w:rPr>
            </w:pPr>
            <w:r w:rsidRPr="009F2EFF">
              <w:rPr>
                <w:b/>
                <w:sz w:val="18"/>
                <w:szCs w:val="18"/>
              </w:rPr>
              <w:t xml:space="preserve">Effluent(s) and discharge point(s) </w:t>
            </w:r>
          </w:p>
        </w:tc>
        <w:tc>
          <w:tcPr>
            <w:tcW w:w="1129" w:type="pct"/>
            <w:shd w:val="clear" w:color="auto" w:fill="auto"/>
          </w:tcPr>
          <w:p w14:paraId="7A4F6323" w14:textId="77777777" w:rsidR="009F2EFF" w:rsidRPr="009F2EFF" w:rsidRDefault="009F2EFF" w:rsidP="00BB22EC">
            <w:pPr>
              <w:pStyle w:val="TableText"/>
              <w:keepNext/>
              <w:rPr>
                <w:b/>
                <w:sz w:val="18"/>
                <w:szCs w:val="18"/>
              </w:rPr>
            </w:pPr>
            <w:r w:rsidRPr="009F2EFF">
              <w:rPr>
                <w:b/>
                <w:sz w:val="18"/>
                <w:szCs w:val="18"/>
              </w:rPr>
              <w:t>Description of discharge</w:t>
            </w:r>
          </w:p>
        </w:tc>
        <w:tc>
          <w:tcPr>
            <w:tcW w:w="1210" w:type="pct"/>
            <w:shd w:val="clear" w:color="auto" w:fill="auto"/>
          </w:tcPr>
          <w:p w14:paraId="529B292E" w14:textId="77777777" w:rsidR="009F2EFF" w:rsidRPr="009F2EFF" w:rsidRDefault="009F2EFF" w:rsidP="00BB22EC">
            <w:pPr>
              <w:pStyle w:val="TableText"/>
              <w:keepNext/>
              <w:rPr>
                <w:b/>
                <w:sz w:val="18"/>
                <w:szCs w:val="18"/>
              </w:rPr>
            </w:pPr>
            <w:r w:rsidRPr="009F2EFF">
              <w:rPr>
                <w:b/>
                <w:sz w:val="18"/>
                <w:szCs w:val="18"/>
              </w:rPr>
              <w:t>Overflow setting l/s</w:t>
            </w:r>
          </w:p>
        </w:tc>
        <w:tc>
          <w:tcPr>
            <w:tcW w:w="1612" w:type="pct"/>
            <w:shd w:val="clear" w:color="auto" w:fill="auto"/>
          </w:tcPr>
          <w:p w14:paraId="5B1A2C07" w14:textId="2CEEACD7" w:rsidR="009F2EFF" w:rsidRPr="009F2EFF" w:rsidRDefault="009F2EFF" w:rsidP="005B3752">
            <w:pPr>
              <w:pStyle w:val="TableText"/>
              <w:keepNext/>
              <w:rPr>
                <w:b/>
                <w:sz w:val="18"/>
                <w:szCs w:val="18"/>
              </w:rPr>
            </w:pPr>
            <w:r w:rsidRPr="009F2EFF">
              <w:rPr>
                <w:b/>
                <w:sz w:val="18"/>
                <w:szCs w:val="18"/>
              </w:rPr>
              <w:t>Minimum storage capacity m3 (off-line)</w:t>
            </w:r>
          </w:p>
        </w:tc>
      </w:tr>
      <w:tr w:rsidR="009F2EFF" w:rsidRPr="004B2752" w14:paraId="3F792841" w14:textId="77777777" w:rsidTr="005B3752">
        <w:trPr>
          <w:cantSplit/>
        </w:trPr>
        <w:tc>
          <w:tcPr>
            <w:tcW w:w="1049" w:type="pct"/>
            <w:shd w:val="clear" w:color="auto" w:fill="auto"/>
          </w:tcPr>
          <w:p w14:paraId="2C7FE4D8" w14:textId="038CD33C" w:rsidR="009F2EFF" w:rsidRPr="009F2EFF" w:rsidRDefault="009F2EFF" w:rsidP="00821962">
            <w:pPr>
              <w:pStyle w:val="TableText"/>
              <w:rPr>
                <w:rStyle w:val="Blue"/>
                <w:color w:val="auto"/>
                <w:sz w:val="18"/>
                <w:szCs w:val="18"/>
              </w:rPr>
            </w:pPr>
            <w:r w:rsidRPr="009F2EFF">
              <w:rPr>
                <w:rStyle w:val="Blue"/>
                <w:color w:val="auto"/>
                <w:sz w:val="18"/>
                <w:szCs w:val="18"/>
              </w:rPr>
              <w:t>A2 Settled storm sewage via Settled Storm Discharge Point</w:t>
            </w:r>
          </w:p>
        </w:tc>
        <w:tc>
          <w:tcPr>
            <w:tcW w:w="1129" w:type="pct"/>
            <w:shd w:val="clear" w:color="auto" w:fill="auto"/>
          </w:tcPr>
          <w:p w14:paraId="417B09E9" w14:textId="77777777" w:rsidR="009F2EFF" w:rsidRPr="009F2EFF" w:rsidRDefault="009F2EFF" w:rsidP="00821962">
            <w:pPr>
              <w:pStyle w:val="TableText"/>
              <w:rPr>
                <w:rStyle w:val="Blue"/>
                <w:color w:val="auto"/>
                <w:sz w:val="18"/>
                <w:szCs w:val="18"/>
              </w:rPr>
            </w:pPr>
            <w:r w:rsidRPr="009F2EFF">
              <w:rPr>
                <w:rStyle w:val="Blue"/>
                <w:color w:val="auto"/>
                <w:sz w:val="18"/>
                <w:szCs w:val="18"/>
              </w:rPr>
              <w:t>Settled storm sewage</w:t>
            </w:r>
          </w:p>
        </w:tc>
        <w:tc>
          <w:tcPr>
            <w:tcW w:w="1210" w:type="pct"/>
            <w:shd w:val="clear" w:color="auto" w:fill="auto"/>
          </w:tcPr>
          <w:p w14:paraId="28380883" w14:textId="4D8FC557" w:rsidR="009F2EFF" w:rsidRPr="009F2EFF" w:rsidRDefault="009F2EFF" w:rsidP="00821962">
            <w:pPr>
              <w:pStyle w:val="TableText"/>
              <w:rPr>
                <w:rStyle w:val="Blue"/>
                <w:color w:val="auto"/>
                <w:sz w:val="18"/>
                <w:szCs w:val="18"/>
              </w:rPr>
            </w:pPr>
            <w:r w:rsidRPr="009F2EFF">
              <w:rPr>
                <w:rStyle w:val="Blue"/>
                <w:color w:val="auto"/>
                <w:sz w:val="18"/>
                <w:szCs w:val="18"/>
              </w:rPr>
              <w:t>9.7</w:t>
            </w:r>
          </w:p>
        </w:tc>
        <w:tc>
          <w:tcPr>
            <w:tcW w:w="1612" w:type="pct"/>
            <w:shd w:val="clear" w:color="auto" w:fill="auto"/>
          </w:tcPr>
          <w:p w14:paraId="361E48EA" w14:textId="57C095E3" w:rsidR="009F2EFF" w:rsidRPr="009F2EFF" w:rsidRDefault="009F2EFF" w:rsidP="00821962">
            <w:pPr>
              <w:pStyle w:val="TableText"/>
              <w:rPr>
                <w:rStyle w:val="Blue"/>
                <w:color w:val="auto"/>
                <w:sz w:val="18"/>
                <w:szCs w:val="18"/>
              </w:rPr>
            </w:pPr>
            <w:r w:rsidRPr="009F2EFF">
              <w:rPr>
                <w:rStyle w:val="Blue"/>
                <w:color w:val="auto"/>
                <w:sz w:val="18"/>
                <w:szCs w:val="18"/>
              </w:rPr>
              <w:t>70</w:t>
            </w:r>
          </w:p>
          <w:p w14:paraId="3C77154E" w14:textId="7D347CA7" w:rsidR="009F2EFF" w:rsidRPr="009F2EFF" w:rsidRDefault="009F2EFF" w:rsidP="00821962">
            <w:pPr>
              <w:pStyle w:val="TableText"/>
              <w:rPr>
                <w:rStyle w:val="Blue"/>
                <w:color w:val="auto"/>
                <w:sz w:val="18"/>
                <w:szCs w:val="18"/>
              </w:rPr>
            </w:pPr>
          </w:p>
        </w:tc>
      </w:tr>
    </w:tbl>
    <w:p w14:paraId="5F0E7084" w14:textId="6188559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099"/>
        <w:gridCol w:w="1645"/>
        <w:gridCol w:w="4123"/>
        <w:gridCol w:w="1921"/>
      </w:tblGrid>
      <w:tr w:rsidR="001B6005" w:rsidRPr="001F4EC0" w14:paraId="365F4729" w14:textId="77777777" w:rsidTr="00C227EC">
        <w:trPr>
          <w:cantSplit/>
          <w:tblHeader/>
        </w:trPr>
        <w:tc>
          <w:tcPr>
            <w:tcW w:w="5000" w:type="pct"/>
            <w:gridSpan w:val="4"/>
            <w:shd w:val="clear" w:color="auto" w:fill="000000"/>
          </w:tcPr>
          <w:p w14:paraId="452BA4D5" w14:textId="49855479" w:rsidR="00742E8E" w:rsidRPr="00FA6291" w:rsidRDefault="001B6005" w:rsidP="00FA6291">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942313">
        <w:trPr>
          <w:cantSplit/>
          <w:tblHeader/>
        </w:trPr>
        <w:tc>
          <w:tcPr>
            <w:tcW w:w="625" w:type="pct"/>
            <w:shd w:val="clear" w:color="auto" w:fill="auto"/>
          </w:tcPr>
          <w:p w14:paraId="0039CA30" w14:textId="77777777" w:rsidR="001B6005" w:rsidRPr="001F4EC0" w:rsidRDefault="001B6005" w:rsidP="008A08E9">
            <w:pPr>
              <w:pStyle w:val="TableText"/>
              <w:rPr>
                <w:b/>
                <w:sz w:val="18"/>
                <w:szCs w:val="18"/>
              </w:rPr>
            </w:pPr>
            <w:r w:rsidRPr="001F4EC0">
              <w:rPr>
                <w:b/>
                <w:sz w:val="18"/>
                <w:szCs w:val="18"/>
              </w:rPr>
              <w:t>Effluent(s) and discharge point(s)</w:t>
            </w:r>
          </w:p>
        </w:tc>
        <w:tc>
          <w:tcPr>
            <w:tcW w:w="936"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2346"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093"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AF6CAE" w:rsidRPr="001F4EC0" w14:paraId="116526EC" w14:textId="77777777" w:rsidTr="00AA08E6">
        <w:trPr>
          <w:cantSplit/>
          <w:trHeight w:val="1060"/>
        </w:trPr>
        <w:tc>
          <w:tcPr>
            <w:tcW w:w="625" w:type="pct"/>
            <w:vMerge w:val="restart"/>
            <w:shd w:val="clear" w:color="auto" w:fill="auto"/>
          </w:tcPr>
          <w:p w14:paraId="4404843D" w14:textId="62FDF341" w:rsidR="00AF6CAE" w:rsidRPr="00942313" w:rsidRDefault="00AF6CAE" w:rsidP="008A08E9">
            <w:pPr>
              <w:pStyle w:val="TableText"/>
              <w:rPr>
                <w:rStyle w:val="Blue"/>
                <w:color w:val="auto"/>
                <w:sz w:val="18"/>
                <w:szCs w:val="18"/>
              </w:rPr>
            </w:pPr>
            <w:r w:rsidRPr="00942313">
              <w:rPr>
                <w:rStyle w:val="Blue"/>
                <w:color w:val="auto"/>
                <w:sz w:val="18"/>
                <w:szCs w:val="18"/>
              </w:rPr>
              <w:t xml:space="preserve">A1 </w:t>
            </w:r>
            <w:r>
              <w:rPr>
                <w:rStyle w:val="Blue"/>
                <w:color w:val="auto"/>
                <w:sz w:val="18"/>
                <w:szCs w:val="18"/>
              </w:rPr>
              <w:t>S</w:t>
            </w:r>
            <w:r w:rsidRPr="00942313">
              <w:rPr>
                <w:rStyle w:val="Blue"/>
                <w:color w:val="auto"/>
                <w:sz w:val="18"/>
                <w:szCs w:val="18"/>
              </w:rPr>
              <w:t>econdary treated sewage effluent with nutrient removal via Final Effluent Discharge Point</w:t>
            </w:r>
          </w:p>
        </w:tc>
        <w:tc>
          <w:tcPr>
            <w:tcW w:w="936" w:type="pct"/>
            <w:shd w:val="clear" w:color="auto" w:fill="auto"/>
          </w:tcPr>
          <w:p w14:paraId="6F8CB25C" w14:textId="03FCFFB6" w:rsidR="00AF6CAE" w:rsidRPr="00942313" w:rsidRDefault="00AF6CAE" w:rsidP="00A24F75">
            <w:pPr>
              <w:pStyle w:val="TableText"/>
              <w:rPr>
                <w:rStyle w:val="Blue"/>
                <w:color w:val="auto"/>
                <w:sz w:val="18"/>
                <w:szCs w:val="18"/>
                <w:highlight w:val="yellow"/>
              </w:rPr>
            </w:pPr>
            <w:r w:rsidRPr="00942313">
              <w:rPr>
                <w:rStyle w:val="Blue"/>
                <w:color w:val="auto"/>
                <w:sz w:val="18"/>
                <w:szCs w:val="18"/>
              </w:rPr>
              <w:t>Final effluent sampling</w:t>
            </w:r>
          </w:p>
        </w:tc>
        <w:tc>
          <w:tcPr>
            <w:tcW w:w="2346" w:type="pct"/>
            <w:shd w:val="clear" w:color="auto" w:fill="auto"/>
          </w:tcPr>
          <w:p w14:paraId="03A35728" w14:textId="1C963D6B" w:rsidR="00AF6CAE" w:rsidRPr="00AF6CAE" w:rsidRDefault="00AF6CAE" w:rsidP="00A24F75">
            <w:pPr>
              <w:pStyle w:val="TableText"/>
              <w:rPr>
                <w:rStyle w:val="Blue"/>
                <w:color w:val="auto"/>
                <w:sz w:val="18"/>
                <w:szCs w:val="18"/>
                <w:highlight w:val="yellow"/>
              </w:rPr>
            </w:pPr>
            <w:r w:rsidRPr="00AF6CAE">
              <w:rPr>
                <w:rStyle w:val="Blue"/>
                <w:color w:val="auto"/>
                <w:sz w:val="18"/>
                <w:szCs w:val="18"/>
              </w:rPr>
              <w:t>SH 80120 71020</w:t>
            </w:r>
          </w:p>
        </w:tc>
        <w:tc>
          <w:tcPr>
            <w:tcW w:w="1093" w:type="pct"/>
            <w:shd w:val="clear" w:color="auto" w:fill="auto"/>
          </w:tcPr>
          <w:p w14:paraId="2C534404" w14:textId="30A47F23" w:rsidR="00AF6CAE" w:rsidRPr="00AF6CAE" w:rsidRDefault="00AF6CAE" w:rsidP="00A24F75">
            <w:pPr>
              <w:pStyle w:val="TableText"/>
              <w:rPr>
                <w:rStyle w:val="Blue"/>
                <w:color w:val="auto"/>
                <w:sz w:val="18"/>
                <w:szCs w:val="18"/>
                <w:highlight w:val="yellow"/>
              </w:rPr>
            </w:pPr>
            <w:r w:rsidRPr="00AF6CAE">
              <w:rPr>
                <w:rStyle w:val="Blue"/>
                <w:color w:val="auto"/>
                <w:sz w:val="18"/>
                <w:szCs w:val="18"/>
              </w:rPr>
              <w:t>Final Effluent Sample Point</w:t>
            </w:r>
          </w:p>
        </w:tc>
      </w:tr>
      <w:tr w:rsidR="00AF6CAE" w:rsidRPr="001F4EC0" w14:paraId="3794B3F0" w14:textId="77777777" w:rsidTr="00C16D65">
        <w:trPr>
          <w:cantSplit/>
          <w:trHeight w:val="695"/>
        </w:trPr>
        <w:tc>
          <w:tcPr>
            <w:tcW w:w="625" w:type="pct"/>
            <w:vMerge/>
            <w:shd w:val="clear" w:color="auto" w:fill="auto"/>
          </w:tcPr>
          <w:p w14:paraId="55300DDF" w14:textId="77777777" w:rsidR="00AF6CAE" w:rsidRPr="00942313" w:rsidRDefault="00AF6CAE" w:rsidP="00A24F75">
            <w:pPr>
              <w:pStyle w:val="TableText"/>
              <w:rPr>
                <w:rStyle w:val="Blue"/>
                <w:color w:val="auto"/>
                <w:sz w:val="18"/>
                <w:szCs w:val="18"/>
              </w:rPr>
            </w:pPr>
          </w:p>
        </w:tc>
        <w:tc>
          <w:tcPr>
            <w:tcW w:w="936" w:type="pct"/>
            <w:vMerge w:val="restart"/>
            <w:shd w:val="clear" w:color="auto" w:fill="auto"/>
          </w:tcPr>
          <w:p w14:paraId="2F910AD1" w14:textId="26E3BD8F" w:rsidR="00AF6CAE" w:rsidRPr="00942313" w:rsidRDefault="00AF6CAE" w:rsidP="00A24F75">
            <w:pPr>
              <w:pStyle w:val="TableText"/>
              <w:rPr>
                <w:rStyle w:val="Blue"/>
                <w:color w:val="auto"/>
                <w:sz w:val="18"/>
                <w:szCs w:val="18"/>
              </w:rPr>
            </w:pPr>
            <w:r w:rsidRPr="00942313">
              <w:rPr>
                <w:rStyle w:val="Blue"/>
                <w:color w:val="auto"/>
                <w:sz w:val="18"/>
                <w:szCs w:val="18"/>
              </w:rPr>
              <w:t>MCERTS continuous flow monitoring</w:t>
            </w:r>
          </w:p>
        </w:tc>
        <w:tc>
          <w:tcPr>
            <w:tcW w:w="2346" w:type="pct"/>
            <w:shd w:val="clear" w:color="auto" w:fill="auto"/>
          </w:tcPr>
          <w:p w14:paraId="6A58AF7E" w14:textId="0955E63E" w:rsidR="00AF6CAE" w:rsidRPr="00AF6CAE" w:rsidRDefault="00AF6CAE" w:rsidP="00A24F75">
            <w:pPr>
              <w:pStyle w:val="TableText"/>
              <w:rPr>
                <w:rStyle w:val="Blue"/>
                <w:color w:val="auto"/>
                <w:sz w:val="18"/>
                <w:szCs w:val="18"/>
              </w:rPr>
            </w:pPr>
            <w:r w:rsidRPr="00AF6CAE">
              <w:rPr>
                <w:rStyle w:val="Blue"/>
                <w:color w:val="auto"/>
                <w:sz w:val="18"/>
                <w:szCs w:val="18"/>
              </w:rPr>
              <w:fldChar w:fldCharType="begin"/>
            </w:r>
            <w:r w:rsidRPr="00AF6CAE">
              <w:rPr>
                <w:rStyle w:val="Blue"/>
                <w:color w:val="auto"/>
                <w:sz w:val="18"/>
                <w:szCs w:val="18"/>
              </w:rPr>
              <w:instrText xml:space="preserve"> MERGEFIELD MCERTS_Flow_Monitoring_Point </w:instrText>
            </w:r>
            <w:r w:rsidRPr="00AF6CAE">
              <w:rPr>
                <w:rStyle w:val="Blue"/>
                <w:color w:val="auto"/>
                <w:sz w:val="18"/>
                <w:szCs w:val="18"/>
              </w:rPr>
              <w:fldChar w:fldCharType="separate"/>
            </w:r>
            <w:r w:rsidRPr="00AF6CAE">
              <w:rPr>
                <w:rStyle w:val="Blue"/>
                <w:noProof/>
                <w:color w:val="auto"/>
                <w:sz w:val="18"/>
                <w:szCs w:val="18"/>
              </w:rPr>
              <w:t>SH 80146 70951</w:t>
            </w:r>
            <w:r w:rsidRPr="00AF6CAE">
              <w:rPr>
                <w:rStyle w:val="Blue"/>
                <w:color w:val="auto"/>
                <w:sz w:val="18"/>
                <w:szCs w:val="18"/>
              </w:rPr>
              <w:fldChar w:fldCharType="end"/>
            </w:r>
          </w:p>
        </w:tc>
        <w:tc>
          <w:tcPr>
            <w:tcW w:w="1093" w:type="pct"/>
            <w:shd w:val="clear" w:color="auto" w:fill="auto"/>
          </w:tcPr>
          <w:p w14:paraId="67515E1F" w14:textId="1F9EDB95" w:rsidR="00AF6CAE" w:rsidRPr="00AF6CAE" w:rsidRDefault="00AF6CAE" w:rsidP="00A24F75">
            <w:pPr>
              <w:pStyle w:val="TableText"/>
              <w:rPr>
                <w:rStyle w:val="Blue"/>
                <w:color w:val="auto"/>
                <w:sz w:val="18"/>
                <w:szCs w:val="18"/>
              </w:rPr>
            </w:pPr>
            <w:r w:rsidRPr="00AF6CAE">
              <w:rPr>
                <w:rStyle w:val="Blue"/>
                <w:color w:val="auto"/>
                <w:sz w:val="18"/>
                <w:szCs w:val="18"/>
              </w:rPr>
              <w:t>MCERTS Flow Monitoring Point</w:t>
            </w:r>
            <w:r>
              <w:rPr>
                <w:rStyle w:val="Blue"/>
                <w:color w:val="auto"/>
                <w:sz w:val="18"/>
                <w:szCs w:val="18"/>
              </w:rPr>
              <w:t xml:space="preserve"> 1</w:t>
            </w:r>
          </w:p>
        </w:tc>
      </w:tr>
      <w:tr w:rsidR="00AF6CAE" w:rsidRPr="001F4EC0" w14:paraId="2FA8460F" w14:textId="77777777" w:rsidTr="00942313">
        <w:trPr>
          <w:cantSplit/>
          <w:trHeight w:val="270"/>
        </w:trPr>
        <w:tc>
          <w:tcPr>
            <w:tcW w:w="625" w:type="pct"/>
            <w:vMerge/>
            <w:shd w:val="clear" w:color="auto" w:fill="auto"/>
          </w:tcPr>
          <w:p w14:paraId="047CB052" w14:textId="77777777" w:rsidR="00AF6CAE" w:rsidRPr="00942313" w:rsidRDefault="00AF6CAE" w:rsidP="00A24F75">
            <w:pPr>
              <w:pStyle w:val="TableText"/>
              <w:rPr>
                <w:rStyle w:val="Blue"/>
                <w:color w:val="auto"/>
                <w:sz w:val="18"/>
                <w:szCs w:val="18"/>
              </w:rPr>
            </w:pPr>
          </w:p>
        </w:tc>
        <w:tc>
          <w:tcPr>
            <w:tcW w:w="936" w:type="pct"/>
            <w:vMerge/>
            <w:shd w:val="clear" w:color="auto" w:fill="auto"/>
          </w:tcPr>
          <w:p w14:paraId="3E84F62F" w14:textId="77777777" w:rsidR="00AF6CAE" w:rsidRPr="00942313" w:rsidRDefault="00AF6CAE" w:rsidP="00A24F75">
            <w:pPr>
              <w:pStyle w:val="TableText"/>
              <w:rPr>
                <w:rStyle w:val="Blue"/>
                <w:color w:val="auto"/>
                <w:sz w:val="18"/>
                <w:szCs w:val="18"/>
              </w:rPr>
            </w:pPr>
          </w:p>
        </w:tc>
        <w:tc>
          <w:tcPr>
            <w:tcW w:w="2346" w:type="pct"/>
            <w:shd w:val="clear" w:color="auto" w:fill="auto"/>
          </w:tcPr>
          <w:p w14:paraId="0DE52BFD" w14:textId="541426EE" w:rsidR="00AF6CAE" w:rsidRPr="00AF6CAE" w:rsidRDefault="00AF6CAE" w:rsidP="00A24F75">
            <w:pPr>
              <w:pStyle w:val="TableText"/>
              <w:rPr>
                <w:rStyle w:val="Blue"/>
                <w:color w:val="auto"/>
                <w:sz w:val="18"/>
                <w:szCs w:val="18"/>
              </w:rPr>
            </w:pPr>
            <w:r w:rsidRPr="00AF6CAE">
              <w:rPr>
                <w:rStyle w:val="Blue"/>
                <w:noProof/>
                <w:color w:val="auto"/>
                <w:sz w:val="18"/>
                <w:szCs w:val="18"/>
              </w:rPr>
              <w:t>SH 80143 70949</w:t>
            </w:r>
          </w:p>
        </w:tc>
        <w:tc>
          <w:tcPr>
            <w:tcW w:w="1093" w:type="pct"/>
            <w:shd w:val="clear" w:color="auto" w:fill="auto"/>
          </w:tcPr>
          <w:p w14:paraId="2BD54441" w14:textId="756349DF" w:rsidR="00AF6CAE" w:rsidRPr="00AF6CAE" w:rsidRDefault="00AF6CAE" w:rsidP="00A24F75">
            <w:pPr>
              <w:pStyle w:val="TableText"/>
              <w:rPr>
                <w:rStyle w:val="Blue"/>
                <w:color w:val="auto"/>
                <w:sz w:val="18"/>
                <w:szCs w:val="18"/>
              </w:rPr>
            </w:pPr>
            <w:r w:rsidRPr="00AF6CAE">
              <w:rPr>
                <w:rStyle w:val="Blue"/>
                <w:color w:val="auto"/>
                <w:sz w:val="18"/>
                <w:szCs w:val="18"/>
              </w:rPr>
              <w:t>MCERTS Flow Monitoring Point</w:t>
            </w:r>
            <w:r>
              <w:rPr>
                <w:rStyle w:val="Blue"/>
                <w:color w:val="auto"/>
                <w:sz w:val="18"/>
                <w:szCs w:val="18"/>
              </w:rPr>
              <w:t xml:space="preserve"> 2</w:t>
            </w:r>
          </w:p>
        </w:tc>
      </w:tr>
      <w:tr w:rsidR="00A24F75" w:rsidRPr="001F4EC0" w14:paraId="100AE65F" w14:textId="77777777" w:rsidTr="00942313">
        <w:trPr>
          <w:cantSplit/>
        </w:trPr>
        <w:tc>
          <w:tcPr>
            <w:tcW w:w="625" w:type="pct"/>
            <w:vMerge w:val="restart"/>
            <w:shd w:val="clear" w:color="auto" w:fill="auto"/>
          </w:tcPr>
          <w:p w14:paraId="5EC7CE82" w14:textId="44F5DDB0" w:rsidR="00A24F75" w:rsidRPr="00942313" w:rsidRDefault="00A24F75" w:rsidP="00A24F75">
            <w:pPr>
              <w:pStyle w:val="TableText"/>
              <w:rPr>
                <w:rStyle w:val="Blue"/>
                <w:color w:val="auto"/>
                <w:sz w:val="18"/>
                <w:szCs w:val="18"/>
              </w:rPr>
            </w:pPr>
            <w:r w:rsidRPr="00942313">
              <w:rPr>
                <w:rStyle w:val="Blue"/>
                <w:color w:val="auto"/>
                <w:sz w:val="18"/>
                <w:szCs w:val="18"/>
              </w:rPr>
              <w:t xml:space="preserve">A2 Settled storm sewage via </w:t>
            </w:r>
            <w:r w:rsidR="002D50FC" w:rsidRPr="00942313">
              <w:rPr>
                <w:rStyle w:val="Blue"/>
                <w:color w:val="auto"/>
                <w:sz w:val="18"/>
                <w:szCs w:val="18"/>
              </w:rPr>
              <w:t>Settled Storm Discharge Point</w:t>
            </w:r>
          </w:p>
          <w:p w14:paraId="324A46A4" w14:textId="77777777" w:rsidR="00A24F75" w:rsidRPr="00942313" w:rsidRDefault="00A24F75" w:rsidP="00A24F75">
            <w:pPr>
              <w:pStyle w:val="TableText"/>
              <w:rPr>
                <w:rStyle w:val="Blue"/>
                <w:color w:val="auto"/>
                <w:sz w:val="18"/>
                <w:szCs w:val="18"/>
              </w:rPr>
            </w:pPr>
          </w:p>
        </w:tc>
        <w:tc>
          <w:tcPr>
            <w:tcW w:w="936" w:type="pct"/>
            <w:shd w:val="clear" w:color="auto" w:fill="auto"/>
          </w:tcPr>
          <w:p w14:paraId="6684CD41" w14:textId="77A9A9B3" w:rsidR="00A24F75" w:rsidRPr="00942313" w:rsidRDefault="00A24F75" w:rsidP="00A24F75">
            <w:pPr>
              <w:pStyle w:val="TableText"/>
              <w:rPr>
                <w:rStyle w:val="Blue"/>
                <w:color w:val="auto"/>
                <w:sz w:val="18"/>
                <w:szCs w:val="18"/>
              </w:rPr>
            </w:pPr>
            <w:r w:rsidRPr="00942313">
              <w:rPr>
                <w:rStyle w:val="Blue"/>
                <w:color w:val="auto"/>
                <w:sz w:val="18"/>
                <w:szCs w:val="18"/>
              </w:rPr>
              <w:t>S</w:t>
            </w:r>
            <w:r w:rsidR="00471AAA" w:rsidRPr="00942313">
              <w:rPr>
                <w:rStyle w:val="Blue"/>
                <w:color w:val="auto"/>
                <w:sz w:val="18"/>
                <w:szCs w:val="18"/>
              </w:rPr>
              <w:t>ettled s</w:t>
            </w:r>
            <w:r w:rsidRPr="00942313">
              <w:rPr>
                <w:rStyle w:val="Blue"/>
                <w:color w:val="auto"/>
                <w:sz w:val="18"/>
                <w:szCs w:val="18"/>
              </w:rPr>
              <w:t xml:space="preserve">torm </w:t>
            </w:r>
            <w:r w:rsidR="00322FF4" w:rsidRPr="00942313">
              <w:rPr>
                <w:rStyle w:val="Blue"/>
                <w:color w:val="auto"/>
                <w:sz w:val="18"/>
                <w:szCs w:val="18"/>
              </w:rPr>
              <w:t>e</w:t>
            </w:r>
            <w:r w:rsidRPr="00942313">
              <w:rPr>
                <w:rStyle w:val="Blue"/>
                <w:color w:val="auto"/>
                <w:sz w:val="18"/>
                <w:szCs w:val="18"/>
              </w:rPr>
              <w:t>ffluent sampling</w:t>
            </w:r>
          </w:p>
        </w:tc>
        <w:tc>
          <w:tcPr>
            <w:tcW w:w="2346" w:type="pct"/>
            <w:shd w:val="clear" w:color="auto" w:fill="auto"/>
          </w:tcPr>
          <w:p w14:paraId="0FC321FD" w14:textId="2050EC7B" w:rsidR="00A24F75" w:rsidRPr="00AF6CAE" w:rsidRDefault="00AF6CAE" w:rsidP="00A24F75">
            <w:pPr>
              <w:pStyle w:val="TableText"/>
              <w:rPr>
                <w:rStyle w:val="Blue"/>
                <w:color w:val="auto"/>
                <w:sz w:val="18"/>
                <w:szCs w:val="18"/>
              </w:rPr>
            </w:pPr>
            <w:r w:rsidRPr="00AF6CAE">
              <w:rPr>
                <w:rStyle w:val="Blue"/>
                <w:color w:val="auto"/>
                <w:sz w:val="18"/>
                <w:szCs w:val="18"/>
              </w:rPr>
              <w:t>SH 80150 70942</w:t>
            </w:r>
          </w:p>
        </w:tc>
        <w:tc>
          <w:tcPr>
            <w:tcW w:w="1093" w:type="pct"/>
            <w:shd w:val="clear" w:color="auto" w:fill="auto"/>
          </w:tcPr>
          <w:p w14:paraId="4BFBA58D" w14:textId="2DA405A2" w:rsidR="00A24F75" w:rsidRPr="00AF6CAE" w:rsidRDefault="008453FF" w:rsidP="00A24F75">
            <w:pPr>
              <w:pStyle w:val="TableText"/>
              <w:rPr>
                <w:rStyle w:val="Blue"/>
                <w:color w:val="auto"/>
                <w:sz w:val="18"/>
                <w:szCs w:val="18"/>
              </w:rPr>
            </w:pPr>
            <w:r w:rsidRPr="00AF6CAE">
              <w:rPr>
                <w:rStyle w:val="Blue"/>
                <w:color w:val="auto"/>
                <w:sz w:val="18"/>
                <w:szCs w:val="18"/>
              </w:rPr>
              <w:t>Settled Storm Sample Point</w:t>
            </w:r>
          </w:p>
        </w:tc>
      </w:tr>
      <w:tr w:rsidR="00A24F75" w:rsidRPr="001F4EC0" w14:paraId="415862EE" w14:textId="77777777" w:rsidTr="00942313">
        <w:trPr>
          <w:cantSplit/>
        </w:trPr>
        <w:tc>
          <w:tcPr>
            <w:tcW w:w="625" w:type="pct"/>
            <w:vMerge/>
            <w:shd w:val="clear" w:color="auto" w:fill="auto"/>
          </w:tcPr>
          <w:p w14:paraId="0D347D51" w14:textId="77777777" w:rsidR="00A24F75" w:rsidRPr="00942313" w:rsidRDefault="00A24F75" w:rsidP="00A24F75">
            <w:pPr>
              <w:pStyle w:val="TableText"/>
              <w:rPr>
                <w:rStyle w:val="Blue"/>
                <w:color w:val="auto"/>
                <w:sz w:val="18"/>
                <w:szCs w:val="18"/>
              </w:rPr>
            </w:pPr>
          </w:p>
        </w:tc>
        <w:tc>
          <w:tcPr>
            <w:tcW w:w="936" w:type="pct"/>
            <w:shd w:val="clear" w:color="auto" w:fill="auto"/>
          </w:tcPr>
          <w:p w14:paraId="368B34F5" w14:textId="77777777" w:rsidR="00A24F75" w:rsidRPr="00942313" w:rsidRDefault="00A24F75" w:rsidP="00A24F75">
            <w:pPr>
              <w:pStyle w:val="TableText"/>
              <w:rPr>
                <w:rStyle w:val="Blue"/>
                <w:color w:val="auto"/>
                <w:sz w:val="18"/>
                <w:szCs w:val="18"/>
              </w:rPr>
            </w:pPr>
            <w:r w:rsidRPr="00942313">
              <w:rPr>
                <w:rStyle w:val="Blue"/>
                <w:color w:val="auto"/>
                <w:sz w:val="18"/>
                <w:szCs w:val="18"/>
              </w:rPr>
              <w:t>Event duration monitoring</w:t>
            </w:r>
          </w:p>
          <w:p w14:paraId="31B845BF" w14:textId="3FA3485B" w:rsidR="00A104DC" w:rsidRPr="00942313" w:rsidRDefault="00A104DC" w:rsidP="00CB27EE">
            <w:pPr>
              <w:pStyle w:val="TableText"/>
              <w:rPr>
                <w:rStyle w:val="Blue"/>
                <w:color w:val="auto"/>
                <w:sz w:val="18"/>
                <w:szCs w:val="18"/>
              </w:rPr>
            </w:pPr>
          </w:p>
        </w:tc>
        <w:tc>
          <w:tcPr>
            <w:tcW w:w="2346" w:type="pct"/>
            <w:shd w:val="clear" w:color="auto" w:fill="auto"/>
          </w:tcPr>
          <w:p w14:paraId="05588882" w14:textId="0EAAD1D3" w:rsidR="00A24F75" w:rsidRPr="00AF6CAE" w:rsidRDefault="00AF6CAE" w:rsidP="00A24F75">
            <w:pPr>
              <w:pStyle w:val="TableText"/>
              <w:rPr>
                <w:rStyle w:val="Blue"/>
                <w:color w:val="auto"/>
                <w:sz w:val="18"/>
                <w:szCs w:val="18"/>
              </w:rPr>
            </w:pPr>
            <w:r w:rsidRPr="00AF6CAE">
              <w:rPr>
                <w:rStyle w:val="Blue"/>
                <w:color w:val="auto"/>
                <w:sz w:val="18"/>
                <w:szCs w:val="18"/>
              </w:rPr>
              <w:t>SH 80149 70941</w:t>
            </w:r>
          </w:p>
        </w:tc>
        <w:tc>
          <w:tcPr>
            <w:tcW w:w="1093" w:type="pct"/>
            <w:shd w:val="clear" w:color="auto" w:fill="auto"/>
          </w:tcPr>
          <w:p w14:paraId="307987B8" w14:textId="0066200A" w:rsidR="00A24F75" w:rsidRPr="00AF6CAE" w:rsidRDefault="00A24F75" w:rsidP="00A24F75">
            <w:pPr>
              <w:pStyle w:val="TableText"/>
              <w:rPr>
                <w:rStyle w:val="Blue"/>
                <w:color w:val="auto"/>
                <w:sz w:val="18"/>
                <w:szCs w:val="18"/>
              </w:rPr>
            </w:pPr>
            <w:r w:rsidRPr="00AF6CAE">
              <w:rPr>
                <w:rStyle w:val="Blue"/>
                <w:color w:val="auto"/>
                <w:sz w:val="18"/>
                <w:szCs w:val="18"/>
              </w:rPr>
              <w:t>Settled Storm to Environment EDM Monitoring Point</w:t>
            </w:r>
          </w:p>
        </w:tc>
      </w:tr>
      <w:tr w:rsidR="00AF6CAE" w:rsidRPr="001F4EC0" w14:paraId="4572E0EF" w14:textId="77777777" w:rsidTr="00942313">
        <w:trPr>
          <w:cantSplit/>
        </w:trPr>
        <w:tc>
          <w:tcPr>
            <w:tcW w:w="625" w:type="pct"/>
            <w:vMerge/>
            <w:shd w:val="clear" w:color="auto" w:fill="auto"/>
          </w:tcPr>
          <w:p w14:paraId="76D80A11" w14:textId="77777777" w:rsidR="00AF6CAE" w:rsidRPr="00297337" w:rsidRDefault="00AF6CAE" w:rsidP="00A24F75">
            <w:pPr>
              <w:pStyle w:val="TableText"/>
              <w:rPr>
                <w:rStyle w:val="Blue"/>
                <w:sz w:val="18"/>
                <w:szCs w:val="18"/>
                <w:highlight w:val="yellow"/>
              </w:rPr>
            </w:pPr>
          </w:p>
        </w:tc>
        <w:tc>
          <w:tcPr>
            <w:tcW w:w="936" w:type="pct"/>
            <w:vMerge w:val="restart"/>
            <w:shd w:val="clear" w:color="auto" w:fill="auto"/>
          </w:tcPr>
          <w:p w14:paraId="59072490" w14:textId="77777777" w:rsidR="00AF6CAE" w:rsidRPr="00FD14BC" w:rsidRDefault="00AF6CAE" w:rsidP="00A24F75">
            <w:pPr>
              <w:pStyle w:val="TableText"/>
              <w:rPr>
                <w:rStyle w:val="Blue"/>
                <w:color w:val="auto"/>
                <w:sz w:val="18"/>
                <w:szCs w:val="18"/>
              </w:rPr>
            </w:pPr>
            <w:r w:rsidRPr="00FD14BC">
              <w:rPr>
                <w:rStyle w:val="Blue"/>
                <w:color w:val="auto"/>
                <w:sz w:val="18"/>
                <w:szCs w:val="18"/>
              </w:rPr>
              <w:t>Flow passed forward monitoring</w:t>
            </w:r>
          </w:p>
        </w:tc>
        <w:tc>
          <w:tcPr>
            <w:tcW w:w="2346" w:type="pct"/>
            <w:shd w:val="clear" w:color="auto" w:fill="auto"/>
          </w:tcPr>
          <w:p w14:paraId="021281DB" w14:textId="5CE4280C" w:rsidR="00AF6CAE" w:rsidRPr="00AF6CAE" w:rsidRDefault="00AF6CAE" w:rsidP="00A24F75">
            <w:pPr>
              <w:pStyle w:val="TableText"/>
              <w:rPr>
                <w:rStyle w:val="Blue"/>
                <w:color w:val="auto"/>
                <w:sz w:val="18"/>
                <w:szCs w:val="18"/>
              </w:rPr>
            </w:pPr>
            <w:r w:rsidRPr="00AF6CAE">
              <w:rPr>
                <w:rStyle w:val="Blue"/>
                <w:color w:val="auto"/>
                <w:sz w:val="18"/>
                <w:szCs w:val="18"/>
              </w:rPr>
              <w:t>SH 80146 70951</w:t>
            </w:r>
          </w:p>
        </w:tc>
        <w:tc>
          <w:tcPr>
            <w:tcW w:w="1093" w:type="pct"/>
            <w:shd w:val="clear" w:color="auto" w:fill="auto"/>
          </w:tcPr>
          <w:p w14:paraId="1B0C645C" w14:textId="581949EE" w:rsidR="00AF6CAE" w:rsidRPr="00AF6CAE" w:rsidRDefault="00AF6CAE" w:rsidP="00A24F75">
            <w:pPr>
              <w:pStyle w:val="TableText"/>
              <w:rPr>
                <w:rStyle w:val="Blue"/>
                <w:color w:val="auto"/>
                <w:sz w:val="18"/>
                <w:szCs w:val="18"/>
              </w:rPr>
            </w:pPr>
            <w:r w:rsidRPr="00AF6CAE">
              <w:rPr>
                <w:rStyle w:val="Blue"/>
                <w:color w:val="auto"/>
                <w:sz w:val="18"/>
                <w:szCs w:val="18"/>
              </w:rPr>
              <w:t>MCERTS FPF Monitoring Point 1</w:t>
            </w:r>
          </w:p>
        </w:tc>
      </w:tr>
      <w:tr w:rsidR="00AF6CAE" w:rsidRPr="001F4EC0" w14:paraId="0F276D0D" w14:textId="77777777" w:rsidTr="00942313">
        <w:trPr>
          <w:cantSplit/>
        </w:trPr>
        <w:tc>
          <w:tcPr>
            <w:tcW w:w="625" w:type="pct"/>
            <w:vMerge/>
            <w:shd w:val="clear" w:color="auto" w:fill="auto"/>
          </w:tcPr>
          <w:p w14:paraId="678CBA4C" w14:textId="77777777" w:rsidR="00AF6CAE" w:rsidRPr="00297337" w:rsidRDefault="00AF6CAE" w:rsidP="00A24F75">
            <w:pPr>
              <w:pStyle w:val="TableText"/>
              <w:rPr>
                <w:rStyle w:val="Blue"/>
                <w:sz w:val="18"/>
                <w:szCs w:val="18"/>
                <w:highlight w:val="yellow"/>
              </w:rPr>
            </w:pPr>
          </w:p>
        </w:tc>
        <w:tc>
          <w:tcPr>
            <w:tcW w:w="936" w:type="pct"/>
            <w:vMerge/>
            <w:shd w:val="clear" w:color="auto" w:fill="auto"/>
          </w:tcPr>
          <w:p w14:paraId="1CD3DFC9" w14:textId="77777777" w:rsidR="00AF6CAE" w:rsidRPr="00FD14BC" w:rsidRDefault="00AF6CAE" w:rsidP="00A24F75">
            <w:pPr>
              <w:pStyle w:val="TableText"/>
              <w:rPr>
                <w:rStyle w:val="Blue"/>
                <w:color w:val="auto"/>
                <w:sz w:val="18"/>
                <w:szCs w:val="18"/>
              </w:rPr>
            </w:pPr>
          </w:p>
        </w:tc>
        <w:tc>
          <w:tcPr>
            <w:tcW w:w="2346" w:type="pct"/>
            <w:shd w:val="clear" w:color="auto" w:fill="auto"/>
          </w:tcPr>
          <w:p w14:paraId="073CE443" w14:textId="004B9CA7" w:rsidR="00AF6CAE" w:rsidRPr="00AF6CAE" w:rsidRDefault="00AF6CAE" w:rsidP="00A24F75">
            <w:pPr>
              <w:pStyle w:val="TableText"/>
              <w:rPr>
                <w:rStyle w:val="Blue"/>
                <w:color w:val="auto"/>
                <w:sz w:val="18"/>
                <w:szCs w:val="18"/>
              </w:rPr>
            </w:pPr>
            <w:r w:rsidRPr="00AF6CAE">
              <w:rPr>
                <w:rStyle w:val="Blue"/>
                <w:color w:val="auto"/>
                <w:sz w:val="18"/>
                <w:szCs w:val="18"/>
              </w:rPr>
              <w:t>SH 80143 70949</w:t>
            </w:r>
          </w:p>
        </w:tc>
        <w:tc>
          <w:tcPr>
            <w:tcW w:w="1093" w:type="pct"/>
            <w:shd w:val="clear" w:color="auto" w:fill="auto"/>
          </w:tcPr>
          <w:p w14:paraId="460D8155" w14:textId="2F19BB58" w:rsidR="00AF6CAE" w:rsidRPr="00AF6CAE" w:rsidRDefault="00AF6CAE" w:rsidP="00A24F75">
            <w:pPr>
              <w:pStyle w:val="TableText"/>
              <w:rPr>
                <w:rStyle w:val="Blue"/>
                <w:color w:val="auto"/>
                <w:sz w:val="18"/>
                <w:szCs w:val="18"/>
              </w:rPr>
            </w:pPr>
            <w:r w:rsidRPr="00AF6CAE">
              <w:rPr>
                <w:rStyle w:val="Blue"/>
                <w:color w:val="auto"/>
                <w:sz w:val="18"/>
                <w:szCs w:val="18"/>
              </w:rPr>
              <w:t xml:space="preserve">MCERTS FPF Monitoring Point </w:t>
            </w:r>
            <w:r w:rsidR="00637517">
              <w:rPr>
                <w:rStyle w:val="Blue"/>
                <w:color w:val="auto"/>
                <w:sz w:val="18"/>
                <w:szCs w:val="18"/>
              </w:rPr>
              <w:t>2</w:t>
            </w:r>
          </w:p>
        </w:tc>
      </w:tr>
      <w:tr w:rsidR="00A24F75" w:rsidRPr="001F4EC0" w14:paraId="54C27632" w14:textId="77777777" w:rsidTr="00942313">
        <w:trPr>
          <w:cantSplit/>
        </w:trPr>
        <w:tc>
          <w:tcPr>
            <w:tcW w:w="625"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936" w:type="pct"/>
            <w:shd w:val="clear" w:color="auto" w:fill="auto"/>
          </w:tcPr>
          <w:p w14:paraId="2D1D5C5C" w14:textId="77777777" w:rsidR="00A24F75" w:rsidRPr="00FD14BC" w:rsidRDefault="00A24F75" w:rsidP="00A24F75">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2346" w:type="pct"/>
            <w:shd w:val="clear" w:color="auto" w:fill="auto"/>
          </w:tcPr>
          <w:p w14:paraId="5A6D07EB" w14:textId="2CCCA283" w:rsidR="00A24F75" w:rsidRPr="00AF6CAE" w:rsidRDefault="00AF6CAE" w:rsidP="00A24F75">
            <w:pPr>
              <w:pStyle w:val="TableText"/>
              <w:rPr>
                <w:rStyle w:val="Blue"/>
                <w:color w:val="auto"/>
                <w:sz w:val="18"/>
                <w:szCs w:val="18"/>
              </w:rPr>
            </w:pPr>
            <w:r w:rsidRPr="00AF6CAE">
              <w:rPr>
                <w:rStyle w:val="Blue"/>
                <w:color w:val="auto"/>
                <w:sz w:val="18"/>
                <w:szCs w:val="18"/>
              </w:rPr>
              <w:t>SH 80150 70942</w:t>
            </w:r>
          </w:p>
        </w:tc>
        <w:tc>
          <w:tcPr>
            <w:tcW w:w="1093" w:type="pct"/>
            <w:shd w:val="clear" w:color="auto" w:fill="auto"/>
          </w:tcPr>
          <w:p w14:paraId="23D59BB0" w14:textId="25E5D882" w:rsidR="00A24F75" w:rsidRPr="00AF6CAE" w:rsidRDefault="00A24F75" w:rsidP="00A24F75">
            <w:pPr>
              <w:pStyle w:val="TableText"/>
              <w:rPr>
                <w:rStyle w:val="Blue"/>
                <w:color w:val="auto"/>
                <w:sz w:val="18"/>
                <w:szCs w:val="18"/>
              </w:rPr>
            </w:pPr>
            <w:r w:rsidRPr="00AF6CAE">
              <w:rPr>
                <w:rStyle w:val="Blue"/>
                <w:color w:val="auto"/>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111D56" w:rsidRDefault="005D2F25" w:rsidP="00821962">
      <w:pPr>
        <w:pStyle w:val="Heading1NotIndexed"/>
        <w:ind w:left="567"/>
        <w:rPr>
          <w:rStyle w:val="Red"/>
          <w:color w:val="auto"/>
        </w:rPr>
      </w:pPr>
      <w:r>
        <w:rPr>
          <w:rStyle w:val="Red"/>
        </w:rPr>
        <w:br w:type="page"/>
      </w:r>
      <w:r w:rsidR="00821962" w:rsidRPr="00111D56">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111D56" w:rsidRPr="00111D56" w14:paraId="3DD254C6" w14:textId="77777777" w:rsidTr="001F4EC0">
        <w:trPr>
          <w:cantSplit/>
          <w:tblHeader/>
        </w:trPr>
        <w:tc>
          <w:tcPr>
            <w:tcW w:w="5000" w:type="pct"/>
            <w:gridSpan w:val="2"/>
            <w:shd w:val="clear" w:color="auto" w:fill="000000"/>
          </w:tcPr>
          <w:p w14:paraId="73C3E919" w14:textId="77777777" w:rsidR="00821962" w:rsidRPr="00111D56" w:rsidRDefault="00821962" w:rsidP="00821962">
            <w:pPr>
              <w:pStyle w:val="TableText"/>
              <w:rPr>
                <w:rStyle w:val="Red"/>
                <w:b/>
                <w:color w:val="auto"/>
                <w:sz w:val="18"/>
                <w:szCs w:val="18"/>
              </w:rPr>
            </w:pPr>
            <w:r w:rsidRPr="00111D56">
              <w:rPr>
                <w:rStyle w:val="Red"/>
                <w:b/>
                <w:color w:val="auto"/>
                <w:sz w:val="18"/>
                <w:szCs w:val="18"/>
              </w:rPr>
              <w:t>Look up table</w:t>
            </w:r>
          </w:p>
        </w:tc>
      </w:tr>
      <w:tr w:rsidR="00111D56" w:rsidRPr="00111D56" w14:paraId="53185F0D" w14:textId="77777777" w:rsidTr="001F4EC0">
        <w:trPr>
          <w:cantSplit/>
          <w:tblHeader/>
        </w:trPr>
        <w:tc>
          <w:tcPr>
            <w:tcW w:w="2340" w:type="pct"/>
            <w:shd w:val="clear" w:color="auto" w:fill="auto"/>
          </w:tcPr>
          <w:p w14:paraId="490B10F6" w14:textId="77777777" w:rsidR="00821962" w:rsidRPr="00111D56" w:rsidRDefault="00821962" w:rsidP="00821962">
            <w:pPr>
              <w:pStyle w:val="TableText"/>
              <w:rPr>
                <w:rStyle w:val="Red"/>
                <w:b/>
                <w:color w:val="auto"/>
                <w:sz w:val="18"/>
                <w:szCs w:val="18"/>
              </w:rPr>
            </w:pPr>
            <w:r w:rsidRPr="00111D56">
              <w:rPr>
                <w:rStyle w:val="Red"/>
                <w:b/>
                <w:color w:val="auto"/>
                <w:sz w:val="18"/>
                <w:szCs w:val="18"/>
              </w:rPr>
              <w:t>Number of s</w:t>
            </w:r>
            <w:bookmarkStart w:id="8" w:name="_Hlt511551491"/>
            <w:bookmarkEnd w:id="8"/>
            <w:r w:rsidRPr="00111D56">
              <w:rPr>
                <w:rStyle w:val="Red"/>
                <w:b/>
                <w:color w:val="auto"/>
                <w:sz w:val="18"/>
                <w:szCs w:val="18"/>
              </w:rPr>
              <w:t>amples taken in any period of 12 months</w:t>
            </w:r>
          </w:p>
        </w:tc>
        <w:tc>
          <w:tcPr>
            <w:tcW w:w="2660" w:type="pct"/>
            <w:shd w:val="clear" w:color="auto" w:fill="auto"/>
          </w:tcPr>
          <w:p w14:paraId="48968FD3" w14:textId="77777777" w:rsidR="00821962" w:rsidRPr="00111D56" w:rsidRDefault="00821962" w:rsidP="00821962">
            <w:pPr>
              <w:pStyle w:val="TableText"/>
              <w:rPr>
                <w:rStyle w:val="Red"/>
                <w:b/>
                <w:color w:val="auto"/>
                <w:sz w:val="18"/>
                <w:szCs w:val="18"/>
              </w:rPr>
            </w:pPr>
            <w:r w:rsidRPr="00111D56">
              <w:rPr>
                <w:rStyle w:val="Red"/>
                <w:b/>
                <w:color w:val="auto"/>
                <w:sz w:val="18"/>
                <w:szCs w:val="18"/>
              </w:rPr>
              <w:t>Maximum number of samples permitted to exceed limit for given parameter</w:t>
            </w:r>
          </w:p>
        </w:tc>
      </w:tr>
      <w:tr w:rsidR="00111D56" w:rsidRPr="00111D56" w14:paraId="66FFC366" w14:textId="77777777" w:rsidTr="001F4EC0">
        <w:trPr>
          <w:cantSplit/>
        </w:trPr>
        <w:tc>
          <w:tcPr>
            <w:tcW w:w="2340" w:type="pct"/>
            <w:shd w:val="clear" w:color="auto" w:fill="auto"/>
          </w:tcPr>
          <w:p w14:paraId="690367E9"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4–7  </w:t>
            </w:r>
          </w:p>
        </w:tc>
        <w:tc>
          <w:tcPr>
            <w:tcW w:w="2660" w:type="pct"/>
            <w:shd w:val="clear" w:color="auto" w:fill="auto"/>
          </w:tcPr>
          <w:p w14:paraId="42B64EF4"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1</w:t>
            </w:r>
          </w:p>
        </w:tc>
      </w:tr>
      <w:tr w:rsidR="00111D56" w:rsidRPr="00111D56" w14:paraId="118D4DEA" w14:textId="77777777" w:rsidTr="001F4EC0">
        <w:trPr>
          <w:cantSplit/>
        </w:trPr>
        <w:tc>
          <w:tcPr>
            <w:tcW w:w="2340" w:type="pct"/>
            <w:shd w:val="clear" w:color="auto" w:fill="auto"/>
          </w:tcPr>
          <w:p w14:paraId="7CF81B4F" w14:textId="77777777" w:rsidR="00821962" w:rsidRPr="00111D56" w:rsidRDefault="00821962" w:rsidP="00821962">
            <w:pPr>
              <w:pStyle w:val="TableText"/>
              <w:rPr>
                <w:rStyle w:val="Red"/>
                <w:color w:val="auto"/>
                <w:sz w:val="18"/>
                <w:szCs w:val="18"/>
              </w:rPr>
            </w:pPr>
            <w:r w:rsidRPr="00111D56">
              <w:rPr>
                <w:rStyle w:val="Red"/>
                <w:color w:val="auto"/>
                <w:sz w:val="18"/>
                <w:szCs w:val="18"/>
              </w:rPr>
              <w:t>8–16</w:t>
            </w:r>
          </w:p>
        </w:tc>
        <w:tc>
          <w:tcPr>
            <w:tcW w:w="2660" w:type="pct"/>
            <w:shd w:val="clear" w:color="auto" w:fill="auto"/>
          </w:tcPr>
          <w:p w14:paraId="553C9E2F"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2</w:t>
            </w:r>
          </w:p>
        </w:tc>
      </w:tr>
      <w:tr w:rsidR="00111D56" w:rsidRPr="00111D56" w14:paraId="4B410A5B" w14:textId="77777777" w:rsidTr="001F4EC0">
        <w:trPr>
          <w:cantSplit/>
        </w:trPr>
        <w:tc>
          <w:tcPr>
            <w:tcW w:w="2340" w:type="pct"/>
            <w:shd w:val="clear" w:color="auto" w:fill="auto"/>
          </w:tcPr>
          <w:p w14:paraId="74F2BF81"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17–28 </w:t>
            </w:r>
          </w:p>
        </w:tc>
        <w:tc>
          <w:tcPr>
            <w:tcW w:w="2660" w:type="pct"/>
            <w:shd w:val="clear" w:color="auto" w:fill="auto"/>
          </w:tcPr>
          <w:p w14:paraId="1FA9AC3B"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3</w:t>
            </w:r>
          </w:p>
        </w:tc>
      </w:tr>
      <w:tr w:rsidR="00111D56" w:rsidRPr="00111D56" w14:paraId="5199CF7A" w14:textId="77777777" w:rsidTr="001F4EC0">
        <w:trPr>
          <w:cantSplit/>
        </w:trPr>
        <w:tc>
          <w:tcPr>
            <w:tcW w:w="2340" w:type="pct"/>
            <w:shd w:val="clear" w:color="auto" w:fill="auto"/>
          </w:tcPr>
          <w:p w14:paraId="1937245F"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29–40 </w:t>
            </w:r>
          </w:p>
        </w:tc>
        <w:tc>
          <w:tcPr>
            <w:tcW w:w="2660" w:type="pct"/>
            <w:shd w:val="clear" w:color="auto" w:fill="auto"/>
          </w:tcPr>
          <w:p w14:paraId="737B05C8"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4</w:t>
            </w:r>
          </w:p>
        </w:tc>
      </w:tr>
      <w:tr w:rsidR="00111D56" w:rsidRPr="00111D56" w14:paraId="181E5FE3" w14:textId="77777777" w:rsidTr="001F4EC0">
        <w:trPr>
          <w:cantSplit/>
        </w:trPr>
        <w:tc>
          <w:tcPr>
            <w:tcW w:w="2340" w:type="pct"/>
            <w:shd w:val="clear" w:color="auto" w:fill="auto"/>
          </w:tcPr>
          <w:p w14:paraId="14B9650C"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41–53  </w:t>
            </w:r>
          </w:p>
        </w:tc>
        <w:tc>
          <w:tcPr>
            <w:tcW w:w="2660" w:type="pct"/>
            <w:shd w:val="clear" w:color="auto" w:fill="auto"/>
          </w:tcPr>
          <w:p w14:paraId="27663C27"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5</w:t>
            </w:r>
          </w:p>
        </w:tc>
      </w:tr>
      <w:tr w:rsidR="00111D56" w:rsidRPr="00111D56" w14:paraId="67075020" w14:textId="77777777" w:rsidTr="001F4EC0">
        <w:trPr>
          <w:cantSplit/>
        </w:trPr>
        <w:tc>
          <w:tcPr>
            <w:tcW w:w="2340" w:type="pct"/>
            <w:shd w:val="clear" w:color="auto" w:fill="auto"/>
          </w:tcPr>
          <w:p w14:paraId="60515863"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54–67  </w:t>
            </w:r>
          </w:p>
        </w:tc>
        <w:tc>
          <w:tcPr>
            <w:tcW w:w="2660" w:type="pct"/>
            <w:shd w:val="clear" w:color="auto" w:fill="auto"/>
          </w:tcPr>
          <w:p w14:paraId="2BB8AE66"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6</w:t>
            </w:r>
          </w:p>
        </w:tc>
      </w:tr>
      <w:tr w:rsidR="00111D56" w:rsidRPr="00111D56" w14:paraId="15A3385A" w14:textId="77777777" w:rsidTr="001F4EC0">
        <w:trPr>
          <w:cantSplit/>
        </w:trPr>
        <w:tc>
          <w:tcPr>
            <w:tcW w:w="2340" w:type="pct"/>
            <w:shd w:val="clear" w:color="auto" w:fill="auto"/>
          </w:tcPr>
          <w:p w14:paraId="1E99C9FF"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68–81  </w:t>
            </w:r>
          </w:p>
        </w:tc>
        <w:tc>
          <w:tcPr>
            <w:tcW w:w="2660" w:type="pct"/>
            <w:shd w:val="clear" w:color="auto" w:fill="auto"/>
          </w:tcPr>
          <w:p w14:paraId="0CE70478"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7</w:t>
            </w:r>
          </w:p>
        </w:tc>
      </w:tr>
      <w:tr w:rsidR="00111D56" w:rsidRPr="00111D56" w14:paraId="1E41F48A" w14:textId="77777777" w:rsidTr="001F4EC0">
        <w:trPr>
          <w:cantSplit/>
        </w:trPr>
        <w:tc>
          <w:tcPr>
            <w:tcW w:w="2340" w:type="pct"/>
            <w:shd w:val="clear" w:color="auto" w:fill="auto"/>
          </w:tcPr>
          <w:p w14:paraId="31B5967C"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82–95 </w:t>
            </w:r>
          </w:p>
        </w:tc>
        <w:tc>
          <w:tcPr>
            <w:tcW w:w="2660" w:type="pct"/>
            <w:shd w:val="clear" w:color="auto" w:fill="auto"/>
          </w:tcPr>
          <w:p w14:paraId="1E5AD8F5"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8</w:t>
            </w:r>
          </w:p>
        </w:tc>
      </w:tr>
      <w:tr w:rsidR="00111D56" w:rsidRPr="00111D56" w14:paraId="709F40DE" w14:textId="77777777" w:rsidTr="001F4EC0">
        <w:trPr>
          <w:cantSplit/>
        </w:trPr>
        <w:tc>
          <w:tcPr>
            <w:tcW w:w="2340" w:type="pct"/>
            <w:shd w:val="clear" w:color="auto" w:fill="auto"/>
          </w:tcPr>
          <w:p w14:paraId="634F1B30"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96–110 </w:t>
            </w:r>
          </w:p>
        </w:tc>
        <w:tc>
          <w:tcPr>
            <w:tcW w:w="2660" w:type="pct"/>
            <w:shd w:val="clear" w:color="auto" w:fill="auto"/>
          </w:tcPr>
          <w:p w14:paraId="6CD2DE18"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9</w:t>
            </w:r>
          </w:p>
        </w:tc>
      </w:tr>
      <w:tr w:rsidR="00111D56" w:rsidRPr="00111D56" w14:paraId="22FF453F" w14:textId="77777777" w:rsidTr="001F4EC0">
        <w:trPr>
          <w:cantSplit/>
        </w:trPr>
        <w:tc>
          <w:tcPr>
            <w:tcW w:w="2340" w:type="pct"/>
            <w:shd w:val="clear" w:color="auto" w:fill="auto"/>
          </w:tcPr>
          <w:p w14:paraId="2888721F"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111–125  </w:t>
            </w:r>
          </w:p>
        </w:tc>
        <w:tc>
          <w:tcPr>
            <w:tcW w:w="2660" w:type="pct"/>
            <w:shd w:val="clear" w:color="auto" w:fill="auto"/>
          </w:tcPr>
          <w:p w14:paraId="158ED147"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10</w:t>
            </w:r>
          </w:p>
        </w:tc>
      </w:tr>
      <w:tr w:rsidR="00111D56" w:rsidRPr="00111D56" w14:paraId="1E3E8B96" w14:textId="77777777" w:rsidTr="001F4EC0">
        <w:trPr>
          <w:cantSplit/>
        </w:trPr>
        <w:tc>
          <w:tcPr>
            <w:tcW w:w="2340" w:type="pct"/>
            <w:shd w:val="clear" w:color="auto" w:fill="auto"/>
          </w:tcPr>
          <w:p w14:paraId="36103B0F"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126–140  </w:t>
            </w:r>
          </w:p>
        </w:tc>
        <w:tc>
          <w:tcPr>
            <w:tcW w:w="2660" w:type="pct"/>
            <w:shd w:val="clear" w:color="auto" w:fill="auto"/>
          </w:tcPr>
          <w:p w14:paraId="27B678A1"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11</w:t>
            </w:r>
          </w:p>
        </w:tc>
      </w:tr>
      <w:tr w:rsidR="00111D56" w:rsidRPr="00111D56" w14:paraId="321F84FE" w14:textId="77777777" w:rsidTr="001F4EC0">
        <w:trPr>
          <w:cantSplit/>
        </w:trPr>
        <w:tc>
          <w:tcPr>
            <w:tcW w:w="2340" w:type="pct"/>
            <w:shd w:val="clear" w:color="auto" w:fill="auto"/>
          </w:tcPr>
          <w:p w14:paraId="607DBDD3"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141–155  </w:t>
            </w:r>
          </w:p>
        </w:tc>
        <w:tc>
          <w:tcPr>
            <w:tcW w:w="2660" w:type="pct"/>
            <w:shd w:val="clear" w:color="auto" w:fill="auto"/>
          </w:tcPr>
          <w:p w14:paraId="52E83AAB"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12</w:t>
            </w:r>
          </w:p>
        </w:tc>
      </w:tr>
      <w:tr w:rsidR="00111D56" w:rsidRPr="00111D56" w14:paraId="272C048D" w14:textId="77777777" w:rsidTr="001F4EC0">
        <w:trPr>
          <w:cantSplit/>
        </w:trPr>
        <w:tc>
          <w:tcPr>
            <w:tcW w:w="2340" w:type="pct"/>
            <w:shd w:val="clear" w:color="auto" w:fill="auto"/>
          </w:tcPr>
          <w:p w14:paraId="7E3DDA10"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156–171  </w:t>
            </w:r>
          </w:p>
        </w:tc>
        <w:tc>
          <w:tcPr>
            <w:tcW w:w="2660" w:type="pct"/>
            <w:shd w:val="clear" w:color="auto" w:fill="auto"/>
          </w:tcPr>
          <w:p w14:paraId="25E39731"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13</w:t>
            </w:r>
          </w:p>
        </w:tc>
      </w:tr>
      <w:tr w:rsidR="00111D56" w:rsidRPr="00111D56" w14:paraId="3AE3C4E8" w14:textId="77777777" w:rsidTr="001F4EC0">
        <w:trPr>
          <w:cantSplit/>
        </w:trPr>
        <w:tc>
          <w:tcPr>
            <w:tcW w:w="2340" w:type="pct"/>
            <w:shd w:val="clear" w:color="auto" w:fill="auto"/>
          </w:tcPr>
          <w:p w14:paraId="5EB74F37"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172–187 </w:t>
            </w:r>
          </w:p>
        </w:tc>
        <w:tc>
          <w:tcPr>
            <w:tcW w:w="2660" w:type="pct"/>
            <w:shd w:val="clear" w:color="auto" w:fill="auto"/>
          </w:tcPr>
          <w:p w14:paraId="3966E173"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14</w:t>
            </w:r>
          </w:p>
        </w:tc>
      </w:tr>
      <w:tr w:rsidR="00111D56" w:rsidRPr="00111D56" w14:paraId="1DD87395" w14:textId="77777777" w:rsidTr="001F4EC0">
        <w:trPr>
          <w:cantSplit/>
        </w:trPr>
        <w:tc>
          <w:tcPr>
            <w:tcW w:w="2340" w:type="pct"/>
            <w:shd w:val="clear" w:color="auto" w:fill="auto"/>
          </w:tcPr>
          <w:p w14:paraId="4F05C0BC"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188–203  </w:t>
            </w:r>
          </w:p>
        </w:tc>
        <w:tc>
          <w:tcPr>
            <w:tcW w:w="2660" w:type="pct"/>
            <w:shd w:val="clear" w:color="auto" w:fill="auto"/>
          </w:tcPr>
          <w:p w14:paraId="2ABFDEF0"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15</w:t>
            </w:r>
          </w:p>
        </w:tc>
      </w:tr>
      <w:tr w:rsidR="00111D56" w:rsidRPr="00111D56" w14:paraId="5F739D68" w14:textId="77777777" w:rsidTr="001F4EC0">
        <w:trPr>
          <w:cantSplit/>
        </w:trPr>
        <w:tc>
          <w:tcPr>
            <w:tcW w:w="2340" w:type="pct"/>
            <w:shd w:val="clear" w:color="auto" w:fill="auto"/>
          </w:tcPr>
          <w:p w14:paraId="13D6DF2B"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204–219  </w:t>
            </w:r>
          </w:p>
        </w:tc>
        <w:tc>
          <w:tcPr>
            <w:tcW w:w="2660" w:type="pct"/>
            <w:shd w:val="clear" w:color="auto" w:fill="auto"/>
          </w:tcPr>
          <w:p w14:paraId="353C2567"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16</w:t>
            </w:r>
          </w:p>
        </w:tc>
      </w:tr>
      <w:tr w:rsidR="00111D56" w:rsidRPr="00111D56" w14:paraId="4394D0D3" w14:textId="77777777" w:rsidTr="001F4EC0">
        <w:trPr>
          <w:cantSplit/>
        </w:trPr>
        <w:tc>
          <w:tcPr>
            <w:tcW w:w="2340" w:type="pct"/>
            <w:shd w:val="clear" w:color="auto" w:fill="auto"/>
          </w:tcPr>
          <w:p w14:paraId="716A9970"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220–235  </w:t>
            </w:r>
          </w:p>
        </w:tc>
        <w:tc>
          <w:tcPr>
            <w:tcW w:w="2660" w:type="pct"/>
            <w:shd w:val="clear" w:color="auto" w:fill="auto"/>
          </w:tcPr>
          <w:p w14:paraId="218D44CA"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17</w:t>
            </w:r>
          </w:p>
        </w:tc>
      </w:tr>
      <w:tr w:rsidR="00111D56" w:rsidRPr="00111D56" w14:paraId="478ADD3A" w14:textId="77777777" w:rsidTr="001F4EC0">
        <w:trPr>
          <w:cantSplit/>
        </w:trPr>
        <w:tc>
          <w:tcPr>
            <w:tcW w:w="2340" w:type="pct"/>
            <w:shd w:val="clear" w:color="auto" w:fill="auto"/>
          </w:tcPr>
          <w:p w14:paraId="3F1C0785"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236–251 </w:t>
            </w:r>
          </w:p>
        </w:tc>
        <w:tc>
          <w:tcPr>
            <w:tcW w:w="2660" w:type="pct"/>
            <w:shd w:val="clear" w:color="auto" w:fill="auto"/>
          </w:tcPr>
          <w:p w14:paraId="31593D21"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18</w:t>
            </w:r>
          </w:p>
        </w:tc>
      </w:tr>
      <w:tr w:rsidR="00111D56" w:rsidRPr="00111D56" w14:paraId="76FEF3DE" w14:textId="77777777" w:rsidTr="001F4EC0">
        <w:trPr>
          <w:cantSplit/>
        </w:trPr>
        <w:tc>
          <w:tcPr>
            <w:tcW w:w="2340" w:type="pct"/>
            <w:shd w:val="clear" w:color="auto" w:fill="auto"/>
          </w:tcPr>
          <w:p w14:paraId="3555C36D"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252–268 </w:t>
            </w:r>
          </w:p>
        </w:tc>
        <w:tc>
          <w:tcPr>
            <w:tcW w:w="2660" w:type="pct"/>
            <w:shd w:val="clear" w:color="auto" w:fill="auto"/>
          </w:tcPr>
          <w:p w14:paraId="3636FFC5"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19</w:t>
            </w:r>
          </w:p>
        </w:tc>
      </w:tr>
      <w:tr w:rsidR="00111D56" w:rsidRPr="00111D56" w14:paraId="3EECC04C" w14:textId="77777777" w:rsidTr="001F4EC0">
        <w:trPr>
          <w:cantSplit/>
        </w:trPr>
        <w:tc>
          <w:tcPr>
            <w:tcW w:w="2340" w:type="pct"/>
            <w:shd w:val="clear" w:color="auto" w:fill="auto"/>
          </w:tcPr>
          <w:p w14:paraId="2DDE7A8B"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269–284  </w:t>
            </w:r>
          </w:p>
        </w:tc>
        <w:tc>
          <w:tcPr>
            <w:tcW w:w="2660" w:type="pct"/>
            <w:shd w:val="clear" w:color="auto" w:fill="auto"/>
          </w:tcPr>
          <w:p w14:paraId="4B0FF9BE"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20</w:t>
            </w:r>
          </w:p>
        </w:tc>
      </w:tr>
      <w:tr w:rsidR="00111D56" w:rsidRPr="00111D56" w14:paraId="56FD2670" w14:textId="77777777" w:rsidTr="001F4EC0">
        <w:trPr>
          <w:cantSplit/>
        </w:trPr>
        <w:tc>
          <w:tcPr>
            <w:tcW w:w="2340" w:type="pct"/>
            <w:shd w:val="clear" w:color="auto" w:fill="auto"/>
          </w:tcPr>
          <w:p w14:paraId="1B99E805"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285–300  </w:t>
            </w:r>
          </w:p>
        </w:tc>
        <w:tc>
          <w:tcPr>
            <w:tcW w:w="2660" w:type="pct"/>
            <w:shd w:val="clear" w:color="auto" w:fill="auto"/>
          </w:tcPr>
          <w:p w14:paraId="7A66DB6F"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21</w:t>
            </w:r>
          </w:p>
        </w:tc>
      </w:tr>
      <w:tr w:rsidR="00111D56" w:rsidRPr="00111D56" w14:paraId="043DB71F" w14:textId="77777777" w:rsidTr="001F4EC0">
        <w:trPr>
          <w:cantSplit/>
        </w:trPr>
        <w:tc>
          <w:tcPr>
            <w:tcW w:w="2340" w:type="pct"/>
            <w:shd w:val="clear" w:color="auto" w:fill="auto"/>
          </w:tcPr>
          <w:p w14:paraId="48B86CEE"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301–317 </w:t>
            </w:r>
          </w:p>
        </w:tc>
        <w:tc>
          <w:tcPr>
            <w:tcW w:w="2660" w:type="pct"/>
            <w:shd w:val="clear" w:color="auto" w:fill="auto"/>
          </w:tcPr>
          <w:p w14:paraId="6637C2EC"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22</w:t>
            </w:r>
          </w:p>
        </w:tc>
      </w:tr>
      <w:tr w:rsidR="00111D56" w:rsidRPr="00111D56" w14:paraId="5254BA7A" w14:textId="77777777" w:rsidTr="001F4EC0">
        <w:trPr>
          <w:cantSplit/>
        </w:trPr>
        <w:tc>
          <w:tcPr>
            <w:tcW w:w="2340" w:type="pct"/>
            <w:shd w:val="clear" w:color="auto" w:fill="auto"/>
          </w:tcPr>
          <w:p w14:paraId="4EA6DC81"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318–334  </w:t>
            </w:r>
          </w:p>
        </w:tc>
        <w:tc>
          <w:tcPr>
            <w:tcW w:w="2660" w:type="pct"/>
            <w:shd w:val="clear" w:color="auto" w:fill="auto"/>
          </w:tcPr>
          <w:p w14:paraId="72661C33"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23</w:t>
            </w:r>
          </w:p>
        </w:tc>
      </w:tr>
      <w:tr w:rsidR="00111D56" w:rsidRPr="00111D56" w14:paraId="0C0C2ED1" w14:textId="77777777" w:rsidTr="001F4EC0">
        <w:trPr>
          <w:cantSplit/>
        </w:trPr>
        <w:tc>
          <w:tcPr>
            <w:tcW w:w="2340" w:type="pct"/>
            <w:shd w:val="clear" w:color="auto" w:fill="auto"/>
          </w:tcPr>
          <w:p w14:paraId="1782AE2B"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335–350 </w:t>
            </w:r>
          </w:p>
        </w:tc>
        <w:tc>
          <w:tcPr>
            <w:tcW w:w="2660" w:type="pct"/>
            <w:shd w:val="clear" w:color="auto" w:fill="auto"/>
          </w:tcPr>
          <w:p w14:paraId="0B6064EA"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24</w:t>
            </w:r>
          </w:p>
        </w:tc>
      </w:tr>
      <w:tr w:rsidR="00821962" w:rsidRPr="00111D56" w14:paraId="5A93F272" w14:textId="77777777" w:rsidTr="001F4EC0">
        <w:trPr>
          <w:cantSplit/>
        </w:trPr>
        <w:tc>
          <w:tcPr>
            <w:tcW w:w="2340" w:type="pct"/>
            <w:shd w:val="clear" w:color="auto" w:fill="auto"/>
          </w:tcPr>
          <w:p w14:paraId="4A6CB82E"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351–365 </w:t>
            </w:r>
          </w:p>
        </w:tc>
        <w:tc>
          <w:tcPr>
            <w:tcW w:w="2660" w:type="pct"/>
            <w:shd w:val="clear" w:color="auto" w:fill="auto"/>
          </w:tcPr>
          <w:p w14:paraId="47E295A7" w14:textId="77777777" w:rsidR="00821962" w:rsidRPr="00111D56" w:rsidRDefault="00821962" w:rsidP="00821962">
            <w:pPr>
              <w:pStyle w:val="TableText"/>
              <w:rPr>
                <w:rStyle w:val="Red"/>
                <w:color w:val="auto"/>
                <w:sz w:val="18"/>
                <w:szCs w:val="18"/>
              </w:rPr>
            </w:pPr>
            <w:r w:rsidRPr="00111D56">
              <w:rPr>
                <w:rStyle w:val="Red"/>
                <w:color w:val="auto"/>
                <w:sz w:val="18"/>
                <w:szCs w:val="18"/>
              </w:rPr>
              <w:t xml:space="preserve"> 25</w:t>
            </w:r>
          </w:p>
        </w:tc>
      </w:tr>
    </w:tbl>
    <w:p w14:paraId="78C8E3E4" w14:textId="77777777" w:rsidR="00821962" w:rsidRPr="00111D56" w:rsidRDefault="00821962" w:rsidP="00821962"/>
    <w:p w14:paraId="4DDB91EC" w14:textId="77777777" w:rsidR="00821962" w:rsidRPr="00111D56" w:rsidRDefault="00821962" w:rsidP="00821962"/>
    <w:p w14:paraId="7B79DA61" w14:textId="77777777" w:rsidR="00D932BD" w:rsidRPr="00111D56" w:rsidRDefault="00D932BD" w:rsidP="00821962">
      <w:pPr>
        <w:pStyle w:val="Heading1NotIndexed"/>
        <w:ind w:left="567"/>
        <w:rPr>
          <w:rStyle w:val="Red"/>
          <w:color w:val="auto"/>
        </w:rPr>
      </w:pPr>
    </w:p>
    <w:p w14:paraId="0CBBBEAA" w14:textId="77777777" w:rsidR="00D932BD" w:rsidRPr="00111D56" w:rsidRDefault="00D932BD" w:rsidP="00821962">
      <w:pPr>
        <w:pStyle w:val="Heading1NotIndexed"/>
        <w:ind w:left="567"/>
        <w:rPr>
          <w:rStyle w:val="Red"/>
          <w:color w:val="auto"/>
        </w:rPr>
      </w:pPr>
    </w:p>
    <w:p w14:paraId="198E4A50" w14:textId="77777777" w:rsidR="00D932BD" w:rsidRPr="00111D56" w:rsidRDefault="00D932BD" w:rsidP="00821962">
      <w:pPr>
        <w:pStyle w:val="Heading1NotIndexed"/>
        <w:ind w:left="567"/>
        <w:rPr>
          <w:rStyle w:val="Red"/>
          <w:color w:val="auto"/>
        </w:rPr>
      </w:pPr>
    </w:p>
    <w:p w14:paraId="02C5AEA4" w14:textId="77777777" w:rsidR="00D932BD" w:rsidRPr="00111D56" w:rsidRDefault="00D932BD" w:rsidP="00821962">
      <w:pPr>
        <w:pStyle w:val="Heading1NotIndexed"/>
        <w:ind w:left="567"/>
        <w:rPr>
          <w:rStyle w:val="Red"/>
          <w:color w:val="auto"/>
        </w:rPr>
      </w:pPr>
    </w:p>
    <w:p w14:paraId="74C9794E" w14:textId="77777777" w:rsidR="00821962" w:rsidRPr="00111D56" w:rsidRDefault="005D2F25" w:rsidP="00821962">
      <w:pPr>
        <w:pStyle w:val="Heading1NotIndexed"/>
        <w:ind w:left="567"/>
        <w:rPr>
          <w:rStyle w:val="Red"/>
          <w:color w:val="auto"/>
        </w:rPr>
      </w:pPr>
      <w:r w:rsidRPr="00111D56">
        <w:rPr>
          <w:rStyle w:val="Red"/>
          <w:color w:val="auto"/>
        </w:rPr>
        <w:br w:type="page"/>
      </w:r>
      <w:r w:rsidR="00821962" w:rsidRPr="00111D56">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111D56" w:rsidRPr="00111D56" w14:paraId="5C2384BE" w14:textId="77777777" w:rsidTr="001F4EC0">
        <w:trPr>
          <w:cantSplit/>
          <w:tblHeader/>
        </w:trPr>
        <w:tc>
          <w:tcPr>
            <w:tcW w:w="737" w:type="pct"/>
            <w:shd w:val="clear" w:color="auto" w:fill="auto"/>
          </w:tcPr>
          <w:p w14:paraId="703F9A39" w14:textId="77777777" w:rsidR="00821962" w:rsidRPr="00111D56" w:rsidRDefault="00821962" w:rsidP="00821962">
            <w:pPr>
              <w:pStyle w:val="TableText"/>
              <w:rPr>
                <w:rStyle w:val="Red"/>
                <w:b/>
                <w:color w:val="auto"/>
                <w:sz w:val="18"/>
                <w:szCs w:val="18"/>
              </w:rPr>
            </w:pPr>
            <w:r w:rsidRPr="00111D56">
              <w:rPr>
                <w:rStyle w:val="Red"/>
                <w:b/>
                <w:color w:val="auto"/>
                <w:sz w:val="18"/>
                <w:szCs w:val="18"/>
              </w:rPr>
              <w:t>Parameter</w:t>
            </w:r>
          </w:p>
        </w:tc>
        <w:tc>
          <w:tcPr>
            <w:tcW w:w="1056" w:type="pct"/>
            <w:shd w:val="clear" w:color="auto" w:fill="auto"/>
          </w:tcPr>
          <w:p w14:paraId="530C7B69" w14:textId="77777777" w:rsidR="00821962" w:rsidRPr="00111D56" w:rsidRDefault="00821962" w:rsidP="00821962">
            <w:pPr>
              <w:pStyle w:val="TableText"/>
              <w:rPr>
                <w:rStyle w:val="Red"/>
                <w:b/>
                <w:color w:val="auto"/>
                <w:sz w:val="18"/>
                <w:szCs w:val="18"/>
              </w:rPr>
            </w:pPr>
            <w:r w:rsidRPr="00111D56">
              <w:rPr>
                <w:rStyle w:val="Red"/>
                <w:b/>
                <w:color w:val="auto"/>
                <w:sz w:val="18"/>
                <w:szCs w:val="18"/>
              </w:rPr>
              <w:t>‘Normal frequency’ of samples per year</w:t>
            </w:r>
          </w:p>
        </w:tc>
        <w:tc>
          <w:tcPr>
            <w:tcW w:w="1055" w:type="pct"/>
            <w:shd w:val="clear" w:color="auto" w:fill="auto"/>
          </w:tcPr>
          <w:p w14:paraId="20E74AFB" w14:textId="77777777" w:rsidR="00821962" w:rsidRPr="00111D56" w:rsidRDefault="00821962" w:rsidP="00821962">
            <w:pPr>
              <w:pStyle w:val="TableText"/>
              <w:rPr>
                <w:rStyle w:val="Red"/>
                <w:b/>
                <w:color w:val="auto"/>
                <w:sz w:val="18"/>
                <w:szCs w:val="18"/>
              </w:rPr>
            </w:pPr>
            <w:r w:rsidRPr="00111D56">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111D56" w:rsidRDefault="00821962" w:rsidP="00821962">
            <w:pPr>
              <w:pStyle w:val="TableText"/>
              <w:rPr>
                <w:rStyle w:val="Red"/>
                <w:b/>
                <w:color w:val="auto"/>
                <w:sz w:val="18"/>
                <w:szCs w:val="18"/>
              </w:rPr>
            </w:pPr>
            <w:r w:rsidRPr="00111D56">
              <w:rPr>
                <w:rStyle w:val="Red"/>
                <w:b/>
                <w:color w:val="auto"/>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111D56" w:rsidRDefault="00821962" w:rsidP="00821962">
            <w:pPr>
              <w:pStyle w:val="TableText"/>
              <w:rPr>
                <w:rStyle w:val="Red"/>
                <w:b/>
                <w:color w:val="auto"/>
                <w:sz w:val="18"/>
                <w:szCs w:val="18"/>
              </w:rPr>
            </w:pPr>
            <w:r w:rsidRPr="00111D56">
              <w:rPr>
                <w:rStyle w:val="Red"/>
                <w:b/>
                <w:color w:val="auto"/>
                <w:sz w:val="18"/>
                <w:szCs w:val="18"/>
              </w:rPr>
              <w:t>Out of hours samples</w:t>
            </w:r>
          </w:p>
        </w:tc>
      </w:tr>
      <w:tr w:rsidR="00111D56" w:rsidRPr="00111D56" w14:paraId="3BA59AB0" w14:textId="77777777" w:rsidTr="001F4EC0">
        <w:trPr>
          <w:cantSplit/>
        </w:trPr>
        <w:tc>
          <w:tcPr>
            <w:tcW w:w="737" w:type="pct"/>
            <w:shd w:val="clear" w:color="auto" w:fill="auto"/>
          </w:tcPr>
          <w:p w14:paraId="59A851F3" w14:textId="77777777" w:rsidR="00821962" w:rsidRPr="00111D56" w:rsidRDefault="00821962" w:rsidP="00821962">
            <w:pPr>
              <w:pStyle w:val="TableText"/>
              <w:rPr>
                <w:rStyle w:val="Red"/>
                <w:color w:val="auto"/>
                <w:sz w:val="18"/>
                <w:szCs w:val="18"/>
              </w:rPr>
            </w:pPr>
            <w:r w:rsidRPr="00111D56">
              <w:rPr>
                <w:rStyle w:val="Red"/>
                <w:color w:val="auto"/>
                <w:sz w:val="18"/>
                <w:szCs w:val="18"/>
              </w:rPr>
              <w:t>Sanitary</w:t>
            </w:r>
          </w:p>
          <w:p w14:paraId="295CCAD2" w14:textId="77777777" w:rsidR="00821962" w:rsidRPr="00111D56" w:rsidRDefault="00821962" w:rsidP="00821962">
            <w:pPr>
              <w:pStyle w:val="TableText"/>
              <w:rPr>
                <w:rStyle w:val="Red"/>
                <w:color w:val="auto"/>
                <w:sz w:val="18"/>
                <w:szCs w:val="18"/>
              </w:rPr>
            </w:pPr>
          </w:p>
        </w:tc>
        <w:tc>
          <w:tcPr>
            <w:tcW w:w="1056" w:type="pct"/>
            <w:shd w:val="clear" w:color="auto" w:fill="auto"/>
          </w:tcPr>
          <w:p w14:paraId="67DD9136" w14:textId="77777777" w:rsidR="00821962" w:rsidRPr="00111D56" w:rsidRDefault="00821962" w:rsidP="00821962">
            <w:pPr>
              <w:pStyle w:val="TableText"/>
              <w:rPr>
                <w:rStyle w:val="Red"/>
                <w:color w:val="auto"/>
                <w:sz w:val="18"/>
                <w:szCs w:val="18"/>
              </w:rPr>
            </w:pPr>
            <w:r w:rsidRPr="00111D56">
              <w:rPr>
                <w:rStyle w:val="Red"/>
                <w:color w:val="auto"/>
                <w:sz w:val="18"/>
                <w:szCs w:val="18"/>
              </w:rPr>
              <w:t>24</w:t>
            </w:r>
          </w:p>
        </w:tc>
        <w:tc>
          <w:tcPr>
            <w:tcW w:w="1055" w:type="pct"/>
            <w:shd w:val="clear" w:color="auto" w:fill="auto"/>
          </w:tcPr>
          <w:p w14:paraId="3A18A3ED" w14:textId="77777777" w:rsidR="00821962" w:rsidRPr="00111D56" w:rsidRDefault="00821962" w:rsidP="00821962">
            <w:pPr>
              <w:pStyle w:val="TableText"/>
              <w:rPr>
                <w:rStyle w:val="Red"/>
                <w:color w:val="auto"/>
                <w:sz w:val="18"/>
                <w:szCs w:val="18"/>
              </w:rPr>
            </w:pPr>
            <w:r w:rsidRPr="00111D56">
              <w:rPr>
                <w:rStyle w:val="Red"/>
                <w:color w:val="auto"/>
                <w:sz w:val="18"/>
                <w:szCs w:val="18"/>
              </w:rPr>
              <w:t>12</w:t>
            </w:r>
          </w:p>
        </w:tc>
        <w:tc>
          <w:tcPr>
            <w:tcW w:w="1059" w:type="pct"/>
            <w:shd w:val="clear" w:color="auto" w:fill="auto"/>
          </w:tcPr>
          <w:p w14:paraId="5E5596BC" w14:textId="77777777" w:rsidR="00821962" w:rsidRPr="00111D56" w:rsidRDefault="00821962" w:rsidP="00821962">
            <w:pPr>
              <w:pStyle w:val="TableText"/>
              <w:rPr>
                <w:rStyle w:val="Red"/>
                <w:color w:val="auto"/>
                <w:sz w:val="18"/>
                <w:szCs w:val="18"/>
              </w:rPr>
            </w:pPr>
            <w:r w:rsidRPr="00111D56">
              <w:rPr>
                <w:rStyle w:val="Red"/>
                <w:color w:val="auto"/>
                <w:sz w:val="18"/>
                <w:szCs w:val="18"/>
              </w:rPr>
              <w:t>24</w:t>
            </w:r>
          </w:p>
        </w:tc>
        <w:tc>
          <w:tcPr>
            <w:tcW w:w="1093" w:type="pct"/>
            <w:shd w:val="clear" w:color="auto" w:fill="auto"/>
          </w:tcPr>
          <w:p w14:paraId="148489C2" w14:textId="77777777" w:rsidR="00821962" w:rsidRPr="00111D56" w:rsidRDefault="00821962" w:rsidP="00821962">
            <w:pPr>
              <w:pStyle w:val="TableText"/>
              <w:rPr>
                <w:rStyle w:val="Red"/>
                <w:color w:val="auto"/>
                <w:sz w:val="18"/>
                <w:szCs w:val="18"/>
              </w:rPr>
            </w:pPr>
            <w:r w:rsidRPr="00111D56">
              <w:rPr>
                <w:rStyle w:val="Red"/>
                <w:color w:val="auto"/>
                <w:sz w:val="18"/>
                <w:szCs w:val="18"/>
              </w:rPr>
              <w:t>For 24 samples 2 out of hours samples per annum</w:t>
            </w:r>
          </w:p>
        </w:tc>
      </w:tr>
      <w:tr w:rsidR="00821962" w:rsidRPr="00111D56" w14:paraId="76FAF588" w14:textId="77777777" w:rsidTr="001F4EC0">
        <w:trPr>
          <w:cantSplit/>
        </w:trPr>
        <w:tc>
          <w:tcPr>
            <w:tcW w:w="737" w:type="pct"/>
            <w:shd w:val="clear" w:color="auto" w:fill="auto"/>
          </w:tcPr>
          <w:p w14:paraId="5B2C2927" w14:textId="77777777" w:rsidR="00821962" w:rsidRPr="00111D56" w:rsidRDefault="00821962" w:rsidP="00821962">
            <w:pPr>
              <w:pStyle w:val="TableText"/>
              <w:rPr>
                <w:rStyle w:val="Red"/>
                <w:color w:val="auto"/>
                <w:sz w:val="18"/>
                <w:szCs w:val="18"/>
              </w:rPr>
            </w:pPr>
            <w:r w:rsidRPr="00111D56">
              <w:rPr>
                <w:rStyle w:val="Red"/>
                <w:color w:val="auto"/>
                <w:sz w:val="18"/>
                <w:szCs w:val="18"/>
              </w:rPr>
              <w:t>Non sanitary</w:t>
            </w:r>
          </w:p>
          <w:p w14:paraId="4833A77E" w14:textId="77777777" w:rsidR="00821962" w:rsidRPr="00111D56" w:rsidRDefault="00821962" w:rsidP="00821962">
            <w:pPr>
              <w:pStyle w:val="TableText"/>
              <w:rPr>
                <w:rStyle w:val="Red"/>
                <w:color w:val="auto"/>
                <w:sz w:val="18"/>
                <w:szCs w:val="18"/>
              </w:rPr>
            </w:pPr>
          </w:p>
        </w:tc>
        <w:tc>
          <w:tcPr>
            <w:tcW w:w="1056" w:type="pct"/>
            <w:shd w:val="clear" w:color="auto" w:fill="auto"/>
          </w:tcPr>
          <w:p w14:paraId="00AD5CF3" w14:textId="77777777" w:rsidR="00821962" w:rsidRPr="00111D56" w:rsidRDefault="00821962" w:rsidP="00821962">
            <w:pPr>
              <w:pStyle w:val="TableText"/>
              <w:rPr>
                <w:rStyle w:val="Red"/>
                <w:color w:val="auto"/>
                <w:sz w:val="18"/>
                <w:szCs w:val="18"/>
              </w:rPr>
            </w:pPr>
            <w:r w:rsidRPr="00111D56">
              <w:rPr>
                <w:rStyle w:val="Red"/>
                <w:color w:val="auto"/>
                <w:sz w:val="18"/>
                <w:szCs w:val="18"/>
              </w:rPr>
              <w:t>12</w:t>
            </w:r>
          </w:p>
        </w:tc>
        <w:tc>
          <w:tcPr>
            <w:tcW w:w="1055" w:type="pct"/>
            <w:shd w:val="clear" w:color="auto" w:fill="auto"/>
          </w:tcPr>
          <w:p w14:paraId="15D39765" w14:textId="77777777" w:rsidR="00821962" w:rsidRPr="00111D56" w:rsidRDefault="00821962" w:rsidP="00821962">
            <w:pPr>
              <w:pStyle w:val="TableText"/>
              <w:rPr>
                <w:rStyle w:val="Red"/>
                <w:color w:val="auto"/>
                <w:sz w:val="18"/>
                <w:szCs w:val="18"/>
              </w:rPr>
            </w:pPr>
            <w:r w:rsidRPr="00111D56">
              <w:rPr>
                <w:rStyle w:val="Red"/>
                <w:color w:val="auto"/>
                <w:sz w:val="18"/>
                <w:szCs w:val="18"/>
              </w:rPr>
              <w:t>12</w:t>
            </w:r>
          </w:p>
        </w:tc>
        <w:tc>
          <w:tcPr>
            <w:tcW w:w="1059" w:type="pct"/>
            <w:shd w:val="clear" w:color="auto" w:fill="auto"/>
          </w:tcPr>
          <w:p w14:paraId="7163AB3F" w14:textId="77777777" w:rsidR="00821962" w:rsidRPr="00111D56" w:rsidRDefault="00821962" w:rsidP="00821962">
            <w:pPr>
              <w:pStyle w:val="TableText"/>
              <w:rPr>
                <w:rStyle w:val="Red"/>
                <w:color w:val="auto"/>
                <w:sz w:val="18"/>
                <w:szCs w:val="18"/>
              </w:rPr>
            </w:pPr>
            <w:r w:rsidRPr="00111D56">
              <w:rPr>
                <w:rStyle w:val="Red"/>
                <w:color w:val="auto"/>
                <w:sz w:val="18"/>
                <w:szCs w:val="18"/>
              </w:rPr>
              <w:t>12</w:t>
            </w:r>
          </w:p>
        </w:tc>
        <w:tc>
          <w:tcPr>
            <w:tcW w:w="1093" w:type="pct"/>
            <w:shd w:val="clear" w:color="auto" w:fill="auto"/>
          </w:tcPr>
          <w:p w14:paraId="17AD8604" w14:textId="77777777" w:rsidR="00821962" w:rsidRPr="00111D56" w:rsidRDefault="00821962" w:rsidP="00821962">
            <w:pPr>
              <w:pStyle w:val="TableText"/>
              <w:rPr>
                <w:rStyle w:val="Red"/>
                <w:color w:val="auto"/>
                <w:sz w:val="18"/>
                <w:szCs w:val="18"/>
              </w:rPr>
            </w:pPr>
            <w:r w:rsidRPr="00111D56">
              <w:rPr>
                <w:rStyle w:val="Red"/>
                <w:color w:val="auto"/>
                <w:sz w:val="18"/>
                <w:szCs w:val="18"/>
              </w:rPr>
              <w:t>For 12 samples 1 out of hours sample per annum</w:t>
            </w:r>
          </w:p>
        </w:tc>
      </w:tr>
    </w:tbl>
    <w:p w14:paraId="14AA5772" w14:textId="77777777" w:rsidR="00821962" w:rsidRPr="00111D56" w:rsidRDefault="00821962" w:rsidP="00821962">
      <w:pPr>
        <w:ind w:left="567"/>
        <w:rPr>
          <w:rStyle w:val="Pink"/>
          <w:color w:val="auto"/>
        </w:rPr>
      </w:pPr>
    </w:p>
    <w:p w14:paraId="3E2DA0C8" w14:textId="77777777" w:rsidR="00821962" w:rsidRPr="003375BF" w:rsidRDefault="00821962" w:rsidP="00821962">
      <w:pPr>
        <w:tabs>
          <w:tab w:val="left" w:pos="900"/>
        </w:tabs>
        <w:rPr>
          <w:sz w:val="18"/>
          <w:szCs w:val="18"/>
        </w:rPr>
      </w:pPr>
      <w:r>
        <w:rPr>
          <w:sz w:val="18"/>
          <w:szCs w:val="18"/>
        </w:rPr>
        <w:tab/>
      </w:r>
    </w:p>
    <w:p w14:paraId="3409781D" w14:textId="31DB23E1" w:rsidR="00821962" w:rsidRPr="00D932BD" w:rsidRDefault="00821962" w:rsidP="0006689A">
      <w:pPr>
        <w:spacing w:before="120" w:after="120"/>
        <w:ind w:left="567"/>
        <w:rPr>
          <w:rStyle w:val="Pink"/>
          <w:rFonts w:ascii="Arial" w:hAnsi="Arial" w:cs="Arial"/>
          <w:sz w:val="18"/>
          <w:szCs w:val="18"/>
        </w:rPr>
      </w:pPr>
      <w:r w:rsidRPr="00D932BD">
        <w:rPr>
          <w:rStyle w:val="Pink"/>
          <w:rFonts w:ascii="Arial" w:hAnsi="Arial" w:cs="Arial"/>
          <w:sz w:val="18"/>
          <w:szCs w:val="18"/>
        </w:rPr>
        <w:t xml:space="preserve">. </w:t>
      </w: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1429A5DB" w14:textId="37143DC4" w:rsidR="00821962" w:rsidRPr="00C26D02" w:rsidRDefault="005D2F25" w:rsidP="005C4C37">
      <w:pPr>
        <w:pStyle w:val="Heading1NotIndexed"/>
        <w:ind w:left="567"/>
      </w:pPr>
      <w:r>
        <w:rPr>
          <w:rStyle w:val="Red"/>
        </w:rPr>
        <w:br w:type="page"/>
      </w:r>
    </w:p>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54BDAE83" w14:textId="77777777" w:rsidR="00D55C1F" w:rsidRDefault="00D55C1F" w:rsidP="00821962">
            <w:pPr>
              <w:pStyle w:val="TableText"/>
              <w:rPr>
                <w:b/>
                <w:sz w:val="18"/>
                <w:szCs w:val="18"/>
              </w:rPr>
            </w:pPr>
            <w:r w:rsidRPr="001F4EC0">
              <w:rPr>
                <w:b/>
                <w:sz w:val="18"/>
                <w:szCs w:val="18"/>
              </w:rPr>
              <w:t>Monitoring point reference</w:t>
            </w:r>
          </w:p>
          <w:p w14:paraId="755961DA" w14:textId="4BFD1251" w:rsidR="004B69F2" w:rsidRPr="001F4EC0" w:rsidRDefault="004B69F2" w:rsidP="00821962">
            <w:pPr>
              <w:pStyle w:val="TableText"/>
              <w:rPr>
                <w:b/>
                <w:sz w:val="18"/>
                <w:szCs w:val="18"/>
              </w:rPr>
            </w:pP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13FCD6A8" w:rsidR="00D55C1F" w:rsidRPr="00D0111D" w:rsidRDefault="00D55C1F" w:rsidP="00821962">
            <w:pPr>
              <w:pStyle w:val="TableText"/>
              <w:rPr>
                <w:rStyle w:val="Blue"/>
                <w:rFonts w:cs="Arial"/>
                <w:color w:val="auto"/>
                <w:sz w:val="18"/>
                <w:szCs w:val="18"/>
              </w:rPr>
            </w:pPr>
            <w:r w:rsidRPr="00D0111D">
              <w:rPr>
                <w:rStyle w:val="Blue"/>
                <w:rFonts w:cs="Arial"/>
                <w:color w:val="auto"/>
                <w:sz w:val="18"/>
                <w:szCs w:val="18"/>
              </w:rPr>
              <w:t xml:space="preserve">A1 Discharge of secondary treated sewage effluent with nutrient removal via </w:t>
            </w:r>
            <w:r w:rsidR="002D50FC" w:rsidRPr="00D0111D">
              <w:rPr>
                <w:rStyle w:val="Blue"/>
                <w:rFonts w:cs="Arial"/>
                <w:color w:val="auto"/>
                <w:sz w:val="18"/>
                <w:szCs w:val="18"/>
              </w:rPr>
              <w:t>Final Effluent Discharge Point</w:t>
            </w:r>
          </w:p>
        </w:tc>
        <w:tc>
          <w:tcPr>
            <w:tcW w:w="1166" w:type="pct"/>
            <w:shd w:val="clear" w:color="auto" w:fill="auto"/>
          </w:tcPr>
          <w:p w14:paraId="7544B3F4" w14:textId="77777777" w:rsidR="00D55C1F" w:rsidRPr="00D0111D" w:rsidRDefault="00D55C1F" w:rsidP="00821962">
            <w:pPr>
              <w:pStyle w:val="TableText"/>
              <w:rPr>
                <w:rStyle w:val="Blue"/>
                <w:rFonts w:cs="Arial"/>
                <w:color w:val="auto"/>
                <w:sz w:val="18"/>
                <w:szCs w:val="18"/>
              </w:rPr>
            </w:pPr>
            <w:r w:rsidRPr="00D0111D">
              <w:rPr>
                <w:rStyle w:val="Blue"/>
                <w:rFonts w:cs="Arial"/>
                <w:color w:val="auto"/>
                <w:sz w:val="18"/>
                <w:szCs w:val="18"/>
              </w:rPr>
              <w:t>Dry Weather Flow (daily flows total)</w:t>
            </w:r>
          </w:p>
        </w:tc>
        <w:tc>
          <w:tcPr>
            <w:tcW w:w="1000" w:type="pct"/>
            <w:shd w:val="clear" w:color="auto" w:fill="auto"/>
          </w:tcPr>
          <w:p w14:paraId="67B87F57" w14:textId="3D9B37AD" w:rsidR="00D55C1F" w:rsidRPr="00D0111D" w:rsidRDefault="00385ED6" w:rsidP="00821962">
            <w:pPr>
              <w:pStyle w:val="TableText"/>
              <w:rPr>
                <w:rStyle w:val="Blue"/>
                <w:rFonts w:cs="Arial"/>
                <w:color w:val="auto"/>
                <w:sz w:val="18"/>
                <w:szCs w:val="18"/>
              </w:rPr>
            </w:pPr>
            <w:r w:rsidRPr="00D0111D">
              <w:rPr>
                <w:rStyle w:val="Blue"/>
                <w:rFonts w:cs="Arial"/>
                <w:color w:val="auto"/>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D0111D" w:rsidRDefault="00D55C1F" w:rsidP="00821962">
            <w:pPr>
              <w:pStyle w:val="TableText"/>
              <w:rPr>
                <w:rStyle w:val="Blue"/>
                <w:rFonts w:cs="Arial"/>
                <w:color w:val="auto"/>
                <w:sz w:val="18"/>
                <w:szCs w:val="18"/>
              </w:rPr>
            </w:pPr>
          </w:p>
        </w:tc>
        <w:tc>
          <w:tcPr>
            <w:tcW w:w="1166" w:type="pct"/>
            <w:shd w:val="clear" w:color="auto" w:fill="auto"/>
          </w:tcPr>
          <w:p w14:paraId="13EFE9D6" w14:textId="77777777" w:rsidR="00D55C1F" w:rsidRPr="00D0111D" w:rsidRDefault="00D55C1F" w:rsidP="00821962">
            <w:pPr>
              <w:pStyle w:val="TableText"/>
              <w:rPr>
                <w:rStyle w:val="Blue"/>
                <w:rFonts w:cs="Arial"/>
                <w:color w:val="auto"/>
                <w:sz w:val="18"/>
                <w:szCs w:val="18"/>
              </w:rPr>
            </w:pPr>
            <w:r w:rsidRPr="00D0111D">
              <w:rPr>
                <w:rStyle w:val="Blue"/>
                <w:rFonts w:cs="Arial"/>
                <w:color w:val="auto"/>
                <w:sz w:val="18"/>
                <w:szCs w:val="18"/>
              </w:rPr>
              <w:t>15-minute flow</w:t>
            </w:r>
          </w:p>
        </w:tc>
        <w:tc>
          <w:tcPr>
            <w:tcW w:w="1000" w:type="pct"/>
            <w:shd w:val="clear" w:color="auto" w:fill="auto"/>
          </w:tcPr>
          <w:p w14:paraId="75EA6844" w14:textId="148AE55C" w:rsidR="00D55C1F" w:rsidRPr="00D0111D" w:rsidRDefault="00385ED6" w:rsidP="00821962">
            <w:pPr>
              <w:pStyle w:val="TableText"/>
              <w:rPr>
                <w:rStyle w:val="Blue"/>
                <w:rFonts w:cs="Arial"/>
                <w:color w:val="auto"/>
                <w:sz w:val="18"/>
                <w:szCs w:val="18"/>
              </w:rPr>
            </w:pPr>
            <w:r w:rsidRPr="00D0111D">
              <w:rPr>
                <w:rStyle w:val="Blue"/>
                <w:rFonts w:cs="Arial"/>
                <w:color w:val="auto"/>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D0111D" w:rsidRDefault="00D55C1F" w:rsidP="00821962">
            <w:pPr>
              <w:pStyle w:val="TableText"/>
              <w:rPr>
                <w:rStyle w:val="Blue"/>
                <w:rFonts w:cs="Arial"/>
                <w:color w:val="auto"/>
                <w:sz w:val="18"/>
                <w:szCs w:val="18"/>
              </w:rPr>
            </w:pPr>
          </w:p>
        </w:tc>
        <w:tc>
          <w:tcPr>
            <w:tcW w:w="1166" w:type="pct"/>
            <w:shd w:val="clear" w:color="auto" w:fill="auto"/>
          </w:tcPr>
          <w:p w14:paraId="50B78869" w14:textId="77777777" w:rsidR="00D55C1F" w:rsidRPr="00D0111D" w:rsidRDefault="00D55C1F" w:rsidP="00821962">
            <w:pPr>
              <w:pStyle w:val="TableText"/>
              <w:rPr>
                <w:rStyle w:val="Blue"/>
                <w:rFonts w:cs="Arial"/>
                <w:color w:val="auto"/>
                <w:sz w:val="18"/>
                <w:szCs w:val="18"/>
              </w:rPr>
            </w:pPr>
            <w:r w:rsidRPr="00D0111D">
              <w:rPr>
                <w:rStyle w:val="Blue"/>
                <w:rFonts w:cs="Arial"/>
                <w:color w:val="auto"/>
                <w:sz w:val="18"/>
                <w:szCs w:val="18"/>
              </w:rPr>
              <w:t>Operator Self Monitoring - ATU-BOD as O</w:t>
            </w:r>
            <w:r w:rsidRPr="00D0111D">
              <w:rPr>
                <w:rStyle w:val="Blue"/>
                <w:rFonts w:cs="Arial"/>
                <w:color w:val="auto"/>
                <w:sz w:val="18"/>
                <w:szCs w:val="18"/>
                <w:vertAlign w:val="subscript"/>
              </w:rPr>
              <w:t>2</w:t>
            </w:r>
            <w:r w:rsidRPr="00D0111D">
              <w:rPr>
                <w:rStyle w:val="Blue"/>
                <w:rFonts w:cs="Arial"/>
                <w:color w:val="auto"/>
                <w:sz w:val="18"/>
                <w:szCs w:val="18"/>
              </w:rPr>
              <w:t>, ammoniacal nitrogen (expressed as N), suspended solids (measured after drying at 105</w:t>
            </w:r>
            <w:r w:rsidRPr="00D0111D">
              <w:rPr>
                <w:rStyle w:val="Blue"/>
                <w:rFonts w:cs="Arial"/>
                <w:color w:val="auto"/>
                <w:sz w:val="18"/>
                <w:szCs w:val="18"/>
                <w:vertAlign w:val="superscript"/>
              </w:rPr>
              <w:t>o</w:t>
            </w:r>
            <w:r w:rsidRPr="00D0111D">
              <w:rPr>
                <w:rStyle w:val="Blue"/>
                <w:rFonts w:cs="Arial"/>
                <w:color w:val="auto"/>
                <w:sz w:val="18"/>
                <w:szCs w:val="18"/>
              </w:rPr>
              <w:t>C), total phosphorus as P, total iron as Fe</w:t>
            </w:r>
          </w:p>
        </w:tc>
        <w:tc>
          <w:tcPr>
            <w:tcW w:w="1000" w:type="pct"/>
            <w:shd w:val="clear" w:color="auto" w:fill="auto"/>
          </w:tcPr>
          <w:p w14:paraId="2BF90434" w14:textId="1F1C65D0" w:rsidR="00D55C1F" w:rsidRPr="00D0111D" w:rsidRDefault="00385ED6" w:rsidP="00821962">
            <w:pPr>
              <w:pStyle w:val="TableText"/>
              <w:rPr>
                <w:rStyle w:val="Blue"/>
                <w:rFonts w:cs="Arial"/>
                <w:color w:val="auto"/>
                <w:sz w:val="18"/>
                <w:szCs w:val="18"/>
              </w:rPr>
            </w:pPr>
            <w:r w:rsidRPr="00D0111D">
              <w:rPr>
                <w:rStyle w:val="Blue"/>
                <w:rFonts w:cs="Arial"/>
                <w:color w:val="auto"/>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D0111D" w:rsidRDefault="00D55C1F" w:rsidP="00821962">
            <w:pPr>
              <w:pStyle w:val="TableText"/>
              <w:rPr>
                <w:rStyle w:val="Blue"/>
                <w:rFonts w:cs="Arial"/>
                <w:color w:val="auto"/>
                <w:sz w:val="18"/>
                <w:szCs w:val="18"/>
              </w:rPr>
            </w:pPr>
          </w:p>
        </w:tc>
        <w:tc>
          <w:tcPr>
            <w:tcW w:w="1166" w:type="pct"/>
            <w:shd w:val="clear" w:color="auto" w:fill="auto"/>
          </w:tcPr>
          <w:p w14:paraId="712CA26A" w14:textId="77777777" w:rsidR="00D55C1F" w:rsidRPr="00D0111D" w:rsidRDefault="00D55C1F" w:rsidP="00821962">
            <w:pPr>
              <w:pStyle w:val="TableText"/>
              <w:rPr>
                <w:rStyle w:val="Blue"/>
                <w:rFonts w:cs="Arial"/>
                <w:color w:val="auto"/>
                <w:sz w:val="18"/>
                <w:szCs w:val="18"/>
              </w:rPr>
            </w:pPr>
            <w:r w:rsidRPr="00D0111D">
              <w:rPr>
                <w:rStyle w:val="Blue"/>
                <w:rFonts w:cs="Arial"/>
                <w:color w:val="auto"/>
                <w:sz w:val="18"/>
                <w:szCs w:val="18"/>
              </w:rPr>
              <w:t>Operator Self-Monitoring summary report</w:t>
            </w:r>
          </w:p>
        </w:tc>
        <w:tc>
          <w:tcPr>
            <w:tcW w:w="1000" w:type="pct"/>
            <w:shd w:val="clear" w:color="auto" w:fill="auto"/>
          </w:tcPr>
          <w:p w14:paraId="585FAB7A" w14:textId="6B1404BD" w:rsidR="00D55C1F" w:rsidRPr="00D0111D" w:rsidRDefault="00385ED6" w:rsidP="00821962">
            <w:pPr>
              <w:pStyle w:val="TableText"/>
              <w:rPr>
                <w:rStyle w:val="Blue"/>
                <w:rFonts w:cs="Arial"/>
                <w:color w:val="auto"/>
                <w:sz w:val="18"/>
                <w:szCs w:val="18"/>
              </w:rPr>
            </w:pPr>
            <w:r w:rsidRPr="00D0111D">
              <w:rPr>
                <w:rStyle w:val="Blue"/>
                <w:rFonts w:cs="Arial"/>
                <w:color w:val="auto"/>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11D56" w:rsidRPr="00C25946" w14:paraId="4E85212E" w14:textId="77777777" w:rsidTr="000B0356">
        <w:trPr>
          <w:cantSplit/>
          <w:trHeight w:val="2012"/>
        </w:trPr>
        <w:tc>
          <w:tcPr>
            <w:tcW w:w="837" w:type="pct"/>
            <w:vMerge w:val="restart"/>
          </w:tcPr>
          <w:p w14:paraId="71080C62" w14:textId="271B0898" w:rsidR="00111D56" w:rsidRPr="00D0111D" w:rsidRDefault="00111D56" w:rsidP="00CF0741">
            <w:pPr>
              <w:pStyle w:val="TableText"/>
              <w:rPr>
                <w:rStyle w:val="Blue"/>
                <w:rFonts w:cs="Arial"/>
                <w:color w:val="auto"/>
                <w:sz w:val="18"/>
                <w:szCs w:val="18"/>
                <w:highlight w:val="green"/>
              </w:rPr>
            </w:pPr>
            <w:r w:rsidRPr="00D0111D">
              <w:rPr>
                <w:rStyle w:val="Blue"/>
                <w:rFonts w:cs="Arial"/>
                <w:color w:val="auto"/>
                <w:sz w:val="18"/>
                <w:szCs w:val="18"/>
              </w:rPr>
              <w:t>A2 Settled storm sewage via Settled Storm Discharge Point</w:t>
            </w:r>
          </w:p>
        </w:tc>
        <w:tc>
          <w:tcPr>
            <w:tcW w:w="1166" w:type="pct"/>
            <w:shd w:val="clear" w:color="auto" w:fill="auto"/>
          </w:tcPr>
          <w:p w14:paraId="7A759913" w14:textId="77777777" w:rsidR="00111D56" w:rsidRPr="00D0111D" w:rsidRDefault="00111D56" w:rsidP="001566BD">
            <w:pPr>
              <w:pStyle w:val="TableText"/>
              <w:rPr>
                <w:rStyle w:val="Blue"/>
                <w:rFonts w:cs="Arial"/>
                <w:color w:val="auto"/>
                <w:sz w:val="18"/>
                <w:szCs w:val="18"/>
              </w:rPr>
            </w:pPr>
            <w:r w:rsidRPr="00D0111D">
              <w:rPr>
                <w:rStyle w:val="Blue"/>
                <w:rFonts w:cs="Arial"/>
                <w:color w:val="auto"/>
                <w:sz w:val="18"/>
                <w:szCs w:val="18"/>
              </w:rPr>
              <w:t>Event recorder status operational</w:t>
            </w:r>
          </w:p>
          <w:p w14:paraId="3106362D" w14:textId="77777777" w:rsidR="00111D56" w:rsidRPr="00D0111D" w:rsidRDefault="00111D56" w:rsidP="00CB27EE">
            <w:pPr>
              <w:pStyle w:val="TableText"/>
              <w:rPr>
                <w:rStyle w:val="Blue"/>
                <w:rFonts w:cs="Arial"/>
                <w:color w:val="auto"/>
                <w:sz w:val="18"/>
                <w:szCs w:val="18"/>
              </w:rPr>
            </w:pPr>
          </w:p>
        </w:tc>
        <w:tc>
          <w:tcPr>
            <w:tcW w:w="1000" w:type="pct"/>
            <w:shd w:val="clear" w:color="auto" w:fill="auto"/>
          </w:tcPr>
          <w:p w14:paraId="56593A4F" w14:textId="5D332022" w:rsidR="00111D56" w:rsidRPr="001566BD" w:rsidRDefault="00111D56" w:rsidP="001566BD">
            <w:pPr>
              <w:pStyle w:val="TableText"/>
              <w:rPr>
                <w:rStyle w:val="Blue"/>
                <w:rFonts w:cs="Arial"/>
                <w:color w:val="E424C9"/>
                <w:sz w:val="18"/>
                <w:szCs w:val="18"/>
              </w:rPr>
            </w:pPr>
            <w:r w:rsidRPr="00111D56">
              <w:rPr>
                <w:rStyle w:val="Blue"/>
                <w:rFonts w:cs="Arial"/>
                <w:color w:val="auto"/>
                <w:sz w:val="18"/>
                <w:szCs w:val="18"/>
              </w:rPr>
              <w:t>Settled Storm to Environment EDM Monitoring Point</w:t>
            </w:r>
          </w:p>
        </w:tc>
        <w:tc>
          <w:tcPr>
            <w:tcW w:w="1082" w:type="pct"/>
            <w:shd w:val="clear" w:color="auto" w:fill="auto"/>
          </w:tcPr>
          <w:p w14:paraId="7E9AE38B" w14:textId="77777777" w:rsidR="00111D56" w:rsidRPr="00111D56" w:rsidRDefault="00111D56" w:rsidP="001566BD">
            <w:pPr>
              <w:pStyle w:val="TableText"/>
              <w:rPr>
                <w:rStyle w:val="Blue"/>
                <w:rFonts w:cs="Arial"/>
                <w:color w:val="auto"/>
                <w:sz w:val="18"/>
                <w:szCs w:val="18"/>
              </w:rPr>
            </w:pPr>
            <w:r w:rsidRPr="00111D56">
              <w:rPr>
                <w:rStyle w:val="Blue"/>
                <w:rFonts w:cs="Arial"/>
                <w:color w:val="auto"/>
                <w:sz w:val="18"/>
                <w:szCs w:val="18"/>
              </w:rPr>
              <w:t>Annually</w:t>
            </w:r>
          </w:p>
          <w:p w14:paraId="0DD2488D" w14:textId="1718409D" w:rsidR="00111D56" w:rsidRPr="001566BD" w:rsidRDefault="00111D56" w:rsidP="001566BD">
            <w:pPr>
              <w:pStyle w:val="TableText"/>
              <w:rPr>
                <w:rStyle w:val="Blue"/>
                <w:rFonts w:cs="Arial"/>
                <w:sz w:val="18"/>
                <w:szCs w:val="18"/>
              </w:rPr>
            </w:pPr>
            <w:r w:rsidRPr="00111D56">
              <w:rPr>
                <w:rStyle w:val="Blue"/>
                <w:rFonts w:cs="Arial"/>
                <w:color w:val="auto"/>
                <w:sz w:val="18"/>
                <w:szCs w:val="18"/>
              </w:rPr>
              <w:t>Report to be submitted within 2 months</w:t>
            </w:r>
          </w:p>
        </w:tc>
        <w:tc>
          <w:tcPr>
            <w:tcW w:w="915" w:type="pct"/>
            <w:shd w:val="clear" w:color="auto" w:fill="auto"/>
          </w:tcPr>
          <w:p w14:paraId="573605B0" w14:textId="768453DB" w:rsidR="00111D56" w:rsidRPr="001566BD" w:rsidRDefault="00111D56" w:rsidP="001566BD">
            <w:pPr>
              <w:pStyle w:val="TableText"/>
              <w:rPr>
                <w:rStyle w:val="Blue"/>
                <w:rFonts w:cs="Arial"/>
                <w:sz w:val="18"/>
                <w:szCs w:val="18"/>
              </w:rPr>
            </w:pPr>
            <w:r w:rsidRPr="00111D56">
              <w:rPr>
                <w:rStyle w:val="Blue"/>
                <w:rFonts w:cs="Arial"/>
                <w:color w:val="auto"/>
                <w:sz w:val="18"/>
                <w:szCs w:val="18"/>
              </w:rPr>
              <w:t>1</w:t>
            </w:r>
            <w:r w:rsidRPr="00111D56">
              <w:rPr>
                <w:rStyle w:val="Blue"/>
                <w:rFonts w:cs="Arial"/>
                <w:color w:val="auto"/>
                <w:sz w:val="18"/>
                <w:szCs w:val="18"/>
                <w:vertAlign w:val="superscript"/>
              </w:rPr>
              <w:t>st</w:t>
            </w:r>
            <w:r w:rsidRPr="00111D56">
              <w:rPr>
                <w:rStyle w:val="Blue"/>
                <w:rFonts w:cs="Arial"/>
                <w:color w:val="auto"/>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07999C47" w:rsidR="002B3F38" w:rsidRPr="001566BD" w:rsidRDefault="002B3F38" w:rsidP="002B3F38">
            <w:pPr>
              <w:pStyle w:val="TableText"/>
              <w:rPr>
                <w:rFonts w:cs="Arial"/>
                <w:sz w:val="18"/>
                <w:szCs w:val="18"/>
              </w:rPr>
            </w:pPr>
            <w:r w:rsidRPr="001566BD">
              <w:rPr>
                <w:rFonts w:cs="Arial"/>
                <w:sz w:val="18"/>
                <w:szCs w:val="18"/>
              </w:rPr>
              <w:t>Settled storm overflow performance, including block-counted significant spills</w:t>
            </w:r>
          </w:p>
        </w:tc>
        <w:tc>
          <w:tcPr>
            <w:tcW w:w="1000" w:type="pct"/>
            <w:shd w:val="clear" w:color="auto" w:fill="auto"/>
          </w:tcPr>
          <w:p w14:paraId="18452865" w14:textId="7F0DE738" w:rsidR="002B3F38" w:rsidRPr="00111D56" w:rsidRDefault="00045012" w:rsidP="002B3F38">
            <w:pPr>
              <w:pStyle w:val="TableText"/>
              <w:rPr>
                <w:rStyle w:val="Blue"/>
                <w:rFonts w:cs="Arial"/>
                <w:color w:val="auto"/>
                <w:sz w:val="18"/>
                <w:szCs w:val="18"/>
              </w:rPr>
            </w:pPr>
            <w:r w:rsidRPr="00111D56">
              <w:rPr>
                <w:rStyle w:val="Blue"/>
                <w:rFonts w:cs="Arial"/>
                <w:color w:val="auto"/>
                <w:sz w:val="18"/>
                <w:szCs w:val="18"/>
              </w:rPr>
              <w:t>Settled Storm to Environment EDM Monitoring Point</w:t>
            </w:r>
          </w:p>
        </w:tc>
        <w:tc>
          <w:tcPr>
            <w:tcW w:w="1082" w:type="pct"/>
            <w:shd w:val="clear" w:color="auto" w:fill="auto"/>
          </w:tcPr>
          <w:p w14:paraId="302B5A59" w14:textId="77777777" w:rsidR="002B3F38" w:rsidRPr="00111D56" w:rsidRDefault="002B3F38" w:rsidP="002B3F38">
            <w:pPr>
              <w:pStyle w:val="TableText"/>
              <w:rPr>
                <w:rStyle w:val="Blue"/>
                <w:rFonts w:cs="Arial"/>
                <w:color w:val="auto"/>
                <w:sz w:val="18"/>
                <w:szCs w:val="18"/>
              </w:rPr>
            </w:pPr>
            <w:r w:rsidRPr="00111D56">
              <w:rPr>
                <w:rStyle w:val="Blue"/>
                <w:rFonts w:cs="Arial"/>
                <w:color w:val="auto"/>
                <w:sz w:val="18"/>
                <w:szCs w:val="18"/>
              </w:rPr>
              <w:t>Annually</w:t>
            </w:r>
          </w:p>
          <w:p w14:paraId="0A35CFE4" w14:textId="77777777" w:rsidR="002B3F38" w:rsidRPr="00111D56" w:rsidRDefault="002B3F38" w:rsidP="002B3F38">
            <w:pPr>
              <w:pStyle w:val="TableText"/>
              <w:rPr>
                <w:rStyle w:val="Blue"/>
                <w:rFonts w:cs="Arial"/>
                <w:color w:val="auto"/>
                <w:sz w:val="18"/>
                <w:szCs w:val="18"/>
              </w:rPr>
            </w:pPr>
            <w:r w:rsidRPr="00111D56">
              <w:rPr>
                <w:rStyle w:val="Blue"/>
                <w:rFonts w:cs="Arial"/>
                <w:color w:val="auto"/>
                <w:sz w:val="18"/>
                <w:szCs w:val="18"/>
              </w:rPr>
              <w:t>Report to be submitted within 2 months</w:t>
            </w:r>
          </w:p>
        </w:tc>
        <w:tc>
          <w:tcPr>
            <w:tcW w:w="915" w:type="pct"/>
            <w:shd w:val="clear" w:color="auto" w:fill="auto"/>
          </w:tcPr>
          <w:p w14:paraId="4D752336" w14:textId="77777777" w:rsidR="002B3F38" w:rsidRPr="00111D56" w:rsidRDefault="002B3F38" w:rsidP="002B3F38">
            <w:pPr>
              <w:pStyle w:val="TableText"/>
              <w:rPr>
                <w:rStyle w:val="Blue"/>
                <w:rFonts w:cs="Arial"/>
                <w:color w:val="auto"/>
                <w:sz w:val="18"/>
                <w:szCs w:val="18"/>
              </w:rPr>
            </w:pPr>
            <w:r w:rsidRPr="00111D56">
              <w:rPr>
                <w:rStyle w:val="Blue"/>
                <w:rFonts w:cs="Arial"/>
                <w:color w:val="auto"/>
                <w:sz w:val="18"/>
                <w:szCs w:val="18"/>
              </w:rPr>
              <w:t>1</w:t>
            </w:r>
            <w:r w:rsidRPr="00111D56">
              <w:rPr>
                <w:rStyle w:val="Blue"/>
                <w:rFonts w:cs="Arial"/>
                <w:color w:val="auto"/>
                <w:sz w:val="18"/>
                <w:szCs w:val="18"/>
                <w:vertAlign w:val="superscript"/>
              </w:rPr>
              <w:t>st</w:t>
            </w:r>
            <w:r w:rsidRPr="00111D56">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Duration of total spills</w:t>
            </w:r>
          </w:p>
        </w:tc>
        <w:tc>
          <w:tcPr>
            <w:tcW w:w="1000" w:type="pct"/>
            <w:shd w:val="clear" w:color="auto" w:fill="auto"/>
          </w:tcPr>
          <w:p w14:paraId="47C6E2A4" w14:textId="5B943620" w:rsidR="002B3F38" w:rsidRPr="00111D56" w:rsidRDefault="00045012" w:rsidP="002B3F38">
            <w:pPr>
              <w:pStyle w:val="TableText"/>
              <w:rPr>
                <w:rStyle w:val="Blue"/>
                <w:rFonts w:cs="Arial"/>
                <w:color w:val="auto"/>
                <w:sz w:val="18"/>
                <w:szCs w:val="18"/>
              </w:rPr>
            </w:pPr>
            <w:r w:rsidRPr="00111D56">
              <w:rPr>
                <w:rStyle w:val="Blue"/>
                <w:rFonts w:cs="Arial"/>
                <w:color w:val="auto"/>
                <w:sz w:val="18"/>
                <w:szCs w:val="18"/>
              </w:rPr>
              <w:t>Settled Storm to Environment EDM Monitoring Point</w:t>
            </w:r>
          </w:p>
        </w:tc>
        <w:tc>
          <w:tcPr>
            <w:tcW w:w="1082" w:type="pct"/>
            <w:shd w:val="clear" w:color="auto" w:fill="auto"/>
          </w:tcPr>
          <w:p w14:paraId="33F198BA" w14:textId="77777777" w:rsidR="002B3F38" w:rsidRPr="00111D56" w:rsidRDefault="002B3F38" w:rsidP="002B3F38">
            <w:pPr>
              <w:pStyle w:val="TableText"/>
              <w:rPr>
                <w:rStyle w:val="Blue"/>
                <w:rFonts w:cs="Arial"/>
                <w:color w:val="auto"/>
                <w:sz w:val="18"/>
                <w:szCs w:val="18"/>
              </w:rPr>
            </w:pPr>
            <w:r w:rsidRPr="00111D56">
              <w:rPr>
                <w:rStyle w:val="Blue"/>
                <w:rFonts w:cs="Arial"/>
                <w:color w:val="auto"/>
                <w:sz w:val="18"/>
                <w:szCs w:val="18"/>
              </w:rPr>
              <w:t>Annually</w:t>
            </w:r>
          </w:p>
          <w:p w14:paraId="567CE7AB" w14:textId="77777777" w:rsidR="002B3F38" w:rsidRPr="00111D56" w:rsidRDefault="002B3F38" w:rsidP="002B3F38">
            <w:pPr>
              <w:pStyle w:val="TableText"/>
              <w:rPr>
                <w:rStyle w:val="Blue"/>
                <w:rFonts w:cs="Arial"/>
                <w:color w:val="auto"/>
                <w:sz w:val="18"/>
                <w:szCs w:val="18"/>
              </w:rPr>
            </w:pPr>
            <w:r w:rsidRPr="00111D56">
              <w:rPr>
                <w:rStyle w:val="Blue"/>
                <w:rFonts w:cs="Arial"/>
                <w:color w:val="auto"/>
                <w:sz w:val="18"/>
                <w:szCs w:val="18"/>
              </w:rPr>
              <w:t>Report to be submitted within 2 months</w:t>
            </w:r>
          </w:p>
        </w:tc>
        <w:tc>
          <w:tcPr>
            <w:tcW w:w="915" w:type="pct"/>
            <w:shd w:val="clear" w:color="auto" w:fill="auto"/>
          </w:tcPr>
          <w:p w14:paraId="10D06BA2" w14:textId="77777777" w:rsidR="002B3F38" w:rsidRPr="00111D56" w:rsidRDefault="002B3F38" w:rsidP="002B3F38">
            <w:pPr>
              <w:pStyle w:val="TableText"/>
              <w:rPr>
                <w:rStyle w:val="Blue"/>
                <w:rFonts w:cs="Arial"/>
                <w:color w:val="auto"/>
                <w:sz w:val="18"/>
                <w:szCs w:val="18"/>
              </w:rPr>
            </w:pPr>
            <w:r w:rsidRPr="00111D56">
              <w:rPr>
                <w:rStyle w:val="Blue"/>
                <w:rFonts w:cs="Arial"/>
                <w:color w:val="auto"/>
                <w:sz w:val="18"/>
                <w:szCs w:val="18"/>
              </w:rPr>
              <w:t>1</w:t>
            </w:r>
            <w:r w:rsidRPr="00111D56">
              <w:rPr>
                <w:rStyle w:val="Blue"/>
                <w:rFonts w:cs="Arial"/>
                <w:color w:val="auto"/>
                <w:sz w:val="18"/>
                <w:szCs w:val="18"/>
                <w:vertAlign w:val="superscript"/>
              </w:rPr>
              <w:t>st</w:t>
            </w:r>
            <w:r w:rsidRPr="00111D56">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5D694673" w14:textId="43829352"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Settled storm sewage discharge start and end times</w:t>
            </w:r>
          </w:p>
          <w:p w14:paraId="2AC09560" w14:textId="357FE9D5" w:rsidR="002B3F38" w:rsidRPr="00D0111D" w:rsidRDefault="002B3F38" w:rsidP="00CB27EE">
            <w:pPr>
              <w:pStyle w:val="TableText"/>
              <w:rPr>
                <w:rStyle w:val="Blue"/>
                <w:rFonts w:cs="Arial"/>
                <w:color w:val="auto"/>
                <w:sz w:val="18"/>
                <w:szCs w:val="18"/>
              </w:rPr>
            </w:pPr>
          </w:p>
        </w:tc>
        <w:tc>
          <w:tcPr>
            <w:tcW w:w="1000" w:type="pct"/>
            <w:shd w:val="clear" w:color="auto" w:fill="auto"/>
          </w:tcPr>
          <w:p w14:paraId="392F576C" w14:textId="3994CDFA" w:rsidR="002B3F38" w:rsidRPr="00D0111D" w:rsidRDefault="00C601A6" w:rsidP="002B3F38">
            <w:pPr>
              <w:pStyle w:val="TableText"/>
              <w:rPr>
                <w:rStyle w:val="Blue"/>
                <w:rFonts w:cs="Arial"/>
                <w:color w:val="auto"/>
                <w:sz w:val="18"/>
                <w:szCs w:val="18"/>
              </w:rPr>
            </w:pPr>
            <w:r w:rsidRPr="00D0111D">
              <w:rPr>
                <w:rStyle w:val="Blue"/>
                <w:rFonts w:cs="Arial"/>
                <w:color w:val="auto"/>
                <w:sz w:val="18"/>
                <w:szCs w:val="18"/>
              </w:rPr>
              <w:t>Settled Storm to Environment EDM Monitoring Point</w:t>
            </w:r>
          </w:p>
        </w:tc>
        <w:tc>
          <w:tcPr>
            <w:tcW w:w="1082" w:type="pct"/>
            <w:shd w:val="clear" w:color="auto" w:fill="auto"/>
          </w:tcPr>
          <w:p w14:paraId="68399203" w14:textId="77777777"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 xml:space="preserve">Reports to be provided to Natural Resources Wales upon request </w:t>
            </w:r>
          </w:p>
        </w:tc>
        <w:tc>
          <w:tcPr>
            <w:tcW w:w="915" w:type="pct"/>
            <w:shd w:val="clear" w:color="auto" w:fill="auto"/>
          </w:tcPr>
          <w:p w14:paraId="03A37DBF" w14:textId="77777777"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Flow passed forward monitoring</w:t>
            </w:r>
          </w:p>
        </w:tc>
        <w:tc>
          <w:tcPr>
            <w:tcW w:w="1000" w:type="pct"/>
            <w:shd w:val="clear" w:color="auto" w:fill="auto"/>
          </w:tcPr>
          <w:p w14:paraId="7C25D3E9" w14:textId="57A01E73" w:rsidR="002B3F38" w:rsidRPr="00D0111D" w:rsidRDefault="00045012" w:rsidP="002B3F38">
            <w:pPr>
              <w:pStyle w:val="TableText"/>
              <w:rPr>
                <w:rStyle w:val="Blue"/>
                <w:rFonts w:cs="Calibri"/>
                <w:color w:val="auto"/>
                <w:sz w:val="18"/>
                <w:szCs w:val="18"/>
              </w:rPr>
            </w:pPr>
            <w:r w:rsidRPr="00D0111D">
              <w:rPr>
                <w:rStyle w:val="Blue"/>
                <w:rFonts w:cs="Calibri"/>
                <w:color w:val="auto"/>
                <w:sz w:val="18"/>
                <w:szCs w:val="18"/>
              </w:rPr>
              <w:t>MCERTS FPF Monitoring Point</w:t>
            </w:r>
          </w:p>
        </w:tc>
        <w:tc>
          <w:tcPr>
            <w:tcW w:w="1082" w:type="pct"/>
            <w:shd w:val="clear" w:color="auto" w:fill="auto"/>
          </w:tcPr>
          <w:p w14:paraId="6D888F9B" w14:textId="77777777"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 xml:space="preserve">Reports to be provided to the Natural Resources Wales upon request </w:t>
            </w:r>
          </w:p>
          <w:p w14:paraId="2AFA220C" w14:textId="77777777"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58F9003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2B3F38" w:rsidRPr="00D0111D" w:rsidRDefault="00045012" w:rsidP="002B3F38">
            <w:pPr>
              <w:pStyle w:val="TableText"/>
              <w:rPr>
                <w:rStyle w:val="Blue"/>
                <w:rFonts w:cs="Arial"/>
                <w:color w:val="auto"/>
                <w:sz w:val="18"/>
                <w:szCs w:val="18"/>
              </w:rPr>
            </w:pPr>
            <w:r w:rsidRPr="00D0111D">
              <w:rPr>
                <w:rStyle w:val="Blue"/>
                <w:rFonts w:cs="Calibri"/>
                <w:color w:val="auto"/>
                <w:sz w:val="18"/>
                <w:szCs w:val="18"/>
              </w:rPr>
              <w:t>EDM to Storm Tank Monitoring Point</w:t>
            </w:r>
          </w:p>
        </w:tc>
        <w:tc>
          <w:tcPr>
            <w:tcW w:w="1082" w:type="pct"/>
            <w:shd w:val="clear" w:color="auto" w:fill="auto"/>
          </w:tcPr>
          <w:p w14:paraId="41ECEE97" w14:textId="77777777"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 xml:space="preserve">Reports to be provided to the Natural Resources Wales upon request </w:t>
            </w:r>
          </w:p>
          <w:p w14:paraId="3989EC80" w14:textId="77777777" w:rsidR="002B3F38" w:rsidRPr="00D0111D" w:rsidRDefault="002B3F38" w:rsidP="002B3F38">
            <w:pPr>
              <w:pStyle w:val="TableText"/>
              <w:rPr>
                <w:rStyle w:val="Blue"/>
                <w:rFonts w:cs="Arial"/>
                <w:sz w:val="18"/>
                <w:szCs w:val="18"/>
              </w:rPr>
            </w:pPr>
            <w:r w:rsidRPr="00D0111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7B42B593"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2B3F38" w:rsidRPr="00D0111D" w:rsidRDefault="00045012" w:rsidP="002B3F38">
            <w:pPr>
              <w:pStyle w:val="TableText"/>
              <w:rPr>
                <w:rStyle w:val="Blue"/>
                <w:rFonts w:cs="Arial"/>
                <w:color w:val="auto"/>
                <w:sz w:val="18"/>
                <w:szCs w:val="18"/>
              </w:rPr>
            </w:pPr>
            <w:r w:rsidRPr="00D0111D">
              <w:rPr>
                <w:rStyle w:val="Blue"/>
                <w:rFonts w:cs="Calibri"/>
                <w:color w:val="auto"/>
                <w:sz w:val="18"/>
                <w:szCs w:val="18"/>
              </w:rPr>
              <w:t>EDM to Storm Tank Monitoring Point</w:t>
            </w:r>
          </w:p>
        </w:tc>
        <w:tc>
          <w:tcPr>
            <w:tcW w:w="1082" w:type="pct"/>
            <w:shd w:val="clear" w:color="auto" w:fill="auto"/>
          </w:tcPr>
          <w:p w14:paraId="30D75299" w14:textId="77777777"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 xml:space="preserve">Reports to be provided to the Natural Resources Wales upon request </w:t>
            </w:r>
          </w:p>
          <w:p w14:paraId="4F88911F" w14:textId="77777777" w:rsidR="002B3F38" w:rsidRPr="00D0111D" w:rsidRDefault="002B3F38" w:rsidP="002B3F38">
            <w:pPr>
              <w:pStyle w:val="TableText"/>
              <w:rPr>
                <w:rStyle w:val="Blue"/>
                <w:rFonts w:cs="Arial"/>
                <w:sz w:val="18"/>
                <w:szCs w:val="18"/>
              </w:rPr>
            </w:pPr>
            <w:r w:rsidRPr="00D0111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C601A6" w:rsidRPr="00D0111D" w:rsidRDefault="00045012" w:rsidP="002B3F38">
            <w:pPr>
              <w:pStyle w:val="TableText"/>
              <w:rPr>
                <w:rStyle w:val="Blue"/>
                <w:rFonts w:cs="Calibri"/>
                <w:color w:val="auto"/>
                <w:sz w:val="18"/>
                <w:szCs w:val="18"/>
              </w:rPr>
            </w:pPr>
            <w:r w:rsidRPr="00D0111D">
              <w:rPr>
                <w:rStyle w:val="Blue"/>
                <w:rFonts w:cs="Calibri"/>
                <w:color w:val="auto"/>
                <w:sz w:val="18"/>
                <w:szCs w:val="18"/>
              </w:rPr>
              <w:t>MCERTS FPF Monitoring Point</w:t>
            </w:r>
            <w:r w:rsidR="00C601A6" w:rsidRPr="00D0111D">
              <w:rPr>
                <w:rStyle w:val="Blue"/>
                <w:rFonts w:cs="Calibri"/>
                <w:color w:val="auto"/>
                <w:sz w:val="18"/>
                <w:szCs w:val="18"/>
              </w:rPr>
              <w:t xml:space="preserve"> </w:t>
            </w:r>
          </w:p>
          <w:p w14:paraId="0079F445" w14:textId="77777777" w:rsidR="00C601A6" w:rsidRPr="00D0111D" w:rsidRDefault="00C601A6" w:rsidP="002B3F38">
            <w:pPr>
              <w:pStyle w:val="TableText"/>
              <w:rPr>
                <w:rStyle w:val="Blue"/>
                <w:rFonts w:cs="Calibri"/>
                <w:color w:val="auto"/>
                <w:sz w:val="18"/>
                <w:szCs w:val="18"/>
              </w:rPr>
            </w:pPr>
            <w:r w:rsidRPr="00D0111D">
              <w:rPr>
                <w:rStyle w:val="Blue"/>
                <w:rFonts w:cs="Calibri"/>
                <w:color w:val="auto"/>
                <w:sz w:val="18"/>
                <w:szCs w:val="18"/>
              </w:rPr>
              <w:t>and</w:t>
            </w:r>
          </w:p>
          <w:p w14:paraId="171CDB0C" w14:textId="58CE615C" w:rsidR="002B3F38" w:rsidRPr="00D0111D" w:rsidRDefault="00C601A6" w:rsidP="002B3F38">
            <w:pPr>
              <w:pStyle w:val="TableText"/>
              <w:rPr>
                <w:rStyle w:val="Blue"/>
                <w:rFonts w:cs="Arial"/>
                <w:color w:val="auto"/>
                <w:sz w:val="18"/>
                <w:szCs w:val="18"/>
              </w:rPr>
            </w:pPr>
            <w:r w:rsidRPr="00D0111D">
              <w:rPr>
                <w:rStyle w:val="Blue"/>
                <w:rFonts w:cs="Calibri"/>
                <w:color w:val="auto"/>
                <w:sz w:val="18"/>
                <w:szCs w:val="18"/>
              </w:rPr>
              <w:t>EDM to Storm Tank Monitoring Point</w:t>
            </w:r>
          </w:p>
        </w:tc>
        <w:tc>
          <w:tcPr>
            <w:tcW w:w="1082" w:type="pct"/>
            <w:shd w:val="clear" w:color="auto" w:fill="auto"/>
          </w:tcPr>
          <w:p w14:paraId="490C259D" w14:textId="6C0DCCEB"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 xml:space="preserve">From </w:t>
            </w:r>
            <w:r w:rsidR="009B063D">
              <w:rPr>
                <w:rStyle w:val="Blue"/>
                <w:rFonts w:cs="Arial"/>
                <w:color w:val="auto"/>
                <w:sz w:val="18"/>
                <w:szCs w:val="18"/>
              </w:rPr>
              <w:t>0</w:t>
            </w:r>
            <w:r w:rsidR="009B063D" w:rsidRPr="009B063D">
              <w:rPr>
                <w:rStyle w:val="Blue"/>
                <w:rFonts w:cs="Arial"/>
                <w:color w:val="auto"/>
                <w:sz w:val="18"/>
                <w:szCs w:val="18"/>
              </w:rPr>
              <w:t>1</w:t>
            </w:r>
            <w:r w:rsidR="00C2452B" w:rsidRPr="00D0111D">
              <w:rPr>
                <w:rStyle w:val="Blue"/>
                <w:rFonts w:cs="Arial"/>
                <w:color w:val="auto"/>
                <w:sz w:val="18"/>
                <w:szCs w:val="18"/>
              </w:rPr>
              <w:t>/0</w:t>
            </w:r>
            <w:r w:rsidR="009B063D">
              <w:rPr>
                <w:rStyle w:val="Blue"/>
                <w:rFonts w:cs="Arial"/>
                <w:color w:val="auto"/>
                <w:sz w:val="18"/>
                <w:szCs w:val="18"/>
              </w:rPr>
              <w:t>1</w:t>
            </w:r>
            <w:r w:rsidR="00C2452B" w:rsidRPr="00D0111D">
              <w:rPr>
                <w:rStyle w:val="Blue"/>
                <w:rFonts w:cs="Arial"/>
                <w:color w:val="auto"/>
                <w:sz w:val="18"/>
                <w:szCs w:val="18"/>
              </w:rPr>
              <w:t>/202</w:t>
            </w:r>
            <w:r w:rsidR="009B063D">
              <w:rPr>
                <w:rStyle w:val="Blue"/>
                <w:rFonts w:cs="Arial"/>
                <w:color w:val="auto"/>
                <w:sz w:val="18"/>
                <w:szCs w:val="18"/>
              </w:rPr>
              <w:t>4</w:t>
            </w:r>
            <w:r w:rsidRPr="00D0111D">
              <w:rPr>
                <w:rStyle w:val="Blue"/>
                <w:rFonts w:cs="Arial"/>
                <w:color w:val="auto"/>
                <w:sz w:val="18"/>
                <w:szCs w:val="18"/>
              </w:rPr>
              <w:t>:</w:t>
            </w:r>
          </w:p>
          <w:p w14:paraId="720BD219" w14:textId="77777777"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Annually</w:t>
            </w:r>
          </w:p>
          <w:p w14:paraId="4A87EFA9" w14:textId="77777777" w:rsidR="002B3F38" w:rsidRPr="00D0111D" w:rsidRDefault="002B3F38" w:rsidP="002B3F38">
            <w:pPr>
              <w:pStyle w:val="TableText"/>
              <w:rPr>
                <w:rStyle w:val="Blue"/>
                <w:rFonts w:cs="Arial"/>
                <w:color w:val="auto"/>
                <w:sz w:val="18"/>
                <w:szCs w:val="18"/>
              </w:rPr>
            </w:pPr>
            <w:r w:rsidRPr="00D0111D">
              <w:rPr>
                <w:rStyle w:val="Blue"/>
                <w:rFonts w:cs="Arial"/>
                <w:color w:val="auto"/>
                <w:sz w:val="18"/>
                <w:szCs w:val="18"/>
              </w:rPr>
              <w:t>Report to be submitted within 2 months</w:t>
            </w:r>
          </w:p>
          <w:p w14:paraId="5C01F37F" w14:textId="77777777" w:rsidR="002B3F38" w:rsidRPr="00D0111D" w:rsidRDefault="002B3F38" w:rsidP="002B3F38">
            <w:pPr>
              <w:pStyle w:val="TableText"/>
              <w:rPr>
                <w:rStyle w:val="Blue"/>
                <w:rFonts w:cs="Arial"/>
                <w:sz w:val="18"/>
                <w:szCs w:val="18"/>
              </w:rPr>
            </w:pP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bl>
    <w:p w14:paraId="1E8255AB" w14:textId="77777777" w:rsidR="00D0111D" w:rsidRPr="0006689A" w:rsidRDefault="00D0111D" w:rsidP="00BE26AD">
      <w:pPr>
        <w:spacing w:before="120" w:after="120"/>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77777777" w:rsidR="00821962" w:rsidRPr="00D0111D" w:rsidRDefault="00821962" w:rsidP="00821962">
            <w:pPr>
              <w:pStyle w:val="TableText"/>
              <w:rPr>
                <w:rStyle w:val="Blue"/>
                <w:color w:val="auto"/>
                <w:sz w:val="18"/>
                <w:szCs w:val="18"/>
              </w:rPr>
            </w:pPr>
            <w:r w:rsidRPr="00D0111D">
              <w:rPr>
                <w:rStyle w:val="Blue"/>
                <w:color w:val="auto"/>
                <w:sz w:val="18"/>
                <w:szCs w:val="18"/>
              </w:rPr>
              <w:t>OSM - ATU-BOD as O</w:t>
            </w:r>
            <w:r w:rsidRPr="00D0111D">
              <w:rPr>
                <w:rStyle w:val="Blue"/>
                <w:color w:val="auto"/>
                <w:sz w:val="18"/>
                <w:szCs w:val="18"/>
                <w:vertAlign w:val="subscript"/>
              </w:rPr>
              <w:t>2</w:t>
            </w:r>
            <w:r w:rsidRPr="00D0111D">
              <w:rPr>
                <w:rStyle w:val="Blue"/>
                <w:color w:val="auto"/>
                <w:sz w:val="18"/>
                <w:szCs w:val="18"/>
              </w:rPr>
              <w:t>, ammoniacal nitrogen (expressed as N), suspended solids (measured after drying at 105</w:t>
            </w:r>
            <w:r w:rsidRPr="00D0111D">
              <w:rPr>
                <w:rStyle w:val="Blue"/>
                <w:color w:val="auto"/>
                <w:sz w:val="18"/>
                <w:szCs w:val="18"/>
                <w:vertAlign w:val="superscript"/>
              </w:rPr>
              <w:t>o</w:t>
            </w:r>
            <w:r w:rsidRPr="00D0111D">
              <w:rPr>
                <w:rStyle w:val="Blue"/>
                <w:color w:val="auto"/>
                <w:sz w:val="18"/>
                <w:szCs w:val="18"/>
              </w:rPr>
              <w:t>C), total phosphorus as P, total iron as Fe</w:t>
            </w:r>
          </w:p>
        </w:tc>
        <w:tc>
          <w:tcPr>
            <w:tcW w:w="3136" w:type="pct"/>
            <w:shd w:val="clear" w:color="auto" w:fill="auto"/>
          </w:tcPr>
          <w:p w14:paraId="359B95CC" w14:textId="77777777" w:rsidR="00821962" w:rsidRPr="00D0111D" w:rsidRDefault="00821962" w:rsidP="00821962">
            <w:pPr>
              <w:pStyle w:val="TableText"/>
              <w:rPr>
                <w:rStyle w:val="Blue"/>
                <w:color w:val="auto"/>
                <w:sz w:val="18"/>
                <w:szCs w:val="18"/>
              </w:rPr>
            </w:pPr>
            <w:r w:rsidRPr="00D0111D">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D0111D" w:rsidRDefault="00821962" w:rsidP="00821962">
            <w:pPr>
              <w:pStyle w:val="TableText"/>
              <w:rPr>
                <w:rStyle w:val="Blue"/>
                <w:color w:val="auto"/>
                <w:sz w:val="18"/>
                <w:szCs w:val="18"/>
              </w:rPr>
            </w:pPr>
            <w:r w:rsidRPr="00D0111D">
              <w:rPr>
                <w:rStyle w:val="Blue"/>
                <w:color w:val="auto"/>
                <w:sz w:val="18"/>
                <w:szCs w:val="18"/>
              </w:rPr>
              <w:t>Operator Self</w:t>
            </w:r>
            <w:r w:rsidR="003E7B9F" w:rsidRPr="00D0111D">
              <w:rPr>
                <w:rStyle w:val="Blue"/>
                <w:color w:val="auto"/>
                <w:sz w:val="18"/>
                <w:szCs w:val="18"/>
              </w:rPr>
              <w:t>-</w:t>
            </w:r>
            <w:r w:rsidRPr="00D0111D">
              <w:rPr>
                <w:rStyle w:val="Blue"/>
                <w:color w:val="auto"/>
                <w:sz w:val="18"/>
                <w:szCs w:val="18"/>
              </w:rPr>
              <w:t>Monitoring summary report</w:t>
            </w:r>
          </w:p>
        </w:tc>
        <w:tc>
          <w:tcPr>
            <w:tcW w:w="3136" w:type="pct"/>
            <w:shd w:val="clear" w:color="auto" w:fill="auto"/>
          </w:tcPr>
          <w:p w14:paraId="0E2E2236" w14:textId="77777777" w:rsidR="00821962" w:rsidRPr="00D0111D" w:rsidRDefault="00821962" w:rsidP="00821962">
            <w:pPr>
              <w:pStyle w:val="TableText"/>
              <w:rPr>
                <w:rStyle w:val="Blue"/>
                <w:color w:val="auto"/>
                <w:sz w:val="18"/>
                <w:szCs w:val="18"/>
              </w:rPr>
            </w:pPr>
            <w:r w:rsidRPr="00D0111D">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D0111D" w:rsidRDefault="00215208" w:rsidP="00821962">
            <w:pPr>
              <w:pStyle w:val="TableText"/>
              <w:rPr>
                <w:rStyle w:val="Blue"/>
                <w:color w:val="auto"/>
                <w:sz w:val="18"/>
                <w:szCs w:val="18"/>
              </w:rPr>
            </w:pPr>
            <w:r w:rsidRPr="00D0111D">
              <w:rPr>
                <w:rStyle w:val="Blue"/>
                <w:color w:val="auto"/>
                <w:sz w:val="18"/>
                <w:szCs w:val="18"/>
              </w:rPr>
              <w:lastRenderedPageBreak/>
              <w:t>S</w:t>
            </w:r>
            <w:r w:rsidR="00DA5F46" w:rsidRPr="00D0111D">
              <w:rPr>
                <w:rStyle w:val="Blue"/>
                <w:color w:val="auto"/>
                <w:sz w:val="18"/>
                <w:szCs w:val="18"/>
              </w:rPr>
              <w:t>ettled s</w:t>
            </w:r>
            <w:r w:rsidRPr="00D0111D">
              <w:rPr>
                <w:rStyle w:val="Blue"/>
                <w:color w:val="auto"/>
                <w:sz w:val="18"/>
                <w:szCs w:val="18"/>
              </w:rPr>
              <w:t>torm</w:t>
            </w:r>
            <w:r w:rsidR="00821962" w:rsidRPr="00D0111D">
              <w:rPr>
                <w:rStyle w:val="Blue"/>
                <w:color w:val="auto"/>
                <w:sz w:val="18"/>
                <w:szCs w:val="18"/>
              </w:rPr>
              <w:t xml:space="preserve"> overflow performance including number and duration of </w:t>
            </w:r>
            <w:r w:rsidR="00A63EC6" w:rsidRPr="00D0111D">
              <w:rPr>
                <w:rStyle w:val="Blue"/>
                <w:color w:val="auto"/>
                <w:sz w:val="18"/>
                <w:szCs w:val="18"/>
              </w:rPr>
              <w:t xml:space="preserve">block-counted </w:t>
            </w:r>
            <w:r w:rsidR="00821962" w:rsidRPr="00D0111D">
              <w:rPr>
                <w:rStyle w:val="Blue"/>
                <w:color w:val="auto"/>
                <w:sz w:val="18"/>
                <w:szCs w:val="18"/>
              </w:rPr>
              <w:t>spills</w:t>
            </w:r>
          </w:p>
        </w:tc>
        <w:tc>
          <w:tcPr>
            <w:tcW w:w="3136" w:type="pct"/>
            <w:shd w:val="clear" w:color="auto" w:fill="auto"/>
          </w:tcPr>
          <w:p w14:paraId="518F6966" w14:textId="17822214" w:rsidR="00821962" w:rsidRPr="00D0111D" w:rsidRDefault="00821962" w:rsidP="00821962">
            <w:pPr>
              <w:pStyle w:val="TableText"/>
              <w:rPr>
                <w:rStyle w:val="Blue"/>
                <w:color w:val="auto"/>
                <w:sz w:val="18"/>
                <w:szCs w:val="18"/>
              </w:rPr>
            </w:pPr>
            <w:r w:rsidRPr="00D0111D">
              <w:rPr>
                <w:rStyle w:val="Pink"/>
                <w:color w:val="auto"/>
                <w:sz w:val="18"/>
                <w:szCs w:val="18"/>
              </w:rPr>
              <w:t>Annual summary report</w:t>
            </w:r>
            <w:r w:rsidRPr="00D0111D">
              <w:rPr>
                <w:rStyle w:val="Blue"/>
                <w:color w:val="auto"/>
                <w:sz w:val="18"/>
                <w:szCs w:val="18"/>
              </w:rPr>
              <w:t xml:space="preserve"> or other form as agreed in writing by Natural Resources Wales</w:t>
            </w:r>
          </w:p>
          <w:p w14:paraId="05CB5D8D" w14:textId="77777777" w:rsidR="00821962" w:rsidRPr="00D0111D" w:rsidRDefault="00821962" w:rsidP="00821962">
            <w:pPr>
              <w:pStyle w:val="TableText"/>
              <w:rPr>
                <w:rStyle w:val="Blue"/>
                <w:color w:val="auto"/>
                <w:sz w:val="18"/>
                <w:szCs w:val="18"/>
              </w:rPr>
            </w:pPr>
          </w:p>
        </w:tc>
      </w:tr>
      <w:tr w:rsidR="00527653" w:rsidRPr="00C25946" w14:paraId="2FC93CE3" w14:textId="77777777" w:rsidTr="001F4EC0">
        <w:trPr>
          <w:cantSplit/>
        </w:trPr>
        <w:tc>
          <w:tcPr>
            <w:tcW w:w="1864" w:type="pct"/>
            <w:shd w:val="clear" w:color="auto" w:fill="auto"/>
          </w:tcPr>
          <w:p w14:paraId="2F7D0A40" w14:textId="6630A567" w:rsidR="00527653" w:rsidRPr="00D0111D" w:rsidRDefault="00527653" w:rsidP="00527653">
            <w:pPr>
              <w:pStyle w:val="TableText"/>
              <w:rPr>
                <w:rStyle w:val="Blue"/>
                <w:color w:val="auto"/>
                <w:sz w:val="18"/>
                <w:szCs w:val="18"/>
              </w:rPr>
            </w:pPr>
            <w:r w:rsidRPr="00D0111D">
              <w:rPr>
                <w:rStyle w:val="Blue"/>
                <w:color w:val="auto"/>
                <w:sz w:val="18"/>
                <w:szCs w:val="18"/>
              </w:rPr>
              <w:t>S</w:t>
            </w:r>
            <w:r w:rsidR="0082225B" w:rsidRPr="00D0111D">
              <w:rPr>
                <w:rStyle w:val="Blue"/>
                <w:color w:val="auto"/>
                <w:sz w:val="18"/>
                <w:szCs w:val="18"/>
              </w:rPr>
              <w:t>ettled s</w:t>
            </w:r>
            <w:r w:rsidRPr="00D0111D">
              <w:rPr>
                <w:rStyle w:val="Blue"/>
                <w:color w:val="auto"/>
                <w:sz w:val="18"/>
                <w:szCs w:val="18"/>
              </w:rPr>
              <w:t>torm sewage discharge start and end times</w:t>
            </w:r>
            <w:r w:rsidR="00DE25C5" w:rsidRPr="00D0111D">
              <w:rPr>
                <w:rStyle w:val="Blue"/>
                <w:color w:val="auto"/>
                <w:sz w:val="18"/>
                <w:szCs w:val="18"/>
              </w:rPr>
              <w:t xml:space="preserve"> </w:t>
            </w:r>
          </w:p>
          <w:p w14:paraId="6AFEF4F7" w14:textId="055BB27D" w:rsidR="00DE25C5" w:rsidRPr="00D0111D" w:rsidRDefault="00DE25C5" w:rsidP="00CB27EE">
            <w:pPr>
              <w:pStyle w:val="TableText"/>
              <w:rPr>
                <w:rStyle w:val="Blue"/>
                <w:color w:val="auto"/>
                <w:sz w:val="18"/>
                <w:szCs w:val="18"/>
              </w:rPr>
            </w:pPr>
          </w:p>
        </w:tc>
        <w:tc>
          <w:tcPr>
            <w:tcW w:w="3136" w:type="pct"/>
            <w:shd w:val="clear" w:color="auto" w:fill="auto"/>
          </w:tcPr>
          <w:p w14:paraId="52089F04" w14:textId="77777777" w:rsidR="00527653" w:rsidRPr="00D0111D" w:rsidRDefault="00527653" w:rsidP="00527653">
            <w:pPr>
              <w:pStyle w:val="TableText"/>
              <w:rPr>
                <w:rStyle w:val="Blue"/>
                <w:rFonts w:cs="Arial"/>
                <w:color w:val="auto"/>
                <w:sz w:val="18"/>
                <w:szCs w:val="18"/>
              </w:rPr>
            </w:pPr>
            <w:r w:rsidRPr="00D0111D">
              <w:rPr>
                <w:rStyle w:val="Blue"/>
                <w:rFonts w:cs="Arial"/>
                <w:color w:val="auto"/>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5631A189" w14:textId="77777777" w:rsidR="00527653" w:rsidRPr="00D0111D" w:rsidRDefault="00527653" w:rsidP="00527653">
            <w:pPr>
              <w:pStyle w:val="TableText"/>
              <w:rPr>
                <w:rStyle w:val="Blue"/>
                <w:color w:val="auto"/>
                <w:sz w:val="18"/>
                <w:szCs w:val="18"/>
              </w:rPr>
            </w:pPr>
            <w:r w:rsidRPr="00D0111D">
              <w:rPr>
                <w:rStyle w:val="Blue"/>
                <w:color w:val="auto"/>
                <w:sz w:val="18"/>
                <w:szCs w:val="18"/>
              </w:rPr>
              <w:t>Event recorder status</w:t>
            </w:r>
            <w:r w:rsidR="0004344E" w:rsidRPr="00D0111D">
              <w:rPr>
                <w:rStyle w:val="Blue"/>
                <w:color w:val="auto"/>
                <w:sz w:val="18"/>
                <w:szCs w:val="18"/>
              </w:rPr>
              <w:t xml:space="preserve"> (operational / not operational)</w:t>
            </w:r>
          </w:p>
          <w:p w14:paraId="490EF324" w14:textId="1480724A" w:rsidR="00DE25C5" w:rsidRPr="00D0111D" w:rsidRDefault="00DE25C5" w:rsidP="00CB27EE">
            <w:pPr>
              <w:pStyle w:val="TableText"/>
              <w:rPr>
                <w:rStyle w:val="Blue"/>
                <w:color w:val="auto"/>
                <w:sz w:val="18"/>
                <w:szCs w:val="18"/>
              </w:rPr>
            </w:pPr>
          </w:p>
        </w:tc>
        <w:tc>
          <w:tcPr>
            <w:tcW w:w="3136" w:type="pct"/>
            <w:shd w:val="clear" w:color="auto" w:fill="auto"/>
          </w:tcPr>
          <w:p w14:paraId="5D9274E8" w14:textId="5B72E20C" w:rsidR="00527653" w:rsidRPr="00D0111D" w:rsidRDefault="00527653" w:rsidP="00527653">
            <w:pPr>
              <w:pStyle w:val="TableText"/>
              <w:rPr>
                <w:rStyle w:val="Blue"/>
                <w:rFonts w:cs="Arial"/>
                <w:color w:val="auto"/>
                <w:sz w:val="18"/>
                <w:szCs w:val="18"/>
              </w:rPr>
            </w:pPr>
            <w:r w:rsidRPr="00D0111D">
              <w:rPr>
                <w:rStyle w:val="Blue"/>
                <w:rFonts w:cs="Arial"/>
                <w:color w:val="auto"/>
                <w:sz w:val="18"/>
                <w:szCs w:val="18"/>
              </w:rPr>
              <w:t>Annual summary report or other form as agreed in writing by Natural Resources Wales</w:t>
            </w:r>
          </w:p>
          <w:p w14:paraId="569BD766" w14:textId="77777777" w:rsidR="00527653" w:rsidRPr="00D0111D" w:rsidRDefault="00527653" w:rsidP="00527653">
            <w:pPr>
              <w:pStyle w:val="TableText"/>
              <w:rPr>
                <w:rStyle w:val="Blue"/>
                <w:rFonts w:cs="Arial"/>
                <w:color w:val="auto"/>
                <w:sz w:val="18"/>
                <w:szCs w:val="18"/>
              </w:rPr>
            </w:pPr>
            <w:r w:rsidRPr="00D0111D">
              <w:rPr>
                <w:rStyle w:val="Blue"/>
                <w:rFonts w:cs="Arial"/>
                <w:color w:val="auto"/>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77777777" w:rsidR="0004344E" w:rsidRPr="00306791" w:rsidRDefault="0004344E" w:rsidP="0004344E">
            <w:pPr>
              <w:pStyle w:val="TableText"/>
              <w:rPr>
                <w:rFonts w:cs="Arial"/>
                <w:sz w:val="18"/>
                <w:szCs w:val="18"/>
              </w:rPr>
            </w:pPr>
            <w:r w:rsidRPr="00306791">
              <w:rPr>
                <w:rFonts w:cs="Arial"/>
                <w:sz w:val="18"/>
                <w:szCs w:val="18"/>
              </w:rPr>
              <w:t>Investigation into the operation of the overflow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215208" w:rsidRDefault="0004344E" w:rsidP="0004344E">
            <w:pPr>
              <w:pStyle w:val="TableText"/>
              <w:rPr>
                <w:rStyle w:val="Blue"/>
                <w:color w:val="auto"/>
                <w:sz w:val="18"/>
                <w:szCs w:val="18"/>
              </w:rPr>
            </w:pPr>
            <w:r w:rsidRPr="00215208">
              <w:rPr>
                <w:rStyle w:val="Blue"/>
                <w:color w:val="auto"/>
                <w:sz w:val="18"/>
                <w:szCs w:val="18"/>
              </w:rPr>
              <w:t>Flow passed forward monitoring</w:t>
            </w:r>
          </w:p>
        </w:tc>
        <w:tc>
          <w:tcPr>
            <w:tcW w:w="3136" w:type="pct"/>
            <w:shd w:val="clear" w:color="auto" w:fill="auto"/>
          </w:tcPr>
          <w:p w14:paraId="71F0108C"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215208" w:rsidRDefault="0004344E" w:rsidP="0004344E">
            <w:pPr>
              <w:pStyle w:val="TableText"/>
              <w:rPr>
                <w:rStyle w:val="Blue"/>
                <w:color w:val="auto"/>
                <w:sz w:val="18"/>
                <w:szCs w:val="18"/>
              </w:rPr>
            </w:pPr>
            <w:r w:rsidRPr="00215208">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215208" w:rsidRDefault="0004344E" w:rsidP="0004344E">
            <w:pPr>
              <w:pStyle w:val="TableText"/>
              <w:rPr>
                <w:rStyle w:val="Blue"/>
                <w:color w:val="auto"/>
                <w:sz w:val="18"/>
                <w:szCs w:val="18"/>
              </w:rPr>
            </w:pPr>
            <w:r w:rsidRPr="00215208">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215208" w:rsidRDefault="0004344E" w:rsidP="0004344E">
            <w:pPr>
              <w:pStyle w:val="TableText"/>
              <w:rPr>
                <w:rStyle w:val="Blue"/>
                <w:color w:val="auto"/>
                <w:sz w:val="18"/>
                <w:szCs w:val="18"/>
              </w:rPr>
            </w:pPr>
            <w:r w:rsidRPr="00215208">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215208" w:rsidRDefault="0004344E" w:rsidP="0004344E">
            <w:pPr>
              <w:pStyle w:val="TableText"/>
              <w:rPr>
                <w:rStyle w:val="Pink"/>
                <w:color w:val="auto"/>
                <w:sz w:val="18"/>
                <w:szCs w:val="18"/>
              </w:rPr>
            </w:pPr>
            <w:r w:rsidRPr="00215208">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2EA28B1E" w:rsidR="00821962" w:rsidRPr="009B7369" w:rsidRDefault="00BE26AD" w:rsidP="00821962">
            <w:pPr>
              <w:pStyle w:val="TableText"/>
            </w:pPr>
            <w:fldSimple w:instr=" MERGEFIELD FE_Permit_Number ">
              <w:r w:rsidR="00525774" w:rsidRPr="009B7369">
                <w:rPr>
                  <w:noProof/>
                </w:rPr>
                <w:t>CG0030701</w:t>
              </w:r>
            </w:fldSimple>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1FBA09D0" w:rsidR="00821962" w:rsidRPr="009B7369" w:rsidRDefault="00821962" w:rsidP="00821962">
            <w:pPr>
              <w:pStyle w:val="TableText"/>
            </w:pP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59793A09" w:rsidR="00821962" w:rsidRPr="009B7369" w:rsidRDefault="009B7369" w:rsidP="00821962">
            <w:pPr>
              <w:pStyle w:val="TableText"/>
            </w:pPr>
            <w:r w:rsidRPr="009B7369">
              <w:t xml:space="preserve">Eglwysbach Wastewater Treatment Works, </w:t>
            </w:r>
            <w:fldSimple w:instr=" MERGEFIELD DSI_ADD2 ">
              <w:r w:rsidR="00525774" w:rsidRPr="009B7369">
                <w:rPr>
                  <w:noProof/>
                </w:rPr>
                <w:t>Track North Of Eglwysbach Road</w:t>
              </w:r>
            </w:fldSimple>
            <w:r w:rsidR="009C28CB" w:rsidRPr="009B7369">
              <w:t xml:space="preserve">, </w:t>
            </w:r>
            <w:fldSimple w:instr=" MERGEFIELD DSI_ADD3 ">
              <w:r w:rsidR="00525774" w:rsidRPr="009B7369">
                <w:rPr>
                  <w:noProof/>
                </w:rPr>
                <w:t>Eglwysbach</w:t>
              </w:r>
            </w:fldSimple>
            <w:r w:rsidR="009C28CB" w:rsidRPr="009B7369">
              <w:t xml:space="preserve">, </w:t>
            </w:r>
            <w:fldSimple w:instr=" MERGEFIELD DSI_ADD4 ">
              <w:r w:rsidR="00525774" w:rsidRPr="009B7369">
                <w:rPr>
                  <w:noProof/>
                </w:rPr>
                <w:t>Conwy</w:t>
              </w:r>
            </w:fldSimple>
            <w:r w:rsidR="009C28CB" w:rsidRPr="009B7369">
              <w:t xml:space="preserve">, </w:t>
            </w:r>
            <w:fldSimple w:instr=" MERGEFIELD DSI_POST_CODE ">
              <w:r w:rsidR="00525774" w:rsidRPr="009B7369">
                <w:rPr>
                  <w:noProof/>
                </w:rPr>
                <w:t>LL28 5TY</w:t>
              </w:r>
            </w:fldSimple>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B7369" w:rsidRPr="009B7369" w14:paraId="4C77DF0C" w14:textId="77777777" w:rsidTr="001F4EC0">
        <w:trPr>
          <w:cantSplit/>
          <w:tblHeader/>
        </w:trPr>
        <w:tc>
          <w:tcPr>
            <w:tcW w:w="5000" w:type="pct"/>
            <w:gridSpan w:val="2"/>
            <w:shd w:val="clear" w:color="auto" w:fill="auto"/>
          </w:tcPr>
          <w:p w14:paraId="65ECE772" w14:textId="1BA28C0B" w:rsidR="00821962" w:rsidRPr="009B7369" w:rsidRDefault="00821962" w:rsidP="009B7369">
            <w:pPr>
              <w:pStyle w:val="TableText"/>
              <w:rPr>
                <w:b/>
                <w:sz w:val="18"/>
                <w:szCs w:val="18"/>
              </w:rPr>
            </w:pPr>
            <w:r w:rsidRPr="009B7369">
              <w:rPr>
                <w:rStyle w:val="Red"/>
                <w:b/>
                <w:color w:val="auto"/>
                <w:sz w:val="18"/>
                <w:szCs w:val="18"/>
              </w:rPr>
              <w:t>To be notified within 24 hours of detection unless otherwise agreed in writing by the Natural Resources Wales.</w:t>
            </w:r>
          </w:p>
        </w:tc>
      </w:tr>
      <w:tr w:rsidR="009B7369" w:rsidRPr="009B7369" w14:paraId="39AE53D9" w14:textId="77777777" w:rsidTr="001F4EC0">
        <w:trPr>
          <w:cantSplit/>
        </w:trPr>
        <w:tc>
          <w:tcPr>
            <w:tcW w:w="1469" w:type="pct"/>
            <w:shd w:val="clear" w:color="auto" w:fill="auto"/>
          </w:tcPr>
          <w:p w14:paraId="2DB4B902" w14:textId="77777777" w:rsidR="00821962" w:rsidRPr="009B7369" w:rsidRDefault="00821962" w:rsidP="00821962">
            <w:pPr>
              <w:pStyle w:val="TableText"/>
              <w:rPr>
                <w:sz w:val="18"/>
                <w:szCs w:val="18"/>
              </w:rPr>
            </w:pPr>
            <w:r w:rsidRPr="009B7369">
              <w:rPr>
                <w:sz w:val="18"/>
                <w:szCs w:val="18"/>
              </w:rPr>
              <w:t>Date and time of the event</w:t>
            </w:r>
          </w:p>
        </w:tc>
        <w:tc>
          <w:tcPr>
            <w:tcW w:w="3531" w:type="pct"/>
            <w:shd w:val="clear" w:color="auto" w:fill="auto"/>
          </w:tcPr>
          <w:p w14:paraId="092A5FEA" w14:textId="77777777" w:rsidR="00821962" w:rsidRPr="009B7369" w:rsidRDefault="00821962" w:rsidP="00821962">
            <w:pPr>
              <w:pStyle w:val="TableText"/>
            </w:pPr>
          </w:p>
        </w:tc>
      </w:tr>
      <w:tr w:rsidR="009B7369" w:rsidRPr="009B7369" w14:paraId="79D132A0" w14:textId="77777777" w:rsidTr="001F4EC0">
        <w:trPr>
          <w:cantSplit/>
        </w:trPr>
        <w:tc>
          <w:tcPr>
            <w:tcW w:w="1469" w:type="pct"/>
            <w:shd w:val="clear" w:color="auto" w:fill="auto"/>
          </w:tcPr>
          <w:p w14:paraId="6FD37C61" w14:textId="77777777" w:rsidR="00821962" w:rsidRPr="009B7369" w:rsidRDefault="00821962" w:rsidP="00821962">
            <w:pPr>
              <w:pStyle w:val="TableText"/>
              <w:rPr>
                <w:sz w:val="18"/>
                <w:szCs w:val="18"/>
              </w:rPr>
            </w:pPr>
            <w:r w:rsidRPr="009B7369">
              <w:rPr>
                <w:sz w:val="18"/>
                <w:szCs w:val="18"/>
              </w:rPr>
              <w:t xml:space="preserve">Reference or description of the location of the event </w:t>
            </w:r>
          </w:p>
        </w:tc>
        <w:tc>
          <w:tcPr>
            <w:tcW w:w="3531" w:type="pct"/>
            <w:shd w:val="clear" w:color="auto" w:fill="auto"/>
          </w:tcPr>
          <w:p w14:paraId="1F577932" w14:textId="77777777" w:rsidR="00821962" w:rsidRPr="009B7369" w:rsidRDefault="00821962" w:rsidP="00821962">
            <w:pPr>
              <w:pStyle w:val="TableText"/>
            </w:pPr>
          </w:p>
        </w:tc>
      </w:tr>
      <w:tr w:rsidR="009B7369" w:rsidRPr="009B7369" w14:paraId="3656FCFD" w14:textId="77777777" w:rsidTr="001F4EC0">
        <w:trPr>
          <w:cantSplit/>
        </w:trPr>
        <w:tc>
          <w:tcPr>
            <w:tcW w:w="1469" w:type="pct"/>
            <w:shd w:val="clear" w:color="auto" w:fill="auto"/>
          </w:tcPr>
          <w:p w14:paraId="69901E8E" w14:textId="77777777" w:rsidR="00821962" w:rsidRPr="009B7369" w:rsidRDefault="00821962" w:rsidP="00821962">
            <w:pPr>
              <w:pStyle w:val="TableText"/>
              <w:rPr>
                <w:sz w:val="18"/>
                <w:szCs w:val="18"/>
              </w:rPr>
            </w:pPr>
            <w:r w:rsidRPr="009B7369">
              <w:rPr>
                <w:sz w:val="18"/>
                <w:szCs w:val="18"/>
              </w:rPr>
              <w:t>Description of where any release into the environment took place</w:t>
            </w:r>
          </w:p>
        </w:tc>
        <w:tc>
          <w:tcPr>
            <w:tcW w:w="3531" w:type="pct"/>
            <w:shd w:val="clear" w:color="auto" w:fill="auto"/>
          </w:tcPr>
          <w:p w14:paraId="58F1264B" w14:textId="77777777" w:rsidR="00821962" w:rsidRPr="009B7369" w:rsidRDefault="00821962" w:rsidP="00821962">
            <w:pPr>
              <w:pStyle w:val="TableText"/>
            </w:pPr>
          </w:p>
        </w:tc>
      </w:tr>
      <w:tr w:rsidR="009B7369" w:rsidRPr="009B7369" w14:paraId="3E12D5B6" w14:textId="77777777" w:rsidTr="001F4EC0">
        <w:trPr>
          <w:cantSplit/>
        </w:trPr>
        <w:tc>
          <w:tcPr>
            <w:tcW w:w="1469" w:type="pct"/>
            <w:shd w:val="clear" w:color="auto" w:fill="auto"/>
          </w:tcPr>
          <w:p w14:paraId="42344569" w14:textId="77777777" w:rsidR="00821962" w:rsidRPr="009B7369" w:rsidRDefault="00821962" w:rsidP="00821962">
            <w:pPr>
              <w:pStyle w:val="TableText"/>
              <w:rPr>
                <w:sz w:val="18"/>
                <w:szCs w:val="18"/>
              </w:rPr>
            </w:pPr>
            <w:r w:rsidRPr="009B7369">
              <w:rPr>
                <w:sz w:val="18"/>
                <w:szCs w:val="18"/>
              </w:rPr>
              <w:t>Substances(s) potentially released/type or nature of sewage released</w:t>
            </w:r>
          </w:p>
        </w:tc>
        <w:tc>
          <w:tcPr>
            <w:tcW w:w="3531" w:type="pct"/>
            <w:shd w:val="clear" w:color="auto" w:fill="auto"/>
          </w:tcPr>
          <w:p w14:paraId="6A579C44" w14:textId="77777777" w:rsidR="00821962" w:rsidRPr="009B7369" w:rsidRDefault="00821962" w:rsidP="00821962">
            <w:pPr>
              <w:pStyle w:val="TableText"/>
            </w:pPr>
          </w:p>
        </w:tc>
      </w:tr>
      <w:tr w:rsidR="009B7369" w:rsidRPr="009B7369" w14:paraId="7FBAB8BD" w14:textId="77777777" w:rsidTr="001F4EC0">
        <w:trPr>
          <w:cantSplit/>
        </w:trPr>
        <w:tc>
          <w:tcPr>
            <w:tcW w:w="1469" w:type="pct"/>
            <w:shd w:val="clear" w:color="auto" w:fill="auto"/>
          </w:tcPr>
          <w:p w14:paraId="739D8E5E" w14:textId="77777777" w:rsidR="00821962" w:rsidRPr="009B7369" w:rsidRDefault="00821962" w:rsidP="00821962">
            <w:pPr>
              <w:pStyle w:val="TableText"/>
              <w:rPr>
                <w:sz w:val="18"/>
                <w:szCs w:val="18"/>
              </w:rPr>
            </w:pPr>
            <w:r w:rsidRPr="009B7369">
              <w:rPr>
                <w:sz w:val="18"/>
                <w:szCs w:val="18"/>
              </w:rPr>
              <w:t>Best estimate of the quantity or rate of release of substances and/or duration of discharge</w:t>
            </w:r>
          </w:p>
        </w:tc>
        <w:tc>
          <w:tcPr>
            <w:tcW w:w="3531" w:type="pct"/>
            <w:shd w:val="clear" w:color="auto" w:fill="auto"/>
          </w:tcPr>
          <w:p w14:paraId="7E6B9186" w14:textId="77777777" w:rsidR="00821962" w:rsidRPr="009B7369" w:rsidRDefault="00821962" w:rsidP="00821962">
            <w:pPr>
              <w:pStyle w:val="TableText"/>
            </w:pPr>
          </w:p>
        </w:tc>
      </w:tr>
      <w:tr w:rsidR="009B7369" w:rsidRPr="009B7369" w14:paraId="7D7CA609" w14:textId="77777777" w:rsidTr="001F4EC0">
        <w:trPr>
          <w:cantSplit/>
        </w:trPr>
        <w:tc>
          <w:tcPr>
            <w:tcW w:w="1469" w:type="pct"/>
            <w:shd w:val="clear" w:color="auto" w:fill="auto"/>
          </w:tcPr>
          <w:p w14:paraId="394E1CA0" w14:textId="77777777" w:rsidR="00821962" w:rsidRPr="009B7369" w:rsidRDefault="00821962" w:rsidP="00821962">
            <w:pPr>
              <w:pStyle w:val="TableText"/>
              <w:rPr>
                <w:sz w:val="18"/>
                <w:szCs w:val="18"/>
              </w:rPr>
            </w:pPr>
            <w:r w:rsidRPr="009B7369">
              <w:rPr>
                <w:sz w:val="18"/>
                <w:szCs w:val="18"/>
              </w:rPr>
              <w:t>Best estimate of the environmental impact of the discharge</w:t>
            </w:r>
          </w:p>
        </w:tc>
        <w:tc>
          <w:tcPr>
            <w:tcW w:w="3531" w:type="pct"/>
            <w:shd w:val="clear" w:color="auto" w:fill="auto"/>
          </w:tcPr>
          <w:p w14:paraId="04AD0A9C" w14:textId="77777777" w:rsidR="00821962" w:rsidRPr="009B7369" w:rsidRDefault="00821962" w:rsidP="00821962">
            <w:pPr>
              <w:pStyle w:val="TableText"/>
            </w:pPr>
          </w:p>
        </w:tc>
      </w:tr>
      <w:tr w:rsidR="009B7369" w:rsidRPr="009B7369" w14:paraId="5C27FE9E" w14:textId="77777777" w:rsidTr="001F4EC0">
        <w:trPr>
          <w:cantSplit/>
        </w:trPr>
        <w:tc>
          <w:tcPr>
            <w:tcW w:w="1469" w:type="pct"/>
            <w:shd w:val="clear" w:color="auto" w:fill="auto"/>
          </w:tcPr>
          <w:p w14:paraId="31FA9D48" w14:textId="77777777" w:rsidR="00821962" w:rsidRPr="009B7369" w:rsidRDefault="00821962" w:rsidP="00821962">
            <w:pPr>
              <w:pStyle w:val="TableText"/>
              <w:rPr>
                <w:sz w:val="18"/>
                <w:szCs w:val="18"/>
              </w:rPr>
            </w:pPr>
            <w:r w:rsidRPr="009B7369">
              <w:rPr>
                <w:sz w:val="18"/>
                <w:szCs w:val="18"/>
              </w:rPr>
              <w:t>Measures taken, or intended to be taken, to stop any emission</w:t>
            </w:r>
          </w:p>
        </w:tc>
        <w:tc>
          <w:tcPr>
            <w:tcW w:w="3531" w:type="pct"/>
            <w:shd w:val="clear" w:color="auto" w:fill="auto"/>
          </w:tcPr>
          <w:p w14:paraId="7670B04A" w14:textId="77777777" w:rsidR="00821962" w:rsidRPr="009B7369" w:rsidRDefault="00821962" w:rsidP="00821962">
            <w:pPr>
              <w:pStyle w:val="TableText"/>
            </w:pPr>
          </w:p>
        </w:tc>
      </w:tr>
      <w:tr w:rsidR="00821962" w:rsidRPr="009B7369" w14:paraId="2F7DFBE6" w14:textId="77777777" w:rsidTr="001F4EC0">
        <w:trPr>
          <w:cantSplit/>
        </w:trPr>
        <w:tc>
          <w:tcPr>
            <w:tcW w:w="1469" w:type="pct"/>
            <w:shd w:val="clear" w:color="auto" w:fill="auto"/>
          </w:tcPr>
          <w:p w14:paraId="055FD76E" w14:textId="77777777" w:rsidR="00821962" w:rsidRPr="009B7369" w:rsidRDefault="00821962" w:rsidP="00821962">
            <w:pPr>
              <w:pStyle w:val="TableText"/>
              <w:rPr>
                <w:sz w:val="18"/>
                <w:szCs w:val="18"/>
              </w:rPr>
            </w:pPr>
            <w:r w:rsidRPr="009B7369">
              <w:rPr>
                <w:sz w:val="18"/>
                <w:szCs w:val="18"/>
              </w:rPr>
              <w:t>Description of the failure or accident.</w:t>
            </w:r>
          </w:p>
        </w:tc>
        <w:tc>
          <w:tcPr>
            <w:tcW w:w="3531" w:type="pct"/>
            <w:shd w:val="clear" w:color="auto" w:fill="auto"/>
          </w:tcPr>
          <w:p w14:paraId="48D85D3E" w14:textId="77777777" w:rsidR="00821962" w:rsidRPr="009B7369" w:rsidRDefault="00821962" w:rsidP="00821962">
            <w:pPr>
              <w:pStyle w:val="TableText"/>
            </w:pPr>
          </w:p>
        </w:tc>
      </w:tr>
    </w:tbl>
    <w:p w14:paraId="0F35815F" w14:textId="77777777" w:rsidR="00821962" w:rsidRPr="009B7369"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9B7369" w:rsidRPr="009B7369" w14:paraId="28A6B836" w14:textId="77777777" w:rsidTr="001F4EC0">
        <w:trPr>
          <w:cantSplit/>
          <w:tblHeader/>
        </w:trPr>
        <w:tc>
          <w:tcPr>
            <w:tcW w:w="5000" w:type="pct"/>
            <w:gridSpan w:val="2"/>
            <w:shd w:val="clear" w:color="auto" w:fill="auto"/>
          </w:tcPr>
          <w:p w14:paraId="248F4DC1" w14:textId="79748516" w:rsidR="00821962" w:rsidRPr="009B7369" w:rsidRDefault="00821962" w:rsidP="009B7369">
            <w:pPr>
              <w:pStyle w:val="TableText"/>
              <w:rPr>
                <w:rStyle w:val="PinkBold"/>
                <w:color w:val="auto"/>
                <w:sz w:val="18"/>
                <w:szCs w:val="18"/>
              </w:rPr>
            </w:pPr>
            <w:r w:rsidRPr="009B7369">
              <w:rPr>
                <w:b/>
                <w:sz w:val="18"/>
                <w:szCs w:val="18"/>
              </w:rPr>
              <w:t xml:space="preserve">(b) Notification requirements for the breach of a limit specified in schedule 3 table S3.1 </w:t>
            </w:r>
            <w:r w:rsidRPr="009B7369">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9B7369" w:rsidRPr="009B7369" w14:paraId="2D264EC6" w14:textId="77777777" w:rsidTr="001F4EC0">
        <w:trPr>
          <w:cantSplit/>
        </w:trPr>
        <w:tc>
          <w:tcPr>
            <w:tcW w:w="1469" w:type="pct"/>
            <w:shd w:val="clear" w:color="auto" w:fill="auto"/>
          </w:tcPr>
          <w:p w14:paraId="7EBA602B" w14:textId="77777777" w:rsidR="00821962" w:rsidRPr="009B7369" w:rsidRDefault="00821962" w:rsidP="00821962">
            <w:pPr>
              <w:pStyle w:val="TableText"/>
              <w:rPr>
                <w:sz w:val="18"/>
                <w:szCs w:val="18"/>
              </w:rPr>
            </w:pPr>
            <w:r w:rsidRPr="009B7369">
              <w:rPr>
                <w:sz w:val="18"/>
                <w:szCs w:val="18"/>
              </w:rPr>
              <w:lastRenderedPageBreak/>
              <w:t>Self monitoring regime (where relevant)</w:t>
            </w:r>
          </w:p>
        </w:tc>
        <w:tc>
          <w:tcPr>
            <w:tcW w:w="3531" w:type="pct"/>
            <w:shd w:val="clear" w:color="auto" w:fill="auto"/>
          </w:tcPr>
          <w:p w14:paraId="4F085857" w14:textId="76A5E2F0" w:rsidR="00821962" w:rsidRPr="009B7369" w:rsidRDefault="00821962" w:rsidP="00821962">
            <w:pPr>
              <w:pStyle w:val="TableText"/>
              <w:rPr>
                <w:rStyle w:val="Blue"/>
                <w:color w:val="auto"/>
                <w:sz w:val="18"/>
                <w:szCs w:val="18"/>
              </w:rPr>
            </w:pPr>
            <w:r w:rsidRPr="009B7369">
              <w:rPr>
                <w:rStyle w:val="Blue"/>
                <w:color w:val="auto"/>
                <w:sz w:val="18"/>
                <w:szCs w:val="18"/>
              </w:rPr>
              <w:t>e.g. OSM</w:t>
            </w:r>
            <w:r w:rsidR="00F2606C" w:rsidRPr="009B7369">
              <w:rPr>
                <w:rStyle w:val="Blue"/>
                <w:color w:val="auto"/>
                <w:sz w:val="18"/>
                <w:szCs w:val="18"/>
              </w:rPr>
              <w:t>/EDM</w:t>
            </w:r>
          </w:p>
          <w:p w14:paraId="0E31F23A" w14:textId="77777777" w:rsidR="00821962" w:rsidRPr="009B7369" w:rsidRDefault="00821962" w:rsidP="00821962">
            <w:pPr>
              <w:pStyle w:val="TableText"/>
              <w:rPr>
                <w:sz w:val="18"/>
                <w:szCs w:val="18"/>
              </w:rPr>
            </w:pPr>
          </w:p>
        </w:tc>
      </w:tr>
      <w:tr w:rsidR="009B7369" w:rsidRPr="009B7369" w14:paraId="3197491A" w14:textId="77777777" w:rsidTr="001F4EC0">
        <w:trPr>
          <w:cantSplit/>
        </w:trPr>
        <w:tc>
          <w:tcPr>
            <w:tcW w:w="1469" w:type="pct"/>
            <w:shd w:val="clear" w:color="auto" w:fill="auto"/>
          </w:tcPr>
          <w:p w14:paraId="31A8C225" w14:textId="77777777" w:rsidR="00821962" w:rsidRPr="009B7369" w:rsidRDefault="00821962" w:rsidP="00821962">
            <w:pPr>
              <w:pStyle w:val="TableText"/>
              <w:rPr>
                <w:sz w:val="18"/>
                <w:szCs w:val="18"/>
              </w:rPr>
            </w:pPr>
            <w:r w:rsidRPr="009B7369">
              <w:rPr>
                <w:sz w:val="18"/>
                <w:szCs w:val="18"/>
              </w:rPr>
              <w:t xml:space="preserve">Type of failure </w:t>
            </w:r>
          </w:p>
        </w:tc>
        <w:tc>
          <w:tcPr>
            <w:tcW w:w="3531" w:type="pct"/>
            <w:shd w:val="clear" w:color="auto" w:fill="auto"/>
          </w:tcPr>
          <w:p w14:paraId="322CD278" w14:textId="77777777" w:rsidR="00821962" w:rsidRPr="009B7369" w:rsidRDefault="00821962" w:rsidP="00821962">
            <w:pPr>
              <w:pStyle w:val="TableText"/>
              <w:rPr>
                <w:rStyle w:val="Blue"/>
                <w:color w:val="auto"/>
                <w:sz w:val="18"/>
                <w:szCs w:val="18"/>
              </w:rPr>
            </w:pPr>
            <w:r w:rsidRPr="009B7369">
              <w:rPr>
                <w:rStyle w:val="Blue"/>
                <w:color w:val="auto"/>
                <w:sz w:val="18"/>
                <w:szCs w:val="18"/>
              </w:rPr>
              <w:t>e.g. LUT failure/LUT exceedance/upper tier/other</w:t>
            </w:r>
          </w:p>
          <w:p w14:paraId="7C9314F0" w14:textId="5280813D" w:rsidR="00821962" w:rsidRPr="009B7369" w:rsidRDefault="00821962" w:rsidP="00821962">
            <w:pPr>
              <w:pStyle w:val="TableText"/>
              <w:rPr>
                <w:rStyle w:val="Pink"/>
                <w:color w:val="auto"/>
                <w:sz w:val="18"/>
                <w:szCs w:val="18"/>
              </w:rPr>
            </w:pPr>
          </w:p>
        </w:tc>
      </w:tr>
      <w:tr w:rsidR="009B7369" w:rsidRPr="009B7369" w14:paraId="500DAD71" w14:textId="77777777" w:rsidTr="001F4EC0">
        <w:trPr>
          <w:cantSplit/>
        </w:trPr>
        <w:tc>
          <w:tcPr>
            <w:tcW w:w="1469" w:type="pct"/>
            <w:shd w:val="clear" w:color="auto" w:fill="auto"/>
          </w:tcPr>
          <w:p w14:paraId="13DC457C" w14:textId="77777777" w:rsidR="00821962" w:rsidRPr="009B7369" w:rsidRDefault="00821962" w:rsidP="00821962">
            <w:pPr>
              <w:pStyle w:val="TableText"/>
              <w:rPr>
                <w:sz w:val="18"/>
                <w:szCs w:val="18"/>
              </w:rPr>
            </w:pPr>
            <w:r w:rsidRPr="009B7369">
              <w:rPr>
                <w:sz w:val="18"/>
                <w:szCs w:val="18"/>
              </w:rPr>
              <w:t>Date of sample/event</w:t>
            </w:r>
          </w:p>
        </w:tc>
        <w:tc>
          <w:tcPr>
            <w:tcW w:w="3531" w:type="pct"/>
            <w:shd w:val="clear" w:color="auto" w:fill="auto"/>
          </w:tcPr>
          <w:p w14:paraId="04627420" w14:textId="77777777" w:rsidR="00821962" w:rsidRPr="009B7369" w:rsidRDefault="00821962" w:rsidP="00821962">
            <w:pPr>
              <w:pStyle w:val="TableText"/>
              <w:rPr>
                <w:sz w:val="18"/>
                <w:szCs w:val="18"/>
              </w:rPr>
            </w:pPr>
          </w:p>
        </w:tc>
      </w:tr>
      <w:tr w:rsidR="009B7369" w:rsidRPr="009B7369" w14:paraId="7B6EF716" w14:textId="77777777" w:rsidTr="001F4EC0">
        <w:trPr>
          <w:cantSplit/>
        </w:trPr>
        <w:tc>
          <w:tcPr>
            <w:tcW w:w="1469" w:type="pct"/>
            <w:shd w:val="clear" w:color="auto" w:fill="auto"/>
          </w:tcPr>
          <w:p w14:paraId="37C39C45" w14:textId="77777777" w:rsidR="00821962" w:rsidRPr="009B7369" w:rsidRDefault="00821962" w:rsidP="00821962">
            <w:pPr>
              <w:pStyle w:val="TableText"/>
              <w:rPr>
                <w:sz w:val="18"/>
                <w:szCs w:val="18"/>
              </w:rPr>
            </w:pPr>
            <w:r w:rsidRPr="009B7369">
              <w:rPr>
                <w:sz w:val="18"/>
                <w:szCs w:val="18"/>
              </w:rPr>
              <w:t>Parameter</w:t>
            </w:r>
          </w:p>
        </w:tc>
        <w:tc>
          <w:tcPr>
            <w:tcW w:w="3531" w:type="pct"/>
            <w:shd w:val="clear" w:color="auto" w:fill="auto"/>
          </w:tcPr>
          <w:p w14:paraId="664EE333" w14:textId="77777777" w:rsidR="00821962" w:rsidRPr="009B7369" w:rsidRDefault="00821962" w:rsidP="00821962">
            <w:pPr>
              <w:pStyle w:val="TableText"/>
              <w:rPr>
                <w:sz w:val="18"/>
                <w:szCs w:val="18"/>
              </w:rPr>
            </w:pPr>
          </w:p>
        </w:tc>
      </w:tr>
      <w:tr w:rsidR="009B7369" w:rsidRPr="009B7369" w14:paraId="5F618B0B" w14:textId="77777777" w:rsidTr="001F4EC0">
        <w:trPr>
          <w:cantSplit/>
        </w:trPr>
        <w:tc>
          <w:tcPr>
            <w:tcW w:w="1469" w:type="pct"/>
            <w:shd w:val="clear" w:color="auto" w:fill="auto"/>
          </w:tcPr>
          <w:p w14:paraId="6B0A05D8" w14:textId="77777777" w:rsidR="00821962" w:rsidRPr="009B7369" w:rsidRDefault="00821962" w:rsidP="00821962">
            <w:pPr>
              <w:pStyle w:val="TableText"/>
              <w:rPr>
                <w:sz w:val="18"/>
                <w:szCs w:val="18"/>
              </w:rPr>
            </w:pPr>
            <w:r w:rsidRPr="009B7369">
              <w:rPr>
                <w:sz w:val="18"/>
                <w:szCs w:val="18"/>
              </w:rPr>
              <w:t>Result and units</w:t>
            </w:r>
          </w:p>
        </w:tc>
        <w:tc>
          <w:tcPr>
            <w:tcW w:w="3531" w:type="pct"/>
            <w:shd w:val="clear" w:color="auto" w:fill="auto"/>
          </w:tcPr>
          <w:p w14:paraId="7A8F1D3C" w14:textId="77777777" w:rsidR="00821962" w:rsidRPr="009B7369" w:rsidRDefault="00821962" w:rsidP="00821962">
            <w:pPr>
              <w:pStyle w:val="TableText"/>
              <w:rPr>
                <w:sz w:val="18"/>
                <w:szCs w:val="18"/>
              </w:rPr>
            </w:pPr>
          </w:p>
        </w:tc>
      </w:tr>
      <w:tr w:rsidR="00821962" w:rsidRPr="009B7369" w14:paraId="49EC3371" w14:textId="77777777" w:rsidTr="001F4EC0">
        <w:trPr>
          <w:cantSplit/>
          <w:trHeight w:val="423"/>
        </w:trPr>
        <w:tc>
          <w:tcPr>
            <w:tcW w:w="1469" w:type="pct"/>
            <w:shd w:val="clear" w:color="auto" w:fill="auto"/>
          </w:tcPr>
          <w:p w14:paraId="3C2015C4" w14:textId="77777777" w:rsidR="00821962" w:rsidRPr="009B7369" w:rsidRDefault="00821962" w:rsidP="00821962">
            <w:pPr>
              <w:pStyle w:val="TableText"/>
              <w:rPr>
                <w:sz w:val="18"/>
                <w:szCs w:val="18"/>
              </w:rPr>
            </w:pPr>
            <w:r w:rsidRPr="009B7369">
              <w:rPr>
                <w:sz w:val="18"/>
                <w:szCs w:val="18"/>
              </w:rPr>
              <w:t>Limit and units</w:t>
            </w:r>
          </w:p>
        </w:tc>
        <w:tc>
          <w:tcPr>
            <w:tcW w:w="3531" w:type="pct"/>
            <w:shd w:val="clear" w:color="auto" w:fill="auto"/>
          </w:tcPr>
          <w:p w14:paraId="35EFC1D7" w14:textId="77777777" w:rsidR="00821962" w:rsidRPr="009B7369" w:rsidRDefault="00821962" w:rsidP="00821962">
            <w:pPr>
              <w:pStyle w:val="TableText"/>
              <w:rPr>
                <w:sz w:val="18"/>
                <w:szCs w:val="18"/>
              </w:rPr>
            </w:pPr>
          </w:p>
        </w:tc>
      </w:tr>
    </w:tbl>
    <w:p w14:paraId="057E43D5" w14:textId="203175D9" w:rsidR="00821962" w:rsidRPr="009B7369" w:rsidRDefault="00821962" w:rsidP="0006689A">
      <w:pPr>
        <w:spacing w:before="120" w:after="120"/>
        <w:ind w:left="567"/>
        <w:rPr>
          <w:rStyle w:val="Pink"/>
          <w:rFonts w:ascii="Arial" w:hAnsi="Arial" w:cs="Arial"/>
          <w:color w:val="auto"/>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9B7369" w:rsidRPr="009B7369" w14:paraId="1BD0027F" w14:textId="77777777" w:rsidTr="001F4EC0">
        <w:trPr>
          <w:cantSplit/>
          <w:tblHeader/>
        </w:trPr>
        <w:tc>
          <w:tcPr>
            <w:tcW w:w="5000" w:type="pct"/>
            <w:gridSpan w:val="2"/>
            <w:shd w:val="clear" w:color="auto" w:fill="auto"/>
          </w:tcPr>
          <w:p w14:paraId="57FCE452" w14:textId="77777777" w:rsidR="00821962" w:rsidRPr="009B7369" w:rsidRDefault="00821962" w:rsidP="00821962">
            <w:pPr>
              <w:pStyle w:val="TableText"/>
              <w:rPr>
                <w:rStyle w:val="Red"/>
                <w:b/>
                <w:color w:val="auto"/>
                <w:sz w:val="18"/>
                <w:szCs w:val="18"/>
              </w:rPr>
            </w:pPr>
            <w:r w:rsidRPr="009B7369">
              <w:rPr>
                <w:rStyle w:val="Red"/>
                <w:b/>
                <w:color w:val="auto"/>
                <w:sz w:val="18"/>
                <w:szCs w:val="18"/>
              </w:rPr>
              <w:t>(c) Notification requirements for the detection of any significant adverse environmental effect</w:t>
            </w:r>
          </w:p>
        </w:tc>
      </w:tr>
      <w:tr w:rsidR="009B7369" w:rsidRPr="009B7369" w14:paraId="11F0D16F" w14:textId="77777777" w:rsidTr="001F4EC0">
        <w:trPr>
          <w:cantSplit/>
          <w:tblHeader/>
        </w:trPr>
        <w:tc>
          <w:tcPr>
            <w:tcW w:w="5000" w:type="pct"/>
            <w:gridSpan w:val="2"/>
            <w:shd w:val="clear" w:color="auto" w:fill="auto"/>
          </w:tcPr>
          <w:p w14:paraId="15FC7A69" w14:textId="77777777" w:rsidR="00821962" w:rsidRPr="009B7369" w:rsidRDefault="00821962" w:rsidP="00821962">
            <w:pPr>
              <w:pStyle w:val="TableText"/>
              <w:rPr>
                <w:rStyle w:val="Red"/>
                <w:b/>
                <w:color w:val="auto"/>
                <w:sz w:val="18"/>
                <w:szCs w:val="18"/>
              </w:rPr>
            </w:pPr>
            <w:r w:rsidRPr="009B7369">
              <w:rPr>
                <w:rStyle w:val="Red"/>
                <w:b/>
                <w:color w:val="auto"/>
                <w:sz w:val="18"/>
                <w:szCs w:val="18"/>
              </w:rPr>
              <w:t>To be notified within 24 hours of detection</w:t>
            </w:r>
          </w:p>
        </w:tc>
      </w:tr>
      <w:tr w:rsidR="009B7369" w:rsidRPr="009B7369" w14:paraId="0918567E" w14:textId="77777777" w:rsidTr="001F4EC0">
        <w:trPr>
          <w:cantSplit/>
        </w:trPr>
        <w:tc>
          <w:tcPr>
            <w:tcW w:w="1469" w:type="pct"/>
            <w:shd w:val="clear" w:color="auto" w:fill="auto"/>
          </w:tcPr>
          <w:p w14:paraId="5E9F4725" w14:textId="77777777" w:rsidR="00821962" w:rsidRPr="009B7369" w:rsidRDefault="00821962" w:rsidP="00821962">
            <w:pPr>
              <w:pStyle w:val="TableText"/>
              <w:rPr>
                <w:rStyle w:val="Red"/>
                <w:color w:val="auto"/>
                <w:sz w:val="18"/>
                <w:szCs w:val="18"/>
              </w:rPr>
            </w:pPr>
            <w:r w:rsidRPr="009B7369">
              <w:rPr>
                <w:rStyle w:val="Red"/>
                <w:color w:val="auto"/>
                <w:sz w:val="18"/>
                <w:szCs w:val="18"/>
              </w:rPr>
              <w:t>Description of where the effect on the environment was detected</w:t>
            </w:r>
          </w:p>
        </w:tc>
        <w:tc>
          <w:tcPr>
            <w:tcW w:w="3531" w:type="pct"/>
            <w:shd w:val="clear" w:color="auto" w:fill="auto"/>
          </w:tcPr>
          <w:p w14:paraId="1F793CA5" w14:textId="77777777" w:rsidR="00821962" w:rsidRPr="009B7369" w:rsidRDefault="00821962" w:rsidP="00821962">
            <w:pPr>
              <w:pStyle w:val="TableText"/>
              <w:rPr>
                <w:rStyle w:val="Red"/>
                <w:color w:val="auto"/>
                <w:sz w:val="18"/>
                <w:szCs w:val="18"/>
              </w:rPr>
            </w:pPr>
          </w:p>
        </w:tc>
      </w:tr>
      <w:tr w:rsidR="009B7369" w:rsidRPr="009B7369" w14:paraId="475C815D" w14:textId="77777777" w:rsidTr="001F4EC0">
        <w:trPr>
          <w:cantSplit/>
        </w:trPr>
        <w:tc>
          <w:tcPr>
            <w:tcW w:w="1469" w:type="pct"/>
            <w:shd w:val="clear" w:color="auto" w:fill="auto"/>
          </w:tcPr>
          <w:p w14:paraId="05BADD5E" w14:textId="77777777" w:rsidR="00821962" w:rsidRPr="009B7369" w:rsidRDefault="00821962" w:rsidP="00821962">
            <w:pPr>
              <w:pStyle w:val="TableText"/>
              <w:rPr>
                <w:rStyle w:val="Red"/>
                <w:color w:val="auto"/>
                <w:sz w:val="18"/>
                <w:szCs w:val="18"/>
              </w:rPr>
            </w:pPr>
            <w:r w:rsidRPr="009B7369">
              <w:rPr>
                <w:rStyle w:val="Red"/>
                <w:color w:val="auto"/>
                <w:sz w:val="18"/>
                <w:szCs w:val="18"/>
              </w:rPr>
              <w:t>Substances(s) detected</w:t>
            </w:r>
          </w:p>
        </w:tc>
        <w:tc>
          <w:tcPr>
            <w:tcW w:w="3531" w:type="pct"/>
            <w:shd w:val="clear" w:color="auto" w:fill="auto"/>
          </w:tcPr>
          <w:p w14:paraId="6CCB1E76" w14:textId="77777777" w:rsidR="00821962" w:rsidRPr="009B7369" w:rsidRDefault="00821962" w:rsidP="00821962">
            <w:pPr>
              <w:pStyle w:val="TableText"/>
              <w:rPr>
                <w:rStyle w:val="Red"/>
                <w:color w:val="auto"/>
                <w:sz w:val="18"/>
                <w:szCs w:val="18"/>
              </w:rPr>
            </w:pPr>
          </w:p>
        </w:tc>
      </w:tr>
      <w:tr w:rsidR="009B7369" w:rsidRPr="009B7369" w14:paraId="61E1CF9F" w14:textId="77777777" w:rsidTr="001F4EC0">
        <w:trPr>
          <w:cantSplit/>
        </w:trPr>
        <w:tc>
          <w:tcPr>
            <w:tcW w:w="1469" w:type="pct"/>
            <w:shd w:val="clear" w:color="auto" w:fill="auto"/>
          </w:tcPr>
          <w:p w14:paraId="42DBA739" w14:textId="77777777" w:rsidR="00821962" w:rsidRPr="009B7369" w:rsidRDefault="00821962" w:rsidP="00821962">
            <w:pPr>
              <w:pStyle w:val="TableText"/>
              <w:rPr>
                <w:rStyle w:val="Red"/>
                <w:color w:val="auto"/>
                <w:sz w:val="18"/>
                <w:szCs w:val="18"/>
              </w:rPr>
            </w:pPr>
            <w:r w:rsidRPr="009B7369">
              <w:rPr>
                <w:rStyle w:val="Red"/>
                <w:color w:val="auto"/>
                <w:sz w:val="18"/>
                <w:szCs w:val="18"/>
              </w:rPr>
              <w:t>Concentrations of substances detected</w:t>
            </w:r>
          </w:p>
        </w:tc>
        <w:tc>
          <w:tcPr>
            <w:tcW w:w="3531" w:type="pct"/>
            <w:shd w:val="clear" w:color="auto" w:fill="auto"/>
          </w:tcPr>
          <w:p w14:paraId="7FAB18C2" w14:textId="77777777" w:rsidR="00821962" w:rsidRPr="009B7369" w:rsidRDefault="00821962" w:rsidP="00821962">
            <w:pPr>
              <w:pStyle w:val="TableText"/>
              <w:rPr>
                <w:rStyle w:val="Red"/>
                <w:color w:val="auto"/>
                <w:sz w:val="18"/>
                <w:szCs w:val="18"/>
              </w:rPr>
            </w:pPr>
          </w:p>
        </w:tc>
      </w:tr>
      <w:tr w:rsidR="009B7369" w:rsidRPr="009B7369" w14:paraId="234B3846" w14:textId="77777777" w:rsidTr="001F4EC0">
        <w:trPr>
          <w:cantSplit/>
        </w:trPr>
        <w:tc>
          <w:tcPr>
            <w:tcW w:w="1469" w:type="pct"/>
            <w:shd w:val="clear" w:color="auto" w:fill="auto"/>
          </w:tcPr>
          <w:p w14:paraId="2EE6FE6C" w14:textId="77777777" w:rsidR="00821962" w:rsidRPr="009B7369" w:rsidRDefault="00821962" w:rsidP="00821962">
            <w:pPr>
              <w:pStyle w:val="TableText"/>
              <w:rPr>
                <w:rStyle w:val="Red"/>
                <w:color w:val="auto"/>
                <w:sz w:val="18"/>
                <w:szCs w:val="18"/>
              </w:rPr>
            </w:pPr>
            <w:r w:rsidRPr="009B7369">
              <w:rPr>
                <w:rStyle w:val="Red"/>
                <w:color w:val="auto"/>
                <w:sz w:val="18"/>
                <w:szCs w:val="18"/>
              </w:rPr>
              <w:t>Date of monitoring/sampling</w:t>
            </w:r>
          </w:p>
        </w:tc>
        <w:tc>
          <w:tcPr>
            <w:tcW w:w="3531" w:type="pct"/>
            <w:shd w:val="clear" w:color="auto" w:fill="auto"/>
          </w:tcPr>
          <w:p w14:paraId="6EBB5225" w14:textId="77777777" w:rsidR="00821962" w:rsidRPr="009B7369" w:rsidRDefault="00821962" w:rsidP="00821962">
            <w:pPr>
              <w:pStyle w:val="TableText"/>
              <w:rPr>
                <w:rStyle w:val="Red"/>
                <w:color w:val="auto"/>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6A5E4876" w14:textId="77777777" w:rsidR="0006689A" w:rsidRPr="0006689A" w:rsidRDefault="0006689A" w:rsidP="0006689A"/>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"annually"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3BA2C170" w:rsidR="00821962" w:rsidRPr="00FE40B4" w:rsidRDefault="009B7369" w:rsidP="00CD1173">
      <w:pPr>
        <w:spacing w:before="120"/>
        <w:ind w:left="567"/>
        <w:rPr>
          <w:rFonts w:ascii="Arial" w:hAnsi="Arial" w:cs="Arial"/>
          <w:sz w:val="18"/>
          <w:szCs w:val="18"/>
        </w:rPr>
      </w:pPr>
      <w:r>
        <w:rPr>
          <w:rStyle w:val="Red"/>
          <w:rFonts w:ascii="Arial" w:hAnsi="Arial" w:cs="Arial"/>
          <w:color w:val="auto"/>
          <w:sz w:val="18"/>
          <w:szCs w:val="18"/>
        </w:rPr>
        <w:t xml:space="preserve"> </w:t>
      </w:r>
      <w:r w:rsidR="00821962" w:rsidRPr="009B7369">
        <w:rPr>
          <w:rFonts w:ascii="Arial" w:hAnsi="Arial" w:cs="Arial"/>
          <w:sz w:val="18"/>
          <w:szCs w:val="18"/>
        </w:rPr>
        <w:t xml:space="preserve"> </w:t>
      </w:r>
      <w:r w:rsidR="00821962" w:rsidRPr="00FE40B4">
        <w:rPr>
          <w:rFonts w:ascii="Arial" w:hAnsi="Arial" w:cs="Arial"/>
          <w:sz w:val="18"/>
          <w:szCs w:val="18"/>
        </w:rPr>
        <w:t>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Pr="00FE40B4">
        <w:rPr>
          <w:rStyle w:val="Red"/>
          <w:rFonts w:ascii="Arial" w:hAnsi="Arial" w:cs="Arial"/>
          <w:color w:val="auto"/>
          <w:sz w:val="18"/>
          <w:szCs w:val="18"/>
          <w:vertAlign w:val="superscript"/>
        </w:rPr>
        <w:t>o</w:t>
      </w:r>
      <w:r w:rsidRPr="00FE40B4">
        <w:rPr>
          <w:rStyle w:val="Red"/>
          <w:rFonts w:ascii="Arial" w:hAnsi="Arial" w:cs="Arial"/>
          <w:color w:val="auto"/>
          <w:sz w:val="18"/>
          <w:szCs w:val="18"/>
        </w:rPr>
        <w:t>C with nitrification suppressed by the addition of allylthiourea).</w:t>
      </w:r>
    </w:p>
    <w:p w14:paraId="0FBC08C1" w14:textId="779807B0"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77777777" w:rsidR="00821962" w:rsidRPr="00FE40B4" w:rsidRDefault="00821962" w:rsidP="00CD1173">
      <w:pPr>
        <w:pStyle w:val="BodyTextIndent"/>
        <w:spacing w:before="120" w:after="0"/>
        <w:ind w:left="567"/>
        <w:rPr>
          <w:rFonts w:ascii="Arial" w:hAnsi="Arial" w:cs="Arial"/>
          <w:sz w:val="18"/>
          <w:szCs w:val="18"/>
        </w:rPr>
      </w:pPr>
      <w:r w:rsidRPr="00FE40B4">
        <w:rPr>
          <w:rFonts w:ascii="Arial" w:hAnsi="Arial" w:cs="Arial"/>
          <w:sz w:val="18"/>
          <w:szCs w:val="18"/>
        </w:rPr>
        <w:t>"event recorder" a recorder which records the start time and  end time of individual overflow events.</w:t>
      </w:r>
    </w:p>
    <w:p w14:paraId="2C9C2F69" w14:textId="77777777"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conditions 2.3.4 and 3.1.1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“MCERTS” means the Natural Resources Wales’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"quarter" means a calendar year quarter commencing on 1 January, 1 April, 1 July or 1 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F392CF1"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76A68147" w14:textId="68276B17" w:rsidR="00A60AC7" w:rsidRPr="000B13FF" w:rsidRDefault="00A60AC7" w:rsidP="000B13FF">
      <w:pPr>
        <w:pStyle w:val="BodyTextIndent"/>
        <w:tabs>
          <w:tab w:val="left" w:pos="1418"/>
        </w:tabs>
        <w:spacing w:before="120" w:after="0"/>
        <w:ind w:left="567"/>
        <w:jc w:val="left"/>
        <w:rPr>
          <w:rStyle w:val="Pink"/>
          <w:rFonts w:ascii="Arial" w:hAnsi="Arial" w:cs="Arial"/>
          <w:iCs/>
          <w:color w:val="auto"/>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condition </w:t>
      </w:r>
      <w:r w:rsidRPr="000B13FF">
        <w:rPr>
          <w:rFonts w:ascii="Arial" w:hAnsi="Arial" w:cs="Arial"/>
          <w:iCs/>
          <w:sz w:val="18"/>
          <w:szCs w:val="18"/>
        </w:rPr>
        <w:t>3.1.</w:t>
      </w:r>
      <w:r w:rsidR="000B13FF" w:rsidRPr="000B13FF">
        <w:rPr>
          <w:rFonts w:ascii="Arial" w:hAnsi="Arial" w:cs="Arial"/>
          <w:iCs/>
          <w:sz w:val="18"/>
          <w:szCs w:val="18"/>
        </w:rPr>
        <w:t>5</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68209F">
      <w:pPr>
        <w:pStyle w:val="RoundBulletL3"/>
        <w:numPr>
          <w:ilvl w:val="2"/>
          <w:numId w:val="13"/>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68209F">
      <w:pPr>
        <w:pStyle w:val="RoundBulletL3"/>
        <w:numPr>
          <w:ilvl w:val="2"/>
          <w:numId w:val="13"/>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68209F">
      <w:pPr>
        <w:pStyle w:val="RoundBulletL3"/>
        <w:numPr>
          <w:ilvl w:val="2"/>
          <w:numId w:val="13"/>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68209F">
      <w:pPr>
        <w:pStyle w:val="RoundBulletL3"/>
        <w:numPr>
          <w:ilvl w:val="2"/>
          <w:numId w:val="13"/>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 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50F65A71" w:rsidR="00AA08E6" w:rsidRDefault="00AA08E6" w:rsidP="00AA08E6">
      <w:pPr>
        <w:pStyle w:val="Heading1"/>
        <w:spacing w:before="0" w:after="400"/>
        <w:ind w:left="567"/>
        <w:rPr>
          <w:sz w:val="36"/>
        </w:rPr>
      </w:pPr>
      <w:r>
        <w:rPr>
          <w:noProof/>
        </w:rPr>
        <w:lastRenderedPageBreak/>
        <w:drawing>
          <wp:anchor distT="0" distB="0" distL="114300" distR="114300" simplePos="0" relativeHeight="251671040" behindDoc="0" locked="0" layoutInCell="1" allowOverlap="1" wp14:anchorId="31D02F0D" wp14:editId="49740C73">
            <wp:simplePos x="0" y="0"/>
            <wp:positionH relativeFrom="column">
              <wp:posOffset>347345</wp:posOffset>
            </wp:positionH>
            <wp:positionV relativeFrom="paragraph">
              <wp:posOffset>384810</wp:posOffset>
            </wp:positionV>
            <wp:extent cx="5760720" cy="4255135"/>
            <wp:effectExtent l="0" t="0" r="0" b="0"/>
            <wp:wrapThrough wrapText="bothSides">
              <wp:wrapPolygon edited="0">
                <wp:start x="0" y="0"/>
                <wp:lineTo x="0" y="21468"/>
                <wp:lineTo x="21500" y="21468"/>
                <wp:lineTo x="2150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60720" cy="4255135"/>
                    </a:xfrm>
                    <a:prstGeom prst="rect">
                      <a:avLst/>
                    </a:prstGeom>
                  </pic:spPr>
                </pic:pic>
              </a:graphicData>
            </a:graphic>
          </wp:anchor>
        </w:drawing>
      </w:r>
      <w:r w:rsidR="00821962" w:rsidRPr="00796C48">
        <w:rPr>
          <w:sz w:val="36"/>
        </w:rPr>
        <w:t>Schedule 7 – Site plan</w:t>
      </w:r>
    </w:p>
    <w:p w14:paraId="10AC96C6" w14:textId="7D5214D6" w:rsidR="00AA08E6" w:rsidRPr="00AA08E6" w:rsidRDefault="00AA08E6" w:rsidP="00AA08E6"/>
    <w:p w14:paraId="41B45966" w14:textId="0B0753B8" w:rsidR="00821962" w:rsidRPr="00CD1173" w:rsidRDefault="00821962" w:rsidP="00AA08E6">
      <w:pPr>
        <w:spacing w:before="120" w:after="120"/>
        <w:rPr>
          <w:rStyle w:val="Pink"/>
          <w:rFonts w:ascii="Arial" w:hAnsi="Arial" w:cs="Arial"/>
          <w:sz w:val="18"/>
          <w:szCs w:val="18"/>
        </w:rPr>
      </w:pPr>
    </w:p>
    <w:p w14:paraId="36F60BA5" w14:textId="77777777" w:rsidR="002D0C39" w:rsidRDefault="002D0C39" w:rsidP="00821962">
      <w:pPr>
        <w:ind w:left="567"/>
        <w:rPr>
          <w:rFonts w:ascii="Arial" w:hAnsi="Arial"/>
          <w:sz w:val="20"/>
        </w:rPr>
      </w:pPr>
    </w:p>
    <w:p w14:paraId="3ED68694" w14:textId="1BEB8FBD"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C96A6" w14:textId="77777777" w:rsidR="00905113" w:rsidRDefault="00905113">
      <w:r>
        <w:separator/>
      </w:r>
    </w:p>
  </w:endnote>
  <w:endnote w:type="continuationSeparator" w:id="0">
    <w:p w14:paraId="1CB971F1" w14:textId="77777777" w:rsidR="00905113" w:rsidRDefault="00905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8318611"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application number</w:t>
    </w:r>
    <w:r w:rsidRPr="002B08B5">
      <w:rPr>
        <w:rFonts w:ascii="Arial" w:hAnsi="Arial"/>
        <w:sz w:val="18"/>
        <w:szCs w:val="18"/>
      </w:rPr>
      <w:t xml:space="preserve">: </w:t>
    </w:r>
    <w:r w:rsidR="002B08B5" w:rsidRPr="002B08B5">
      <w:rPr>
        <w:rFonts w:ascii="Arial" w:hAnsi="Arial"/>
        <w:sz w:val="18"/>
        <w:szCs w:val="18"/>
      </w:rPr>
      <w:t>PAN-018373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AF7A2" w14:textId="0C23ACEB" w:rsidR="002B5D5F" w:rsidRPr="003F028C" w:rsidRDefault="00FB1541" w:rsidP="00FB1541">
    <w:pPr>
      <w:pStyle w:val="Footer"/>
      <w:rPr>
        <w:rFonts w:ascii="Arial" w:hAnsi="Arial" w:cs="Arial"/>
        <w:sz w:val="18"/>
        <w:szCs w:val="18"/>
      </w:rPr>
    </w:pPr>
    <w:r w:rsidRPr="000B393C">
      <w:rPr>
        <w:rFonts w:ascii="Arial" w:hAnsi="Arial" w:cs="Arial"/>
        <w:sz w:val="18"/>
        <w:szCs w:val="18"/>
      </w:rPr>
      <w:t xml:space="preserve">Permit </w:t>
    </w:r>
    <w:r w:rsidRPr="003F028C">
      <w:rPr>
        <w:rFonts w:ascii="Arial" w:hAnsi="Arial" w:cs="Arial"/>
        <w:sz w:val="18"/>
        <w:szCs w:val="18"/>
      </w:rPr>
      <w:t>number</w:t>
    </w:r>
    <w:r w:rsidR="002B7A45" w:rsidRPr="003F028C">
      <w:rPr>
        <w:rFonts w:ascii="Arial" w:hAnsi="Arial"/>
        <w:sz w:val="18"/>
        <w:szCs w:val="18"/>
      </w:rPr>
      <w:t>:</w:t>
    </w:r>
    <w:r w:rsidR="003F028C" w:rsidRPr="003F028C">
      <w:rPr>
        <w:rFonts w:ascii="Arial" w:hAnsi="Arial" w:cs="Arial"/>
        <w:sz w:val="18"/>
        <w:szCs w:val="18"/>
      </w:rPr>
      <w:t xml:space="preserve"> CG0030701</w:t>
    </w:r>
    <w:r w:rsidRPr="003F028C">
      <w:rPr>
        <w:rFonts w:ascii="Arial" w:hAnsi="Arial" w:cs="Arial"/>
        <w:sz w:val="18"/>
        <w:szCs w:val="18"/>
      </w:rPr>
      <w:tab/>
    </w:r>
    <w:r w:rsidRPr="000B393C">
      <w:rPr>
        <w:rFonts w:ascii="Arial" w:hAnsi="Arial" w:cs="Arial"/>
        <w:sz w:val="18"/>
        <w:szCs w:val="18"/>
      </w:rPr>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637517">
      <w:rPr>
        <w:rFonts w:ascii="Arial" w:hAnsi="Arial" w:cs="Arial"/>
        <w:noProof/>
        <w:sz w:val="18"/>
        <w:szCs w:val="18"/>
      </w:rPr>
      <w:t>24</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7B9D0" w14:textId="77777777" w:rsidR="00905113" w:rsidRDefault="00905113">
      <w:r>
        <w:separator/>
      </w:r>
    </w:p>
  </w:footnote>
  <w:footnote w:type="continuationSeparator" w:id="0">
    <w:p w14:paraId="44F92557" w14:textId="77777777" w:rsidR="00905113" w:rsidRDefault="009051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6"/>
  </w:num>
  <w:num w:numId="3">
    <w:abstractNumId w:val="8"/>
  </w:num>
  <w:num w:numId="4">
    <w:abstractNumId w:val="3"/>
  </w:num>
  <w:num w:numId="5">
    <w:abstractNumId w:val="5"/>
  </w:num>
  <w:num w:numId="6">
    <w:abstractNumId w:val="0"/>
  </w:num>
  <w:num w:numId="7">
    <w:abstractNumId w:val="9"/>
  </w:num>
  <w:num w:numId="8">
    <w:abstractNumId w:val="1"/>
  </w:num>
  <w:num w:numId="9">
    <w:abstractNumId w:val="5"/>
  </w:num>
  <w:num w:numId="10">
    <w:abstractNumId w:val="6"/>
  </w:num>
  <w:num w:numId="11">
    <w:abstractNumId w:val="7"/>
  </w:num>
  <w:num w:numId="12">
    <w:abstractNumId w:val="2"/>
  </w:num>
  <w:num w:numId="13">
    <w:abstractNumId w:val="4"/>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07D91"/>
    <w:rsid w:val="00010875"/>
    <w:rsid w:val="00015073"/>
    <w:rsid w:val="00022FEE"/>
    <w:rsid w:val="00033507"/>
    <w:rsid w:val="000370FF"/>
    <w:rsid w:val="00037728"/>
    <w:rsid w:val="00042F58"/>
    <w:rsid w:val="0004344E"/>
    <w:rsid w:val="00045012"/>
    <w:rsid w:val="00050869"/>
    <w:rsid w:val="00051053"/>
    <w:rsid w:val="0005210B"/>
    <w:rsid w:val="00053D17"/>
    <w:rsid w:val="000558BB"/>
    <w:rsid w:val="000610D7"/>
    <w:rsid w:val="0006520B"/>
    <w:rsid w:val="0006689A"/>
    <w:rsid w:val="00070B01"/>
    <w:rsid w:val="0007609D"/>
    <w:rsid w:val="00085F1E"/>
    <w:rsid w:val="000861C6"/>
    <w:rsid w:val="000917B4"/>
    <w:rsid w:val="00092FCF"/>
    <w:rsid w:val="000933C8"/>
    <w:rsid w:val="00093C7B"/>
    <w:rsid w:val="000961C4"/>
    <w:rsid w:val="00096696"/>
    <w:rsid w:val="000B13FF"/>
    <w:rsid w:val="000B393C"/>
    <w:rsid w:val="000B4BA1"/>
    <w:rsid w:val="000B4D8A"/>
    <w:rsid w:val="000B57A2"/>
    <w:rsid w:val="000B6585"/>
    <w:rsid w:val="000C00D1"/>
    <w:rsid w:val="000C3304"/>
    <w:rsid w:val="000C64A7"/>
    <w:rsid w:val="000D0661"/>
    <w:rsid w:val="000D0B36"/>
    <w:rsid w:val="000D6B16"/>
    <w:rsid w:val="000F4424"/>
    <w:rsid w:val="001001E2"/>
    <w:rsid w:val="0010272E"/>
    <w:rsid w:val="001038EE"/>
    <w:rsid w:val="00105142"/>
    <w:rsid w:val="00107B87"/>
    <w:rsid w:val="00111D56"/>
    <w:rsid w:val="00112221"/>
    <w:rsid w:val="0011273F"/>
    <w:rsid w:val="00117092"/>
    <w:rsid w:val="00123AE1"/>
    <w:rsid w:val="00127720"/>
    <w:rsid w:val="00127F43"/>
    <w:rsid w:val="001329CE"/>
    <w:rsid w:val="0013782D"/>
    <w:rsid w:val="00137860"/>
    <w:rsid w:val="00142414"/>
    <w:rsid w:val="00143733"/>
    <w:rsid w:val="001447B2"/>
    <w:rsid w:val="00151891"/>
    <w:rsid w:val="001566BD"/>
    <w:rsid w:val="00157B09"/>
    <w:rsid w:val="00167FFA"/>
    <w:rsid w:val="00175B8E"/>
    <w:rsid w:val="00182367"/>
    <w:rsid w:val="0018468B"/>
    <w:rsid w:val="001855D4"/>
    <w:rsid w:val="001A6C95"/>
    <w:rsid w:val="001B25E6"/>
    <w:rsid w:val="001B6005"/>
    <w:rsid w:val="001C4703"/>
    <w:rsid w:val="001C529E"/>
    <w:rsid w:val="001C6254"/>
    <w:rsid w:val="001D3E8F"/>
    <w:rsid w:val="001D4AAF"/>
    <w:rsid w:val="001E3644"/>
    <w:rsid w:val="001E4432"/>
    <w:rsid w:val="001F4EC0"/>
    <w:rsid w:val="00202A87"/>
    <w:rsid w:val="00212EB7"/>
    <w:rsid w:val="00214F2A"/>
    <w:rsid w:val="00215208"/>
    <w:rsid w:val="0021613B"/>
    <w:rsid w:val="0023456E"/>
    <w:rsid w:val="00245B21"/>
    <w:rsid w:val="0024782C"/>
    <w:rsid w:val="002725A1"/>
    <w:rsid w:val="00273EDB"/>
    <w:rsid w:val="0027720E"/>
    <w:rsid w:val="0027754F"/>
    <w:rsid w:val="0028277D"/>
    <w:rsid w:val="002857A0"/>
    <w:rsid w:val="0029272D"/>
    <w:rsid w:val="00297337"/>
    <w:rsid w:val="002A714E"/>
    <w:rsid w:val="002B08B5"/>
    <w:rsid w:val="002B344C"/>
    <w:rsid w:val="002B3F38"/>
    <w:rsid w:val="002B45D1"/>
    <w:rsid w:val="002B5D5F"/>
    <w:rsid w:val="002B753C"/>
    <w:rsid w:val="002B7A45"/>
    <w:rsid w:val="002C4456"/>
    <w:rsid w:val="002C4E46"/>
    <w:rsid w:val="002D0C39"/>
    <w:rsid w:val="002D50FC"/>
    <w:rsid w:val="002F273F"/>
    <w:rsid w:val="002F7CD0"/>
    <w:rsid w:val="00305609"/>
    <w:rsid w:val="00306791"/>
    <w:rsid w:val="003104F0"/>
    <w:rsid w:val="00312383"/>
    <w:rsid w:val="00321893"/>
    <w:rsid w:val="00321EEC"/>
    <w:rsid w:val="00322FF4"/>
    <w:rsid w:val="003235D1"/>
    <w:rsid w:val="00325D0E"/>
    <w:rsid w:val="0033116C"/>
    <w:rsid w:val="00331482"/>
    <w:rsid w:val="00331C24"/>
    <w:rsid w:val="003370AB"/>
    <w:rsid w:val="003425F8"/>
    <w:rsid w:val="00346178"/>
    <w:rsid w:val="00361C65"/>
    <w:rsid w:val="00362E32"/>
    <w:rsid w:val="00367A15"/>
    <w:rsid w:val="00377090"/>
    <w:rsid w:val="003842F1"/>
    <w:rsid w:val="00385ED6"/>
    <w:rsid w:val="00385F36"/>
    <w:rsid w:val="003912AE"/>
    <w:rsid w:val="00394F8F"/>
    <w:rsid w:val="0039599B"/>
    <w:rsid w:val="003A06EE"/>
    <w:rsid w:val="003A46DD"/>
    <w:rsid w:val="003B09D5"/>
    <w:rsid w:val="003B114A"/>
    <w:rsid w:val="003B28B2"/>
    <w:rsid w:val="003B3025"/>
    <w:rsid w:val="003B4C7F"/>
    <w:rsid w:val="003B780E"/>
    <w:rsid w:val="003C3C68"/>
    <w:rsid w:val="003D03CE"/>
    <w:rsid w:val="003E7B9F"/>
    <w:rsid w:val="003F028C"/>
    <w:rsid w:val="003F2D1E"/>
    <w:rsid w:val="003F44BF"/>
    <w:rsid w:val="003F7A6C"/>
    <w:rsid w:val="00402581"/>
    <w:rsid w:val="004051A1"/>
    <w:rsid w:val="004067BA"/>
    <w:rsid w:val="0041050D"/>
    <w:rsid w:val="00412A9F"/>
    <w:rsid w:val="00413374"/>
    <w:rsid w:val="00414334"/>
    <w:rsid w:val="00420953"/>
    <w:rsid w:val="0043657D"/>
    <w:rsid w:val="00444CDC"/>
    <w:rsid w:val="004473A2"/>
    <w:rsid w:val="00452080"/>
    <w:rsid w:val="00452DD5"/>
    <w:rsid w:val="004547EA"/>
    <w:rsid w:val="00455681"/>
    <w:rsid w:val="004570B2"/>
    <w:rsid w:val="00461776"/>
    <w:rsid w:val="00464B17"/>
    <w:rsid w:val="00470FBE"/>
    <w:rsid w:val="00471AAA"/>
    <w:rsid w:val="004770F0"/>
    <w:rsid w:val="00484213"/>
    <w:rsid w:val="004854BB"/>
    <w:rsid w:val="00486E1B"/>
    <w:rsid w:val="00492EA8"/>
    <w:rsid w:val="00493E33"/>
    <w:rsid w:val="00496934"/>
    <w:rsid w:val="00496F69"/>
    <w:rsid w:val="004A3186"/>
    <w:rsid w:val="004A4BC6"/>
    <w:rsid w:val="004A5FBC"/>
    <w:rsid w:val="004B2037"/>
    <w:rsid w:val="004B69F2"/>
    <w:rsid w:val="004C4B5A"/>
    <w:rsid w:val="004D6018"/>
    <w:rsid w:val="004D7529"/>
    <w:rsid w:val="004E3F21"/>
    <w:rsid w:val="004E75D7"/>
    <w:rsid w:val="004E7E00"/>
    <w:rsid w:val="004F05BF"/>
    <w:rsid w:val="004F0D6D"/>
    <w:rsid w:val="00502E5E"/>
    <w:rsid w:val="00515E17"/>
    <w:rsid w:val="00523F49"/>
    <w:rsid w:val="0052516B"/>
    <w:rsid w:val="00525774"/>
    <w:rsid w:val="00527423"/>
    <w:rsid w:val="00527653"/>
    <w:rsid w:val="00534C4C"/>
    <w:rsid w:val="005368C1"/>
    <w:rsid w:val="005655EE"/>
    <w:rsid w:val="00572718"/>
    <w:rsid w:val="0057696D"/>
    <w:rsid w:val="00585F88"/>
    <w:rsid w:val="00591B56"/>
    <w:rsid w:val="00595A19"/>
    <w:rsid w:val="00596214"/>
    <w:rsid w:val="00596813"/>
    <w:rsid w:val="00597064"/>
    <w:rsid w:val="005B15C8"/>
    <w:rsid w:val="005B3752"/>
    <w:rsid w:val="005B6AFB"/>
    <w:rsid w:val="005B73A2"/>
    <w:rsid w:val="005C3A28"/>
    <w:rsid w:val="005C4C37"/>
    <w:rsid w:val="005D2F25"/>
    <w:rsid w:val="005D3AF5"/>
    <w:rsid w:val="005E0DE6"/>
    <w:rsid w:val="005E2C18"/>
    <w:rsid w:val="005E322D"/>
    <w:rsid w:val="005E55B6"/>
    <w:rsid w:val="005F5D72"/>
    <w:rsid w:val="00601400"/>
    <w:rsid w:val="006036F2"/>
    <w:rsid w:val="00605738"/>
    <w:rsid w:val="00617CF8"/>
    <w:rsid w:val="00621012"/>
    <w:rsid w:val="00637517"/>
    <w:rsid w:val="0064377F"/>
    <w:rsid w:val="00643A32"/>
    <w:rsid w:val="00646362"/>
    <w:rsid w:val="0064736A"/>
    <w:rsid w:val="006653C4"/>
    <w:rsid w:val="0067503F"/>
    <w:rsid w:val="00675541"/>
    <w:rsid w:val="0068209F"/>
    <w:rsid w:val="006863C7"/>
    <w:rsid w:val="00692529"/>
    <w:rsid w:val="006A07E0"/>
    <w:rsid w:val="006A0D80"/>
    <w:rsid w:val="006B3AB2"/>
    <w:rsid w:val="006C144F"/>
    <w:rsid w:val="006C214E"/>
    <w:rsid w:val="006C413D"/>
    <w:rsid w:val="006C4141"/>
    <w:rsid w:val="006C6EA9"/>
    <w:rsid w:val="006D06D9"/>
    <w:rsid w:val="006D1684"/>
    <w:rsid w:val="006D2EBE"/>
    <w:rsid w:val="006D3C00"/>
    <w:rsid w:val="006D7C1E"/>
    <w:rsid w:val="006E1C64"/>
    <w:rsid w:val="006E36F6"/>
    <w:rsid w:val="006E592F"/>
    <w:rsid w:val="006F2B2A"/>
    <w:rsid w:val="006F46A9"/>
    <w:rsid w:val="007021BE"/>
    <w:rsid w:val="00713D81"/>
    <w:rsid w:val="00717300"/>
    <w:rsid w:val="0072070B"/>
    <w:rsid w:val="00722B81"/>
    <w:rsid w:val="007246CC"/>
    <w:rsid w:val="007251B2"/>
    <w:rsid w:val="007264B2"/>
    <w:rsid w:val="007338D3"/>
    <w:rsid w:val="0073786A"/>
    <w:rsid w:val="00742596"/>
    <w:rsid w:val="0074276B"/>
    <w:rsid w:val="00742E8E"/>
    <w:rsid w:val="007475F4"/>
    <w:rsid w:val="00752C00"/>
    <w:rsid w:val="0076354E"/>
    <w:rsid w:val="007664B8"/>
    <w:rsid w:val="007704A9"/>
    <w:rsid w:val="00780CC6"/>
    <w:rsid w:val="0078668B"/>
    <w:rsid w:val="00796C48"/>
    <w:rsid w:val="00797902"/>
    <w:rsid w:val="007A1658"/>
    <w:rsid w:val="007A2B33"/>
    <w:rsid w:val="007A2C4F"/>
    <w:rsid w:val="007A36E1"/>
    <w:rsid w:val="007A3858"/>
    <w:rsid w:val="007B0FAF"/>
    <w:rsid w:val="007B6177"/>
    <w:rsid w:val="007C0A80"/>
    <w:rsid w:val="007C1549"/>
    <w:rsid w:val="007C2ABF"/>
    <w:rsid w:val="007C3441"/>
    <w:rsid w:val="007D3D13"/>
    <w:rsid w:val="007D7E5A"/>
    <w:rsid w:val="007E3427"/>
    <w:rsid w:val="007E52AD"/>
    <w:rsid w:val="007E76A5"/>
    <w:rsid w:val="007F2C12"/>
    <w:rsid w:val="007F408A"/>
    <w:rsid w:val="008006A4"/>
    <w:rsid w:val="00815AE7"/>
    <w:rsid w:val="0082151E"/>
    <w:rsid w:val="00821962"/>
    <w:rsid w:val="0082225B"/>
    <w:rsid w:val="0082402C"/>
    <w:rsid w:val="00824074"/>
    <w:rsid w:val="008255E1"/>
    <w:rsid w:val="008321E6"/>
    <w:rsid w:val="00832458"/>
    <w:rsid w:val="00836687"/>
    <w:rsid w:val="00837B7B"/>
    <w:rsid w:val="00842F1D"/>
    <w:rsid w:val="008453FF"/>
    <w:rsid w:val="00850177"/>
    <w:rsid w:val="0085024F"/>
    <w:rsid w:val="00850E7A"/>
    <w:rsid w:val="0085189A"/>
    <w:rsid w:val="0085190D"/>
    <w:rsid w:val="0086422D"/>
    <w:rsid w:val="00864445"/>
    <w:rsid w:val="008679AD"/>
    <w:rsid w:val="00877076"/>
    <w:rsid w:val="00885CD7"/>
    <w:rsid w:val="008872C9"/>
    <w:rsid w:val="008A08E9"/>
    <w:rsid w:val="008A3F55"/>
    <w:rsid w:val="008A79F2"/>
    <w:rsid w:val="008B0FAD"/>
    <w:rsid w:val="008B7058"/>
    <w:rsid w:val="008C471F"/>
    <w:rsid w:val="008C4DB7"/>
    <w:rsid w:val="008C571B"/>
    <w:rsid w:val="008C6B7D"/>
    <w:rsid w:val="008D5F71"/>
    <w:rsid w:val="008E2C8F"/>
    <w:rsid w:val="008E76A1"/>
    <w:rsid w:val="008F0548"/>
    <w:rsid w:val="008F454C"/>
    <w:rsid w:val="008F5E5A"/>
    <w:rsid w:val="00900539"/>
    <w:rsid w:val="0090270F"/>
    <w:rsid w:val="00905113"/>
    <w:rsid w:val="009058E5"/>
    <w:rsid w:val="00905E5E"/>
    <w:rsid w:val="009068CE"/>
    <w:rsid w:val="00912320"/>
    <w:rsid w:val="009143CB"/>
    <w:rsid w:val="00921064"/>
    <w:rsid w:val="00924E8D"/>
    <w:rsid w:val="0093046D"/>
    <w:rsid w:val="009341A5"/>
    <w:rsid w:val="009415E0"/>
    <w:rsid w:val="00942105"/>
    <w:rsid w:val="00942313"/>
    <w:rsid w:val="00944B58"/>
    <w:rsid w:val="00950D58"/>
    <w:rsid w:val="00952C06"/>
    <w:rsid w:val="00954A99"/>
    <w:rsid w:val="009561D3"/>
    <w:rsid w:val="009564BE"/>
    <w:rsid w:val="009565D3"/>
    <w:rsid w:val="00956EC7"/>
    <w:rsid w:val="00962DF2"/>
    <w:rsid w:val="00962F3C"/>
    <w:rsid w:val="00973180"/>
    <w:rsid w:val="00977071"/>
    <w:rsid w:val="00977C81"/>
    <w:rsid w:val="00986336"/>
    <w:rsid w:val="00993889"/>
    <w:rsid w:val="009A143D"/>
    <w:rsid w:val="009A287F"/>
    <w:rsid w:val="009A36B5"/>
    <w:rsid w:val="009B063D"/>
    <w:rsid w:val="009B7369"/>
    <w:rsid w:val="009C06D9"/>
    <w:rsid w:val="009C1D21"/>
    <w:rsid w:val="009C28CB"/>
    <w:rsid w:val="009D5F6A"/>
    <w:rsid w:val="009E1FE3"/>
    <w:rsid w:val="009E2E6C"/>
    <w:rsid w:val="009F2EFF"/>
    <w:rsid w:val="009F3266"/>
    <w:rsid w:val="009F5997"/>
    <w:rsid w:val="009F6B60"/>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3F14"/>
    <w:rsid w:val="00A76D30"/>
    <w:rsid w:val="00A83F3D"/>
    <w:rsid w:val="00A915E6"/>
    <w:rsid w:val="00A92C20"/>
    <w:rsid w:val="00A977E9"/>
    <w:rsid w:val="00AA08E6"/>
    <w:rsid w:val="00AA3F55"/>
    <w:rsid w:val="00AA4EC1"/>
    <w:rsid w:val="00AA61DE"/>
    <w:rsid w:val="00AB1E8F"/>
    <w:rsid w:val="00AB4127"/>
    <w:rsid w:val="00AB4AE1"/>
    <w:rsid w:val="00AB574C"/>
    <w:rsid w:val="00AC103A"/>
    <w:rsid w:val="00AC1AB4"/>
    <w:rsid w:val="00AC397C"/>
    <w:rsid w:val="00AC41E4"/>
    <w:rsid w:val="00AD4185"/>
    <w:rsid w:val="00AD4C68"/>
    <w:rsid w:val="00AD6162"/>
    <w:rsid w:val="00AE2DBB"/>
    <w:rsid w:val="00AE64EF"/>
    <w:rsid w:val="00AF06AD"/>
    <w:rsid w:val="00AF08C3"/>
    <w:rsid w:val="00AF4BBB"/>
    <w:rsid w:val="00AF6446"/>
    <w:rsid w:val="00AF6CAE"/>
    <w:rsid w:val="00AF7E50"/>
    <w:rsid w:val="00B13CB3"/>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409F8"/>
    <w:rsid w:val="00B428E7"/>
    <w:rsid w:val="00B42FF9"/>
    <w:rsid w:val="00B430D1"/>
    <w:rsid w:val="00B52F7D"/>
    <w:rsid w:val="00B77A3F"/>
    <w:rsid w:val="00B94E56"/>
    <w:rsid w:val="00BA0A1B"/>
    <w:rsid w:val="00BA110E"/>
    <w:rsid w:val="00BA5708"/>
    <w:rsid w:val="00BA611D"/>
    <w:rsid w:val="00BA69B1"/>
    <w:rsid w:val="00BB22EC"/>
    <w:rsid w:val="00BB30CE"/>
    <w:rsid w:val="00BB41B6"/>
    <w:rsid w:val="00BD2511"/>
    <w:rsid w:val="00BE0FE9"/>
    <w:rsid w:val="00BE26AD"/>
    <w:rsid w:val="00BE5551"/>
    <w:rsid w:val="00BE5E02"/>
    <w:rsid w:val="00BE604E"/>
    <w:rsid w:val="00BF2649"/>
    <w:rsid w:val="00BF6B24"/>
    <w:rsid w:val="00C02681"/>
    <w:rsid w:val="00C10ADD"/>
    <w:rsid w:val="00C12A4F"/>
    <w:rsid w:val="00C16D65"/>
    <w:rsid w:val="00C17C7E"/>
    <w:rsid w:val="00C227EC"/>
    <w:rsid w:val="00C2452B"/>
    <w:rsid w:val="00C25E57"/>
    <w:rsid w:val="00C31D2C"/>
    <w:rsid w:val="00C45B96"/>
    <w:rsid w:val="00C51EBA"/>
    <w:rsid w:val="00C52ACA"/>
    <w:rsid w:val="00C601A6"/>
    <w:rsid w:val="00C74C4D"/>
    <w:rsid w:val="00C75417"/>
    <w:rsid w:val="00C76E5D"/>
    <w:rsid w:val="00C77DEA"/>
    <w:rsid w:val="00C8568E"/>
    <w:rsid w:val="00C93940"/>
    <w:rsid w:val="00C94451"/>
    <w:rsid w:val="00C94802"/>
    <w:rsid w:val="00CA5DF4"/>
    <w:rsid w:val="00CB27EE"/>
    <w:rsid w:val="00CB6A42"/>
    <w:rsid w:val="00CC1454"/>
    <w:rsid w:val="00CC5CC5"/>
    <w:rsid w:val="00CC781D"/>
    <w:rsid w:val="00CD1173"/>
    <w:rsid w:val="00CE0A4A"/>
    <w:rsid w:val="00CE1DA0"/>
    <w:rsid w:val="00CE57D2"/>
    <w:rsid w:val="00CE7CC3"/>
    <w:rsid w:val="00CF0741"/>
    <w:rsid w:val="00CF5EF2"/>
    <w:rsid w:val="00D0111D"/>
    <w:rsid w:val="00D060EA"/>
    <w:rsid w:val="00D11BD4"/>
    <w:rsid w:val="00D2050D"/>
    <w:rsid w:val="00D33C65"/>
    <w:rsid w:val="00D34A86"/>
    <w:rsid w:val="00D366EB"/>
    <w:rsid w:val="00D41813"/>
    <w:rsid w:val="00D555F3"/>
    <w:rsid w:val="00D55C1F"/>
    <w:rsid w:val="00D6083F"/>
    <w:rsid w:val="00D67ADE"/>
    <w:rsid w:val="00D7616C"/>
    <w:rsid w:val="00D772F5"/>
    <w:rsid w:val="00D932BD"/>
    <w:rsid w:val="00DA533D"/>
    <w:rsid w:val="00DA5637"/>
    <w:rsid w:val="00DA5F46"/>
    <w:rsid w:val="00DA7542"/>
    <w:rsid w:val="00DB0590"/>
    <w:rsid w:val="00DC3165"/>
    <w:rsid w:val="00DC6DF1"/>
    <w:rsid w:val="00DD3D09"/>
    <w:rsid w:val="00DD6C0F"/>
    <w:rsid w:val="00DE1513"/>
    <w:rsid w:val="00DE25C5"/>
    <w:rsid w:val="00DE4745"/>
    <w:rsid w:val="00DF16C8"/>
    <w:rsid w:val="00DF21E0"/>
    <w:rsid w:val="00DF6316"/>
    <w:rsid w:val="00DF7A9A"/>
    <w:rsid w:val="00E01182"/>
    <w:rsid w:val="00E01FD9"/>
    <w:rsid w:val="00E0343F"/>
    <w:rsid w:val="00E1036E"/>
    <w:rsid w:val="00E1303A"/>
    <w:rsid w:val="00E277C4"/>
    <w:rsid w:val="00E31ECA"/>
    <w:rsid w:val="00E33705"/>
    <w:rsid w:val="00E34E58"/>
    <w:rsid w:val="00E401E7"/>
    <w:rsid w:val="00E41750"/>
    <w:rsid w:val="00E4680B"/>
    <w:rsid w:val="00E53452"/>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D3863"/>
    <w:rsid w:val="00F012DE"/>
    <w:rsid w:val="00F202FE"/>
    <w:rsid w:val="00F2606C"/>
    <w:rsid w:val="00F26DFE"/>
    <w:rsid w:val="00F30D0F"/>
    <w:rsid w:val="00F340D8"/>
    <w:rsid w:val="00F34E81"/>
    <w:rsid w:val="00F3733D"/>
    <w:rsid w:val="00F41335"/>
    <w:rsid w:val="00F424B0"/>
    <w:rsid w:val="00F46958"/>
    <w:rsid w:val="00F504C0"/>
    <w:rsid w:val="00F62571"/>
    <w:rsid w:val="00F64750"/>
    <w:rsid w:val="00F72376"/>
    <w:rsid w:val="00F742D1"/>
    <w:rsid w:val="00F833A0"/>
    <w:rsid w:val="00F86494"/>
    <w:rsid w:val="00F97866"/>
    <w:rsid w:val="00FA6291"/>
    <w:rsid w:val="00FB1541"/>
    <w:rsid w:val="00FB2CFC"/>
    <w:rsid w:val="00FB4E43"/>
    <w:rsid w:val="00FB697C"/>
    <w:rsid w:val="00FB770A"/>
    <w:rsid w:val="00FC317A"/>
    <w:rsid w:val="00FD08DD"/>
    <w:rsid w:val="00FD14BC"/>
    <w:rsid w:val="00FD1EDF"/>
    <w:rsid w:val="00FD2AF6"/>
    <w:rsid w:val="00FD4CBD"/>
    <w:rsid w:val="00FE092C"/>
    <w:rsid w:val="00FE0FF4"/>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2F7F5C7D-D0E0-45E5-A313-1B653C149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2"/>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REGU-369-2747549</_dlc_DocId>
    <_dlc_DocIdUrl xmlns="9be56660-2c31-41ef-bc00-23e72f632f2a">
      <Url>https://cyfoethnaturiolcymru.sharepoint.com/teams/Regulatory/Permitting/_layouts/15/DocIdRedir.aspx?ID=REGU-369-2747549</Url>
      <Description>REGU-369-2747549</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Eglwysbach Wastewater Treatment Works</Site_x0020_Name>
    <Internal_x002f_External xmlns="859f7ad6-93f6-4205-b62b-a17f28acbbac">Outgoing document</Internal_x002f_External>
    <Post_x0020_code xmlns="859f7ad6-93f6-4205-b62b-a17f28acbbac">LL28 5TY</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2023-04-19T23:00:00+00:00</Document_x0020_Date>
    <Facility_x0020_Address xmlns="859f7ad6-93f6-4205-b62b-a17f28acbbac">Track North Of Eglwysbach Road, Eglwysbach, Conwy</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26A4F051-EA83-4317-AA35-88BB9027C6DE}">
  <ds:schemaRefs>
    <ds:schemaRef ds:uri="859f7ad6-93f6-4205-b62b-a17f28acbbac"/>
    <ds:schemaRef ds:uri="http://purl.org/dc/elements/1.1/"/>
    <ds:schemaRef ds:uri="6e121689-de5b-41b9-a751-bfeda7fa2b07"/>
    <ds:schemaRef ds:uri="9be56660-2c31-41ef-bc00-23e72f632f2a"/>
    <ds:schemaRef ds:uri="cd6faf52-b12f-444c-a3fc-1f0e7a71d996"/>
    <ds:schemaRef ds:uri="http://purl.org/dc/term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7.xml><?xml version="1.0" encoding="utf-8"?>
<ds:datastoreItem xmlns:ds="http://schemas.openxmlformats.org/officeDocument/2006/customXml" ds:itemID="{459C535A-5991-44D8-8D72-6AFCB3174B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29</Pages>
  <Words>6809</Words>
  <Characters>38816</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45534</CharactersWithSpaces>
  <SharedDoc>false</SharedDoc>
  <HLinks>
    <vt:vector size="6" baseType="variant">
      <vt:variant>
        <vt:i4>7471213</vt:i4>
      </vt:variant>
      <vt:variant>
        <vt:i4>102</vt:i4>
      </vt:variant>
      <vt:variant>
        <vt:i4>0</vt:i4>
      </vt:variant>
      <vt:variant>
        <vt:i4>5</vt:i4>
      </vt:variant>
      <vt:variant>
        <vt:lpwstr>http://www.cefas.co.uk/our-science/animal-health-and-food-safety/food-safety/classifying-shellfish-harvesting/monitoring-results-and-maps/classification-zone-maps.aspx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(20/04/2023)</dc:title>
  <dc:subject/>
  <dc:creator>Dauncey, Thomas</dc:creator>
  <cp:keywords>233 08 SD69, 233-08-SD69, 23308SD69</cp:keywords>
  <dc:description>233_08_SD69, version 3_x000d_
Issue date: 06/001/2011</dc:description>
  <cp:lastModifiedBy>Dauncey, Thomas</cp:lastModifiedBy>
  <cp:revision>8</cp:revision>
  <dcterms:created xsi:type="dcterms:W3CDTF">2023-03-10T14:32:00Z</dcterms:created>
  <dcterms:modified xsi:type="dcterms:W3CDTF">2023-04-21T13:44:00Z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053d9476-d53c-4f0b-895f-518310edd80e</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