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70016"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A1BD53C" w14:textId="77777777" w:rsidR="00D06A7C" w:rsidRDefault="00D06A7C" w:rsidP="00DF16C8">
      <w:pPr>
        <w:pStyle w:val="coverTitle"/>
        <w:ind w:left="142"/>
        <w:rPr>
          <w:rFonts w:cs="Arial"/>
        </w:rPr>
      </w:pPr>
    </w:p>
    <w:p w14:paraId="0B1BC723" w14:textId="2B95BA61"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D06A7C">
      <w:pPr>
        <w:pStyle w:val="coverLicenceHolder"/>
        <w:pBdr>
          <w:top w:val="single" w:sz="4" w:space="25" w:color="auto"/>
        </w:pBdr>
        <w:ind w:left="3544"/>
        <w:rPr>
          <w:sz w:val="22"/>
          <w:szCs w:val="22"/>
        </w:rPr>
      </w:pPr>
      <w:r w:rsidRPr="00CE57D2">
        <w:rPr>
          <w:sz w:val="22"/>
          <w:szCs w:val="22"/>
        </w:rPr>
        <w:t>Dŵr Cymru Cyfyngedig</w:t>
      </w:r>
    </w:p>
    <w:p w14:paraId="1D57689A" w14:textId="77777777" w:rsidR="005B73A2" w:rsidRPr="00D06A7C" w:rsidRDefault="005B73A2" w:rsidP="00D06A7C">
      <w:pPr>
        <w:pStyle w:val="coverLicenceHolder"/>
        <w:pBdr>
          <w:top w:val="single" w:sz="4" w:space="25" w:color="auto"/>
        </w:pBdr>
        <w:ind w:left="3544"/>
        <w:rPr>
          <w:color w:val="000000" w:themeColor="text1"/>
          <w:sz w:val="22"/>
          <w:szCs w:val="22"/>
        </w:rPr>
      </w:pPr>
    </w:p>
    <w:p w14:paraId="3D54993D" w14:textId="7DB2C68F" w:rsidR="005B73A2" w:rsidRPr="00D06A7C" w:rsidRDefault="00717300" w:rsidP="00D06A7C">
      <w:pPr>
        <w:pStyle w:val="coverLicenceHolder"/>
        <w:pBdr>
          <w:top w:val="single" w:sz="4" w:space="25" w:color="auto"/>
        </w:pBdr>
        <w:ind w:left="3544"/>
        <w:rPr>
          <w:color w:val="000000" w:themeColor="text1"/>
          <w:sz w:val="22"/>
          <w:szCs w:val="22"/>
        </w:rPr>
      </w:pPr>
      <w:r w:rsidRPr="00D06A7C">
        <w:rPr>
          <w:color w:val="000000" w:themeColor="text1"/>
          <w:sz w:val="22"/>
          <w:szCs w:val="22"/>
        </w:rPr>
        <w:fldChar w:fldCharType="begin"/>
      </w:r>
      <w:r w:rsidRPr="00D06A7C">
        <w:rPr>
          <w:color w:val="000000" w:themeColor="text1"/>
          <w:sz w:val="22"/>
          <w:szCs w:val="22"/>
        </w:rPr>
        <w:instrText xml:space="preserve"> MERGEFIELD Site_Name </w:instrText>
      </w:r>
      <w:r w:rsidRPr="00D06A7C">
        <w:rPr>
          <w:color w:val="000000" w:themeColor="text1"/>
          <w:sz w:val="22"/>
          <w:szCs w:val="22"/>
        </w:rPr>
        <w:fldChar w:fldCharType="separate"/>
      </w:r>
      <w:r w:rsidR="00D06A7C" w:rsidRPr="00D06A7C">
        <w:rPr>
          <w:noProof/>
          <w:color w:val="000000" w:themeColor="text1"/>
          <w:sz w:val="22"/>
          <w:szCs w:val="22"/>
        </w:rPr>
        <w:t>Lletty Brongu Wastewater Treatment Works</w:t>
      </w:r>
      <w:r w:rsidRPr="00D06A7C">
        <w:rPr>
          <w:color w:val="000000" w:themeColor="text1"/>
          <w:sz w:val="22"/>
          <w:szCs w:val="22"/>
        </w:rPr>
        <w:fldChar w:fldCharType="end"/>
      </w:r>
      <w:r w:rsidR="005B73A2" w:rsidRPr="00D06A7C">
        <w:rPr>
          <w:color w:val="000000" w:themeColor="text1"/>
          <w:sz w:val="22"/>
          <w:szCs w:val="22"/>
        </w:rPr>
        <w:t xml:space="preserve"> </w:t>
      </w:r>
    </w:p>
    <w:p w14:paraId="718782F6" w14:textId="08023622" w:rsidR="00717300" w:rsidRPr="00D06A7C" w:rsidRDefault="00717300" w:rsidP="00D06A7C">
      <w:pPr>
        <w:pStyle w:val="coverLicenceHolder"/>
        <w:pBdr>
          <w:top w:val="single" w:sz="4" w:space="25" w:color="auto"/>
        </w:pBdr>
        <w:ind w:left="3544"/>
        <w:rPr>
          <w:color w:val="000000" w:themeColor="text1"/>
          <w:sz w:val="22"/>
          <w:szCs w:val="22"/>
        </w:rPr>
      </w:pPr>
      <w:r w:rsidRPr="00D06A7C">
        <w:rPr>
          <w:color w:val="000000" w:themeColor="text1"/>
          <w:sz w:val="22"/>
          <w:szCs w:val="22"/>
        </w:rPr>
        <w:fldChar w:fldCharType="begin"/>
      </w:r>
      <w:r w:rsidRPr="00D06A7C">
        <w:rPr>
          <w:color w:val="000000" w:themeColor="text1"/>
          <w:sz w:val="22"/>
          <w:szCs w:val="22"/>
        </w:rPr>
        <w:instrText xml:space="preserve"> MERGEFIELD DSI_ADD2 </w:instrText>
      </w:r>
      <w:r w:rsidRPr="00D06A7C">
        <w:rPr>
          <w:color w:val="000000" w:themeColor="text1"/>
          <w:sz w:val="22"/>
          <w:szCs w:val="22"/>
        </w:rPr>
        <w:fldChar w:fldCharType="separate"/>
      </w:r>
      <w:r w:rsidR="00D06A7C" w:rsidRPr="00D06A7C">
        <w:rPr>
          <w:noProof/>
          <w:color w:val="000000" w:themeColor="text1"/>
          <w:sz w:val="22"/>
          <w:szCs w:val="22"/>
        </w:rPr>
        <w:t>Track south of Lletty Brongu Farm</w:t>
      </w:r>
      <w:r w:rsidRPr="00D06A7C">
        <w:rPr>
          <w:color w:val="000000" w:themeColor="text1"/>
          <w:sz w:val="22"/>
          <w:szCs w:val="22"/>
        </w:rPr>
        <w:fldChar w:fldCharType="end"/>
      </w:r>
    </w:p>
    <w:p w14:paraId="76B81458" w14:textId="49303C22" w:rsidR="00717300" w:rsidRPr="00D06A7C" w:rsidRDefault="00717300" w:rsidP="00D06A7C">
      <w:pPr>
        <w:pStyle w:val="coverLicenceHolder"/>
        <w:pBdr>
          <w:top w:val="single" w:sz="4" w:space="25" w:color="auto"/>
        </w:pBdr>
        <w:ind w:left="3544"/>
        <w:rPr>
          <w:color w:val="000000" w:themeColor="text1"/>
          <w:sz w:val="22"/>
          <w:szCs w:val="22"/>
        </w:rPr>
      </w:pPr>
      <w:r w:rsidRPr="00D06A7C">
        <w:rPr>
          <w:color w:val="000000" w:themeColor="text1"/>
          <w:sz w:val="22"/>
          <w:szCs w:val="22"/>
        </w:rPr>
        <w:fldChar w:fldCharType="begin"/>
      </w:r>
      <w:r w:rsidRPr="00D06A7C">
        <w:rPr>
          <w:color w:val="000000" w:themeColor="text1"/>
          <w:sz w:val="22"/>
          <w:szCs w:val="22"/>
        </w:rPr>
        <w:instrText xml:space="preserve"> MERGEFIELD DSI_ADD3 </w:instrText>
      </w:r>
      <w:r w:rsidRPr="00D06A7C">
        <w:rPr>
          <w:color w:val="000000" w:themeColor="text1"/>
          <w:sz w:val="22"/>
          <w:szCs w:val="22"/>
        </w:rPr>
        <w:fldChar w:fldCharType="separate"/>
      </w:r>
      <w:r w:rsidR="00D06A7C" w:rsidRPr="00D06A7C">
        <w:rPr>
          <w:noProof/>
          <w:color w:val="000000" w:themeColor="text1"/>
          <w:sz w:val="22"/>
          <w:szCs w:val="22"/>
        </w:rPr>
        <w:t>Llangynwyd</w:t>
      </w:r>
      <w:r w:rsidRPr="00D06A7C">
        <w:rPr>
          <w:color w:val="000000" w:themeColor="text1"/>
          <w:sz w:val="22"/>
          <w:szCs w:val="22"/>
        </w:rPr>
        <w:fldChar w:fldCharType="end"/>
      </w:r>
    </w:p>
    <w:p w14:paraId="0EF17346" w14:textId="3E608005" w:rsidR="00717300" w:rsidRPr="00D06A7C" w:rsidRDefault="00717300" w:rsidP="00D06A7C">
      <w:pPr>
        <w:pStyle w:val="coverLicenceHolder"/>
        <w:pBdr>
          <w:top w:val="single" w:sz="4" w:space="25" w:color="auto"/>
        </w:pBdr>
        <w:ind w:left="3544"/>
        <w:rPr>
          <w:color w:val="000000" w:themeColor="text1"/>
          <w:sz w:val="22"/>
          <w:szCs w:val="22"/>
        </w:rPr>
      </w:pPr>
      <w:r w:rsidRPr="00D06A7C">
        <w:rPr>
          <w:color w:val="000000" w:themeColor="text1"/>
          <w:sz w:val="22"/>
          <w:szCs w:val="22"/>
        </w:rPr>
        <w:fldChar w:fldCharType="begin"/>
      </w:r>
      <w:r w:rsidRPr="00D06A7C">
        <w:rPr>
          <w:color w:val="000000" w:themeColor="text1"/>
          <w:sz w:val="22"/>
          <w:szCs w:val="22"/>
        </w:rPr>
        <w:instrText xml:space="preserve"> MERGEFIELD DSI_ADD4 </w:instrText>
      </w:r>
      <w:r w:rsidRPr="00D06A7C">
        <w:rPr>
          <w:color w:val="000000" w:themeColor="text1"/>
          <w:sz w:val="22"/>
          <w:szCs w:val="22"/>
        </w:rPr>
        <w:fldChar w:fldCharType="separate"/>
      </w:r>
      <w:r w:rsidR="00D06A7C" w:rsidRPr="00D06A7C">
        <w:rPr>
          <w:noProof/>
          <w:color w:val="000000" w:themeColor="text1"/>
          <w:sz w:val="22"/>
          <w:szCs w:val="22"/>
        </w:rPr>
        <w:t>Maesteg</w:t>
      </w:r>
      <w:r w:rsidRPr="00D06A7C">
        <w:rPr>
          <w:color w:val="000000" w:themeColor="text1"/>
          <w:sz w:val="22"/>
          <w:szCs w:val="22"/>
        </w:rPr>
        <w:fldChar w:fldCharType="end"/>
      </w:r>
    </w:p>
    <w:p w14:paraId="5FE00F48" w14:textId="0C7EB828" w:rsidR="005B73A2" w:rsidRPr="00D06A7C" w:rsidRDefault="00717300" w:rsidP="00D06A7C">
      <w:pPr>
        <w:pStyle w:val="coverLicenceHolder"/>
        <w:pBdr>
          <w:top w:val="single" w:sz="4" w:space="25" w:color="auto"/>
        </w:pBdr>
        <w:ind w:left="3544"/>
        <w:rPr>
          <w:color w:val="000000" w:themeColor="text1"/>
          <w:sz w:val="22"/>
          <w:szCs w:val="22"/>
        </w:rPr>
      </w:pPr>
      <w:r w:rsidRPr="00D06A7C">
        <w:rPr>
          <w:color w:val="000000" w:themeColor="text1"/>
          <w:sz w:val="22"/>
          <w:szCs w:val="22"/>
        </w:rPr>
        <w:fldChar w:fldCharType="begin"/>
      </w:r>
      <w:r w:rsidRPr="00D06A7C">
        <w:rPr>
          <w:color w:val="000000" w:themeColor="text1"/>
          <w:sz w:val="22"/>
          <w:szCs w:val="22"/>
        </w:rPr>
        <w:instrText xml:space="preserve"> MERGEFIELD DSI_POST_CODE </w:instrText>
      </w:r>
      <w:r w:rsidRPr="00D06A7C">
        <w:rPr>
          <w:color w:val="000000" w:themeColor="text1"/>
          <w:sz w:val="22"/>
          <w:szCs w:val="22"/>
        </w:rPr>
        <w:fldChar w:fldCharType="separate"/>
      </w:r>
      <w:r w:rsidR="00D06A7C" w:rsidRPr="00D06A7C">
        <w:rPr>
          <w:noProof/>
          <w:color w:val="000000" w:themeColor="text1"/>
          <w:sz w:val="22"/>
          <w:szCs w:val="22"/>
        </w:rPr>
        <w:t>CF32 8UE</w:t>
      </w:r>
      <w:r w:rsidRPr="00D06A7C">
        <w:rPr>
          <w:color w:val="000000" w:themeColor="text1"/>
          <w:sz w:val="22"/>
          <w:szCs w:val="22"/>
        </w:rPr>
        <w:fldChar w:fldCharType="end"/>
      </w:r>
    </w:p>
    <w:p w14:paraId="31B7289B" w14:textId="77777777" w:rsidR="005B73A2" w:rsidRPr="00D06A7C" w:rsidRDefault="005B73A2" w:rsidP="00D06A7C">
      <w:pPr>
        <w:pStyle w:val="coverLicenceHolder"/>
        <w:pBdr>
          <w:top w:val="single" w:sz="4" w:space="25" w:color="auto"/>
        </w:pBdr>
        <w:ind w:left="3544"/>
        <w:rPr>
          <w:color w:val="000000" w:themeColor="text1"/>
          <w:sz w:val="22"/>
          <w:szCs w:val="22"/>
        </w:rPr>
      </w:pPr>
    </w:p>
    <w:p w14:paraId="5A9D87EA" w14:textId="77777777" w:rsidR="006D7C1E" w:rsidRPr="00D06A7C" w:rsidRDefault="006D7C1E" w:rsidP="00D06A7C">
      <w:pPr>
        <w:pStyle w:val="coverLicenceHolder"/>
        <w:pBdr>
          <w:top w:val="single" w:sz="4" w:space="25" w:color="auto"/>
        </w:pBdr>
        <w:ind w:left="3544"/>
        <w:rPr>
          <w:rFonts w:cs="Arial"/>
          <w:color w:val="000000" w:themeColor="text1"/>
          <w:sz w:val="22"/>
          <w:szCs w:val="22"/>
        </w:rPr>
      </w:pPr>
    </w:p>
    <w:p w14:paraId="68741264" w14:textId="77777777" w:rsidR="003370AB" w:rsidRPr="00D06A7C" w:rsidRDefault="003370AB" w:rsidP="00D06A7C">
      <w:pPr>
        <w:pStyle w:val="coverLicenceHolder"/>
        <w:pBdr>
          <w:top w:val="single" w:sz="4" w:space="25" w:color="auto"/>
        </w:pBdr>
        <w:spacing w:before="120" w:line="270" w:lineRule="exact"/>
        <w:ind w:left="3544"/>
        <w:rPr>
          <w:rFonts w:cs="Arial"/>
          <w:color w:val="000000" w:themeColor="text1"/>
          <w:sz w:val="22"/>
          <w:szCs w:val="22"/>
        </w:rPr>
      </w:pPr>
      <w:r w:rsidRPr="00D06A7C">
        <w:rPr>
          <w:rFonts w:cs="Arial"/>
          <w:color w:val="000000" w:themeColor="text1"/>
          <w:sz w:val="22"/>
          <w:szCs w:val="22"/>
        </w:rPr>
        <w:t>Variation</w:t>
      </w:r>
      <w:r w:rsidR="003F2D1E" w:rsidRPr="00D06A7C">
        <w:rPr>
          <w:rFonts w:cs="Arial"/>
          <w:color w:val="000000" w:themeColor="text1"/>
          <w:sz w:val="22"/>
          <w:szCs w:val="22"/>
        </w:rPr>
        <w:t xml:space="preserve"> application </w:t>
      </w:r>
      <w:r w:rsidRPr="00D06A7C">
        <w:rPr>
          <w:rFonts w:cs="Arial"/>
          <w:color w:val="000000" w:themeColor="text1"/>
          <w:sz w:val="22"/>
          <w:szCs w:val="22"/>
        </w:rPr>
        <w:t>number</w:t>
      </w:r>
    </w:p>
    <w:p w14:paraId="47F2863B" w14:textId="076A5EB0" w:rsidR="003370AB" w:rsidRPr="00D06A7C" w:rsidRDefault="00717300" w:rsidP="00D06A7C">
      <w:pPr>
        <w:pStyle w:val="coverLicenceHolder"/>
        <w:pBdr>
          <w:top w:val="single" w:sz="4" w:space="25" w:color="auto"/>
        </w:pBdr>
        <w:spacing w:before="120" w:line="270" w:lineRule="exact"/>
        <w:ind w:left="3544"/>
        <w:rPr>
          <w:rFonts w:cs="Arial"/>
          <w:color w:val="000000" w:themeColor="text1"/>
          <w:sz w:val="22"/>
          <w:szCs w:val="22"/>
        </w:rPr>
      </w:pPr>
      <w:r w:rsidRPr="00D06A7C">
        <w:rPr>
          <w:rFonts w:cs="Arial"/>
          <w:color w:val="000000" w:themeColor="text1"/>
          <w:sz w:val="22"/>
          <w:szCs w:val="22"/>
        </w:rPr>
        <w:fldChar w:fldCharType="begin"/>
      </w:r>
      <w:r w:rsidRPr="00D06A7C">
        <w:rPr>
          <w:rFonts w:cs="Arial"/>
          <w:color w:val="000000" w:themeColor="text1"/>
          <w:sz w:val="22"/>
          <w:szCs w:val="22"/>
        </w:rPr>
        <w:instrText xml:space="preserve"> MERGEFIELD PAN </w:instrText>
      </w:r>
      <w:r w:rsidRPr="00D06A7C">
        <w:rPr>
          <w:rFonts w:cs="Arial"/>
          <w:color w:val="000000" w:themeColor="text1"/>
          <w:sz w:val="22"/>
          <w:szCs w:val="22"/>
        </w:rPr>
        <w:fldChar w:fldCharType="separate"/>
      </w:r>
      <w:r w:rsidR="00D06A7C" w:rsidRPr="00D06A7C">
        <w:rPr>
          <w:rFonts w:cs="Arial"/>
          <w:noProof/>
          <w:color w:val="000000" w:themeColor="text1"/>
          <w:sz w:val="22"/>
          <w:szCs w:val="22"/>
        </w:rPr>
        <w:t>PAN-018469</w:t>
      </w:r>
      <w:r w:rsidRPr="00D06A7C">
        <w:rPr>
          <w:rFonts w:cs="Arial"/>
          <w:color w:val="000000" w:themeColor="text1"/>
          <w:sz w:val="22"/>
          <w:szCs w:val="22"/>
        </w:rPr>
        <w:fldChar w:fldCharType="end"/>
      </w:r>
    </w:p>
    <w:p w14:paraId="3E146199" w14:textId="77777777" w:rsidR="00E84C8B" w:rsidRPr="00D06A7C" w:rsidRDefault="004F05BF" w:rsidP="00D06A7C">
      <w:pPr>
        <w:pStyle w:val="coverAuthNos"/>
        <w:spacing w:before="480"/>
        <w:ind w:left="3544"/>
        <w:rPr>
          <w:rFonts w:cs="Arial"/>
          <w:color w:val="000000" w:themeColor="text1"/>
          <w:sz w:val="22"/>
          <w:szCs w:val="22"/>
          <w:lang w:val="de-DE"/>
        </w:rPr>
      </w:pPr>
      <w:r w:rsidRPr="00D06A7C">
        <w:rPr>
          <w:rFonts w:cs="Arial"/>
          <w:color w:val="000000" w:themeColor="text1"/>
          <w:sz w:val="22"/>
          <w:szCs w:val="22"/>
          <w:lang w:val="de-DE"/>
        </w:rPr>
        <w:t>P</w:t>
      </w:r>
      <w:r w:rsidR="00E84C8B" w:rsidRPr="00D06A7C">
        <w:rPr>
          <w:rFonts w:cs="Arial"/>
          <w:color w:val="000000" w:themeColor="text1"/>
          <w:sz w:val="22"/>
          <w:szCs w:val="22"/>
          <w:lang w:val="de-DE"/>
        </w:rPr>
        <w:t>ermit number</w:t>
      </w:r>
    </w:p>
    <w:p w14:paraId="2EF0EE18" w14:textId="327E7082" w:rsidR="00E84C8B" w:rsidRPr="00D06A7C" w:rsidRDefault="006C214E" w:rsidP="00D06A7C">
      <w:pPr>
        <w:pStyle w:val="coverAuthNos"/>
        <w:ind w:left="3544"/>
        <w:rPr>
          <w:rFonts w:cs="Arial"/>
          <w:color w:val="000000" w:themeColor="text1"/>
          <w:sz w:val="22"/>
          <w:szCs w:val="22"/>
          <w:lang w:val="de-DE"/>
        </w:rPr>
      </w:pPr>
      <w:r w:rsidRPr="00D06A7C">
        <w:rPr>
          <w:rFonts w:cs="Arial"/>
          <w:color w:val="000000" w:themeColor="text1"/>
          <w:sz w:val="22"/>
          <w:szCs w:val="22"/>
          <w:lang w:val="de-DE"/>
        </w:rPr>
        <w:fldChar w:fldCharType="begin"/>
      </w:r>
      <w:r w:rsidRPr="00D06A7C">
        <w:rPr>
          <w:rFonts w:cs="Arial"/>
          <w:color w:val="000000" w:themeColor="text1"/>
          <w:sz w:val="22"/>
          <w:szCs w:val="22"/>
          <w:lang w:val="de-DE"/>
        </w:rPr>
        <w:instrText xml:space="preserve"> MERGEFIELD "FE_Permit_Number" </w:instrText>
      </w:r>
      <w:r w:rsidRPr="00D06A7C">
        <w:rPr>
          <w:rFonts w:cs="Arial"/>
          <w:color w:val="000000" w:themeColor="text1"/>
          <w:sz w:val="22"/>
          <w:szCs w:val="22"/>
          <w:lang w:val="de-DE"/>
        </w:rPr>
        <w:fldChar w:fldCharType="separate"/>
      </w:r>
      <w:r w:rsidR="00D06A7C" w:rsidRPr="00D06A7C">
        <w:rPr>
          <w:rFonts w:cs="Arial"/>
          <w:noProof/>
          <w:color w:val="000000" w:themeColor="text1"/>
          <w:sz w:val="22"/>
          <w:szCs w:val="22"/>
          <w:lang w:val="de-DE"/>
        </w:rPr>
        <w:t>BP0000101</w:t>
      </w:r>
      <w:r w:rsidRPr="00D06A7C">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17FBCEA0" w:rsidR="00AC41E4" w:rsidRPr="00D06A7C"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D06A7C">
        <w:rPr>
          <w:b/>
          <w:color w:val="000000" w:themeColor="text1"/>
          <w:sz w:val="36"/>
          <w:szCs w:val="36"/>
        </w:rPr>
        <w:lastRenderedPageBreak/>
        <w:fldChar w:fldCharType="begin"/>
      </w:r>
      <w:r w:rsidR="00717300" w:rsidRPr="00D06A7C">
        <w:rPr>
          <w:b/>
          <w:color w:val="000000" w:themeColor="text1"/>
          <w:sz w:val="36"/>
          <w:szCs w:val="36"/>
        </w:rPr>
        <w:instrText xml:space="preserve"> MERGEFIELD Site_Name </w:instrText>
      </w:r>
      <w:r w:rsidR="00717300" w:rsidRPr="00D06A7C">
        <w:rPr>
          <w:b/>
          <w:color w:val="000000" w:themeColor="text1"/>
          <w:sz w:val="36"/>
          <w:szCs w:val="36"/>
        </w:rPr>
        <w:fldChar w:fldCharType="separate"/>
      </w:r>
      <w:r w:rsidR="00D06A7C" w:rsidRPr="00D06A7C">
        <w:rPr>
          <w:b/>
          <w:noProof/>
          <w:color w:val="000000" w:themeColor="text1"/>
          <w:sz w:val="36"/>
          <w:szCs w:val="36"/>
        </w:rPr>
        <w:t>Lletty Brongu Wastewater Treatment Works</w:t>
      </w:r>
      <w:r w:rsidR="00717300" w:rsidRPr="00D06A7C">
        <w:rPr>
          <w:b/>
          <w:color w:val="000000" w:themeColor="text1"/>
          <w:sz w:val="36"/>
          <w:szCs w:val="36"/>
        </w:rPr>
        <w:fldChar w:fldCharType="end"/>
      </w:r>
    </w:p>
    <w:p w14:paraId="2E34D8F8" w14:textId="53E327AC" w:rsidR="003370AB" w:rsidRPr="00D06A7C" w:rsidRDefault="00AF08C3" w:rsidP="003370AB">
      <w:pPr>
        <w:pStyle w:val="Heading1nonum"/>
        <w:spacing w:before="80" w:after="0" w:line="240" w:lineRule="auto"/>
        <w:jc w:val="center"/>
        <w:rPr>
          <w:color w:val="000000" w:themeColor="text1"/>
          <w:szCs w:val="36"/>
        </w:rPr>
      </w:pPr>
      <w:r w:rsidRPr="00D06A7C">
        <w:rPr>
          <w:color w:val="000000" w:themeColor="text1"/>
          <w:szCs w:val="36"/>
        </w:rPr>
        <w:t>P</w:t>
      </w:r>
      <w:r w:rsidR="003370AB" w:rsidRPr="00D06A7C">
        <w:rPr>
          <w:color w:val="000000" w:themeColor="text1"/>
          <w:szCs w:val="36"/>
        </w:rPr>
        <w:t xml:space="preserve">ermit </w:t>
      </w:r>
      <w:r w:rsidR="00BE5E02" w:rsidRPr="00D06A7C">
        <w:rPr>
          <w:color w:val="000000" w:themeColor="text1"/>
          <w:szCs w:val="36"/>
        </w:rPr>
        <w:t>n</w:t>
      </w:r>
      <w:r w:rsidR="003370AB" w:rsidRPr="00D06A7C">
        <w:rPr>
          <w:color w:val="000000" w:themeColor="text1"/>
          <w:szCs w:val="36"/>
        </w:rPr>
        <w:t xml:space="preserve">umber </w:t>
      </w:r>
      <w:r w:rsidR="00CC5CC5" w:rsidRPr="00D06A7C">
        <w:rPr>
          <w:color w:val="000000" w:themeColor="text1"/>
          <w:szCs w:val="36"/>
        </w:rPr>
        <w:fldChar w:fldCharType="begin"/>
      </w:r>
      <w:r w:rsidR="00CC5CC5" w:rsidRPr="00D06A7C">
        <w:rPr>
          <w:color w:val="000000" w:themeColor="text1"/>
          <w:szCs w:val="36"/>
        </w:rPr>
        <w:instrText xml:space="preserve"> MERGEFIELD FE_Permit_Number </w:instrText>
      </w:r>
      <w:r w:rsidR="00CC5CC5" w:rsidRPr="00D06A7C">
        <w:rPr>
          <w:color w:val="000000" w:themeColor="text1"/>
          <w:szCs w:val="36"/>
        </w:rPr>
        <w:fldChar w:fldCharType="separate"/>
      </w:r>
      <w:r w:rsidR="00D06A7C" w:rsidRPr="00D06A7C">
        <w:rPr>
          <w:noProof/>
          <w:color w:val="000000" w:themeColor="text1"/>
          <w:szCs w:val="36"/>
        </w:rPr>
        <w:t>BP0000101</w:t>
      </w:r>
      <w:r w:rsidR="00CC5CC5" w:rsidRPr="00D06A7C">
        <w:rPr>
          <w:color w:val="000000" w:themeColor="text1"/>
          <w:szCs w:val="36"/>
        </w:rPr>
        <w:fldChar w:fldCharType="end"/>
      </w:r>
    </w:p>
    <w:bookmarkEnd w:id="0"/>
    <w:bookmarkEnd w:id="1"/>
    <w:p w14:paraId="3C746A8D" w14:textId="77777777" w:rsidR="003370AB" w:rsidRPr="00D06A7C" w:rsidRDefault="003370AB" w:rsidP="003370AB">
      <w:pPr>
        <w:pStyle w:val="Heading1nonum"/>
        <w:rPr>
          <w:color w:val="000000" w:themeColor="text1"/>
        </w:rPr>
      </w:pPr>
      <w:r w:rsidRPr="00D06A7C">
        <w:rPr>
          <w:color w:val="000000" w:themeColor="text1"/>
        </w:rPr>
        <w:t>Introductory note</w:t>
      </w:r>
    </w:p>
    <w:p w14:paraId="59286F80" w14:textId="77777777" w:rsidR="003370AB" w:rsidRPr="00D06A7C" w:rsidRDefault="003370AB" w:rsidP="003370AB">
      <w:pPr>
        <w:pStyle w:val="Heading2a"/>
        <w:spacing w:before="120"/>
        <w:rPr>
          <w:i w:val="0"/>
          <w:color w:val="000000" w:themeColor="text1"/>
        </w:rPr>
      </w:pPr>
      <w:r w:rsidRPr="00D06A7C">
        <w:rPr>
          <w:i w:val="0"/>
          <w:color w:val="000000" w:themeColor="text1"/>
        </w:rPr>
        <w:t xml:space="preserve">This introductory note does not form a part of the </w:t>
      </w:r>
      <w:r w:rsidR="008679AD" w:rsidRPr="00D06A7C">
        <w:rPr>
          <w:i w:val="0"/>
          <w:color w:val="000000" w:themeColor="text1"/>
        </w:rPr>
        <w:t>notice.</w:t>
      </w:r>
    </w:p>
    <w:p w14:paraId="7F4A57E4" w14:textId="77777777" w:rsidR="00E84C8B" w:rsidRPr="00D06A7C" w:rsidRDefault="00E84C8B" w:rsidP="00167FFA">
      <w:pPr>
        <w:tabs>
          <w:tab w:val="left" w:pos="-720"/>
          <w:tab w:val="left" w:pos="0"/>
          <w:tab w:val="left" w:pos="972"/>
        </w:tabs>
        <w:spacing w:line="270" w:lineRule="exact"/>
        <w:rPr>
          <w:rFonts w:ascii="Arial" w:hAnsi="Arial" w:cs="Arial"/>
          <w:color w:val="000000" w:themeColor="text1"/>
        </w:rPr>
      </w:pPr>
    </w:p>
    <w:p w14:paraId="621AB039" w14:textId="00568B53" w:rsidR="00952C06" w:rsidRDefault="0090270F" w:rsidP="00167FFA">
      <w:pPr>
        <w:pStyle w:val="BodyText2"/>
        <w:tabs>
          <w:tab w:val="left" w:pos="-720"/>
          <w:tab w:val="left" w:pos="0"/>
          <w:tab w:val="left" w:pos="972"/>
        </w:tabs>
        <w:spacing w:line="270" w:lineRule="exact"/>
        <w:jc w:val="left"/>
        <w:rPr>
          <w:rFonts w:cs="Arial"/>
          <w:sz w:val="22"/>
          <w:szCs w:val="22"/>
        </w:rPr>
      </w:pPr>
      <w:r w:rsidRPr="00D06A7C">
        <w:rPr>
          <w:rFonts w:cs="Arial"/>
          <w:color w:val="000000" w:themeColor="text1"/>
          <w:sz w:val="22"/>
          <w:szCs w:val="22"/>
        </w:rPr>
        <w:t>The following</w:t>
      </w:r>
      <w:r w:rsidR="00E84C8B" w:rsidRPr="00D06A7C">
        <w:rPr>
          <w:rFonts w:cs="Arial"/>
          <w:color w:val="000000" w:themeColor="text1"/>
          <w:sz w:val="22"/>
          <w:szCs w:val="22"/>
        </w:rPr>
        <w:t xml:space="preserve"> </w:t>
      </w:r>
      <w:r w:rsidR="0010272E" w:rsidRPr="00D06A7C">
        <w:rPr>
          <w:rFonts w:cs="Arial"/>
          <w:color w:val="000000" w:themeColor="text1"/>
          <w:sz w:val="22"/>
          <w:szCs w:val="22"/>
        </w:rPr>
        <w:t xml:space="preserve">notice </w:t>
      </w:r>
      <w:r w:rsidR="00E84C8B" w:rsidRPr="00D06A7C">
        <w:rPr>
          <w:rFonts w:cs="Arial"/>
          <w:color w:val="000000" w:themeColor="text1"/>
          <w:sz w:val="22"/>
          <w:szCs w:val="22"/>
        </w:rPr>
        <w:t>gives notice of the variation</w:t>
      </w:r>
      <w:r w:rsidR="004F05BF" w:rsidRPr="00D06A7C">
        <w:rPr>
          <w:rFonts w:cs="Arial"/>
          <w:color w:val="000000" w:themeColor="text1"/>
          <w:sz w:val="22"/>
          <w:szCs w:val="22"/>
        </w:rPr>
        <w:t xml:space="preserve"> and consolidation</w:t>
      </w:r>
      <w:r w:rsidR="00E84C8B" w:rsidRPr="00D06A7C">
        <w:rPr>
          <w:rFonts w:cs="Arial"/>
          <w:color w:val="000000" w:themeColor="text1"/>
          <w:sz w:val="22"/>
          <w:szCs w:val="22"/>
        </w:rPr>
        <w:t xml:space="preserve"> </w:t>
      </w:r>
      <w:r w:rsidR="00952C06" w:rsidRPr="00D06A7C">
        <w:rPr>
          <w:rFonts w:cs="Arial"/>
          <w:color w:val="000000" w:themeColor="text1"/>
          <w:sz w:val="22"/>
          <w:szCs w:val="22"/>
        </w:rPr>
        <w:t xml:space="preserve">of </w:t>
      </w:r>
      <w:r w:rsidR="008872C9" w:rsidRPr="00D06A7C">
        <w:rPr>
          <w:rFonts w:cs="Arial"/>
          <w:color w:val="000000" w:themeColor="text1"/>
          <w:sz w:val="22"/>
          <w:szCs w:val="22"/>
        </w:rPr>
        <w:t>environmental permits</w:t>
      </w:r>
      <w:r w:rsidR="00CC5CC5" w:rsidRPr="00D06A7C">
        <w:rPr>
          <w:rFonts w:cs="Arial"/>
          <w:color w:val="000000" w:themeColor="text1"/>
          <w:sz w:val="22"/>
          <w:szCs w:val="22"/>
        </w:rPr>
        <w:t xml:space="preserve"> </w:t>
      </w:r>
      <w:r w:rsidR="00CC5CC5" w:rsidRPr="00D06A7C">
        <w:rPr>
          <w:rFonts w:cs="Arial"/>
          <w:color w:val="000000" w:themeColor="text1"/>
          <w:sz w:val="22"/>
          <w:szCs w:val="22"/>
        </w:rPr>
        <w:fldChar w:fldCharType="begin"/>
      </w:r>
      <w:r w:rsidR="00CC5CC5" w:rsidRPr="00D06A7C">
        <w:rPr>
          <w:rFonts w:cs="Arial"/>
          <w:color w:val="000000" w:themeColor="text1"/>
          <w:sz w:val="22"/>
          <w:szCs w:val="22"/>
        </w:rPr>
        <w:instrText xml:space="preserve"> MERGEFIELD FE_Permit_Number </w:instrText>
      </w:r>
      <w:r w:rsidR="00CC5CC5" w:rsidRPr="00D06A7C">
        <w:rPr>
          <w:rFonts w:cs="Arial"/>
          <w:color w:val="000000" w:themeColor="text1"/>
          <w:sz w:val="22"/>
          <w:szCs w:val="22"/>
        </w:rPr>
        <w:fldChar w:fldCharType="separate"/>
      </w:r>
      <w:r w:rsidR="00D06A7C" w:rsidRPr="00D06A7C">
        <w:rPr>
          <w:rFonts w:cs="Arial"/>
          <w:noProof/>
          <w:color w:val="000000" w:themeColor="text1"/>
          <w:sz w:val="22"/>
          <w:szCs w:val="22"/>
        </w:rPr>
        <w:t>BP0000101</w:t>
      </w:r>
      <w:r w:rsidR="00CC5CC5" w:rsidRPr="00D06A7C">
        <w:rPr>
          <w:rFonts w:cs="Arial"/>
          <w:color w:val="000000" w:themeColor="text1"/>
          <w:sz w:val="22"/>
          <w:szCs w:val="22"/>
        </w:rPr>
        <w:fldChar w:fldCharType="end"/>
      </w:r>
      <w:r w:rsidR="008872C9" w:rsidRPr="00D06A7C">
        <w:rPr>
          <w:rFonts w:cs="Arial"/>
          <w:color w:val="000000" w:themeColor="text1"/>
          <w:sz w:val="22"/>
          <w:szCs w:val="22"/>
        </w:rPr>
        <w:t xml:space="preserve"> and </w:t>
      </w:r>
      <w:r w:rsidR="00CC5CC5" w:rsidRPr="00D06A7C">
        <w:rPr>
          <w:rFonts w:cs="Arial"/>
          <w:color w:val="000000" w:themeColor="text1"/>
          <w:sz w:val="22"/>
          <w:szCs w:val="22"/>
        </w:rPr>
        <w:fldChar w:fldCharType="begin"/>
      </w:r>
      <w:r w:rsidR="00CC5CC5" w:rsidRPr="00D06A7C">
        <w:rPr>
          <w:rFonts w:cs="Arial"/>
          <w:color w:val="000000" w:themeColor="text1"/>
          <w:sz w:val="22"/>
          <w:szCs w:val="22"/>
        </w:rPr>
        <w:instrText xml:space="preserve"> MERGEFIELD Storm_Permit_Number </w:instrText>
      </w:r>
      <w:r w:rsidR="00CC5CC5" w:rsidRPr="00D06A7C">
        <w:rPr>
          <w:rFonts w:cs="Arial"/>
          <w:color w:val="000000" w:themeColor="text1"/>
          <w:sz w:val="22"/>
          <w:szCs w:val="22"/>
        </w:rPr>
        <w:fldChar w:fldCharType="separate"/>
      </w:r>
      <w:r w:rsidR="00D06A7C" w:rsidRPr="00D06A7C">
        <w:rPr>
          <w:rFonts w:cs="Arial"/>
          <w:noProof/>
          <w:color w:val="000000" w:themeColor="text1"/>
          <w:sz w:val="22"/>
          <w:szCs w:val="22"/>
        </w:rPr>
        <w:t>BP0271001</w:t>
      </w:r>
      <w:r w:rsidR="00CC5CC5" w:rsidRPr="00D06A7C">
        <w:rPr>
          <w:rFonts w:cs="Arial"/>
          <w:color w:val="000000" w:themeColor="text1"/>
          <w:sz w:val="22"/>
          <w:szCs w:val="22"/>
        </w:rPr>
        <w:fldChar w:fldCharType="end"/>
      </w:r>
      <w:r w:rsidR="008872C9" w:rsidRPr="00D06A7C">
        <w:rPr>
          <w:rFonts w:cs="Arial"/>
          <w:color w:val="000000" w:themeColor="text1"/>
          <w:sz w:val="22"/>
          <w:szCs w:val="22"/>
        </w:rPr>
        <w:t xml:space="preserve"> ref</w:t>
      </w:r>
      <w:r w:rsidR="008872C9" w:rsidRPr="00E1303A">
        <w:rPr>
          <w:rFonts w:cs="Arial"/>
          <w:sz w:val="22"/>
          <w:szCs w:val="22"/>
        </w:rPr>
        <w:t>erred to in the status logs below and the replacement of those permits with a consolidated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7D2BE634" w:rsidR="003C3C68" w:rsidRPr="003C3C68" w:rsidRDefault="008872C9" w:rsidP="008872C9">
      <w:pPr>
        <w:rPr>
          <w:rStyle w:val="Pink"/>
          <w:rFonts w:ascii="Arial" w:hAnsi="Arial" w:cs="Arial"/>
          <w:color w:val="auto"/>
          <w:sz w:val="22"/>
          <w:szCs w:val="22"/>
        </w:rPr>
      </w:pPr>
      <w:r w:rsidRPr="008872C9">
        <w:rPr>
          <w:rStyle w:val="Pink"/>
          <w:rFonts w:ascii="Arial" w:hAnsi="Arial" w:cs="Arial"/>
          <w:color w:val="auto"/>
          <w:sz w:val="22"/>
          <w:szCs w:val="22"/>
        </w:rPr>
        <w:t xml:space="preserve">This permit variation and consolidation is to reflect asset improvements that have been agreed between the </w:t>
      </w:r>
      <w:r w:rsidR="000B57A2" w:rsidRPr="00003671">
        <w:rPr>
          <w:rStyle w:val="Pink"/>
          <w:rFonts w:ascii="Arial" w:hAnsi="Arial" w:cs="Arial"/>
          <w:color w:val="auto"/>
          <w:sz w:val="22"/>
          <w:szCs w:val="22"/>
        </w:rPr>
        <w:t>Natural Resources Wales</w:t>
      </w:r>
      <w:r w:rsidRPr="008872C9">
        <w:rPr>
          <w:rStyle w:val="Pink"/>
          <w:rFonts w:ascii="Arial" w:hAnsi="Arial" w:cs="Arial"/>
          <w:color w:val="auto"/>
          <w:sz w:val="22"/>
          <w:szCs w:val="22"/>
        </w:rPr>
        <w:t xml:space="preserve"> an</w:t>
      </w:r>
      <w:r w:rsidRPr="00CE57D2">
        <w:rPr>
          <w:rStyle w:val="Pink"/>
          <w:rFonts w:ascii="Arial" w:hAnsi="Arial" w:cs="Arial"/>
          <w:color w:val="auto"/>
          <w:sz w:val="22"/>
          <w:szCs w:val="22"/>
        </w:rPr>
        <w:t xml:space="preserve">d </w:t>
      </w:r>
      <w:r w:rsidR="000B57A2" w:rsidRPr="00CE57D2">
        <w:rPr>
          <w:rStyle w:val="Pink"/>
          <w:rFonts w:ascii="Arial" w:hAnsi="Arial" w:cs="Arial"/>
          <w:color w:val="auto"/>
          <w:sz w:val="22"/>
          <w:szCs w:val="22"/>
        </w:rPr>
        <w:t>Dŵr Cymru Cyfyngedig</w:t>
      </w:r>
      <w:r w:rsidRPr="00CE57D2">
        <w:rPr>
          <w:rStyle w:val="Pink"/>
          <w:rFonts w:ascii="Arial" w:hAnsi="Arial" w:cs="Arial"/>
          <w:color w:val="auto"/>
          <w:sz w:val="22"/>
          <w:szCs w:val="22"/>
        </w:rPr>
        <w:t xml:space="preserve"> </w:t>
      </w:r>
      <w:r w:rsidRPr="008872C9">
        <w:rPr>
          <w:rStyle w:val="Pink"/>
          <w:rFonts w:ascii="Arial" w:hAnsi="Arial" w:cs="Arial"/>
          <w:color w:val="auto"/>
          <w:sz w:val="22"/>
          <w:szCs w:val="22"/>
        </w:rPr>
        <w:t>as part of the Na</w:t>
      </w:r>
      <w:r w:rsidRPr="0068477B">
        <w:rPr>
          <w:rStyle w:val="Pink"/>
          <w:rFonts w:ascii="Arial" w:hAnsi="Arial" w:cs="Arial"/>
          <w:color w:val="000000" w:themeColor="text1"/>
          <w:sz w:val="22"/>
          <w:szCs w:val="22"/>
        </w:rPr>
        <w:t>tional Environment Programme. This permit requires the operator to install overflow operation monitoring into storm storage</w:t>
      </w:r>
      <w:r w:rsidR="0068477B" w:rsidRPr="0068477B">
        <w:rPr>
          <w:rStyle w:val="Pink"/>
          <w:rFonts w:ascii="Arial" w:hAnsi="Arial" w:cs="Arial"/>
          <w:color w:val="000000" w:themeColor="text1"/>
          <w:sz w:val="22"/>
          <w:szCs w:val="22"/>
        </w:rPr>
        <w:t xml:space="preserve">, </w:t>
      </w:r>
      <w:r w:rsidRPr="0068477B">
        <w:rPr>
          <w:rStyle w:val="Pink"/>
          <w:rFonts w:ascii="Arial" w:hAnsi="Arial" w:cs="Arial"/>
          <w:color w:val="000000" w:themeColor="text1"/>
          <w:sz w:val="22"/>
          <w:szCs w:val="22"/>
        </w:rPr>
        <w:t>MCERTS flow monitoring to record flow passed forward</w:t>
      </w:r>
      <w:r w:rsidR="0068477B" w:rsidRPr="0068477B">
        <w:rPr>
          <w:rStyle w:val="Pink"/>
          <w:rFonts w:ascii="Arial" w:hAnsi="Arial" w:cs="Arial"/>
          <w:color w:val="000000" w:themeColor="text1"/>
          <w:sz w:val="22"/>
          <w:szCs w:val="22"/>
        </w:rPr>
        <w:t xml:space="preserve"> </w:t>
      </w:r>
      <w:r w:rsidRPr="0068477B">
        <w:rPr>
          <w:rStyle w:val="Pink"/>
          <w:rFonts w:ascii="Arial" w:hAnsi="Arial" w:cs="Arial"/>
          <w:color w:val="000000" w:themeColor="text1"/>
          <w:sz w:val="22"/>
          <w:szCs w:val="22"/>
        </w:rPr>
        <w:t>and</w:t>
      </w:r>
      <w:r w:rsidR="0068477B" w:rsidRPr="0068477B">
        <w:rPr>
          <w:rStyle w:val="Pink"/>
          <w:rFonts w:ascii="Arial" w:hAnsi="Arial" w:cs="Arial"/>
          <w:color w:val="000000" w:themeColor="text1"/>
          <w:sz w:val="22"/>
          <w:szCs w:val="22"/>
        </w:rPr>
        <w:t xml:space="preserve"> </w:t>
      </w:r>
      <w:r w:rsidRPr="0068477B">
        <w:rPr>
          <w:rStyle w:val="Pink"/>
          <w:rFonts w:ascii="Arial" w:hAnsi="Arial" w:cs="Arial"/>
          <w:color w:val="000000" w:themeColor="text1"/>
          <w:sz w:val="22"/>
          <w:szCs w:val="22"/>
        </w:rPr>
        <w:t xml:space="preserve">discharge operation monitoring on the settled storm discharge. </w:t>
      </w:r>
      <w:r w:rsidR="00F84911" w:rsidRPr="00AB7557">
        <w:rPr>
          <w:rStyle w:val="Pink"/>
          <w:rFonts w:ascii="Arial" w:hAnsi="Arial" w:cs="Arial"/>
          <w:color w:val="000000" w:themeColor="text1"/>
          <w:sz w:val="22"/>
          <w:szCs w:val="22"/>
        </w:rPr>
        <w:t>Compliance assessment against flow passed forward and overflow operation into storm storage will be carried out for the first full calendar year after both outputs have been claimed and all subsequent calendar years.</w:t>
      </w:r>
    </w:p>
    <w:p w14:paraId="04422EC1" w14:textId="77777777" w:rsidR="008872C9" w:rsidRPr="008872C9" w:rsidRDefault="008872C9" w:rsidP="008872C9">
      <w:pPr>
        <w:pStyle w:val="Draftingnote"/>
        <w:spacing w:before="0"/>
        <w:rPr>
          <w:rFonts w:cs="Arial"/>
          <w:i w:val="0"/>
          <w:color w:val="000000"/>
          <w:sz w:val="22"/>
          <w:szCs w:val="22"/>
        </w:rPr>
      </w:pPr>
    </w:p>
    <w:p w14:paraId="456D422E" w14:textId="0D671BF0" w:rsidR="00E84C8B" w:rsidRDefault="003C3C68" w:rsidP="00167FFA">
      <w:pPr>
        <w:pStyle w:val="Draftingnote"/>
        <w:spacing w:before="0"/>
        <w:rPr>
          <w:rFonts w:cs="Arial"/>
          <w:i w:val="0"/>
          <w:color w:val="auto"/>
          <w:sz w:val="22"/>
          <w:szCs w:val="22"/>
        </w:rPr>
      </w:pPr>
      <w:r w:rsidRPr="00532FCD">
        <w:rPr>
          <w:rFonts w:cs="Arial"/>
          <w:i w:val="0"/>
          <w:color w:val="auto"/>
          <w:sz w:val="22"/>
          <w:szCs w:val="22"/>
        </w:rPr>
        <w:t xml:space="preserve">The permit variation and consolidation has implemented a </w:t>
      </w:r>
      <w:r w:rsidR="007F2C12" w:rsidRPr="00532FCD">
        <w:rPr>
          <w:rFonts w:cs="Arial"/>
          <w:i w:val="0"/>
          <w:color w:val="auto"/>
          <w:sz w:val="22"/>
          <w:szCs w:val="22"/>
        </w:rPr>
        <w:t>total phosphorus</w:t>
      </w:r>
      <w:r w:rsidRPr="00532FCD">
        <w:rPr>
          <w:rFonts w:cs="Arial"/>
          <w:i w:val="0"/>
          <w:color w:val="auto"/>
          <w:sz w:val="22"/>
          <w:szCs w:val="22"/>
        </w:rPr>
        <w:t xml:space="preserve"> limit of </w:t>
      </w:r>
      <w:r w:rsidR="00D06A7C" w:rsidRPr="00532FCD">
        <w:rPr>
          <w:rFonts w:cs="Arial"/>
          <w:i w:val="0"/>
          <w:color w:val="auto"/>
          <w:sz w:val="22"/>
          <w:szCs w:val="22"/>
        </w:rPr>
        <w:t>0.5</w:t>
      </w:r>
      <w:r w:rsidRPr="00532FCD">
        <w:rPr>
          <w:rFonts w:cs="Arial"/>
          <w:i w:val="0"/>
          <w:color w:val="auto"/>
          <w:sz w:val="22"/>
          <w:szCs w:val="22"/>
        </w:rPr>
        <w:t>mg/l (annual average) and an Iron limit of 4mg/l and 8mg/l.</w:t>
      </w:r>
      <w:r>
        <w:rPr>
          <w:rFonts w:cs="Arial"/>
          <w:i w:val="0"/>
          <w:color w:val="auto"/>
          <w:sz w:val="22"/>
          <w:szCs w:val="22"/>
        </w:rPr>
        <w:t xml:space="preserve"> </w:t>
      </w:r>
      <w:r w:rsidR="00F84911" w:rsidRPr="00F84911">
        <w:rPr>
          <w:rFonts w:cs="Arial"/>
          <w:i w:val="0"/>
          <w:color w:val="auto"/>
          <w:sz w:val="22"/>
          <w:szCs w:val="22"/>
        </w:rPr>
        <w:t>This is the result of an AMP6 NEP driver.</w:t>
      </w:r>
    </w:p>
    <w:p w14:paraId="47A77D09" w14:textId="05A810FD" w:rsidR="00F84911" w:rsidRDefault="00F84911" w:rsidP="00167FFA">
      <w:pPr>
        <w:pStyle w:val="Draftingnote"/>
        <w:spacing w:before="0"/>
        <w:rPr>
          <w:rFonts w:cs="Arial"/>
          <w:i w:val="0"/>
          <w:color w:val="auto"/>
          <w:sz w:val="22"/>
          <w:szCs w:val="22"/>
        </w:rPr>
      </w:pPr>
    </w:p>
    <w:p w14:paraId="1BA0716F" w14:textId="29BCCEA0" w:rsidR="00F84911" w:rsidRPr="003C3C68" w:rsidRDefault="00F84911" w:rsidP="00167FFA">
      <w:pPr>
        <w:pStyle w:val="Draftingnote"/>
        <w:spacing w:before="0"/>
        <w:rPr>
          <w:rFonts w:cs="Arial"/>
          <w:i w:val="0"/>
          <w:color w:val="auto"/>
          <w:sz w:val="22"/>
          <w:szCs w:val="22"/>
        </w:rPr>
      </w:pPr>
      <w:r>
        <w:rPr>
          <w:rFonts w:cs="Arial"/>
          <w:i w:val="0"/>
          <w:color w:val="auto"/>
          <w:sz w:val="22"/>
          <w:szCs w:val="22"/>
        </w:rPr>
        <w:t>This variation has also removed the copper limit as the trader discharge does not exist anymore.</w:t>
      </w:r>
    </w:p>
    <w:p w14:paraId="0B90A872" w14:textId="77777777" w:rsidR="00167FFA" w:rsidRDefault="00167FFA" w:rsidP="00167FFA">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77777777"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73786A" w:rsidRPr="00CE57D2">
        <w:rPr>
          <w:sz w:val="22"/>
          <w:szCs w:val="22"/>
        </w:rPr>
        <w:t xml:space="preserve"> </w:t>
      </w:r>
      <w:r w:rsidR="0013782D" w:rsidRPr="00CE57D2">
        <w:rPr>
          <w:sz w:val="22"/>
          <w:szCs w:val="22"/>
        </w:rPr>
        <w:t xml:space="preserve"> </w:t>
      </w:r>
      <w:r w:rsidR="00837B7B" w:rsidRPr="00CE57D2">
        <w:rPr>
          <w:sz w:val="22"/>
          <w:szCs w:val="22"/>
        </w:rPr>
        <w:t>It is not backdated before 6 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5075F6">
        <w:trPr>
          <w:cantSplit/>
        </w:trPr>
        <w:tc>
          <w:tcPr>
            <w:tcW w:w="8046" w:type="dxa"/>
            <w:gridSpan w:val="3"/>
            <w:tcBorders>
              <w:top w:val="nil"/>
              <w:left w:val="nil"/>
              <w:right w:val="nil"/>
            </w:tcBorders>
            <w:shd w:val="clear" w:color="auto" w:fill="000000"/>
          </w:tcPr>
          <w:p w14:paraId="48D22AA8" w14:textId="5E0266FC"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D06A7C">
              <w:rPr>
                <w:rFonts w:ascii="Arial" w:hAnsi="Arial" w:cs="Arial"/>
                <w:noProof/>
                <w:color w:val="FFFFFF"/>
                <w:sz w:val="22"/>
                <w:szCs w:val="22"/>
              </w:rPr>
              <w:t>BP0000101</w:t>
            </w:r>
            <w:r w:rsidR="00093C7B">
              <w:rPr>
                <w:rFonts w:ascii="Arial" w:hAnsi="Arial" w:cs="Arial"/>
                <w:color w:val="FFFFFF"/>
                <w:sz w:val="22"/>
                <w:szCs w:val="22"/>
              </w:rPr>
              <w:fldChar w:fldCharType="end"/>
            </w:r>
          </w:p>
        </w:tc>
      </w:tr>
      <w:tr w:rsidR="00A40593" w:rsidRPr="008016C5" w14:paraId="6CC51358" w14:textId="77777777" w:rsidTr="005075F6">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A40593" w:rsidRPr="008016C5" w14:paraId="2CB30BAA" w14:textId="77777777" w:rsidTr="00CC1091">
        <w:tc>
          <w:tcPr>
            <w:tcW w:w="2660" w:type="dxa"/>
            <w:tcBorders>
              <w:left w:val="nil"/>
              <w:right w:val="nil"/>
            </w:tcBorders>
            <w:vAlign w:val="center"/>
          </w:tcPr>
          <w:p w14:paraId="2560988E" w14:textId="218D04C6" w:rsidR="00A40593" w:rsidRPr="005075F6" w:rsidRDefault="006F2B18" w:rsidP="00CC1091">
            <w:pPr>
              <w:pStyle w:val="Tablebody"/>
              <w:spacing w:before="40" w:after="40" w:line="270" w:lineRule="exact"/>
              <w:rPr>
                <w:rFonts w:ascii="Arial" w:hAnsi="Arial" w:cs="Arial"/>
                <w:color w:val="000000" w:themeColor="text1"/>
                <w:sz w:val="22"/>
                <w:szCs w:val="22"/>
              </w:rPr>
            </w:pPr>
            <w:r w:rsidRPr="005075F6">
              <w:rPr>
                <w:rFonts w:ascii="Arial" w:hAnsi="Arial" w:cs="Arial"/>
                <w:color w:val="000000" w:themeColor="text1"/>
                <w:sz w:val="22"/>
                <w:szCs w:val="22"/>
              </w:rPr>
              <w:t>Regulator initia</w:t>
            </w:r>
            <w:r w:rsidR="00D836EE" w:rsidRPr="005075F6">
              <w:rPr>
                <w:rFonts w:ascii="Arial" w:hAnsi="Arial" w:cs="Arial"/>
                <w:color w:val="000000" w:themeColor="text1"/>
                <w:sz w:val="22"/>
                <w:szCs w:val="22"/>
              </w:rPr>
              <w:t>ted variation</w:t>
            </w:r>
            <w:r w:rsidR="00A40593" w:rsidRPr="005075F6">
              <w:rPr>
                <w:rFonts w:ascii="Arial" w:hAnsi="Arial" w:cs="Arial"/>
                <w:color w:val="000000" w:themeColor="text1"/>
                <w:sz w:val="22"/>
                <w:szCs w:val="22"/>
              </w:rPr>
              <w:t xml:space="preserve"> determined</w:t>
            </w:r>
            <w:r w:rsidR="005075F6">
              <w:rPr>
                <w:rFonts w:ascii="Arial" w:hAnsi="Arial" w:cs="Arial"/>
                <w:color w:val="000000" w:themeColor="text1"/>
                <w:sz w:val="22"/>
                <w:szCs w:val="22"/>
              </w:rPr>
              <w:t xml:space="preserve"> </w:t>
            </w:r>
            <w:r w:rsidRPr="005075F6">
              <w:rPr>
                <w:rFonts w:ascii="Arial" w:hAnsi="Arial" w:cs="Arial"/>
                <w:color w:val="000000" w:themeColor="text1"/>
                <w:sz w:val="22"/>
                <w:szCs w:val="22"/>
              </w:rPr>
              <w:t>BP0000101</w:t>
            </w:r>
            <w:r w:rsidR="00A40593" w:rsidRPr="005075F6">
              <w:rPr>
                <w:rFonts w:ascii="Arial" w:hAnsi="Arial" w:cs="Arial"/>
                <w:color w:val="000000" w:themeColor="text1"/>
                <w:sz w:val="22"/>
                <w:szCs w:val="22"/>
              </w:rPr>
              <w:t xml:space="preserve"> </w:t>
            </w:r>
          </w:p>
        </w:tc>
        <w:tc>
          <w:tcPr>
            <w:tcW w:w="1559" w:type="dxa"/>
            <w:tcBorders>
              <w:left w:val="nil"/>
              <w:right w:val="nil"/>
            </w:tcBorders>
            <w:vAlign w:val="center"/>
          </w:tcPr>
          <w:p w14:paraId="05C9414D" w14:textId="1CA909CE" w:rsidR="00A40593" w:rsidRPr="005075F6" w:rsidRDefault="00D836EE" w:rsidP="00CC1091">
            <w:pPr>
              <w:pStyle w:val="Tablebody"/>
              <w:spacing w:before="40" w:after="40" w:line="270" w:lineRule="exact"/>
              <w:rPr>
                <w:rFonts w:ascii="Arial" w:hAnsi="Arial" w:cs="Arial"/>
                <w:color w:val="000000" w:themeColor="text1"/>
                <w:sz w:val="22"/>
                <w:szCs w:val="22"/>
              </w:rPr>
            </w:pPr>
            <w:r w:rsidRPr="005075F6">
              <w:rPr>
                <w:rFonts w:ascii="Arial" w:hAnsi="Arial" w:cs="Arial"/>
                <w:color w:val="000000" w:themeColor="text1"/>
                <w:sz w:val="22"/>
                <w:szCs w:val="22"/>
              </w:rPr>
              <w:t>07/04/2011</w:t>
            </w:r>
          </w:p>
        </w:tc>
        <w:tc>
          <w:tcPr>
            <w:tcW w:w="3827" w:type="dxa"/>
            <w:tcBorders>
              <w:left w:val="nil"/>
              <w:right w:val="nil"/>
            </w:tcBorders>
          </w:tcPr>
          <w:p w14:paraId="14DAE5EA" w14:textId="63AD77F2" w:rsidR="00A40593" w:rsidRPr="005075F6" w:rsidRDefault="00D836EE" w:rsidP="00E1303A">
            <w:pPr>
              <w:pStyle w:val="Tablebody"/>
              <w:spacing w:before="40" w:after="40" w:line="270" w:lineRule="exact"/>
              <w:rPr>
                <w:rFonts w:ascii="Arial" w:hAnsi="Arial" w:cs="Arial"/>
                <w:color w:val="000000" w:themeColor="text1"/>
                <w:sz w:val="22"/>
                <w:szCs w:val="22"/>
              </w:rPr>
            </w:pPr>
            <w:r w:rsidRPr="005075F6">
              <w:rPr>
                <w:rFonts w:ascii="Arial" w:hAnsi="Arial" w:cs="Arial"/>
                <w:color w:val="000000" w:themeColor="text1"/>
                <w:sz w:val="22"/>
                <w:szCs w:val="22"/>
              </w:rPr>
              <w:t>Dan</w:t>
            </w:r>
            <w:r w:rsidR="005075F6" w:rsidRPr="005075F6">
              <w:rPr>
                <w:rFonts w:ascii="Arial" w:hAnsi="Arial" w:cs="Arial"/>
                <w:color w:val="000000" w:themeColor="text1"/>
                <w:sz w:val="22"/>
                <w:szCs w:val="22"/>
              </w:rPr>
              <w:t>gerous Substances Review</w:t>
            </w:r>
          </w:p>
        </w:tc>
      </w:tr>
      <w:tr w:rsidR="00A40593" w:rsidRPr="008016C5" w14:paraId="1D783F48" w14:textId="77777777" w:rsidTr="00CC1091">
        <w:tc>
          <w:tcPr>
            <w:tcW w:w="2660" w:type="dxa"/>
            <w:tcBorders>
              <w:left w:val="nil"/>
              <w:right w:val="nil"/>
            </w:tcBorders>
            <w:vAlign w:val="center"/>
          </w:tcPr>
          <w:p w14:paraId="6BD34170" w14:textId="748313B3" w:rsidR="00A40593" w:rsidRPr="00176338" w:rsidRDefault="00A40593" w:rsidP="00CC1091">
            <w:pPr>
              <w:pStyle w:val="Tablebody"/>
              <w:spacing w:before="40" w:after="40" w:line="270" w:lineRule="exact"/>
              <w:rPr>
                <w:rFonts w:ascii="Arial" w:hAnsi="Arial" w:cs="Arial"/>
                <w:color w:val="000000" w:themeColor="text1"/>
                <w:sz w:val="22"/>
                <w:szCs w:val="22"/>
              </w:rPr>
            </w:pPr>
            <w:r w:rsidRPr="00176338">
              <w:rPr>
                <w:rFonts w:ascii="Arial" w:hAnsi="Arial" w:cs="Arial"/>
                <w:color w:val="000000" w:themeColor="text1"/>
                <w:sz w:val="22"/>
                <w:szCs w:val="22"/>
              </w:rPr>
              <w:t xml:space="preserve">Application </w:t>
            </w:r>
            <w:r w:rsidR="00CE57D2" w:rsidRPr="00176338">
              <w:rPr>
                <w:rFonts w:ascii="Arial" w:hAnsi="Arial" w:cs="Arial"/>
                <w:color w:val="000000" w:themeColor="text1"/>
                <w:sz w:val="22"/>
                <w:szCs w:val="22"/>
              </w:rPr>
              <w:fldChar w:fldCharType="begin"/>
            </w:r>
            <w:r w:rsidR="00CE57D2" w:rsidRPr="00176338">
              <w:rPr>
                <w:rFonts w:ascii="Arial" w:hAnsi="Arial" w:cs="Arial"/>
                <w:color w:val="000000" w:themeColor="text1"/>
                <w:sz w:val="22"/>
                <w:szCs w:val="22"/>
              </w:rPr>
              <w:instrText xml:space="preserve"> MERGEFIELD PAN </w:instrText>
            </w:r>
            <w:r w:rsidR="00CE57D2" w:rsidRPr="00176338">
              <w:rPr>
                <w:rFonts w:ascii="Arial" w:hAnsi="Arial" w:cs="Arial"/>
                <w:color w:val="000000" w:themeColor="text1"/>
                <w:sz w:val="22"/>
                <w:szCs w:val="22"/>
              </w:rPr>
              <w:fldChar w:fldCharType="separate"/>
            </w:r>
            <w:r w:rsidR="00D06A7C" w:rsidRPr="00176338">
              <w:rPr>
                <w:rFonts w:ascii="Arial" w:hAnsi="Arial" w:cs="Arial"/>
                <w:noProof/>
                <w:color w:val="000000" w:themeColor="text1"/>
                <w:sz w:val="22"/>
                <w:szCs w:val="22"/>
              </w:rPr>
              <w:t>PAN-018469</w:t>
            </w:r>
            <w:r w:rsidR="00CE57D2" w:rsidRPr="00176338">
              <w:rPr>
                <w:rFonts w:ascii="Arial" w:hAnsi="Arial" w:cs="Arial"/>
                <w:color w:val="000000" w:themeColor="text1"/>
                <w:sz w:val="22"/>
                <w:szCs w:val="22"/>
              </w:rPr>
              <w:fldChar w:fldCharType="end"/>
            </w:r>
          </w:p>
          <w:p w14:paraId="228246DF" w14:textId="77777777" w:rsidR="00A40593" w:rsidRPr="00176338" w:rsidRDefault="00A40593" w:rsidP="00CC1091">
            <w:pPr>
              <w:pStyle w:val="Tablebody"/>
              <w:spacing w:before="40" w:after="40" w:line="270" w:lineRule="exact"/>
              <w:rPr>
                <w:rFonts w:ascii="Arial" w:hAnsi="Arial" w:cs="Arial"/>
                <w:color w:val="000000" w:themeColor="text1"/>
                <w:sz w:val="22"/>
                <w:szCs w:val="22"/>
              </w:rPr>
            </w:pPr>
            <w:r w:rsidRPr="00176338">
              <w:rPr>
                <w:rFonts w:ascii="Arial" w:hAnsi="Arial" w:cs="Arial"/>
                <w:color w:val="000000" w:themeColor="text1"/>
                <w:sz w:val="22"/>
                <w:szCs w:val="22"/>
              </w:rPr>
              <w:t>(</w:t>
            </w:r>
            <w:r w:rsidR="00CE57D2" w:rsidRPr="00176338">
              <w:rPr>
                <w:rFonts w:ascii="Arial" w:hAnsi="Arial" w:cs="Arial"/>
                <w:color w:val="000000" w:themeColor="text1"/>
                <w:sz w:val="22"/>
                <w:szCs w:val="22"/>
              </w:rPr>
              <w:t>Variation</w:t>
            </w:r>
            <w:r w:rsidRPr="00176338">
              <w:rPr>
                <w:rFonts w:ascii="Arial" w:hAnsi="Arial" w:cs="Arial"/>
                <w:color w:val="000000" w:themeColor="text1"/>
                <w:sz w:val="22"/>
                <w:szCs w:val="22"/>
              </w:rPr>
              <w:t xml:space="preserve"> and consolidation)</w:t>
            </w:r>
          </w:p>
        </w:tc>
        <w:tc>
          <w:tcPr>
            <w:tcW w:w="1559" w:type="dxa"/>
            <w:tcBorders>
              <w:left w:val="nil"/>
              <w:right w:val="nil"/>
            </w:tcBorders>
            <w:vAlign w:val="center"/>
          </w:tcPr>
          <w:p w14:paraId="7AE5A31D" w14:textId="77777777" w:rsidR="00A40593" w:rsidRPr="00176338" w:rsidRDefault="00A40593" w:rsidP="00CC1091">
            <w:pPr>
              <w:pStyle w:val="Tablebody"/>
              <w:spacing w:before="40" w:after="40" w:line="270" w:lineRule="exact"/>
              <w:rPr>
                <w:rFonts w:ascii="Arial" w:hAnsi="Arial" w:cs="Arial"/>
                <w:color w:val="000000" w:themeColor="text1"/>
                <w:sz w:val="22"/>
                <w:szCs w:val="22"/>
              </w:rPr>
            </w:pPr>
            <w:r w:rsidRPr="00176338">
              <w:rPr>
                <w:rFonts w:ascii="Arial" w:hAnsi="Arial" w:cs="Arial"/>
                <w:color w:val="000000" w:themeColor="text1"/>
                <w:sz w:val="22"/>
                <w:szCs w:val="22"/>
              </w:rPr>
              <w:t>Duly made</w:t>
            </w:r>
          </w:p>
          <w:p w14:paraId="56AF8206" w14:textId="38235F66" w:rsidR="00A40593" w:rsidRPr="00176338" w:rsidRDefault="00176338" w:rsidP="00CC1091">
            <w:pPr>
              <w:pStyle w:val="Tablebody"/>
              <w:spacing w:before="40" w:after="40" w:line="270" w:lineRule="exact"/>
              <w:rPr>
                <w:rFonts w:ascii="Arial" w:hAnsi="Arial" w:cs="Arial"/>
                <w:color w:val="000000" w:themeColor="text1"/>
                <w:sz w:val="22"/>
                <w:szCs w:val="22"/>
              </w:rPr>
            </w:pPr>
            <w:r w:rsidRPr="00176338">
              <w:rPr>
                <w:rFonts w:ascii="Arial" w:hAnsi="Arial" w:cs="Arial"/>
                <w:color w:val="000000" w:themeColor="text1"/>
                <w:sz w:val="22"/>
                <w:szCs w:val="22"/>
              </w:rPr>
              <w:t>21/02/2022</w:t>
            </w:r>
          </w:p>
        </w:tc>
        <w:tc>
          <w:tcPr>
            <w:tcW w:w="3827" w:type="dxa"/>
            <w:tcBorders>
              <w:left w:val="nil"/>
              <w:right w:val="nil"/>
            </w:tcBorders>
          </w:tcPr>
          <w:p w14:paraId="261C0F00" w14:textId="370E08AF" w:rsidR="00A40593" w:rsidRPr="00176338" w:rsidRDefault="007D7E5A" w:rsidP="00E1303A">
            <w:pPr>
              <w:pStyle w:val="Tablebody"/>
              <w:spacing w:before="40" w:after="40" w:line="270" w:lineRule="exact"/>
              <w:rPr>
                <w:rFonts w:ascii="Arial" w:hAnsi="Arial" w:cs="Arial"/>
                <w:color w:val="000000" w:themeColor="text1"/>
                <w:sz w:val="22"/>
                <w:szCs w:val="22"/>
              </w:rPr>
            </w:pPr>
            <w:r w:rsidRPr="00176338">
              <w:rPr>
                <w:rFonts w:ascii="Arial" w:hAnsi="Arial" w:cs="Arial"/>
                <w:color w:val="000000" w:themeColor="text1"/>
                <w:sz w:val="22"/>
                <w:szCs w:val="22"/>
              </w:rPr>
              <w:t>Variation of permit initiated under PR19 review programme to incorporate improvements to be d</w:t>
            </w:r>
            <w:r w:rsidRPr="0081257F">
              <w:rPr>
                <w:rFonts w:ascii="Arial" w:hAnsi="Arial" w:cs="Arial"/>
                <w:color w:val="000000" w:themeColor="text1"/>
                <w:sz w:val="22"/>
                <w:szCs w:val="22"/>
              </w:rPr>
              <w:t>elivered under AMP7</w:t>
            </w:r>
            <w:r w:rsidR="00CE57D2" w:rsidRPr="0081257F">
              <w:rPr>
                <w:rFonts w:ascii="Arial" w:hAnsi="Arial" w:cs="Arial"/>
                <w:color w:val="000000" w:themeColor="text1"/>
                <w:sz w:val="22"/>
                <w:szCs w:val="22"/>
              </w:rPr>
              <w:t>.</w:t>
            </w:r>
            <w:r w:rsidR="008F0548" w:rsidRPr="0081257F">
              <w:rPr>
                <w:color w:val="000000" w:themeColor="text1"/>
              </w:rPr>
              <w:t xml:space="preserve"> </w:t>
            </w:r>
            <w:r w:rsidR="00F84911" w:rsidRPr="00F84911">
              <w:rPr>
                <w:rFonts w:ascii="Arial" w:hAnsi="Arial" w:cs="Arial"/>
                <w:color w:val="000000" w:themeColor="text1"/>
                <w:sz w:val="22"/>
                <w:szCs w:val="22"/>
              </w:rPr>
              <w:t>Phosphorus and iron limits are to be implemented as the result of an AMP6 NEP driver</w:t>
            </w:r>
            <w:r w:rsidR="00F84911">
              <w:rPr>
                <w:rFonts w:ascii="Arial" w:hAnsi="Arial" w:cs="Arial"/>
                <w:color w:val="000000" w:themeColor="text1"/>
                <w:sz w:val="22"/>
                <w:szCs w:val="22"/>
              </w:rPr>
              <w:t>. Removal of copper limits.</w:t>
            </w:r>
          </w:p>
        </w:tc>
      </w:tr>
      <w:tr w:rsidR="00A40593" w:rsidRPr="008016C5" w14:paraId="151D4571" w14:textId="77777777" w:rsidTr="00CC1091">
        <w:tc>
          <w:tcPr>
            <w:tcW w:w="2660" w:type="dxa"/>
            <w:tcBorders>
              <w:left w:val="nil"/>
              <w:right w:val="nil"/>
            </w:tcBorders>
            <w:vAlign w:val="center"/>
          </w:tcPr>
          <w:p w14:paraId="29205D30" w14:textId="308F3488" w:rsidR="00A40593" w:rsidRPr="00CC1091" w:rsidRDefault="00A40593" w:rsidP="00CC1091">
            <w:pPr>
              <w:pStyle w:val="Tablebody"/>
              <w:spacing w:before="40" w:after="40" w:line="270" w:lineRule="exact"/>
              <w:rPr>
                <w:rFonts w:ascii="Arial" w:hAnsi="Arial" w:cs="Arial"/>
                <w:color w:val="000000" w:themeColor="text1"/>
                <w:sz w:val="22"/>
                <w:szCs w:val="22"/>
              </w:rPr>
            </w:pPr>
            <w:r w:rsidRPr="00CC1091">
              <w:rPr>
                <w:rFonts w:ascii="Arial" w:hAnsi="Arial" w:cs="Arial"/>
                <w:color w:val="000000" w:themeColor="text1"/>
                <w:sz w:val="22"/>
                <w:szCs w:val="22"/>
              </w:rPr>
              <w:t xml:space="preserve">Variation determined </w:t>
            </w:r>
            <w:r w:rsidR="00CC5CC5" w:rsidRPr="00CC1091">
              <w:rPr>
                <w:rFonts w:ascii="Arial" w:hAnsi="Arial" w:cs="Arial"/>
                <w:color w:val="000000" w:themeColor="text1"/>
                <w:sz w:val="22"/>
                <w:szCs w:val="22"/>
              </w:rPr>
              <w:fldChar w:fldCharType="begin"/>
            </w:r>
            <w:r w:rsidR="00CC5CC5" w:rsidRPr="00CC1091">
              <w:rPr>
                <w:rFonts w:ascii="Arial" w:hAnsi="Arial" w:cs="Arial"/>
                <w:color w:val="000000" w:themeColor="text1"/>
                <w:sz w:val="22"/>
                <w:szCs w:val="22"/>
              </w:rPr>
              <w:instrText xml:space="preserve"> MERGEFIELD FE_Permit_Number </w:instrText>
            </w:r>
            <w:r w:rsidR="00CC5CC5" w:rsidRPr="00CC1091">
              <w:rPr>
                <w:rFonts w:ascii="Arial" w:hAnsi="Arial" w:cs="Arial"/>
                <w:color w:val="000000" w:themeColor="text1"/>
                <w:sz w:val="22"/>
                <w:szCs w:val="22"/>
              </w:rPr>
              <w:fldChar w:fldCharType="separate"/>
            </w:r>
            <w:r w:rsidR="00D06A7C" w:rsidRPr="00CC1091">
              <w:rPr>
                <w:rFonts w:ascii="Arial" w:hAnsi="Arial" w:cs="Arial"/>
                <w:noProof/>
                <w:color w:val="000000" w:themeColor="text1"/>
                <w:sz w:val="22"/>
                <w:szCs w:val="22"/>
              </w:rPr>
              <w:t>BP0000101</w:t>
            </w:r>
            <w:r w:rsidR="00CC5CC5" w:rsidRPr="00CC1091">
              <w:rPr>
                <w:rFonts w:ascii="Arial" w:hAnsi="Arial" w:cs="Arial"/>
                <w:color w:val="000000" w:themeColor="text1"/>
                <w:sz w:val="22"/>
                <w:szCs w:val="22"/>
              </w:rPr>
              <w:fldChar w:fldCharType="end"/>
            </w:r>
            <w:r w:rsidRPr="00CC1091">
              <w:rPr>
                <w:rFonts w:ascii="Arial" w:hAnsi="Arial" w:cs="Arial"/>
                <w:color w:val="000000" w:themeColor="text1"/>
                <w:sz w:val="22"/>
                <w:szCs w:val="22"/>
              </w:rPr>
              <w:t xml:space="preserve"> </w:t>
            </w:r>
          </w:p>
        </w:tc>
        <w:tc>
          <w:tcPr>
            <w:tcW w:w="1559" w:type="dxa"/>
            <w:tcBorders>
              <w:left w:val="nil"/>
              <w:right w:val="nil"/>
            </w:tcBorders>
            <w:vAlign w:val="center"/>
          </w:tcPr>
          <w:p w14:paraId="59A3BE79" w14:textId="03F61E48" w:rsidR="00A40593" w:rsidRPr="00CC1091" w:rsidRDefault="00CC1091" w:rsidP="00CC1091">
            <w:pPr>
              <w:pStyle w:val="Tablebody"/>
              <w:spacing w:before="40" w:after="40" w:line="270" w:lineRule="exact"/>
              <w:rPr>
                <w:rFonts w:ascii="Arial" w:hAnsi="Arial" w:cs="Arial"/>
                <w:color w:val="000000" w:themeColor="text1"/>
                <w:sz w:val="22"/>
                <w:szCs w:val="22"/>
              </w:rPr>
            </w:pPr>
            <w:r w:rsidRPr="00CC1091">
              <w:rPr>
                <w:rFonts w:ascii="Arial" w:hAnsi="Arial" w:cs="Arial"/>
                <w:color w:val="000000" w:themeColor="text1"/>
                <w:sz w:val="22"/>
                <w:szCs w:val="22"/>
              </w:rPr>
              <w:t>26/04/2023</w:t>
            </w:r>
          </w:p>
        </w:tc>
        <w:tc>
          <w:tcPr>
            <w:tcW w:w="3827" w:type="dxa"/>
            <w:tcBorders>
              <w:left w:val="nil"/>
              <w:right w:val="nil"/>
            </w:tcBorders>
          </w:tcPr>
          <w:p w14:paraId="79CEFF18" w14:textId="77777777"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 consolidated permit issued in modern condition format</w:t>
            </w:r>
            <w:r w:rsidR="00FB2CFC" w:rsidRPr="00CE57D2">
              <w:rPr>
                <w:rFonts w:ascii="Arial" w:hAnsi="Arial" w:cs="Arial"/>
                <w:color w:val="auto"/>
                <w:sz w:val="22"/>
                <w:szCs w:val="22"/>
              </w:rPr>
              <w:t xml:space="preserve"> to Dŵr Cymru Cyfyngedig</w:t>
            </w:r>
            <w:r w:rsidRPr="00CE57D2">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667"/>
        <w:gridCol w:w="3685"/>
      </w:tblGrid>
      <w:tr w:rsidR="00E1303A" w:rsidRPr="008016C5" w14:paraId="097C64BF" w14:textId="77777777" w:rsidTr="00AB7864">
        <w:trPr>
          <w:cantSplit/>
        </w:trPr>
        <w:tc>
          <w:tcPr>
            <w:tcW w:w="8046" w:type="dxa"/>
            <w:gridSpan w:val="3"/>
            <w:tcBorders>
              <w:top w:val="nil"/>
              <w:left w:val="nil"/>
              <w:right w:val="nil"/>
            </w:tcBorders>
            <w:shd w:val="clear" w:color="auto" w:fill="000000"/>
          </w:tcPr>
          <w:p w14:paraId="050E1D08" w14:textId="0AB4B119"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D06A7C">
              <w:rPr>
                <w:rFonts w:ascii="Arial" w:hAnsi="Arial" w:cs="Arial"/>
                <w:noProof/>
                <w:color w:val="FFFFFF"/>
                <w:sz w:val="22"/>
                <w:szCs w:val="22"/>
              </w:rPr>
              <w:t>BP0271001</w:t>
            </w:r>
            <w:r w:rsidR="00093C7B">
              <w:rPr>
                <w:rFonts w:ascii="Arial" w:hAnsi="Arial" w:cs="Arial"/>
                <w:color w:val="FFFFFF"/>
                <w:sz w:val="22"/>
                <w:szCs w:val="22"/>
              </w:rPr>
              <w:fldChar w:fldCharType="end"/>
            </w:r>
          </w:p>
        </w:tc>
      </w:tr>
      <w:tr w:rsidR="00E1303A" w:rsidRPr="008016C5" w14:paraId="0FC43576" w14:textId="77777777" w:rsidTr="00176338">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667"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685"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E1303A" w:rsidRPr="008016C5" w14:paraId="0BDD6064" w14:textId="77777777" w:rsidTr="002F3FBD">
        <w:tc>
          <w:tcPr>
            <w:tcW w:w="2694" w:type="dxa"/>
            <w:tcBorders>
              <w:left w:val="nil"/>
              <w:right w:val="nil"/>
            </w:tcBorders>
            <w:vAlign w:val="center"/>
          </w:tcPr>
          <w:p w14:paraId="432D21D3" w14:textId="4A720D90" w:rsidR="00E1303A" w:rsidRPr="002F3FBD" w:rsidRDefault="00E1303A" w:rsidP="002F3FBD">
            <w:pPr>
              <w:pStyle w:val="Tablebody"/>
              <w:spacing w:before="40" w:after="40" w:line="270" w:lineRule="exact"/>
              <w:rPr>
                <w:rFonts w:ascii="Arial" w:hAnsi="Arial" w:cs="Arial"/>
                <w:color w:val="000000" w:themeColor="text1"/>
                <w:sz w:val="22"/>
                <w:szCs w:val="22"/>
              </w:rPr>
            </w:pPr>
            <w:r w:rsidRPr="002F3FBD">
              <w:rPr>
                <w:rFonts w:ascii="Arial" w:hAnsi="Arial" w:cs="Arial"/>
                <w:color w:val="000000" w:themeColor="text1"/>
                <w:sz w:val="22"/>
                <w:szCs w:val="22"/>
              </w:rPr>
              <w:t xml:space="preserve">Application </w:t>
            </w:r>
            <w:r w:rsidR="00D555F3" w:rsidRPr="002F3FBD">
              <w:rPr>
                <w:rFonts w:ascii="Arial" w:hAnsi="Arial" w:cs="Arial"/>
                <w:color w:val="000000" w:themeColor="text1"/>
                <w:sz w:val="22"/>
                <w:szCs w:val="22"/>
              </w:rPr>
              <w:fldChar w:fldCharType="begin"/>
            </w:r>
            <w:r w:rsidR="00D555F3" w:rsidRPr="002F3FBD">
              <w:rPr>
                <w:rFonts w:ascii="Arial" w:hAnsi="Arial" w:cs="Arial"/>
                <w:color w:val="000000" w:themeColor="text1"/>
                <w:sz w:val="22"/>
                <w:szCs w:val="22"/>
              </w:rPr>
              <w:instrText xml:space="preserve"> MERGEFIELD "PAN" </w:instrText>
            </w:r>
            <w:r w:rsidR="00D555F3" w:rsidRPr="002F3FBD">
              <w:rPr>
                <w:rFonts w:ascii="Arial" w:hAnsi="Arial" w:cs="Arial"/>
                <w:color w:val="000000" w:themeColor="text1"/>
                <w:sz w:val="22"/>
                <w:szCs w:val="22"/>
              </w:rPr>
              <w:fldChar w:fldCharType="separate"/>
            </w:r>
            <w:r w:rsidR="00D06A7C" w:rsidRPr="002F3FBD">
              <w:rPr>
                <w:rFonts w:ascii="Arial" w:hAnsi="Arial" w:cs="Arial"/>
                <w:noProof/>
                <w:color w:val="000000" w:themeColor="text1"/>
                <w:sz w:val="22"/>
                <w:szCs w:val="22"/>
              </w:rPr>
              <w:t>PAN-018469</w:t>
            </w:r>
            <w:r w:rsidR="00D555F3" w:rsidRPr="002F3FBD">
              <w:rPr>
                <w:rFonts w:ascii="Arial" w:hAnsi="Arial" w:cs="Arial"/>
                <w:color w:val="000000" w:themeColor="text1"/>
                <w:sz w:val="22"/>
                <w:szCs w:val="22"/>
              </w:rPr>
              <w:fldChar w:fldCharType="end"/>
            </w:r>
            <w:r w:rsidR="006F46A9" w:rsidRPr="002F3FBD">
              <w:rPr>
                <w:rFonts w:ascii="Arial" w:hAnsi="Arial" w:cs="Arial"/>
                <w:color w:val="000000" w:themeColor="text1"/>
                <w:sz w:val="22"/>
                <w:szCs w:val="22"/>
              </w:rPr>
              <w:t xml:space="preserve"> (Variation and consolidation)</w:t>
            </w:r>
          </w:p>
        </w:tc>
        <w:tc>
          <w:tcPr>
            <w:tcW w:w="1667" w:type="dxa"/>
            <w:tcBorders>
              <w:left w:val="nil"/>
              <w:right w:val="nil"/>
            </w:tcBorders>
            <w:vAlign w:val="center"/>
          </w:tcPr>
          <w:p w14:paraId="357778F0" w14:textId="77777777" w:rsidR="00E1303A" w:rsidRPr="002F3FBD" w:rsidRDefault="00E1303A" w:rsidP="002F3FBD">
            <w:pPr>
              <w:pStyle w:val="Tablebody"/>
              <w:spacing w:before="40" w:after="40" w:line="270" w:lineRule="exact"/>
              <w:rPr>
                <w:rFonts w:ascii="Arial" w:hAnsi="Arial" w:cs="Arial"/>
                <w:color w:val="000000" w:themeColor="text1"/>
                <w:sz w:val="22"/>
                <w:szCs w:val="22"/>
              </w:rPr>
            </w:pPr>
            <w:r w:rsidRPr="002F3FBD">
              <w:rPr>
                <w:rFonts w:ascii="Arial" w:hAnsi="Arial" w:cs="Arial"/>
                <w:color w:val="000000" w:themeColor="text1"/>
                <w:sz w:val="22"/>
                <w:szCs w:val="22"/>
              </w:rPr>
              <w:t>Duly made</w:t>
            </w:r>
          </w:p>
          <w:p w14:paraId="43676E7F" w14:textId="7793E183" w:rsidR="00E1303A" w:rsidRPr="002F3FBD" w:rsidRDefault="00B25DAD" w:rsidP="002F3FBD">
            <w:pPr>
              <w:pStyle w:val="Tablebody"/>
              <w:spacing w:before="40" w:after="40" w:line="270" w:lineRule="exact"/>
              <w:rPr>
                <w:rFonts w:ascii="Arial" w:hAnsi="Arial" w:cs="Arial"/>
                <w:color w:val="000000" w:themeColor="text1"/>
                <w:sz w:val="22"/>
                <w:szCs w:val="22"/>
              </w:rPr>
            </w:pPr>
            <w:r w:rsidRPr="002F3FBD">
              <w:rPr>
                <w:rFonts w:ascii="Arial" w:hAnsi="Arial" w:cs="Arial"/>
                <w:color w:val="000000" w:themeColor="text1"/>
                <w:sz w:val="22"/>
                <w:szCs w:val="22"/>
              </w:rPr>
              <w:t>21/02/2022</w:t>
            </w:r>
          </w:p>
        </w:tc>
        <w:tc>
          <w:tcPr>
            <w:tcW w:w="3685" w:type="dxa"/>
            <w:tcBorders>
              <w:left w:val="nil"/>
              <w:right w:val="nil"/>
            </w:tcBorders>
            <w:vAlign w:val="center"/>
          </w:tcPr>
          <w:p w14:paraId="7206D9C5" w14:textId="332509D0" w:rsidR="00E1303A" w:rsidRPr="002F3FBD" w:rsidRDefault="00E1303A" w:rsidP="002F3FBD">
            <w:pPr>
              <w:pStyle w:val="Tablebody"/>
              <w:spacing w:before="40" w:after="40" w:line="270" w:lineRule="exact"/>
              <w:rPr>
                <w:rFonts w:ascii="Arial" w:hAnsi="Arial" w:cs="Arial"/>
                <w:color w:val="000000" w:themeColor="text1"/>
                <w:sz w:val="22"/>
                <w:szCs w:val="22"/>
              </w:rPr>
            </w:pPr>
            <w:r w:rsidRPr="002F3FBD">
              <w:rPr>
                <w:rFonts w:ascii="Arial" w:hAnsi="Arial" w:cs="Arial"/>
                <w:color w:val="000000" w:themeColor="text1"/>
                <w:sz w:val="22"/>
                <w:szCs w:val="22"/>
              </w:rPr>
              <w:t xml:space="preserve">Consolidation of settled storm </w:t>
            </w:r>
            <w:r w:rsidR="00B25DAD" w:rsidRPr="002F3FBD">
              <w:rPr>
                <w:rFonts w:ascii="Arial" w:hAnsi="Arial" w:cs="Arial"/>
                <w:color w:val="000000" w:themeColor="text1"/>
                <w:sz w:val="22"/>
                <w:szCs w:val="22"/>
              </w:rPr>
              <w:t xml:space="preserve">and emergency </w:t>
            </w:r>
            <w:r w:rsidRPr="002F3FBD">
              <w:rPr>
                <w:rFonts w:ascii="Arial" w:hAnsi="Arial" w:cs="Arial"/>
                <w:color w:val="000000" w:themeColor="text1"/>
                <w:sz w:val="22"/>
                <w:szCs w:val="22"/>
              </w:rPr>
              <w:t xml:space="preserve">overflow discharge into permit </w:t>
            </w:r>
            <w:r w:rsidR="00093C7B" w:rsidRPr="002F3FBD">
              <w:rPr>
                <w:rFonts w:ascii="Arial" w:hAnsi="Arial" w:cs="Arial"/>
                <w:color w:val="000000" w:themeColor="text1"/>
                <w:sz w:val="22"/>
                <w:szCs w:val="22"/>
              </w:rPr>
              <w:fldChar w:fldCharType="begin"/>
            </w:r>
            <w:r w:rsidR="00093C7B" w:rsidRPr="002F3FBD">
              <w:rPr>
                <w:rFonts w:ascii="Arial" w:hAnsi="Arial" w:cs="Arial"/>
                <w:color w:val="000000" w:themeColor="text1"/>
                <w:sz w:val="22"/>
                <w:szCs w:val="22"/>
              </w:rPr>
              <w:instrText xml:space="preserve"> MERGEFIELD FE_Permit_Number </w:instrText>
            </w:r>
            <w:r w:rsidR="00093C7B" w:rsidRPr="002F3FBD">
              <w:rPr>
                <w:rFonts w:ascii="Arial" w:hAnsi="Arial" w:cs="Arial"/>
                <w:color w:val="000000" w:themeColor="text1"/>
                <w:sz w:val="22"/>
                <w:szCs w:val="22"/>
              </w:rPr>
              <w:fldChar w:fldCharType="separate"/>
            </w:r>
            <w:r w:rsidR="00D06A7C" w:rsidRPr="002F3FBD">
              <w:rPr>
                <w:rFonts w:ascii="Arial" w:hAnsi="Arial" w:cs="Arial"/>
                <w:noProof/>
                <w:color w:val="000000" w:themeColor="text1"/>
                <w:sz w:val="22"/>
                <w:szCs w:val="22"/>
              </w:rPr>
              <w:t>BP0000101</w:t>
            </w:r>
            <w:r w:rsidR="00093C7B" w:rsidRPr="002F3FBD">
              <w:rPr>
                <w:rFonts w:ascii="Arial" w:hAnsi="Arial" w:cs="Arial"/>
                <w:color w:val="000000" w:themeColor="text1"/>
                <w:sz w:val="22"/>
                <w:szCs w:val="22"/>
              </w:rPr>
              <w:fldChar w:fldCharType="end"/>
            </w:r>
          </w:p>
        </w:tc>
      </w:tr>
      <w:tr w:rsidR="00E1303A" w:rsidRPr="008016C5" w14:paraId="0A6865B0" w14:textId="77777777" w:rsidTr="002F3FBD">
        <w:tc>
          <w:tcPr>
            <w:tcW w:w="2694" w:type="dxa"/>
            <w:tcBorders>
              <w:left w:val="nil"/>
              <w:right w:val="nil"/>
            </w:tcBorders>
            <w:vAlign w:val="center"/>
          </w:tcPr>
          <w:p w14:paraId="46C79FB0" w14:textId="0A1EF610" w:rsidR="00E1303A" w:rsidRPr="002F3FBD" w:rsidRDefault="00E1303A" w:rsidP="002F3FBD">
            <w:pPr>
              <w:pStyle w:val="Tablebody"/>
              <w:spacing w:before="40" w:after="40" w:line="270" w:lineRule="exact"/>
              <w:rPr>
                <w:rFonts w:ascii="Arial" w:hAnsi="Arial" w:cs="Arial"/>
                <w:color w:val="000000" w:themeColor="text1"/>
                <w:sz w:val="22"/>
                <w:szCs w:val="22"/>
              </w:rPr>
            </w:pPr>
            <w:r w:rsidRPr="002F3FBD">
              <w:rPr>
                <w:rFonts w:ascii="Arial" w:hAnsi="Arial" w:cs="Arial"/>
                <w:color w:val="000000" w:themeColor="text1"/>
                <w:sz w:val="22"/>
                <w:szCs w:val="22"/>
              </w:rPr>
              <w:t xml:space="preserve">Variation determined </w:t>
            </w:r>
            <w:r w:rsidR="00093C7B" w:rsidRPr="002F3FBD">
              <w:rPr>
                <w:rFonts w:ascii="Arial" w:hAnsi="Arial" w:cs="Arial"/>
                <w:color w:val="000000" w:themeColor="text1"/>
                <w:sz w:val="22"/>
                <w:szCs w:val="22"/>
              </w:rPr>
              <w:fldChar w:fldCharType="begin"/>
            </w:r>
            <w:r w:rsidR="00093C7B" w:rsidRPr="002F3FBD">
              <w:rPr>
                <w:rFonts w:ascii="Arial" w:hAnsi="Arial" w:cs="Arial"/>
                <w:color w:val="000000" w:themeColor="text1"/>
                <w:sz w:val="22"/>
                <w:szCs w:val="22"/>
              </w:rPr>
              <w:instrText xml:space="preserve"> MERGEFIELD FE_Permit_Number </w:instrText>
            </w:r>
            <w:r w:rsidR="00093C7B" w:rsidRPr="002F3FBD">
              <w:rPr>
                <w:rFonts w:ascii="Arial" w:hAnsi="Arial" w:cs="Arial"/>
                <w:color w:val="000000" w:themeColor="text1"/>
                <w:sz w:val="22"/>
                <w:szCs w:val="22"/>
              </w:rPr>
              <w:fldChar w:fldCharType="separate"/>
            </w:r>
            <w:r w:rsidR="00D06A7C" w:rsidRPr="002F3FBD">
              <w:rPr>
                <w:rFonts w:ascii="Arial" w:hAnsi="Arial" w:cs="Arial"/>
                <w:noProof/>
                <w:color w:val="000000" w:themeColor="text1"/>
                <w:sz w:val="22"/>
                <w:szCs w:val="22"/>
              </w:rPr>
              <w:t>BP0000101</w:t>
            </w:r>
            <w:r w:rsidR="00093C7B" w:rsidRPr="002F3FBD">
              <w:rPr>
                <w:rFonts w:ascii="Arial" w:hAnsi="Arial" w:cs="Arial"/>
                <w:color w:val="000000" w:themeColor="text1"/>
                <w:sz w:val="22"/>
                <w:szCs w:val="22"/>
              </w:rPr>
              <w:fldChar w:fldCharType="end"/>
            </w:r>
          </w:p>
        </w:tc>
        <w:tc>
          <w:tcPr>
            <w:tcW w:w="1667" w:type="dxa"/>
            <w:tcBorders>
              <w:left w:val="nil"/>
              <w:right w:val="nil"/>
            </w:tcBorders>
            <w:vAlign w:val="center"/>
          </w:tcPr>
          <w:p w14:paraId="73460816" w14:textId="067BC1A9" w:rsidR="00E1303A" w:rsidRPr="002F3FBD" w:rsidRDefault="002F3FBD" w:rsidP="002F3FBD">
            <w:pPr>
              <w:pStyle w:val="Tablebody"/>
              <w:spacing w:before="40" w:after="40" w:line="270" w:lineRule="exact"/>
              <w:rPr>
                <w:rFonts w:ascii="Arial" w:hAnsi="Arial" w:cs="Arial"/>
                <w:color w:val="000000" w:themeColor="text1"/>
                <w:sz w:val="22"/>
                <w:szCs w:val="22"/>
              </w:rPr>
            </w:pPr>
            <w:r w:rsidRPr="002F3FBD">
              <w:rPr>
                <w:rFonts w:ascii="Arial" w:hAnsi="Arial" w:cs="Arial"/>
                <w:color w:val="000000" w:themeColor="text1"/>
                <w:sz w:val="22"/>
                <w:szCs w:val="22"/>
              </w:rPr>
              <w:t>26/04/2023</w:t>
            </w:r>
          </w:p>
        </w:tc>
        <w:tc>
          <w:tcPr>
            <w:tcW w:w="3685" w:type="dxa"/>
            <w:tcBorders>
              <w:left w:val="nil"/>
              <w:right w:val="nil"/>
            </w:tcBorders>
            <w:vAlign w:val="center"/>
          </w:tcPr>
          <w:p w14:paraId="60B13C6F" w14:textId="77777777" w:rsidR="00E1303A" w:rsidRPr="002F3FBD" w:rsidRDefault="00E1303A" w:rsidP="002F3FBD">
            <w:pPr>
              <w:pStyle w:val="Tablebody"/>
              <w:spacing w:before="40" w:after="40" w:line="270" w:lineRule="exact"/>
              <w:rPr>
                <w:rFonts w:ascii="Arial" w:hAnsi="Arial" w:cs="Arial"/>
                <w:color w:val="000000" w:themeColor="text1"/>
                <w:sz w:val="22"/>
                <w:szCs w:val="22"/>
              </w:rPr>
            </w:pPr>
            <w:r w:rsidRPr="002F3FBD">
              <w:rPr>
                <w:rFonts w:ascii="Arial" w:hAnsi="Arial" w:cs="Arial"/>
                <w:color w:val="000000" w:themeColor="text1"/>
                <w:sz w:val="22"/>
                <w:szCs w:val="22"/>
              </w:rPr>
              <w:t>Varied and consolidated permit issued to Dŵr Cymru Cyfyngedig.</w:t>
            </w:r>
          </w:p>
        </w:tc>
      </w:tr>
    </w:tbl>
    <w:p w14:paraId="6211D1F9" w14:textId="77777777" w:rsidR="00E1303A" w:rsidRPr="00C31D2C" w:rsidRDefault="00E1303A" w:rsidP="00167FFA">
      <w:pPr>
        <w:pStyle w:val="Draftingnote"/>
        <w:spacing w:before="0"/>
        <w:rPr>
          <w:i w:val="0"/>
          <w:sz w:val="22"/>
          <w:szCs w:val="22"/>
        </w:rPr>
      </w:pPr>
    </w:p>
    <w:p w14:paraId="60B130C5" w14:textId="77777777" w:rsidR="00DF16C8" w:rsidRDefault="00DF16C8" w:rsidP="00167FFA">
      <w:pPr>
        <w:pStyle w:val="Heading3nonum"/>
        <w:spacing w:before="0"/>
        <w:rPr>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6E052D" w:rsidRDefault="00CE57D2" w:rsidP="00A40593">
      <w:pPr>
        <w:pStyle w:val="Heading3nonum"/>
        <w:spacing w:before="0"/>
        <w:ind w:right="1701"/>
        <w:rPr>
          <w:rFonts w:cs="Arial"/>
          <w:bCs/>
          <w:color w:val="000000" w:themeColor="text1"/>
          <w:sz w:val="22"/>
          <w:szCs w:val="22"/>
        </w:rPr>
      </w:pPr>
      <w:r w:rsidRPr="006E052D">
        <w:rPr>
          <w:rFonts w:cs="Arial"/>
          <w:bCs/>
          <w:color w:val="000000" w:themeColor="text1"/>
          <w:sz w:val="22"/>
          <w:szCs w:val="22"/>
        </w:rPr>
        <w:t>p</w:t>
      </w:r>
      <w:r w:rsidR="00A40593" w:rsidRPr="006E052D">
        <w:rPr>
          <w:rFonts w:cs="Arial"/>
          <w:bCs/>
          <w:color w:val="000000" w:themeColor="text1"/>
          <w:sz w:val="22"/>
          <w:szCs w:val="22"/>
        </w:rPr>
        <w:t>ermit number</w:t>
      </w:r>
      <w:r w:rsidR="00D555F3" w:rsidRPr="006E052D">
        <w:rPr>
          <w:rFonts w:cs="Arial"/>
          <w:bCs/>
          <w:color w:val="000000" w:themeColor="text1"/>
          <w:sz w:val="22"/>
          <w:szCs w:val="22"/>
        </w:rPr>
        <w:t>s</w:t>
      </w:r>
    </w:p>
    <w:p w14:paraId="0FDB94C2" w14:textId="0785D8FB" w:rsidR="00093C7B" w:rsidRPr="006E052D" w:rsidRDefault="00093C7B" w:rsidP="00A40593">
      <w:pPr>
        <w:pStyle w:val="Data"/>
        <w:ind w:right="1701"/>
        <w:rPr>
          <w:rStyle w:val="licenceno"/>
          <w:rFonts w:cs="Arial"/>
          <w:color w:val="000000" w:themeColor="text1"/>
          <w:sz w:val="22"/>
          <w:szCs w:val="22"/>
        </w:rPr>
      </w:pPr>
      <w:r w:rsidRPr="006E052D">
        <w:rPr>
          <w:rStyle w:val="licenceno"/>
          <w:rFonts w:cs="Arial"/>
          <w:color w:val="000000" w:themeColor="text1"/>
          <w:sz w:val="22"/>
          <w:szCs w:val="22"/>
        </w:rPr>
        <w:fldChar w:fldCharType="begin"/>
      </w:r>
      <w:r w:rsidRPr="006E052D">
        <w:rPr>
          <w:rStyle w:val="licenceno"/>
          <w:rFonts w:cs="Arial"/>
          <w:color w:val="000000" w:themeColor="text1"/>
          <w:sz w:val="22"/>
          <w:szCs w:val="22"/>
        </w:rPr>
        <w:instrText xml:space="preserve"> MERGEFIELD FE_Permit_Number </w:instrText>
      </w:r>
      <w:r w:rsidRPr="006E052D">
        <w:rPr>
          <w:rStyle w:val="licenceno"/>
          <w:rFonts w:cs="Arial"/>
          <w:color w:val="000000" w:themeColor="text1"/>
          <w:sz w:val="22"/>
          <w:szCs w:val="22"/>
        </w:rPr>
        <w:fldChar w:fldCharType="separate"/>
      </w:r>
      <w:r w:rsidR="00D06A7C" w:rsidRPr="006E052D">
        <w:rPr>
          <w:rStyle w:val="licenceno"/>
          <w:rFonts w:cs="Arial"/>
          <w:noProof/>
          <w:color w:val="000000" w:themeColor="text1"/>
          <w:sz w:val="22"/>
          <w:szCs w:val="22"/>
        </w:rPr>
        <w:t>BP0000101</w:t>
      </w:r>
      <w:r w:rsidRPr="006E052D">
        <w:rPr>
          <w:rStyle w:val="licenceno"/>
          <w:rFonts w:cs="Arial"/>
          <w:color w:val="000000" w:themeColor="text1"/>
          <w:sz w:val="22"/>
          <w:szCs w:val="22"/>
        </w:rPr>
        <w:fldChar w:fldCharType="end"/>
      </w:r>
    </w:p>
    <w:p w14:paraId="57B812F7" w14:textId="2CAF0CFD" w:rsidR="00D555F3" w:rsidRPr="006E052D" w:rsidRDefault="00093C7B" w:rsidP="00A40593">
      <w:pPr>
        <w:pStyle w:val="Data"/>
        <w:ind w:right="1701"/>
        <w:rPr>
          <w:rStyle w:val="licenceno"/>
          <w:rFonts w:cs="Arial"/>
          <w:color w:val="000000" w:themeColor="text1"/>
          <w:sz w:val="22"/>
          <w:szCs w:val="22"/>
        </w:rPr>
      </w:pPr>
      <w:r w:rsidRPr="006E052D">
        <w:rPr>
          <w:rStyle w:val="licenceno"/>
          <w:rFonts w:cs="Arial"/>
          <w:color w:val="000000" w:themeColor="text1"/>
          <w:sz w:val="22"/>
          <w:szCs w:val="22"/>
        </w:rPr>
        <w:fldChar w:fldCharType="begin"/>
      </w:r>
      <w:r w:rsidRPr="006E052D">
        <w:rPr>
          <w:rStyle w:val="licenceno"/>
          <w:rFonts w:cs="Arial"/>
          <w:color w:val="000000" w:themeColor="text1"/>
          <w:sz w:val="22"/>
          <w:szCs w:val="22"/>
        </w:rPr>
        <w:instrText xml:space="preserve"> MERGEFIELD Storm_Permit_Number </w:instrText>
      </w:r>
      <w:r w:rsidRPr="006E052D">
        <w:rPr>
          <w:rStyle w:val="licenceno"/>
          <w:rFonts w:cs="Arial"/>
          <w:color w:val="000000" w:themeColor="text1"/>
          <w:sz w:val="22"/>
          <w:szCs w:val="22"/>
        </w:rPr>
        <w:fldChar w:fldCharType="separate"/>
      </w:r>
      <w:r w:rsidR="00D06A7C" w:rsidRPr="006E052D">
        <w:rPr>
          <w:rStyle w:val="licenceno"/>
          <w:rFonts w:cs="Arial"/>
          <w:noProof/>
          <w:color w:val="000000" w:themeColor="text1"/>
          <w:sz w:val="22"/>
          <w:szCs w:val="22"/>
        </w:rPr>
        <w:t>BP0271001</w:t>
      </w:r>
      <w:r w:rsidRPr="006E052D">
        <w:rPr>
          <w:rStyle w:val="licenceno"/>
          <w:rFonts w:cs="Arial"/>
          <w:color w:val="000000" w:themeColor="text1"/>
          <w:sz w:val="22"/>
          <w:szCs w:val="22"/>
        </w:rPr>
        <w:fldChar w:fldCharType="end"/>
      </w:r>
    </w:p>
    <w:p w14:paraId="4BBC7F19" w14:textId="77777777" w:rsidR="00A40593" w:rsidRPr="006E052D" w:rsidRDefault="00A40593" w:rsidP="00167FFA">
      <w:pPr>
        <w:pStyle w:val="Data"/>
        <w:rPr>
          <w:rStyle w:val="change"/>
          <w:rFonts w:cs="Arial"/>
          <w:color w:val="000000" w:themeColor="text1"/>
          <w:sz w:val="22"/>
          <w:szCs w:val="22"/>
        </w:rPr>
      </w:pPr>
    </w:p>
    <w:p w14:paraId="1964B51B" w14:textId="77777777" w:rsidR="00A40593" w:rsidRPr="006E052D" w:rsidRDefault="00A40593" w:rsidP="00167FFA">
      <w:pPr>
        <w:pStyle w:val="Data"/>
        <w:rPr>
          <w:rStyle w:val="change"/>
          <w:rFonts w:cs="Arial"/>
          <w:b w:val="0"/>
          <w:bCs/>
          <w:color w:val="000000" w:themeColor="text1"/>
          <w:sz w:val="22"/>
          <w:szCs w:val="22"/>
        </w:rPr>
      </w:pPr>
      <w:r w:rsidRPr="006E052D">
        <w:rPr>
          <w:rStyle w:val="change"/>
          <w:rFonts w:cs="Arial"/>
          <w:b w:val="0"/>
          <w:bCs/>
          <w:color w:val="000000" w:themeColor="text1"/>
          <w:sz w:val="22"/>
          <w:szCs w:val="22"/>
        </w:rPr>
        <w:t>issued to</w:t>
      </w:r>
    </w:p>
    <w:bookmarkEnd w:id="3"/>
    <w:p w14:paraId="47848A2D" w14:textId="77777777" w:rsidR="00167FFA" w:rsidRPr="006E052D" w:rsidRDefault="008C471F" w:rsidP="00167FFA">
      <w:pPr>
        <w:pStyle w:val="Heading3nonum"/>
        <w:spacing w:before="0"/>
        <w:rPr>
          <w:b/>
          <w:color w:val="000000" w:themeColor="text1"/>
          <w:sz w:val="22"/>
          <w:szCs w:val="22"/>
        </w:rPr>
      </w:pPr>
      <w:r w:rsidRPr="006E052D">
        <w:rPr>
          <w:b/>
          <w:color w:val="000000" w:themeColor="text1"/>
          <w:sz w:val="22"/>
          <w:szCs w:val="22"/>
        </w:rPr>
        <w:t>Dŵr Cymru Cyfyngedig (“the operator”)</w:t>
      </w:r>
    </w:p>
    <w:p w14:paraId="42B5B11F" w14:textId="77777777" w:rsidR="008C471F" w:rsidRPr="006E052D" w:rsidRDefault="008C471F" w:rsidP="00167FFA">
      <w:pPr>
        <w:pStyle w:val="Heading3nonum"/>
        <w:spacing w:before="0"/>
        <w:rPr>
          <w:rFonts w:cs="Arial"/>
          <w:color w:val="000000" w:themeColor="text1"/>
          <w:sz w:val="22"/>
          <w:szCs w:val="22"/>
        </w:rPr>
      </w:pPr>
    </w:p>
    <w:p w14:paraId="4F58C4C2" w14:textId="77777777" w:rsidR="008C471F" w:rsidRPr="006E052D" w:rsidRDefault="008C471F" w:rsidP="00420953">
      <w:pPr>
        <w:pStyle w:val="Data"/>
        <w:ind w:right="1701"/>
        <w:rPr>
          <w:rStyle w:val="licenceno"/>
          <w:rFonts w:cs="Arial"/>
          <w:b w:val="0"/>
          <w:bCs/>
          <w:color w:val="000000" w:themeColor="text1"/>
          <w:sz w:val="22"/>
          <w:szCs w:val="22"/>
        </w:rPr>
      </w:pPr>
      <w:r w:rsidRPr="006E052D">
        <w:rPr>
          <w:rStyle w:val="licenceno"/>
          <w:rFonts w:cs="Arial"/>
          <w:b w:val="0"/>
          <w:bCs/>
          <w:color w:val="000000" w:themeColor="text1"/>
          <w:sz w:val="22"/>
          <w:szCs w:val="22"/>
        </w:rPr>
        <w:t>whose registered office is</w:t>
      </w:r>
    </w:p>
    <w:p w14:paraId="1B811FCB" w14:textId="77777777" w:rsidR="008C471F" w:rsidRPr="006E052D" w:rsidRDefault="008C471F" w:rsidP="00420953">
      <w:pPr>
        <w:pStyle w:val="Data"/>
        <w:ind w:right="1701"/>
        <w:rPr>
          <w:rStyle w:val="licenceno"/>
          <w:rFonts w:cs="Arial"/>
          <w:color w:val="000000" w:themeColor="text1"/>
          <w:sz w:val="22"/>
          <w:szCs w:val="22"/>
        </w:rPr>
      </w:pPr>
      <w:r w:rsidRPr="006E052D">
        <w:rPr>
          <w:rStyle w:val="licenceno"/>
          <w:rFonts w:cs="Arial"/>
          <w:color w:val="000000" w:themeColor="text1"/>
          <w:sz w:val="22"/>
          <w:szCs w:val="22"/>
        </w:rPr>
        <w:t>Linea</w:t>
      </w:r>
    </w:p>
    <w:p w14:paraId="43AD7601" w14:textId="77777777" w:rsidR="008C471F" w:rsidRPr="006E052D" w:rsidRDefault="008C471F" w:rsidP="00420953">
      <w:pPr>
        <w:pStyle w:val="Data"/>
        <w:ind w:right="1701"/>
        <w:rPr>
          <w:rStyle w:val="licenceno"/>
          <w:rFonts w:cs="Arial"/>
          <w:color w:val="000000" w:themeColor="text1"/>
          <w:sz w:val="22"/>
          <w:szCs w:val="22"/>
        </w:rPr>
      </w:pPr>
      <w:r w:rsidRPr="006E052D">
        <w:rPr>
          <w:rStyle w:val="licenceno"/>
          <w:rFonts w:cs="Arial"/>
          <w:color w:val="000000" w:themeColor="text1"/>
          <w:sz w:val="22"/>
          <w:szCs w:val="22"/>
        </w:rPr>
        <w:t>Fortran Road</w:t>
      </w:r>
    </w:p>
    <w:p w14:paraId="7094D43C" w14:textId="77777777" w:rsidR="008C471F" w:rsidRPr="006E052D" w:rsidRDefault="008C471F" w:rsidP="00420953">
      <w:pPr>
        <w:pStyle w:val="Data"/>
        <w:ind w:right="1701"/>
        <w:rPr>
          <w:rStyle w:val="licenceno"/>
          <w:rFonts w:cs="Arial"/>
          <w:color w:val="000000" w:themeColor="text1"/>
          <w:sz w:val="22"/>
          <w:szCs w:val="22"/>
        </w:rPr>
      </w:pPr>
      <w:r w:rsidRPr="006E052D">
        <w:rPr>
          <w:rStyle w:val="licenceno"/>
          <w:rFonts w:cs="Arial"/>
          <w:color w:val="000000" w:themeColor="text1"/>
          <w:sz w:val="22"/>
          <w:szCs w:val="22"/>
        </w:rPr>
        <w:t>St Mellons</w:t>
      </w:r>
    </w:p>
    <w:p w14:paraId="189EF3C4" w14:textId="77777777" w:rsidR="008C471F" w:rsidRPr="006E052D" w:rsidRDefault="008C471F" w:rsidP="00420953">
      <w:pPr>
        <w:pStyle w:val="Data"/>
        <w:ind w:right="1701"/>
        <w:rPr>
          <w:rStyle w:val="licenceno"/>
          <w:rFonts w:cs="Arial"/>
          <w:color w:val="000000" w:themeColor="text1"/>
          <w:sz w:val="22"/>
          <w:szCs w:val="22"/>
        </w:rPr>
      </w:pPr>
      <w:r w:rsidRPr="006E052D">
        <w:rPr>
          <w:rStyle w:val="licenceno"/>
          <w:rFonts w:cs="Arial"/>
          <w:color w:val="000000" w:themeColor="text1"/>
          <w:sz w:val="22"/>
          <w:szCs w:val="22"/>
        </w:rPr>
        <w:t>Cardiff</w:t>
      </w:r>
    </w:p>
    <w:p w14:paraId="24FA6452" w14:textId="77777777" w:rsidR="008C471F" w:rsidRPr="006E052D" w:rsidRDefault="008C471F" w:rsidP="00420953">
      <w:pPr>
        <w:pStyle w:val="Data"/>
        <w:ind w:right="1701"/>
        <w:rPr>
          <w:rStyle w:val="licenceno"/>
          <w:rFonts w:cs="Arial"/>
          <w:color w:val="000000" w:themeColor="text1"/>
          <w:sz w:val="22"/>
          <w:szCs w:val="22"/>
        </w:rPr>
      </w:pPr>
      <w:r w:rsidRPr="006E052D">
        <w:rPr>
          <w:rStyle w:val="licenceno"/>
          <w:rFonts w:cs="Arial"/>
          <w:color w:val="000000" w:themeColor="text1"/>
          <w:sz w:val="22"/>
          <w:szCs w:val="22"/>
        </w:rPr>
        <w:t>CF3 0LT</w:t>
      </w:r>
    </w:p>
    <w:p w14:paraId="34E76785" w14:textId="77777777" w:rsidR="00420953" w:rsidRPr="006E052D" w:rsidRDefault="00420953" w:rsidP="008C471F">
      <w:pPr>
        <w:pStyle w:val="Heading3nonum"/>
        <w:spacing w:before="0"/>
        <w:rPr>
          <w:rFonts w:cs="Arial"/>
          <w:color w:val="000000" w:themeColor="text1"/>
          <w:sz w:val="22"/>
          <w:szCs w:val="22"/>
        </w:rPr>
      </w:pPr>
    </w:p>
    <w:p w14:paraId="2C7B28F7" w14:textId="77777777" w:rsidR="00E84C8B" w:rsidRPr="006E052D" w:rsidRDefault="00420953" w:rsidP="00167FFA">
      <w:pPr>
        <w:pStyle w:val="Data"/>
        <w:rPr>
          <w:rStyle w:val="change"/>
          <w:rFonts w:cs="Arial"/>
          <w:b w:val="0"/>
          <w:bCs/>
          <w:color w:val="000000" w:themeColor="text1"/>
          <w:sz w:val="22"/>
          <w:szCs w:val="22"/>
        </w:rPr>
      </w:pPr>
      <w:r w:rsidRPr="006E052D">
        <w:rPr>
          <w:rStyle w:val="change"/>
          <w:rFonts w:cs="Arial"/>
          <w:b w:val="0"/>
          <w:bCs/>
          <w:color w:val="000000" w:themeColor="text1"/>
          <w:sz w:val="22"/>
          <w:szCs w:val="22"/>
        </w:rPr>
        <w:t xml:space="preserve">company registration number </w:t>
      </w:r>
      <w:r w:rsidRPr="006E052D">
        <w:rPr>
          <w:rStyle w:val="change"/>
          <w:rFonts w:cs="Arial"/>
          <w:color w:val="000000" w:themeColor="text1"/>
          <w:sz w:val="22"/>
          <w:szCs w:val="22"/>
        </w:rPr>
        <w:t>02366777</w:t>
      </w:r>
    </w:p>
    <w:p w14:paraId="0BDF68CB" w14:textId="77777777" w:rsidR="00DF6316" w:rsidRPr="006E052D" w:rsidRDefault="00DF6316" w:rsidP="00167FFA">
      <w:pPr>
        <w:pStyle w:val="Data"/>
        <w:ind w:right="1701"/>
        <w:rPr>
          <w:b w:val="0"/>
          <w:color w:val="000000" w:themeColor="text1"/>
          <w:sz w:val="22"/>
          <w:szCs w:val="22"/>
        </w:rPr>
      </w:pPr>
    </w:p>
    <w:p w14:paraId="14C3FE27" w14:textId="77777777" w:rsidR="00420953" w:rsidRPr="006E052D" w:rsidRDefault="00420953" w:rsidP="00420953">
      <w:pPr>
        <w:pStyle w:val="Data"/>
        <w:spacing w:line="276" w:lineRule="auto"/>
        <w:ind w:right="23"/>
        <w:rPr>
          <w:b w:val="0"/>
          <w:color w:val="000000" w:themeColor="text1"/>
          <w:sz w:val="22"/>
          <w:szCs w:val="22"/>
        </w:rPr>
      </w:pPr>
      <w:r w:rsidRPr="006E052D">
        <w:rPr>
          <w:b w:val="0"/>
          <w:color w:val="000000" w:themeColor="text1"/>
          <w:sz w:val="22"/>
          <w:szCs w:val="22"/>
        </w:rPr>
        <w:t xml:space="preserve">to operate </w:t>
      </w:r>
      <w:r w:rsidRPr="006E052D">
        <w:rPr>
          <w:rFonts w:cs="Arial"/>
          <w:b w:val="0"/>
          <w:color w:val="000000" w:themeColor="text1"/>
          <w:sz w:val="22"/>
          <w:szCs w:val="22"/>
        </w:rPr>
        <w:t>a water discharge activity</w:t>
      </w:r>
      <w:r w:rsidRPr="006E052D">
        <w:rPr>
          <w:b w:val="0"/>
          <w:color w:val="000000" w:themeColor="text1"/>
          <w:sz w:val="22"/>
          <w:szCs w:val="22"/>
        </w:rPr>
        <w:t xml:space="preserve"> at</w:t>
      </w:r>
    </w:p>
    <w:p w14:paraId="3DF9DFCE" w14:textId="0A2804E4" w:rsidR="00CE57D2" w:rsidRPr="006E052D" w:rsidRDefault="00CE57D2" w:rsidP="00420953">
      <w:pPr>
        <w:pStyle w:val="Data"/>
        <w:spacing w:line="276" w:lineRule="auto"/>
        <w:ind w:right="23"/>
        <w:rPr>
          <w:rStyle w:val="change"/>
          <w:rFonts w:cs="Arial"/>
          <w:bCs/>
          <w:color w:val="000000" w:themeColor="text1"/>
          <w:sz w:val="22"/>
          <w:szCs w:val="22"/>
        </w:rPr>
      </w:pPr>
      <w:r w:rsidRPr="006E052D">
        <w:rPr>
          <w:bCs/>
          <w:color w:val="000000" w:themeColor="text1"/>
          <w:sz w:val="22"/>
          <w:szCs w:val="22"/>
        </w:rPr>
        <w:fldChar w:fldCharType="begin"/>
      </w:r>
      <w:r w:rsidRPr="006E052D">
        <w:rPr>
          <w:bCs/>
          <w:color w:val="000000" w:themeColor="text1"/>
          <w:sz w:val="22"/>
          <w:szCs w:val="22"/>
        </w:rPr>
        <w:instrText xml:space="preserve"> MERGEFIELD Site_Name </w:instrText>
      </w:r>
      <w:r w:rsidRPr="006E052D">
        <w:rPr>
          <w:bCs/>
          <w:color w:val="000000" w:themeColor="text1"/>
          <w:sz w:val="22"/>
          <w:szCs w:val="22"/>
        </w:rPr>
        <w:fldChar w:fldCharType="separate"/>
      </w:r>
      <w:r w:rsidR="00D06A7C" w:rsidRPr="006E052D">
        <w:rPr>
          <w:bCs/>
          <w:noProof/>
          <w:color w:val="000000" w:themeColor="text1"/>
          <w:sz w:val="22"/>
          <w:szCs w:val="22"/>
        </w:rPr>
        <w:t>Lletty Brongu Wastewater Treatment Works</w:t>
      </w:r>
      <w:r w:rsidRPr="006E052D">
        <w:rPr>
          <w:bCs/>
          <w:color w:val="000000" w:themeColor="text1"/>
          <w:sz w:val="22"/>
          <w:szCs w:val="22"/>
        </w:rPr>
        <w:fldChar w:fldCharType="end"/>
      </w:r>
    </w:p>
    <w:p w14:paraId="360BC02C" w14:textId="3ECACD3D" w:rsidR="00E84C8B" w:rsidRPr="006E052D" w:rsidRDefault="00CE57D2" w:rsidP="00167FFA">
      <w:pPr>
        <w:pStyle w:val="Data"/>
        <w:rPr>
          <w:rStyle w:val="change"/>
          <w:rFonts w:cs="Arial"/>
          <w:color w:val="000000" w:themeColor="text1"/>
          <w:sz w:val="22"/>
          <w:szCs w:val="22"/>
        </w:rPr>
      </w:pPr>
      <w:r w:rsidRPr="006E052D">
        <w:rPr>
          <w:rStyle w:val="change"/>
          <w:rFonts w:cs="Arial"/>
          <w:color w:val="000000" w:themeColor="text1"/>
          <w:sz w:val="22"/>
          <w:szCs w:val="22"/>
        </w:rPr>
        <w:fldChar w:fldCharType="begin"/>
      </w:r>
      <w:r w:rsidRPr="006E052D">
        <w:rPr>
          <w:rStyle w:val="change"/>
          <w:rFonts w:cs="Arial"/>
          <w:color w:val="000000" w:themeColor="text1"/>
          <w:sz w:val="22"/>
          <w:szCs w:val="22"/>
        </w:rPr>
        <w:instrText xml:space="preserve"> MERGEFIELD DSI_ADD2 </w:instrText>
      </w:r>
      <w:r w:rsidRPr="006E052D">
        <w:rPr>
          <w:rStyle w:val="change"/>
          <w:rFonts w:cs="Arial"/>
          <w:color w:val="000000" w:themeColor="text1"/>
          <w:sz w:val="22"/>
          <w:szCs w:val="22"/>
        </w:rPr>
        <w:fldChar w:fldCharType="separate"/>
      </w:r>
      <w:r w:rsidR="00D06A7C" w:rsidRPr="006E052D">
        <w:rPr>
          <w:rStyle w:val="change"/>
          <w:rFonts w:cs="Arial"/>
          <w:noProof/>
          <w:color w:val="000000" w:themeColor="text1"/>
          <w:sz w:val="22"/>
          <w:szCs w:val="22"/>
        </w:rPr>
        <w:t>Track south of Lletty Brongu Farm</w:t>
      </w:r>
      <w:r w:rsidRPr="006E052D">
        <w:rPr>
          <w:rStyle w:val="change"/>
          <w:rFonts w:cs="Arial"/>
          <w:color w:val="000000" w:themeColor="text1"/>
          <w:sz w:val="22"/>
          <w:szCs w:val="22"/>
        </w:rPr>
        <w:fldChar w:fldCharType="end"/>
      </w:r>
    </w:p>
    <w:p w14:paraId="7BD825C2" w14:textId="2907D11D" w:rsidR="00E84C8B" w:rsidRPr="006E052D" w:rsidRDefault="00CE57D2" w:rsidP="00167FFA">
      <w:pPr>
        <w:pStyle w:val="Data"/>
        <w:rPr>
          <w:rStyle w:val="change"/>
          <w:rFonts w:cs="Arial"/>
          <w:color w:val="000000" w:themeColor="text1"/>
          <w:sz w:val="22"/>
          <w:szCs w:val="22"/>
        </w:rPr>
      </w:pPr>
      <w:r w:rsidRPr="006E052D">
        <w:rPr>
          <w:rStyle w:val="change"/>
          <w:rFonts w:cs="Arial"/>
          <w:color w:val="000000" w:themeColor="text1"/>
          <w:sz w:val="22"/>
          <w:szCs w:val="22"/>
        </w:rPr>
        <w:fldChar w:fldCharType="begin"/>
      </w:r>
      <w:r w:rsidRPr="006E052D">
        <w:rPr>
          <w:rStyle w:val="change"/>
          <w:rFonts w:cs="Arial"/>
          <w:color w:val="000000" w:themeColor="text1"/>
          <w:sz w:val="22"/>
          <w:szCs w:val="22"/>
        </w:rPr>
        <w:instrText xml:space="preserve"> MERGEFIELD DSI_ADD3 </w:instrText>
      </w:r>
      <w:r w:rsidRPr="006E052D">
        <w:rPr>
          <w:rStyle w:val="change"/>
          <w:rFonts w:cs="Arial"/>
          <w:color w:val="000000" w:themeColor="text1"/>
          <w:sz w:val="22"/>
          <w:szCs w:val="22"/>
        </w:rPr>
        <w:fldChar w:fldCharType="separate"/>
      </w:r>
      <w:r w:rsidR="00D06A7C" w:rsidRPr="006E052D">
        <w:rPr>
          <w:rStyle w:val="change"/>
          <w:rFonts w:cs="Arial"/>
          <w:noProof/>
          <w:color w:val="000000" w:themeColor="text1"/>
          <w:sz w:val="22"/>
          <w:szCs w:val="22"/>
        </w:rPr>
        <w:t>Llangynwyd</w:t>
      </w:r>
      <w:r w:rsidRPr="006E052D">
        <w:rPr>
          <w:rStyle w:val="change"/>
          <w:rFonts w:cs="Arial"/>
          <w:color w:val="000000" w:themeColor="text1"/>
          <w:sz w:val="22"/>
          <w:szCs w:val="22"/>
        </w:rPr>
        <w:fldChar w:fldCharType="end"/>
      </w:r>
    </w:p>
    <w:p w14:paraId="2E2D7226" w14:textId="35BCB537" w:rsidR="00E84C8B" w:rsidRPr="006E052D" w:rsidRDefault="00CE57D2" w:rsidP="00167FFA">
      <w:pPr>
        <w:pStyle w:val="Data"/>
        <w:rPr>
          <w:rStyle w:val="change"/>
          <w:rFonts w:cs="Arial"/>
          <w:color w:val="000000" w:themeColor="text1"/>
          <w:sz w:val="22"/>
          <w:szCs w:val="22"/>
        </w:rPr>
      </w:pPr>
      <w:r w:rsidRPr="006E052D">
        <w:rPr>
          <w:rStyle w:val="change"/>
          <w:rFonts w:cs="Arial"/>
          <w:color w:val="000000" w:themeColor="text1"/>
          <w:sz w:val="22"/>
          <w:szCs w:val="22"/>
        </w:rPr>
        <w:fldChar w:fldCharType="begin"/>
      </w:r>
      <w:r w:rsidRPr="006E052D">
        <w:rPr>
          <w:rStyle w:val="change"/>
          <w:rFonts w:cs="Arial"/>
          <w:color w:val="000000" w:themeColor="text1"/>
          <w:sz w:val="22"/>
          <w:szCs w:val="22"/>
        </w:rPr>
        <w:instrText xml:space="preserve"> MERGEFIELD DSI_ADD4 </w:instrText>
      </w:r>
      <w:r w:rsidRPr="006E052D">
        <w:rPr>
          <w:rStyle w:val="change"/>
          <w:rFonts w:cs="Arial"/>
          <w:color w:val="000000" w:themeColor="text1"/>
          <w:sz w:val="22"/>
          <w:szCs w:val="22"/>
        </w:rPr>
        <w:fldChar w:fldCharType="separate"/>
      </w:r>
      <w:r w:rsidR="00D06A7C" w:rsidRPr="006E052D">
        <w:rPr>
          <w:rStyle w:val="change"/>
          <w:rFonts w:cs="Arial"/>
          <w:noProof/>
          <w:color w:val="000000" w:themeColor="text1"/>
          <w:sz w:val="22"/>
          <w:szCs w:val="22"/>
        </w:rPr>
        <w:t>Maesteg</w:t>
      </w:r>
      <w:r w:rsidRPr="006E052D">
        <w:rPr>
          <w:rStyle w:val="change"/>
          <w:rFonts w:cs="Arial"/>
          <w:color w:val="000000" w:themeColor="text1"/>
          <w:sz w:val="22"/>
          <w:szCs w:val="22"/>
        </w:rPr>
        <w:fldChar w:fldCharType="end"/>
      </w:r>
    </w:p>
    <w:p w14:paraId="2080DA39" w14:textId="43BB1B46" w:rsidR="00E84C8B" w:rsidRPr="006E052D" w:rsidRDefault="00CE57D2" w:rsidP="00167FFA">
      <w:pPr>
        <w:pStyle w:val="Data"/>
        <w:rPr>
          <w:rStyle w:val="change"/>
          <w:rFonts w:cs="Arial"/>
          <w:color w:val="000000" w:themeColor="text1"/>
          <w:sz w:val="22"/>
          <w:szCs w:val="22"/>
        </w:rPr>
      </w:pPr>
      <w:r w:rsidRPr="006E052D">
        <w:rPr>
          <w:rStyle w:val="change"/>
          <w:rFonts w:cs="Arial"/>
          <w:color w:val="000000" w:themeColor="text1"/>
          <w:sz w:val="22"/>
          <w:szCs w:val="22"/>
        </w:rPr>
        <w:fldChar w:fldCharType="begin"/>
      </w:r>
      <w:r w:rsidRPr="006E052D">
        <w:rPr>
          <w:rStyle w:val="change"/>
          <w:rFonts w:cs="Arial"/>
          <w:color w:val="000000" w:themeColor="text1"/>
          <w:sz w:val="22"/>
          <w:szCs w:val="22"/>
        </w:rPr>
        <w:instrText xml:space="preserve"> MERGEFIELD DSI_POST_CODE </w:instrText>
      </w:r>
      <w:r w:rsidRPr="006E052D">
        <w:rPr>
          <w:rStyle w:val="change"/>
          <w:rFonts w:cs="Arial"/>
          <w:color w:val="000000" w:themeColor="text1"/>
          <w:sz w:val="22"/>
          <w:szCs w:val="22"/>
        </w:rPr>
        <w:fldChar w:fldCharType="separate"/>
      </w:r>
      <w:r w:rsidR="00D06A7C" w:rsidRPr="006E052D">
        <w:rPr>
          <w:rStyle w:val="change"/>
          <w:rFonts w:cs="Arial"/>
          <w:noProof/>
          <w:color w:val="000000" w:themeColor="text1"/>
          <w:sz w:val="22"/>
          <w:szCs w:val="22"/>
        </w:rPr>
        <w:t>CF32 8UE</w:t>
      </w:r>
      <w:r w:rsidRPr="006E052D">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305D2528" w:rsidR="00E84C8B" w:rsidRPr="002F3FBD" w:rsidRDefault="00E84C8B" w:rsidP="00167FFA">
      <w:pPr>
        <w:pStyle w:val="Heading3nonum"/>
        <w:spacing w:before="0"/>
        <w:rPr>
          <w:rFonts w:cs="Arial"/>
          <w:color w:val="000000" w:themeColor="text1"/>
          <w:sz w:val="22"/>
          <w:szCs w:val="22"/>
        </w:rPr>
      </w:pPr>
      <w:r w:rsidRPr="00C31D2C">
        <w:rPr>
          <w:rFonts w:cs="Arial"/>
          <w:sz w:val="22"/>
          <w:szCs w:val="22"/>
        </w:rPr>
        <w:t>The notice shall take effect fr</w:t>
      </w:r>
      <w:r w:rsidRPr="002F3FBD">
        <w:rPr>
          <w:rFonts w:cs="Arial"/>
          <w:color w:val="000000" w:themeColor="text1"/>
          <w:sz w:val="22"/>
          <w:szCs w:val="22"/>
        </w:rPr>
        <w:t xml:space="preserve">om </w:t>
      </w:r>
      <w:r w:rsidR="002F3FBD" w:rsidRPr="002F3FBD">
        <w:rPr>
          <w:rFonts w:cs="Arial"/>
          <w:color w:val="000000" w:themeColor="text1"/>
          <w:sz w:val="22"/>
          <w:szCs w:val="22"/>
        </w:rPr>
        <w:t>26/04/2023</w:t>
      </w:r>
    </w:p>
    <w:p w14:paraId="0216E301" w14:textId="77777777" w:rsidR="00643A32" w:rsidRDefault="00643A32" w:rsidP="00167FFA">
      <w:pPr>
        <w:pStyle w:val="Heading3nonum"/>
        <w:spacing w:before="0"/>
        <w:rPr>
          <w:rFonts w:cs="Arial"/>
          <w:color w:val="FF0000"/>
          <w:sz w:val="22"/>
          <w:szCs w:val="22"/>
        </w:rPr>
      </w:pPr>
    </w:p>
    <w:p w14:paraId="430F5CD4" w14:textId="4A8B49AF"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 xml:space="preserve">permit </w:t>
      </w:r>
      <w:r w:rsidRPr="006E052D">
        <w:rPr>
          <w:rFonts w:cs="Arial"/>
          <w:b/>
          <w:color w:val="000000" w:themeColor="text1"/>
          <w:sz w:val="22"/>
          <w:szCs w:val="22"/>
        </w:rPr>
        <w:t xml:space="preserve">is </w:t>
      </w:r>
      <w:r w:rsidR="00093C7B" w:rsidRPr="006E052D">
        <w:rPr>
          <w:rStyle w:val="licenceno"/>
          <w:rFonts w:cs="Arial"/>
          <w:b/>
          <w:color w:val="000000" w:themeColor="text1"/>
          <w:sz w:val="22"/>
          <w:szCs w:val="22"/>
        </w:rPr>
        <w:fldChar w:fldCharType="begin"/>
      </w:r>
      <w:r w:rsidR="00093C7B" w:rsidRPr="006E052D">
        <w:rPr>
          <w:rStyle w:val="licenceno"/>
          <w:rFonts w:cs="Arial"/>
          <w:b/>
          <w:color w:val="000000" w:themeColor="text1"/>
          <w:sz w:val="22"/>
          <w:szCs w:val="22"/>
        </w:rPr>
        <w:instrText xml:space="preserve"> MERGEFIELD FE_Permit_Number </w:instrText>
      </w:r>
      <w:r w:rsidR="00093C7B" w:rsidRPr="006E052D">
        <w:rPr>
          <w:rStyle w:val="licenceno"/>
          <w:rFonts w:cs="Arial"/>
          <w:b/>
          <w:color w:val="000000" w:themeColor="text1"/>
          <w:sz w:val="22"/>
          <w:szCs w:val="22"/>
        </w:rPr>
        <w:fldChar w:fldCharType="separate"/>
      </w:r>
      <w:r w:rsidR="00D06A7C" w:rsidRPr="006E052D">
        <w:rPr>
          <w:rStyle w:val="licenceno"/>
          <w:rFonts w:cs="Arial"/>
          <w:b/>
          <w:noProof/>
          <w:color w:val="000000" w:themeColor="text1"/>
          <w:sz w:val="22"/>
          <w:szCs w:val="22"/>
        </w:rPr>
        <w:t>BP0000101</w:t>
      </w:r>
      <w:r w:rsidR="00093C7B" w:rsidRPr="006E052D">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84C8B" w:rsidRPr="00C31D2C" w14:paraId="6F77AF53" w14:textId="77777777">
        <w:trPr>
          <w:trHeight w:hRule="exact" w:val="393"/>
        </w:trPr>
        <w:tc>
          <w:tcPr>
            <w:tcW w:w="6210"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37"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AE2DBB">
        <w:trPr>
          <w:trHeight w:hRule="exact" w:val="960"/>
        </w:trPr>
        <w:tc>
          <w:tcPr>
            <w:tcW w:w="6210" w:type="dxa"/>
            <w:vAlign w:val="center"/>
          </w:tcPr>
          <w:p w14:paraId="5D8DFC3C" w14:textId="4BE38128" w:rsidR="005B73A2" w:rsidRPr="00EC3E9E" w:rsidRDefault="00EC3E9E" w:rsidP="003842F1">
            <w:pPr>
              <w:pStyle w:val="Heading3nonum"/>
              <w:spacing w:before="0"/>
              <w:ind w:right="-135"/>
              <w:jc w:val="center"/>
              <w:rPr>
                <w:rFonts w:cs="Arial"/>
                <w:b/>
                <w:color w:val="000000" w:themeColor="text1"/>
                <w:sz w:val="22"/>
                <w:szCs w:val="22"/>
              </w:rPr>
            </w:pPr>
            <w:r w:rsidRPr="00EC3E9E">
              <w:rPr>
                <w:rFonts w:cs="Arial"/>
                <w:b/>
                <w:color w:val="000000" w:themeColor="text1"/>
                <w:sz w:val="22"/>
                <w:szCs w:val="22"/>
              </w:rPr>
              <w:t>Emma Jones</w:t>
            </w:r>
          </w:p>
        </w:tc>
        <w:tc>
          <w:tcPr>
            <w:tcW w:w="2437" w:type="dxa"/>
            <w:vAlign w:val="center"/>
          </w:tcPr>
          <w:p w14:paraId="2B127805" w14:textId="1ADD58A1" w:rsidR="00E84C8B" w:rsidRPr="00EC3E9E" w:rsidRDefault="002F3FBD" w:rsidP="003842F1">
            <w:pPr>
              <w:pStyle w:val="Heading3nonum"/>
              <w:spacing w:before="0"/>
              <w:ind w:right="34"/>
              <w:jc w:val="center"/>
              <w:rPr>
                <w:rFonts w:cs="Arial"/>
                <w:b/>
                <w:color w:val="000000" w:themeColor="text1"/>
                <w:sz w:val="22"/>
                <w:szCs w:val="22"/>
              </w:rPr>
            </w:pPr>
            <w:r w:rsidRPr="00EC3E9E">
              <w:rPr>
                <w:rFonts w:cs="Arial"/>
                <w:b/>
                <w:color w:val="000000" w:themeColor="text1"/>
                <w:sz w:val="22"/>
                <w:szCs w:val="22"/>
              </w:rPr>
              <w:t>26/04/2023</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65EB3ADF" w14:textId="77777777" w:rsidR="006C6EA9" w:rsidRPr="00BE3780" w:rsidRDefault="006C6EA9" w:rsidP="006C6EA9">
      <w:pPr>
        <w:spacing w:before="120" w:line="270" w:lineRule="exact"/>
        <w:rPr>
          <w:rFonts w:ascii="Arial" w:hAnsi="Arial" w:cs="Arial"/>
          <w:color w:val="000000" w:themeColor="text1"/>
          <w:sz w:val="22"/>
          <w:szCs w:val="22"/>
        </w:rPr>
      </w:pPr>
      <w:r w:rsidRPr="00BE3780">
        <w:rPr>
          <w:rFonts w:ascii="Arial" w:hAnsi="Arial" w:cs="Arial"/>
          <w:color w:val="000000" w:themeColor="text1"/>
          <w:sz w:val="22"/>
          <w:szCs w:val="22"/>
        </w:rPr>
        <w:t xml:space="preserve">All conditions have been varied by the consolidated permit as a result of an </w:t>
      </w:r>
      <w:r w:rsidR="00E4680B" w:rsidRPr="00BE3780">
        <w:rPr>
          <w:rFonts w:ascii="Arial" w:hAnsi="Arial" w:cs="Arial"/>
          <w:color w:val="000000" w:themeColor="text1"/>
          <w:sz w:val="22"/>
          <w:szCs w:val="22"/>
        </w:rPr>
        <w:t xml:space="preserve">Natural Resources Wales </w:t>
      </w:r>
      <w:r w:rsidRPr="00BE3780">
        <w:rPr>
          <w:rFonts w:ascii="Arial" w:hAnsi="Arial" w:cs="Arial"/>
          <w:color w:val="000000" w:themeColor="text1"/>
          <w:sz w:val="22"/>
          <w:szCs w:val="22"/>
        </w:rPr>
        <w:t>initiated variation.</w:t>
      </w:r>
    </w:p>
    <w:p w14:paraId="4BC06A6E" w14:textId="77777777" w:rsidR="006C6EA9" w:rsidRPr="00BE3780" w:rsidRDefault="006C6EA9" w:rsidP="00AE64EF">
      <w:pPr>
        <w:pStyle w:val="Heading3nonum"/>
        <w:rPr>
          <w:rFonts w:cs="Arial"/>
          <w:color w:val="000000" w:themeColor="text1"/>
          <w:sz w:val="22"/>
          <w:szCs w:val="22"/>
        </w:rPr>
      </w:pPr>
    </w:p>
    <w:p w14:paraId="2FBFEC08" w14:textId="77777777" w:rsidR="006C6EA9" w:rsidRPr="00AE41DB" w:rsidRDefault="006C6EA9" w:rsidP="006C6EA9">
      <w:pPr>
        <w:pStyle w:val="Heading3nonum"/>
        <w:rPr>
          <w:rFonts w:cs="Arial"/>
          <w:b/>
          <w:color w:val="auto"/>
          <w:sz w:val="22"/>
          <w:szCs w:val="22"/>
        </w:rPr>
      </w:pPr>
      <w:r w:rsidRPr="00BE3780">
        <w:rPr>
          <w:rFonts w:cs="Arial"/>
          <w:b/>
          <w:color w:val="000000" w:themeColor="text1"/>
          <w:sz w:val="22"/>
          <w:szCs w:val="22"/>
        </w:rPr>
        <w:t xml:space="preserve">Schedule 2 – </w:t>
      </w:r>
      <w:r w:rsidR="000C3304" w:rsidRPr="00BE3780">
        <w:rPr>
          <w:rFonts w:cs="Arial"/>
          <w:b/>
          <w:color w:val="000000" w:themeColor="text1"/>
          <w:sz w:val="22"/>
          <w:szCs w:val="22"/>
        </w:rPr>
        <w:t>consolidate</w:t>
      </w:r>
      <w:r w:rsidR="000C3304">
        <w:rPr>
          <w:rFonts w:cs="Arial"/>
          <w:b/>
          <w:color w:val="auto"/>
          <w:sz w:val="22"/>
          <w:szCs w:val="22"/>
        </w:rPr>
        <w:t>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BE3780" w:rsidRDefault="008321E6" w:rsidP="00597064">
      <w:pPr>
        <w:pStyle w:val="Act"/>
        <w:ind w:left="567"/>
        <w:rPr>
          <w:bCs/>
          <w:color w:val="000000" w:themeColor="text1"/>
          <w:sz w:val="22"/>
          <w:szCs w:val="22"/>
        </w:rPr>
      </w:pPr>
      <w:r w:rsidRPr="00BE3780">
        <w:rPr>
          <w:bCs/>
          <w:color w:val="000000" w:themeColor="text1"/>
          <w:sz w:val="22"/>
          <w:szCs w:val="22"/>
        </w:rPr>
        <w:t xml:space="preserve">Permit number </w:t>
      </w:r>
    </w:p>
    <w:p w14:paraId="64EE5CD4" w14:textId="19E8DA98" w:rsidR="008321E6" w:rsidRPr="00BE3780" w:rsidRDefault="00093C7B" w:rsidP="00597064">
      <w:pPr>
        <w:pStyle w:val="Data"/>
        <w:ind w:left="567" w:right="1701"/>
        <w:rPr>
          <w:rStyle w:val="licenceno"/>
          <w:color w:val="000000" w:themeColor="text1"/>
          <w:sz w:val="22"/>
          <w:szCs w:val="22"/>
        </w:rPr>
      </w:pPr>
      <w:r w:rsidRPr="00BE3780">
        <w:rPr>
          <w:rStyle w:val="licenceno"/>
          <w:color w:val="000000" w:themeColor="text1"/>
          <w:sz w:val="22"/>
          <w:szCs w:val="22"/>
        </w:rPr>
        <w:fldChar w:fldCharType="begin"/>
      </w:r>
      <w:r w:rsidRPr="00BE3780">
        <w:rPr>
          <w:rStyle w:val="licenceno"/>
          <w:color w:val="000000" w:themeColor="text1"/>
          <w:sz w:val="22"/>
          <w:szCs w:val="22"/>
        </w:rPr>
        <w:instrText xml:space="preserve"> MERGEFIELD FE_Permit_Number </w:instrText>
      </w:r>
      <w:r w:rsidRPr="00BE3780">
        <w:rPr>
          <w:rStyle w:val="licenceno"/>
          <w:color w:val="000000" w:themeColor="text1"/>
          <w:sz w:val="22"/>
          <w:szCs w:val="22"/>
        </w:rPr>
        <w:fldChar w:fldCharType="separate"/>
      </w:r>
      <w:r w:rsidR="00D06A7C" w:rsidRPr="00BE3780">
        <w:rPr>
          <w:rStyle w:val="licenceno"/>
          <w:noProof/>
          <w:color w:val="000000" w:themeColor="text1"/>
          <w:sz w:val="22"/>
          <w:szCs w:val="22"/>
        </w:rPr>
        <w:t>BP0000101</w:t>
      </w:r>
      <w:r w:rsidRPr="00BE3780">
        <w:rPr>
          <w:rStyle w:val="licenceno"/>
          <w:color w:val="000000" w:themeColor="text1"/>
          <w:sz w:val="22"/>
          <w:szCs w:val="22"/>
        </w:rPr>
        <w:fldChar w:fldCharType="end"/>
      </w:r>
    </w:p>
    <w:p w14:paraId="276C14AC" w14:textId="6DD9EBA8" w:rsidR="008321E6" w:rsidRPr="0049139F" w:rsidRDefault="008321E6" w:rsidP="00597064">
      <w:pPr>
        <w:pStyle w:val="Heading3nonum"/>
        <w:ind w:left="567"/>
        <w:rPr>
          <w:color w:val="FF0000"/>
          <w:sz w:val="22"/>
          <w:szCs w:val="22"/>
        </w:rPr>
      </w:pPr>
      <w:r w:rsidRPr="00BE3780">
        <w:rPr>
          <w:color w:val="000000" w:themeColor="text1"/>
          <w:sz w:val="22"/>
          <w:szCs w:val="22"/>
        </w:rPr>
        <w:t xml:space="preserve">This is the consolidated permit referred to in the variation and consolidation notice for application </w:t>
      </w:r>
      <w:r w:rsidR="00CE57D2" w:rsidRPr="00BE3780">
        <w:rPr>
          <w:color w:val="000000" w:themeColor="text1"/>
          <w:sz w:val="22"/>
          <w:szCs w:val="22"/>
        </w:rPr>
        <w:fldChar w:fldCharType="begin"/>
      </w:r>
      <w:r w:rsidR="00CE57D2" w:rsidRPr="00BE3780">
        <w:rPr>
          <w:color w:val="000000" w:themeColor="text1"/>
          <w:sz w:val="22"/>
          <w:szCs w:val="22"/>
        </w:rPr>
        <w:instrText xml:space="preserve"> MERGEFIELD PAN </w:instrText>
      </w:r>
      <w:r w:rsidR="00CE57D2" w:rsidRPr="00BE3780">
        <w:rPr>
          <w:color w:val="000000" w:themeColor="text1"/>
          <w:sz w:val="22"/>
          <w:szCs w:val="22"/>
        </w:rPr>
        <w:fldChar w:fldCharType="separate"/>
      </w:r>
      <w:r w:rsidR="00D06A7C" w:rsidRPr="00BE3780">
        <w:rPr>
          <w:noProof/>
          <w:color w:val="000000" w:themeColor="text1"/>
          <w:sz w:val="22"/>
          <w:szCs w:val="22"/>
        </w:rPr>
        <w:t>PAN-018469</w:t>
      </w:r>
      <w:r w:rsidR="00CE57D2" w:rsidRPr="00BE3780">
        <w:rPr>
          <w:color w:val="000000" w:themeColor="text1"/>
          <w:sz w:val="22"/>
          <w:szCs w:val="22"/>
        </w:rPr>
        <w:fldChar w:fldCharType="end"/>
      </w:r>
      <w:r w:rsidRPr="00BE3780">
        <w:rPr>
          <w:color w:val="000000" w:themeColor="text1"/>
          <w:sz w:val="22"/>
          <w:szCs w:val="22"/>
        </w:rPr>
        <w:t xml:space="preserve"> authoris</w:t>
      </w:r>
      <w:r>
        <w:rPr>
          <w:sz w:val="22"/>
          <w:szCs w:val="22"/>
        </w:rPr>
        <w:t>ing</w:t>
      </w:r>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77777777" w:rsidR="003842F1" w:rsidRPr="00BE3780"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to</w:t>
      </w:r>
      <w:r w:rsidRPr="00BE3780">
        <w:rPr>
          <w:rFonts w:ascii="Arial" w:hAnsi="Arial"/>
          <w:color w:val="000000" w:themeColor="text1"/>
          <w:sz w:val="22"/>
          <w:szCs w:val="22"/>
          <w:lang w:eastAsia="en-US"/>
        </w:rPr>
        <w:t xml:space="preserve"> operate a water discharge activity</w:t>
      </w:r>
    </w:p>
    <w:p w14:paraId="318EB4AB" w14:textId="643F31DC" w:rsidR="008321E6" w:rsidRPr="00BE3780" w:rsidRDefault="00CE57D2" w:rsidP="00597064">
      <w:pPr>
        <w:pStyle w:val="Data"/>
        <w:ind w:left="567" w:right="1701"/>
        <w:rPr>
          <w:rStyle w:val="change"/>
          <w:color w:val="000000" w:themeColor="text1"/>
          <w:sz w:val="22"/>
          <w:szCs w:val="22"/>
        </w:rPr>
      </w:pPr>
      <w:r w:rsidRPr="00BE3780">
        <w:rPr>
          <w:rStyle w:val="change"/>
          <w:color w:val="000000" w:themeColor="text1"/>
          <w:sz w:val="22"/>
          <w:szCs w:val="22"/>
        </w:rPr>
        <w:fldChar w:fldCharType="begin"/>
      </w:r>
      <w:r w:rsidRPr="00BE3780">
        <w:rPr>
          <w:rStyle w:val="change"/>
          <w:color w:val="000000" w:themeColor="text1"/>
          <w:sz w:val="22"/>
          <w:szCs w:val="22"/>
        </w:rPr>
        <w:instrText xml:space="preserve"> MERGEFIELD Site_Name </w:instrText>
      </w:r>
      <w:r w:rsidRPr="00BE3780">
        <w:rPr>
          <w:rStyle w:val="change"/>
          <w:color w:val="000000" w:themeColor="text1"/>
          <w:sz w:val="22"/>
          <w:szCs w:val="22"/>
        </w:rPr>
        <w:fldChar w:fldCharType="separate"/>
      </w:r>
      <w:r w:rsidR="00D06A7C" w:rsidRPr="00BE3780">
        <w:rPr>
          <w:rStyle w:val="change"/>
          <w:noProof/>
          <w:color w:val="000000" w:themeColor="text1"/>
          <w:sz w:val="22"/>
          <w:szCs w:val="22"/>
        </w:rPr>
        <w:t>Lletty Brongu Wastewater Treatment Works</w:t>
      </w:r>
      <w:r w:rsidRPr="00BE3780">
        <w:rPr>
          <w:rStyle w:val="change"/>
          <w:color w:val="000000" w:themeColor="text1"/>
          <w:sz w:val="22"/>
          <w:szCs w:val="22"/>
        </w:rPr>
        <w:fldChar w:fldCharType="end"/>
      </w:r>
    </w:p>
    <w:p w14:paraId="4AB5C7C8" w14:textId="3174341A" w:rsidR="008321E6" w:rsidRPr="00BE3780" w:rsidRDefault="00CE57D2" w:rsidP="00597064">
      <w:pPr>
        <w:pStyle w:val="Data"/>
        <w:ind w:left="567"/>
        <w:rPr>
          <w:rStyle w:val="change"/>
          <w:color w:val="000000" w:themeColor="text1"/>
          <w:sz w:val="22"/>
          <w:szCs w:val="22"/>
        </w:rPr>
      </w:pPr>
      <w:r w:rsidRPr="00BE3780">
        <w:rPr>
          <w:rStyle w:val="change"/>
          <w:color w:val="000000" w:themeColor="text1"/>
          <w:sz w:val="22"/>
          <w:szCs w:val="22"/>
        </w:rPr>
        <w:fldChar w:fldCharType="begin"/>
      </w:r>
      <w:r w:rsidRPr="00BE3780">
        <w:rPr>
          <w:rStyle w:val="change"/>
          <w:color w:val="000000" w:themeColor="text1"/>
          <w:sz w:val="22"/>
          <w:szCs w:val="22"/>
        </w:rPr>
        <w:instrText xml:space="preserve"> MERGEFIELD DSI_ADD2 </w:instrText>
      </w:r>
      <w:r w:rsidRPr="00BE3780">
        <w:rPr>
          <w:rStyle w:val="change"/>
          <w:color w:val="000000" w:themeColor="text1"/>
          <w:sz w:val="22"/>
          <w:szCs w:val="22"/>
        </w:rPr>
        <w:fldChar w:fldCharType="separate"/>
      </w:r>
      <w:r w:rsidR="00D06A7C" w:rsidRPr="00BE3780">
        <w:rPr>
          <w:rStyle w:val="change"/>
          <w:noProof/>
          <w:color w:val="000000" w:themeColor="text1"/>
          <w:sz w:val="22"/>
          <w:szCs w:val="22"/>
        </w:rPr>
        <w:t>Track south of Lletty Brongu Farm</w:t>
      </w:r>
      <w:r w:rsidRPr="00BE3780">
        <w:rPr>
          <w:rStyle w:val="change"/>
          <w:color w:val="000000" w:themeColor="text1"/>
          <w:sz w:val="22"/>
          <w:szCs w:val="22"/>
        </w:rPr>
        <w:fldChar w:fldCharType="end"/>
      </w:r>
    </w:p>
    <w:p w14:paraId="3ABE1E52" w14:textId="65904193" w:rsidR="008321E6" w:rsidRPr="00BE3780" w:rsidRDefault="00CE57D2" w:rsidP="00597064">
      <w:pPr>
        <w:pStyle w:val="Data"/>
        <w:ind w:left="567"/>
        <w:rPr>
          <w:rStyle w:val="change"/>
          <w:color w:val="000000" w:themeColor="text1"/>
          <w:sz w:val="22"/>
          <w:szCs w:val="22"/>
        </w:rPr>
      </w:pPr>
      <w:r w:rsidRPr="00BE3780">
        <w:rPr>
          <w:rStyle w:val="change"/>
          <w:color w:val="000000" w:themeColor="text1"/>
          <w:sz w:val="22"/>
          <w:szCs w:val="22"/>
        </w:rPr>
        <w:fldChar w:fldCharType="begin"/>
      </w:r>
      <w:r w:rsidRPr="00BE3780">
        <w:rPr>
          <w:rStyle w:val="change"/>
          <w:color w:val="000000" w:themeColor="text1"/>
          <w:sz w:val="22"/>
          <w:szCs w:val="22"/>
        </w:rPr>
        <w:instrText xml:space="preserve"> MERGEFIELD DSI_ADD3 </w:instrText>
      </w:r>
      <w:r w:rsidRPr="00BE3780">
        <w:rPr>
          <w:rStyle w:val="change"/>
          <w:color w:val="000000" w:themeColor="text1"/>
          <w:sz w:val="22"/>
          <w:szCs w:val="22"/>
        </w:rPr>
        <w:fldChar w:fldCharType="separate"/>
      </w:r>
      <w:r w:rsidR="00D06A7C" w:rsidRPr="00BE3780">
        <w:rPr>
          <w:rStyle w:val="change"/>
          <w:noProof/>
          <w:color w:val="000000" w:themeColor="text1"/>
          <w:sz w:val="22"/>
          <w:szCs w:val="22"/>
        </w:rPr>
        <w:t>Llangynwyd</w:t>
      </w:r>
      <w:r w:rsidRPr="00BE3780">
        <w:rPr>
          <w:rStyle w:val="change"/>
          <w:color w:val="000000" w:themeColor="text1"/>
          <w:sz w:val="22"/>
          <w:szCs w:val="22"/>
        </w:rPr>
        <w:fldChar w:fldCharType="end"/>
      </w:r>
    </w:p>
    <w:p w14:paraId="2A9E0163" w14:textId="2191DBE3" w:rsidR="008321E6" w:rsidRPr="00BE3780" w:rsidRDefault="00CE57D2" w:rsidP="00597064">
      <w:pPr>
        <w:pStyle w:val="Data"/>
        <w:ind w:left="567"/>
        <w:rPr>
          <w:rStyle w:val="change"/>
          <w:color w:val="000000" w:themeColor="text1"/>
          <w:sz w:val="22"/>
          <w:szCs w:val="22"/>
        </w:rPr>
      </w:pPr>
      <w:r w:rsidRPr="00BE3780">
        <w:rPr>
          <w:rStyle w:val="change"/>
          <w:color w:val="000000" w:themeColor="text1"/>
          <w:sz w:val="22"/>
          <w:szCs w:val="22"/>
        </w:rPr>
        <w:fldChar w:fldCharType="begin"/>
      </w:r>
      <w:r w:rsidRPr="00BE3780">
        <w:rPr>
          <w:rStyle w:val="change"/>
          <w:color w:val="000000" w:themeColor="text1"/>
          <w:sz w:val="22"/>
          <w:szCs w:val="22"/>
        </w:rPr>
        <w:instrText xml:space="preserve"> MERGEFIELD DSI_ADD4 </w:instrText>
      </w:r>
      <w:r w:rsidRPr="00BE3780">
        <w:rPr>
          <w:rStyle w:val="change"/>
          <w:color w:val="000000" w:themeColor="text1"/>
          <w:sz w:val="22"/>
          <w:szCs w:val="22"/>
        </w:rPr>
        <w:fldChar w:fldCharType="separate"/>
      </w:r>
      <w:r w:rsidR="00D06A7C" w:rsidRPr="00BE3780">
        <w:rPr>
          <w:rStyle w:val="change"/>
          <w:noProof/>
          <w:color w:val="000000" w:themeColor="text1"/>
          <w:sz w:val="22"/>
          <w:szCs w:val="22"/>
        </w:rPr>
        <w:t>Maesteg</w:t>
      </w:r>
      <w:r w:rsidRPr="00BE3780">
        <w:rPr>
          <w:rStyle w:val="change"/>
          <w:color w:val="000000" w:themeColor="text1"/>
          <w:sz w:val="22"/>
          <w:szCs w:val="22"/>
        </w:rPr>
        <w:fldChar w:fldCharType="end"/>
      </w:r>
    </w:p>
    <w:p w14:paraId="0AA80564" w14:textId="61F95837" w:rsidR="008321E6" w:rsidRPr="00BE3780" w:rsidRDefault="00CE57D2" w:rsidP="00597064">
      <w:pPr>
        <w:pStyle w:val="Data"/>
        <w:ind w:left="567"/>
        <w:rPr>
          <w:rStyle w:val="change"/>
          <w:color w:val="000000" w:themeColor="text1"/>
          <w:sz w:val="22"/>
          <w:szCs w:val="22"/>
        </w:rPr>
      </w:pPr>
      <w:r w:rsidRPr="00BE3780">
        <w:rPr>
          <w:rStyle w:val="change"/>
          <w:color w:val="000000" w:themeColor="text1"/>
          <w:sz w:val="22"/>
          <w:szCs w:val="22"/>
        </w:rPr>
        <w:fldChar w:fldCharType="begin"/>
      </w:r>
      <w:r w:rsidRPr="00BE3780">
        <w:rPr>
          <w:rStyle w:val="change"/>
          <w:color w:val="000000" w:themeColor="text1"/>
          <w:sz w:val="22"/>
          <w:szCs w:val="22"/>
        </w:rPr>
        <w:instrText xml:space="preserve"> MERGEFIELD DSI_POST_CODE </w:instrText>
      </w:r>
      <w:r w:rsidRPr="00BE3780">
        <w:rPr>
          <w:rStyle w:val="change"/>
          <w:color w:val="000000" w:themeColor="text1"/>
          <w:sz w:val="22"/>
          <w:szCs w:val="22"/>
        </w:rPr>
        <w:fldChar w:fldCharType="separate"/>
      </w:r>
      <w:r w:rsidR="00D06A7C" w:rsidRPr="00BE3780">
        <w:rPr>
          <w:rStyle w:val="change"/>
          <w:noProof/>
          <w:color w:val="000000" w:themeColor="text1"/>
          <w:sz w:val="22"/>
          <w:szCs w:val="22"/>
        </w:rPr>
        <w:t>CF32 8UE</w:t>
      </w:r>
      <w:r w:rsidRPr="00BE3780">
        <w:rPr>
          <w:rStyle w:val="change"/>
          <w:color w:val="000000" w:themeColor="text1"/>
          <w:sz w:val="22"/>
          <w:szCs w:val="22"/>
        </w:rPr>
        <w:fldChar w:fldCharType="end"/>
      </w:r>
    </w:p>
    <w:p w14:paraId="6AE3794F" w14:textId="77777777" w:rsidR="008321E6" w:rsidRPr="0049139F" w:rsidRDefault="008321E6" w:rsidP="00597064">
      <w:pPr>
        <w:pStyle w:val="Heading3nonum"/>
        <w:ind w:left="567"/>
        <w:rPr>
          <w:sz w:val="22"/>
          <w:szCs w:val="22"/>
        </w:rPr>
      </w:pPr>
      <w:r w:rsidRPr="0049139F">
        <w:rPr>
          <w:sz w:val="22"/>
          <w:szCs w:val="22"/>
        </w:rPr>
        <w:t>to the extent authorised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EC3E9E" w:rsidRPr="0049139F" w14:paraId="770649E1" w14:textId="77777777" w:rsidTr="00597064">
        <w:trPr>
          <w:trHeight w:hRule="exact" w:val="977"/>
        </w:trPr>
        <w:tc>
          <w:tcPr>
            <w:tcW w:w="5387" w:type="dxa"/>
            <w:vAlign w:val="center"/>
          </w:tcPr>
          <w:p w14:paraId="7D3BF979" w14:textId="290A45DD" w:rsidR="00EC3E9E" w:rsidRPr="00950D58" w:rsidRDefault="00EC3E9E" w:rsidP="00EC3E9E">
            <w:pPr>
              <w:pStyle w:val="Heading3nonum"/>
              <w:spacing w:before="0"/>
              <w:ind w:left="-108" w:right="34"/>
              <w:jc w:val="center"/>
              <w:rPr>
                <w:sz w:val="22"/>
                <w:szCs w:val="22"/>
              </w:rPr>
            </w:pPr>
            <w:r w:rsidRPr="00EC3E9E">
              <w:rPr>
                <w:rFonts w:cs="Arial"/>
                <w:b/>
                <w:color w:val="000000" w:themeColor="text1"/>
                <w:sz w:val="22"/>
                <w:szCs w:val="22"/>
              </w:rPr>
              <w:t>Emma Jones</w:t>
            </w:r>
          </w:p>
        </w:tc>
        <w:tc>
          <w:tcPr>
            <w:tcW w:w="2551" w:type="dxa"/>
            <w:vAlign w:val="center"/>
          </w:tcPr>
          <w:p w14:paraId="00DE9BA9" w14:textId="11BEFA0A" w:rsidR="00EC3E9E" w:rsidRPr="00950D58" w:rsidRDefault="00EC3E9E" w:rsidP="00EC3E9E">
            <w:pPr>
              <w:pStyle w:val="Heading3nonum"/>
              <w:spacing w:before="0" w:line="240" w:lineRule="auto"/>
              <w:ind w:left="-108"/>
              <w:jc w:val="center"/>
              <w:rPr>
                <w:b/>
                <w:color w:val="FF0000"/>
                <w:sz w:val="22"/>
                <w:szCs w:val="22"/>
              </w:rPr>
            </w:pPr>
            <w:r w:rsidRPr="00EC3E9E">
              <w:rPr>
                <w:rFonts w:cs="Arial"/>
                <w:b/>
                <w:color w:val="000000" w:themeColor="text1"/>
                <w:sz w:val="22"/>
                <w:szCs w:val="22"/>
              </w:rPr>
              <w:t>26/04/2023</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6DDF6663" w14:textId="77777777" w:rsidR="0078668B" w:rsidRPr="0078668B" w:rsidRDefault="0078668B" w:rsidP="0078668B"/>
    <w:p w14:paraId="2E67E4EB" w14:textId="77777777" w:rsidR="00821962" w:rsidRPr="0078668B" w:rsidRDefault="00821962" w:rsidP="00DA0747">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DA0747">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w:t>
      </w:r>
      <w:r w:rsidRPr="00277932">
        <w:rPr>
          <w:rFonts w:cs="Arial"/>
          <w:color w:val="000000" w:themeColor="text1"/>
          <w:sz w:val="18"/>
          <w:szCs w:val="18"/>
        </w:rPr>
        <w:t>he activit</w:t>
      </w:r>
      <w:r w:rsidRPr="00277932">
        <w:rPr>
          <w:rStyle w:val="Red"/>
          <w:rFonts w:cs="Arial"/>
          <w:color w:val="000000" w:themeColor="text1"/>
          <w:sz w:val="18"/>
          <w:szCs w:val="18"/>
        </w:rPr>
        <w:t>ies</w:t>
      </w:r>
      <w:r w:rsidRPr="00277932">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DA0747">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DA0747">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w:t>
      </w:r>
      <w:r w:rsidRPr="00414EFE">
        <w:rPr>
          <w:rFonts w:cs="Arial"/>
          <w:color w:val="000000" w:themeColor="text1"/>
          <w:sz w:val="18"/>
          <w:szCs w:val="18"/>
        </w:rPr>
        <w:t>ctivit</w:t>
      </w:r>
      <w:r w:rsidRPr="00414EFE">
        <w:rPr>
          <w:rStyle w:val="Red"/>
          <w:rFonts w:cs="Arial"/>
          <w:color w:val="000000" w:themeColor="text1"/>
          <w:sz w:val="18"/>
          <w:szCs w:val="18"/>
        </w:rPr>
        <w:t>ies</w:t>
      </w:r>
      <w:r w:rsidRPr="00414EFE">
        <w:rPr>
          <w:rFonts w:cs="Arial"/>
          <w:color w:val="000000" w:themeColor="text1"/>
          <w:sz w:val="18"/>
          <w:szCs w:val="18"/>
        </w:rPr>
        <w:t xml:space="preserve"> authorised by the permit </w:t>
      </w:r>
      <w:r w:rsidRPr="00414EFE">
        <w:rPr>
          <w:rStyle w:val="Red"/>
          <w:rFonts w:cs="Arial"/>
          <w:color w:val="000000" w:themeColor="text1"/>
          <w:sz w:val="18"/>
          <w:szCs w:val="18"/>
        </w:rPr>
        <w:t>are</w:t>
      </w:r>
      <w:r w:rsidRPr="00414EFE">
        <w:rPr>
          <w:rFonts w:cs="Arial"/>
          <w:color w:val="000000" w:themeColor="text1"/>
          <w:sz w:val="18"/>
          <w:szCs w:val="18"/>
        </w:rPr>
        <w:t xml:space="preserve"> the activit</w:t>
      </w:r>
      <w:r w:rsidRPr="00414EFE">
        <w:rPr>
          <w:rStyle w:val="Red"/>
          <w:rFonts w:cs="Arial"/>
          <w:color w:val="000000" w:themeColor="text1"/>
          <w:sz w:val="18"/>
          <w:szCs w:val="18"/>
        </w:rPr>
        <w:t>ies</w:t>
      </w:r>
      <w:r w:rsidRPr="00414EFE">
        <w:rPr>
          <w:rFonts w:cs="Arial"/>
          <w:color w:val="000000" w:themeColor="text1"/>
          <w:sz w:val="18"/>
          <w:szCs w:val="18"/>
        </w:rPr>
        <w:t xml:space="preserve"> specified</w:t>
      </w:r>
      <w:r w:rsidRPr="0078668B">
        <w:rPr>
          <w:rFonts w:cs="Arial"/>
          <w:sz w:val="18"/>
          <w:szCs w:val="18"/>
        </w:rPr>
        <w:t xml:space="preserve"> in schedule 1 table S1.1.</w:t>
      </w:r>
    </w:p>
    <w:p w14:paraId="68AC704E" w14:textId="77777777" w:rsidR="00821962" w:rsidRPr="0078668B" w:rsidRDefault="00821962" w:rsidP="00DA0747">
      <w:pPr>
        <w:pStyle w:val="Bullet0"/>
        <w:tabs>
          <w:tab w:val="num" w:pos="1134"/>
        </w:tabs>
        <w:spacing w:before="120"/>
        <w:ind w:hanging="113"/>
        <w:rPr>
          <w:rFonts w:cs="Arial"/>
        </w:rPr>
      </w:pPr>
      <w:r w:rsidRPr="0078668B">
        <w:rPr>
          <w:rFonts w:cs="Arial"/>
        </w:rPr>
        <w:t xml:space="preserve">The site </w:t>
      </w:r>
    </w:p>
    <w:p w14:paraId="3A5D512E" w14:textId="2D656930" w:rsidR="00821962" w:rsidRPr="00D75121" w:rsidRDefault="00821962" w:rsidP="0078668B">
      <w:pPr>
        <w:pStyle w:val="Bullet1"/>
        <w:tabs>
          <w:tab w:val="num" w:pos="1134"/>
        </w:tabs>
        <w:spacing w:before="0"/>
        <w:ind w:left="1134" w:hanging="567"/>
        <w:rPr>
          <w:rFonts w:cs="Arial"/>
          <w:color w:val="000000" w:themeColor="text1"/>
          <w:sz w:val="18"/>
          <w:szCs w:val="18"/>
        </w:rPr>
      </w:pPr>
      <w:r w:rsidRPr="00D75121">
        <w:rPr>
          <w:rFonts w:cs="Arial"/>
          <w:color w:val="000000" w:themeColor="text1"/>
          <w:sz w:val="18"/>
          <w:szCs w:val="18"/>
        </w:rPr>
        <w:t>The discharge activit</w:t>
      </w:r>
      <w:r w:rsidRPr="00D75121">
        <w:rPr>
          <w:rStyle w:val="Red"/>
          <w:rFonts w:cs="Arial"/>
          <w:color w:val="000000" w:themeColor="text1"/>
          <w:sz w:val="18"/>
          <w:szCs w:val="18"/>
        </w:rPr>
        <w:t>ies</w:t>
      </w:r>
      <w:r w:rsidRPr="00D75121">
        <w:rPr>
          <w:rFonts w:cs="Arial"/>
          <w:color w:val="000000" w:themeColor="text1"/>
          <w:sz w:val="18"/>
          <w:szCs w:val="18"/>
        </w:rPr>
        <w:t xml:space="preserve"> shall take place at the discharge point</w:t>
      </w:r>
      <w:r w:rsidRPr="00D75121">
        <w:rPr>
          <w:rStyle w:val="Red"/>
          <w:rFonts w:cs="Arial"/>
          <w:color w:val="000000" w:themeColor="text1"/>
          <w:sz w:val="18"/>
          <w:szCs w:val="18"/>
        </w:rPr>
        <w:t>s</w:t>
      </w:r>
      <w:r w:rsidRPr="00D75121">
        <w:rPr>
          <w:rFonts w:cs="Arial"/>
          <w:color w:val="000000" w:themeColor="text1"/>
          <w:sz w:val="18"/>
          <w:szCs w:val="18"/>
        </w:rPr>
        <w:t xml:space="preserve"> marked on the site plan at schedule 7 to this permit, and as listed in table S3.2</w:t>
      </w:r>
      <w:r w:rsidR="009D7A27" w:rsidRPr="009D7A27">
        <w:rPr>
          <w:rStyle w:val="Red"/>
          <w:rFonts w:cs="Arial"/>
          <w:color w:val="000000" w:themeColor="text1"/>
          <w:sz w:val="18"/>
          <w:szCs w:val="18"/>
        </w:rPr>
        <w:t>; and, the operating techniques that are the subject of conditions prefixed by 2.3 shall be applied at the locations shown, or otherwise described, in schedule 7.</w:t>
      </w:r>
    </w:p>
    <w:p w14:paraId="03FE6FA5" w14:textId="77777777" w:rsidR="00821962" w:rsidRPr="00AC3CA1" w:rsidRDefault="00821962" w:rsidP="00DA0747">
      <w:pPr>
        <w:pStyle w:val="Bullet0"/>
        <w:tabs>
          <w:tab w:val="num" w:pos="1134"/>
        </w:tabs>
        <w:spacing w:before="120"/>
        <w:ind w:hanging="113"/>
        <w:rPr>
          <w:rStyle w:val="Red"/>
          <w:rFonts w:cs="Arial"/>
          <w:color w:val="000000" w:themeColor="text1"/>
        </w:rPr>
      </w:pPr>
      <w:r w:rsidRPr="00AC3CA1">
        <w:rPr>
          <w:rStyle w:val="Red"/>
          <w:rFonts w:cs="Arial"/>
          <w:color w:val="000000" w:themeColor="text1"/>
        </w:rPr>
        <w:t>Operating techniques</w:t>
      </w:r>
    </w:p>
    <w:p w14:paraId="530DB4BA" w14:textId="140C4CAC" w:rsidR="00821962" w:rsidRPr="00AC3CA1" w:rsidRDefault="00821962" w:rsidP="0078668B">
      <w:pPr>
        <w:pStyle w:val="Bullet1"/>
        <w:tabs>
          <w:tab w:val="num" w:pos="1134"/>
        </w:tabs>
        <w:spacing w:before="100" w:beforeAutospacing="1"/>
        <w:ind w:left="1134" w:hanging="567"/>
        <w:rPr>
          <w:rStyle w:val="Red"/>
          <w:rFonts w:cs="Arial"/>
          <w:color w:val="000000" w:themeColor="text1"/>
          <w:sz w:val="18"/>
          <w:szCs w:val="18"/>
        </w:rPr>
      </w:pPr>
      <w:bookmarkStart w:id="7" w:name="_Ref373938399"/>
      <w:r w:rsidRPr="00AC3CA1">
        <w:rPr>
          <w:rStyle w:val="Red"/>
          <w:rFonts w:cs="Arial"/>
          <w:color w:val="000000" w:themeColor="text1"/>
          <w:sz w:val="18"/>
          <w:szCs w:val="18"/>
        </w:rPr>
        <w:t>For the activity (A</w:t>
      </w:r>
      <w:r w:rsidR="000A5B46" w:rsidRPr="00AC3CA1">
        <w:rPr>
          <w:rStyle w:val="Red"/>
          <w:rFonts w:cs="Arial"/>
          <w:color w:val="000000" w:themeColor="text1"/>
          <w:sz w:val="18"/>
          <w:szCs w:val="18"/>
        </w:rPr>
        <w:t>3</w:t>
      </w:r>
      <w:r w:rsidRPr="00AC3CA1">
        <w:rPr>
          <w:rStyle w:val="Red"/>
          <w:rFonts w:cs="Arial"/>
          <w:color w:val="000000" w:themeColor="text1"/>
          <w:sz w:val="18"/>
          <w:szCs w:val="18"/>
        </w:rPr>
        <w:t>)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bookmarkEnd w:id="7"/>
    </w:p>
    <w:p w14:paraId="2FCEE6A9" w14:textId="0511ECBC" w:rsidR="00821962" w:rsidRPr="00AC3CA1" w:rsidRDefault="00821962" w:rsidP="00821962">
      <w:pPr>
        <w:pStyle w:val="Bullet1"/>
        <w:tabs>
          <w:tab w:val="num" w:pos="1134"/>
        </w:tabs>
        <w:ind w:left="1134" w:hanging="567"/>
        <w:rPr>
          <w:rStyle w:val="Red"/>
          <w:rFonts w:cs="Arial"/>
          <w:color w:val="000000" w:themeColor="text1"/>
          <w:sz w:val="18"/>
          <w:szCs w:val="18"/>
        </w:rPr>
      </w:pPr>
      <w:r w:rsidRPr="00AC3CA1">
        <w:rPr>
          <w:rStyle w:val="Red"/>
          <w:rFonts w:cs="Arial"/>
          <w:color w:val="000000" w:themeColor="text1"/>
          <w:sz w:val="18"/>
          <w:szCs w:val="18"/>
        </w:rPr>
        <w:t>For the activit</w:t>
      </w:r>
      <w:r w:rsidR="00F620D0">
        <w:rPr>
          <w:rStyle w:val="Red"/>
          <w:rFonts w:cs="Arial"/>
          <w:color w:val="000000" w:themeColor="text1"/>
          <w:sz w:val="18"/>
          <w:szCs w:val="18"/>
        </w:rPr>
        <w:t>y</w:t>
      </w:r>
      <w:r w:rsidRPr="00AC3CA1">
        <w:rPr>
          <w:rStyle w:val="Red"/>
          <w:rFonts w:cs="Arial"/>
          <w:color w:val="000000" w:themeColor="text1"/>
          <w:sz w:val="18"/>
          <w:szCs w:val="18"/>
        </w:rPr>
        <w:t xml:space="preserve"> (A1) referenced in schedule 1, table S1.1 The operator shall comply with the relevant requirements of the Urban Waste Water Treatment (England and Wales) Regulations 1994.</w:t>
      </w:r>
    </w:p>
    <w:p w14:paraId="73FD36C1" w14:textId="77777777" w:rsidR="00821962" w:rsidRPr="00AC3CA1" w:rsidRDefault="00821962" w:rsidP="00DA7542">
      <w:pPr>
        <w:pStyle w:val="Bullet1"/>
        <w:tabs>
          <w:tab w:val="num" w:pos="1134"/>
        </w:tabs>
        <w:ind w:left="1134" w:hanging="567"/>
        <w:rPr>
          <w:rFonts w:cs="Arial"/>
          <w:color w:val="000000" w:themeColor="text1"/>
          <w:sz w:val="18"/>
          <w:szCs w:val="18"/>
        </w:rPr>
      </w:pPr>
      <w:r w:rsidRPr="00AC3CA1">
        <w:rPr>
          <w:rFonts w:cs="Arial"/>
          <w:color w:val="000000" w:themeColor="text1"/>
          <w:sz w:val="18"/>
          <w:szCs w:val="18"/>
        </w:rPr>
        <w:t>For the discharge(s) specified in table S3.3:</w:t>
      </w:r>
    </w:p>
    <w:p w14:paraId="542A8AC4" w14:textId="77777777" w:rsidR="00821962" w:rsidRPr="00AC3CA1" w:rsidRDefault="00821962" w:rsidP="00821962">
      <w:pPr>
        <w:pStyle w:val="aBullet"/>
        <w:tabs>
          <w:tab w:val="num" w:pos="1701"/>
        </w:tabs>
        <w:ind w:left="1701" w:hanging="567"/>
        <w:rPr>
          <w:rFonts w:cs="Arial"/>
          <w:color w:val="000000" w:themeColor="text1"/>
          <w:sz w:val="18"/>
          <w:szCs w:val="18"/>
        </w:rPr>
      </w:pPr>
      <w:r w:rsidRPr="00AC3CA1">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7F1A5665" w14:textId="77777777" w:rsidR="00DA7542" w:rsidRPr="00AC3CA1" w:rsidRDefault="00DA7542" w:rsidP="00DA7542">
      <w:pPr>
        <w:pStyle w:val="aBullet"/>
        <w:tabs>
          <w:tab w:val="num" w:pos="1701"/>
        </w:tabs>
        <w:ind w:left="1701" w:hanging="567"/>
        <w:rPr>
          <w:color w:val="000000" w:themeColor="text1"/>
          <w:sz w:val="18"/>
          <w:szCs w:val="18"/>
        </w:rPr>
      </w:pPr>
      <w:r w:rsidRPr="00AC3CA1">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AC3CA1" w:rsidRDefault="00DA7542" w:rsidP="00DA7542">
      <w:pPr>
        <w:pStyle w:val="aBullet"/>
        <w:tabs>
          <w:tab w:val="num" w:pos="1701"/>
        </w:tabs>
        <w:ind w:left="1701" w:hanging="567"/>
        <w:rPr>
          <w:color w:val="000000" w:themeColor="text1"/>
          <w:sz w:val="18"/>
          <w:szCs w:val="18"/>
        </w:rPr>
      </w:pPr>
      <w:r w:rsidRPr="00AC3CA1">
        <w:rPr>
          <w:color w:val="000000" w:themeColor="text1"/>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2A672E3F" w14:textId="77777777" w:rsidR="00821962" w:rsidRPr="00AC3CA1" w:rsidRDefault="00821962" w:rsidP="00821962">
      <w:pPr>
        <w:pStyle w:val="aBullet"/>
        <w:tabs>
          <w:tab w:val="num" w:pos="1701"/>
        </w:tabs>
        <w:ind w:left="1701" w:hanging="567"/>
        <w:rPr>
          <w:rStyle w:val="Red"/>
          <w:rFonts w:cs="Arial"/>
          <w:color w:val="000000" w:themeColor="text1"/>
          <w:sz w:val="18"/>
          <w:szCs w:val="18"/>
        </w:rPr>
      </w:pPr>
      <w:r w:rsidRPr="00AC3CA1">
        <w:rPr>
          <w:rStyle w:val="Red"/>
          <w:rFonts w:cs="Arial"/>
          <w:color w:val="000000" w:themeColor="text1"/>
          <w:sz w:val="18"/>
          <w:szCs w:val="18"/>
        </w:rPr>
        <w:lastRenderedPageBreak/>
        <w:t>The discharge shall not be comminuted or macerated and shall have passed through screens as specified</w:t>
      </w:r>
      <w:r w:rsidR="006A07E0" w:rsidRPr="00AC3CA1">
        <w:rPr>
          <w:rStyle w:val="Red"/>
          <w:rFonts w:cs="Arial"/>
          <w:color w:val="000000" w:themeColor="text1"/>
          <w:sz w:val="18"/>
          <w:szCs w:val="18"/>
        </w:rPr>
        <w:t xml:space="preserve"> </w:t>
      </w:r>
      <w:r w:rsidRPr="00AC3CA1">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AC3CA1" w:rsidRDefault="00821962" w:rsidP="00821962">
      <w:pPr>
        <w:pStyle w:val="aBullet"/>
        <w:tabs>
          <w:tab w:val="num" w:pos="1701"/>
        </w:tabs>
        <w:ind w:left="1701" w:hanging="567"/>
        <w:rPr>
          <w:rStyle w:val="Red"/>
          <w:rFonts w:cs="Arial"/>
          <w:color w:val="000000" w:themeColor="text1"/>
          <w:sz w:val="18"/>
          <w:szCs w:val="18"/>
        </w:rPr>
      </w:pPr>
      <w:r w:rsidRPr="00AC3CA1">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AC3CA1" w:rsidRDefault="00821962" w:rsidP="00DA0747">
      <w:pPr>
        <w:pStyle w:val="Bullet0"/>
        <w:tabs>
          <w:tab w:val="num" w:pos="1134"/>
        </w:tabs>
        <w:spacing w:before="120"/>
        <w:ind w:hanging="113"/>
        <w:rPr>
          <w:rStyle w:val="Red"/>
          <w:rFonts w:cs="Arial"/>
          <w:color w:val="000000" w:themeColor="text1"/>
        </w:rPr>
      </w:pPr>
      <w:r w:rsidRPr="00AC3CA1">
        <w:rPr>
          <w:rStyle w:val="Red"/>
          <w:rFonts w:cs="Arial"/>
          <w:color w:val="000000" w:themeColor="text1"/>
        </w:rPr>
        <w:t>Improvement programme</w:t>
      </w:r>
    </w:p>
    <w:p w14:paraId="5F57EB45" w14:textId="42657012" w:rsidR="00885CD7" w:rsidRPr="00AC3CA1" w:rsidRDefault="00885CD7" w:rsidP="00885CD7">
      <w:pPr>
        <w:pStyle w:val="Bullet1"/>
        <w:tabs>
          <w:tab w:val="num" w:pos="1134"/>
        </w:tabs>
        <w:spacing w:before="0"/>
        <w:ind w:left="1134" w:hanging="567"/>
        <w:rPr>
          <w:rStyle w:val="Red"/>
          <w:rFonts w:cs="Arial"/>
          <w:color w:val="000000" w:themeColor="text1"/>
          <w:sz w:val="18"/>
          <w:szCs w:val="18"/>
        </w:rPr>
      </w:pPr>
      <w:r w:rsidRPr="00AC3CA1">
        <w:rPr>
          <w:rStyle w:val="Red"/>
          <w:rFonts w:cs="Arial"/>
          <w:color w:val="000000" w:themeColor="text1"/>
          <w:sz w:val="18"/>
          <w:szCs w:val="18"/>
        </w:rPr>
        <w:t>For the activity A2, the flow passed forward monitoring readings required by condition 3.3.1 and tables S3.1 and S3.4 must be taken every two minutes where:</w:t>
      </w:r>
    </w:p>
    <w:p w14:paraId="4AE99380" w14:textId="77777777" w:rsidR="00885CD7" w:rsidRPr="00AC3CA1" w:rsidRDefault="00885CD7" w:rsidP="00885CD7">
      <w:pPr>
        <w:pStyle w:val="aBullet"/>
        <w:tabs>
          <w:tab w:val="num" w:pos="1701"/>
        </w:tabs>
        <w:ind w:left="1701" w:hanging="567"/>
        <w:jc w:val="both"/>
        <w:rPr>
          <w:rStyle w:val="Red"/>
          <w:rFonts w:cs="Arial"/>
          <w:color w:val="000000" w:themeColor="text1"/>
          <w:sz w:val="18"/>
          <w:szCs w:val="18"/>
        </w:rPr>
      </w:pPr>
      <w:r w:rsidRPr="00AC3CA1">
        <w:rPr>
          <w:rStyle w:val="Red"/>
          <w:rFonts w:cs="Arial"/>
          <w:color w:val="000000" w:themeColor="text1"/>
          <w:sz w:val="18"/>
          <w:szCs w:val="18"/>
        </w:rPr>
        <w:t>the overflow is directly pumped to a storm tank, unless otherwise agreed in writing by Natural Resources Wales; or</w:t>
      </w:r>
    </w:p>
    <w:p w14:paraId="7DCC82BE" w14:textId="77777777" w:rsidR="00885CD7" w:rsidRPr="00AC3CA1" w:rsidRDefault="00885CD7" w:rsidP="00885CD7">
      <w:pPr>
        <w:pStyle w:val="aBullet"/>
        <w:tabs>
          <w:tab w:val="num" w:pos="1701"/>
        </w:tabs>
        <w:ind w:left="1701" w:hanging="567"/>
        <w:jc w:val="both"/>
        <w:rPr>
          <w:rStyle w:val="Red"/>
          <w:rFonts w:cs="Arial"/>
          <w:color w:val="000000" w:themeColor="text1"/>
          <w:sz w:val="18"/>
          <w:szCs w:val="18"/>
        </w:rPr>
      </w:pPr>
      <w:r w:rsidRPr="00AC3CA1">
        <w:rPr>
          <w:rStyle w:val="Red"/>
          <w:rFonts w:cs="Arial"/>
          <w:color w:val="000000" w:themeColor="text1"/>
          <w:sz w:val="18"/>
          <w:szCs w:val="18"/>
        </w:rPr>
        <w:t>the operator has received the written agreement of Natural Resources Wales to move to monitoring every two minutes from a specified date; or</w:t>
      </w:r>
    </w:p>
    <w:p w14:paraId="29C0ACC9" w14:textId="77777777" w:rsidR="00885CD7" w:rsidRPr="00AC3CA1" w:rsidRDefault="00885CD7" w:rsidP="00885CD7">
      <w:pPr>
        <w:pStyle w:val="aBullet"/>
        <w:tabs>
          <w:tab w:val="num" w:pos="1701"/>
        </w:tabs>
        <w:ind w:left="1701" w:hanging="567"/>
        <w:jc w:val="both"/>
        <w:rPr>
          <w:rStyle w:val="Red"/>
          <w:rFonts w:cs="Arial"/>
          <w:color w:val="000000" w:themeColor="text1"/>
          <w:sz w:val="18"/>
          <w:szCs w:val="18"/>
        </w:rPr>
      </w:pPr>
      <w:r w:rsidRPr="00AC3CA1">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AC3CA1">
        <w:rPr>
          <w:rStyle w:val="Red"/>
          <w:rFonts w:cs="Arial"/>
          <w:color w:val="000000" w:themeColor="text1"/>
          <w:sz w:val="18"/>
          <w:szCs w:val="18"/>
        </w:rPr>
        <w:t>-</w:t>
      </w:r>
      <w:r w:rsidRPr="00AC3CA1">
        <w:rPr>
          <w:rStyle w:val="Red"/>
          <w:rFonts w:cs="Arial"/>
          <w:color w:val="000000" w:themeColor="text1"/>
          <w:sz w:val="18"/>
          <w:szCs w:val="18"/>
        </w:rPr>
        <w:t>minute readings to assess compliance with the flow passed forward limit in table S3.1.</w:t>
      </w:r>
    </w:p>
    <w:p w14:paraId="456E2395" w14:textId="77777777" w:rsidR="00821962" w:rsidRPr="00A445C6" w:rsidRDefault="00821962" w:rsidP="00DA0747">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DA0747">
      <w:pPr>
        <w:pStyle w:val="Bullet0"/>
        <w:tabs>
          <w:tab w:val="num" w:pos="1134"/>
        </w:tabs>
        <w:spacing w:before="120"/>
        <w:ind w:hanging="113"/>
        <w:rPr>
          <w:rFonts w:cs="Arial"/>
        </w:rPr>
      </w:pPr>
      <w:r w:rsidRPr="00A445C6">
        <w:rPr>
          <w:rFonts w:cs="Arial"/>
        </w:rPr>
        <w:t>Emissions to water</w:t>
      </w:r>
    </w:p>
    <w:p w14:paraId="21B27BDA" w14:textId="77777777" w:rsidR="00821962" w:rsidRPr="00AC3CA1" w:rsidRDefault="00821962" w:rsidP="006A07E0">
      <w:pPr>
        <w:pStyle w:val="Bullet1"/>
        <w:tabs>
          <w:tab w:val="num" w:pos="1134"/>
        </w:tabs>
        <w:ind w:left="1134" w:hanging="567"/>
        <w:rPr>
          <w:rFonts w:cs="Arial"/>
          <w:color w:val="000000" w:themeColor="text1"/>
          <w:sz w:val="18"/>
          <w:szCs w:val="18"/>
        </w:rPr>
      </w:pPr>
      <w:r w:rsidRPr="00AC3CA1">
        <w:rPr>
          <w:rFonts w:cs="Arial"/>
          <w:color w:val="000000" w:themeColor="text1"/>
          <w:sz w:val="18"/>
          <w:szCs w:val="18"/>
        </w:rPr>
        <w:t>The limits given in schedule 3 table S3.1 shall not be exceeded.</w:t>
      </w:r>
    </w:p>
    <w:p w14:paraId="57461EC1" w14:textId="23C9DCEB" w:rsidR="00821962" w:rsidRPr="00AC3CA1" w:rsidRDefault="00821962" w:rsidP="00DA0747">
      <w:pPr>
        <w:pStyle w:val="Bullet1"/>
        <w:tabs>
          <w:tab w:val="num" w:pos="1134"/>
        </w:tabs>
        <w:spacing w:before="0"/>
        <w:ind w:left="1134" w:hanging="567"/>
        <w:rPr>
          <w:rStyle w:val="Red"/>
          <w:rFonts w:cs="Arial"/>
          <w:color w:val="000000" w:themeColor="text1"/>
          <w:sz w:val="18"/>
          <w:szCs w:val="18"/>
        </w:rPr>
      </w:pPr>
      <w:r w:rsidRPr="00AC3CA1">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59F793FE" w14:textId="39D4FDCC" w:rsidR="00821962" w:rsidRPr="00B428E7" w:rsidRDefault="00821962" w:rsidP="006A07E0">
      <w:pPr>
        <w:pStyle w:val="Bullet1"/>
        <w:tabs>
          <w:tab w:val="num" w:pos="1134"/>
        </w:tabs>
        <w:ind w:left="1134" w:hanging="567"/>
        <w:rPr>
          <w:rStyle w:val="Red"/>
          <w:rFonts w:cs="Arial"/>
          <w:color w:val="auto"/>
          <w:sz w:val="18"/>
          <w:szCs w:val="18"/>
        </w:rPr>
      </w:pPr>
    </w:p>
    <w:p w14:paraId="09F54E32" w14:textId="77777777" w:rsidR="00821962" w:rsidRPr="00B428E7" w:rsidRDefault="00821962" w:rsidP="00BE5551">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BE5551">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BE5551">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659D4142" w14:textId="77777777" w:rsidR="00821962" w:rsidRPr="00AC3CA1" w:rsidRDefault="00821962" w:rsidP="00821962">
      <w:pPr>
        <w:pStyle w:val="Bullet1"/>
        <w:tabs>
          <w:tab w:val="num" w:pos="1134"/>
        </w:tabs>
        <w:ind w:left="1134" w:hanging="567"/>
        <w:rPr>
          <w:rStyle w:val="Red"/>
          <w:color w:val="000000" w:themeColor="text1"/>
          <w:sz w:val="18"/>
          <w:szCs w:val="18"/>
        </w:rPr>
      </w:pPr>
    </w:p>
    <w:p w14:paraId="5CDD62FB" w14:textId="77777777" w:rsidR="00821962" w:rsidRPr="00AC3CA1" w:rsidRDefault="00821962" w:rsidP="00DA0747">
      <w:pPr>
        <w:pStyle w:val="aBullet"/>
        <w:tabs>
          <w:tab w:val="num" w:pos="1701"/>
        </w:tabs>
        <w:spacing w:before="0"/>
        <w:ind w:left="1701" w:hanging="567"/>
        <w:rPr>
          <w:rStyle w:val="Red"/>
          <w:rFonts w:cs="Arial"/>
          <w:color w:val="000000" w:themeColor="text1"/>
          <w:sz w:val="18"/>
          <w:szCs w:val="18"/>
        </w:rPr>
      </w:pPr>
      <w:r w:rsidRPr="00AC3CA1">
        <w:rPr>
          <w:rStyle w:val="Red"/>
          <w:color w:val="000000" w:themeColor="text1"/>
          <w:sz w:val="18"/>
          <w:szCs w:val="18"/>
        </w:rPr>
        <w:t xml:space="preserve">For the emission limits in schedule 3 table S3.1 to which this condition applies, no sample of the discharge taken at a time when abnormal operating conditions are adversely affecting </w:t>
      </w:r>
      <w:r w:rsidRPr="00AC3CA1">
        <w:rPr>
          <w:rStyle w:val="Red"/>
          <w:color w:val="000000" w:themeColor="text1"/>
          <w:sz w:val="18"/>
          <w:szCs w:val="18"/>
        </w:rPr>
        <w:lastRenderedPageBreak/>
        <w:t xml:space="preserve">the </w:t>
      </w:r>
      <w:r w:rsidRPr="00AC3CA1">
        <w:rPr>
          <w:rStyle w:val="Red"/>
          <w:rFonts w:cs="Arial"/>
          <w:color w:val="000000" w:themeColor="text1"/>
          <w:sz w:val="18"/>
          <w:szCs w:val="18"/>
        </w:rPr>
        <w:t>operation of the waste water treatment works, shall be taken into account in deciding whether or not the emission limit has been complied with.</w:t>
      </w:r>
    </w:p>
    <w:p w14:paraId="342B2781" w14:textId="77777777" w:rsidR="00821962" w:rsidRPr="00AC3CA1" w:rsidRDefault="00821962" w:rsidP="00DA0747">
      <w:pPr>
        <w:pStyle w:val="aBullet"/>
        <w:tabs>
          <w:tab w:val="num" w:pos="1701"/>
        </w:tabs>
        <w:spacing w:before="0"/>
        <w:ind w:left="1701" w:hanging="567"/>
        <w:rPr>
          <w:rStyle w:val="Red"/>
          <w:rFonts w:cs="Arial"/>
          <w:color w:val="000000" w:themeColor="text1"/>
          <w:sz w:val="18"/>
          <w:szCs w:val="18"/>
        </w:rPr>
      </w:pPr>
      <w:r w:rsidRPr="00AC3CA1">
        <w:rPr>
          <w:rStyle w:val="Red"/>
          <w:rFonts w:cs="Arial"/>
          <w:color w:val="000000" w:themeColor="text1"/>
          <w:sz w:val="18"/>
          <w:szCs w:val="18"/>
        </w:rPr>
        <w:t>On any occasion where abnormal operating conditions adversely affect the operation of the waste water treatment works, the operator shall use its best endeavours to mitigate that adverse effect.</w:t>
      </w:r>
    </w:p>
    <w:p w14:paraId="76973E0D" w14:textId="77777777" w:rsidR="00821962" w:rsidRPr="00AC3CA1" w:rsidRDefault="00821962" w:rsidP="00DA0747">
      <w:pPr>
        <w:pStyle w:val="aBullet"/>
        <w:tabs>
          <w:tab w:val="num" w:pos="1701"/>
        </w:tabs>
        <w:spacing w:before="0"/>
        <w:ind w:left="1701" w:hanging="567"/>
        <w:rPr>
          <w:rStyle w:val="Red"/>
          <w:rFonts w:cs="Arial"/>
          <w:color w:val="000000" w:themeColor="text1"/>
          <w:sz w:val="18"/>
          <w:szCs w:val="18"/>
        </w:rPr>
      </w:pPr>
      <w:r w:rsidRPr="00AC3CA1">
        <w:rPr>
          <w:rStyle w:val="Red"/>
          <w:rFonts w:cs="Arial"/>
          <w:color w:val="000000" w:themeColor="text1"/>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23346FC9" w14:textId="77777777" w:rsidR="00821962" w:rsidRPr="00137860" w:rsidRDefault="00821962" w:rsidP="00BE5551">
      <w:pPr>
        <w:pStyle w:val="Bullet1"/>
        <w:numPr>
          <w:ilvl w:val="0"/>
          <w:numId w:val="0"/>
        </w:numPr>
        <w:tabs>
          <w:tab w:val="clear" w:pos="1134"/>
        </w:tabs>
        <w:spacing w:before="0"/>
        <w:ind w:left="1134"/>
        <w:rPr>
          <w:rStyle w:val="Red"/>
          <w:rFonts w:cs="Arial"/>
          <w:sz w:val="18"/>
          <w:szCs w:val="18"/>
        </w:rPr>
      </w:pPr>
      <w:r w:rsidRPr="00137860">
        <w:rPr>
          <w:rStyle w:val="Red"/>
          <w:rFonts w:cs="Arial"/>
          <w:sz w:val="18"/>
          <w:szCs w:val="18"/>
        </w:rPr>
        <w:t xml:space="preserve"> </w:t>
      </w:r>
    </w:p>
    <w:p w14:paraId="27EBF162" w14:textId="77777777" w:rsidR="009561D3" w:rsidRPr="00B428E7" w:rsidRDefault="009561D3" w:rsidP="009561D3">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9561D3">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9561D3">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2B344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2B344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2B344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412A9F">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B428E7">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06388B" w:rsidRDefault="009561D3" w:rsidP="00123AE1">
      <w:pPr>
        <w:pStyle w:val="aiBullet"/>
        <w:numPr>
          <w:ilvl w:val="4"/>
          <w:numId w:val="14"/>
        </w:numPr>
        <w:tabs>
          <w:tab w:val="clear" w:pos="1588"/>
        </w:tabs>
        <w:spacing w:before="0"/>
        <w:ind w:left="1985" w:hanging="283"/>
        <w:rPr>
          <w:rStyle w:val="Red"/>
          <w:rFonts w:cs="Arial"/>
          <w:color w:val="000000" w:themeColor="text1"/>
          <w:sz w:val="18"/>
          <w:szCs w:val="18"/>
        </w:rPr>
      </w:pPr>
      <w:r w:rsidRPr="0006388B">
        <w:rPr>
          <w:rStyle w:val="Red"/>
          <w:rFonts w:cs="Arial"/>
          <w:color w:val="000000" w:themeColor="text1"/>
          <w:sz w:val="18"/>
          <w:szCs w:val="18"/>
        </w:rPr>
        <w:t xml:space="preserve">the limit was exceeded in the compliance assessment calendar year and, </w:t>
      </w:r>
    </w:p>
    <w:p w14:paraId="288483DE" w14:textId="77777777" w:rsidR="002B344C" w:rsidRPr="0006388B" w:rsidRDefault="009561D3" w:rsidP="00123AE1">
      <w:pPr>
        <w:pStyle w:val="aiBullet"/>
        <w:numPr>
          <w:ilvl w:val="4"/>
          <w:numId w:val="14"/>
        </w:numPr>
        <w:tabs>
          <w:tab w:val="clear" w:pos="1588"/>
        </w:tabs>
        <w:spacing w:before="0"/>
        <w:ind w:left="1985" w:hanging="283"/>
        <w:rPr>
          <w:rStyle w:val="Red"/>
          <w:rFonts w:cs="Arial"/>
          <w:color w:val="000000" w:themeColor="text1"/>
          <w:sz w:val="18"/>
          <w:szCs w:val="18"/>
        </w:rPr>
      </w:pPr>
      <w:r w:rsidRPr="0006388B">
        <w:rPr>
          <w:rStyle w:val="Red"/>
          <w:rFonts w:cs="Arial"/>
          <w:color w:val="000000" w:themeColor="text1"/>
          <w:sz w:val="18"/>
          <w:szCs w:val="18"/>
        </w:rPr>
        <w:t xml:space="preserve">two or more exceedances have occurred in the preceding 4 calendar years. </w:t>
      </w:r>
    </w:p>
    <w:p w14:paraId="7EC3AF57" w14:textId="27382D6B" w:rsidR="002B344C" w:rsidRPr="0006388B" w:rsidRDefault="009561D3" w:rsidP="002B344C">
      <w:pPr>
        <w:pStyle w:val="aiBullet"/>
        <w:numPr>
          <w:ilvl w:val="0"/>
          <w:numId w:val="0"/>
        </w:numPr>
        <w:spacing w:before="0"/>
        <w:ind w:left="1701"/>
        <w:rPr>
          <w:rStyle w:val="Red"/>
          <w:rFonts w:cs="Arial"/>
          <w:color w:val="000000" w:themeColor="text1"/>
          <w:sz w:val="18"/>
          <w:szCs w:val="18"/>
        </w:rPr>
      </w:pPr>
      <w:r w:rsidRPr="0006388B">
        <w:rPr>
          <w:rStyle w:val="Red"/>
          <w:rFonts w:cs="Arial"/>
          <w:color w:val="000000" w:themeColor="text1"/>
          <w:sz w:val="18"/>
          <w:szCs w:val="18"/>
        </w:rPr>
        <w:t>Only exceedances from a calendar year after 31 December 2023</w:t>
      </w:r>
      <w:r w:rsidR="008F0548" w:rsidRPr="0006388B">
        <w:rPr>
          <w:rStyle w:val="Red"/>
          <w:rFonts w:cs="Arial"/>
          <w:color w:val="000000" w:themeColor="text1"/>
          <w:sz w:val="18"/>
          <w:szCs w:val="18"/>
        </w:rPr>
        <w:t xml:space="preserve"> </w:t>
      </w:r>
      <w:r w:rsidRPr="0006388B">
        <w:rPr>
          <w:rStyle w:val="Red"/>
          <w:rFonts w:cs="Arial"/>
          <w:color w:val="000000" w:themeColor="text1"/>
          <w:sz w:val="18"/>
          <w:szCs w:val="18"/>
        </w:rPr>
        <w:t>shall be used.</w:t>
      </w:r>
    </w:p>
    <w:p w14:paraId="2EF3DF9B" w14:textId="2D28CC21" w:rsidR="006E592F" w:rsidRPr="00742596" w:rsidRDefault="006E592F" w:rsidP="00123AE1">
      <w:pPr>
        <w:pStyle w:val="Bullet1"/>
        <w:tabs>
          <w:tab w:val="clear" w:pos="1134"/>
        </w:tabs>
        <w:spacing w:before="0"/>
        <w:ind w:left="1134" w:hanging="567"/>
        <w:rPr>
          <w:rStyle w:val="Red"/>
          <w:color w:val="auto"/>
          <w:sz w:val="18"/>
          <w:szCs w:val="18"/>
        </w:rPr>
      </w:pPr>
      <w:r w:rsidRPr="00742596">
        <w:rPr>
          <w:rStyle w:val="Red"/>
          <w:color w:val="auto"/>
          <w:sz w:val="18"/>
          <w:szCs w:val="18"/>
        </w:rPr>
        <w:t>At leas</w:t>
      </w:r>
      <w:r w:rsidRPr="009C0129">
        <w:rPr>
          <w:rStyle w:val="Red"/>
          <w:color w:val="000000" w:themeColor="text1"/>
          <w:sz w:val="18"/>
          <w:szCs w:val="18"/>
        </w:rPr>
        <w:t xml:space="preserve">t 95% of all flow passed forward readings taken in any calendar year while the overflow to storm tank is </w:t>
      </w:r>
      <w:r w:rsidRPr="00742596">
        <w:rPr>
          <w:rStyle w:val="Red"/>
          <w:color w:val="auto"/>
          <w:sz w:val="18"/>
          <w:szCs w:val="18"/>
        </w:rPr>
        <w:t xml:space="preserve">operating must be equal to or greater than 92% of the flow passed forward limit specified in schedule 3 table S3.1. </w:t>
      </w:r>
    </w:p>
    <w:p w14:paraId="5CD5F966" w14:textId="77777777" w:rsidR="006E592F" w:rsidRPr="00742596" w:rsidRDefault="006E592F" w:rsidP="00412A9F">
      <w:pPr>
        <w:pStyle w:val="aBullet"/>
        <w:tabs>
          <w:tab w:val="num" w:pos="1701"/>
        </w:tabs>
        <w:spacing w:before="0"/>
        <w:ind w:left="1701" w:hanging="567"/>
        <w:rPr>
          <w:rStyle w:val="Red"/>
          <w:color w:val="auto"/>
          <w:sz w:val="18"/>
          <w:szCs w:val="18"/>
        </w:rPr>
      </w:pPr>
      <w:r w:rsidRPr="00742596">
        <w:rPr>
          <w:rStyle w:val="Red"/>
          <w:color w:val="auto"/>
          <w:sz w:val="18"/>
          <w:szCs w:val="18"/>
        </w:rPr>
        <w:t>For the purpose of this condition the following readings shall not be used in the assessment.</w:t>
      </w:r>
    </w:p>
    <w:p w14:paraId="17CDB1D2" w14:textId="77777777" w:rsidR="006E592F" w:rsidRPr="00BB5B3E" w:rsidRDefault="006E592F" w:rsidP="006E592F">
      <w:pPr>
        <w:pStyle w:val="aiBullet"/>
        <w:tabs>
          <w:tab w:val="clear" w:pos="1588"/>
          <w:tab w:val="num" w:pos="1985"/>
        </w:tabs>
        <w:spacing w:before="0"/>
        <w:ind w:left="1985" w:hanging="312"/>
        <w:rPr>
          <w:rStyle w:val="Red"/>
          <w:color w:val="000000" w:themeColor="text1"/>
          <w:sz w:val="18"/>
          <w:szCs w:val="18"/>
        </w:rPr>
      </w:pPr>
      <w:r w:rsidRPr="00BB5B3E">
        <w:rPr>
          <w:rStyle w:val="Red"/>
          <w:color w:val="000000" w:themeColor="text1"/>
          <w:sz w:val="18"/>
          <w:szCs w:val="18"/>
        </w:rPr>
        <w:t>data that is not ‘good’ data; or</w:t>
      </w:r>
    </w:p>
    <w:p w14:paraId="492B911E" w14:textId="3018A10D" w:rsidR="006E592F" w:rsidRPr="00BB5B3E" w:rsidRDefault="006E592F" w:rsidP="006E592F">
      <w:pPr>
        <w:pStyle w:val="aiBullet"/>
        <w:tabs>
          <w:tab w:val="clear" w:pos="1588"/>
          <w:tab w:val="num" w:pos="1985"/>
        </w:tabs>
        <w:spacing w:before="0"/>
        <w:ind w:left="1985" w:hanging="312"/>
        <w:rPr>
          <w:rStyle w:val="Red"/>
          <w:color w:val="000000" w:themeColor="text1"/>
          <w:sz w:val="18"/>
          <w:szCs w:val="18"/>
        </w:rPr>
      </w:pPr>
      <w:r w:rsidRPr="00BB5B3E">
        <w:rPr>
          <w:rStyle w:val="Red"/>
          <w:color w:val="000000" w:themeColor="text1"/>
          <w:sz w:val="18"/>
          <w:szCs w:val="18"/>
        </w:rPr>
        <w:t>the first flow reading taken after the start of each overflow event</w:t>
      </w:r>
      <w:r w:rsidR="00EC15BA" w:rsidRPr="00BB5B3E">
        <w:rPr>
          <w:rStyle w:val="Red"/>
          <w:color w:val="000000" w:themeColor="text1"/>
          <w:sz w:val="18"/>
          <w:szCs w:val="18"/>
        </w:rPr>
        <w:t xml:space="preserve"> </w:t>
      </w:r>
      <w:r w:rsidR="00BB5B3E" w:rsidRPr="00BB5B3E">
        <w:rPr>
          <w:rStyle w:val="Red"/>
          <w:color w:val="000000" w:themeColor="text1"/>
          <w:sz w:val="18"/>
          <w:szCs w:val="18"/>
        </w:rPr>
        <w:t>/</w:t>
      </w:r>
      <w:r w:rsidR="00EC15BA" w:rsidRPr="00BB5B3E">
        <w:rPr>
          <w:rStyle w:val="Red"/>
          <w:color w:val="000000" w:themeColor="text1"/>
          <w:sz w:val="18"/>
          <w:szCs w:val="18"/>
        </w:rPr>
        <w:t>flow readings taken within 30 minutes after the start of each overflow event;</w:t>
      </w:r>
      <w:r w:rsidRPr="00BB5B3E">
        <w:rPr>
          <w:rStyle w:val="Red"/>
          <w:color w:val="000000" w:themeColor="text1"/>
          <w:sz w:val="18"/>
          <w:szCs w:val="18"/>
        </w:rPr>
        <w:t xml:space="preserve"> or</w:t>
      </w:r>
    </w:p>
    <w:p w14:paraId="276AFED9" w14:textId="77777777" w:rsidR="006E592F" w:rsidRPr="00742596" w:rsidRDefault="006E592F" w:rsidP="006E592F">
      <w:pPr>
        <w:pStyle w:val="aiBullet"/>
        <w:tabs>
          <w:tab w:val="clear" w:pos="1588"/>
          <w:tab w:val="num" w:pos="1985"/>
        </w:tabs>
        <w:spacing w:before="0"/>
        <w:ind w:left="1985" w:hanging="312"/>
        <w:rPr>
          <w:rStyle w:val="Red"/>
          <w:color w:val="auto"/>
          <w:sz w:val="18"/>
          <w:szCs w:val="18"/>
        </w:rPr>
      </w:pPr>
      <w:r w:rsidRPr="00BB5B3E">
        <w:rPr>
          <w:rStyle w:val="Red"/>
          <w:color w:val="auto"/>
          <w:sz w:val="18"/>
          <w:szCs w:val="18"/>
        </w:rPr>
        <w:t>Readings taken when the overflow to the storm tank is operating to facilitate regular planned maintenance, non-routine planned mainten</w:t>
      </w:r>
      <w:r w:rsidRPr="00742596">
        <w:rPr>
          <w:rStyle w:val="Red"/>
          <w:color w:val="auto"/>
          <w:sz w:val="18"/>
          <w:szCs w:val="18"/>
        </w:rPr>
        <w:t>ance or non-routine un-planned maintenance, subject to the written agreement of Natural Resources Wales; or</w:t>
      </w:r>
    </w:p>
    <w:p w14:paraId="4EBF813B" w14:textId="77777777" w:rsidR="006E592F" w:rsidRPr="00742596" w:rsidRDefault="006E592F" w:rsidP="006E592F">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1552F409" w:rsidR="006E592F" w:rsidRPr="00BB5B3E" w:rsidRDefault="006E592F" w:rsidP="00412A9F">
      <w:pPr>
        <w:pStyle w:val="aBullet"/>
        <w:tabs>
          <w:tab w:val="num" w:pos="1701"/>
        </w:tabs>
        <w:spacing w:before="0"/>
        <w:ind w:left="1701" w:hanging="567"/>
        <w:rPr>
          <w:rFonts w:cs="Arial"/>
          <w:iCs/>
          <w:color w:val="000000" w:themeColor="text1"/>
          <w:sz w:val="18"/>
          <w:szCs w:val="18"/>
        </w:rPr>
      </w:pPr>
      <w:r w:rsidRPr="00AB4863">
        <w:rPr>
          <w:rFonts w:cs="Arial"/>
          <w:iCs/>
          <w:sz w:val="18"/>
          <w:szCs w:val="18"/>
        </w:rPr>
        <w:t>For any readings to be considered by</w:t>
      </w:r>
      <w:r w:rsidRPr="00AB4863">
        <w:rPr>
          <w:sz w:val="18"/>
          <w:szCs w:val="18"/>
        </w:rPr>
        <w:t xml:space="preserve"> </w:t>
      </w:r>
      <w:r w:rsidRPr="00AB4863">
        <w:rPr>
          <w:rFonts w:cs="Arial"/>
          <w:iCs/>
          <w:sz w:val="18"/>
          <w:szCs w:val="18"/>
        </w:rPr>
        <w:t>Natural Resources Wales for the purposes of 3.1.</w:t>
      </w:r>
      <w:r w:rsidR="00AB4863" w:rsidRPr="00AB4863">
        <w:rPr>
          <w:rFonts w:cs="Arial"/>
          <w:iCs/>
          <w:sz w:val="18"/>
          <w:szCs w:val="18"/>
        </w:rPr>
        <w:t>6</w:t>
      </w:r>
      <w:r w:rsidRPr="00AB4863">
        <w:rPr>
          <w:rFonts w:cs="Arial"/>
          <w:iCs/>
          <w:sz w:val="18"/>
          <w:szCs w:val="18"/>
        </w:rPr>
        <w:t xml:space="preserve"> (a)</w:t>
      </w:r>
      <w:r w:rsidRPr="00742596">
        <w:rPr>
          <w:rFonts w:cs="Arial"/>
          <w:iCs/>
          <w:sz w:val="18"/>
          <w:szCs w:val="18"/>
        </w:rPr>
        <w:t xml:space="preserve"> (iii) </w:t>
      </w:r>
      <w:r w:rsidRPr="00BB5B3E">
        <w:rPr>
          <w:rFonts w:cs="Arial"/>
          <w:iCs/>
          <w:color w:val="000000" w:themeColor="text1"/>
          <w:sz w:val="18"/>
          <w:szCs w:val="18"/>
        </w:rPr>
        <w:t>above,</w:t>
      </w:r>
    </w:p>
    <w:p w14:paraId="1F1A2DA4" w14:textId="0F081DE1" w:rsidR="00AF06AD" w:rsidRPr="00BB5B3E" w:rsidRDefault="00AF06AD" w:rsidP="00AF06AD">
      <w:pPr>
        <w:pStyle w:val="aiBullet"/>
        <w:tabs>
          <w:tab w:val="clear" w:pos="1588"/>
          <w:tab w:val="num" w:pos="1985"/>
        </w:tabs>
        <w:spacing w:before="0"/>
        <w:ind w:left="1985" w:hanging="312"/>
        <w:rPr>
          <w:rFonts w:cs="Arial"/>
          <w:iCs/>
          <w:color w:val="000000" w:themeColor="text1"/>
          <w:sz w:val="18"/>
          <w:szCs w:val="18"/>
        </w:rPr>
      </w:pPr>
      <w:r w:rsidRPr="00BB5B3E">
        <w:rPr>
          <w:rFonts w:cs="Arial"/>
          <w:iCs/>
          <w:color w:val="000000" w:themeColor="text1"/>
          <w:sz w:val="18"/>
          <w:szCs w:val="18"/>
        </w:rPr>
        <w:t>the regular planned maintenance, non-routine planned maintenance or non-routine un-planned maintenance must not have resulted in a discharge from the storm tanks; and</w:t>
      </w:r>
    </w:p>
    <w:p w14:paraId="4A55A30D" w14:textId="068AB6BD" w:rsidR="00AF06AD" w:rsidRPr="00BB5B3E" w:rsidRDefault="00AF06AD" w:rsidP="00AF06AD">
      <w:pPr>
        <w:pStyle w:val="aiBullet"/>
        <w:tabs>
          <w:tab w:val="clear" w:pos="1588"/>
          <w:tab w:val="num" w:pos="1985"/>
        </w:tabs>
        <w:spacing w:before="0"/>
        <w:ind w:left="1985" w:hanging="312"/>
        <w:rPr>
          <w:rFonts w:cs="Arial"/>
          <w:iCs/>
          <w:color w:val="000000" w:themeColor="text1"/>
          <w:sz w:val="18"/>
          <w:szCs w:val="18"/>
        </w:rPr>
      </w:pPr>
      <w:r w:rsidRPr="00BB5B3E">
        <w:rPr>
          <w:rFonts w:cs="Arial"/>
          <w:iCs/>
          <w:color w:val="000000" w:themeColor="text1"/>
          <w:sz w:val="18"/>
          <w:szCs w:val="18"/>
        </w:rPr>
        <w:lastRenderedPageBreak/>
        <w:t>the storm tanks must have been emptied as soon as reasonably practicable and before any further overflow into them occurs; and</w:t>
      </w:r>
    </w:p>
    <w:p w14:paraId="525D0595" w14:textId="77777777" w:rsidR="00AF06AD" w:rsidRPr="00BB5B3E" w:rsidRDefault="00AF06AD" w:rsidP="00AF06AD">
      <w:pPr>
        <w:pStyle w:val="aiBullet"/>
        <w:tabs>
          <w:tab w:val="clear" w:pos="1588"/>
          <w:tab w:val="num" w:pos="1985"/>
        </w:tabs>
        <w:spacing w:before="0"/>
        <w:ind w:left="1985" w:hanging="312"/>
        <w:rPr>
          <w:rFonts w:cs="Arial"/>
          <w:iCs/>
          <w:color w:val="000000" w:themeColor="text1"/>
          <w:sz w:val="18"/>
          <w:szCs w:val="18"/>
        </w:rPr>
      </w:pPr>
      <w:r w:rsidRPr="00BB5B3E">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2BE2F74F" w:rsidR="00AF06AD" w:rsidRPr="00BB5B3E" w:rsidRDefault="00AF06AD" w:rsidP="00AF06AD">
      <w:pPr>
        <w:pStyle w:val="aiBullet"/>
        <w:tabs>
          <w:tab w:val="clear" w:pos="1588"/>
          <w:tab w:val="num" w:pos="1985"/>
        </w:tabs>
        <w:spacing w:before="0"/>
        <w:ind w:left="1985" w:hanging="312"/>
        <w:rPr>
          <w:rFonts w:cs="Arial"/>
          <w:iCs/>
          <w:color w:val="000000" w:themeColor="text1"/>
          <w:sz w:val="18"/>
          <w:szCs w:val="18"/>
        </w:rPr>
      </w:pPr>
      <w:r w:rsidRPr="00BB5B3E">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3B3C6CC9" w:rsidR="00AF06AD" w:rsidRPr="00BB5B3E" w:rsidRDefault="00AF06AD" w:rsidP="00AF06AD">
      <w:pPr>
        <w:pStyle w:val="aiBullet"/>
        <w:tabs>
          <w:tab w:val="clear" w:pos="1588"/>
          <w:tab w:val="num" w:pos="1985"/>
        </w:tabs>
        <w:spacing w:before="0"/>
        <w:ind w:left="1985" w:hanging="312"/>
        <w:rPr>
          <w:rFonts w:cs="Arial"/>
          <w:iCs/>
          <w:color w:val="000000" w:themeColor="text1"/>
          <w:sz w:val="18"/>
          <w:szCs w:val="18"/>
        </w:rPr>
      </w:pPr>
      <w:r w:rsidRPr="00BB5B3E">
        <w:rPr>
          <w:rFonts w:cs="Arial"/>
          <w:iCs/>
          <w:color w:val="000000" w:themeColor="text1"/>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Natural Resources Wales; and</w:t>
      </w:r>
    </w:p>
    <w:p w14:paraId="258342E4" w14:textId="77777777" w:rsidR="00AF06AD" w:rsidRPr="00BB5B3E" w:rsidRDefault="00AF06AD" w:rsidP="00AF06AD">
      <w:pPr>
        <w:pStyle w:val="aiBullet"/>
        <w:tabs>
          <w:tab w:val="clear" w:pos="1588"/>
          <w:tab w:val="num" w:pos="1985"/>
        </w:tabs>
        <w:spacing w:before="0"/>
        <w:ind w:left="1985" w:hanging="312"/>
        <w:rPr>
          <w:rFonts w:cs="Arial"/>
          <w:iCs/>
          <w:color w:val="000000" w:themeColor="text1"/>
          <w:sz w:val="18"/>
          <w:szCs w:val="18"/>
        </w:rPr>
      </w:pPr>
      <w:r w:rsidRPr="00BB5B3E">
        <w:rPr>
          <w:rFonts w:cs="Arial"/>
          <w:iCs/>
          <w:color w:val="000000" w:themeColor="text1"/>
          <w:sz w:val="18"/>
          <w:szCs w:val="18"/>
        </w:rPr>
        <w:t>the non-routine un-planned maintenance was not required to be carried out due to the act or default of the operator, its agents, representatives, officers, employees or servants</w:t>
      </w:r>
    </w:p>
    <w:p w14:paraId="37A9DE39" w14:textId="4C4B864C" w:rsidR="006E592F" w:rsidRPr="00BB5B3E" w:rsidRDefault="00AF06AD" w:rsidP="00412A9F">
      <w:pPr>
        <w:pStyle w:val="aBullet"/>
        <w:tabs>
          <w:tab w:val="num" w:pos="1701"/>
        </w:tabs>
        <w:spacing w:before="0"/>
        <w:ind w:left="1701" w:hanging="567"/>
        <w:rPr>
          <w:rStyle w:val="Red"/>
          <w:color w:val="000000" w:themeColor="text1"/>
          <w:sz w:val="18"/>
          <w:szCs w:val="18"/>
        </w:rPr>
      </w:pPr>
      <w:r w:rsidRPr="00BB5B3E">
        <w:rPr>
          <w:rStyle w:val="Red"/>
          <w:color w:val="000000" w:themeColor="text1"/>
          <w:sz w:val="18"/>
          <w:szCs w:val="18"/>
        </w:rPr>
        <w:t>For any readings to be considered for the purpo</w:t>
      </w:r>
      <w:r w:rsidRPr="00AB4863">
        <w:rPr>
          <w:rStyle w:val="Red"/>
          <w:color w:val="000000" w:themeColor="text1"/>
          <w:sz w:val="18"/>
          <w:szCs w:val="18"/>
        </w:rPr>
        <w:t xml:space="preserve">ses of </w:t>
      </w:r>
      <w:r w:rsidR="009565D3" w:rsidRPr="00AB4863">
        <w:rPr>
          <w:rStyle w:val="Red"/>
          <w:color w:val="000000" w:themeColor="text1"/>
          <w:sz w:val="18"/>
          <w:szCs w:val="18"/>
        </w:rPr>
        <w:t>3.1.</w:t>
      </w:r>
      <w:r w:rsidR="00AB4863" w:rsidRPr="00AB4863">
        <w:rPr>
          <w:rStyle w:val="Red"/>
          <w:color w:val="000000" w:themeColor="text1"/>
          <w:sz w:val="18"/>
          <w:szCs w:val="18"/>
        </w:rPr>
        <w:t>6</w:t>
      </w:r>
      <w:r w:rsidR="009565D3" w:rsidRPr="00AB4863">
        <w:rPr>
          <w:rStyle w:val="Red"/>
          <w:color w:val="000000" w:themeColor="text1"/>
          <w:sz w:val="18"/>
          <w:szCs w:val="18"/>
        </w:rPr>
        <w:t xml:space="preserve"> </w:t>
      </w:r>
      <w:r w:rsidRPr="00AB4863">
        <w:rPr>
          <w:rStyle w:val="Red"/>
          <w:color w:val="000000" w:themeColor="text1"/>
          <w:sz w:val="18"/>
          <w:szCs w:val="18"/>
        </w:rPr>
        <w:t>(a)</w:t>
      </w:r>
      <w:r w:rsidRPr="00BB5B3E">
        <w:rPr>
          <w:rStyle w:val="Red"/>
          <w:color w:val="000000" w:themeColor="text1"/>
          <w:sz w:val="18"/>
          <w:szCs w:val="18"/>
        </w:rPr>
        <w:t xml:space="preserve"> (iv) above, the operator must have notified Natural Resources Wales as soon as reasonably practicable and must have used their best endeavours to minimise any adverse impact on the operation of the storm tanks.</w:t>
      </w:r>
    </w:p>
    <w:p w14:paraId="0ABF0FCB" w14:textId="00B7FE01" w:rsidR="00AF06AD" w:rsidRPr="00742596" w:rsidRDefault="00AF06AD" w:rsidP="00412A9F">
      <w:pPr>
        <w:pStyle w:val="aBullet"/>
        <w:tabs>
          <w:tab w:val="num" w:pos="1701"/>
        </w:tabs>
        <w:spacing w:before="0"/>
        <w:ind w:left="1701" w:hanging="567"/>
        <w:rPr>
          <w:rStyle w:val="Red"/>
          <w:color w:val="auto"/>
          <w:sz w:val="18"/>
          <w:szCs w:val="18"/>
        </w:rPr>
      </w:pPr>
      <w:r w:rsidRPr="00742596">
        <w:rPr>
          <w:rStyle w:val="Red"/>
          <w:color w:val="auto"/>
          <w:sz w:val="18"/>
          <w:szCs w:val="18"/>
        </w:rPr>
        <w:t xml:space="preserve">Records demonstrating that the requirements </w:t>
      </w:r>
      <w:r w:rsidRPr="00AB4863">
        <w:rPr>
          <w:rStyle w:val="Red"/>
          <w:color w:val="auto"/>
          <w:sz w:val="18"/>
          <w:szCs w:val="18"/>
        </w:rPr>
        <w:t xml:space="preserve">of </w:t>
      </w:r>
      <w:r w:rsidR="007338D3" w:rsidRPr="00AB4863">
        <w:rPr>
          <w:rStyle w:val="Red"/>
          <w:color w:val="auto"/>
          <w:sz w:val="18"/>
          <w:szCs w:val="18"/>
        </w:rPr>
        <w:t>3.1.</w:t>
      </w:r>
      <w:r w:rsidR="00AB4863" w:rsidRPr="00AB4863">
        <w:rPr>
          <w:rStyle w:val="Red"/>
          <w:color w:val="auto"/>
          <w:sz w:val="18"/>
          <w:szCs w:val="18"/>
        </w:rPr>
        <w:t xml:space="preserve">6 </w:t>
      </w:r>
      <w:r w:rsidRPr="00AB4863">
        <w:rPr>
          <w:rStyle w:val="Red"/>
          <w:color w:val="auto"/>
          <w:sz w:val="18"/>
          <w:szCs w:val="18"/>
        </w:rPr>
        <w:t>(a</w:t>
      </w:r>
      <w:r w:rsidRPr="00742596">
        <w:rPr>
          <w:rStyle w:val="Red"/>
          <w:color w:val="auto"/>
          <w:sz w:val="18"/>
          <w:szCs w:val="18"/>
        </w:rPr>
        <w:t>), (b) and (c) above have been met shall be maintained</w:t>
      </w:r>
    </w:p>
    <w:p w14:paraId="12522525" w14:textId="77777777" w:rsidR="00AF06AD" w:rsidRPr="00AF06AD" w:rsidRDefault="00AF06AD" w:rsidP="00AF06AD">
      <w:pPr>
        <w:ind w:left="709"/>
        <w:rPr>
          <w:rStyle w:val="Pink"/>
          <w:rFonts w:ascii="Arial" w:hAnsi="Arial" w:cs="Arial"/>
          <w:sz w:val="18"/>
          <w:szCs w:val="18"/>
        </w:rPr>
      </w:pPr>
    </w:p>
    <w:p w14:paraId="7467BE86" w14:textId="77777777" w:rsidR="00821962" w:rsidRPr="00BE5551" w:rsidRDefault="00821962" w:rsidP="00DA0747">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7E9203E3" w:rsidR="00821962" w:rsidRPr="00BE5551" w:rsidRDefault="00821962" w:rsidP="00BE5551">
      <w:pPr>
        <w:pStyle w:val="Bullet1"/>
        <w:tabs>
          <w:tab w:val="num" w:pos="1134"/>
        </w:tabs>
        <w:spacing w:before="0"/>
        <w:ind w:left="1134" w:hanging="567"/>
        <w:rPr>
          <w:rFonts w:cs="Arial"/>
          <w:sz w:val="18"/>
          <w:szCs w:val="18"/>
        </w:rPr>
      </w:pPr>
      <w:r w:rsidRPr="00BD2B72">
        <w:rPr>
          <w:rStyle w:val="Red"/>
          <w:rFonts w:cs="Arial"/>
          <w:color w:val="000000" w:themeColor="text1"/>
          <w:sz w:val="18"/>
          <w:szCs w:val="18"/>
        </w:rPr>
        <w:t>For the activity (A1) referenced in schedule 1, table S1.1</w:t>
      </w:r>
      <w:r w:rsidRPr="00BD2B72">
        <w:rPr>
          <w:rFonts w:cs="Arial"/>
          <w:color w:val="000000" w:themeColor="text1"/>
          <w:sz w:val="18"/>
          <w:szCs w:val="18"/>
        </w:rPr>
        <w:t xml:space="preserve"> Th</w:t>
      </w:r>
      <w:r w:rsidRPr="00BE5551">
        <w:rPr>
          <w:rFonts w:cs="Arial"/>
          <w:sz w:val="18"/>
          <w:szCs w:val="18"/>
        </w:rPr>
        <w:t>e operator shall take appropriate measures to minimise so far as reasonably practicable the polluting effects of the emissions of substances in the discharge not controlled by emission limits (excluding odour).</w:t>
      </w:r>
    </w:p>
    <w:p w14:paraId="23783A9A" w14:textId="77777777" w:rsidR="00BE5551" w:rsidRPr="00BE5551" w:rsidRDefault="00BE5551" w:rsidP="00BE5551">
      <w:pPr>
        <w:ind w:left="567"/>
        <w:rPr>
          <w:rStyle w:val="Pink"/>
          <w:rFonts w:ascii="Arial" w:hAnsi="Arial" w:cs="Arial"/>
          <w:sz w:val="18"/>
          <w:szCs w:val="18"/>
        </w:rPr>
      </w:pPr>
    </w:p>
    <w:p w14:paraId="566CF166" w14:textId="77777777" w:rsidR="00821962" w:rsidRPr="00A708DD" w:rsidRDefault="00821962" w:rsidP="00DA0747">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BE5551">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BE5551">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BE5551">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A708DD">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BE5551">
      <w:pPr>
        <w:pStyle w:val="Bullet1"/>
        <w:tabs>
          <w:tab w:val="num" w:pos="1134"/>
        </w:tabs>
        <w:spacing w:before="6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6BD3E063" w:rsidR="00821962" w:rsidRPr="004C78F6" w:rsidRDefault="00821962" w:rsidP="00BE5551">
      <w:pPr>
        <w:pStyle w:val="Bullet1"/>
        <w:tabs>
          <w:tab w:val="num" w:pos="1134"/>
        </w:tabs>
        <w:spacing w:before="60"/>
        <w:ind w:left="1134" w:hanging="567"/>
        <w:rPr>
          <w:rStyle w:val="Red"/>
          <w:rFonts w:cs="Arial"/>
          <w:color w:val="000000" w:themeColor="text1"/>
          <w:sz w:val="18"/>
          <w:szCs w:val="18"/>
        </w:rPr>
      </w:pPr>
      <w:r w:rsidRPr="004C78F6">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4C78F6" w:rsidRDefault="00821962" w:rsidP="00A708DD">
      <w:pPr>
        <w:pStyle w:val="Bullet1"/>
        <w:tabs>
          <w:tab w:val="num" w:pos="1134"/>
        </w:tabs>
        <w:spacing w:before="60"/>
        <w:ind w:left="1134" w:hanging="567"/>
        <w:rPr>
          <w:rStyle w:val="Red"/>
          <w:rFonts w:cs="Arial"/>
          <w:color w:val="000000" w:themeColor="text1"/>
          <w:sz w:val="18"/>
          <w:szCs w:val="18"/>
        </w:rPr>
      </w:pPr>
      <w:r w:rsidRPr="004C78F6">
        <w:rPr>
          <w:rStyle w:val="Red"/>
          <w:rFonts w:cs="Arial"/>
          <w:color w:val="000000" w:themeColor="text1"/>
          <w:sz w:val="18"/>
          <w:szCs w:val="18"/>
        </w:rPr>
        <w:t>The monitoring programme for the parameters subject to schedule 3B shall be:</w:t>
      </w:r>
    </w:p>
    <w:p w14:paraId="41EA47DB" w14:textId="77777777" w:rsidR="00821962" w:rsidRPr="004C78F6" w:rsidRDefault="00821962" w:rsidP="008A3F55">
      <w:pPr>
        <w:pStyle w:val="aBullet"/>
        <w:tabs>
          <w:tab w:val="num" w:pos="1701"/>
        </w:tabs>
        <w:spacing w:before="0"/>
        <w:ind w:left="1701" w:hanging="567"/>
        <w:rPr>
          <w:rStyle w:val="Red"/>
          <w:rFonts w:cs="Arial"/>
          <w:color w:val="000000" w:themeColor="text1"/>
          <w:sz w:val="18"/>
          <w:szCs w:val="18"/>
        </w:rPr>
      </w:pPr>
      <w:r w:rsidRPr="004C78F6">
        <w:rPr>
          <w:rStyle w:val="Red"/>
          <w:rFonts w:cs="Arial"/>
          <w:color w:val="000000" w:themeColor="text1"/>
          <w:sz w:val="18"/>
          <w:szCs w:val="18"/>
        </w:rPr>
        <w:t>pre-scheduled to cover a calendar year and the programme recorded before the start of a calendar year sample period; and</w:t>
      </w:r>
    </w:p>
    <w:p w14:paraId="53D38635" w14:textId="15FD43E8" w:rsidR="00821962" w:rsidRPr="004C78F6" w:rsidRDefault="00821962" w:rsidP="008A3F55">
      <w:pPr>
        <w:pStyle w:val="aBullet"/>
        <w:tabs>
          <w:tab w:val="num" w:pos="1701"/>
        </w:tabs>
        <w:spacing w:before="0"/>
        <w:ind w:left="1701" w:hanging="567"/>
        <w:rPr>
          <w:rStyle w:val="Red"/>
          <w:rFonts w:cs="Arial"/>
          <w:color w:val="000000" w:themeColor="text1"/>
          <w:sz w:val="18"/>
          <w:szCs w:val="18"/>
        </w:rPr>
      </w:pPr>
      <w:r w:rsidRPr="004C78F6">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4C78F6" w:rsidRDefault="00821962" w:rsidP="008A3F55">
      <w:pPr>
        <w:pStyle w:val="Bullet1"/>
        <w:tabs>
          <w:tab w:val="num" w:pos="1134"/>
        </w:tabs>
        <w:spacing w:before="0"/>
        <w:ind w:left="1134" w:hanging="567"/>
        <w:rPr>
          <w:rStyle w:val="Red"/>
          <w:rFonts w:cs="Arial"/>
          <w:color w:val="000000" w:themeColor="text1"/>
          <w:sz w:val="18"/>
          <w:szCs w:val="18"/>
        </w:rPr>
      </w:pPr>
      <w:r w:rsidRPr="004C78F6">
        <w:rPr>
          <w:rStyle w:val="Red"/>
          <w:rFonts w:cs="Arial"/>
          <w:color w:val="000000" w:themeColor="text1"/>
          <w:sz w:val="18"/>
          <w:szCs w:val="18"/>
        </w:rPr>
        <w:lastRenderedPageBreak/>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43C65660" w14:textId="77777777" w:rsidR="00821962" w:rsidRPr="00BE5551" w:rsidRDefault="00821962" w:rsidP="00BE5551">
      <w:pPr>
        <w:pStyle w:val="Default"/>
      </w:pPr>
    </w:p>
    <w:p w14:paraId="2AEC84E8" w14:textId="77777777" w:rsidR="00821962" w:rsidRPr="004C78F6" w:rsidRDefault="00821962" w:rsidP="008A3F55">
      <w:pPr>
        <w:pStyle w:val="Bullet1"/>
        <w:tabs>
          <w:tab w:val="num" w:pos="1134"/>
        </w:tabs>
        <w:spacing w:before="0"/>
        <w:ind w:left="1134" w:hanging="567"/>
        <w:rPr>
          <w:rStyle w:val="Red"/>
          <w:rFonts w:cs="Arial"/>
          <w:color w:val="000000" w:themeColor="text1"/>
          <w:sz w:val="18"/>
          <w:szCs w:val="18"/>
        </w:rPr>
      </w:pPr>
      <w:r w:rsidRPr="004C78F6">
        <w:rPr>
          <w:rStyle w:val="Red"/>
          <w:rFonts w:cs="Arial"/>
          <w:color w:val="000000" w:themeColor="text1"/>
          <w:sz w:val="18"/>
          <w:szCs w:val="18"/>
        </w:rPr>
        <w:t xml:space="preserve">The monitoring programme for the parameters subject to schedule 3C shall be: </w:t>
      </w:r>
    </w:p>
    <w:p w14:paraId="4EB37E90" w14:textId="77777777" w:rsidR="00821962" w:rsidRPr="004C78F6" w:rsidRDefault="00821962" w:rsidP="00123AE1">
      <w:pPr>
        <w:pStyle w:val="aBullet"/>
        <w:numPr>
          <w:ilvl w:val="0"/>
          <w:numId w:val="16"/>
        </w:numPr>
        <w:spacing w:before="0"/>
        <w:ind w:left="1843" w:hanging="567"/>
        <w:rPr>
          <w:rStyle w:val="Red"/>
          <w:rFonts w:cs="Arial"/>
          <w:color w:val="000000" w:themeColor="text1"/>
          <w:sz w:val="18"/>
          <w:szCs w:val="18"/>
        </w:rPr>
      </w:pPr>
      <w:r w:rsidRPr="004C78F6">
        <w:rPr>
          <w:rStyle w:val="Red"/>
          <w:rFonts w:cs="Arial"/>
          <w:color w:val="000000" w:themeColor="text1"/>
          <w:sz w:val="18"/>
          <w:szCs w:val="18"/>
        </w:rPr>
        <w:t xml:space="preserve">pre-scheduled before each calendar year; </w:t>
      </w:r>
    </w:p>
    <w:p w14:paraId="570B42B0" w14:textId="77777777" w:rsidR="00821962" w:rsidRPr="004C78F6" w:rsidRDefault="00821962" w:rsidP="00123AE1">
      <w:pPr>
        <w:pStyle w:val="Bullet1"/>
        <w:numPr>
          <w:ilvl w:val="0"/>
          <w:numId w:val="16"/>
        </w:numPr>
        <w:spacing w:before="0"/>
        <w:ind w:left="1843" w:hanging="567"/>
        <w:rPr>
          <w:rStyle w:val="Red"/>
          <w:color w:val="000000" w:themeColor="text1"/>
          <w:sz w:val="18"/>
          <w:szCs w:val="18"/>
        </w:rPr>
      </w:pPr>
      <w:r w:rsidRPr="004C78F6">
        <w:rPr>
          <w:rStyle w:val="Red"/>
          <w:color w:val="000000" w:themeColor="text1"/>
          <w:sz w:val="18"/>
          <w:szCs w:val="18"/>
        </w:rPr>
        <w:t xml:space="preserve">Unless otherwise agreed in writing by Natural Resources Wales, the operator shall submit the monitoring programme for the following calendar year to Natural Resources Wales before the 1st of December; and </w:t>
      </w:r>
    </w:p>
    <w:p w14:paraId="660A34C0" w14:textId="77777777" w:rsidR="00821962" w:rsidRPr="004C78F6" w:rsidRDefault="00821962" w:rsidP="00123AE1">
      <w:pPr>
        <w:pStyle w:val="Bullet1"/>
        <w:numPr>
          <w:ilvl w:val="0"/>
          <w:numId w:val="16"/>
        </w:numPr>
        <w:spacing w:before="0"/>
        <w:ind w:left="1843" w:hanging="567"/>
        <w:rPr>
          <w:rStyle w:val="Red"/>
          <w:rFonts w:cs="Arial"/>
          <w:color w:val="000000" w:themeColor="text1"/>
          <w:sz w:val="18"/>
          <w:szCs w:val="18"/>
        </w:rPr>
      </w:pPr>
      <w:r w:rsidRPr="004C78F6">
        <w:rPr>
          <w:rStyle w:val="Red"/>
          <w:color w:val="000000" w:themeColor="text1"/>
          <w:sz w:val="18"/>
          <w:szCs w:val="18"/>
        </w:rPr>
        <w:t xml:space="preserve">samples must be collected at approximately equal intervals during the year from different days of </w:t>
      </w:r>
      <w:r w:rsidRPr="004C78F6">
        <w:rPr>
          <w:rStyle w:val="Red"/>
          <w:rFonts w:cs="Arial"/>
          <w:color w:val="000000" w:themeColor="text1"/>
          <w:sz w:val="18"/>
          <w:szCs w:val="18"/>
        </w:rPr>
        <w:t>the week and approximately 10% of sampl</w:t>
      </w:r>
      <w:r w:rsidR="00E61407" w:rsidRPr="004C78F6">
        <w:rPr>
          <w:rStyle w:val="Red"/>
          <w:rFonts w:cs="Arial"/>
          <w:color w:val="000000" w:themeColor="text1"/>
          <w:sz w:val="18"/>
          <w:szCs w:val="18"/>
        </w:rPr>
        <w:t xml:space="preserve">es should be taken at weekends. </w:t>
      </w:r>
    </w:p>
    <w:p w14:paraId="30968949" w14:textId="3A7466A4" w:rsidR="00821962" w:rsidRPr="00FC57A4" w:rsidRDefault="00821962" w:rsidP="000B393C">
      <w:pPr>
        <w:pStyle w:val="Bullet1"/>
        <w:ind w:hanging="539"/>
        <w:rPr>
          <w:rStyle w:val="Red"/>
          <w:rFonts w:cs="Arial"/>
          <w:color w:val="000000" w:themeColor="text1"/>
          <w:sz w:val="18"/>
          <w:szCs w:val="18"/>
        </w:rPr>
      </w:pPr>
      <w:r w:rsidRPr="004C78F6">
        <w:rPr>
          <w:rStyle w:val="Red"/>
          <w:rFonts w:cs="Arial"/>
          <w:color w:val="000000" w:themeColor="text1"/>
          <w:sz w:val="18"/>
          <w:szCs w:val="18"/>
        </w:rPr>
        <w:t xml:space="preserve">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 and the reschedule date as soon as reasonably </w:t>
      </w:r>
      <w:r w:rsidRPr="00FC57A4">
        <w:rPr>
          <w:rStyle w:val="Red"/>
          <w:rFonts w:cs="Arial"/>
          <w:color w:val="000000" w:themeColor="text1"/>
          <w:sz w:val="18"/>
          <w:szCs w:val="18"/>
        </w:rPr>
        <w:t xml:space="preserve">practicable. </w:t>
      </w:r>
    </w:p>
    <w:p w14:paraId="640894F5" w14:textId="4AE3EDEB" w:rsidR="00821962" w:rsidRPr="00FC57A4" w:rsidRDefault="00821962" w:rsidP="000B393C">
      <w:pPr>
        <w:pStyle w:val="Bullet1"/>
        <w:ind w:hanging="539"/>
        <w:rPr>
          <w:sz w:val="18"/>
          <w:szCs w:val="18"/>
        </w:rPr>
      </w:pPr>
      <w:r w:rsidRPr="00FC57A4">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971C2">
      <w:pPr>
        <w:pStyle w:val="Bullet1"/>
        <w:tabs>
          <w:tab w:val="num" w:pos="1878"/>
        </w:tabs>
        <w:spacing w:before="0"/>
        <w:ind w:left="1021" w:hanging="454"/>
        <w:rPr>
          <w:sz w:val="18"/>
          <w:szCs w:val="22"/>
        </w:rPr>
      </w:pPr>
    </w:p>
    <w:p w14:paraId="62BBF189" w14:textId="77777777" w:rsidR="00DE1513" w:rsidRPr="00175B8E" w:rsidRDefault="00DE1513" w:rsidP="00123AE1">
      <w:pPr>
        <w:numPr>
          <w:ilvl w:val="0"/>
          <w:numId w:val="15"/>
        </w:numPr>
        <w:tabs>
          <w:tab w:val="left" w:pos="1418"/>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6D06D9">
      <w:pPr>
        <w:tabs>
          <w:tab w:val="left" w:pos="1134"/>
        </w:tabs>
        <w:spacing w:after="120" w:line="276" w:lineRule="auto"/>
        <w:ind w:left="1843"/>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6D06D9">
      <w:pPr>
        <w:tabs>
          <w:tab w:val="left" w:pos="1701"/>
        </w:tabs>
        <w:spacing w:after="120" w:line="276" w:lineRule="auto"/>
        <w:ind w:left="1843"/>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123AE1">
      <w:pPr>
        <w:numPr>
          <w:ilvl w:val="0"/>
          <w:numId w:val="15"/>
        </w:numPr>
        <w:tabs>
          <w:tab w:val="left" w:pos="1211"/>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77777777" w:rsidR="00DE1513" w:rsidRPr="00175B8E" w:rsidRDefault="00DE1513" w:rsidP="00123AE1">
      <w:pPr>
        <w:numPr>
          <w:ilvl w:val="0"/>
          <w:numId w:val="15"/>
        </w:numPr>
        <w:tabs>
          <w:tab w:val="left" w:pos="1843"/>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the Natural Resources Wales. </w:t>
      </w:r>
    </w:p>
    <w:p w14:paraId="6312F17E" w14:textId="77777777" w:rsidR="00DE1513" w:rsidRPr="00175B8E" w:rsidRDefault="00DE1513" w:rsidP="00123AE1">
      <w:pPr>
        <w:numPr>
          <w:ilvl w:val="0"/>
          <w:numId w:val="15"/>
        </w:numPr>
        <w:tabs>
          <w:tab w:val="left" w:pos="1134"/>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9341A5">
      <w:pPr>
        <w:pStyle w:val="Bullet1"/>
        <w:tabs>
          <w:tab w:val="num" w:pos="1878"/>
        </w:tabs>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123AE1">
      <w:pPr>
        <w:pStyle w:val="Bullet1"/>
        <w:tabs>
          <w:tab w:val="num" w:pos="1701"/>
        </w:tabs>
        <w:rPr>
          <w:rStyle w:val="Pink"/>
          <w:rFonts w:cs="Arial"/>
          <w:color w:val="auto"/>
          <w:sz w:val="18"/>
          <w:szCs w:val="18"/>
        </w:rPr>
      </w:pPr>
      <w:r w:rsidRPr="00175B8E">
        <w:rPr>
          <w:rStyle w:val="Pink"/>
          <w:rFonts w:cs="Arial"/>
          <w:color w:val="auto"/>
          <w:sz w:val="18"/>
          <w:szCs w:val="18"/>
        </w:rPr>
        <w:lastRenderedPageBreak/>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9341A5">
      <w:pPr>
        <w:pStyle w:val="Bullet1"/>
        <w:tabs>
          <w:tab w:val="num" w:pos="1701"/>
        </w:tabs>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00E6E850"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DA0747">
      <w:pPr>
        <w:pStyle w:val="Bullet"/>
        <w:tabs>
          <w:tab w:val="num" w:pos="1134"/>
        </w:tabs>
        <w:spacing w:before="120" w:after="240"/>
        <w:ind w:hanging="113"/>
      </w:pPr>
      <w:r>
        <w:t>Information</w:t>
      </w:r>
    </w:p>
    <w:p w14:paraId="51684769" w14:textId="77777777" w:rsidR="00821962" w:rsidRDefault="00821962" w:rsidP="00DA0747">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DA0747">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10705A29"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DA0747">
      <w:pPr>
        <w:pStyle w:val="Bullet0"/>
        <w:tabs>
          <w:tab w:val="clear" w:pos="680"/>
          <w:tab w:val="num" w:pos="1134"/>
        </w:tabs>
        <w:spacing w:before="120"/>
        <w:ind w:hanging="113"/>
      </w:pPr>
      <w:r>
        <w:lastRenderedPageBreak/>
        <w:t>Notifications</w:t>
      </w:r>
    </w:p>
    <w:p w14:paraId="57161E8E" w14:textId="77777777" w:rsidR="00821962" w:rsidRPr="0057696D" w:rsidRDefault="00821962" w:rsidP="0057696D">
      <w:pPr>
        <w:ind w:left="567"/>
        <w:rPr>
          <w:rFonts w:ascii="Arial" w:hAnsi="Arial" w:cs="Arial"/>
          <w:color w:val="FF00FF"/>
          <w:sz w:val="18"/>
          <w:szCs w:val="18"/>
        </w:rPr>
      </w:pPr>
    </w:p>
    <w:p w14:paraId="069F0CAC" w14:textId="77777777" w:rsidR="00821962" w:rsidRPr="003375BF" w:rsidRDefault="00821962" w:rsidP="008A3F55">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123AE1">
      <w:pPr>
        <w:pStyle w:val="AlphaBulletL3"/>
        <w:numPr>
          <w:ilvl w:val="2"/>
          <w:numId w:val="10"/>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26AFACF5" w:rsidR="00821962" w:rsidRPr="00E016AF" w:rsidRDefault="00821962" w:rsidP="008A3F55">
      <w:pPr>
        <w:pStyle w:val="AlphaBulletL3"/>
        <w:tabs>
          <w:tab w:val="clear" w:pos="2160"/>
          <w:tab w:val="num" w:pos="1701"/>
        </w:tabs>
        <w:spacing w:before="0"/>
        <w:ind w:left="1701" w:hanging="567"/>
        <w:rPr>
          <w:color w:val="000000" w:themeColor="text1"/>
          <w:sz w:val="18"/>
          <w:szCs w:val="18"/>
        </w:rPr>
      </w:pPr>
      <w:r w:rsidRPr="00E016AF">
        <w:rPr>
          <w:color w:val="000000" w:themeColor="text1"/>
          <w:sz w:val="18"/>
          <w:szCs w:val="18"/>
        </w:rPr>
        <w:t xml:space="preserve">any breach of a limit specified in schedule 3 table S3.1 </w:t>
      </w:r>
      <w:r w:rsidRPr="00E016AF">
        <w:rPr>
          <w:rStyle w:val="Red"/>
          <w:color w:val="000000" w:themeColor="text1"/>
          <w:sz w:val="18"/>
          <w:szCs w:val="18"/>
        </w:rPr>
        <w:t>including individual exceedances of limits which are covered by condition 3.1.2</w:t>
      </w:r>
      <w:r w:rsidRPr="00E016AF">
        <w:rPr>
          <w:color w:val="000000" w:themeColor="text1"/>
          <w:sz w:val="18"/>
          <w:szCs w:val="18"/>
        </w:rPr>
        <w:t>.</w:t>
      </w:r>
    </w:p>
    <w:p w14:paraId="56CA76EC" w14:textId="77777777" w:rsidR="00821962" w:rsidRPr="003375BF" w:rsidRDefault="00821962" w:rsidP="008A3F55">
      <w:pPr>
        <w:pStyle w:val="ListParagraph"/>
        <w:spacing w:before="0"/>
        <w:ind w:left="1134"/>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E016AF" w:rsidRDefault="00821962" w:rsidP="008A3F55">
      <w:pPr>
        <w:pStyle w:val="Bullet1"/>
        <w:tabs>
          <w:tab w:val="num" w:pos="1134"/>
        </w:tabs>
        <w:ind w:left="1134" w:hanging="567"/>
        <w:rPr>
          <w:color w:val="000000" w:themeColor="text1"/>
          <w:sz w:val="18"/>
          <w:szCs w:val="18"/>
        </w:rPr>
      </w:pPr>
      <w:r w:rsidRPr="003375BF">
        <w:rPr>
          <w:sz w:val="18"/>
          <w:szCs w:val="18"/>
        </w:rPr>
        <w:t xml:space="preserve">The information provided under condition 4.3.1 shall be supported by sending the information listed </w:t>
      </w:r>
      <w:r w:rsidRPr="00E016AF">
        <w:rPr>
          <w:color w:val="000000" w:themeColor="text1"/>
          <w:sz w:val="18"/>
          <w:szCs w:val="18"/>
        </w:rPr>
        <w:t>in schedule 5 to this permit within the time period specified in that schedule.</w:t>
      </w:r>
    </w:p>
    <w:p w14:paraId="66B0DCB3" w14:textId="77777777" w:rsidR="00821962" w:rsidRPr="00E016AF" w:rsidRDefault="00821962" w:rsidP="008A3F55">
      <w:pPr>
        <w:pStyle w:val="Bullet1"/>
        <w:tabs>
          <w:tab w:val="num" w:pos="1134"/>
        </w:tabs>
        <w:spacing w:before="0"/>
        <w:ind w:left="1134" w:hanging="567"/>
        <w:rPr>
          <w:rStyle w:val="Red"/>
          <w:color w:val="000000" w:themeColor="text1"/>
          <w:sz w:val="18"/>
          <w:szCs w:val="18"/>
        </w:rPr>
      </w:pPr>
      <w:r w:rsidRPr="00E016AF">
        <w:rPr>
          <w:rStyle w:val="Red"/>
          <w:color w:val="000000" w:themeColor="text1"/>
          <w:sz w:val="18"/>
          <w:szCs w:val="18"/>
        </w:rPr>
        <w:t>Where Natural Resources Wales has requested in writing that it shall be notified when the operator is to undertake monitoring and/or spot sampling specified in schedule [3B/3C],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6D06D9">
      <w:pPr>
        <w:pStyle w:val="Bullet1"/>
        <w:tabs>
          <w:tab w:val="num" w:pos="1134"/>
        </w:tabs>
        <w:spacing w:before="240"/>
        <w:ind w:left="1134" w:hanging="567"/>
        <w:rPr>
          <w:sz w:val="18"/>
          <w:szCs w:val="18"/>
        </w:rPr>
      </w:pPr>
      <w:r w:rsidRPr="00E016AF">
        <w:rPr>
          <w:color w:val="000000" w:themeColor="text1"/>
          <w:sz w:val="18"/>
          <w:szCs w:val="18"/>
        </w:rPr>
        <w:t>Natural Resources Wales shall be notified within 14 days of the occu</w:t>
      </w:r>
      <w:r w:rsidRPr="003375BF">
        <w:rPr>
          <w:sz w:val="18"/>
          <w:szCs w:val="18"/>
        </w:rPr>
        <w:t>rrence of the following matters, except where such disclosure is prohibited by Stock Exchange rules:</w:t>
      </w:r>
    </w:p>
    <w:p w14:paraId="4CB6962D" w14:textId="77777777" w:rsidR="00821962" w:rsidRPr="003375BF" w:rsidRDefault="00821962" w:rsidP="005368C1">
      <w:pPr>
        <w:pStyle w:val="ListParagraph"/>
        <w:spacing w:before="0"/>
        <w:ind w:left="1134"/>
        <w:rPr>
          <w:sz w:val="18"/>
          <w:szCs w:val="18"/>
        </w:rPr>
      </w:pPr>
      <w:r w:rsidRPr="003375BF">
        <w:rPr>
          <w:sz w:val="18"/>
          <w:szCs w:val="18"/>
        </w:rPr>
        <w:t>Where the operator is a registered company:</w:t>
      </w:r>
    </w:p>
    <w:p w14:paraId="13AC23FA" w14:textId="77777777" w:rsidR="00821962" w:rsidRPr="003375BF" w:rsidRDefault="00821962" w:rsidP="005368C1">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3375BF" w:rsidRDefault="00821962" w:rsidP="005368C1">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arrangement or being wound up.</w:t>
      </w:r>
    </w:p>
    <w:p w14:paraId="14BF8472" w14:textId="77777777" w:rsidR="00821962" w:rsidRPr="003375BF" w:rsidRDefault="00821962" w:rsidP="005368C1">
      <w:pPr>
        <w:pStyle w:val="ListParagraph"/>
        <w:spacing w:before="0"/>
        <w:ind w:left="1134"/>
        <w:rPr>
          <w:sz w:val="18"/>
          <w:szCs w:val="18"/>
        </w:rPr>
      </w:pPr>
      <w:r w:rsidRPr="003375BF">
        <w:rPr>
          <w:sz w:val="18"/>
          <w:szCs w:val="18"/>
        </w:rPr>
        <w:t>Where the operator is a corporate body other than a registered company:</w:t>
      </w:r>
    </w:p>
    <w:p w14:paraId="1248CFDA" w14:textId="77777777" w:rsidR="00821962" w:rsidRPr="003375BF" w:rsidRDefault="00821962" w:rsidP="00123AE1">
      <w:pPr>
        <w:pStyle w:val="aBullet"/>
        <w:numPr>
          <w:ilvl w:val="3"/>
          <w:numId w:val="9"/>
        </w:numPr>
        <w:tabs>
          <w:tab w:val="clear" w:pos="1134"/>
          <w:tab w:val="num" w:pos="1701"/>
        </w:tabs>
        <w:spacing w:before="0"/>
        <w:ind w:left="1701" w:hanging="567"/>
        <w:rPr>
          <w:sz w:val="18"/>
          <w:szCs w:val="18"/>
        </w:rPr>
      </w:pPr>
      <w:r w:rsidRPr="003375BF">
        <w:rPr>
          <w:sz w:val="18"/>
          <w:szCs w:val="18"/>
        </w:rPr>
        <w:t>any change in the operator’s name or address; and</w:t>
      </w:r>
    </w:p>
    <w:p w14:paraId="0E5A87C9" w14:textId="77777777" w:rsidR="00821962" w:rsidRPr="003375BF" w:rsidRDefault="00821962" w:rsidP="005368C1">
      <w:pPr>
        <w:pStyle w:val="aBullet"/>
        <w:tabs>
          <w:tab w:val="num" w:pos="1701"/>
        </w:tabs>
        <w:spacing w:before="0"/>
        <w:ind w:left="1701" w:hanging="567"/>
        <w:rPr>
          <w:sz w:val="18"/>
          <w:szCs w:val="18"/>
        </w:rPr>
      </w:pPr>
      <w:r w:rsidRPr="003375BF">
        <w:rPr>
          <w:sz w:val="18"/>
          <w:szCs w:val="18"/>
        </w:rPr>
        <w:t>any steps taken with a view to the dissolution of the operator.</w:t>
      </w:r>
    </w:p>
    <w:p w14:paraId="4217D63A" w14:textId="1C7BAADA" w:rsidR="00821962" w:rsidRPr="003375BF" w:rsidRDefault="00821962" w:rsidP="005368C1">
      <w:pPr>
        <w:pStyle w:val="Bullet1"/>
        <w:tabs>
          <w:tab w:val="num" w:pos="1134"/>
        </w:tabs>
        <w:spacing w:before="0"/>
        <w:ind w:left="1134" w:hanging="567"/>
        <w:rPr>
          <w:sz w:val="18"/>
          <w:szCs w:val="18"/>
        </w:rPr>
      </w:pPr>
      <w:r w:rsidRPr="00E016AF">
        <w:rPr>
          <w:rStyle w:val="Red"/>
          <w:color w:val="000000" w:themeColor="text1"/>
          <w:sz w:val="18"/>
          <w:szCs w:val="18"/>
        </w:rPr>
        <w:t>For the activity (A1) referenced in schedule 1, table S1.1</w:t>
      </w:r>
      <w:r w:rsidRPr="00E016AF">
        <w:rPr>
          <w:color w:val="000000" w:themeColor="text1"/>
          <w:sz w:val="18"/>
          <w:szCs w:val="18"/>
        </w:rPr>
        <w:t xml:space="preserve"> where the operator proposes to make a change in the nature of the activity by increasing the concentrati</w:t>
      </w:r>
      <w:r w:rsidRPr="003375BF">
        <w:rPr>
          <w:sz w:val="18"/>
          <w:szCs w:val="18"/>
        </w:rPr>
        <w:t>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5368C1">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5368C1">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48E426E8" w14:textId="7F180FFB" w:rsidR="00821962" w:rsidRPr="008C3087" w:rsidRDefault="00821962" w:rsidP="00821962">
      <w:pPr>
        <w:pStyle w:val="Bullet1"/>
        <w:tabs>
          <w:tab w:val="num" w:pos="1134"/>
        </w:tabs>
        <w:ind w:left="1134" w:hanging="567"/>
        <w:rPr>
          <w:rStyle w:val="Red"/>
          <w:color w:val="000000" w:themeColor="text1"/>
          <w:sz w:val="18"/>
          <w:szCs w:val="18"/>
        </w:rPr>
      </w:pPr>
      <w:r w:rsidRPr="008C3087">
        <w:rPr>
          <w:rStyle w:val="Red"/>
          <w:color w:val="000000" w:themeColor="text1"/>
          <w:sz w:val="18"/>
          <w:szCs w:val="18"/>
        </w:rPr>
        <w:t xml:space="preserve">For the activity (A1) referenced in schedule 1, table S1.1 the operator shall inform Natural Resources Wales in writing of any change, or proposed change, to the population equivalent such as would make a material change to the application of the Regulations and shall, on request, inform the Natural Resources Wales in writing of the actual population equivalent. </w:t>
      </w:r>
    </w:p>
    <w:p w14:paraId="119FF755" w14:textId="77777777" w:rsidR="00821962" w:rsidRDefault="00821962" w:rsidP="00DA0747">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14407012" w:rsidR="008C3087"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634EEF5" w14:textId="77777777"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275"/>
        <w:gridCol w:w="3262"/>
        <w:gridCol w:w="3979"/>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7D4E00">
        <w:trPr>
          <w:cantSplit/>
          <w:tblHeader/>
        </w:trPr>
        <w:tc>
          <w:tcPr>
            <w:tcW w:w="749"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1915"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2337"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7D4E00">
        <w:trPr>
          <w:cantSplit/>
        </w:trPr>
        <w:tc>
          <w:tcPr>
            <w:tcW w:w="749" w:type="pct"/>
            <w:shd w:val="clear" w:color="auto" w:fill="auto"/>
          </w:tcPr>
          <w:p w14:paraId="7BEB1E3B" w14:textId="77777777" w:rsidR="00821962" w:rsidRPr="008C3087" w:rsidRDefault="00821962" w:rsidP="00821962">
            <w:pPr>
              <w:pStyle w:val="TableText"/>
              <w:rPr>
                <w:rStyle w:val="Blue"/>
                <w:color w:val="000000" w:themeColor="text1"/>
                <w:sz w:val="18"/>
                <w:szCs w:val="18"/>
              </w:rPr>
            </w:pPr>
            <w:r w:rsidRPr="008C3087">
              <w:rPr>
                <w:rStyle w:val="Blue"/>
                <w:color w:val="000000" w:themeColor="text1"/>
                <w:sz w:val="18"/>
                <w:szCs w:val="18"/>
              </w:rPr>
              <w:t>A1</w:t>
            </w:r>
          </w:p>
        </w:tc>
        <w:tc>
          <w:tcPr>
            <w:tcW w:w="1915" w:type="pct"/>
            <w:shd w:val="clear" w:color="auto" w:fill="auto"/>
          </w:tcPr>
          <w:p w14:paraId="05F3C92E" w14:textId="64E5286B" w:rsidR="00821962" w:rsidRPr="008C3087" w:rsidRDefault="00821962" w:rsidP="00821962">
            <w:pPr>
              <w:pStyle w:val="TableText"/>
              <w:rPr>
                <w:rStyle w:val="Blue"/>
                <w:color w:val="000000" w:themeColor="text1"/>
                <w:sz w:val="18"/>
                <w:szCs w:val="18"/>
              </w:rPr>
            </w:pPr>
            <w:r w:rsidRPr="008C3087">
              <w:rPr>
                <w:rStyle w:val="Blue"/>
                <w:color w:val="000000" w:themeColor="text1"/>
                <w:sz w:val="18"/>
                <w:szCs w:val="18"/>
              </w:rPr>
              <w:t xml:space="preserve">Discharge of secondary treated sewage effluent with nutrient removal via </w:t>
            </w:r>
            <w:r w:rsidR="002D50FC" w:rsidRPr="008C3087">
              <w:rPr>
                <w:rStyle w:val="Blue"/>
                <w:color w:val="000000" w:themeColor="text1"/>
                <w:sz w:val="18"/>
                <w:szCs w:val="18"/>
              </w:rPr>
              <w:t>Final Effluent Discharge Point</w:t>
            </w:r>
          </w:p>
        </w:tc>
        <w:tc>
          <w:tcPr>
            <w:tcW w:w="2337" w:type="pct"/>
            <w:shd w:val="clear" w:color="auto" w:fill="auto"/>
          </w:tcPr>
          <w:p w14:paraId="7479940B" w14:textId="3A460000" w:rsidR="00821962" w:rsidRPr="008C3087" w:rsidRDefault="008C3087" w:rsidP="00821962">
            <w:pPr>
              <w:pStyle w:val="TableText"/>
              <w:rPr>
                <w:rStyle w:val="Red"/>
                <w:color w:val="000000" w:themeColor="text1"/>
                <w:sz w:val="18"/>
                <w:szCs w:val="18"/>
              </w:rPr>
            </w:pPr>
            <w:r w:rsidRPr="008C3087">
              <w:rPr>
                <w:rStyle w:val="Red"/>
                <w:color w:val="000000" w:themeColor="text1"/>
                <w:sz w:val="18"/>
                <w:szCs w:val="18"/>
              </w:rPr>
              <w:t>N/A</w:t>
            </w:r>
          </w:p>
        </w:tc>
      </w:tr>
      <w:tr w:rsidR="00821962" w:rsidRPr="003375BF" w14:paraId="758C41BE" w14:textId="77777777" w:rsidTr="007D4E00">
        <w:trPr>
          <w:cantSplit/>
        </w:trPr>
        <w:tc>
          <w:tcPr>
            <w:tcW w:w="749" w:type="pct"/>
            <w:shd w:val="clear" w:color="auto" w:fill="auto"/>
          </w:tcPr>
          <w:p w14:paraId="3B9EF0E7" w14:textId="77777777" w:rsidR="00821962" w:rsidRPr="008C3087" w:rsidRDefault="00821962" w:rsidP="00821962">
            <w:pPr>
              <w:pStyle w:val="TableText"/>
              <w:rPr>
                <w:rStyle w:val="Blue"/>
                <w:color w:val="000000" w:themeColor="text1"/>
                <w:sz w:val="18"/>
                <w:szCs w:val="18"/>
              </w:rPr>
            </w:pPr>
            <w:r w:rsidRPr="008C3087">
              <w:rPr>
                <w:rStyle w:val="Blue"/>
                <w:color w:val="000000" w:themeColor="text1"/>
                <w:sz w:val="18"/>
                <w:szCs w:val="18"/>
              </w:rPr>
              <w:t>A2</w:t>
            </w:r>
          </w:p>
        </w:tc>
        <w:tc>
          <w:tcPr>
            <w:tcW w:w="1915" w:type="pct"/>
            <w:shd w:val="clear" w:color="auto" w:fill="auto"/>
          </w:tcPr>
          <w:p w14:paraId="5B8C94E0" w14:textId="3135F021" w:rsidR="00821962" w:rsidRPr="008C3087" w:rsidRDefault="00821962" w:rsidP="00821962">
            <w:pPr>
              <w:pStyle w:val="TableText"/>
              <w:rPr>
                <w:rStyle w:val="Blue"/>
                <w:color w:val="000000" w:themeColor="text1"/>
                <w:sz w:val="18"/>
                <w:szCs w:val="18"/>
              </w:rPr>
            </w:pPr>
            <w:r w:rsidRPr="008C3087">
              <w:rPr>
                <w:rStyle w:val="Blue"/>
                <w:color w:val="000000" w:themeColor="text1"/>
                <w:sz w:val="18"/>
                <w:szCs w:val="18"/>
              </w:rPr>
              <w:t xml:space="preserve">Discharge of settled storm sewage via </w:t>
            </w:r>
            <w:r w:rsidR="002D50FC" w:rsidRPr="008C3087">
              <w:rPr>
                <w:rStyle w:val="Blue"/>
                <w:color w:val="000000" w:themeColor="text1"/>
                <w:sz w:val="18"/>
                <w:szCs w:val="18"/>
              </w:rPr>
              <w:t>Settled Storm Discharge Point</w:t>
            </w:r>
          </w:p>
        </w:tc>
        <w:tc>
          <w:tcPr>
            <w:tcW w:w="2337" w:type="pct"/>
            <w:shd w:val="clear" w:color="auto" w:fill="auto"/>
          </w:tcPr>
          <w:p w14:paraId="3B382FBD" w14:textId="1CA26C11" w:rsidR="00821962" w:rsidRPr="008C3087" w:rsidRDefault="008C3087" w:rsidP="00821962">
            <w:pPr>
              <w:pStyle w:val="TableText"/>
              <w:rPr>
                <w:color w:val="000000" w:themeColor="text1"/>
                <w:sz w:val="18"/>
                <w:szCs w:val="18"/>
              </w:rPr>
            </w:pPr>
            <w:r w:rsidRPr="008C3087">
              <w:rPr>
                <w:color w:val="000000" w:themeColor="text1"/>
                <w:sz w:val="18"/>
                <w:szCs w:val="18"/>
              </w:rPr>
              <w:t>N/A</w:t>
            </w:r>
          </w:p>
        </w:tc>
      </w:tr>
      <w:tr w:rsidR="00C579BA" w:rsidRPr="003375BF" w14:paraId="7C39E36A" w14:textId="77777777" w:rsidTr="007D4E00">
        <w:trPr>
          <w:cantSplit/>
        </w:trPr>
        <w:tc>
          <w:tcPr>
            <w:tcW w:w="749" w:type="pct"/>
            <w:shd w:val="clear" w:color="auto" w:fill="auto"/>
          </w:tcPr>
          <w:p w14:paraId="20C31F4B" w14:textId="77777777" w:rsidR="00C579BA" w:rsidRPr="007D4E00" w:rsidRDefault="00C579BA" w:rsidP="00C579BA">
            <w:pPr>
              <w:pStyle w:val="TableText"/>
              <w:rPr>
                <w:rStyle w:val="Blue"/>
                <w:color w:val="000000" w:themeColor="text1"/>
                <w:sz w:val="18"/>
                <w:szCs w:val="18"/>
              </w:rPr>
            </w:pPr>
            <w:r w:rsidRPr="007D4E00">
              <w:rPr>
                <w:rStyle w:val="Blue"/>
                <w:color w:val="000000" w:themeColor="text1"/>
                <w:sz w:val="18"/>
                <w:szCs w:val="18"/>
              </w:rPr>
              <w:t>A3</w:t>
            </w:r>
          </w:p>
        </w:tc>
        <w:tc>
          <w:tcPr>
            <w:tcW w:w="1915" w:type="pct"/>
            <w:shd w:val="clear" w:color="auto" w:fill="auto"/>
          </w:tcPr>
          <w:p w14:paraId="78945117" w14:textId="199BC406" w:rsidR="00C579BA" w:rsidRPr="007D4E00" w:rsidRDefault="00C579BA" w:rsidP="00C579BA">
            <w:pPr>
              <w:pStyle w:val="TableText"/>
              <w:rPr>
                <w:rStyle w:val="Blue"/>
                <w:color w:val="000000" w:themeColor="text1"/>
                <w:sz w:val="18"/>
                <w:szCs w:val="18"/>
              </w:rPr>
            </w:pPr>
            <w:r w:rsidRPr="007D4E00">
              <w:rPr>
                <w:rStyle w:val="Blue"/>
                <w:color w:val="000000" w:themeColor="text1"/>
                <w:sz w:val="18"/>
                <w:szCs w:val="18"/>
              </w:rPr>
              <w:t xml:space="preserve">Discharge of sewage in an emergency via </w:t>
            </w:r>
            <w:r w:rsidR="007D4E00" w:rsidRPr="007D4E00">
              <w:rPr>
                <w:rStyle w:val="Blue"/>
                <w:color w:val="000000" w:themeColor="text1"/>
                <w:sz w:val="18"/>
                <w:szCs w:val="18"/>
              </w:rPr>
              <w:t xml:space="preserve">Settled </w:t>
            </w:r>
            <w:r w:rsidRPr="007D4E00">
              <w:rPr>
                <w:rStyle w:val="Blue"/>
                <w:color w:val="000000" w:themeColor="text1"/>
                <w:sz w:val="18"/>
                <w:szCs w:val="18"/>
              </w:rPr>
              <w:t>Storm Discharge Point</w:t>
            </w:r>
          </w:p>
        </w:tc>
        <w:tc>
          <w:tcPr>
            <w:tcW w:w="2337" w:type="pct"/>
          </w:tcPr>
          <w:p w14:paraId="490FD94C" w14:textId="77777777" w:rsidR="00C579BA" w:rsidRPr="007D4E00" w:rsidRDefault="00C579BA" w:rsidP="00C579BA">
            <w:pPr>
              <w:pStyle w:val="TableText"/>
              <w:rPr>
                <w:rStyle w:val="Blue"/>
                <w:color w:val="000000" w:themeColor="text1"/>
                <w:sz w:val="18"/>
                <w:szCs w:val="18"/>
              </w:rPr>
            </w:pPr>
            <w:r w:rsidRPr="007D4E00">
              <w:rPr>
                <w:rStyle w:val="Blue"/>
                <w:color w:val="000000" w:themeColor="text1"/>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001003EB" w14:textId="77777777" w:rsidR="00C579BA" w:rsidRPr="007D4E00" w:rsidRDefault="00C579BA" w:rsidP="00C579BA">
            <w:pPr>
              <w:pStyle w:val="TableBulletL1"/>
              <w:tabs>
                <w:tab w:val="clear" w:pos="680"/>
                <w:tab w:val="num" w:pos="425"/>
              </w:tabs>
              <w:ind w:left="425" w:hanging="340"/>
              <w:rPr>
                <w:rStyle w:val="Blue"/>
                <w:color w:val="000000" w:themeColor="text1"/>
                <w:sz w:val="18"/>
                <w:szCs w:val="18"/>
              </w:rPr>
            </w:pPr>
            <w:r w:rsidRPr="007D4E00">
              <w:rPr>
                <w:rStyle w:val="Blue"/>
                <w:color w:val="000000" w:themeColor="text1"/>
                <w:sz w:val="18"/>
                <w:szCs w:val="18"/>
              </w:rPr>
              <w:t xml:space="preserve">electrical power failure; </w:t>
            </w:r>
          </w:p>
          <w:p w14:paraId="0172F08B" w14:textId="77777777" w:rsidR="00C579BA" w:rsidRPr="007D4E00" w:rsidRDefault="00C579BA" w:rsidP="00C579BA">
            <w:pPr>
              <w:pStyle w:val="TableBulletL1"/>
              <w:tabs>
                <w:tab w:val="clear" w:pos="680"/>
                <w:tab w:val="num" w:pos="425"/>
              </w:tabs>
              <w:ind w:left="425" w:hanging="340"/>
              <w:rPr>
                <w:rStyle w:val="Blue"/>
                <w:color w:val="000000" w:themeColor="text1"/>
                <w:sz w:val="18"/>
                <w:szCs w:val="18"/>
              </w:rPr>
            </w:pPr>
            <w:r w:rsidRPr="007D4E00">
              <w:rPr>
                <w:rStyle w:val="Blue"/>
                <w:color w:val="000000" w:themeColor="text1"/>
                <w:sz w:val="18"/>
                <w:szCs w:val="18"/>
              </w:rPr>
              <w:t>mechanical breakdown of duty and standby pumps;</w:t>
            </w:r>
          </w:p>
          <w:p w14:paraId="2B4C375D" w14:textId="77777777" w:rsidR="00E1094C" w:rsidRDefault="00C579BA" w:rsidP="00E1094C">
            <w:pPr>
              <w:pStyle w:val="TableBulletL1"/>
              <w:tabs>
                <w:tab w:val="clear" w:pos="680"/>
                <w:tab w:val="num" w:pos="425"/>
              </w:tabs>
              <w:ind w:left="425" w:hanging="340"/>
              <w:rPr>
                <w:rStyle w:val="Blue"/>
                <w:color w:val="000000" w:themeColor="text1"/>
                <w:sz w:val="18"/>
                <w:szCs w:val="18"/>
              </w:rPr>
            </w:pPr>
            <w:r w:rsidRPr="007D4E00">
              <w:rPr>
                <w:rStyle w:val="Blue"/>
                <w:color w:val="000000" w:themeColor="text1"/>
                <w:sz w:val="18"/>
                <w:szCs w:val="18"/>
              </w:rPr>
              <w:t>rising main failure;</w:t>
            </w:r>
          </w:p>
          <w:p w14:paraId="6CF7DF2E" w14:textId="7FD1B651" w:rsidR="00C579BA" w:rsidRPr="00E1094C" w:rsidRDefault="00C579BA" w:rsidP="00E1094C">
            <w:pPr>
              <w:pStyle w:val="TableBulletL1"/>
              <w:tabs>
                <w:tab w:val="clear" w:pos="680"/>
                <w:tab w:val="num" w:pos="425"/>
              </w:tabs>
              <w:ind w:left="425" w:hanging="340"/>
              <w:rPr>
                <w:color w:val="000000" w:themeColor="text1"/>
                <w:sz w:val="18"/>
                <w:szCs w:val="18"/>
              </w:rPr>
            </w:pPr>
            <w:r w:rsidRPr="00E1094C">
              <w:rPr>
                <w:rStyle w:val="Blue"/>
                <w:color w:val="000000" w:themeColor="text1"/>
                <w:sz w:val="18"/>
                <w:szCs w:val="18"/>
              </w:rPr>
              <w:t>blockage of the downstream sewer.</w:t>
            </w:r>
          </w:p>
        </w:tc>
      </w:tr>
    </w:tbl>
    <w:p w14:paraId="53D65583" w14:textId="44BACB48" w:rsidR="00821962" w:rsidRPr="00117092" w:rsidRDefault="00821962" w:rsidP="00117092">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267"/>
        <w:gridCol w:w="4120"/>
        <w:gridCol w:w="1921"/>
        <w:gridCol w:w="1208"/>
      </w:tblGrid>
      <w:tr w:rsidR="00821962" w:rsidRPr="003375BF" w14:paraId="46C210C4" w14:textId="77777777" w:rsidTr="001F4EC0">
        <w:trPr>
          <w:cantSplit/>
          <w:tblHeader/>
        </w:trPr>
        <w:tc>
          <w:tcPr>
            <w:tcW w:w="5000" w:type="pct"/>
            <w:gridSpan w:val="4"/>
            <w:shd w:val="clear" w:color="auto" w:fill="000000"/>
          </w:tcPr>
          <w:p w14:paraId="609B741B" w14:textId="77777777" w:rsidR="00821962" w:rsidRPr="001F4EC0" w:rsidRDefault="00821962" w:rsidP="00821962">
            <w:pPr>
              <w:pStyle w:val="TableText"/>
              <w:rPr>
                <w:b/>
                <w:sz w:val="18"/>
                <w:szCs w:val="18"/>
              </w:rPr>
            </w:pPr>
            <w:r w:rsidRPr="001F4EC0">
              <w:rPr>
                <w:b/>
                <w:sz w:val="18"/>
                <w:szCs w:val="18"/>
              </w:rPr>
              <w:t>Table S1.2 Operating techniques</w:t>
            </w:r>
          </w:p>
        </w:tc>
      </w:tr>
      <w:tr w:rsidR="00821962" w:rsidRPr="003375BF" w14:paraId="70DBB6CC" w14:textId="77777777" w:rsidTr="00E1094C">
        <w:trPr>
          <w:cantSplit/>
          <w:tblHeader/>
        </w:trPr>
        <w:tc>
          <w:tcPr>
            <w:tcW w:w="744" w:type="pct"/>
            <w:shd w:val="clear" w:color="auto" w:fill="auto"/>
          </w:tcPr>
          <w:p w14:paraId="1E0A0AB1"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2419" w:type="pct"/>
            <w:shd w:val="clear" w:color="auto" w:fill="auto"/>
          </w:tcPr>
          <w:p w14:paraId="0248F9D4" w14:textId="77777777" w:rsidR="00821962" w:rsidRPr="001F4EC0" w:rsidRDefault="00821962" w:rsidP="00821962">
            <w:pPr>
              <w:pStyle w:val="TableText"/>
              <w:rPr>
                <w:b/>
                <w:sz w:val="18"/>
                <w:szCs w:val="18"/>
              </w:rPr>
            </w:pPr>
            <w:r w:rsidRPr="001F4EC0">
              <w:rPr>
                <w:b/>
                <w:sz w:val="18"/>
                <w:szCs w:val="18"/>
              </w:rPr>
              <w:t>Description of documentation</w:t>
            </w:r>
          </w:p>
        </w:tc>
        <w:tc>
          <w:tcPr>
            <w:tcW w:w="1128" w:type="pct"/>
            <w:shd w:val="clear" w:color="auto" w:fill="auto"/>
          </w:tcPr>
          <w:p w14:paraId="44A4DF1B" w14:textId="77777777" w:rsidR="00821962" w:rsidRPr="001F4EC0" w:rsidRDefault="00821962" w:rsidP="00821962">
            <w:pPr>
              <w:pStyle w:val="TableText"/>
              <w:rPr>
                <w:b/>
                <w:sz w:val="18"/>
                <w:szCs w:val="18"/>
              </w:rPr>
            </w:pPr>
            <w:r w:rsidRPr="001F4EC0">
              <w:rPr>
                <w:b/>
                <w:sz w:val="18"/>
                <w:szCs w:val="18"/>
              </w:rPr>
              <w:t>Parts</w:t>
            </w:r>
          </w:p>
        </w:tc>
        <w:tc>
          <w:tcPr>
            <w:tcW w:w="709" w:type="pct"/>
            <w:shd w:val="clear" w:color="auto" w:fill="auto"/>
          </w:tcPr>
          <w:p w14:paraId="040FE548" w14:textId="77777777" w:rsidR="00821962" w:rsidRPr="001F4EC0" w:rsidRDefault="00821962" w:rsidP="00821962">
            <w:pPr>
              <w:pStyle w:val="TableText"/>
              <w:rPr>
                <w:b/>
                <w:sz w:val="18"/>
                <w:szCs w:val="18"/>
              </w:rPr>
            </w:pPr>
            <w:r w:rsidRPr="001F4EC0">
              <w:rPr>
                <w:b/>
                <w:sz w:val="18"/>
                <w:szCs w:val="18"/>
              </w:rPr>
              <w:t>Date Received</w:t>
            </w:r>
          </w:p>
        </w:tc>
      </w:tr>
      <w:tr w:rsidR="00E1094C" w:rsidRPr="003375BF" w14:paraId="6FCB5E45" w14:textId="77777777" w:rsidTr="00E1094C">
        <w:trPr>
          <w:cantSplit/>
        </w:trPr>
        <w:tc>
          <w:tcPr>
            <w:tcW w:w="744" w:type="pct"/>
            <w:shd w:val="clear" w:color="auto" w:fill="auto"/>
          </w:tcPr>
          <w:p w14:paraId="3800A06D" w14:textId="60795BD0" w:rsidR="00E1094C" w:rsidRPr="00E1094C" w:rsidRDefault="00E1094C" w:rsidP="00E1094C">
            <w:pPr>
              <w:pStyle w:val="TableText"/>
              <w:rPr>
                <w:rStyle w:val="Blue"/>
                <w:color w:val="000000" w:themeColor="text1"/>
                <w:sz w:val="18"/>
                <w:szCs w:val="18"/>
              </w:rPr>
            </w:pPr>
            <w:r w:rsidRPr="00E1094C">
              <w:rPr>
                <w:rStyle w:val="Blue"/>
                <w:color w:val="000000" w:themeColor="text1"/>
                <w:sz w:val="18"/>
                <w:szCs w:val="18"/>
              </w:rPr>
              <w:t>A3</w:t>
            </w:r>
          </w:p>
        </w:tc>
        <w:tc>
          <w:tcPr>
            <w:tcW w:w="2419" w:type="pct"/>
          </w:tcPr>
          <w:p w14:paraId="0B175A3B" w14:textId="6D89E6F5" w:rsidR="00E1094C" w:rsidRPr="00E1094C" w:rsidRDefault="00E1094C" w:rsidP="00E1094C">
            <w:pPr>
              <w:pStyle w:val="TableText"/>
              <w:rPr>
                <w:rStyle w:val="Blue"/>
                <w:color w:val="000000" w:themeColor="text1"/>
                <w:sz w:val="18"/>
                <w:szCs w:val="18"/>
              </w:rPr>
            </w:pPr>
            <w:r w:rsidRPr="00E1094C">
              <w:rPr>
                <w:rStyle w:val="Blue"/>
                <w:rFonts w:cstheme="minorHAnsi"/>
                <w:color w:val="000000" w:themeColor="text1"/>
                <w:sz w:val="18"/>
                <w:szCs w:val="18"/>
              </w:rPr>
              <w:t>Pumping Station Key Protection Measures (PSKPM)</w:t>
            </w:r>
          </w:p>
        </w:tc>
        <w:tc>
          <w:tcPr>
            <w:tcW w:w="1128" w:type="pct"/>
          </w:tcPr>
          <w:p w14:paraId="3CF32C11" w14:textId="44C9D1CD" w:rsidR="00E1094C" w:rsidRPr="00E1094C" w:rsidRDefault="00E1094C" w:rsidP="00E1094C">
            <w:pPr>
              <w:pStyle w:val="TableText"/>
              <w:rPr>
                <w:rStyle w:val="Blue"/>
                <w:color w:val="000000" w:themeColor="text1"/>
                <w:sz w:val="18"/>
                <w:szCs w:val="18"/>
              </w:rPr>
            </w:pPr>
            <w:r w:rsidRPr="00E1094C">
              <w:rPr>
                <w:rStyle w:val="Blue"/>
                <w:color w:val="000000" w:themeColor="text1"/>
                <w:sz w:val="18"/>
                <w:szCs w:val="18"/>
              </w:rPr>
              <w:t>All</w:t>
            </w:r>
          </w:p>
        </w:tc>
        <w:tc>
          <w:tcPr>
            <w:tcW w:w="709" w:type="pct"/>
          </w:tcPr>
          <w:p w14:paraId="57EE65FC" w14:textId="3B3AD0D6" w:rsidR="00E1094C" w:rsidRPr="00E1094C" w:rsidRDefault="00E1094C" w:rsidP="00E1094C">
            <w:pPr>
              <w:pStyle w:val="TableText"/>
              <w:rPr>
                <w:rStyle w:val="Blue"/>
                <w:color w:val="000000" w:themeColor="text1"/>
                <w:sz w:val="18"/>
                <w:szCs w:val="18"/>
              </w:rPr>
            </w:pPr>
            <w:r w:rsidRPr="00E1094C">
              <w:rPr>
                <w:rStyle w:val="Blue"/>
                <w:color w:val="000000" w:themeColor="text1"/>
                <w:sz w:val="18"/>
                <w:szCs w:val="18"/>
              </w:rPr>
              <w:t>26/01/2023</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4FCB92F" w14:textId="77777777" w:rsidR="00821962" w:rsidRDefault="00821962" w:rsidP="00821962"/>
    <w:p w14:paraId="6E58F199" w14:textId="77777777" w:rsidR="00117092" w:rsidRDefault="00117092" w:rsidP="00821962">
      <w:pPr>
        <w:pStyle w:val="Heading1"/>
        <w:ind w:left="567"/>
        <w:rPr>
          <w:sz w:val="36"/>
        </w:rPr>
      </w:pPr>
    </w:p>
    <w:p w14:paraId="65397D41" w14:textId="77777777" w:rsidR="00117092" w:rsidRDefault="00117092" w:rsidP="00821962">
      <w:pPr>
        <w:pStyle w:val="Heading1"/>
        <w:ind w:left="567"/>
        <w:rPr>
          <w:sz w:val="36"/>
        </w:rPr>
      </w:pPr>
    </w:p>
    <w:p w14:paraId="69871E6C" w14:textId="77777777" w:rsidR="00117092" w:rsidRDefault="00117092" w:rsidP="00821962">
      <w:pPr>
        <w:pStyle w:val="Heading1"/>
        <w:ind w:left="567"/>
        <w:rPr>
          <w:sz w:val="36"/>
        </w:rPr>
      </w:pPr>
    </w:p>
    <w:p w14:paraId="7FA70014" w14:textId="77777777" w:rsidR="00117092" w:rsidRDefault="00117092" w:rsidP="00821962">
      <w:pPr>
        <w:pStyle w:val="Heading1"/>
        <w:ind w:left="567"/>
        <w:rPr>
          <w:sz w:val="36"/>
        </w:rPr>
      </w:pPr>
    </w:p>
    <w:p w14:paraId="44BB0038" w14:textId="77777777" w:rsidR="00117092" w:rsidRDefault="00117092" w:rsidP="00821962">
      <w:pPr>
        <w:pStyle w:val="Heading1"/>
        <w:ind w:left="567"/>
        <w:rPr>
          <w:sz w:val="36"/>
        </w:rPr>
      </w:pPr>
    </w:p>
    <w:p w14:paraId="55042F0C" w14:textId="77777777" w:rsidR="00117092" w:rsidRDefault="00117092" w:rsidP="00821962">
      <w:pPr>
        <w:pStyle w:val="Heading1"/>
        <w:ind w:left="567"/>
        <w:rPr>
          <w:sz w:val="36"/>
        </w:rPr>
      </w:pPr>
    </w:p>
    <w:p w14:paraId="1C8DBCDF" w14:textId="77777777" w:rsidR="00117092" w:rsidRDefault="00117092" w:rsidP="00821962">
      <w:pPr>
        <w:pStyle w:val="Heading1"/>
        <w:ind w:left="567"/>
        <w:rPr>
          <w:sz w:val="36"/>
        </w:rPr>
      </w:pPr>
    </w:p>
    <w:p w14:paraId="049384DE" w14:textId="77777777" w:rsidR="00117092" w:rsidRDefault="00117092" w:rsidP="00821962">
      <w:pPr>
        <w:pStyle w:val="Heading1"/>
        <w:ind w:left="567"/>
        <w:rPr>
          <w:sz w:val="36"/>
        </w:rPr>
      </w:pPr>
    </w:p>
    <w:p w14:paraId="2A5CE190" w14:textId="77777777" w:rsidR="00117092" w:rsidRDefault="00117092" w:rsidP="00821962">
      <w:pPr>
        <w:pStyle w:val="Heading1"/>
        <w:ind w:left="567"/>
        <w:rPr>
          <w:sz w:val="36"/>
        </w:rPr>
      </w:pPr>
    </w:p>
    <w:p w14:paraId="48460B88" w14:textId="77777777" w:rsidR="00117092" w:rsidRDefault="00117092" w:rsidP="00821962">
      <w:pPr>
        <w:pStyle w:val="Heading1"/>
        <w:ind w:left="567"/>
        <w:rPr>
          <w:sz w:val="36"/>
        </w:rPr>
      </w:pPr>
    </w:p>
    <w:p w14:paraId="42353F6A" w14:textId="77777777" w:rsidR="00117092" w:rsidRDefault="00117092" w:rsidP="00821962">
      <w:pPr>
        <w:pStyle w:val="Heading1"/>
        <w:ind w:left="567"/>
        <w:rPr>
          <w:sz w:val="36"/>
        </w:rPr>
      </w:pPr>
    </w:p>
    <w:p w14:paraId="0FCEABA3" w14:textId="77777777" w:rsidR="00117092" w:rsidRDefault="00117092" w:rsidP="00117092"/>
    <w:p w14:paraId="069B55CC" w14:textId="77777777" w:rsidR="00117092" w:rsidRDefault="00117092" w:rsidP="00117092"/>
    <w:p w14:paraId="103734D3" w14:textId="77777777" w:rsidR="00117092" w:rsidRDefault="00117092" w:rsidP="00117092"/>
    <w:p w14:paraId="30F24198" w14:textId="77777777" w:rsidR="00117092" w:rsidRDefault="00117092" w:rsidP="00117092"/>
    <w:p w14:paraId="58CB2DDF" w14:textId="77777777" w:rsidR="00117092" w:rsidRDefault="00117092" w:rsidP="00117092"/>
    <w:p w14:paraId="05ABB30F" w14:textId="77777777" w:rsidR="00117092" w:rsidRDefault="00117092" w:rsidP="00117092"/>
    <w:p w14:paraId="27010145" w14:textId="77777777" w:rsidR="00117092" w:rsidRDefault="00117092" w:rsidP="00117092"/>
    <w:p w14:paraId="6C9A7E18" w14:textId="77777777" w:rsidR="00117092" w:rsidRDefault="00117092" w:rsidP="00117092"/>
    <w:p w14:paraId="7DE44A3D" w14:textId="77777777" w:rsidR="00117092" w:rsidRDefault="00117092" w:rsidP="00117092"/>
    <w:p w14:paraId="3A00F92D" w14:textId="77777777" w:rsidR="00117092" w:rsidRDefault="00117092" w:rsidP="00117092"/>
    <w:p w14:paraId="5264064B" w14:textId="77777777" w:rsidR="00117092" w:rsidRDefault="00117092" w:rsidP="00117092"/>
    <w:p w14:paraId="62524801" w14:textId="77777777" w:rsidR="00117092" w:rsidRDefault="00117092" w:rsidP="00117092"/>
    <w:p w14:paraId="09A149A0" w14:textId="77777777" w:rsidR="00117092" w:rsidRDefault="00117092" w:rsidP="00117092"/>
    <w:p w14:paraId="0B922AE3" w14:textId="77777777" w:rsidR="00117092" w:rsidRDefault="00117092" w:rsidP="00117092"/>
    <w:p w14:paraId="0183FCF1" w14:textId="77777777" w:rsidR="00117092" w:rsidRPr="00117092" w:rsidRDefault="00117092" w:rsidP="00117092"/>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71"/>
        <w:gridCol w:w="1762"/>
        <w:gridCol w:w="1061"/>
        <w:gridCol w:w="1311"/>
        <w:gridCol w:w="1051"/>
        <w:gridCol w:w="1301"/>
        <w:gridCol w:w="1204"/>
      </w:tblGrid>
      <w:tr w:rsidR="0039599B" w:rsidRPr="00D2050D" w14:paraId="1863C9FE" w14:textId="77777777" w:rsidTr="00D33C65">
        <w:trPr>
          <w:cantSplit/>
          <w:tblHeader/>
        </w:trPr>
        <w:tc>
          <w:tcPr>
            <w:tcW w:w="5000" w:type="pct"/>
            <w:gridSpan w:val="7"/>
            <w:shd w:val="clear" w:color="auto" w:fill="000000"/>
          </w:tcPr>
          <w:p w14:paraId="0EF2EC66" w14:textId="14B67572" w:rsidR="0039599B" w:rsidRPr="00D2050D" w:rsidRDefault="0039599B" w:rsidP="006C5331">
            <w:pPr>
              <w:pStyle w:val="TableText"/>
              <w:rPr>
                <w:b/>
                <w:color w:val="FF0000"/>
                <w:sz w:val="18"/>
                <w:szCs w:val="18"/>
              </w:rPr>
            </w:pPr>
            <w:r w:rsidRPr="00534C4C">
              <w:rPr>
                <w:b/>
                <w:color w:val="FFFFFF"/>
                <w:sz w:val="18"/>
                <w:szCs w:val="18"/>
              </w:rPr>
              <w:t>Table S3.1 Point Source emissions to water (other than sewer) – emission limits and monitoring requirements</w:t>
            </w:r>
          </w:p>
        </w:tc>
      </w:tr>
      <w:tr w:rsidR="0039599B" w:rsidRPr="001F4EC0" w14:paraId="3449B8DA" w14:textId="77777777" w:rsidTr="00483360">
        <w:trPr>
          <w:cantSplit/>
          <w:tblHeader/>
        </w:trPr>
        <w:tc>
          <w:tcPr>
            <w:tcW w:w="611" w:type="pct"/>
            <w:shd w:val="clear" w:color="auto" w:fill="auto"/>
          </w:tcPr>
          <w:p w14:paraId="4748CCF2" w14:textId="77777777" w:rsidR="0039599B" w:rsidRPr="001F4EC0" w:rsidRDefault="0039599B" w:rsidP="008A08E9">
            <w:pPr>
              <w:pStyle w:val="TableText"/>
              <w:rPr>
                <w:b/>
                <w:sz w:val="18"/>
                <w:szCs w:val="18"/>
              </w:rPr>
            </w:pPr>
            <w:r w:rsidRPr="001F4EC0">
              <w:rPr>
                <w:b/>
                <w:sz w:val="18"/>
                <w:szCs w:val="18"/>
              </w:rPr>
              <w:t>Effluent(s) and discharge point(s)</w:t>
            </w:r>
          </w:p>
        </w:tc>
        <w:tc>
          <w:tcPr>
            <w:tcW w:w="1006"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06"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748"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00"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742"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687"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39599B" w:rsidRPr="001F4EC0" w14:paraId="44A56085" w14:textId="77777777" w:rsidTr="00483360">
        <w:trPr>
          <w:cantSplit/>
        </w:trPr>
        <w:tc>
          <w:tcPr>
            <w:tcW w:w="611" w:type="pct"/>
            <w:vMerge w:val="restart"/>
            <w:shd w:val="clear" w:color="auto" w:fill="auto"/>
          </w:tcPr>
          <w:p w14:paraId="0B4549DB" w14:textId="6A53E56A" w:rsidR="0039599B" w:rsidRPr="001F4EC0" w:rsidRDefault="00EF6061" w:rsidP="008A08E9">
            <w:pPr>
              <w:pStyle w:val="TableText"/>
              <w:rPr>
                <w:rStyle w:val="Blue"/>
                <w:sz w:val="18"/>
                <w:szCs w:val="18"/>
              </w:rPr>
            </w:pPr>
            <w:r w:rsidRPr="00EF6061">
              <w:rPr>
                <w:rStyle w:val="Blue"/>
                <w:color w:val="000000" w:themeColor="text1"/>
                <w:sz w:val="18"/>
                <w:szCs w:val="18"/>
              </w:rPr>
              <w:t>A1 Secondary treated sewage effluent with nutrient removal via Final Effluent Discharge Point</w:t>
            </w:r>
          </w:p>
        </w:tc>
        <w:tc>
          <w:tcPr>
            <w:tcW w:w="1006" w:type="pct"/>
            <w:shd w:val="clear" w:color="auto" w:fill="auto"/>
          </w:tcPr>
          <w:p w14:paraId="7C2F150C" w14:textId="77777777" w:rsidR="0039599B" w:rsidRPr="00483360" w:rsidRDefault="0039599B" w:rsidP="008A08E9">
            <w:pPr>
              <w:pStyle w:val="TableText"/>
              <w:rPr>
                <w:rStyle w:val="Blue"/>
                <w:rFonts w:cs="Calibri"/>
                <w:color w:val="000000" w:themeColor="text1"/>
                <w:sz w:val="18"/>
                <w:szCs w:val="18"/>
              </w:rPr>
            </w:pPr>
            <w:r w:rsidRPr="00483360">
              <w:rPr>
                <w:rStyle w:val="Blue"/>
                <w:rFonts w:cs="Calibri"/>
                <w:color w:val="000000" w:themeColor="text1"/>
                <w:sz w:val="18"/>
                <w:szCs w:val="18"/>
              </w:rPr>
              <w:t>Dry weather flow</w:t>
            </w:r>
          </w:p>
        </w:tc>
        <w:tc>
          <w:tcPr>
            <w:tcW w:w="606" w:type="pct"/>
            <w:shd w:val="clear" w:color="auto" w:fill="auto"/>
          </w:tcPr>
          <w:p w14:paraId="354759EE" w14:textId="44DD3C1F" w:rsidR="0039599B" w:rsidRPr="00483360" w:rsidRDefault="00483360" w:rsidP="008A08E9">
            <w:pPr>
              <w:pStyle w:val="TableText"/>
              <w:rPr>
                <w:rStyle w:val="Blue"/>
                <w:rFonts w:cs="Calibri"/>
                <w:color w:val="000000" w:themeColor="text1"/>
                <w:sz w:val="18"/>
                <w:szCs w:val="18"/>
              </w:rPr>
            </w:pPr>
            <w:r w:rsidRPr="00483360">
              <w:rPr>
                <w:rStyle w:val="Blue"/>
                <w:rFonts w:cs="Calibri"/>
                <w:color w:val="000000" w:themeColor="text1"/>
                <w:sz w:val="18"/>
                <w:szCs w:val="18"/>
              </w:rPr>
              <w:t>9052</w:t>
            </w:r>
            <w:r w:rsidR="0039599B" w:rsidRPr="00483360">
              <w:rPr>
                <w:rStyle w:val="Blue"/>
                <w:rFonts w:cs="Calibri"/>
                <w:color w:val="000000" w:themeColor="text1"/>
                <w:sz w:val="18"/>
                <w:szCs w:val="18"/>
              </w:rPr>
              <w:t xml:space="preserve"> m</w:t>
            </w:r>
            <w:r w:rsidR="0039599B" w:rsidRPr="00483360">
              <w:rPr>
                <w:rStyle w:val="Blue"/>
                <w:rFonts w:cs="Calibri"/>
                <w:color w:val="000000" w:themeColor="text1"/>
                <w:sz w:val="18"/>
                <w:szCs w:val="18"/>
                <w:vertAlign w:val="superscript"/>
              </w:rPr>
              <w:t>3</w:t>
            </w:r>
            <w:r w:rsidR="0039599B" w:rsidRPr="00483360">
              <w:rPr>
                <w:rStyle w:val="Blue"/>
                <w:rFonts w:cs="Calibri"/>
                <w:color w:val="000000" w:themeColor="text1"/>
                <w:sz w:val="18"/>
                <w:szCs w:val="18"/>
              </w:rPr>
              <w:t>/day</w:t>
            </w:r>
          </w:p>
          <w:p w14:paraId="0D51E0F2" w14:textId="77777777" w:rsidR="0039599B" w:rsidRPr="00483360" w:rsidRDefault="0039599B" w:rsidP="008A08E9">
            <w:pPr>
              <w:pStyle w:val="TableText"/>
              <w:rPr>
                <w:rStyle w:val="Blue"/>
                <w:rFonts w:cs="Calibri"/>
                <w:color w:val="000000" w:themeColor="text1"/>
                <w:sz w:val="18"/>
                <w:szCs w:val="18"/>
              </w:rPr>
            </w:pPr>
          </w:p>
          <w:p w14:paraId="192F6375" w14:textId="77777777" w:rsidR="0039599B" w:rsidRPr="00483360" w:rsidRDefault="0039599B" w:rsidP="008A08E9">
            <w:pPr>
              <w:pStyle w:val="TableText"/>
              <w:rPr>
                <w:rStyle w:val="Blue"/>
                <w:rFonts w:cs="Calibri"/>
                <w:color w:val="000000" w:themeColor="text1"/>
                <w:sz w:val="18"/>
                <w:szCs w:val="18"/>
              </w:rPr>
            </w:pPr>
          </w:p>
        </w:tc>
        <w:tc>
          <w:tcPr>
            <w:tcW w:w="748" w:type="pct"/>
            <w:shd w:val="clear" w:color="auto" w:fill="auto"/>
          </w:tcPr>
          <w:p w14:paraId="4A07342E" w14:textId="77777777" w:rsidR="0039599B" w:rsidRPr="00483360" w:rsidRDefault="0039599B" w:rsidP="008A08E9">
            <w:pPr>
              <w:pStyle w:val="TableText"/>
              <w:rPr>
                <w:rStyle w:val="Blue"/>
                <w:rFonts w:cs="Calibri"/>
                <w:color w:val="000000" w:themeColor="text1"/>
                <w:sz w:val="18"/>
                <w:szCs w:val="18"/>
              </w:rPr>
            </w:pPr>
            <w:r w:rsidRPr="00483360">
              <w:rPr>
                <w:rStyle w:val="Blue"/>
                <w:rFonts w:cs="Calibri"/>
                <w:color w:val="000000" w:themeColor="text1"/>
                <w:sz w:val="18"/>
                <w:szCs w:val="18"/>
              </w:rPr>
              <w:t>Total daily volume</w:t>
            </w:r>
          </w:p>
        </w:tc>
        <w:tc>
          <w:tcPr>
            <w:tcW w:w="600" w:type="pct"/>
            <w:shd w:val="clear" w:color="auto" w:fill="auto"/>
          </w:tcPr>
          <w:p w14:paraId="116996CA" w14:textId="77777777" w:rsidR="0039599B" w:rsidRPr="00483360" w:rsidRDefault="0039599B" w:rsidP="008A08E9">
            <w:pPr>
              <w:pStyle w:val="TableText"/>
              <w:rPr>
                <w:rStyle w:val="Blue"/>
                <w:rFonts w:cs="Calibri"/>
                <w:color w:val="000000" w:themeColor="text1"/>
                <w:sz w:val="18"/>
                <w:szCs w:val="18"/>
              </w:rPr>
            </w:pPr>
            <w:r w:rsidRPr="00483360">
              <w:rPr>
                <w:rStyle w:val="Blue"/>
                <w:rFonts w:cs="Calibri"/>
                <w:color w:val="000000" w:themeColor="text1"/>
                <w:sz w:val="18"/>
                <w:szCs w:val="18"/>
              </w:rPr>
              <w:t xml:space="preserve">N/A                                                                </w:t>
            </w:r>
          </w:p>
        </w:tc>
        <w:tc>
          <w:tcPr>
            <w:tcW w:w="742" w:type="pct"/>
            <w:shd w:val="clear" w:color="auto" w:fill="auto"/>
          </w:tcPr>
          <w:p w14:paraId="1ACA8134" w14:textId="77777777" w:rsidR="0039599B" w:rsidRPr="00483360" w:rsidRDefault="0039599B" w:rsidP="008A08E9">
            <w:pPr>
              <w:pStyle w:val="TableText"/>
              <w:rPr>
                <w:rStyle w:val="Blue"/>
                <w:rFonts w:cs="Calibri"/>
                <w:color w:val="000000" w:themeColor="text1"/>
                <w:sz w:val="18"/>
                <w:szCs w:val="18"/>
              </w:rPr>
            </w:pPr>
            <w:r w:rsidRPr="00483360">
              <w:rPr>
                <w:rStyle w:val="Blue"/>
                <w:rFonts w:cs="Calibri"/>
                <w:color w:val="000000" w:themeColor="text1"/>
                <w:sz w:val="18"/>
                <w:szCs w:val="18"/>
              </w:rPr>
              <w:t>Continuous</w:t>
            </w:r>
          </w:p>
        </w:tc>
        <w:tc>
          <w:tcPr>
            <w:tcW w:w="687" w:type="pct"/>
            <w:shd w:val="clear" w:color="auto" w:fill="auto"/>
          </w:tcPr>
          <w:p w14:paraId="65CB55BF" w14:textId="77777777" w:rsidR="0039599B" w:rsidRPr="00483360" w:rsidRDefault="0039599B" w:rsidP="008A08E9">
            <w:pPr>
              <w:pStyle w:val="TableText"/>
              <w:rPr>
                <w:rStyle w:val="Blue"/>
                <w:rFonts w:cs="Calibri"/>
                <w:color w:val="000000" w:themeColor="text1"/>
                <w:sz w:val="18"/>
                <w:szCs w:val="18"/>
              </w:rPr>
            </w:pPr>
            <w:r w:rsidRPr="00483360">
              <w:rPr>
                <w:rStyle w:val="Blue"/>
                <w:rFonts w:cs="Calibri"/>
                <w:color w:val="000000" w:themeColor="text1"/>
                <w:sz w:val="18"/>
                <w:szCs w:val="18"/>
              </w:rPr>
              <w:t>Condition 3.1.5 and 3.3.10 applies</w:t>
            </w:r>
          </w:p>
        </w:tc>
      </w:tr>
      <w:tr w:rsidR="0039599B" w:rsidRPr="001F4EC0" w14:paraId="00CED9EC" w14:textId="77777777" w:rsidTr="00483360">
        <w:trPr>
          <w:cantSplit/>
        </w:trPr>
        <w:tc>
          <w:tcPr>
            <w:tcW w:w="611" w:type="pct"/>
            <w:vMerge/>
            <w:shd w:val="clear" w:color="auto" w:fill="auto"/>
          </w:tcPr>
          <w:p w14:paraId="1774A9E2" w14:textId="77777777" w:rsidR="0039599B" w:rsidRPr="001F4EC0" w:rsidRDefault="0039599B" w:rsidP="008A08E9">
            <w:pPr>
              <w:pStyle w:val="TableText"/>
              <w:rPr>
                <w:rStyle w:val="Blue"/>
                <w:sz w:val="18"/>
                <w:szCs w:val="18"/>
              </w:rPr>
            </w:pPr>
          </w:p>
        </w:tc>
        <w:tc>
          <w:tcPr>
            <w:tcW w:w="1006" w:type="pct"/>
            <w:shd w:val="clear" w:color="auto" w:fill="auto"/>
          </w:tcPr>
          <w:p w14:paraId="71A5F53A" w14:textId="77777777" w:rsidR="0039599B" w:rsidRPr="00483360" w:rsidRDefault="0039599B" w:rsidP="008A08E9">
            <w:pPr>
              <w:pStyle w:val="TableText"/>
              <w:rPr>
                <w:rStyle w:val="Blue"/>
                <w:rFonts w:cs="Calibri"/>
                <w:color w:val="000000" w:themeColor="text1"/>
                <w:sz w:val="18"/>
                <w:szCs w:val="18"/>
              </w:rPr>
            </w:pPr>
            <w:r w:rsidRPr="00483360">
              <w:rPr>
                <w:rStyle w:val="Blue"/>
                <w:rFonts w:cs="Calibri"/>
                <w:color w:val="000000" w:themeColor="text1"/>
                <w:sz w:val="18"/>
                <w:szCs w:val="18"/>
              </w:rPr>
              <w:t>15-minute instantaneous or averaged flow</w:t>
            </w:r>
          </w:p>
        </w:tc>
        <w:tc>
          <w:tcPr>
            <w:tcW w:w="606" w:type="pct"/>
            <w:shd w:val="clear" w:color="auto" w:fill="auto"/>
          </w:tcPr>
          <w:p w14:paraId="06BD9FC5" w14:textId="77777777" w:rsidR="0039599B" w:rsidRPr="00483360" w:rsidRDefault="0039599B" w:rsidP="008A08E9">
            <w:pPr>
              <w:pStyle w:val="TableText"/>
              <w:rPr>
                <w:rStyle w:val="Blue"/>
                <w:rFonts w:cs="Calibri"/>
                <w:color w:val="000000" w:themeColor="text1"/>
                <w:sz w:val="18"/>
                <w:szCs w:val="18"/>
              </w:rPr>
            </w:pPr>
            <w:r w:rsidRPr="00483360">
              <w:rPr>
                <w:rStyle w:val="Blue"/>
                <w:rFonts w:cs="Calibri"/>
                <w:color w:val="000000" w:themeColor="text1"/>
                <w:sz w:val="18"/>
                <w:szCs w:val="18"/>
              </w:rPr>
              <w:t>No limit set. Record as l/s</w:t>
            </w:r>
          </w:p>
        </w:tc>
        <w:tc>
          <w:tcPr>
            <w:tcW w:w="748" w:type="pct"/>
            <w:shd w:val="clear" w:color="auto" w:fill="auto"/>
          </w:tcPr>
          <w:p w14:paraId="33A6F90C" w14:textId="749C70E1" w:rsidR="0039599B" w:rsidRPr="00483360" w:rsidRDefault="0039599B" w:rsidP="008A08E9">
            <w:pPr>
              <w:pStyle w:val="TableText"/>
              <w:rPr>
                <w:rStyle w:val="Blue"/>
                <w:rFonts w:cs="Calibri"/>
                <w:color w:val="000000" w:themeColor="text1"/>
                <w:sz w:val="18"/>
                <w:szCs w:val="18"/>
              </w:rPr>
            </w:pPr>
            <w:r w:rsidRPr="00483360">
              <w:rPr>
                <w:rStyle w:val="Blue"/>
                <w:rFonts w:cs="Calibri"/>
                <w:color w:val="000000" w:themeColor="text1"/>
                <w:sz w:val="18"/>
                <w:szCs w:val="18"/>
              </w:rPr>
              <w:t>15</w:t>
            </w:r>
            <w:r w:rsidR="00A63EC6" w:rsidRPr="00483360">
              <w:rPr>
                <w:rStyle w:val="Blue"/>
                <w:rFonts w:cs="Calibri"/>
                <w:color w:val="000000" w:themeColor="text1"/>
                <w:sz w:val="18"/>
                <w:szCs w:val="18"/>
              </w:rPr>
              <w:t xml:space="preserve"> </w:t>
            </w:r>
            <w:r w:rsidRPr="00483360">
              <w:rPr>
                <w:rStyle w:val="Blue"/>
                <w:rFonts w:cs="Calibri"/>
                <w:color w:val="000000" w:themeColor="text1"/>
                <w:sz w:val="18"/>
                <w:szCs w:val="18"/>
              </w:rPr>
              <w:t>minute</w:t>
            </w:r>
            <w:r w:rsidR="00A63EC6" w:rsidRPr="00483360">
              <w:rPr>
                <w:rStyle w:val="Blue"/>
                <w:rFonts w:cs="Calibri"/>
                <w:color w:val="000000" w:themeColor="text1"/>
                <w:sz w:val="18"/>
                <w:szCs w:val="18"/>
              </w:rPr>
              <w:t>s</w:t>
            </w:r>
          </w:p>
        </w:tc>
        <w:tc>
          <w:tcPr>
            <w:tcW w:w="600" w:type="pct"/>
            <w:shd w:val="clear" w:color="auto" w:fill="auto"/>
          </w:tcPr>
          <w:p w14:paraId="27AD08D8" w14:textId="77777777" w:rsidR="0039599B" w:rsidRPr="00483360" w:rsidRDefault="0039599B" w:rsidP="008A08E9">
            <w:pPr>
              <w:pStyle w:val="TableText"/>
              <w:rPr>
                <w:rStyle w:val="Blue"/>
                <w:rFonts w:cs="Calibri"/>
                <w:color w:val="000000" w:themeColor="text1"/>
                <w:sz w:val="18"/>
                <w:szCs w:val="18"/>
              </w:rPr>
            </w:pPr>
            <w:r w:rsidRPr="00483360">
              <w:rPr>
                <w:rStyle w:val="Blue"/>
                <w:rFonts w:cs="Calibri"/>
                <w:color w:val="000000" w:themeColor="text1"/>
                <w:sz w:val="18"/>
                <w:szCs w:val="18"/>
              </w:rPr>
              <w:t>N/A</w:t>
            </w:r>
          </w:p>
        </w:tc>
        <w:tc>
          <w:tcPr>
            <w:tcW w:w="742" w:type="pct"/>
            <w:shd w:val="clear" w:color="auto" w:fill="auto"/>
          </w:tcPr>
          <w:p w14:paraId="343904E3" w14:textId="77777777" w:rsidR="0039599B" w:rsidRPr="00483360" w:rsidRDefault="0039599B" w:rsidP="008A08E9">
            <w:pPr>
              <w:pStyle w:val="TableText"/>
              <w:rPr>
                <w:rStyle w:val="Blue"/>
                <w:rFonts w:cs="Calibri"/>
                <w:color w:val="000000" w:themeColor="text1"/>
                <w:sz w:val="18"/>
                <w:szCs w:val="18"/>
              </w:rPr>
            </w:pPr>
            <w:r w:rsidRPr="00483360">
              <w:rPr>
                <w:rStyle w:val="Blue"/>
                <w:rFonts w:cs="Calibri"/>
                <w:color w:val="000000" w:themeColor="text1"/>
                <w:sz w:val="18"/>
                <w:szCs w:val="18"/>
              </w:rPr>
              <w:t>Continuous</w:t>
            </w:r>
          </w:p>
        </w:tc>
        <w:tc>
          <w:tcPr>
            <w:tcW w:w="687" w:type="pct"/>
            <w:shd w:val="clear" w:color="auto" w:fill="auto"/>
          </w:tcPr>
          <w:p w14:paraId="0A7D37B5" w14:textId="77777777" w:rsidR="0039599B" w:rsidRPr="00483360" w:rsidRDefault="0039599B" w:rsidP="008A08E9">
            <w:pPr>
              <w:pStyle w:val="TableText"/>
              <w:rPr>
                <w:rStyle w:val="Blue"/>
                <w:rFonts w:cs="Calibri"/>
                <w:color w:val="000000" w:themeColor="text1"/>
                <w:sz w:val="18"/>
                <w:szCs w:val="18"/>
              </w:rPr>
            </w:pPr>
            <w:r w:rsidRPr="00483360">
              <w:rPr>
                <w:rStyle w:val="Blue"/>
                <w:rFonts w:cs="Calibri"/>
                <w:color w:val="000000" w:themeColor="text1"/>
                <w:sz w:val="18"/>
                <w:szCs w:val="18"/>
              </w:rPr>
              <w:t>N/A</w:t>
            </w:r>
          </w:p>
        </w:tc>
      </w:tr>
      <w:tr w:rsidR="0039599B" w:rsidRPr="001F4EC0" w14:paraId="0F50101C" w14:textId="77777777" w:rsidTr="00483360">
        <w:trPr>
          <w:cantSplit/>
        </w:trPr>
        <w:tc>
          <w:tcPr>
            <w:tcW w:w="611" w:type="pct"/>
            <w:vMerge/>
            <w:shd w:val="clear" w:color="auto" w:fill="auto"/>
          </w:tcPr>
          <w:p w14:paraId="1A8AEAEF" w14:textId="77777777" w:rsidR="0039599B" w:rsidRPr="001F4EC0" w:rsidRDefault="0039599B" w:rsidP="008A08E9">
            <w:pPr>
              <w:pStyle w:val="TableText"/>
              <w:rPr>
                <w:rStyle w:val="Blue"/>
                <w:sz w:val="18"/>
                <w:szCs w:val="18"/>
              </w:rPr>
            </w:pPr>
          </w:p>
        </w:tc>
        <w:tc>
          <w:tcPr>
            <w:tcW w:w="1006" w:type="pct"/>
            <w:shd w:val="clear" w:color="auto" w:fill="auto"/>
          </w:tcPr>
          <w:p w14:paraId="5E638F24" w14:textId="77777777" w:rsidR="0039599B" w:rsidRPr="00483360" w:rsidRDefault="0039599B" w:rsidP="008A08E9">
            <w:pPr>
              <w:pStyle w:val="TableText"/>
              <w:rPr>
                <w:rStyle w:val="Blue"/>
                <w:rFonts w:cs="Calibri"/>
                <w:color w:val="000000" w:themeColor="text1"/>
                <w:sz w:val="18"/>
                <w:szCs w:val="18"/>
              </w:rPr>
            </w:pPr>
            <w:r w:rsidRPr="00483360">
              <w:rPr>
                <w:rStyle w:val="Blue"/>
                <w:rFonts w:cs="Calibri"/>
                <w:color w:val="000000" w:themeColor="text1"/>
                <w:sz w:val="18"/>
                <w:szCs w:val="18"/>
              </w:rPr>
              <w:t>ATU-BOD as O</w:t>
            </w:r>
            <w:r w:rsidRPr="00483360">
              <w:rPr>
                <w:rStyle w:val="Blue"/>
                <w:rFonts w:cs="Calibri"/>
                <w:color w:val="000000" w:themeColor="text1"/>
                <w:sz w:val="18"/>
                <w:szCs w:val="18"/>
                <w:vertAlign w:val="subscript"/>
              </w:rPr>
              <w:t>2</w:t>
            </w:r>
          </w:p>
        </w:tc>
        <w:tc>
          <w:tcPr>
            <w:tcW w:w="606" w:type="pct"/>
            <w:shd w:val="clear" w:color="auto" w:fill="auto"/>
          </w:tcPr>
          <w:p w14:paraId="2C7745E3" w14:textId="3A23BCEC" w:rsidR="0039599B" w:rsidRPr="00483360" w:rsidRDefault="00483360" w:rsidP="008A08E9">
            <w:pPr>
              <w:pStyle w:val="TableText"/>
              <w:rPr>
                <w:rStyle w:val="Blue"/>
                <w:rFonts w:cs="Calibri"/>
                <w:color w:val="000000" w:themeColor="text1"/>
                <w:sz w:val="18"/>
                <w:szCs w:val="18"/>
              </w:rPr>
            </w:pPr>
            <w:r w:rsidRPr="00483360">
              <w:rPr>
                <w:rStyle w:val="Blue"/>
                <w:rFonts w:cs="Calibri"/>
                <w:color w:val="000000" w:themeColor="text1"/>
                <w:sz w:val="18"/>
                <w:szCs w:val="18"/>
              </w:rPr>
              <w:t>18</w:t>
            </w:r>
            <w:r w:rsidR="0039599B" w:rsidRPr="00483360">
              <w:rPr>
                <w:rStyle w:val="Blue"/>
                <w:rFonts w:cs="Calibri"/>
                <w:color w:val="000000" w:themeColor="text1"/>
                <w:sz w:val="18"/>
                <w:szCs w:val="18"/>
              </w:rPr>
              <w:t xml:space="preserve"> mg/l</w:t>
            </w:r>
          </w:p>
        </w:tc>
        <w:tc>
          <w:tcPr>
            <w:tcW w:w="748" w:type="pct"/>
            <w:shd w:val="clear" w:color="auto" w:fill="auto"/>
          </w:tcPr>
          <w:p w14:paraId="76C0E389" w14:textId="77777777" w:rsidR="0039599B" w:rsidRPr="00483360" w:rsidRDefault="0039599B" w:rsidP="008A08E9">
            <w:pPr>
              <w:pStyle w:val="TableText"/>
              <w:rPr>
                <w:rStyle w:val="Blue"/>
                <w:rFonts w:cs="Calibri"/>
                <w:color w:val="000000" w:themeColor="text1"/>
                <w:sz w:val="18"/>
                <w:szCs w:val="18"/>
              </w:rPr>
            </w:pPr>
            <w:r w:rsidRPr="00483360">
              <w:rPr>
                <w:rStyle w:val="Blue"/>
                <w:rFonts w:cs="Calibri"/>
                <w:color w:val="000000" w:themeColor="text1"/>
                <w:sz w:val="18"/>
                <w:szCs w:val="18"/>
              </w:rPr>
              <w:t>Instantaneous (spot sample)</w:t>
            </w:r>
          </w:p>
        </w:tc>
        <w:tc>
          <w:tcPr>
            <w:tcW w:w="600" w:type="pct"/>
            <w:shd w:val="clear" w:color="auto" w:fill="auto"/>
          </w:tcPr>
          <w:p w14:paraId="60E6094F" w14:textId="77777777" w:rsidR="0039599B" w:rsidRPr="00483360" w:rsidRDefault="0039599B" w:rsidP="008A08E9">
            <w:pPr>
              <w:pStyle w:val="TableText"/>
              <w:rPr>
                <w:rStyle w:val="Blue"/>
                <w:rFonts w:cs="Calibri"/>
                <w:color w:val="000000" w:themeColor="text1"/>
                <w:sz w:val="18"/>
                <w:szCs w:val="18"/>
              </w:rPr>
            </w:pPr>
            <w:r w:rsidRPr="00483360">
              <w:rPr>
                <w:rStyle w:val="Blue"/>
                <w:rFonts w:cs="Calibri"/>
                <w:color w:val="000000" w:themeColor="text1"/>
                <w:sz w:val="18"/>
                <w:szCs w:val="18"/>
              </w:rPr>
              <w:t>N/A</w:t>
            </w:r>
          </w:p>
        </w:tc>
        <w:tc>
          <w:tcPr>
            <w:tcW w:w="742" w:type="pct"/>
            <w:shd w:val="clear" w:color="auto" w:fill="auto"/>
          </w:tcPr>
          <w:p w14:paraId="7400165B" w14:textId="77777777" w:rsidR="0039599B" w:rsidRPr="00483360" w:rsidRDefault="0039599B" w:rsidP="008A08E9">
            <w:pPr>
              <w:pStyle w:val="TableText"/>
              <w:rPr>
                <w:rStyle w:val="Blue"/>
                <w:rFonts w:cs="Calibri"/>
                <w:color w:val="000000" w:themeColor="text1"/>
                <w:sz w:val="18"/>
                <w:szCs w:val="18"/>
              </w:rPr>
            </w:pPr>
            <w:r w:rsidRPr="00483360">
              <w:rPr>
                <w:rStyle w:val="Blue"/>
                <w:rFonts w:cs="Calibri"/>
                <w:color w:val="000000" w:themeColor="text1"/>
                <w:sz w:val="18"/>
                <w:szCs w:val="18"/>
              </w:rPr>
              <w:t>As specified in schedule 3B</w:t>
            </w:r>
          </w:p>
        </w:tc>
        <w:tc>
          <w:tcPr>
            <w:tcW w:w="687" w:type="pct"/>
            <w:shd w:val="clear" w:color="auto" w:fill="auto"/>
          </w:tcPr>
          <w:p w14:paraId="42668829" w14:textId="77777777" w:rsidR="0039599B" w:rsidRPr="00483360" w:rsidRDefault="0039599B" w:rsidP="008A08E9">
            <w:pPr>
              <w:pStyle w:val="TableText"/>
              <w:rPr>
                <w:rStyle w:val="Blue"/>
                <w:rFonts w:cs="Calibri"/>
                <w:color w:val="000000" w:themeColor="text1"/>
                <w:sz w:val="18"/>
                <w:szCs w:val="18"/>
              </w:rPr>
            </w:pPr>
            <w:r w:rsidRPr="00483360">
              <w:rPr>
                <w:rStyle w:val="Blue"/>
                <w:rFonts w:cs="Calibri"/>
                <w:color w:val="000000" w:themeColor="text1"/>
                <w:sz w:val="18"/>
                <w:szCs w:val="18"/>
              </w:rPr>
              <w:t>Look up table</w:t>
            </w:r>
          </w:p>
          <w:p w14:paraId="72826455" w14:textId="77777777" w:rsidR="0039599B" w:rsidRPr="00483360" w:rsidRDefault="0039599B" w:rsidP="008A08E9">
            <w:pPr>
              <w:pStyle w:val="TableText"/>
              <w:rPr>
                <w:rStyle w:val="Blue"/>
                <w:rFonts w:cs="Calibri"/>
                <w:color w:val="000000" w:themeColor="text1"/>
                <w:sz w:val="18"/>
                <w:szCs w:val="18"/>
              </w:rPr>
            </w:pPr>
            <w:r w:rsidRPr="00483360">
              <w:rPr>
                <w:rStyle w:val="Blue"/>
                <w:rFonts w:cs="Calibri"/>
                <w:color w:val="000000" w:themeColor="text1"/>
                <w:sz w:val="18"/>
                <w:szCs w:val="18"/>
              </w:rPr>
              <w:t>(Conditions 3.1.2 and 3.1.3 apply)</w:t>
            </w:r>
          </w:p>
        </w:tc>
      </w:tr>
      <w:tr w:rsidR="0039599B" w:rsidRPr="001F4EC0" w14:paraId="49928D58" w14:textId="77777777" w:rsidTr="00483360">
        <w:trPr>
          <w:cantSplit/>
        </w:trPr>
        <w:tc>
          <w:tcPr>
            <w:tcW w:w="611" w:type="pct"/>
            <w:vMerge/>
            <w:shd w:val="clear" w:color="auto" w:fill="auto"/>
          </w:tcPr>
          <w:p w14:paraId="0D86C623" w14:textId="77777777" w:rsidR="0039599B" w:rsidRPr="001F4EC0" w:rsidRDefault="0039599B" w:rsidP="008A08E9">
            <w:pPr>
              <w:pStyle w:val="TableText"/>
              <w:rPr>
                <w:rStyle w:val="Blue"/>
                <w:sz w:val="18"/>
                <w:szCs w:val="18"/>
              </w:rPr>
            </w:pPr>
          </w:p>
        </w:tc>
        <w:tc>
          <w:tcPr>
            <w:tcW w:w="1006" w:type="pct"/>
            <w:shd w:val="clear" w:color="auto" w:fill="auto"/>
          </w:tcPr>
          <w:p w14:paraId="066BD687" w14:textId="77777777" w:rsidR="0039599B" w:rsidRPr="00483360" w:rsidRDefault="0039599B" w:rsidP="008A08E9">
            <w:pPr>
              <w:pStyle w:val="TableText"/>
              <w:rPr>
                <w:rStyle w:val="Blue"/>
                <w:rFonts w:cs="Calibri"/>
                <w:color w:val="000000" w:themeColor="text1"/>
                <w:sz w:val="18"/>
                <w:szCs w:val="18"/>
              </w:rPr>
            </w:pPr>
            <w:r w:rsidRPr="00483360">
              <w:rPr>
                <w:rStyle w:val="Blue"/>
                <w:rFonts w:cs="Calibri"/>
                <w:color w:val="000000" w:themeColor="text1"/>
                <w:sz w:val="18"/>
                <w:szCs w:val="18"/>
              </w:rPr>
              <w:t>ATU-BOD as O</w:t>
            </w:r>
            <w:r w:rsidRPr="00483360">
              <w:rPr>
                <w:rStyle w:val="Blue"/>
                <w:rFonts w:cs="Calibri"/>
                <w:color w:val="000000" w:themeColor="text1"/>
                <w:sz w:val="18"/>
                <w:szCs w:val="18"/>
                <w:vertAlign w:val="subscript"/>
              </w:rPr>
              <w:t>2</w:t>
            </w:r>
          </w:p>
        </w:tc>
        <w:tc>
          <w:tcPr>
            <w:tcW w:w="606" w:type="pct"/>
            <w:shd w:val="clear" w:color="auto" w:fill="auto"/>
          </w:tcPr>
          <w:p w14:paraId="7211BA27" w14:textId="0878AF15" w:rsidR="0039599B" w:rsidRPr="00483360" w:rsidRDefault="00483360" w:rsidP="008A08E9">
            <w:pPr>
              <w:pStyle w:val="TableText"/>
              <w:rPr>
                <w:rStyle w:val="Blue"/>
                <w:rFonts w:cs="Calibri"/>
                <w:color w:val="000000" w:themeColor="text1"/>
                <w:sz w:val="18"/>
                <w:szCs w:val="18"/>
              </w:rPr>
            </w:pPr>
            <w:r w:rsidRPr="00483360">
              <w:rPr>
                <w:rStyle w:val="Blue"/>
                <w:rFonts w:cs="Calibri"/>
                <w:color w:val="000000" w:themeColor="text1"/>
                <w:sz w:val="18"/>
                <w:szCs w:val="18"/>
              </w:rPr>
              <w:t>54</w:t>
            </w:r>
            <w:r w:rsidR="0039599B" w:rsidRPr="00483360">
              <w:rPr>
                <w:rStyle w:val="Blue"/>
                <w:rFonts w:cs="Calibri"/>
                <w:color w:val="000000" w:themeColor="text1"/>
                <w:sz w:val="18"/>
                <w:szCs w:val="18"/>
              </w:rPr>
              <w:t xml:space="preserve"> mg/l</w:t>
            </w:r>
          </w:p>
        </w:tc>
        <w:tc>
          <w:tcPr>
            <w:tcW w:w="748" w:type="pct"/>
            <w:shd w:val="clear" w:color="auto" w:fill="auto"/>
          </w:tcPr>
          <w:p w14:paraId="2D1F6474" w14:textId="77777777" w:rsidR="0039599B" w:rsidRPr="00483360" w:rsidRDefault="0039599B" w:rsidP="008A08E9">
            <w:pPr>
              <w:pStyle w:val="TableText"/>
              <w:rPr>
                <w:rStyle w:val="Blue"/>
                <w:rFonts w:cs="Calibri"/>
                <w:color w:val="000000" w:themeColor="text1"/>
                <w:sz w:val="18"/>
                <w:szCs w:val="18"/>
              </w:rPr>
            </w:pPr>
            <w:r w:rsidRPr="00483360">
              <w:rPr>
                <w:rStyle w:val="Blue"/>
                <w:rFonts w:cs="Calibri"/>
                <w:color w:val="000000" w:themeColor="text1"/>
                <w:sz w:val="18"/>
                <w:szCs w:val="18"/>
              </w:rPr>
              <w:t>Instantaneous (spot sample)</w:t>
            </w:r>
          </w:p>
        </w:tc>
        <w:tc>
          <w:tcPr>
            <w:tcW w:w="600" w:type="pct"/>
            <w:shd w:val="clear" w:color="auto" w:fill="auto"/>
          </w:tcPr>
          <w:p w14:paraId="285D7A67" w14:textId="77777777" w:rsidR="0039599B" w:rsidRPr="00483360" w:rsidRDefault="0039599B" w:rsidP="008A08E9">
            <w:pPr>
              <w:pStyle w:val="TableText"/>
              <w:rPr>
                <w:rStyle w:val="Blue"/>
                <w:rFonts w:cs="Calibri"/>
                <w:color w:val="000000" w:themeColor="text1"/>
                <w:sz w:val="18"/>
                <w:szCs w:val="18"/>
              </w:rPr>
            </w:pPr>
            <w:r w:rsidRPr="00483360">
              <w:rPr>
                <w:rStyle w:val="Blue"/>
                <w:rFonts w:cs="Calibri"/>
                <w:color w:val="000000" w:themeColor="text1"/>
                <w:sz w:val="18"/>
                <w:szCs w:val="18"/>
              </w:rPr>
              <w:t>N/A</w:t>
            </w:r>
          </w:p>
        </w:tc>
        <w:tc>
          <w:tcPr>
            <w:tcW w:w="742" w:type="pct"/>
            <w:shd w:val="clear" w:color="auto" w:fill="auto"/>
          </w:tcPr>
          <w:p w14:paraId="252D871A" w14:textId="77777777" w:rsidR="0039599B" w:rsidRPr="00483360" w:rsidRDefault="0039599B" w:rsidP="008A08E9">
            <w:pPr>
              <w:pStyle w:val="TableText"/>
              <w:rPr>
                <w:rStyle w:val="Blue"/>
                <w:rFonts w:cs="Calibri"/>
                <w:color w:val="000000" w:themeColor="text1"/>
                <w:sz w:val="18"/>
                <w:szCs w:val="18"/>
              </w:rPr>
            </w:pPr>
            <w:r w:rsidRPr="00483360">
              <w:rPr>
                <w:rStyle w:val="Blue"/>
                <w:rFonts w:cs="Calibri"/>
                <w:color w:val="000000" w:themeColor="text1"/>
                <w:sz w:val="18"/>
                <w:szCs w:val="18"/>
              </w:rPr>
              <w:t>As specified in schedule 3B</w:t>
            </w:r>
          </w:p>
        </w:tc>
        <w:tc>
          <w:tcPr>
            <w:tcW w:w="687" w:type="pct"/>
            <w:shd w:val="clear" w:color="auto" w:fill="auto"/>
          </w:tcPr>
          <w:p w14:paraId="5EA4C76F" w14:textId="77777777" w:rsidR="0039599B" w:rsidRPr="00483360" w:rsidRDefault="0039599B" w:rsidP="008A08E9">
            <w:pPr>
              <w:pStyle w:val="TableText"/>
              <w:rPr>
                <w:rStyle w:val="Blue"/>
                <w:rFonts w:cs="Calibri"/>
                <w:color w:val="000000" w:themeColor="text1"/>
                <w:sz w:val="18"/>
                <w:szCs w:val="18"/>
              </w:rPr>
            </w:pPr>
            <w:r w:rsidRPr="00483360">
              <w:rPr>
                <w:rStyle w:val="Blue"/>
                <w:rFonts w:cs="Calibri"/>
                <w:color w:val="000000" w:themeColor="text1"/>
                <w:sz w:val="18"/>
                <w:szCs w:val="18"/>
              </w:rPr>
              <w:t>Maximum</w:t>
            </w:r>
          </w:p>
          <w:p w14:paraId="7283E91A" w14:textId="77777777" w:rsidR="0039599B" w:rsidRPr="00483360" w:rsidRDefault="0039599B" w:rsidP="008A08E9">
            <w:pPr>
              <w:pStyle w:val="TableText"/>
              <w:rPr>
                <w:rStyle w:val="Blue"/>
                <w:rFonts w:cs="Calibri"/>
                <w:color w:val="000000" w:themeColor="text1"/>
                <w:sz w:val="18"/>
                <w:szCs w:val="18"/>
              </w:rPr>
            </w:pPr>
            <w:r w:rsidRPr="00483360">
              <w:rPr>
                <w:rStyle w:val="Blue"/>
                <w:rFonts w:cs="Calibri"/>
                <w:color w:val="000000" w:themeColor="text1"/>
                <w:sz w:val="18"/>
                <w:szCs w:val="18"/>
              </w:rPr>
              <w:t>(Condition 3.1.3 applies)</w:t>
            </w:r>
          </w:p>
        </w:tc>
      </w:tr>
      <w:tr w:rsidR="00483360" w:rsidRPr="001F4EC0" w14:paraId="43C1ECF6" w14:textId="77777777" w:rsidTr="00483360">
        <w:trPr>
          <w:cantSplit/>
        </w:trPr>
        <w:tc>
          <w:tcPr>
            <w:tcW w:w="611" w:type="pct"/>
            <w:vMerge/>
            <w:shd w:val="clear" w:color="auto" w:fill="auto"/>
          </w:tcPr>
          <w:p w14:paraId="667310B0" w14:textId="77777777" w:rsidR="00483360" w:rsidRPr="001F4EC0" w:rsidRDefault="00483360" w:rsidP="00483360">
            <w:pPr>
              <w:pStyle w:val="TableText"/>
              <w:rPr>
                <w:rStyle w:val="Blue"/>
                <w:sz w:val="18"/>
                <w:szCs w:val="18"/>
              </w:rPr>
            </w:pPr>
          </w:p>
        </w:tc>
        <w:tc>
          <w:tcPr>
            <w:tcW w:w="1006" w:type="pct"/>
            <w:shd w:val="clear" w:color="auto" w:fill="auto"/>
          </w:tcPr>
          <w:p w14:paraId="67540B7F" w14:textId="77777777" w:rsidR="00483360" w:rsidRPr="00D531FD" w:rsidRDefault="00483360" w:rsidP="00483360">
            <w:pPr>
              <w:pStyle w:val="TableText"/>
              <w:rPr>
                <w:rStyle w:val="Blue"/>
                <w:rFonts w:cs="Calibri"/>
                <w:color w:val="000000" w:themeColor="text1"/>
                <w:sz w:val="18"/>
                <w:szCs w:val="18"/>
              </w:rPr>
            </w:pPr>
            <w:r w:rsidRPr="00D531FD">
              <w:rPr>
                <w:rStyle w:val="Blue"/>
                <w:rFonts w:cs="Calibri"/>
                <w:color w:val="000000" w:themeColor="text1"/>
                <w:sz w:val="18"/>
                <w:szCs w:val="18"/>
              </w:rPr>
              <w:t>Ammoniacal nitrogen (expressed as N)</w:t>
            </w:r>
          </w:p>
        </w:tc>
        <w:tc>
          <w:tcPr>
            <w:tcW w:w="606" w:type="pct"/>
            <w:shd w:val="clear" w:color="auto" w:fill="auto"/>
          </w:tcPr>
          <w:p w14:paraId="1E4A05FE" w14:textId="0EA3A4AB" w:rsidR="00483360" w:rsidRPr="00D531FD" w:rsidRDefault="00D531FD" w:rsidP="00483360">
            <w:pPr>
              <w:pStyle w:val="TableText"/>
              <w:rPr>
                <w:rStyle w:val="Blue"/>
                <w:rFonts w:cs="Calibri"/>
                <w:color w:val="000000" w:themeColor="text1"/>
                <w:sz w:val="18"/>
                <w:szCs w:val="18"/>
              </w:rPr>
            </w:pPr>
            <w:r w:rsidRPr="00D531FD">
              <w:rPr>
                <w:rStyle w:val="Blue"/>
                <w:rFonts w:cs="Calibri"/>
                <w:color w:val="000000" w:themeColor="text1"/>
                <w:sz w:val="18"/>
                <w:szCs w:val="18"/>
              </w:rPr>
              <w:t>5</w:t>
            </w:r>
            <w:r w:rsidR="00483360" w:rsidRPr="00D531FD">
              <w:rPr>
                <w:rStyle w:val="Blue"/>
                <w:rFonts w:cs="Calibri"/>
                <w:color w:val="000000" w:themeColor="text1"/>
                <w:sz w:val="18"/>
                <w:szCs w:val="18"/>
              </w:rPr>
              <w:t xml:space="preserve"> mg/l</w:t>
            </w:r>
          </w:p>
        </w:tc>
        <w:tc>
          <w:tcPr>
            <w:tcW w:w="748" w:type="pct"/>
            <w:shd w:val="clear" w:color="auto" w:fill="auto"/>
          </w:tcPr>
          <w:p w14:paraId="18D4A89C" w14:textId="77777777" w:rsidR="00483360" w:rsidRPr="00D531FD" w:rsidRDefault="00483360" w:rsidP="00483360">
            <w:pPr>
              <w:pStyle w:val="TableText"/>
              <w:rPr>
                <w:rStyle w:val="Blue"/>
                <w:rFonts w:cs="Calibri"/>
                <w:color w:val="000000" w:themeColor="text1"/>
                <w:sz w:val="18"/>
                <w:szCs w:val="18"/>
              </w:rPr>
            </w:pPr>
            <w:r w:rsidRPr="00D531FD">
              <w:rPr>
                <w:rStyle w:val="Blue"/>
                <w:rFonts w:cs="Calibri"/>
                <w:color w:val="000000" w:themeColor="text1"/>
                <w:sz w:val="18"/>
                <w:szCs w:val="18"/>
              </w:rPr>
              <w:t>Instantaneous (spot sample)</w:t>
            </w:r>
          </w:p>
        </w:tc>
        <w:tc>
          <w:tcPr>
            <w:tcW w:w="600" w:type="pct"/>
            <w:shd w:val="clear" w:color="auto" w:fill="auto"/>
          </w:tcPr>
          <w:p w14:paraId="31551927" w14:textId="290745CB" w:rsidR="00483360" w:rsidRPr="00D531FD" w:rsidDel="00B21CF1" w:rsidRDefault="00483360" w:rsidP="00483360">
            <w:pPr>
              <w:pStyle w:val="TableText"/>
              <w:rPr>
                <w:rStyle w:val="Blue"/>
                <w:rFonts w:cs="Calibri"/>
                <w:color w:val="000000" w:themeColor="text1"/>
                <w:sz w:val="18"/>
                <w:szCs w:val="18"/>
              </w:rPr>
            </w:pPr>
            <w:r w:rsidRPr="00D531FD">
              <w:rPr>
                <w:rStyle w:val="Blue"/>
                <w:rFonts w:cs="Calibri"/>
                <w:color w:val="000000" w:themeColor="text1"/>
                <w:sz w:val="18"/>
                <w:szCs w:val="18"/>
              </w:rPr>
              <w:t>N/A</w:t>
            </w:r>
          </w:p>
        </w:tc>
        <w:tc>
          <w:tcPr>
            <w:tcW w:w="742" w:type="pct"/>
            <w:shd w:val="clear" w:color="auto" w:fill="auto"/>
          </w:tcPr>
          <w:p w14:paraId="28B2B4A7" w14:textId="77777777" w:rsidR="00483360" w:rsidRPr="00D531FD" w:rsidRDefault="00483360" w:rsidP="00483360">
            <w:pPr>
              <w:pStyle w:val="TableText"/>
              <w:rPr>
                <w:rStyle w:val="Blue"/>
                <w:rFonts w:cs="Calibri"/>
                <w:color w:val="000000" w:themeColor="text1"/>
                <w:sz w:val="18"/>
                <w:szCs w:val="18"/>
              </w:rPr>
            </w:pPr>
            <w:r w:rsidRPr="00D531FD">
              <w:rPr>
                <w:rStyle w:val="Blue"/>
                <w:rFonts w:cs="Calibri"/>
                <w:color w:val="000000" w:themeColor="text1"/>
                <w:sz w:val="18"/>
                <w:szCs w:val="18"/>
              </w:rPr>
              <w:t>As specified in schedule 3B</w:t>
            </w:r>
          </w:p>
        </w:tc>
        <w:tc>
          <w:tcPr>
            <w:tcW w:w="687" w:type="pct"/>
            <w:shd w:val="clear" w:color="auto" w:fill="auto"/>
          </w:tcPr>
          <w:p w14:paraId="6AC92915" w14:textId="77777777" w:rsidR="00483360" w:rsidRPr="00D531FD" w:rsidRDefault="00483360" w:rsidP="00483360">
            <w:pPr>
              <w:pStyle w:val="TableText"/>
              <w:rPr>
                <w:rStyle w:val="Blue"/>
                <w:rFonts w:cs="Calibri"/>
                <w:color w:val="000000" w:themeColor="text1"/>
                <w:sz w:val="18"/>
                <w:szCs w:val="18"/>
              </w:rPr>
            </w:pPr>
            <w:r w:rsidRPr="00D531FD">
              <w:rPr>
                <w:rStyle w:val="Blue"/>
                <w:rFonts w:cs="Calibri"/>
                <w:color w:val="000000" w:themeColor="text1"/>
                <w:sz w:val="18"/>
                <w:szCs w:val="18"/>
              </w:rPr>
              <w:t>Look up table</w:t>
            </w:r>
          </w:p>
          <w:p w14:paraId="4239F03B" w14:textId="77777777" w:rsidR="00483360" w:rsidRPr="00D531FD" w:rsidRDefault="00483360" w:rsidP="00483360">
            <w:pPr>
              <w:pStyle w:val="TableText"/>
              <w:rPr>
                <w:rStyle w:val="Blue"/>
                <w:rFonts w:cs="Calibri"/>
                <w:color w:val="000000" w:themeColor="text1"/>
                <w:sz w:val="18"/>
                <w:szCs w:val="18"/>
              </w:rPr>
            </w:pPr>
            <w:r w:rsidRPr="00D531FD">
              <w:rPr>
                <w:rStyle w:val="Blue"/>
                <w:rFonts w:cs="Calibri"/>
                <w:color w:val="000000" w:themeColor="text1"/>
                <w:sz w:val="18"/>
                <w:szCs w:val="18"/>
              </w:rPr>
              <w:t>(Conditions 3.1.2 and 3.1.3 apply)</w:t>
            </w:r>
          </w:p>
        </w:tc>
      </w:tr>
      <w:tr w:rsidR="00483360" w:rsidRPr="001F4EC0" w14:paraId="469FBA4C" w14:textId="77777777" w:rsidTr="00483360">
        <w:trPr>
          <w:cantSplit/>
        </w:trPr>
        <w:tc>
          <w:tcPr>
            <w:tcW w:w="611" w:type="pct"/>
            <w:vMerge/>
            <w:shd w:val="clear" w:color="auto" w:fill="auto"/>
          </w:tcPr>
          <w:p w14:paraId="01AC77EE" w14:textId="77777777" w:rsidR="00483360" w:rsidRPr="001F4EC0" w:rsidRDefault="00483360" w:rsidP="00483360">
            <w:pPr>
              <w:pStyle w:val="TableText"/>
              <w:rPr>
                <w:rStyle w:val="Blue"/>
                <w:sz w:val="18"/>
                <w:szCs w:val="18"/>
              </w:rPr>
            </w:pPr>
          </w:p>
        </w:tc>
        <w:tc>
          <w:tcPr>
            <w:tcW w:w="1006" w:type="pct"/>
            <w:shd w:val="clear" w:color="auto" w:fill="auto"/>
          </w:tcPr>
          <w:p w14:paraId="5081A1C7" w14:textId="77777777" w:rsidR="00483360" w:rsidRPr="00D531FD" w:rsidRDefault="00483360" w:rsidP="00483360">
            <w:pPr>
              <w:pStyle w:val="TableText"/>
              <w:rPr>
                <w:rStyle w:val="Blue"/>
                <w:rFonts w:cs="Calibri"/>
                <w:color w:val="000000" w:themeColor="text1"/>
                <w:sz w:val="18"/>
                <w:szCs w:val="18"/>
              </w:rPr>
            </w:pPr>
            <w:r w:rsidRPr="00D531FD">
              <w:rPr>
                <w:rStyle w:val="Blue"/>
                <w:rFonts w:cs="Calibri"/>
                <w:color w:val="000000" w:themeColor="text1"/>
                <w:sz w:val="18"/>
                <w:szCs w:val="18"/>
              </w:rPr>
              <w:t>Ammoniacal nitrogen (expressed as N)</w:t>
            </w:r>
          </w:p>
        </w:tc>
        <w:tc>
          <w:tcPr>
            <w:tcW w:w="606" w:type="pct"/>
            <w:shd w:val="clear" w:color="auto" w:fill="auto"/>
          </w:tcPr>
          <w:p w14:paraId="1828319B" w14:textId="72D3F19C" w:rsidR="00483360" w:rsidRPr="00D531FD" w:rsidRDefault="00D531FD" w:rsidP="00483360">
            <w:pPr>
              <w:pStyle w:val="TableText"/>
              <w:rPr>
                <w:rStyle w:val="Blue"/>
                <w:rFonts w:cs="Calibri"/>
                <w:color w:val="000000" w:themeColor="text1"/>
                <w:sz w:val="18"/>
                <w:szCs w:val="18"/>
              </w:rPr>
            </w:pPr>
            <w:r w:rsidRPr="00D531FD">
              <w:rPr>
                <w:rStyle w:val="Blue"/>
                <w:rFonts w:cs="Calibri"/>
                <w:color w:val="000000" w:themeColor="text1"/>
                <w:sz w:val="18"/>
                <w:szCs w:val="18"/>
              </w:rPr>
              <w:t>20</w:t>
            </w:r>
            <w:r w:rsidR="00483360" w:rsidRPr="00D531FD">
              <w:rPr>
                <w:rStyle w:val="Blue"/>
                <w:rFonts w:cs="Calibri"/>
                <w:color w:val="000000" w:themeColor="text1"/>
                <w:sz w:val="18"/>
                <w:szCs w:val="18"/>
              </w:rPr>
              <w:t xml:space="preserve"> mg/l</w:t>
            </w:r>
          </w:p>
        </w:tc>
        <w:tc>
          <w:tcPr>
            <w:tcW w:w="748" w:type="pct"/>
            <w:shd w:val="clear" w:color="auto" w:fill="auto"/>
          </w:tcPr>
          <w:p w14:paraId="5903B769" w14:textId="77777777" w:rsidR="00483360" w:rsidRPr="00D531FD" w:rsidRDefault="00483360" w:rsidP="00483360">
            <w:pPr>
              <w:pStyle w:val="TableText"/>
              <w:rPr>
                <w:rStyle w:val="Blue"/>
                <w:rFonts w:cs="Calibri"/>
                <w:color w:val="000000" w:themeColor="text1"/>
                <w:sz w:val="18"/>
                <w:szCs w:val="18"/>
              </w:rPr>
            </w:pPr>
            <w:r w:rsidRPr="00D531FD">
              <w:rPr>
                <w:rStyle w:val="Blue"/>
                <w:rFonts w:cs="Calibri"/>
                <w:color w:val="000000" w:themeColor="text1"/>
                <w:sz w:val="18"/>
                <w:szCs w:val="18"/>
              </w:rPr>
              <w:t>Instantaneous (spot sample)</w:t>
            </w:r>
          </w:p>
        </w:tc>
        <w:tc>
          <w:tcPr>
            <w:tcW w:w="600" w:type="pct"/>
            <w:shd w:val="clear" w:color="auto" w:fill="auto"/>
          </w:tcPr>
          <w:p w14:paraId="7EA02882" w14:textId="7D168FBB" w:rsidR="00483360" w:rsidRPr="00D531FD" w:rsidDel="00B21CF1" w:rsidRDefault="00483360" w:rsidP="00483360">
            <w:pPr>
              <w:pStyle w:val="TableText"/>
              <w:rPr>
                <w:rStyle w:val="Blue"/>
                <w:rFonts w:cs="Calibri"/>
                <w:color w:val="000000" w:themeColor="text1"/>
                <w:sz w:val="18"/>
                <w:szCs w:val="18"/>
              </w:rPr>
            </w:pPr>
            <w:r w:rsidRPr="00D531FD">
              <w:rPr>
                <w:rStyle w:val="Blue"/>
                <w:rFonts w:cs="Calibri"/>
                <w:color w:val="000000" w:themeColor="text1"/>
                <w:sz w:val="18"/>
                <w:szCs w:val="18"/>
              </w:rPr>
              <w:t>N/A</w:t>
            </w:r>
          </w:p>
        </w:tc>
        <w:tc>
          <w:tcPr>
            <w:tcW w:w="742" w:type="pct"/>
            <w:shd w:val="clear" w:color="auto" w:fill="auto"/>
          </w:tcPr>
          <w:p w14:paraId="613EFC9C" w14:textId="77777777" w:rsidR="00483360" w:rsidRPr="00D531FD" w:rsidRDefault="00483360" w:rsidP="00483360">
            <w:pPr>
              <w:pStyle w:val="TableText"/>
              <w:rPr>
                <w:rStyle w:val="Blue"/>
                <w:rFonts w:cs="Calibri"/>
                <w:color w:val="000000" w:themeColor="text1"/>
                <w:sz w:val="18"/>
                <w:szCs w:val="18"/>
              </w:rPr>
            </w:pPr>
            <w:r w:rsidRPr="00D531FD">
              <w:rPr>
                <w:rStyle w:val="Blue"/>
                <w:rFonts w:cs="Calibri"/>
                <w:color w:val="000000" w:themeColor="text1"/>
                <w:sz w:val="18"/>
                <w:szCs w:val="18"/>
              </w:rPr>
              <w:t>As specified in schedule 3B</w:t>
            </w:r>
          </w:p>
        </w:tc>
        <w:tc>
          <w:tcPr>
            <w:tcW w:w="687" w:type="pct"/>
            <w:shd w:val="clear" w:color="auto" w:fill="auto"/>
          </w:tcPr>
          <w:p w14:paraId="486DD067" w14:textId="77777777" w:rsidR="00483360" w:rsidRPr="00D531FD" w:rsidRDefault="00483360" w:rsidP="00483360">
            <w:pPr>
              <w:pStyle w:val="TableText"/>
              <w:rPr>
                <w:rStyle w:val="Blue"/>
                <w:rFonts w:cs="Calibri"/>
                <w:color w:val="000000" w:themeColor="text1"/>
                <w:sz w:val="18"/>
                <w:szCs w:val="18"/>
              </w:rPr>
            </w:pPr>
            <w:r w:rsidRPr="00D531FD">
              <w:rPr>
                <w:rStyle w:val="Blue"/>
                <w:rFonts w:cs="Calibri"/>
                <w:color w:val="000000" w:themeColor="text1"/>
                <w:sz w:val="18"/>
                <w:szCs w:val="18"/>
              </w:rPr>
              <w:t>Maximum</w:t>
            </w:r>
          </w:p>
          <w:p w14:paraId="37E0D031" w14:textId="77777777" w:rsidR="00483360" w:rsidRPr="00D531FD" w:rsidRDefault="00483360" w:rsidP="00483360">
            <w:pPr>
              <w:pStyle w:val="TableText"/>
              <w:rPr>
                <w:rStyle w:val="Blue"/>
                <w:rFonts w:cs="Calibri"/>
                <w:color w:val="000000" w:themeColor="text1"/>
                <w:sz w:val="18"/>
                <w:szCs w:val="18"/>
              </w:rPr>
            </w:pPr>
            <w:r w:rsidRPr="00D531FD">
              <w:rPr>
                <w:rStyle w:val="Blue"/>
                <w:rFonts w:cs="Calibri"/>
                <w:color w:val="000000" w:themeColor="text1"/>
                <w:sz w:val="18"/>
                <w:szCs w:val="18"/>
              </w:rPr>
              <w:t>(Condition 3.1.3 applies)</w:t>
            </w:r>
          </w:p>
        </w:tc>
      </w:tr>
      <w:tr w:rsidR="00E53610" w:rsidRPr="001F4EC0" w14:paraId="7E60D4CA" w14:textId="77777777" w:rsidTr="00483360">
        <w:trPr>
          <w:cantSplit/>
        </w:trPr>
        <w:tc>
          <w:tcPr>
            <w:tcW w:w="611" w:type="pct"/>
            <w:vMerge/>
            <w:shd w:val="clear" w:color="auto" w:fill="auto"/>
          </w:tcPr>
          <w:p w14:paraId="78BACEEC" w14:textId="77777777" w:rsidR="00E53610" w:rsidRPr="001F4EC0" w:rsidRDefault="00E53610" w:rsidP="00E53610">
            <w:pPr>
              <w:pStyle w:val="TableText"/>
              <w:rPr>
                <w:rStyle w:val="Blue"/>
                <w:sz w:val="18"/>
                <w:szCs w:val="18"/>
              </w:rPr>
            </w:pPr>
          </w:p>
        </w:tc>
        <w:tc>
          <w:tcPr>
            <w:tcW w:w="1006" w:type="pct"/>
            <w:shd w:val="clear" w:color="auto" w:fill="auto"/>
          </w:tcPr>
          <w:p w14:paraId="31A1215B" w14:textId="2FD05C2F" w:rsidR="00E53610" w:rsidRPr="00D531FD" w:rsidRDefault="00E53610" w:rsidP="00E53610">
            <w:pPr>
              <w:pStyle w:val="TableText"/>
              <w:rPr>
                <w:rStyle w:val="Blue"/>
                <w:rFonts w:cs="Calibri"/>
                <w:color w:val="000000" w:themeColor="text1"/>
                <w:sz w:val="18"/>
                <w:szCs w:val="18"/>
              </w:rPr>
            </w:pPr>
            <w:r w:rsidRPr="00D531FD">
              <w:rPr>
                <w:rStyle w:val="Blue"/>
                <w:rFonts w:cs="Calibri"/>
                <w:color w:val="000000" w:themeColor="text1"/>
                <w:sz w:val="18"/>
                <w:szCs w:val="18"/>
              </w:rPr>
              <w:t>Suspended solids (measured after drying at 105</w:t>
            </w:r>
            <w:r w:rsidR="009C504D" w:rsidRPr="009C504D">
              <w:rPr>
                <w:rStyle w:val="Blue"/>
                <w:rFonts w:cs="Calibri"/>
                <w:color w:val="000000" w:themeColor="text1"/>
                <w:sz w:val="18"/>
                <w:szCs w:val="18"/>
              </w:rPr>
              <w:t>°</w:t>
            </w:r>
            <w:r w:rsidRPr="00D531FD">
              <w:rPr>
                <w:rStyle w:val="Blue"/>
                <w:rFonts w:cs="Calibri"/>
                <w:color w:val="000000" w:themeColor="text1"/>
                <w:sz w:val="18"/>
                <w:szCs w:val="18"/>
              </w:rPr>
              <w:t>C)</w:t>
            </w:r>
          </w:p>
          <w:p w14:paraId="0D897003" w14:textId="77777777" w:rsidR="00E53610" w:rsidRPr="00D531FD" w:rsidRDefault="00E53610" w:rsidP="00E53610">
            <w:pPr>
              <w:pStyle w:val="TableText"/>
              <w:rPr>
                <w:rStyle w:val="Blue"/>
                <w:rFonts w:cs="Calibri"/>
                <w:color w:val="000000" w:themeColor="text1"/>
                <w:sz w:val="18"/>
                <w:szCs w:val="18"/>
              </w:rPr>
            </w:pPr>
          </w:p>
        </w:tc>
        <w:tc>
          <w:tcPr>
            <w:tcW w:w="606" w:type="pct"/>
            <w:shd w:val="clear" w:color="auto" w:fill="auto"/>
          </w:tcPr>
          <w:p w14:paraId="6C9ACF4C" w14:textId="374B7653" w:rsidR="00E53610" w:rsidRPr="00D531FD" w:rsidRDefault="00E53610" w:rsidP="00E53610">
            <w:pPr>
              <w:pStyle w:val="TableText"/>
              <w:rPr>
                <w:rStyle w:val="Blue"/>
                <w:rFonts w:cs="Calibri"/>
                <w:color w:val="000000" w:themeColor="text1"/>
                <w:sz w:val="18"/>
                <w:szCs w:val="18"/>
              </w:rPr>
            </w:pPr>
            <w:r w:rsidRPr="00D531FD">
              <w:rPr>
                <w:rStyle w:val="Blue"/>
                <w:rFonts w:cs="Calibri"/>
                <w:color w:val="000000" w:themeColor="text1"/>
                <w:sz w:val="18"/>
                <w:szCs w:val="18"/>
              </w:rPr>
              <w:t>35 mg/l</w:t>
            </w:r>
          </w:p>
        </w:tc>
        <w:tc>
          <w:tcPr>
            <w:tcW w:w="748" w:type="pct"/>
            <w:shd w:val="clear" w:color="auto" w:fill="auto"/>
          </w:tcPr>
          <w:p w14:paraId="0A0F76E5" w14:textId="77777777" w:rsidR="00E53610" w:rsidRPr="00D531FD" w:rsidRDefault="00E53610" w:rsidP="00E53610">
            <w:pPr>
              <w:pStyle w:val="TableText"/>
              <w:rPr>
                <w:rStyle w:val="Blue"/>
                <w:rFonts w:cs="Calibri"/>
                <w:color w:val="000000" w:themeColor="text1"/>
                <w:sz w:val="18"/>
                <w:szCs w:val="18"/>
              </w:rPr>
            </w:pPr>
            <w:r w:rsidRPr="00D531FD">
              <w:rPr>
                <w:rStyle w:val="Blue"/>
                <w:rFonts w:cs="Calibri"/>
                <w:color w:val="000000" w:themeColor="text1"/>
                <w:sz w:val="18"/>
                <w:szCs w:val="18"/>
              </w:rPr>
              <w:t>Instantaneous (spot sample)</w:t>
            </w:r>
          </w:p>
        </w:tc>
        <w:tc>
          <w:tcPr>
            <w:tcW w:w="600" w:type="pct"/>
            <w:shd w:val="clear" w:color="auto" w:fill="auto"/>
          </w:tcPr>
          <w:p w14:paraId="0E50F268" w14:textId="77777777" w:rsidR="00E53610" w:rsidRPr="00D531FD" w:rsidRDefault="00E53610" w:rsidP="00E53610">
            <w:pPr>
              <w:pStyle w:val="TableText"/>
              <w:rPr>
                <w:rStyle w:val="Blue"/>
                <w:rFonts w:cs="Calibri"/>
                <w:color w:val="000000" w:themeColor="text1"/>
                <w:sz w:val="18"/>
                <w:szCs w:val="18"/>
              </w:rPr>
            </w:pPr>
            <w:r w:rsidRPr="00D531FD">
              <w:rPr>
                <w:rStyle w:val="Blue"/>
                <w:rFonts w:cs="Calibri"/>
                <w:color w:val="000000" w:themeColor="text1"/>
                <w:sz w:val="18"/>
                <w:szCs w:val="18"/>
              </w:rPr>
              <w:t>N/A</w:t>
            </w:r>
          </w:p>
        </w:tc>
        <w:tc>
          <w:tcPr>
            <w:tcW w:w="742" w:type="pct"/>
            <w:shd w:val="clear" w:color="auto" w:fill="auto"/>
          </w:tcPr>
          <w:p w14:paraId="527030A2" w14:textId="77777777" w:rsidR="00E53610" w:rsidRPr="00D531FD" w:rsidRDefault="00E53610" w:rsidP="00E53610">
            <w:pPr>
              <w:pStyle w:val="TableText"/>
              <w:rPr>
                <w:rStyle w:val="Blue"/>
                <w:rFonts w:cs="Calibri"/>
                <w:color w:val="000000" w:themeColor="text1"/>
                <w:sz w:val="18"/>
                <w:szCs w:val="18"/>
              </w:rPr>
            </w:pPr>
            <w:r w:rsidRPr="00D531FD">
              <w:rPr>
                <w:rStyle w:val="Blue"/>
                <w:rFonts w:cs="Calibri"/>
                <w:color w:val="000000" w:themeColor="text1"/>
                <w:sz w:val="18"/>
                <w:szCs w:val="18"/>
              </w:rPr>
              <w:t>As specified in schedule 3B</w:t>
            </w:r>
          </w:p>
        </w:tc>
        <w:tc>
          <w:tcPr>
            <w:tcW w:w="687" w:type="pct"/>
            <w:shd w:val="clear" w:color="auto" w:fill="auto"/>
          </w:tcPr>
          <w:p w14:paraId="3506A12D" w14:textId="77777777" w:rsidR="00E53610" w:rsidRPr="00D531FD" w:rsidRDefault="00E53610" w:rsidP="00E53610">
            <w:pPr>
              <w:pStyle w:val="TableText"/>
              <w:rPr>
                <w:rStyle w:val="Blue"/>
                <w:rFonts w:cs="Calibri"/>
                <w:color w:val="000000" w:themeColor="text1"/>
                <w:sz w:val="18"/>
                <w:szCs w:val="18"/>
              </w:rPr>
            </w:pPr>
            <w:r w:rsidRPr="00D531FD">
              <w:rPr>
                <w:rStyle w:val="Blue"/>
                <w:rFonts w:cs="Calibri"/>
                <w:color w:val="000000" w:themeColor="text1"/>
                <w:sz w:val="18"/>
                <w:szCs w:val="18"/>
              </w:rPr>
              <w:t>Look up table</w:t>
            </w:r>
          </w:p>
          <w:p w14:paraId="5A620B85" w14:textId="77777777" w:rsidR="00E53610" w:rsidRPr="00D531FD" w:rsidRDefault="00E53610" w:rsidP="00E53610">
            <w:pPr>
              <w:pStyle w:val="TableText"/>
              <w:rPr>
                <w:rStyle w:val="Blue"/>
                <w:rFonts w:cs="Calibri"/>
                <w:color w:val="000000" w:themeColor="text1"/>
                <w:sz w:val="18"/>
                <w:szCs w:val="18"/>
              </w:rPr>
            </w:pPr>
            <w:r w:rsidRPr="00D531FD">
              <w:rPr>
                <w:rStyle w:val="Blue"/>
                <w:rFonts w:cs="Calibri"/>
                <w:color w:val="000000" w:themeColor="text1"/>
                <w:sz w:val="18"/>
                <w:szCs w:val="18"/>
              </w:rPr>
              <w:t>(Conditions 3.1.2 and 3.1.3 apply)</w:t>
            </w:r>
          </w:p>
        </w:tc>
      </w:tr>
      <w:tr w:rsidR="00E53610" w:rsidRPr="001F4EC0" w14:paraId="1AE3FB92" w14:textId="77777777" w:rsidTr="00483360">
        <w:trPr>
          <w:cantSplit/>
        </w:trPr>
        <w:tc>
          <w:tcPr>
            <w:tcW w:w="611" w:type="pct"/>
            <w:vMerge/>
            <w:shd w:val="clear" w:color="auto" w:fill="auto"/>
          </w:tcPr>
          <w:p w14:paraId="63D043AA" w14:textId="77777777" w:rsidR="00E53610" w:rsidRPr="00FC55D1" w:rsidRDefault="00E53610" w:rsidP="00E53610">
            <w:pPr>
              <w:pStyle w:val="TableText"/>
              <w:rPr>
                <w:rStyle w:val="Blue"/>
              </w:rPr>
            </w:pPr>
          </w:p>
        </w:tc>
        <w:tc>
          <w:tcPr>
            <w:tcW w:w="1006" w:type="pct"/>
            <w:shd w:val="clear" w:color="auto" w:fill="auto"/>
          </w:tcPr>
          <w:p w14:paraId="47C0BB61" w14:textId="77777777" w:rsidR="00E53610" w:rsidRPr="00D531FD" w:rsidRDefault="00E53610" w:rsidP="00E53610">
            <w:pPr>
              <w:pStyle w:val="TableText"/>
              <w:rPr>
                <w:rStyle w:val="Blue"/>
                <w:rFonts w:cs="Calibri"/>
                <w:color w:val="000000" w:themeColor="text1"/>
                <w:sz w:val="18"/>
                <w:szCs w:val="18"/>
              </w:rPr>
            </w:pPr>
            <w:r w:rsidRPr="00D531FD">
              <w:rPr>
                <w:rStyle w:val="Blue"/>
                <w:rFonts w:cs="Calibri"/>
                <w:color w:val="000000" w:themeColor="text1"/>
                <w:sz w:val="18"/>
                <w:szCs w:val="18"/>
              </w:rPr>
              <w:t>Total phosphorus as P</w:t>
            </w:r>
          </w:p>
        </w:tc>
        <w:tc>
          <w:tcPr>
            <w:tcW w:w="606" w:type="pct"/>
            <w:shd w:val="clear" w:color="auto" w:fill="auto"/>
          </w:tcPr>
          <w:p w14:paraId="47E16449" w14:textId="5852D52D" w:rsidR="00E53610" w:rsidRPr="00D531FD" w:rsidRDefault="00E53610" w:rsidP="00E53610">
            <w:pPr>
              <w:pStyle w:val="TableText"/>
              <w:rPr>
                <w:rStyle w:val="Blue"/>
                <w:rFonts w:cs="Calibri"/>
                <w:color w:val="000000" w:themeColor="text1"/>
                <w:sz w:val="18"/>
                <w:szCs w:val="18"/>
              </w:rPr>
            </w:pPr>
            <w:r w:rsidRPr="00D531FD">
              <w:rPr>
                <w:rStyle w:val="Blue"/>
                <w:rFonts w:cs="Calibri"/>
                <w:color w:val="000000" w:themeColor="text1"/>
                <w:sz w:val="18"/>
                <w:szCs w:val="18"/>
              </w:rPr>
              <w:t xml:space="preserve">0.5 mg/l </w:t>
            </w:r>
          </w:p>
        </w:tc>
        <w:tc>
          <w:tcPr>
            <w:tcW w:w="748" w:type="pct"/>
            <w:shd w:val="clear" w:color="auto" w:fill="auto"/>
          </w:tcPr>
          <w:p w14:paraId="2CD11B83" w14:textId="693D0954" w:rsidR="00E53610" w:rsidRPr="00D531FD" w:rsidRDefault="006C5331" w:rsidP="00E53610">
            <w:pPr>
              <w:pStyle w:val="TableText"/>
              <w:rPr>
                <w:rStyle w:val="Blue"/>
                <w:rFonts w:cs="Calibri"/>
                <w:color w:val="000000" w:themeColor="text1"/>
                <w:sz w:val="18"/>
                <w:szCs w:val="18"/>
              </w:rPr>
            </w:pPr>
            <w:r w:rsidRPr="006C5331">
              <w:rPr>
                <w:rStyle w:val="Blue"/>
                <w:rFonts w:cs="Calibri"/>
                <w:color w:val="000000" w:themeColor="text1"/>
                <w:sz w:val="18"/>
                <w:szCs w:val="18"/>
              </w:rPr>
              <w:t>24-hour composite</w:t>
            </w:r>
          </w:p>
        </w:tc>
        <w:tc>
          <w:tcPr>
            <w:tcW w:w="600" w:type="pct"/>
            <w:shd w:val="clear" w:color="auto" w:fill="auto"/>
          </w:tcPr>
          <w:p w14:paraId="6D194601" w14:textId="77777777" w:rsidR="00E53610" w:rsidRPr="00D531FD" w:rsidRDefault="00E53610" w:rsidP="00E53610">
            <w:pPr>
              <w:pStyle w:val="TableText"/>
              <w:rPr>
                <w:rStyle w:val="Blue"/>
                <w:rFonts w:cs="Calibri"/>
                <w:color w:val="000000" w:themeColor="text1"/>
                <w:sz w:val="18"/>
                <w:szCs w:val="18"/>
              </w:rPr>
            </w:pPr>
            <w:r w:rsidRPr="00D531FD">
              <w:rPr>
                <w:rStyle w:val="Blue"/>
                <w:rFonts w:cs="Calibri"/>
                <w:color w:val="000000" w:themeColor="text1"/>
                <w:sz w:val="18"/>
                <w:szCs w:val="18"/>
              </w:rPr>
              <w:t>N/A</w:t>
            </w:r>
          </w:p>
        </w:tc>
        <w:tc>
          <w:tcPr>
            <w:tcW w:w="742" w:type="pct"/>
            <w:shd w:val="clear" w:color="auto" w:fill="auto"/>
          </w:tcPr>
          <w:p w14:paraId="7D9F9742" w14:textId="77777777" w:rsidR="00E53610" w:rsidRPr="00D531FD" w:rsidRDefault="00E53610" w:rsidP="00E53610">
            <w:pPr>
              <w:pStyle w:val="TableText"/>
              <w:rPr>
                <w:rStyle w:val="Blue"/>
                <w:rFonts w:cs="Calibri"/>
                <w:color w:val="000000" w:themeColor="text1"/>
                <w:sz w:val="18"/>
                <w:szCs w:val="18"/>
              </w:rPr>
            </w:pPr>
            <w:r w:rsidRPr="00D531FD">
              <w:rPr>
                <w:rStyle w:val="Blue"/>
                <w:rFonts w:cs="Calibri"/>
                <w:color w:val="000000" w:themeColor="text1"/>
                <w:sz w:val="18"/>
                <w:szCs w:val="18"/>
              </w:rPr>
              <w:t>As specified in schedule 3B</w:t>
            </w:r>
          </w:p>
        </w:tc>
        <w:tc>
          <w:tcPr>
            <w:tcW w:w="687" w:type="pct"/>
            <w:shd w:val="clear" w:color="auto" w:fill="auto"/>
          </w:tcPr>
          <w:p w14:paraId="6E7ACBC4" w14:textId="77777777" w:rsidR="00E53610" w:rsidRPr="00D531FD" w:rsidRDefault="00E53610" w:rsidP="00E53610">
            <w:pPr>
              <w:pStyle w:val="TableText"/>
              <w:rPr>
                <w:rStyle w:val="Blue"/>
                <w:rFonts w:cs="Calibri"/>
                <w:color w:val="000000" w:themeColor="text1"/>
                <w:sz w:val="18"/>
                <w:szCs w:val="18"/>
              </w:rPr>
            </w:pPr>
            <w:r w:rsidRPr="00D531FD">
              <w:rPr>
                <w:rStyle w:val="Blue"/>
                <w:rFonts w:cs="Calibri"/>
                <w:color w:val="000000" w:themeColor="text1"/>
                <w:sz w:val="18"/>
                <w:szCs w:val="18"/>
              </w:rPr>
              <w:t>Annual mean</w:t>
            </w:r>
          </w:p>
          <w:p w14:paraId="77E803BA" w14:textId="77777777" w:rsidR="00E53610" w:rsidRPr="00D531FD" w:rsidRDefault="00E53610" w:rsidP="00E53610">
            <w:pPr>
              <w:pStyle w:val="TableText"/>
              <w:rPr>
                <w:rStyle w:val="Blue"/>
                <w:rFonts w:cs="Calibri"/>
                <w:color w:val="000000" w:themeColor="text1"/>
                <w:sz w:val="18"/>
                <w:szCs w:val="18"/>
              </w:rPr>
            </w:pPr>
            <w:r w:rsidRPr="00D531FD">
              <w:rPr>
                <w:rStyle w:val="Blue"/>
                <w:rFonts w:cs="Calibri"/>
                <w:color w:val="000000" w:themeColor="text1"/>
                <w:sz w:val="18"/>
                <w:szCs w:val="18"/>
              </w:rPr>
              <w:t>(Condition 3.1.3 applies)</w:t>
            </w:r>
          </w:p>
        </w:tc>
      </w:tr>
      <w:tr w:rsidR="00E53610" w:rsidRPr="001F4EC0" w14:paraId="4693A966" w14:textId="77777777" w:rsidTr="00483360">
        <w:trPr>
          <w:cantSplit/>
        </w:trPr>
        <w:tc>
          <w:tcPr>
            <w:tcW w:w="611" w:type="pct"/>
            <w:vMerge/>
            <w:shd w:val="clear" w:color="auto" w:fill="auto"/>
          </w:tcPr>
          <w:p w14:paraId="47A380EA" w14:textId="77777777" w:rsidR="00E53610" w:rsidRPr="00FC55D1" w:rsidRDefault="00E53610" w:rsidP="00E53610">
            <w:pPr>
              <w:pStyle w:val="TableText"/>
              <w:rPr>
                <w:rStyle w:val="Blue"/>
              </w:rPr>
            </w:pPr>
          </w:p>
        </w:tc>
        <w:tc>
          <w:tcPr>
            <w:tcW w:w="1006" w:type="pct"/>
            <w:shd w:val="clear" w:color="auto" w:fill="auto"/>
          </w:tcPr>
          <w:p w14:paraId="66957D6D" w14:textId="77777777" w:rsidR="00E53610" w:rsidRPr="00D531FD" w:rsidRDefault="00E53610" w:rsidP="00E53610">
            <w:pPr>
              <w:pStyle w:val="TableText"/>
              <w:rPr>
                <w:rStyle w:val="Blue"/>
                <w:color w:val="000000" w:themeColor="text1"/>
                <w:sz w:val="18"/>
                <w:szCs w:val="18"/>
              </w:rPr>
            </w:pPr>
            <w:r w:rsidRPr="00D531FD">
              <w:rPr>
                <w:rStyle w:val="Blue"/>
                <w:color w:val="000000" w:themeColor="text1"/>
                <w:sz w:val="18"/>
                <w:szCs w:val="18"/>
              </w:rPr>
              <w:t>Total iron as Fe</w:t>
            </w:r>
          </w:p>
        </w:tc>
        <w:tc>
          <w:tcPr>
            <w:tcW w:w="606" w:type="pct"/>
            <w:shd w:val="clear" w:color="auto" w:fill="auto"/>
          </w:tcPr>
          <w:p w14:paraId="0FF9B86F" w14:textId="67F87A86" w:rsidR="00E53610" w:rsidRPr="00D531FD" w:rsidRDefault="00E53610" w:rsidP="00E53610">
            <w:pPr>
              <w:pStyle w:val="TableText"/>
              <w:rPr>
                <w:rStyle w:val="Blue"/>
                <w:color w:val="000000" w:themeColor="text1"/>
                <w:sz w:val="18"/>
                <w:szCs w:val="18"/>
              </w:rPr>
            </w:pPr>
            <w:r w:rsidRPr="00D531FD">
              <w:rPr>
                <w:rStyle w:val="Blue"/>
                <w:color w:val="000000" w:themeColor="text1"/>
                <w:sz w:val="18"/>
                <w:szCs w:val="18"/>
              </w:rPr>
              <w:t>4000 µg/l</w:t>
            </w:r>
          </w:p>
        </w:tc>
        <w:tc>
          <w:tcPr>
            <w:tcW w:w="748" w:type="pct"/>
            <w:shd w:val="clear" w:color="auto" w:fill="auto"/>
          </w:tcPr>
          <w:p w14:paraId="7A253B22" w14:textId="77777777" w:rsidR="00E53610" w:rsidRPr="00D531FD" w:rsidRDefault="00E53610" w:rsidP="00E53610">
            <w:pPr>
              <w:pStyle w:val="TableText"/>
              <w:rPr>
                <w:rStyle w:val="Blue"/>
                <w:color w:val="000000" w:themeColor="text1"/>
                <w:sz w:val="18"/>
                <w:szCs w:val="18"/>
              </w:rPr>
            </w:pPr>
            <w:r w:rsidRPr="00D531FD">
              <w:rPr>
                <w:rStyle w:val="Blue"/>
                <w:color w:val="000000" w:themeColor="text1"/>
                <w:sz w:val="18"/>
                <w:szCs w:val="18"/>
              </w:rPr>
              <w:t>Instantaneous (spot sample)</w:t>
            </w:r>
          </w:p>
        </w:tc>
        <w:tc>
          <w:tcPr>
            <w:tcW w:w="600" w:type="pct"/>
            <w:shd w:val="clear" w:color="auto" w:fill="auto"/>
          </w:tcPr>
          <w:p w14:paraId="015A8C21" w14:textId="77777777" w:rsidR="00E53610" w:rsidRPr="00D531FD" w:rsidRDefault="00E53610" w:rsidP="00E53610">
            <w:pPr>
              <w:pStyle w:val="TableText"/>
              <w:rPr>
                <w:rStyle w:val="Blue"/>
                <w:color w:val="000000" w:themeColor="text1"/>
                <w:sz w:val="18"/>
                <w:szCs w:val="18"/>
              </w:rPr>
            </w:pPr>
            <w:r w:rsidRPr="00D531FD">
              <w:rPr>
                <w:rStyle w:val="Blue"/>
                <w:color w:val="000000" w:themeColor="text1"/>
                <w:sz w:val="18"/>
                <w:szCs w:val="18"/>
              </w:rPr>
              <w:t>N/A</w:t>
            </w:r>
          </w:p>
        </w:tc>
        <w:tc>
          <w:tcPr>
            <w:tcW w:w="742" w:type="pct"/>
            <w:shd w:val="clear" w:color="auto" w:fill="auto"/>
          </w:tcPr>
          <w:p w14:paraId="09BE7C5F" w14:textId="77777777" w:rsidR="00E53610" w:rsidRPr="00D531FD" w:rsidRDefault="00E53610" w:rsidP="00E53610">
            <w:pPr>
              <w:pStyle w:val="TableText"/>
              <w:rPr>
                <w:rStyle w:val="Blue"/>
                <w:color w:val="000000" w:themeColor="text1"/>
                <w:sz w:val="18"/>
                <w:szCs w:val="18"/>
              </w:rPr>
            </w:pPr>
            <w:r w:rsidRPr="00D531FD">
              <w:rPr>
                <w:rStyle w:val="Blue"/>
                <w:color w:val="000000" w:themeColor="text1"/>
                <w:sz w:val="18"/>
                <w:szCs w:val="18"/>
              </w:rPr>
              <w:t>As specified in schedule 3B</w:t>
            </w:r>
          </w:p>
        </w:tc>
        <w:tc>
          <w:tcPr>
            <w:tcW w:w="687" w:type="pct"/>
            <w:shd w:val="clear" w:color="auto" w:fill="auto"/>
          </w:tcPr>
          <w:p w14:paraId="6BB60CB2" w14:textId="77777777" w:rsidR="00E53610" w:rsidRPr="00D531FD" w:rsidRDefault="00E53610" w:rsidP="00E53610">
            <w:pPr>
              <w:pStyle w:val="TableText"/>
              <w:rPr>
                <w:rStyle w:val="Blue"/>
                <w:color w:val="000000" w:themeColor="text1"/>
                <w:sz w:val="18"/>
                <w:szCs w:val="18"/>
              </w:rPr>
            </w:pPr>
            <w:r w:rsidRPr="00D531FD">
              <w:rPr>
                <w:rStyle w:val="Blue"/>
                <w:color w:val="000000" w:themeColor="text1"/>
                <w:sz w:val="18"/>
                <w:szCs w:val="18"/>
              </w:rPr>
              <w:t>Look up table</w:t>
            </w:r>
          </w:p>
          <w:p w14:paraId="4211F93E" w14:textId="77777777" w:rsidR="00E53610" w:rsidRPr="00D531FD" w:rsidRDefault="00E53610" w:rsidP="00E53610">
            <w:pPr>
              <w:pStyle w:val="TableText"/>
              <w:rPr>
                <w:rStyle w:val="Blue"/>
                <w:color w:val="000000" w:themeColor="text1"/>
                <w:sz w:val="18"/>
                <w:szCs w:val="18"/>
              </w:rPr>
            </w:pPr>
            <w:r w:rsidRPr="00D531FD">
              <w:rPr>
                <w:rStyle w:val="Blue"/>
                <w:color w:val="000000" w:themeColor="text1"/>
                <w:sz w:val="18"/>
                <w:szCs w:val="18"/>
              </w:rPr>
              <w:t>(Conditions 3.1.2 and 3.1.3 applies)</w:t>
            </w:r>
          </w:p>
        </w:tc>
      </w:tr>
      <w:tr w:rsidR="00E53610" w:rsidRPr="001F4EC0" w14:paraId="0101C6B9" w14:textId="77777777" w:rsidTr="00483360">
        <w:trPr>
          <w:cantSplit/>
        </w:trPr>
        <w:tc>
          <w:tcPr>
            <w:tcW w:w="611" w:type="pct"/>
            <w:vMerge/>
            <w:shd w:val="clear" w:color="auto" w:fill="auto"/>
          </w:tcPr>
          <w:p w14:paraId="29D67AC8" w14:textId="77777777" w:rsidR="00E53610" w:rsidRPr="00FC55D1" w:rsidRDefault="00E53610" w:rsidP="00E53610">
            <w:pPr>
              <w:pStyle w:val="TableText"/>
              <w:rPr>
                <w:rStyle w:val="Blue"/>
              </w:rPr>
            </w:pPr>
          </w:p>
        </w:tc>
        <w:tc>
          <w:tcPr>
            <w:tcW w:w="1006" w:type="pct"/>
            <w:shd w:val="clear" w:color="auto" w:fill="auto"/>
          </w:tcPr>
          <w:p w14:paraId="2431247F" w14:textId="77777777" w:rsidR="00E53610" w:rsidRPr="00D531FD" w:rsidRDefault="00E53610" w:rsidP="00E53610">
            <w:pPr>
              <w:pStyle w:val="TableText"/>
              <w:rPr>
                <w:rStyle w:val="Blue"/>
                <w:color w:val="000000" w:themeColor="text1"/>
                <w:sz w:val="18"/>
                <w:szCs w:val="18"/>
              </w:rPr>
            </w:pPr>
            <w:r w:rsidRPr="00D531FD">
              <w:rPr>
                <w:rStyle w:val="Blue"/>
                <w:color w:val="000000" w:themeColor="text1"/>
                <w:sz w:val="18"/>
                <w:szCs w:val="18"/>
              </w:rPr>
              <w:t>Total iron as Fe</w:t>
            </w:r>
          </w:p>
        </w:tc>
        <w:tc>
          <w:tcPr>
            <w:tcW w:w="606" w:type="pct"/>
            <w:shd w:val="clear" w:color="auto" w:fill="auto"/>
          </w:tcPr>
          <w:p w14:paraId="0C51EDD0" w14:textId="7092A281" w:rsidR="00E53610" w:rsidRPr="00D531FD" w:rsidRDefault="00E53610" w:rsidP="00E53610">
            <w:pPr>
              <w:pStyle w:val="TableText"/>
              <w:rPr>
                <w:rStyle w:val="Blue"/>
                <w:color w:val="000000" w:themeColor="text1"/>
                <w:sz w:val="18"/>
                <w:szCs w:val="18"/>
              </w:rPr>
            </w:pPr>
            <w:r w:rsidRPr="00D531FD">
              <w:rPr>
                <w:rStyle w:val="Blue"/>
                <w:color w:val="000000" w:themeColor="text1"/>
                <w:sz w:val="18"/>
                <w:szCs w:val="18"/>
              </w:rPr>
              <w:t>8000 µg/l</w:t>
            </w:r>
          </w:p>
        </w:tc>
        <w:tc>
          <w:tcPr>
            <w:tcW w:w="748" w:type="pct"/>
            <w:shd w:val="clear" w:color="auto" w:fill="auto"/>
          </w:tcPr>
          <w:p w14:paraId="3E1CF797" w14:textId="77777777" w:rsidR="00E53610" w:rsidRPr="00D531FD" w:rsidRDefault="00E53610" w:rsidP="00E53610">
            <w:pPr>
              <w:pStyle w:val="TableText"/>
              <w:rPr>
                <w:rStyle w:val="Blue"/>
                <w:color w:val="000000" w:themeColor="text1"/>
                <w:sz w:val="18"/>
                <w:szCs w:val="18"/>
              </w:rPr>
            </w:pPr>
            <w:r w:rsidRPr="00D531FD">
              <w:rPr>
                <w:rStyle w:val="Blue"/>
                <w:color w:val="000000" w:themeColor="text1"/>
                <w:sz w:val="18"/>
                <w:szCs w:val="18"/>
              </w:rPr>
              <w:t>Instantaneous (spot sample)</w:t>
            </w:r>
          </w:p>
        </w:tc>
        <w:tc>
          <w:tcPr>
            <w:tcW w:w="600" w:type="pct"/>
            <w:shd w:val="clear" w:color="auto" w:fill="auto"/>
          </w:tcPr>
          <w:p w14:paraId="78532A14" w14:textId="77777777" w:rsidR="00E53610" w:rsidRPr="00D531FD" w:rsidRDefault="00E53610" w:rsidP="00E53610">
            <w:pPr>
              <w:pStyle w:val="TableText"/>
              <w:rPr>
                <w:rStyle w:val="Blue"/>
                <w:color w:val="000000" w:themeColor="text1"/>
                <w:sz w:val="18"/>
                <w:szCs w:val="18"/>
              </w:rPr>
            </w:pPr>
            <w:r w:rsidRPr="00D531FD">
              <w:rPr>
                <w:rStyle w:val="Blue"/>
                <w:color w:val="000000" w:themeColor="text1"/>
                <w:sz w:val="18"/>
                <w:szCs w:val="18"/>
              </w:rPr>
              <w:t>N/A</w:t>
            </w:r>
          </w:p>
        </w:tc>
        <w:tc>
          <w:tcPr>
            <w:tcW w:w="742" w:type="pct"/>
            <w:shd w:val="clear" w:color="auto" w:fill="auto"/>
          </w:tcPr>
          <w:p w14:paraId="29823362" w14:textId="77777777" w:rsidR="00E53610" w:rsidRPr="00D531FD" w:rsidRDefault="00E53610" w:rsidP="00E53610">
            <w:pPr>
              <w:pStyle w:val="TableText"/>
              <w:rPr>
                <w:rStyle w:val="Blue"/>
                <w:color w:val="000000" w:themeColor="text1"/>
                <w:sz w:val="18"/>
                <w:szCs w:val="18"/>
              </w:rPr>
            </w:pPr>
            <w:r w:rsidRPr="00D531FD">
              <w:rPr>
                <w:rStyle w:val="Blue"/>
                <w:color w:val="000000" w:themeColor="text1"/>
                <w:sz w:val="18"/>
                <w:szCs w:val="18"/>
              </w:rPr>
              <w:t>As specified in schedule 3B</w:t>
            </w:r>
          </w:p>
        </w:tc>
        <w:tc>
          <w:tcPr>
            <w:tcW w:w="687" w:type="pct"/>
            <w:shd w:val="clear" w:color="auto" w:fill="auto"/>
          </w:tcPr>
          <w:p w14:paraId="02FA02A8" w14:textId="77777777" w:rsidR="00E53610" w:rsidRPr="00D531FD" w:rsidRDefault="00E53610" w:rsidP="00E53610">
            <w:pPr>
              <w:pStyle w:val="TableText"/>
              <w:rPr>
                <w:rStyle w:val="Blue"/>
                <w:color w:val="000000" w:themeColor="text1"/>
                <w:sz w:val="18"/>
                <w:szCs w:val="18"/>
              </w:rPr>
            </w:pPr>
            <w:r w:rsidRPr="00D531FD">
              <w:rPr>
                <w:rStyle w:val="Blue"/>
                <w:color w:val="000000" w:themeColor="text1"/>
                <w:sz w:val="18"/>
                <w:szCs w:val="18"/>
              </w:rPr>
              <w:t>Maximum</w:t>
            </w:r>
          </w:p>
          <w:p w14:paraId="4C44A885" w14:textId="77777777" w:rsidR="00E53610" w:rsidRPr="00D531FD" w:rsidRDefault="00E53610" w:rsidP="00E53610">
            <w:pPr>
              <w:pStyle w:val="TableText"/>
              <w:rPr>
                <w:rStyle w:val="Blue"/>
                <w:color w:val="000000" w:themeColor="text1"/>
                <w:sz w:val="18"/>
                <w:szCs w:val="18"/>
              </w:rPr>
            </w:pPr>
            <w:r w:rsidRPr="00D531FD">
              <w:rPr>
                <w:rStyle w:val="Blue"/>
                <w:color w:val="000000" w:themeColor="text1"/>
                <w:sz w:val="18"/>
                <w:szCs w:val="18"/>
              </w:rPr>
              <w:t>(Condition 3.1.3 applies)</w:t>
            </w:r>
          </w:p>
        </w:tc>
      </w:tr>
      <w:tr w:rsidR="00DC23B8" w:rsidRPr="001F4EC0" w14:paraId="646CAD08" w14:textId="77777777" w:rsidTr="007D3731">
        <w:trPr>
          <w:cantSplit/>
        </w:trPr>
        <w:tc>
          <w:tcPr>
            <w:tcW w:w="611" w:type="pct"/>
            <w:vMerge/>
            <w:shd w:val="clear" w:color="auto" w:fill="auto"/>
          </w:tcPr>
          <w:p w14:paraId="58221F71" w14:textId="77777777" w:rsidR="00DC23B8" w:rsidRPr="00FC55D1" w:rsidRDefault="00DC23B8" w:rsidP="00DC23B8">
            <w:pPr>
              <w:pStyle w:val="TableText"/>
              <w:rPr>
                <w:rStyle w:val="Blue"/>
              </w:rPr>
            </w:pPr>
          </w:p>
        </w:tc>
        <w:tc>
          <w:tcPr>
            <w:tcW w:w="1006" w:type="pct"/>
          </w:tcPr>
          <w:p w14:paraId="301D09B8" w14:textId="172A9764" w:rsidR="00DC23B8" w:rsidRPr="00D531FD" w:rsidRDefault="00DC23B8" w:rsidP="00DC23B8">
            <w:pPr>
              <w:pStyle w:val="TableText"/>
              <w:rPr>
                <w:rStyle w:val="Blue"/>
                <w:color w:val="000000" w:themeColor="text1"/>
                <w:sz w:val="18"/>
                <w:szCs w:val="18"/>
              </w:rPr>
            </w:pPr>
            <w:r w:rsidRPr="00DC23B8">
              <w:rPr>
                <w:rStyle w:val="Blue"/>
                <w:color w:val="000000" w:themeColor="text1"/>
                <w:sz w:val="18"/>
                <w:szCs w:val="18"/>
              </w:rPr>
              <w:t>pH</w:t>
            </w:r>
          </w:p>
        </w:tc>
        <w:tc>
          <w:tcPr>
            <w:tcW w:w="606" w:type="pct"/>
          </w:tcPr>
          <w:p w14:paraId="650A9F40" w14:textId="57FE973E" w:rsidR="00DC23B8" w:rsidRPr="00D531FD" w:rsidRDefault="00DC23B8" w:rsidP="00DC23B8">
            <w:pPr>
              <w:pStyle w:val="TableText"/>
              <w:rPr>
                <w:rStyle w:val="Blue"/>
                <w:color w:val="000000" w:themeColor="text1"/>
                <w:sz w:val="18"/>
                <w:szCs w:val="18"/>
              </w:rPr>
            </w:pPr>
            <w:r w:rsidRPr="00DC23B8">
              <w:rPr>
                <w:rStyle w:val="Blue"/>
                <w:color w:val="000000" w:themeColor="text1"/>
                <w:sz w:val="18"/>
                <w:szCs w:val="18"/>
              </w:rPr>
              <w:t>6 to 9</w:t>
            </w:r>
          </w:p>
        </w:tc>
        <w:tc>
          <w:tcPr>
            <w:tcW w:w="748" w:type="pct"/>
          </w:tcPr>
          <w:p w14:paraId="638C380F" w14:textId="5CFCFD0A" w:rsidR="00DC23B8" w:rsidRPr="00D531FD" w:rsidRDefault="00DC23B8" w:rsidP="00DC23B8">
            <w:pPr>
              <w:pStyle w:val="TableText"/>
              <w:rPr>
                <w:rStyle w:val="Blue"/>
                <w:color w:val="000000" w:themeColor="text1"/>
                <w:sz w:val="18"/>
                <w:szCs w:val="18"/>
              </w:rPr>
            </w:pPr>
            <w:r w:rsidRPr="00DC23B8">
              <w:rPr>
                <w:rStyle w:val="Blue"/>
                <w:color w:val="000000" w:themeColor="text1"/>
                <w:sz w:val="18"/>
                <w:szCs w:val="18"/>
              </w:rPr>
              <w:t>Instantaneous (spot sample)</w:t>
            </w:r>
          </w:p>
        </w:tc>
        <w:tc>
          <w:tcPr>
            <w:tcW w:w="600" w:type="pct"/>
          </w:tcPr>
          <w:p w14:paraId="154F812D" w14:textId="70844877" w:rsidR="00DC23B8" w:rsidRPr="00D531FD" w:rsidRDefault="00DC23B8" w:rsidP="00DC23B8">
            <w:pPr>
              <w:pStyle w:val="TableText"/>
              <w:rPr>
                <w:rStyle w:val="Blue"/>
                <w:color w:val="000000" w:themeColor="text1"/>
                <w:sz w:val="18"/>
                <w:szCs w:val="18"/>
              </w:rPr>
            </w:pPr>
            <w:r w:rsidRPr="00DC23B8">
              <w:rPr>
                <w:rStyle w:val="Blue"/>
                <w:color w:val="000000" w:themeColor="text1"/>
                <w:sz w:val="18"/>
                <w:szCs w:val="18"/>
              </w:rPr>
              <w:t>N/A</w:t>
            </w:r>
          </w:p>
        </w:tc>
        <w:tc>
          <w:tcPr>
            <w:tcW w:w="742" w:type="pct"/>
          </w:tcPr>
          <w:p w14:paraId="261B5A24" w14:textId="1DDCE349" w:rsidR="00DC23B8" w:rsidRPr="00D531FD" w:rsidRDefault="00DC23B8" w:rsidP="00DC23B8">
            <w:pPr>
              <w:pStyle w:val="TableText"/>
              <w:rPr>
                <w:rStyle w:val="Blue"/>
                <w:color w:val="000000" w:themeColor="text1"/>
                <w:sz w:val="18"/>
                <w:szCs w:val="18"/>
              </w:rPr>
            </w:pPr>
            <w:r w:rsidRPr="00DC23B8">
              <w:rPr>
                <w:rStyle w:val="Blue"/>
                <w:color w:val="000000" w:themeColor="text1"/>
                <w:sz w:val="18"/>
                <w:szCs w:val="18"/>
              </w:rPr>
              <w:t>As specified in schedule 3B</w:t>
            </w:r>
          </w:p>
        </w:tc>
        <w:tc>
          <w:tcPr>
            <w:tcW w:w="687" w:type="pct"/>
          </w:tcPr>
          <w:p w14:paraId="025DD2CD" w14:textId="3E082A48" w:rsidR="00DC23B8" w:rsidRPr="00D531FD" w:rsidRDefault="00DC23B8" w:rsidP="00DC23B8">
            <w:pPr>
              <w:pStyle w:val="TableText"/>
              <w:rPr>
                <w:rStyle w:val="Blue"/>
                <w:color w:val="000000" w:themeColor="text1"/>
                <w:sz w:val="18"/>
                <w:szCs w:val="18"/>
              </w:rPr>
            </w:pPr>
            <w:r w:rsidRPr="00DC23B8">
              <w:rPr>
                <w:rStyle w:val="Blue"/>
                <w:color w:val="000000" w:themeColor="text1"/>
                <w:sz w:val="18"/>
                <w:szCs w:val="18"/>
              </w:rPr>
              <w:t>Minimum and maximum</w:t>
            </w:r>
          </w:p>
        </w:tc>
      </w:tr>
      <w:tr w:rsidR="00E53610" w:rsidRPr="001F4EC0" w14:paraId="4639C9A2" w14:textId="77777777" w:rsidTr="00483360">
        <w:trPr>
          <w:cantSplit/>
        </w:trPr>
        <w:tc>
          <w:tcPr>
            <w:tcW w:w="611" w:type="pct"/>
            <w:vMerge/>
            <w:shd w:val="clear" w:color="auto" w:fill="auto"/>
          </w:tcPr>
          <w:p w14:paraId="3C314780" w14:textId="77777777" w:rsidR="00E53610" w:rsidRPr="00FC55D1" w:rsidRDefault="00E53610" w:rsidP="00E53610">
            <w:pPr>
              <w:pStyle w:val="TableText"/>
              <w:rPr>
                <w:rStyle w:val="Blue"/>
              </w:rPr>
            </w:pPr>
          </w:p>
        </w:tc>
        <w:tc>
          <w:tcPr>
            <w:tcW w:w="1006" w:type="pct"/>
            <w:shd w:val="clear" w:color="auto" w:fill="auto"/>
          </w:tcPr>
          <w:p w14:paraId="4990DE5B" w14:textId="77777777" w:rsidR="00E53610" w:rsidRPr="00D531FD" w:rsidRDefault="00E53610" w:rsidP="00E53610">
            <w:pPr>
              <w:pStyle w:val="TableText"/>
              <w:rPr>
                <w:rStyle w:val="Blue"/>
                <w:color w:val="000000" w:themeColor="text1"/>
                <w:sz w:val="18"/>
                <w:szCs w:val="18"/>
              </w:rPr>
            </w:pPr>
            <w:r w:rsidRPr="00D531FD">
              <w:rPr>
                <w:rStyle w:val="Blue"/>
                <w:color w:val="000000" w:themeColor="text1"/>
                <w:sz w:val="18"/>
                <w:szCs w:val="18"/>
              </w:rPr>
              <w:t>Visible oil or grease</w:t>
            </w:r>
          </w:p>
        </w:tc>
        <w:tc>
          <w:tcPr>
            <w:tcW w:w="606" w:type="pct"/>
            <w:shd w:val="clear" w:color="auto" w:fill="auto"/>
          </w:tcPr>
          <w:p w14:paraId="55AF1ABB" w14:textId="77777777" w:rsidR="00E53610" w:rsidRPr="00D531FD" w:rsidRDefault="00E53610" w:rsidP="00E53610">
            <w:pPr>
              <w:pStyle w:val="TableText"/>
              <w:rPr>
                <w:rStyle w:val="Blue"/>
                <w:color w:val="000000" w:themeColor="text1"/>
                <w:sz w:val="18"/>
                <w:szCs w:val="18"/>
              </w:rPr>
            </w:pPr>
            <w:r w:rsidRPr="00D531FD">
              <w:rPr>
                <w:rStyle w:val="Blue"/>
                <w:color w:val="000000" w:themeColor="text1"/>
                <w:sz w:val="18"/>
                <w:szCs w:val="18"/>
              </w:rPr>
              <w:t>No significant trace present so far as is reasonably practicable</w:t>
            </w:r>
          </w:p>
        </w:tc>
        <w:tc>
          <w:tcPr>
            <w:tcW w:w="748" w:type="pct"/>
            <w:shd w:val="clear" w:color="auto" w:fill="auto"/>
          </w:tcPr>
          <w:p w14:paraId="39A15153" w14:textId="08F15711" w:rsidR="00E53610" w:rsidRPr="00D531FD" w:rsidRDefault="00E53610" w:rsidP="00E53610">
            <w:pPr>
              <w:pStyle w:val="TableText"/>
              <w:rPr>
                <w:rStyle w:val="Blue"/>
                <w:color w:val="000000" w:themeColor="text1"/>
                <w:sz w:val="18"/>
                <w:szCs w:val="18"/>
              </w:rPr>
            </w:pPr>
            <w:r w:rsidRPr="00D531FD">
              <w:rPr>
                <w:rStyle w:val="Blue"/>
                <w:color w:val="000000" w:themeColor="text1"/>
                <w:sz w:val="18"/>
                <w:szCs w:val="18"/>
              </w:rPr>
              <w:t>Instantaneous (visual examination)</w:t>
            </w:r>
          </w:p>
        </w:tc>
        <w:tc>
          <w:tcPr>
            <w:tcW w:w="600" w:type="pct"/>
            <w:shd w:val="clear" w:color="auto" w:fill="auto"/>
          </w:tcPr>
          <w:p w14:paraId="7CB9AB60" w14:textId="77777777" w:rsidR="00E53610" w:rsidRPr="00D531FD" w:rsidRDefault="00E53610" w:rsidP="00E53610">
            <w:pPr>
              <w:pStyle w:val="TableText"/>
              <w:rPr>
                <w:rStyle w:val="Blue"/>
                <w:color w:val="000000" w:themeColor="text1"/>
                <w:sz w:val="18"/>
                <w:szCs w:val="18"/>
              </w:rPr>
            </w:pPr>
            <w:r w:rsidRPr="00D531FD">
              <w:rPr>
                <w:rStyle w:val="Blue"/>
                <w:color w:val="000000" w:themeColor="text1"/>
                <w:sz w:val="18"/>
                <w:szCs w:val="18"/>
              </w:rPr>
              <w:t>N/A</w:t>
            </w:r>
          </w:p>
        </w:tc>
        <w:tc>
          <w:tcPr>
            <w:tcW w:w="742" w:type="pct"/>
            <w:shd w:val="clear" w:color="auto" w:fill="auto"/>
          </w:tcPr>
          <w:p w14:paraId="79F073FD" w14:textId="77777777" w:rsidR="00E53610" w:rsidRPr="00D531FD" w:rsidRDefault="00E53610" w:rsidP="00E53610">
            <w:pPr>
              <w:pStyle w:val="TableText"/>
              <w:rPr>
                <w:rStyle w:val="Blue"/>
                <w:color w:val="000000" w:themeColor="text1"/>
                <w:sz w:val="18"/>
                <w:szCs w:val="18"/>
              </w:rPr>
            </w:pPr>
            <w:r w:rsidRPr="00D531FD">
              <w:rPr>
                <w:rStyle w:val="Blue"/>
                <w:color w:val="000000" w:themeColor="text1"/>
                <w:sz w:val="18"/>
                <w:szCs w:val="18"/>
              </w:rPr>
              <w:t>N/A</w:t>
            </w:r>
          </w:p>
        </w:tc>
        <w:tc>
          <w:tcPr>
            <w:tcW w:w="687" w:type="pct"/>
            <w:shd w:val="clear" w:color="auto" w:fill="auto"/>
          </w:tcPr>
          <w:p w14:paraId="189EA354" w14:textId="77777777" w:rsidR="00E53610" w:rsidRPr="00D531FD" w:rsidRDefault="00E53610" w:rsidP="00E53610">
            <w:pPr>
              <w:pStyle w:val="TableText"/>
              <w:rPr>
                <w:rStyle w:val="Blue"/>
                <w:color w:val="000000" w:themeColor="text1"/>
                <w:sz w:val="18"/>
                <w:szCs w:val="18"/>
              </w:rPr>
            </w:pPr>
            <w:r w:rsidRPr="00D531FD">
              <w:rPr>
                <w:rStyle w:val="Blue"/>
                <w:color w:val="000000" w:themeColor="text1"/>
                <w:sz w:val="18"/>
                <w:szCs w:val="18"/>
              </w:rPr>
              <w:t>No significant trace</w:t>
            </w:r>
          </w:p>
          <w:p w14:paraId="18EC8F15" w14:textId="77777777" w:rsidR="00E53610" w:rsidRPr="00D531FD" w:rsidRDefault="00E53610" w:rsidP="00E53610">
            <w:pPr>
              <w:pStyle w:val="TableText"/>
              <w:rPr>
                <w:rStyle w:val="Blue"/>
                <w:color w:val="000000" w:themeColor="text1"/>
                <w:sz w:val="18"/>
                <w:szCs w:val="18"/>
              </w:rPr>
            </w:pPr>
            <w:r w:rsidRPr="00D531FD">
              <w:rPr>
                <w:rStyle w:val="Blue"/>
                <w:color w:val="000000" w:themeColor="text1"/>
                <w:sz w:val="18"/>
                <w:szCs w:val="18"/>
              </w:rPr>
              <w:t>(Condition 3.1.3 applies)</w:t>
            </w:r>
          </w:p>
        </w:tc>
      </w:tr>
      <w:tr w:rsidR="00E53610" w:rsidRPr="001F4EC0" w14:paraId="1728A91E" w14:textId="77777777" w:rsidTr="00483360">
        <w:trPr>
          <w:cantSplit/>
        </w:trPr>
        <w:tc>
          <w:tcPr>
            <w:tcW w:w="611" w:type="pct"/>
            <w:vMerge/>
            <w:shd w:val="clear" w:color="auto" w:fill="auto"/>
          </w:tcPr>
          <w:p w14:paraId="31F91DC0" w14:textId="77777777" w:rsidR="00E53610" w:rsidRPr="00FC55D1" w:rsidRDefault="00E53610" w:rsidP="00E53610">
            <w:pPr>
              <w:pStyle w:val="TableText"/>
              <w:rPr>
                <w:rStyle w:val="Blue"/>
              </w:rPr>
            </w:pPr>
          </w:p>
        </w:tc>
        <w:tc>
          <w:tcPr>
            <w:tcW w:w="1006" w:type="pct"/>
            <w:shd w:val="clear" w:color="auto" w:fill="auto"/>
          </w:tcPr>
          <w:p w14:paraId="3CF716AF" w14:textId="68283E47" w:rsidR="00E53610" w:rsidRPr="00D531FD" w:rsidRDefault="00E53610" w:rsidP="00E53610">
            <w:pPr>
              <w:pStyle w:val="TableText"/>
              <w:rPr>
                <w:rStyle w:val="Blue"/>
                <w:color w:val="000000" w:themeColor="text1"/>
                <w:sz w:val="18"/>
                <w:szCs w:val="18"/>
              </w:rPr>
            </w:pPr>
            <w:r w:rsidRPr="00D531FD">
              <w:rPr>
                <w:rStyle w:val="Blue"/>
                <w:color w:val="000000" w:themeColor="text1"/>
                <w:sz w:val="18"/>
                <w:szCs w:val="18"/>
              </w:rPr>
              <w:t>ATU-BOD as O</w:t>
            </w:r>
            <w:r w:rsidRPr="00D531FD">
              <w:rPr>
                <w:rStyle w:val="Blue"/>
                <w:color w:val="000000" w:themeColor="text1"/>
                <w:sz w:val="18"/>
                <w:szCs w:val="18"/>
                <w:vertAlign w:val="subscript"/>
              </w:rPr>
              <w:t>2</w:t>
            </w:r>
            <w:r w:rsidRPr="00D531FD">
              <w:rPr>
                <w:rStyle w:val="Blue"/>
                <w:color w:val="000000" w:themeColor="text1"/>
                <w:sz w:val="18"/>
                <w:szCs w:val="18"/>
              </w:rPr>
              <w:t xml:space="preserve"> (UWWTR)</w:t>
            </w:r>
          </w:p>
        </w:tc>
        <w:tc>
          <w:tcPr>
            <w:tcW w:w="606" w:type="pct"/>
            <w:shd w:val="clear" w:color="auto" w:fill="auto"/>
          </w:tcPr>
          <w:p w14:paraId="6E2DF96F" w14:textId="77777777" w:rsidR="00E53610" w:rsidRPr="00D531FD" w:rsidRDefault="00E53610" w:rsidP="00E53610">
            <w:pPr>
              <w:pStyle w:val="TableText"/>
              <w:rPr>
                <w:rStyle w:val="Blue"/>
                <w:color w:val="000000" w:themeColor="text1"/>
                <w:sz w:val="18"/>
                <w:szCs w:val="18"/>
              </w:rPr>
            </w:pPr>
            <w:r w:rsidRPr="00D531FD">
              <w:rPr>
                <w:rStyle w:val="Blue"/>
                <w:color w:val="000000" w:themeColor="text1"/>
                <w:sz w:val="18"/>
                <w:szCs w:val="18"/>
              </w:rPr>
              <w:t>Minimum of 70 % removal compared to influent</w:t>
            </w:r>
          </w:p>
        </w:tc>
        <w:tc>
          <w:tcPr>
            <w:tcW w:w="748" w:type="pct"/>
            <w:vMerge w:val="restart"/>
            <w:shd w:val="clear" w:color="auto" w:fill="auto"/>
          </w:tcPr>
          <w:p w14:paraId="74C70A90" w14:textId="52D9F29C" w:rsidR="00E53610" w:rsidRPr="00D531FD" w:rsidRDefault="00E53610" w:rsidP="00E53610">
            <w:pPr>
              <w:pStyle w:val="TableText"/>
              <w:rPr>
                <w:rStyle w:val="Blue"/>
                <w:color w:val="000000" w:themeColor="text1"/>
                <w:sz w:val="18"/>
                <w:szCs w:val="18"/>
              </w:rPr>
            </w:pPr>
            <w:r w:rsidRPr="00D531FD">
              <w:rPr>
                <w:rStyle w:val="Blue"/>
                <w:color w:val="000000" w:themeColor="text1"/>
                <w:sz w:val="18"/>
                <w:szCs w:val="18"/>
              </w:rPr>
              <w:t>24-hour composite</w:t>
            </w:r>
          </w:p>
        </w:tc>
        <w:tc>
          <w:tcPr>
            <w:tcW w:w="600" w:type="pct"/>
            <w:vMerge w:val="restart"/>
            <w:shd w:val="clear" w:color="auto" w:fill="auto"/>
          </w:tcPr>
          <w:p w14:paraId="12ED1E3E" w14:textId="77777777" w:rsidR="00E53610" w:rsidRPr="00D531FD" w:rsidRDefault="00E53610" w:rsidP="00E53610">
            <w:pPr>
              <w:pStyle w:val="TableText"/>
              <w:rPr>
                <w:rStyle w:val="Blue"/>
                <w:color w:val="000000" w:themeColor="text1"/>
                <w:sz w:val="18"/>
                <w:szCs w:val="18"/>
              </w:rPr>
            </w:pPr>
            <w:r w:rsidRPr="00D531FD">
              <w:rPr>
                <w:rStyle w:val="Blue"/>
                <w:color w:val="000000" w:themeColor="text1"/>
                <w:sz w:val="18"/>
                <w:szCs w:val="18"/>
              </w:rPr>
              <w:t xml:space="preserve">To be compliant a sample has to meet the 70% removal standard or the 25 mg/l limit not both </w:t>
            </w:r>
          </w:p>
        </w:tc>
        <w:tc>
          <w:tcPr>
            <w:tcW w:w="742" w:type="pct"/>
            <w:vMerge w:val="restart"/>
            <w:shd w:val="clear" w:color="auto" w:fill="auto"/>
          </w:tcPr>
          <w:p w14:paraId="2DADE19A" w14:textId="77777777" w:rsidR="00E53610" w:rsidRPr="00D531FD" w:rsidRDefault="00E53610" w:rsidP="00E53610">
            <w:pPr>
              <w:pStyle w:val="TableText"/>
              <w:rPr>
                <w:rStyle w:val="Blue"/>
                <w:color w:val="000000" w:themeColor="text1"/>
                <w:sz w:val="18"/>
                <w:szCs w:val="18"/>
              </w:rPr>
            </w:pPr>
            <w:r w:rsidRPr="00D531FD">
              <w:rPr>
                <w:rStyle w:val="Blue"/>
                <w:color w:val="000000" w:themeColor="text1"/>
                <w:sz w:val="18"/>
                <w:szCs w:val="18"/>
              </w:rPr>
              <w:t xml:space="preserve">As specified in schedule 3C </w:t>
            </w:r>
          </w:p>
        </w:tc>
        <w:tc>
          <w:tcPr>
            <w:tcW w:w="687" w:type="pct"/>
            <w:vMerge w:val="restart"/>
            <w:shd w:val="clear" w:color="auto" w:fill="auto"/>
          </w:tcPr>
          <w:p w14:paraId="02B4A9D0" w14:textId="77777777" w:rsidR="00E53610" w:rsidRPr="00D531FD" w:rsidRDefault="00E53610" w:rsidP="00E53610">
            <w:pPr>
              <w:pStyle w:val="TableText"/>
              <w:rPr>
                <w:rStyle w:val="Blue"/>
                <w:color w:val="000000" w:themeColor="text1"/>
                <w:sz w:val="18"/>
                <w:szCs w:val="18"/>
              </w:rPr>
            </w:pPr>
            <w:r w:rsidRPr="00D531FD">
              <w:rPr>
                <w:rStyle w:val="Blue"/>
                <w:color w:val="000000" w:themeColor="text1"/>
                <w:sz w:val="18"/>
                <w:szCs w:val="18"/>
              </w:rPr>
              <w:t>Look up table</w:t>
            </w:r>
          </w:p>
          <w:p w14:paraId="67E3545F" w14:textId="77777777" w:rsidR="00E53610" w:rsidRPr="00D531FD" w:rsidRDefault="00E53610" w:rsidP="00E53610">
            <w:pPr>
              <w:pStyle w:val="TableText"/>
              <w:rPr>
                <w:rStyle w:val="Blue"/>
                <w:color w:val="000000" w:themeColor="text1"/>
                <w:sz w:val="18"/>
                <w:szCs w:val="18"/>
              </w:rPr>
            </w:pPr>
            <w:r w:rsidRPr="00D531FD">
              <w:rPr>
                <w:rStyle w:val="Blue"/>
                <w:color w:val="000000" w:themeColor="text1"/>
                <w:sz w:val="18"/>
                <w:szCs w:val="18"/>
              </w:rPr>
              <w:t xml:space="preserve">(Conditions 3.1.2 and 3.1.4 apply) </w:t>
            </w:r>
          </w:p>
        </w:tc>
      </w:tr>
      <w:tr w:rsidR="00E53610" w:rsidRPr="001F4EC0" w14:paraId="1362FC98" w14:textId="77777777" w:rsidTr="00483360">
        <w:trPr>
          <w:cantSplit/>
        </w:trPr>
        <w:tc>
          <w:tcPr>
            <w:tcW w:w="611" w:type="pct"/>
            <w:vMerge/>
            <w:shd w:val="clear" w:color="auto" w:fill="auto"/>
          </w:tcPr>
          <w:p w14:paraId="0DEC9DE5" w14:textId="77777777" w:rsidR="00E53610" w:rsidRPr="00FC55D1" w:rsidRDefault="00E53610" w:rsidP="00E53610">
            <w:pPr>
              <w:pStyle w:val="TableText"/>
              <w:rPr>
                <w:rStyle w:val="Blue"/>
              </w:rPr>
            </w:pPr>
          </w:p>
        </w:tc>
        <w:tc>
          <w:tcPr>
            <w:tcW w:w="1006" w:type="pct"/>
            <w:shd w:val="clear" w:color="auto" w:fill="auto"/>
          </w:tcPr>
          <w:p w14:paraId="4972244C" w14:textId="7E116B40" w:rsidR="00E53610" w:rsidRPr="00D531FD" w:rsidRDefault="00E53610" w:rsidP="00E53610">
            <w:pPr>
              <w:pStyle w:val="TableText"/>
              <w:rPr>
                <w:rStyle w:val="Blue"/>
                <w:color w:val="000000" w:themeColor="text1"/>
                <w:sz w:val="18"/>
                <w:szCs w:val="18"/>
              </w:rPr>
            </w:pPr>
            <w:r w:rsidRPr="00D531FD">
              <w:rPr>
                <w:rStyle w:val="Blue"/>
                <w:color w:val="000000" w:themeColor="text1"/>
                <w:sz w:val="18"/>
                <w:szCs w:val="18"/>
              </w:rPr>
              <w:t>ATU-BOD as O</w:t>
            </w:r>
            <w:r w:rsidRPr="00D531FD">
              <w:rPr>
                <w:rStyle w:val="Blue"/>
                <w:color w:val="000000" w:themeColor="text1"/>
                <w:sz w:val="18"/>
                <w:szCs w:val="18"/>
                <w:vertAlign w:val="subscript"/>
              </w:rPr>
              <w:t>2</w:t>
            </w:r>
            <w:r w:rsidRPr="00D531FD">
              <w:rPr>
                <w:rStyle w:val="Blue"/>
                <w:color w:val="000000" w:themeColor="text1"/>
                <w:sz w:val="18"/>
                <w:szCs w:val="18"/>
              </w:rPr>
              <w:t xml:space="preserve"> (UWWTR)</w:t>
            </w:r>
          </w:p>
        </w:tc>
        <w:tc>
          <w:tcPr>
            <w:tcW w:w="606" w:type="pct"/>
            <w:shd w:val="clear" w:color="auto" w:fill="auto"/>
          </w:tcPr>
          <w:p w14:paraId="3AE743BD" w14:textId="77777777" w:rsidR="00E53610" w:rsidRPr="00D531FD" w:rsidRDefault="00E53610" w:rsidP="00E53610">
            <w:pPr>
              <w:pStyle w:val="TableText"/>
              <w:rPr>
                <w:rStyle w:val="Blue"/>
                <w:color w:val="000000" w:themeColor="text1"/>
                <w:sz w:val="18"/>
                <w:szCs w:val="18"/>
              </w:rPr>
            </w:pPr>
            <w:r w:rsidRPr="00D531FD">
              <w:rPr>
                <w:rStyle w:val="Blue"/>
                <w:color w:val="000000" w:themeColor="text1"/>
                <w:sz w:val="18"/>
                <w:szCs w:val="18"/>
              </w:rPr>
              <w:t>25 mg/l</w:t>
            </w:r>
          </w:p>
        </w:tc>
        <w:tc>
          <w:tcPr>
            <w:tcW w:w="748" w:type="pct"/>
            <w:vMerge/>
            <w:shd w:val="clear" w:color="auto" w:fill="auto"/>
          </w:tcPr>
          <w:p w14:paraId="551E721D" w14:textId="77777777" w:rsidR="00E53610" w:rsidRPr="00D531FD" w:rsidRDefault="00E53610" w:rsidP="00E53610">
            <w:pPr>
              <w:pStyle w:val="TableText"/>
              <w:rPr>
                <w:rStyle w:val="Blue"/>
                <w:color w:val="000000" w:themeColor="text1"/>
                <w:sz w:val="18"/>
                <w:szCs w:val="18"/>
              </w:rPr>
            </w:pPr>
          </w:p>
        </w:tc>
        <w:tc>
          <w:tcPr>
            <w:tcW w:w="600" w:type="pct"/>
            <w:vMerge/>
            <w:shd w:val="clear" w:color="auto" w:fill="auto"/>
          </w:tcPr>
          <w:p w14:paraId="0C0CB52E" w14:textId="77777777" w:rsidR="00E53610" w:rsidRPr="00D531FD" w:rsidRDefault="00E53610" w:rsidP="00E53610">
            <w:pPr>
              <w:pStyle w:val="TableText"/>
              <w:rPr>
                <w:rStyle w:val="Blue"/>
                <w:color w:val="000000" w:themeColor="text1"/>
                <w:sz w:val="18"/>
                <w:szCs w:val="18"/>
              </w:rPr>
            </w:pPr>
          </w:p>
        </w:tc>
        <w:tc>
          <w:tcPr>
            <w:tcW w:w="742" w:type="pct"/>
            <w:vMerge/>
            <w:shd w:val="clear" w:color="auto" w:fill="auto"/>
          </w:tcPr>
          <w:p w14:paraId="5E8F55BD" w14:textId="77777777" w:rsidR="00E53610" w:rsidRPr="00D531FD" w:rsidRDefault="00E53610" w:rsidP="00E53610">
            <w:pPr>
              <w:pStyle w:val="TableText"/>
              <w:rPr>
                <w:rStyle w:val="Blue"/>
                <w:color w:val="000000" w:themeColor="text1"/>
                <w:sz w:val="18"/>
                <w:szCs w:val="18"/>
              </w:rPr>
            </w:pPr>
          </w:p>
        </w:tc>
        <w:tc>
          <w:tcPr>
            <w:tcW w:w="687" w:type="pct"/>
            <w:vMerge/>
            <w:shd w:val="clear" w:color="auto" w:fill="auto"/>
          </w:tcPr>
          <w:p w14:paraId="3BD91E0F" w14:textId="77777777" w:rsidR="00E53610" w:rsidRPr="00D531FD" w:rsidRDefault="00E53610" w:rsidP="00E53610">
            <w:pPr>
              <w:pStyle w:val="TableText"/>
              <w:rPr>
                <w:rStyle w:val="Blue"/>
                <w:color w:val="000000" w:themeColor="text1"/>
                <w:sz w:val="18"/>
                <w:szCs w:val="18"/>
              </w:rPr>
            </w:pPr>
          </w:p>
        </w:tc>
      </w:tr>
      <w:tr w:rsidR="00E53610" w:rsidRPr="001F4EC0" w14:paraId="07AEFCF4" w14:textId="77777777" w:rsidTr="00483360">
        <w:trPr>
          <w:cantSplit/>
        </w:trPr>
        <w:tc>
          <w:tcPr>
            <w:tcW w:w="611" w:type="pct"/>
            <w:vMerge/>
            <w:shd w:val="clear" w:color="auto" w:fill="auto"/>
          </w:tcPr>
          <w:p w14:paraId="57811036" w14:textId="77777777" w:rsidR="00E53610" w:rsidRPr="00FC55D1" w:rsidRDefault="00E53610" w:rsidP="00E53610">
            <w:pPr>
              <w:pStyle w:val="TableText"/>
              <w:rPr>
                <w:rStyle w:val="Blue"/>
              </w:rPr>
            </w:pPr>
          </w:p>
        </w:tc>
        <w:tc>
          <w:tcPr>
            <w:tcW w:w="1006" w:type="pct"/>
            <w:shd w:val="clear" w:color="auto" w:fill="auto"/>
          </w:tcPr>
          <w:p w14:paraId="0D57BBEA" w14:textId="2AEEA202" w:rsidR="00E53610" w:rsidRPr="00D531FD" w:rsidRDefault="00E53610" w:rsidP="00E53610">
            <w:pPr>
              <w:pStyle w:val="TableText"/>
              <w:rPr>
                <w:rStyle w:val="Blue"/>
                <w:color w:val="000000" w:themeColor="text1"/>
                <w:sz w:val="18"/>
                <w:szCs w:val="18"/>
              </w:rPr>
            </w:pPr>
            <w:r w:rsidRPr="00D531FD">
              <w:rPr>
                <w:rStyle w:val="Blue"/>
                <w:color w:val="000000" w:themeColor="text1"/>
                <w:sz w:val="18"/>
                <w:szCs w:val="18"/>
              </w:rPr>
              <w:t>ATU-BOD as O</w:t>
            </w:r>
            <w:r w:rsidRPr="00D531FD">
              <w:rPr>
                <w:rStyle w:val="Blue"/>
                <w:color w:val="000000" w:themeColor="text1"/>
                <w:sz w:val="18"/>
                <w:szCs w:val="18"/>
                <w:vertAlign w:val="subscript"/>
              </w:rPr>
              <w:t>2</w:t>
            </w:r>
            <w:r w:rsidRPr="00D531FD">
              <w:rPr>
                <w:rStyle w:val="Blue"/>
                <w:color w:val="000000" w:themeColor="text1"/>
                <w:sz w:val="18"/>
                <w:szCs w:val="18"/>
              </w:rPr>
              <w:t xml:space="preserve"> (UWWTR)</w:t>
            </w:r>
          </w:p>
        </w:tc>
        <w:tc>
          <w:tcPr>
            <w:tcW w:w="606" w:type="pct"/>
            <w:shd w:val="clear" w:color="auto" w:fill="auto"/>
          </w:tcPr>
          <w:p w14:paraId="79D0C0BE" w14:textId="77777777" w:rsidR="00E53610" w:rsidRPr="00D531FD" w:rsidRDefault="00E53610" w:rsidP="00E53610">
            <w:pPr>
              <w:pStyle w:val="TableText"/>
              <w:rPr>
                <w:rStyle w:val="Blue"/>
                <w:color w:val="000000" w:themeColor="text1"/>
                <w:sz w:val="18"/>
                <w:szCs w:val="18"/>
              </w:rPr>
            </w:pPr>
            <w:r w:rsidRPr="00D531FD">
              <w:rPr>
                <w:rStyle w:val="Blue"/>
                <w:color w:val="000000" w:themeColor="text1"/>
                <w:sz w:val="18"/>
                <w:szCs w:val="18"/>
              </w:rPr>
              <w:t>50 mg/l</w:t>
            </w:r>
          </w:p>
        </w:tc>
        <w:tc>
          <w:tcPr>
            <w:tcW w:w="748" w:type="pct"/>
            <w:shd w:val="clear" w:color="auto" w:fill="auto"/>
          </w:tcPr>
          <w:p w14:paraId="587F36D4" w14:textId="4EFC4090" w:rsidR="00E53610" w:rsidRPr="00D531FD" w:rsidRDefault="00E53610" w:rsidP="00E53610">
            <w:pPr>
              <w:pStyle w:val="TableText"/>
              <w:rPr>
                <w:rStyle w:val="Blue"/>
                <w:color w:val="000000" w:themeColor="text1"/>
                <w:sz w:val="18"/>
                <w:szCs w:val="18"/>
              </w:rPr>
            </w:pPr>
            <w:r w:rsidRPr="00D531FD">
              <w:rPr>
                <w:rStyle w:val="Blue"/>
                <w:color w:val="000000" w:themeColor="text1"/>
                <w:sz w:val="18"/>
                <w:szCs w:val="18"/>
              </w:rPr>
              <w:t>24-hour composite</w:t>
            </w:r>
          </w:p>
        </w:tc>
        <w:tc>
          <w:tcPr>
            <w:tcW w:w="600" w:type="pct"/>
            <w:shd w:val="clear" w:color="auto" w:fill="auto"/>
          </w:tcPr>
          <w:p w14:paraId="23673BF5" w14:textId="77777777" w:rsidR="00E53610" w:rsidRPr="00D531FD" w:rsidRDefault="00E53610" w:rsidP="00E53610">
            <w:pPr>
              <w:pStyle w:val="TableText"/>
              <w:rPr>
                <w:rStyle w:val="Blue"/>
                <w:color w:val="000000" w:themeColor="text1"/>
                <w:sz w:val="18"/>
                <w:szCs w:val="18"/>
              </w:rPr>
            </w:pPr>
            <w:r w:rsidRPr="00D531FD">
              <w:rPr>
                <w:rStyle w:val="Blue"/>
                <w:color w:val="000000" w:themeColor="text1"/>
                <w:sz w:val="18"/>
                <w:szCs w:val="18"/>
              </w:rPr>
              <w:t>This limit does not apply if a sample has met the 70% removal standard</w:t>
            </w:r>
          </w:p>
        </w:tc>
        <w:tc>
          <w:tcPr>
            <w:tcW w:w="742" w:type="pct"/>
            <w:shd w:val="clear" w:color="auto" w:fill="auto"/>
          </w:tcPr>
          <w:p w14:paraId="4A73F0C8" w14:textId="77777777" w:rsidR="00E53610" w:rsidRPr="00D531FD" w:rsidRDefault="00E53610" w:rsidP="00E53610">
            <w:pPr>
              <w:pStyle w:val="TableText"/>
              <w:rPr>
                <w:rStyle w:val="Blue"/>
                <w:color w:val="000000" w:themeColor="text1"/>
                <w:sz w:val="18"/>
                <w:szCs w:val="18"/>
              </w:rPr>
            </w:pPr>
            <w:r w:rsidRPr="00D531FD">
              <w:rPr>
                <w:rStyle w:val="Blue"/>
                <w:color w:val="000000" w:themeColor="text1"/>
                <w:sz w:val="18"/>
                <w:szCs w:val="18"/>
              </w:rPr>
              <w:t>As specified in schedule 3C</w:t>
            </w:r>
          </w:p>
          <w:p w14:paraId="5CE90D22" w14:textId="77777777" w:rsidR="00E53610" w:rsidRPr="00D531FD" w:rsidRDefault="00E53610" w:rsidP="00E53610">
            <w:pPr>
              <w:pStyle w:val="TableText"/>
              <w:rPr>
                <w:rStyle w:val="Blue"/>
                <w:color w:val="000000" w:themeColor="text1"/>
                <w:sz w:val="18"/>
                <w:szCs w:val="18"/>
              </w:rPr>
            </w:pPr>
          </w:p>
        </w:tc>
        <w:tc>
          <w:tcPr>
            <w:tcW w:w="687" w:type="pct"/>
            <w:shd w:val="clear" w:color="auto" w:fill="auto"/>
          </w:tcPr>
          <w:p w14:paraId="73A9C171" w14:textId="77777777" w:rsidR="00E53610" w:rsidRPr="00D531FD" w:rsidRDefault="00E53610" w:rsidP="00E53610">
            <w:pPr>
              <w:pStyle w:val="TableText"/>
              <w:rPr>
                <w:rStyle w:val="Blue"/>
                <w:color w:val="000000" w:themeColor="text1"/>
                <w:sz w:val="18"/>
                <w:szCs w:val="18"/>
              </w:rPr>
            </w:pPr>
            <w:r w:rsidRPr="00D531FD">
              <w:rPr>
                <w:rStyle w:val="Blue"/>
                <w:color w:val="000000" w:themeColor="text1"/>
                <w:sz w:val="18"/>
                <w:szCs w:val="18"/>
              </w:rPr>
              <w:t>Maximum</w:t>
            </w:r>
          </w:p>
          <w:p w14:paraId="526F0210" w14:textId="77777777" w:rsidR="00E53610" w:rsidRPr="00D531FD" w:rsidRDefault="00E53610" w:rsidP="00E53610">
            <w:pPr>
              <w:pStyle w:val="TableText"/>
              <w:rPr>
                <w:rStyle w:val="Blue"/>
                <w:color w:val="000000" w:themeColor="text1"/>
                <w:sz w:val="18"/>
                <w:szCs w:val="18"/>
              </w:rPr>
            </w:pPr>
            <w:r w:rsidRPr="00D531FD">
              <w:rPr>
                <w:rStyle w:val="Blue"/>
                <w:color w:val="000000" w:themeColor="text1"/>
                <w:sz w:val="18"/>
                <w:szCs w:val="18"/>
              </w:rPr>
              <w:t>(Condition 3.1.4 applies)</w:t>
            </w:r>
          </w:p>
        </w:tc>
      </w:tr>
      <w:tr w:rsidR="00E53610" w:rsidRPr="001F4EC0" w14:paraId="266FA493" w14:textId="77777777" w:rsidTr="00483360">
        <w:trPr>
          <w:cantSplit/>
        </w:trPr>
        <w:tc>
          <w:tcPr>
            <w:tcW w:w="611" w:type="pct"/>
            <w:vMerge/>
            <w:shd w:val="clear" w:color="auto" w:fill="auto"/>
          </w:tcPr>
          <w:p w14:paraId="5F2AC7A6" w14:textId="77777777" w:rsidR="00E53610" w:rsidRPr="00FC55D1" w:rsidRDefault="00E53610" w:rsidP="00E53610">
            <w:pPr>
              <w:pStyle w:val="TableText"/>
              <w:rPr>
                <w:rStyle w:val="Blue"/>
              </w:rPr>
            </w:pPr>
          </w:p>
        </w:tc>
        <w:tc>
          <w:tcPr>
            <w:tcW w:w="1006" w:type="pct"/>
            <w:shd w:val="clear" w:color="auto" w:fill="auto"/>
          </w:tcPr>
          <w:p w14:paraId="073A0F30" w14:textId="77777777" w:rsidR="00E53610" w:rsidRPr="00D531FD" w:rsidRDefault="00E53610" w:rsidP="00E53610">
            <w:pPr>
              <w:pStyle w:val="TableText"/>
              <w:rPr>
                <w:rStyle w:val="Blue"/>
                <w:color w:val="000000" w:themeColor="text1"/>
                <w:sz w:val="18"/>
                <w:szCs w:val="18"/>
              </w:rPr>
            </w:pPr>
            <w:r w:rsidRPr="00D531FD">
              <w:rPr>
                <w:rStyle w:val="Blue"/>
                <w:color w:val="000000" w:themeColor="text1"/>
                <w:sz w:val="18"/>
                <w:szCs w:val="18"/>
              </w:rPr>
              <w:t>COD as O</w:t>
            </w:r>
            <w:r w:rsidRPr="00D531FD">
              <w:rPr>
                <w:rStyle w:val="Blue"/>
                <w:color w:val="000000" w:themeColor="text1"/>
                <w:sz w:val="18"/>
                <w:szCs w:val="18"/>
                <w:vertAlign w:val="subscript"/>
              </w:rPr>
              <w:t>2</w:t>
            </w:r>
            <w:r w:rsidRPr="00D531FD">
              <w:rPr>
                <w:rStyle w:val="Blue"/>
                <w:color w:val="000000" w:themeColor="text1"/>
                <w:sz w:val="18"/>
                <w:szCs w:val="18"/>
              </w:rPr>
              <w:t xml:space="preserve"> (UWWTR)</w:t>
            </w:r>
          </w:p>
        </w:tc>
        <w:tc>
          <w:tcPr>
            <w:tcW w:w="606" w:type="pct"/>
            <w:shd w:val="clear" w:color="auto" w:fill="auto"/>
          </w:tcPr>
          <w:p w14:paraId="59655CC8" w14:textId="77777777" w:rsidR="00E53610" w:rsidRPr="00D531FD" w:rsidRDefault="00E53610" w:rsidP="00E53610">
            <w:pPr>
              <w:pStyle w:val="TableText"/>
              <w:rPr>
                <w:rStyle w:val="Blue"/>
                <w:color w:val="000000" w:themeColor="text1"/>
                <w:sz w:val="18"/>
                <w:szCs w:val="18"/>
              </w:rPr>
            </w:pPr>
            <w:r w:rsidRPr="00D531FD">
              <w:rPr>
                <w:rStyle w:val="Blue"/>
                <w:color w:val="000000" w:themeColor="text1"/>
                <w:sz w:val="18"/>
                <w:szCs w:val="18"/>
              </w:rPr>
              <w:t>Minimum of 75 % removal compared to influent</w:t>
            </w:r>
          </w:p>
        </w:tc>
        <w:tc>
          <w:tcPr>
            <w:tcW w:w="748" w:type="pct"/>
            <w:vMerge w:val="restart"/>
            <w:shd w:val="clear" w:color="auto" w:fill="auto"/>
          </w:tcPr>
          <w:p w14:paraId="20A55547" w14:textId="40584DC0" w:rsidR="00E53610" w:rsidRPr="00D531FD" w:rsidRDefault="00E53610" w:rsidP="00E53610">
            <w:pPr>
              <w:pStyle w:val="TableText"/>
              <w:rPr>
                <w:rStyle w:val="Blue"/>
                <w:color w:val="000000" w:themeColor="text1"/>
                <w:sz w:val="18"/>
                <w:szCs w:val="18"/>
              </w:rPr>
            </w:pPr>
            <w:r w:rsidRPr="00D531FD">
              <w:rPr>
                <w:rStyle w:val="Blue"/>
                <w:color w:val="000000" w:themeColor="text1"/>
                <w:sz w:val="18"/>
                <w:szCs w:val="18"/>
              </w:rPr>
              <w:t>24-hour composite</w:t>
            </w:r>
          </w:p>
        </w:tc>
        <w:tc>
          <w:tcPr>
            <w:tcW w:w="600" w:type="pct"/>
            <w:vMerge w:val="restart"/>
            <w:shd w:val="clear" w:color="auto" w:fill="auto"/>
          </w:tcPr>
          <w:p w14:paraId="01C5387F" w14:textId="77777777" w:rsidR="00E53610" w:rsidRPr="00D531FD" w:rsidRDefault="00E53610" w:rsidP="00E53610">
            <w:pPr>
              <w:pStyle w:val="TableText"/>
              <w:rPr>
                <w:rStyle w:val="Blue"/>
                <w:color w:val="000000" w:themeColor="text1"/>
                <w:sz w:val="18"/>
                <w:szCs w:val="18"/>
              </w:rPr>
            </w:pPr>
            <w:r w:rsidRPr="00D531FD">
              <w:rPr>
                <w:rStyle w:val="Blue"/>
                <w:color w:val="000000" w:themeColor="text1"/>
                <w:sz w:val="18"/>
                <w:szCs w:val="18"/>
              </w:rPr>
              <w:t xml:space="preserve">To be compliant a sample has to meet the 75% removal standard or the 125 mg/l limit not both </w:t>
            </w:r>
          </w:p>
        </w:tc>
        <w:tc>
          <w:tcPr>
            <w:tcW w:w="742" w:type="pct"/>
            <w:vMerge w:val="restart"/>
            <w:shd w:val="clear" w:color="auto" w:fill="auto"/>
          </w:tcPr>
          <w:p w14:paraId="0615205B" w14:textId="77777777" w:rsidR="00E53610" w:rsidRPr="00D531FD" w:rsidRDefault="00E53610" w:rsidP="00E53610">
            <w:pPr>
              <w:pStyle w:val="TableText"/>
              <w:rPr>
                <w:rStyle w:val="Blue"/>
                <w:color w:val="000000" w:themeColor="text1"/>
                <w:sz w:val="18"/>
                <w:szCs w:val="18"/>
              </w:rPr>
            </w:pPr>
            <w:r w:rsidRPr="00D531FD">
              <w:rPr>
                <w:rStyle w:val="Blue"/>
                <w:color w:val="000000" w:themeColor="text1"/>
                <w:sz w:val="18"/>
                <w:szCs w:val="18"/>
              </w:rPr>
              <w:t>As specified in schedule 3C</w:t>
            </w:r>
          </w:p>
        </w:tc>
        <w:tc>
          <w:tcPr>
            <w:tcW w:w="687" w:type="pct"/>
            <w:vMerge w:val="restart"/>
            <w:shd w:val="clear" w:color="auto" w:fill="auto"/>
          </w:tcPr>
          <w:p w14:paraId="7386E9B9" w14:textId="77777777" w:rsidR="00E53610" w:rsidRPr="00D531FD" w:rsidRDefault="00E53610" w:rsidP="00E53610">
            <w:pPr>
              <w:pStyle w:val="TableText"/>
              <w:rPr>
                <w:rStyle w:val="Blue"/>
                <w:color w:val="000000" w:themeColor="text1"/>
                <w:sz w:val="18"/>
                <w:szCs w:val="18"/>
              </w:rPr>
            </w:pPr>
            <w:r w:rsidRPr="00D531FD">
              <w:rPr>
                <w:rStyle w:val="Blue"/>
                <w:color w:val="000000" w:themeColor="text1"/>
                <w:sz w:val="18"/>
                <w:szCs w:val="18"/>
              </w:rPr>
              <w:t>Look up table</w:t>
            </w:r>
          </w:p>
          <w:p w14:paraId="19C1448D" w14:textId="77777777" w:rsidR="00E53610" w:rsidRPr="00D531FD" w:rsidRDefault="00E53610" w:rsidP="00E53610">
            <w:pPr>
              <w:pStyle w:val="TableText"/>
              <w:rPr>
                <w:rStyle w:val="Blue"/>
                <w:color w:val="000000" w:themeColor="text1"/>
                <w:sz w:val="18"/>
                <w:szCs w:val="18"/>
              </w:rPr>
            </w:pPr>
            <w:r w:rsidRPr="00D531FD">
              <w:rPr>
                <w:rStyle w:val="Blue"/>
                <w:color w:val="000000" w:themeColor="text1"/>
                <w:sz w:val="18"/>
                <w:szCs w:val="18"/>
              </w:rPr>
              <w:t xml:space="preserve">(Conditions 3.1.2 and 3.1.4 apply) </w:t>
            </w:r>
          </w:p>
        </w:tc>
      </w:tr>
      <w:tr w:rsidR="00E53610" w:rsidRPr="001F4EC0" w14:paraId="4FC291A9" w14:textId="77777777" w:rsidTr="00483360">
        <w:trPr>
          <w:cantSplit/>
        </w:trPr>
        <w:tc>
          <w:tcPr>
            <w:tcW w:w="611" w:type="pct"/>
            <w:vMerge/>
            <w:shd w:val="clear" w:color="auto" w:fill="auto"/>
          </w:tcPr>
          <w:p w14:paraId="24095C98" w14:textId="77777777" w:rsidR="00E53610" w:rsidRPr="00FC55D1" w:rsidRDefault="00E53610" w:rsidP="00E53610">
            <w:pPr>
              <w:pStyle w:val="TableText"/>
              <w:rPr>
                <w:rStyle w:val="Blue"/>
              </w:rPr>
            </w:pPr>
          </w:p>
        </w:tc>
        <w:tc>
          <w:tcPr>
            <w:tcW w:w="1006" w:type="pct"/>
            <w:shd w:val="clear" w:color="auto" w:fill="auto"/>
          </w:tcPr>
          <w:p w14:paraId="1631E7BF" w14:textId="77777777" w:rsidR="00E53610" w:rsidRPr="00D531FD" w:rsidRDefault="00E53610" w:rsidP="00E53610">
            <w:pPr>
              <w:pStyle w:val="TableText"/>
              <w:rPr>
                <w:rStyle w:val="Blue"/>
                <w:color w:val="000000" w:themeColor="text1"/>
                <w:sz w:val="18"/>
                <w:szCs w:val="18"/>
              </w:rPr>
            </w:pPr>
            <w:r w:rsidRPr="00D531FD">
              <w:rPr>
                <w:rStyle w:val="Blue"/>
                <w:color w:val="000000" w:themeColor="text1"/>
                <w:sz w:val="18"/>
                <w:szCs w:val="18"/>
              </w:rPr>
              <w:t>COD as O</w:t>
            </w:r>
            <w:r w:rsidRPr="00D531FD">
              <w:rPr>
                <w:rStyle w:val="Blue"/>
                <w:color w:val="000000" w:themeColor="text1"/>
                <w:sz w:val="18"/>
                <w:szCs w:val="18"/>
                <w:vertAlign w:val="subscript"/>
              </w:rPr>
              <w:t>2</w:t>
            </w:r>
            <w:r w:rsidRPr="00D531FD">
              <w:rPr>
                <w:rStyle w:val="Blue"/>
                <w:color w:val="000000" w:themeColor="text1"/>
                <w:sz w:val="18"/>
                <w:szCs w:val="18"/>
              </w:rPr>
              <w:t xml:space="preserve"> (UWWTR)</w:t>
            </w:r>
          </w:p>
        </w:tc>
        <w:tc>
          <w:tcPr>
            <w:tcW w:w="606" w:type="pct"/>
            <w:shd w:val="clear" w:color="auto" w:fill="auto"/>
          </w:tcPr>
          <w:p w14:paraId="13944A87" w14:textId="77777777" w:rsidR="00E53610" w:rsidRPr="00D531FD" w:rsidRDefault="00E53610" w:rsidP="00E53610">
            <w:pPr>
              <w:pStyle w:val="TableText"/>
              <w:rPr>
                <w:rStyle w:val="Blue"/>
                <w:color w:val="000000" w:themeColor="text1"/>
                <w:sz w:val="18"/>
                <w:szCs w:val="18"/>
              </w:rPr>
            </w:pPr>
            <w:r w:rsidRPr="00D531FD">
              <w:rPr>
                <w:rStyle w:val="Blue"/>
                <w:color w:val="000000" w:themeColor="text1"/>
                <w:sz w:val="18"/>
                <w:szCs w:val="18"/>
              </w:rPr>
              <w:t>125 mg/l</w:t>
            </w:r>
          </w:p>
        </w:tc>
        <w:tc>
          <w:tcPr>
            <w:tcW w:w="748" w:type="pct"/>
            <w:vMerge/>
            <w:shd w:val="clear" w:color="auto" w:fill="auto"/>
          </w:tcPr>
          <w:p w14:paraId="3AFBE31A" w14:textId="77777777" w:rsidR="00E53610" w:rsidRPr="00D531FD" w:rsidRDefault="00E53610" w:rsidP="00E53610">
            <w:pPr>
              <w:pStyle w:val="TableText"/>
              <w:rPr>
                <w:rStyle w:val="Blue"/>
                <w:color w:val="000000" w:themeColor="text1"/>
                <w:sz w:val="18"/>
                <w:szCs w:val="18"/>
              </w:rPr>
            </w:pPr>
          </w:p>
        </w:tc>
        <w:tc>
          <w:tcPr>
            <w:tcW w:w="600" w:type="pct"/>
            <w:vMerge/>
            <w:shd w:val="clear" w:color="auto" w:fill="auto"/>
          </w:tcPr>
          <w:p w14:paraId="6C442FEA" w14:textId="77777777" w:rsidR="00E53610" w:rsidRPr="00D531FD" w:rsidRDefault="00E53610" w:rsidP="00E53610">
            <w:pPr>
              <w:pStyle w:val="TableText"/>
              <w:rPr>
                <w:rStyle w:val="Blue"/>
                <w:color w:val="000000" w:themeColor="text1"/>
                <w:sz w:val="18"/>
                <w:szCs w:val="18"/>
              </w:rPr>
            </w:pPr>
          </w:p>
        </w:tc>
        <w:tc>
          <w:tcPr>
            <w:tcW w:w="742" w:type="pct"/>
            <w:vMerge/>
            <w:shd w:val="clear" w:color="auto" w:fill="auto"/>
          </w:tcPr>
          <w:p w14:paraId="0EEF0B30" w14:textId="77777777" w:rsidR="00E53610" w:rsidRPr="00D531FD" w:rsidRDefault="00E53610" w:rsidP="00E53610">
            <w:pPr>
              <w:pStyle w:val="TableText"/>
              <w:rPr>
                <w:rStyle w:val="Blue"/>
                <w:color w:val="000000" w:themeColor="text1"/>
                <w:sz w:val="18"/>
                <w:szCs w:val="18"/>
              </w:rPr>
            </w:pPr>
          </w:p>
        </w:tc>
        <w:tc>
          <w:tcPr>
            <w:tcW w:w="687" w:type="pct"/>
            <w:vMerge/>
            <w:shd w:val="clear" w:color="auto" w:fill="auto"/>
          </w:tcPr>
          <w:p w14:paraId="038CE890" w14:textId="77777777" w:rsidR="00E53610" w:rsidRPr="00D531FD" w:rsidRDefault="00E53610" w:rsidP="00E53610">
            <w:pPr>
              <w:pStyle w:val="TableText"/>
              <w:rPr>
                <w:rStyle w:val="Blue"/>
                <w:color w:val="000000" w:themeColor="text1"/>
                <w:sz w:val="18"/>
                <w:szCs w:val="18"/>
              </w:rPr>
            </w:pPr>
          </w:p>
        </w:tc>
      </w:tr>
      <w:tr w:rsidR="00E53610" w:rsidRPr="001F4EC0" w14:paraId="78A0E50E" w14:textId="77777777" w:rsidTr="00483360">
        <w:trPr>
          <w:cantSplit/>
        </w:trPr>
        <w:tc>
          <w:tcPr>
            <w:tcW w:w="611" w:type="pct"/>
            <w:vMerge/>
            <w:shd w:val="clear" w:color="auto" w:fill="auto"/>
          </w:tcPr>
          <w:p w14:paraId="765AE6D2" w14:textId="77777777" w:rsidR="00E53610" w:rsidRPr="00FC55D1" w:rsidRDefault="00E53610" w:rsidP="00E53610">
            <w:pPr>
              <w:pStyle w:val="TableText"/>
              <w:rPr>
                <w:rStyle w:val="Blue"/>
              </w:rPr>
            </w:pPr>
          </w:p>
        </w:tc>
        <w:tc>
          <w:tcPr>
            <w:tcW w:w="1006" w:type="pct"/>
            <w:shd w:val="clear" w:color="auto" w:fill="auto"/>
          </w:tcPr>
          <w:p w14:paraId="1855EBBF" w14:textId="77777777" w:rsidR="00E53610" w:rsidRPr="00D531FD" w:rsidRDefault="00E53610" w:rsidP="00E53610">
            <w:pPr>
              <w:pStyle w:val="TableText"/>
              <w:rPr>
                <w:rStyle w:val="Blue"/>
                <w:color w:val="000000" w:themeColor="text1"/>
                <w:sz w:val="18"/>
                <w:szCs w:val="18"/>
              </w:rPr>
            </w:pPr>
            <w:r w:rsidRPr="00D531FD">
              <w:rPr>
                <w:rStyle w:val="Blue"/>
                <w:color w:val="000000" w:themeColor="text1"/>
                <w:sz w:val="18"/>
                <w:szCs w:val="18"/>
              </w:rPr>
              <w:t>COD as O</w:t>
            </w:r>
            <w:r w:rsidRPr="00D531FD">
              <w:rPr>
                <w:rStyle w:val="Blue"/>
                <w:color w:val="000000" w:themeColor="text1"/>
                <w:sz w:val="18"/>
                <w:szCs w:val="18"/>
                <w:vertAlign w:val="subscript"/>
              </w:rPr>
              <w:t>2</w:t>
            </w:r>
            <w:r w:rsidRPr="00D531FD">
              <w:rPr>
                <w:rStyle w:val="Blue"/>
                <w:color w:val="000000" w:themeColor="text1"/>
                <w:sz w:val="18"/>
                <w:szCs w:val="18"/>
              </w:rPr>
              <w:t xml:space="preserve"> (UWWTR)</w:t>
            </w:r>
          </w:p>
        </w:tc>
        <w:tc>
          <w:tcPr>
            <w:tcW w:w="606" w:type="pct"/>
            <w:shd w:val="clear" w:color="auto" w:fill="auto"/>
          </w:tcPr>
          <w:p w14:paraId="3341AFC4" w14:textId="77777777" w:rsidR="00E53610" w:rsidRPr="00D531FD" w:rsidRDefault="00E53610" w:rsidP="00E53610">
            <w:pPr>
              <w:pStyle w:val="TableText"/>
              <w:rPr>
                <w:rStyle w:val="Blue"/>
                <w:color w:val="000000" w:themeColor="text1"/>
                <w:sz w:val="18"/>
                <w:szCs w:val="18"/>
              </w:rPr>
            </w:pPr>
            <w:r w:rsidRPr="00D531FD">
              <w:rPr>
                <w:rStyle w:val="Blue"/>
                <w:color w:val="000000" w:themeColor="text1"/>
                <w:sz w:val="18"/>
                <w:szCs w:val="18"/>
              </w:rPr>
              <w:t>250 mg/l</w:t>
            </w:r>
          </w:p>
        </w:tc>
        <w:tc>
          <w:tcPr>
            <w:tcW w:w="748" w:type="pct"/>
            <w:shd w:val="clear" w:color="auto" w:fill="auto"/>
          </w:tcPr>
          <w:p w14:paraId="7A00C093" w14:textId="564F079B" w:rsidR="00E53610" w:rsidRPr="00D531FD" w:rsidRDefault="00E53610" w:rsidP="00E53610">
            <w:pPr>
              <w:pStyle w:val="TableText"/>
              <w:rPr>
                <w:rStyle w:val="Blue"/>
                <w:color w:val="000000" w:themeColor="text1"/>
                <w:sz w:val="18"/>
                <w:szCs w:val="18"/>
              </w:rPr>
            </w:pPr>
            <w:r w:rsidRPr="00D531FD">
              <w:rPr>
                <w:rStyle w:val="Blue"/>
                <w:color w:val="000000" w:themeColor="text1"/>
                <w:sz w:val="18"/>
                <w:szCs w:val="18"/>
              </w:rPr>
              <w:t>24-hour composite</w:t>
            </w:r>
          </w:p>
        </w:tc>
        <w:tc>
          <w:tcPr>
            <w:tcW w:w="600" w:type="pct"/>
            <w:shd w:val="clear" w:color="auto" w:fill="auto"/>
          </w:tcPr>
          <w:p w14:paraId="09E8C775" w14:textId="77777777" w:rsidR="00E53610" w:rsidRPr="00D531FD" w:rsidRDefault="00E53610" w:rsidP="00E53610">
            <w:pPr>
              <w:pStyle w:val="TableText"/>
              <w:rPr>
                <w:rStyle w:val="Blue"/>
                <w:color w:val="000000" w:themeColor="text1"/>
                <w:sz w:val="18"/>
                <w:szCs w:val="18"/>
              </w:rPr>
            </w:pPr>
            <w:r w:rsidRPr="00D531FD">
              <w:rPr>
                <w:rStyle w:val="Blue"/>
                <w:color w:val="000000" w:themeColor="text1"/>
                <w:sz w:val="18"/>
                <w:szCs w:val="18"/>
              </w:rPr>
              <w:t xml:space="preserve">This limit does not apply if a sample has met the 75% removal standard </w:t>
            </w:r>
          </w:p>
        </w:tc>
        <w:tc>
          <w:tcPr>
            <w:tcW w:w="742" w:type="pct"/>
            <w:shd w:val="clear" w:color="auto" w:fill="auto"/>
          </w:tcPr>
          <w:p w14:paraId="42389750" w14:textId="77777777" w:rsidR="00E53610" w:rsidRPr="00D531FD" w:rsidRDefault="00E53610" w:rsidP="00E53610">
            <w:pPr>
              <w:pStyle w:val="TableText"/>
              <w:rPr>
                <w:rStyle w:val="Blue"/>
                <w:color w:val="000000" w:themeColor="text1"/>
                <w:sz w:val="18"/>
                <w:szCs w:val="18"/>
              </w:rPr>
            </w:pPr>
            <w:r w:rsidRPr="00D531FD">
              <w:rPr>
                <w:rStyle w:val="Blue"/>
                <w:color w:val="000000" w:themeColor="text1"/>
                <w:sz w:val="18"/>
                <w:szCs w:val="18"/>
              </w:rPr>
              <w:t>As specified in schedule 3C</w:t>
            </w:r>
          </w:p>
          <w:p w14:paraId="1011C0AA" w14:textId="77777777" w:rsidR="00E53610" w:rsidRPr="00D531FD" w:rsidRDefault="00E53610" w:rsidP="00E53610">
            <w:pPr>
              <w:pStyle w:val="TableText"/>
              <w:rPr>
                <w:rStyle w:val="Blue"/>
                <w:color w:val="000000" w:themeColor="text1"/>
                <w:sz w:val="18"/>
                <w:szCs w:val="18"/>
              </w:rPr>
            </w:pPr>
          </w:p>
        </w:tc>
        <w:tc>
          <w:tcPr>
            <w:tcW w:w="687" w:type="pct"/>
            <w:shd w:val="clear" w:color="auto" w:fill="auto"/>
          </w:tcPr>
          <w:p w14:paraId="1419031E" w14:textId="77777777" w:rsidR="00E53610" w:rsidRPr="00D531FD" w:rsidRDefault="00E53610" w:rsidP="00E53610">
            <w:pPr>
              <w:pStyle w:val="TableText"/>
              <w:rPr>
                <w:rStyle w:val="Blue"/>
                <w:color w:val="000000" w:themeColor="text1"/>
                <w:sz w:val="18"/>
                <w:szCs w:val="18"/>
              </w:rPr>
            </w:pPr>
            <w:r w:rsidRPr="00D531FD">
              <w:rPr>
                <w:rStyle w:val="Blue"/>
                <w:color w:val="000000" w:themeColor="text1"/>
                <w:sz w:val="18"/>
                <w:szCs w:val="18"/>
              </w:rPr>
              <w:t>Maximum</w:t>
            </w:r>
          </w:p>
          <w:p w14:paraId="1E9942B5" w14:textId="77777777" w:rsidR="00E53610" w:rsidRPr="00D531FD" w:rsidRDefault="00E53610" w:rsidP="00E53610">
            <w:pPr>
              <w:pStyle w:val="TableText"/>
              <w:rPr>
                <w:rStyle w:val="Blue"/>
                <w:color w:val="000000" w:themeColor="text1"/>
                <w:sz w:val="18"/>
                <w:szCs w:val="18"/>
              </w:rPr>
            </w:pPr>
            <w:r w:rsidRPr="00D531FD">
              <w:rPr>
                <w:rStyle w:val="Blue"/>
                <w:color w:val="000000" w:themeColor="text1"/>
                <w:sz w:val="18"/>
                <w:szCs w:val="18"/>
              </w:rPr>
              <w:t>(Condition 3.1.4 applies)</w:t>
            </w:r>
          </w:p>
        </w:tc>
      </w:tr>
      <w:tr w:rsidR="00E53610" w:rsidRPr="001F4EC0" w14:paraId="3AAF8E72" w14:textId="77777777" w:rsidTr="00483360">
        <w:trPr>
          <w:cantSplit/>
        </w:trPr>
        <w:tc>
          <w:tcPr>
            <w:tcW w:w="611" w:type="pct"/>
            <w:vMerge w:val="restart"/>
            <w:shd w:val="clear" w:color="auto" w:fill="auto"/>
          </w:tcPr>
          <w:p w14:paraId="65CC3480" w14:textId="56872E95" w:rsidR="00E53610" w:rsidRPr="001F4EC0" w:rsidRDefault="00E53610" w:rsidP="00E53610">
            <w:pPr>
              <w:pStyle w:val="TableText"/>
              <w:rPr>
                <w:rStyle w:val="Blue"/>
                <w:sz w:val="18"/>
                <w:szCs w:val="18"/>
              </w:rPr>
            </w:pPr>
            <w:r w:rsidRPr="00EF6061">
              <w:rPr>
                <w:rStyle w:val="Blue"/>
                <w:color w:val="000000" w:themeColor="text1"/>
                <w:sz w:val="18"/>
                <w:szCs w:val="18"/>
              </w:rPr>
              <w:t>A2 Settled storm sewage via Settled Storm Discharge Point</w:t>
            </w:r>
          </w:p>
        </w:tc>
        <w:tc>
          <w:tcPr>
            <w:tcW w:w="1006" w:type="pct"/>
            <w:shd w:val="clear" w:color="auto" w:fill="auto"/>
          </w:tcPr>
          <w:p w14:paraId="33F5E826" w14:textId="038C42A0" w:rsidR="00E53610" w:rsidRPr="008605BC" w:rsidRDefault="00E53610" w:rsidP="008605BC">
            <w:pPr>
              <w:pStyle w:val="TableText"/>
              <w:rPr>
                <w:rStyle w:val="Blue"/>
                <w:rFonts w:cs="Arial"/>
                <w:color w:val="000000" w:themeColor="text1"/>
                <w:sz w:val="18"/>
                <w:szCs w:val="18"/>
              </w:rPr>
            </w:pPr>
            <w:r w:rsidRPr="008605BC">
              <w:rPr>
                <w:rFonts w:cs="Arial"/>
                <w:color w:val="000000" w:themeColor="text1"/>
                <w:sz w:val="18"/>
                <w:szCs w:val="18"/>
              </w:rPr>
              <w:t>Discharge start and end times</w:t>
            </w:r>
          </w:p>
        </w:tc>
        <w:tc>
          <w:tcPr>
            <w:tcW w:w="606" w:type="pct"/>
            <w:shd w:val="clear" w:color="auto" w:fill="auto"/>
          </w:tcPr>
          <w:p w14:paraId="7BD7BD63" w14:textId="77777777" w:rsidR="00E53610" w:rsidRPr="008605BC" w:rsidRDefault="00E53610" w:rsidP="00E53610">
            <w:pPr>
              <w:pStyle w:val="TableText"/>
              <w:rPr>
                <w:rFonts w:cs="Arial"/>
                <w:color w:val="000000" w:themeColor="text1"/>
                <w:sz w:val="18"/>
                <w:szCs w:val="18"/>
              </w:rPr>
            </w:pPr>
            <w:r w:rsidRPr="008605BC">
              <w:rPr>
                <w:rFonts w:cs="Arial"/>
                <w:color w:val="000000" w:themeColor="text1"/>
                <w:sz w:val="18"/>
                <w:szCs w:val="18"/>
              </w:rPr>
              <w:t>N/A</w:t>
            </w:r>
          </w:p>
          <w:p w14:paraId="1E897907" w14:textId="77777777" w:rsidR="00E53610" w:rsidRPr="008605BC" w:rsidRDefault="00E53610" w:rsidP="00E53610">
            <w:pPr>
              <w:pStyle w:val="TableText"/>
              <w:rPr>
                <w:rFonts w:cs="Arial"/>
                <w:color w:val="000000" w:themeColor="text1"/>
                <w:sz w:val="18"/>
                <w:szCs w:val="18"/>
              </w:rPr>
            </w:pPr>
          </w:p>
          <w:p w14:paraId="1AF4B0FA" w14:textId="77777777" w:rsidR="00E53610" w:rsidRPr="008605BC" w:rsidRDefault="00E53610" w:rsidP="00E53610">
            <w:pPr>
              <w:pStyle w:val="TableText"/>
              <w:rPr>
                <w:color w:val="000000" w:themeColor="text1"/>
                <w:sz w:val="18"/>
                <w:szCs w:val="18"/>
              </w:rPr>
            </w:pPr>
          </w:p>
        </w:tc>
        <w:tc>
          <w:tcPr>
            <w:tcW w:w="748" w:type="pct"/>
            <w:shd w:val="clear" w:color="auto" w:fill="auto"/>
          </w:tcPr>
          <w:p w14:paraId="38361979" w14:textId="77777777" w:rsidR="00E53610" w:rsidRPr="008605BC" w:rsidRDefault="00E53610" w:rsidP="00E53610">
            <w:pPr>
              <w:pStyle w:val="TableText"/>
              <w:rPr>
                <w:rFonts w:cs="Arial"/>
                <w:color w:val="000000" w:themeColor="text1"/>
                <w:sz w:val="18"/>
                <w:szCs w:val="18"/>
              </w:rPr>
            </w:pPr>
            <w:r w:rsidRPr="008605BC">
              <w:rPr>
                <w:rFonts w:cs="Arial"/>
                <w:color w:val="000000" w:themeColor="text1"/>
                <w:sz w:val="18"/>
                <w:szCs w:val="18"/>
              </w:rPr>
              <w:t>N/A</w:t>
            </w:r>
          </w:p>
          <w:p w14:paraId="0E7C08B5" w14:textId="77777777" w:rsidR="00E53610" w:rsidRPr="008605BC" w:rsidRDefault="00E53610" w:rsidP="00E53610">
            <w:pPr>
              <w:pStyle w:val="TableText"/>
              <w:rPr>
                <w:rFonts w:cs="Arial"/>
                <w:color w:val="000000" w:themeColor="text1"/>
                <w:sz w:val="18"/>
                <w:szCs w:val="18"/>
              </w:rPr>
            </w:pPr>
          </w:p>
          <w:p w14:paraId="4766C1C0" w14:textId="77777777" w:rsidR="00E53610" w:rsidRPr="008605BC" w:rsidRDefault="00E53610" w:rsidP="00E53610">
            <w:pPr>
              <w:pStyle w:val="TableText"/>
              <w:rPr>
                <w:color w:val="000000" w:themeColor="text1"/>
                <w:sz w:val="18"/>
                <w:szCs w:val="18"/>
              </w:rPr>
            </w:pPr>
          </w:p>
        </w:tc>
        <w:tc>
          <w:tcPr>
            <w:tcW w:w="600" w:type="pct"/>
            <w:shd w:val="clear" w:color="auto" w:fill="auto"/>
          </w:tcPr>
          <w:p w14:paraId="4C23ACDB" w14:textId="77777777" w:rsidR="00E53610" w:rsidRPr="008605BC" w:rsidRDefault="00E53610" w:rsidP="00E53610">
            <w:pPr>
              <w:pStyle w:val="TableText"/>
              <w:rPr>
                <w:rStyle w:val="Blue"/>
                <w:rFonts w:cs="Arial"/>
                <w:color w:val="000000" w:themeColor="text1"/>
                <w:sz w:val="18"/>
                <w:szCs w:val="18"/>
              </w:rPr>
            </w:pPr>
            <w:r w:rsidRPr="008605BC">
              <w:rPr>
                <w:rFonts w:cs="Arial"/>
                <w:color w:val="000000" w:themeColor="text1"/>
                <w:sz w:val="18"/>
                <w:szCs w:val="18"/>
              </w:rPr>
              <w:t>Condition 3.3.3 does not apply</w:t>
            </w:r>
            <w:r w:rsidRPr="008605BC">
              <w:rPr>
                <w:rStyle w:val="Blue"/>
                <w:rFonts w:cs="Arial"/>
                <w:color w:val="000000" w:themeColor="text1"/>
                <w:sz w:val="18"/>
                <w:szCs w:val="18"/>
              </w:rPr>
              <w:t xml:space="preserve"> </w:t>
            </w:r>
          </w:p>
        </w:tc>
        <w:tc>
          <w:tcPr>
            <w:tcW w:w="742" w:type="pct"/>
            <w:shd w:val="clear" w:color="auto" w:fill="auto"/>
          </w:tcPr>
          <w:p w14:paraId="0FAB19B0" w14:textId="77777777" w:rsidR="00E53610" w:rsidRPr="008605BC" w:rsidRDefault="00E53610" w:rsidP="00E53610">
            <w:pPr>
              <w:pStyle w:val="TableText"/>
              <w:rPr>
                <w:color w:val="000000" w:themeColor="text1"/>
                <w:sz w:val="18"/>
                <w:szCs w:val="18"/>
              </w:rPr>
            </w:pPr>
            <w:r w:rsidRPr="008605BC">
              <w:rPr>
                <w:rFonts w:cs="Arial"/>
                <w:color w:val="000000" w:themeColor="text1"/>
                <w:sz w:val="18"/>
                <w:szCs w:val="18"/>
              </w:rPr>
              <w:t>Whenever a discharge occurs</w:t>
            </w:r>
          </w:p>
        </w:tc>
        <w:tc>
          <w:tcPr>
            <w:tcW w:w="687" w:type="pct"/>
            <w:shd w:val="clear" w:color="auto" w:fill="auto"/>
          </w:tcPr>
          <w:p w14:paraId="32053D65" w14:textId="77777777" w:rsidR="00E53610" w:rsidRPr="008605BC" w:rsidRDefault="00E53610" w:rsidP="00E53610">
            <w:pPr>
              <w:pStyle w:val="TableText"/>
              <w:rPr>
                <w:rFonts w:cs="Arial"/>
                <w:color w:val="000000" w:themeColor="text1"/>
                <w:sz w:val="18"/>
                <w:szCs w:val="18"/>
              </w:rPr>
            </w:pPr>
            <w:r w:rsidRPr="008605BC">
              <w:rPr>
                <w:rFonts w:cs="Arial"/>
                <w:color w:val="000000" w:themeColor="text1"/>
                <w:sz w:val="18"/>
                <w:szCs w:val="18"/>
              </w:rPr>
              <w:t>N/A</w:t>
            </w:r>
          </w:p>
          <w:p w14:paraId="0E1117F9" w14:textId="77777777" w:rsidR="00E53610" w:rsidRPr="008605BC" w:rsidRDefault="00E53610" w:rsidP="00E53610">
            <w:pPr>
              <w:pStyle w:val="TableText"/>
              <w:rPr>
                <w:rFonts w:cs="Arial"/>
                <w:color w:val="000000" w:themeColor="text1"/>
                <w:sz w:val="18"/>
                <w:szCs w:val="18"/>
              </w:rPr>
            </w:pPr>
          </w:p>
          <w:p w14:paraId="40D15B7D" w14:textId="77777777" w:rsidR="00E53610" w:rsidRPr="008605BC" w:rsidRDefault="00E53610" w:rsidP="00E53610">
            <w:pPr>
              <w:pStyle w:val="TableText"/>
              <w:ind w:left="0"/>
              <w:rPr>
                <w:color w:val="000000" w:themeColor="text1"/>
                <w:sz w:val="18"/>
                <w:szCs w:val="18"/>
              </w:rPr>
            </w:pPr>
          </w:p>
        </w:tc>
      </w:tr>
      <w:tr w:rsidR="00E53610" w:rsidRPr="00D2050D" w14:paraId="35B2E879" w14:textId="77777777" w:rsidTr="00483360">
        <w:trPr>
          <w:cantSplit/>
        </w:trPr>
        <w:tc>
          <w:tcPr>
            <w:tcW w:w="611" w:type="pct"/>
            <w:vMerge/>
            <w:shd w:val="clear" w:color="auto" w:fill="auto"/>
          </w:tcPr>
          <w:p w14:paraId="5ACE18F6" w14:textId="77777777" w:rsidR="00E53610" w:rsidRPr="001F4EC0" w:rsidRDefault="00E53610" w:rsidP="00E53610">
            <w:pPr>
              <w:pStyle w:val="TableText"/>
              <w:rPr>
                <w:rStyle w:val="Blue"/>
                <w:sz w:val="18"/>
                <w:szCs w:val="18"/>
              </w:rPr>
            </w:pPr>
          </w:p>
        </w:tc>
        <w:tc>
          <w:tcPr>
            <w:tcW w:w="1006" w:type="pct"/>
            <w:shd w:val="clear" w:color="auto" w:fill="auto"/>
          </w:tcPr>
          <w:p w14:paraId="2FA08875" w14:textId="488FC286" w:rsidR="00E53610" w:rsidRPr="008605BC" w:rsidRDefault="00E53610" w:rsidP="00E53610">
            <w:pPr>
              <w:pStyle w:val="TableText"/>
              <w:rPr>
                <w:rFonts w:cs="Arial"/>
                <w:color w:val="000000" w:themeColor="text1"/>
                <w:sz w:val="18"/>
                <w:szCs w:val="18"/>
              </w:rPr>
            </w:pPr>
            <w:r w:rsidRPr="008605BC">
              <w:rPr>
                <w:rFonts w:cs="Arial"/>
                <w:color w:val="000000" w:themeColor="text1"/>
                <w:sz w:val="18"/>
                <w:szCs w:val="18"/>
              </w:rPr>
              <w:t xml:space="preserve">Block-counted spills </w:t>
            </w:r>
          </w:p>
        </w:tc>
        <w:tc>
          <w:tcPr>
            <w:tcW w:w="606" w:type="pct"/>
            <w:shd w:val="clear" w:color="auto" w:fill="auto"/>
          </w:tcPr>
          <w:p w14:paraId="3C9FCA58" w14:textId="77777777" w:rsidR="00E53610" w:rsidRPr="008605BC" w:rsidRDefault="00E53610" w:rsidP="00E53610">
            <w:pPr>
              <w:pStyle w:val="TableText"/>
              <w:rPr>
                <w:rFonts w:cs="Arial"/>
                <w:color w:val="000000" w:themeColor="text1"/>
                <w:sz w:val="18"/>
                <w:szCs w:val="18"/>
              </w:rPr>
            </w:pPr>
            <w:r w:rsidRPr="008605BC">
              <w:rPr>
                <w:rFonts w:cs="Arial"/>
                <w:color w:val="000000" w:themeColor="text1"/>
                <w:sz w:val="18"/>
                <w:szCs w:val="18"/>
              </w:rPr>
              <w:t>N/A</w:t>
            </w:r>
          </w:p>
        </w:tc>
        <w:tc>
          <w:tcPr>
            <w:tcW w:w="748" w:type="pct"/>
            <w:shd w:val="clear" w:color="auto" w:fill="auto"/>
          </w:tcPr>
          <w:p w14:paraId="592263A4" w14:textId="77777777" w:rsidR="00E53610" w:rsidRPr="008605BC" w:rsidRDefault="00E53610" w:rsidP="00E53610">
            <w:pPr>
              <w:pStyle w:val="TableText"/>
              <w:rPr>
                <w:rFonts w:cs="Arial"/>
                <w:color w:val="000000" w:themeColor="text1"/>
                <w:sz w:val="18"/>
                <w:szCs w:val="18"/>
              </w:rPr>
            </w:pPr>
            <w:r w:rsidRPr="008605BC">
              <w:rPr>
                <w:rFonts w:cs="Arial"/>
                <w:color w:val="000000" w:themeColor="text1"/>
                <w:sz w:val="18"/>
                <w:szCs w:val="18"/>
              </w:rPr>
              <w:t>1</w:t>
            </w:r>
            <w:r w:rsidRPr="008605BC">
              <w:rPr>
                <w:rFonts w:cs="Arial"/>
                <w:color w:val="000000" w:themeColor="text1"/>
                <w:sz w:val="18"/>
                <w:szCs w:val="18"/>
                <w:vertAlign w:val="superscript"/>
              </w:rPr>
              <w:t>st</w:t>
            </w:r>
            <w:r w:rsidRPr="008605BC">
              <w:rPr>
                <w:rFonts w:cs="Arial"/>
                <w:color w:val="000000" w:themeColor="text1"/>
                <w:sz w:val="18"/>
                <w:szCs w:val="18"/>
              </w:rPr>
              <w:t xml:space="preserve"> January to 31</w:t>
            </w:r>
            <w:r w:rsidRPr="008605BC">
              <w:rPr>
                <w:rFonts w:cs="Arial"/>
                <w:color w:val="000000" w:themeColor="text1"/>
                <w:sz w:val="18"/>
                <w:szCs w:val="18"/>
                <w:vertAlign w:val="superscript"/>
              </w:rPr>
              <w:t>st</w:t>
            </w:r>
            <w:r w:rsidRPr="008605BC">
              <w:rPr>
                <w:rFonts w:cs="Arial"/>
                <w:color w:val="000000" w:themeColor="text1"/>
                <w:sz w:val="18"/>
                <w:szCs w:val="18"/>
              </w:rPr>
              <w:t xml:space="preserve"> December inclusive </w:t>
            </w:r>
          </w:p>
        </w:tc>
        <w:tc>
          <w:tcPr>
            <w:tcW w:w="600" w:type="pct"/>
            <w:shd w:val="clear" w:color="auto" w:fill="auto"/>
          </w:tcPr>
          <w:p w14:paraId="175563F8" w14:textId="77777777" w:rsidR="00E53610" w:rsidRPr="008605BC" w:rsidRDefault="00E53610" w:rsidP="00E53610">
            <w:pPr>
              <w:pStyle w:val="TableText"/>
              <w:rPr>
                <w:rFonts w:cs="Arial"/>
                <w:color w:val="000000" w:themeColor="text1"/>
                <w:sz w:val="18"/>
                <w:szCs w:val="18"/>
              </w:rPr>
            </w:pPr>
            <w:r w:rsidRPr="008605BC">
              <w:rPr>
                <w:rFonts w:cs="Arial"/>
                <w:color w:val="000000" w:themeColor="text1"/>
                <w:sz w:val="18"/>
                <w:szCs w:val="18"/>
              </w:rPr>
              <w:t>Condition 3.3.3 does not apply</w:t>
            </w:r>
          </w:p>
        </w:tc>
        <w:tc>
          <w:tcPr>
            <w:tcW w:w="742" w:type="pct"/>
            <w:shd w:val="clear" w:color="auto" w:fill="auto"/>
          </w:tcPr>
          <w:p w14:paraId="41E8EF52" w14:textId="77777777" w:rsidR="00E53610" w:rsidRPr="008605BC" w:rsidRDefault="00E53610" w:rsidP="00E53610">
            <w:pPr>
              <w:pStyle w:val="TableText"/>
              <w:rPr>
                <w:rStyle w:val="Blue"/>
                <w:rFonts w:cs="Arial"/>
                <w:color w:val="000000" w:themeColor="text1"/>
                <w:sz w:val="18"/>
                <w:szCs w:val="18"/>
              </w:rPr>
            </w:pPr>
            <w:r w:rsidRPr="008605BC">
              <w:rPr>
                <w:rStyle w:val="Blue"/>
                <w:color w:val="000000" w:themeColor="text1"/>
                <w:sz w:val="18"/>
                <w:szCs w:val="18"/>
              </w:rPr>
              <w:t>15 minutes</w:t>
            </w:r>
          </w:p>
        </w:tc>
        <w:tc>
          <w:tcPr>
            <w:tcW w:w="687" w:type="pct"/>
            <w:shd w:val="clear" w:color="auto" w:fill="auto"/>
          </w:tcPr>
          <w:p w14:paraId="2031E88B" w14:textId="77777777" w:rsidR="00E53610" w:rsidRPr="008605BC" w:rsidRDefault="00E53610" w:rsidP="00E53610">
            <w:pPr>
              <w:pStyle w:val="TableText"/>
              <w:rPr>
                <w:rFonts w:cs="Arial"/>
                <w:color w:val="000000" w:themeColor="text1"/>
                <w:sz w:val="18"/>
                <w:szCs w:val="18"/>
              </w:rPr>
            </w:pPr>
            <w:r w:rsidRPr="008605BC">
              <w:rPr>
                <w:rFonts w:cs="Arial"/>
                <w:color w:val="000000" w:themeColor="text1"/>
                <w:sz w:val="18"/>
                <w:szCs w:val="18"/>
              </w:rPr>
              <w:t>N/A</w:t>
            </w:r>
          </w:p>
        </w:tc>
      </w:tr>
      <w:tr w:rsidR="00E53610" w:rsidRPr="00D2050D" w14:paraId="4AE96C16" w14:textId="77777777" w:rsidTr="00483360">
        <w:trPr>
          <w:cantSplit/>
        </w:trPr>
        <w:tc>
          <w:tcPr>
            <w:tcW w:w="611" w:type="pct"/>
            <w:vMerge/>
            <w:shd w:val="clear" w:color="auto" w:fill="auto"/>
          </w:tcPr>
          <w:p w14:paraId="2B8D4AD7" w14:textId="77777777" w:rsidR="00E53610" w:rsidRPr="001F4EC0" w:rsidRDefault="00E53610" w:rsidP="00E53610">
            <w:pPr>
              <w:pStyle w:val="TableText"/>
              <w:rPr>
                <w:rStyle w:val="Blue"/>
                <w:sz w:val="18"/>
                <w:szCs w:val="18"/>
              </w:rPr>
            </w:pPr>
          </w:p>
        </w:tc>
        <w:tc>
          <w:tcPr>
            <w:tcW w:w="1006" w:type="pct"/>
            <w:shd w:val="clear" w:color="auto" w:fill="auto"/>
          </w:tcPr>
          <w:p w14:paraId="61DB45C4" w14:textId="711C793D" w:rsidR="00E53610" w:rsidRPr="008605BC" w:rsidRDefault="00E53610" w:rsidP="008605BC">
            <w:pPr>
              <w:pStyle w:val="TableText"/>
              <w:rPr>
                <w:rFonts w:cs="Arial"/>
                <w:color w:val="000000" w:themeColor="text1"/>
                <w:sz w:val="18"/>
                <w:szCs w:val="18"/>
              </w:rPr>
            </w:pPr>
            <w:r w:rsidRPr="008605BC">
              <w:rPr>
                <w:rFonts w:cs="Arial"/>
                <w:color w:val="000000" w:themeColor="text1"/>
                <w:sz w:val="18"/>
                <w:szCs w:val="18"/>
              </w:rPr>
              <w:t>Event duration monitoring status (operational / not operational)</w:t>
            </w:r>
          </w:p>
        </w:tc>
        <w:tc>
          <w:tcPr>
            <w:tcW w:w="606" w:type="pct"/>
            <w:shd w:val="clear" w:color="auto" w:fill="auto"/>
          </w:tcPr>
          <w:p w14:paraId="341061A5" w14:textId="77777777" w:rsidR="00E53610" w:rsidRPr="008605BC" w:rsidRDefault="00E53610" w:rsidP="00E53610">
            <w:pPr>
              <w:pStyle w:val="TableText"/>
              <w:rPr>
                <w:rStyle w:val="Blue"/>
                <w:color w:val="000000" w:themeColor="text1"/>
                <w:sz w:val="18"/>
                <w:szCs w:val="18"/>
              </w:rPr>
            </w:pPr>
            <w:r w:rsidRPr="008605BC">
              <w:rPr>
                <w:rStyle w:val="Blue"/>
                <w:color w:val="000000" w:themeColor="text1"/>
                <w:sz w:val="18"/>
                <w:szCs w:val="18"/>
              </w:rPr>
              <w:t>N/A</w:t>
            </w:r>
          </w:p>
        </w:tc>
        <w:tc>
          <w:tcPr>
            <w:tcW w:w="748" w:type="pct"/>
            <w:shd w:val="clear" w:color="auto" w:fill="auto"/>
          </w:tcPr>
          <w:p w14:paraId="737ED0ED" w14:textId="77777777" w:rsidR="00E53610" w:rsidRPr="008605BC" w:rsidRDefault="00E53610" w:rsidP="00E53610">
            <w:pPr>
              <w:pStyle w:val="TableText"/>
              <w:rPr>
                <w:rStyle w:val="Blue"/>
                <w:color w:val="000000" w:themeColor="text1"/>
                <w:sz w:val="18"/>
                <w:szCs w:val="18"/>
              </w:rPr>
            </w:pPr>
            <w:r w:rsidRPr="008605BC">
              <w:rPr>
                <w:rStyle w:val="Blue"/>
                <w:color w:val="000000" w:themeColor="text1"/>
                <w:sz w:val="18"/>
                <w:szCs w:val="18"/>
              </w:rPr>
              <w:t>N/A</w:t>
            </w:r>
          </w:p>
        </w:tc>
        <w:tc>
          <w:tcPr>
            <w:tcW w:w="600" w:type="pct"/>
            <w:shd w:val="clear" w:color="auto" w:fill="auto"/>
          </w:tcPr>
          <w:p w14:paraId="63221A11" w14:textId="77777777" w:rsidR="00E53610" w:rsidRPr="008605BC" w:rsidRDefault="00E53610" w:rsidP="00E53610">
            <w:pPr>
              <w:pStyle w:val="TableText"/>
              <w:rPr>
                <w:rFonts w:cs="Arial"/>
                <w:color w:val="000000" w:themeColor="text1"/>
                <w:sz w:val="18"/>
                <w:szCs w:val="18"/>
              </w:rPr>
            </w:pPr>
            <w:r w:rsidRPr="008605BC">
              <w:rPr>
                <w:rFonts w:cs="Arial"/>
                <w:color w:val="000000" w:themeColor="text1"/>
                <w:sz w:val="18"/>
                <w:szCs w:val="18"/>
              </w:rPr>
              <w:t>Condition 3.3.3 does not apply</w:t>
            </w:r>
          </w:p>
        </w:tc>
        <w:tc>
          <w:tcPr>
            <w:tcW w:w="742" w:type="pct"/>
            <w:shd w:val="clear" w:color="auto" w:fill="auto"/>
          </w:tcPr>
          <w:p w14:paraId="3B1EE8B8" w14:textId="298BCCB2" w:rsidR="00E53610" w:rsidRPr="008605BC" w:rsidRDefault="00E53610" w:rsidP="008605BC">
            <w:pPr>
              <w:pStyle w:val="TableText"/>
              <w:rPr>
                <w:rStyle w:val="Blue"/>
                <w:color w:val="000000" w:themeColor="text1"/>
                <w:sz w:val="18"/>
                <w:szCs w:val="18"/>
              </w:rPr>
            </w:pPr>
            <w:r w:rsidRPr="008605BC">
              <w:rPr>
                <w:rStyle w:val="Blue"/>
                <w:color w:val="000000" w:themeColor="text1"/>
                <w:sz w:val="18"/>
                <w:szCs w:val="18"/>
              </w:rPr>
              <w:t>15 minute until monitor is replaced. 2 minute once monitor is replaced.</w:t>
            </w:r>
          </w:p>
        </w:tc>
        <w:tc>
          <w:tcPr>
            <w:tcW w:w="687" w:type="pct"/>
            <w:shd w:val="clear" w:color="auto" w:fill="auto"/>
          </w:tcPr>
          <w:p w14:paraId="2BD2A3FA" w14:textId="77777777" w:rsidR="00E53610" w:rsidRPr="008605BC" w:rsidRDefault="00E53610" w:rsidP="00E53610">
            <w:pPr>
              <w:pStyle w:val="TableText"/>
              <w:rPr>
                <w:rFonts w:cs="Arial"/>
                <w:color w:val="000000" w:themeColor="text1"/>
                <w:sz w:val="18"/>
                <w:szCs w:val="18"/>
              </w:rPr>
            </w:pPr>
            <w:r w:rsidRPr="008605BC">
              <w:rPr>
                <w:rStyle w:val="Blue"/>
                <w:color w:val="000000" w:themeColor="text1"/>
                <w:sz w:val="18"/>
                <w:szCs w:val="18"/>
              </w:rPr>
              <w:t>N/A</w:t>
            </w:r>
          </w:p>
        </w:tc>
      </w:tr>
      <w:tr w:rsidR="00E53610" w:rsidRPr="00D2050D" w14:paraId="669CF290" w14:textId="77777777" w:rsidTr="00483360">
        <w:trPr>
          <w:cantSplit/>
        </w:trPr>
        <w:tc>
          <w:tcPr>
            <w:tcW w:w="611" w:type="pct"/>
            <w:vMerge/>
            <w:shd w:val="clear" w:color="auto" w:fill="auto"/>
          </w:tcPr>
          <w:p w14:paraId="7D0F7EB4" w14:textId="77777777" w:rsidR="00E53610" w:rsidRPr="001F4EC0" w:rsidRDefault="00E53610" w:rsidP="00E53610">
            <w:pPr>
              <w:pStyle w:val="TableText"/>
              <w:rPr>
                <w:rStyle w:val="Blue"/>
                <w:sz w:val="18"/>
                <w:szCs w:val="18"/>
              </w:rPr>
            </w:pPr>
          </w:p>
        </w:tc>
        <w:tc>
          <w:tcPr>
            <w:tcW w:w="1006" w:type="pct"/>
            <w:shd w:val="clear" w:color="auto" w:fill="auto"/>
          </w:tcPr>
          <w:p w14:paraId="567CBB05" w14:textId="77777777" w:rsidR="00E53610" w:rsidRPr="009E2E6C" w:rsidRDefault="00E53610" w:rsidP="00E53610">
            <w:pPr>
              <w:pStyle w:val="TableText"/>
              <w:rPr>
                <w:rStyle w:val="Blue"/>
                <w:rFonts w:cs="Arial"/>
                <w:color w:val="auto"/>
                <w:sz w:val="18"/>
                <w:szCs w:val="18"/>
              </w:rPr>
            </w:pPr>
            <w:r w:rsidRPr="00722B81">
              <w:rPr>
                <w:rStyle w:val="Blue"/>
                <w:rFonts w:cs="Arial"/>
                <w:color w:val="auto"/>
                <w:sz w:val="18"/>
                <w:szCs w:val="18"/>
              </w:rPr>
              <w:t xml:space="preserve">Flow passed forward </w:t>
            </w:r>
          </w:p>
        </w:tc>
        <w:tc>
          <w:tcPr>
            <w:tcW w:w="606" w:type="pct"/>
            <w:shd w:val="clear" w:color="auto" w:fill="auto"/>
          </w:tcPr>
          <w:p w14:paraId="0A1FA3EF" w14:textId="615917F8" w:rsidR="00E53610" w:rsidRPr="00AA6F8D" w:rsidRDefault="00E53610" w:rsidP="00E53610">
            <w:pPr>
              <w:pStyle w:val="TableText"/>
              <w:rPr>
                <w:rStyle w:val="Blue"/>
                <w:rFonts w:cs="Arial"/>
                <w:color w:val="000000" w:themeColor="text1"/>
                <w:sz w:val="18"/>
                <w:szCs w:val="18"/>
              </w:rPr>
            </w:pPr>
            <w:r w:rsidRPr="00AA6F8D">
              <w:rPr>
                <w:rStyle w:val="Blue"/>
                <w:rFonts w:cs="Arial"/>
                <w:color w:val="000000" w:themeColor="text1"/>
                <w:sz w:val="18"/>
                <w:szCs w:val="18"/>
              </w:rPr>
              <w:t>215 l/s</w:t>
            </w:r>
          </w:p>
        </w:tc>
        <w:tc>
          <w:tcPr>
            <w:tcW w:w="748" w:type="pct"/>
            <w:shd w:val="clear" w:color="auto" w:fill="auto"/>
          </w:tcPr>
          <w:p w14:paraId="7AE0B7A0" w14:textId="77777777" w:rsidR="00E53610" w:rsidRPr="003C22D8" w:rsidRDefault="00E53610" w:rsidP="00E53610">
            <w:pPr>
              <w:pStyle w:val="TableText"/>
              <w:rPr>
                <w:rStyle w:val="Blue"/>
                <w:rFonts w:cs="Arial"/>
                <w:color w:val="auto"/>
                <w:sz w:val="18"/>
                <w:szCs w:val="18"/>
              </w:rPr>
            </w:pPr>
            <w:r w:rsidRPr="003C22D8">
              <w:rPr>
                <w:rStyle w:val="Blue"/>
                <w:rFonts w:cs="Arial"/>
                <w:color w:val="auto"/>
                <w:sz w:val="18"/>
                <w:szCs w:val="18"/>
              </w:rPr>
              <w:t>15 minute except where 2-minute required by condition 2.4.1</w:t>
            </w:r>
          </w:p>
        </w:tc>
        <w:tc>
          <w:tcPr>
            <w:tcW w:w="600" w:type="pct"/>
            <w:shd w:val="clear" w:color="auto" w:fill="auto"/>
          </w:tcPr>
          <w:p w14:paraId="19F170FC" w14:textId="77777777" w:rsidR="00E53610" w:rsidRPr="003C22D8" w:rsidRDefault="00E53610" w:rsidP="00E53610">
            <w:pPr>
              <w:pStyle w:val="TableText"/>
              <w:rPr>
                <w:rStyle w:val="Blue"/>
                <w:rFonts w:cs="Arial"/>
                <w:color w:val="000000" w:themeColor="text1"/>
                <w:sz w:val="18"/>
                <w:szCs w:val="18"/>
              </w:rPr>
            </w:pPr>
            <w:r w:rsidRPr="003C22D8">
              <w:rPr>
                <w:rStyle w:val="Blue"/>
                <w:rFonts w:cs="Arial"/>
                <w:color w:val="000000" w:themeColor="text1"/>
                <w:sz w:val="18"/>
                <w:szCs w:val="18"/>
              </w:rPr>
              <w:t>N/A</w:t>
            </w:r>
          </w:p>
        </w:tc>
        <w:tc>
          <w:tcPr>
            <w:tcW w:w="742" w:type="pct"/>
            <w:shd w:val="clear" w:color="auto" w:fill="auto"/>
          </w:tcPr>
          <w:p w14:paraId="5E8830C3" w14:textId="77777777" w:rsidR="00E53610" w:rsidRPr="003C22D8" w:rsidRDefault="00E53610" w:rsidP="00E53610">
            <w:pPr>
              <w:pStyle w:val="TableText"/>
              <w:rPr>
                <w:rStyle w:val="Blue"/>
                <w:rFonts w:cs="Arial"/>
                <w:color w:val="auto"/>
                <w:sz w:val="18"/>
                <w:szCs w:val="18"/>
              </w:rPr>
            </w:pPr>
            <w:r w:rsidRPr="003C22D8">
              <w:rPr>
                <w:rStyle w:val="Blue"/>
                <w:rFonts w:cs="Arial"/>
                <w:color w:val="auto"/>
                <w:sz w:val="18"/>
                <w:szCs w:val="18"/>
              </w:rPr>
              <w:t>Continuous 15 minute instantaneous or averaged flow except where 2-minute required by 2.4.1</w:t>
            </w:r>
          </w:p>
          <w:p w14:paraId="29C3920A" w14:textId="77777777" w:rsidR="00E53610" w:rsidRPr="003C22D8" w:rsidRDefault="00E53610" w:rsidP="00E53610">
            <w:pPr>
              <w:pStyle w:val="TableText"/>
              <w:rPr>
                <w:rStyle w:val="Blue"/>
                <w:rFonts w:cs="Arial"/>
                <w:color w:val="auto"/>
                <w:sz w:val="18"/>
                <w:szCs w:val="18"/>
              </w:rPr>
            </w:pPr>
          </w:p>
        </w:tc>
        <w:tc>
          <w:tcPr>
            <w:tcW w:w="687" w:type="pct"/>
            <w:shd w:val="clear" w:color="auto" w:fill="auto"/>
          </w:tcPr>
          <w:p w14:paraId="4EC6645F" w14:textId="77777777" w:rsidR="00E53610" w:rsidRPr="009E2E6C" w:rsidRDefault="00E53610" w:rsidP="00E53610">
            <w:pPr>
              <w:pStyle w:val="TableText"/>
              <w:rPr>
                <w:rStyle w:val="Blue"/>
                <w:rFonts w:cs="Arial"/>
                <w:color w:val="auto"/>
                <w:sz w:val="18"/>
                <w:szCs w:val="18"/>
              </w:rPr>
            </w:pPr>
            <w:r w:rsidRPr="009E2E6C">
              <w:rPr>
                <w:rStyle w:val="Blue"/>
                <w:rFonts w:cs="Arial"/>
                <w:color w:val="auto"/>
                <w:sz w:val="18"/>
                <w:szCs w:val="18"/>
              </w:rPr>
              <w:t>Minimum</w:t>
            </w:r>
          </w:p>
          <w:p w14:paraId="2C056914" w14:textId="71211292" w:rsidR="00E53610" w:rsidRPr="009E2E6C" w:rsidRDefault="00E53610" w:rsidP="00E53610">
            <w:pPr>
              <w:pStyle w:val="TableText"/>
              <w:rPr>
                <w:rStyle w:val="Blue"/>
                <w:rFonts w:cs="Arial"/>
                <w:color w:val="auto"/>
                <w:sz w:val="18"/>
                <w:szCs w:val="18"/>
              </w:rPr>
            </w:pPr>
            <w:r w:rsidRPr="009E2E6C">
              <w:rPr>
                <w:rStyle w:val="Blue"/>
                <w:rFonts w:cs="Arial"/>
                <w:color w:val="auto"/>
                <w:sz w:val="18"/>
                <w:szCs w:val="18"/>
              </w:rPr>
              <w:t xml:space="preserve">Condition </w:t>
            </w:r>
            <w:r w:rsidRPr="00FE34D5">
              <w:rPr>
                <w:rStyle w:val="Blue"/>
                <w:rFonts w:cs="Arial"/>
                <w:color w:val="auto"/>
                <w:sz w:val="18"/>
                <w:szCs w:val="18"/>
              </w:rPr>
              <w:t>3.1.</w:t>
            </w:r>
            <w:r w:rsidR="00FE34D5" w:rsidRPr="00FE34D5">
              <w:rPr>
                <w:rStyle w:val="Blue"/>
                <w:rFonts w:cs="Arial"/>
                <w:color w:val="auto"/>
                <w:sz w:val="18"/>
                <w:szCs w:val="18"/>
              </w:rPr>
              <w:t>6</w:t>
            </w:r>
            <w:r w:rsidRPr="00FE34D5">
              <w:rPr>
                <w:rStyle w:val="Blue"/>
                <w:rFonts w:cs="Arial"/>
                <w:color w:val="auto"/>
                <w:sz w:val="18"/>
                <w:szCs w:val="18"/>
              </w:rPr>
              <w:t xml:space="preserve"> appli</w:t>
            </w:r>
            <w:r w:rsidRPr="009E2E6C">
              <w:rPr>
                <w:rStyle w:val="Blue"/>
                <w:rFonts w:cs="Arial"/>
                <w:color w:val="auto"/>
                <w:sz w:val="18"/>
                <w:szCs w:val="18"/>
              </w:rPr>
              <w:t>es</w:t>
            </w:r>
          </w:p>
        </w:tc>
      </w:tr>
      <w:tr w:rsidR="00E53610" w:rsidRPr="00D2050D" w14:paraId="61AE1E8A" w14:textId="77777777" w:rsidTr="00483360">
        <w:trPr>
          <w:cantSplit/>
        </w:trPr>
        <w:tc>
          <w:tcPr>
            <w:tcW w:w="611" w:type="pct"/>
            <w:vMerge/>
            <w:shd w:val="clear" w:color="auto" w:fill="auto"/>
          </w:tcPr>
          <w:p w14:paraId="2E127766" w14:textId="77777777" w:rsidR="00E53610" w:rsidRPr="001F4EC0" w:rsidRDefault="00E53610" w:rsidP="00E53610">
            <w:pPr>
              <w:pStyle w:val="TableText"/>
              <w:rPr>
                <w:rStyle w:val="Blue"/>
                <w:sz w:val="18"/>
                <w:szCs w:val="18"/>
              </w:rPr>
            </w:pPr>
          </w:p>
        </w:tc>
        <w:tc>
          <w:tcPr>
            <w:tcW w:w="1006" w:type="pct"/>
            <w:shd w:val="clear" w:color="auto" w:fill="auto"/>
          </w:tcPr>
          <w:p w14:paraId="157B4BEA" w14:textId="77777777" w:rsidR="00E53610" w:rsidRPr="009E2E6C" w:rsidRDefault="00E53610" w:rsidP="00E53610">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06" w:type="pct"/>
            <w:shd w:val="clear" w:color="auto" w:fill="auto"/>
          </w:tcPr>
          <w:p w14:paraId="361C0AE7" w14:textId="77777777" w:rsidR="00E53610" w:rsidRPr="009E2E6C" w:rsidRDefault="00E53610" w:rsidP="00E53610">
            <w:pPr>
              <w:pStyle w:val="TableText"/>
              <w:rPr>
                <w:rStyle w:val="Blue"/>
                <w:rFonts w:cs="Arial"/>
                <w:color w:val="auto"/>
                <w:sz w:val="18"/>
                <w:szCs w:val="18"/>
              </w:rPr>
            </w:pPr>
            <w:r w:rsidRPr="009E2E6C">
              <w:rPr>
                <w:rStyle w:val="Blue"/>
                <w:rFonts w:cs="Arial"/>
                <w:color w:val="auto"/>
                <w:sz w:val="18"/>
                <w:szCs w:val="18"/>
              </w:rPr>
              <w:t>N/A</w:t>
            </w:r>
          </w:p>
        </w:tc>
        <w:tc>
          <w:tcPr>
            <w:tcW w:w="748" w:type="pct"/>
            <w:shd w:val="clear" w:color="auto" w:fill="auto"/>
          </w:tcPr>
          <w:p w14:paraId="6CDB10EA" w14:textId="77777777" w:rsidR="00E53610" w:rsidRPr="009E2E6C" w:rsidRDefault="00E53610" w:rsidP="00E53610">
            <w:pPr>
              <w:pStyle w:val="TableText"/>
              <w:rPr>
                <w:rStyle w:val="Blue"/>
                <w:rFonts w:cs="Arial"/>
                <w:color w:val="auto"/>
                <w:sz w:val="18"/>
                <w:szCs w:val="18"/>
              </w:rPr>
            </w:pPr>
            <w:r w:rsidRPr="009E2E6C">
              <w:rPr>
                <w:rStyle w:val="Blue"/>
                <w:rFonts w:cs="Arial"/>
                <w:color w:val="auto"/>
                <w:sz w:val="18"/>
                <w:szCs w:val="18"/>
              </w:rPr>
              <w:t>N/A</w:t>
            </w:r>
          </w:p>
        </w:tc>
        <w:tc>
          <w:tcPr>
            <w:tcW w:w="600" w:type="pct"/>
            <w:shd w:val="clear" w:color="auto" w:fill="auto"/>
          </w:tcPr>
          <w:p w14:paraId="2B24C869" w14:textId="77777777" w:rsidR="00E53610" w:rsidRPr="009E2E6C" w:rsidRDefault="00E53610" w:rsidP="00E53610">
            <w:pPr>
              <w:pStyle w:val="TableText"/>
              <w:rPr>
                <w:rStyle w:val="Blue"/>
                <w:rFonts w:cs="Arial"/>
                <w:color w:val="auto"/>
                <w:sz w:val="18"/>
                <w:szCs w:val="18"/>
              </w:rPr>
            </w:pPr>
            <w:r w:rsidRPr="009E2E6C">
              <w:rPr>
                <w:rStyle w:val="Blue"/>
                <w:rFonts w:cs="Arial"/>
                <w:color w:val="auto"/>
                <w:sz w:val="18"/>
                <w:szCs w:val="18"/>
              </w:rPr>
              <w:t>N/A</w:t>
            </w:r>
          </w:p>
        </w:tc>
        <w:tc>
          <w:tcPr>
            <w:tcW w:w="742" w:type="pct"/>
            <w:shd w:val="clear" w:color="auto" w:fill="auto"/>
          </w:tcPr>
          <w:p w14:paraId="3D293119" w14:textId="77777777" w:rsidR="00E53610" w:rsidRPr="009E2E6C" w:rsidRDefault="00E53610" w:rsidP="00E53610">
            <w:pPr>
              <w:pStyle w:val="TableText"/>
              <w:rPr>
                <w:rFonts w:cs="Arial"/>
                <w:sz w:val="18"/>
                <w:szCs w:val="18"/>
              </w:rPr>
            </w:pPr>
            <w:r w:rsidRPr="009E2E6C">
              <w:rPr>
                <w:rStyle w:val="Blue"/>
                <w:rFonts w:cs="Arial"/>
                <w:color w:val="auto"/>
                <w:sz w:val="18"/>
                <w:szCs w:val="18"/>
              </w:rPr>
              <w:t>2 minute where yes/no or whenever overflow operates where start and end times</w:t>
            </w:r>
          </w:p>
        </w:tc>
        <w:tc>
          <w:tcPr>
            <w:tcW w:w="687" w:type="pct"/>
            <w:shd w:val="clear" w:color="auto" w:fill="auto"/>
          </w:tcPr>
          <w:p w14:paraId="704D5476" w14:textId="77777777" w:rsidR="00E53610" w:rsidRPr="009E2E6C" w:rsidRDefault="00E53610" w:rsidP="00E53610">
            <w:pPr>
              <w:pStyle w:val="TableText"/>
              <w:rPr>
                <w:rStyle w:val="Blue"/>
                <w:rFonts w:cs="Arial"/>
                <w:color w:val="auto"/>
                <w:sz w:val="18"/>
                <w:szCs w:val="18"/>
              </w:rPr>
            </w:pPr>
            <w:r w:rsidRPr="009E2E6C">
              <w:rPr>
                <w:rStyle w:val="Blue"/>
                <w:rFonts w:cs="Arial"/>
                <w:color w:val="auto"/>
                <w:sz w:val="18"/>
                <w:szCs w:val="18"/>
              </w:rPr>
              <w:t>N/A</w:t>
            </w:r>
          </w:p>
        </w:tc>
      </w:tr>
      <w:tr w:rsidR="00E53610" w:rsidRPr="00D2050D" w14:paraId="6CDA34F3" w14:textId="77777777" w:rsidTr="00483360">
        <w:trPr>
          <w:cantSplit/>
        </w:trPr>
        <w:tc>
          <w:tcPr>
            <w:tcW w:w="611" w:type="pct"/>
            <w:vMerge/>
            <w:shd w:val="clear" w:color="auto" w:fill="auto"/>
          </w:tcPr>
          <w:p w14:paraId="6FD66EB8" w14:textId="77777777" w:rsidR="00E53610" w:rsidRPr="001F4EC0" w:rsidRDefault="00E53610" w:rsidP="00E53610">
            <w:pPr>
              <w:pStyle w:val="TableText"/>
              <w:rPr>
                <w:rStyle w:val="Blue"/>
                <w:sz w:val="18"/>
                <w:szCs w:val="18"/>
              </w:rPr>
            </w:pPr>
          </w:p>
        </w:tc>
        <w:tc>
          <w:tcPr>
            <w:tcW w:w="1006" w:type="pct"/>
            <w:shd w:val="clear" w:color="auto" w:fill="auto"/>
          </w:tcPr>
          <w:p w14:paraId="106279D7" w14:textId="77777777" w:rsidR="00E53610" w:rsidRPr="009E2E6C" w:rsidRDefault="00E53610" w:rsidP="00E53610">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06" w:type="pct"/>
            <w:shd w:val="clear" w:color="auto" w:fill="auto"/>
          </w:tcPr>
          <w:p w14:paraId="2CE8DD49" w14:textId="77777777" w:rsidR="00E53610" w:rsidRPr="009E2E6C" w:rsidRDefault="00E53610" w:rsidP="00E53610">
            <w:pPr>
              <w:pStyle w:val="TableText"/>
              <w:rPr>
                <w:rStyle w:val="Blue"/>
                <w:rFonts w:cs="Arial"/>
                <w:color w:val="auto"/>
                <w:sz w:val="18"/>
                <w:szCs w:val="18"/>
              </w:rPr>
            </w:pPr>
            <w:r w:rsidRPr="009E2E6C">
              <w:rPr>
                <w:rStyle w:val="Blue"/>
                <w:rFonts w:cs="Arial"/>
                <w:color w:val="auto"/>
                <w:sz w:val="18"/>
                <w:szCs w:val="18"/>
              </w:rPr>
              <w:t>N/A</w:t>
            </w:r>
          </w:p>
        </w:tc>
        <w:tc>
          <w:tcPr>
            <w:tcW w:w="748" w:type="pct"/>
            <w:shd w:val="clear" w:color="auto" w:fill="auto"/>
          </w:tcPr>
          <w:p w14:paraId="7C7E0B7D" w14:textId="77777777" w:rsidR="00E53610" w:rsidRPr="009E2E6C" w:rsidRDefault="00E53610" w:rsidP="00E53610">
            <w:pPr>
              <w:pStyle w:val="TableText"/>
              <w:rPr>
                <w:rStyle w:val="Blue"/>
                <w:rFonts w:cs="Arial"/>
                <w:color w:val="auto"/>
                <w:sz w:val="18"/>
                <w:szCs w:val="18"/>
              </w:rPr>
            </w:pPr>
            <w:r w:rsidRPr="009E2E6C">
              <w:rPr>
                <w:rStyle w:val="Blue"/>
                <w:rFonts w:cs="Arial"/>
                <w:color w:val="auto"/>
                <w:sz w:val="18"/>
                <w:szCs w:val="18"/>
              </w:rPr>
              <w:t>N/A</w:t>
            </w:r>
          </w:p>
        </w:tc>
        <w:tc>
          <w:tcPr>
            <w:tcW w:w="600" w:type="pct"/>
            <w:shd w:val="clear" w:color="auto" w:fill="auto"/>
          </w:tcPr>
          <w:p w14:paraId="0A8BAFAD" w14:textId="77777777" w:rsidR="00E53610" w:rsidRPr="009E2E6C" w:rsidRDefault="00E53610" w:rsidP="00E53610">
            <w:pPr>
              <w:pStyle w:val="TableText"/>
              <w:rPr>
                <w:rStyle w:val="Blue"/>
                <w:rFonts w:cs="Arial"/>
                <w:color w:val="auto"/>
                <w:sz w:val="18"/>
                <w:szCs w:val="18"/>
              </w:rPr>
            </w:pPr>
            <w:r w:rsidRPr="009E2E6C">
              <w:rPr>
                <w:rStyle w:val="Blue"/>
                <w:rFonts w:cs="Arial"/>
                <w:color w:val="auto"/>
                <w:sz w:val="18"/>
                <w:szCs w:val="18"/>
              </w:rPr>
              <w:t>N/A</w:t>
            </w:r>
          </w:p>
        </w:tc>
        <w:tc>
          <w:tcPr>
            <w:tcW w:w="742" w:type="pct"/>
            <w:shd w:val="clear" w:color="auto" w:fill="auto"/>
          </w:tcPr>
          <w:p w14:paraId="2BDF3DAA" w14:textId="77777777" w:rsidR="00E53610" w:rsidRPr="009E2E6C" w:rsidRDefault="00E53610" w:rsidP="00E53610">
            <w:pPr>
              <w:pStyle w:val="TableText"/>
              <w:rPr>
                <w:rFonts w:cs="Arial"/>
                <w:sz w:val="18"/>
                <w:szCs w:val="18"/>
              </w:rPr>
            </w:pPr>
            <w:r w:rsidRPr="009E2E6C">
              <w:rPr>
                <w:rStyle w:val="Blue"/>
                <w:rFonts w:cs="Arial"/>
                <w:color w:val="auto"/>
                <w:sz w:val="18"/>
                <w:szCs w:val="18"/>
              </w:rPr>
              <w:t>2 minute or whenever operational status changes</w:t>
            </w:r>
          </w:p>
        </w:tc>
        <w:tc>
          <w:tcPr>
            <w:tcW w:w="687" w:type="pct"/>
            <w:shd w:val="clear" w:color="auto" w:fill="auto"/>
          </w:tcPr>
          <w:p w14:paraId="2E4D76FB" w14:textId="77777777" w:rsidR="00E53610" w:rsidRPr="009E2E6C" w:rsidRDefault="00E53610" w:rsidP="00E53610">
            <w:pPr>
              <w:pStyle w:val="TableText"/>
              <w:rPr>
                <w:rStyle w:val="Blue"/>
                <w:rFonts w:cs="Arial"/>
                <w:color w:val="auto"/>
                <w:sz w:val="18"/>
                <w:szCs w:val="18"/>
              </w:rPr>
            </w:pPr>
            <w:r w:rsidRPr="009E2E6C">
              <w:rPr>
                <w:rStyle w:val="Blue"/>
                <w:rFonts w:cs="Arial"/>
                <w:color w:val="auto"/>
                <w:sz w:val="18"/>
                <w:szCs w:val="18"/>
              </w:rPr>
              <w:t>N/A</w:t>
            </w:r>
          </w:p>
        </w:tc>
      </w:tr>
      <w:tr w:rsidR="00E53610" w:rsidRPr="001F4EC0" w14:paraId="5BA2A6B7" w14:textId="77777777" w:rsidTr="00483360">
        <w:trPr>
          <w:cantSplit/>
        </w:trPr>
        <w:tc>
          <w:tcPr>
            <w:tcW w:w="611" w:type="pct"/>
            <w:shd w:val="clear" w:color="auto" w:fill="auto"/>
          </w:tcPr>
          <w:p w14:paraId="0A2E5035" w14:textId="3E78912B" w:rsidR="00E53610" w:rsidRPr="001F4EC0" w:rsidRDefault="00E53610" w:rsidP="00E53610">
            <w:pPr>
              <w:pStyle w:val="TableText"/>
              <w:rPr>
                <w:rStyle w:val="Blue"/>
                <w:sz w:val="18"/>
                <w:szCs w:val="18"/>
              </w:rPr>
            </w:pPr>
            <w:r w:rsidRPr="00EF6061">
              <w:rPr>
                <w:rStyle w:val="Blue"/>
                <w:color w:val="000000" w:themeColor="text1"/>
                <w:sz w:val="18"/>
                <w:szCs w:val="18"/>
              </w:rPr>
              <w:t>A3 Sewage in an emergency  via Settled Storm Discharge Point</w:t>
            </w:r>
          </w:p>
        </w:tc>
        <w:tc>
          <w:tcPr>
            <w:tcW w:w="1006" w:type="pct"/>
            <w:shd w:val="clear" w:color="auto" w:fill="auto"/>
          </w:tcPr>
          <w:p w14:paraId="613F3DAC" w14:textId="4EAB0452" w:rsidR="00E53610" w:rsidRPr="009E2E6C" w:rsidRDefault="00E53610" w:rsidP="00E53610">
            <w:pPr>
              <w:pStyle w:val="TableText"/>
              <w:rPr>
                <w:rStyle w:val="Blue"/>
                <w:sz w:val="18"/>
                <w:szCs w:val="18"/>
              </w:rPr>
            </w:pPr>
            <w:r w:rsidRPr="00B86706">
              <w:rPr>
                <w:rStyle w:val="Blue"/>
                <w:color w:val="000000" w:themeColor="text1"/>
                <w:sz w:val="18"/>
                <w:szCs w:val="18"/>
              </w:rPr>
              <w:t>Discharge start and end times</w:t>
            </w:r>
          </w:p>
        </w:tc>
        <w:tc>
          <w:tcPr>
            <w:tcW w:w="606" w:type="pct"/>
            <w:shd w:val="clear" w:color="auto" w:fill="auto"/>
          </w:tcPr>
          <w:p w14:paraId="522DE472" w14:textId="337E8CF6" w:rsidR="00E53610" w:rsidRPr="009E2E6C" w:rsidRDefault="00E53610" w:rsidP="00E53610">
            <w:pPr>
              <w:pStyle w:val="TableText"/>
              <w:rPr>
                <w:rStyle w:val="Blue"/>
                <w:sz w:val="18"/>
                <w:szCs w:val="18"/>
              </w:rPr>
            </w:pPr>
            <w:r w:rsidRPr="00B86706">
              <w:rPr>
                <w:rStyle w:val="Blue"/>
                <w:color w:val="000000" w:themeColor="text1"/>
                <w:sz w:val="18"/>
                <w:szCs w:val="18"/>
              </w:rPr>
              <w:t>N/A</w:t>
            </w:r>
          </w:p>
        </w:tc>
        <w:tc>
          <w:tcPr>
            <w:tcW w:w="748" w:type="pct"/>
            <w:shd w:val="clear" w:color="auto" w:fill="auto"/>
          </w:tcPr>
          <w:p w14:paraId="45A1D802" w14:textId="28A7FC3C" w:rsidR="00E53610" w:rsidRPr="009E2E6C" w:rsidRDefault="00E53610" w:rsidP="00E53610">
            <w:pPr>
              <w:pStyle w:val="TableText"/>
              <w:rPr>
                <w:rStyle w:val="Blue"/>
                <w:sz w:val="18"/>
                <w:szCs w:val="18"/>
              </w:rPr>
            </w:pPr>
            <w:r w:rsidRPr="00B86706">
              <w:rPr>
                <w:rStyle w:val="Blue"/>
                <w:color w:val="000000" w:themeColor="text1"/>
                <w:sz w:val="18"/>
                <w:szCs w:val="18"/>
              </w:rPr>
              <w:t>N/A</w:t>
            </w:r>
          </w:p>
        </w:tc>
        <w:tc>
          <w:tcPr>
            <w:tcW w:w="600" w:type="pct"/>
            <w:shd w:val="clear" w:color="auto" w:fill="auto"/>
          </w:tcPr>
          <w:p w14:paraId="6CE8A276" w14:textId="23A4A4C3" w:rsidR="00E53610" w:rsidRPr="00EA5CAE" w:rsidRDefault="00E53610" w:rsidP="00E53610">
            <w:pPr>
              <w:pStyle w:val="TableText"/>
              <w:rPr>
                <w:rStyle w:val="Blue"/>
                <w:sz w:val="18"/>
                <w:szCs w:val="18"/>
                <w:highlight w:val="yellow"/>
              </w:rPr>
            </w:pPr>
            <w:r w:rsidRPr="00B86706">
              <w:rPr>
                <w:rStyle w:val="Blue"/>
                <w:color w:val="000000" w:themeColor="text1"/>
                <w:sz w:val="18"/>
                <w:szCs w:val="18"/>
              </w:rPr>
              <w:t>N/A</w:t>
            </w:r>
          </w:p>
        </w:tc>
        <w:tc>
          <w:tcPr>
            <w:tcW w:w="742" w:type="pct"/>
            <w:shd w:val="clear" w:color="auto" w:fill="auto"/>
          </w:tcPr>
          <w:p w14:paraId="33AD6BA0" w14:textId="19AB7E78" w:rsidR="00E53610" w:rsidRPr="009E2E6C" w:rsidRDefault="00E53610" w:rsidP="00E53610">
            <w:pPr>
              <w:pStyle w:val="TableText"/>
              <w:rPr>
                <w:rStyle w:val="Blue"/>
                <w:sz w:val="18"/>
                <w:szCs w:val="18"/>
              </w:rPr>
            </w:pPr>
            <w:r w:rsidRPr="00B86706">
              <w:rPr>
                <w:rStyle w:val="Blue"/>
                <w:color w:val="000000" w:themeColor="text1"/>
                <w:sz w:val="18"/>
                <w:szCs w:val="18"/>
              </w:rPr>
              <w:t>Whenever a discharge occurs</w:t>
            </w:r>
          </w:p>
        </w:tc>
        <w:tc>
          <w:tcPr>
            <w:tcW w:w="687" w:type="pct"/>
            <w:shd w:val="clear" w:color="auto" w:fill="auto"/>
          </w:tcPr>
          <w:p w14:paraId="1F069C30" w14:textId="49F4B889" w:rsidR="00E53610" w:rsidRPr="009E2E6C" w:rsidRDefault="00E53610" w:rsidP="00E53610">
            <w:pPr>
              <w:pStyle w:val="TableText"/>
              <w:rPr>
                <w:rStyle w:val="Blue"/>
                <w:sz w:val="18"/>
                <w:szCs w:val="18"/>
              </w:rPr>
            </w:pPr>
            <w:r w:rsidRPr="00B86706">
              <w:rPr>
                <w:rStyle w:val="Blue"/>
                <w:color w:val="000000" w:themeColor="text1"/>
                <w:sz w:val="18"/>
                <w:szCs w:val="18"/>
              </w:rPr>
              <w:t>N/A</w:t>
            </w:r>
          </w:p>
        </w:tc>
      </w:tr>
    </w:tbl>
    <w:p w14:paraId="766FC0DB" w14:textId="0C9E0696" w:rsidR="003B780E" w:rsidRP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E57420">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3F7F5A">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3F7F5A">
        <w:trPr>
          <w:cantSplit/>
        </w:trPr>
        <w:tc>
          <w:tcPr>
            <w:tcW w:w="1435" w:type="pct"/>
            <w:shd w:val="clear" w:color="auto" w:fill="auto"/>
          </w:tcPr>
          <w:p w14:paraId="1E24E62B" w14:textId="6F502A31" w:rsidR="00821962" w:rsidRPr="009350F6" w:rsidRDefault="00821962" w:rsidP="00821962">
            <w:pPr>
              <w:pStyle w:val="TableText"/>
              <w:rPr>
                <w:rStyle w:val="Blue"/>
                <w:color w:val="000000" w:themeColor="text1"/>
                <w:sz w:val="18"/>
                <w:szCs w:val="18"/>
              </w:rPr>
            </w:pPr>
            <w:r w:rsidRPr="009350F6">
              <w:rPr>
                <w:rStyle w:val="Blue"/>
                <w:color w:val="000000" w:themeColor="text1"/>
                <w:sz w:val="18"/>
                <w:szCs w:val="18"/>
              </w:rPr>
              <w:t>A1 Secondary treated sewage effluent with nutrient removal</w:t>
            </w:r>
          </w:p>
        </w:tc>
        <w:tc>
          <w:tcPr>
            <w:tcW w:w="1307" w:type="pct"/>
            <w:shd w:val="clear" w:color="auto" w:fill="auto"/>
          </w:tcPr>
          <w:p w14:paraId="089EC9A7" w14:textId="1C3819A5" w:rsidR="00821962" w:rsidRPr="009350F6" w:rsidRDefault="002D50FC" w:rsidP="00821962">
            <w:pPr>
              <w:pStyle w:val="TableText"/>
              <w:rPr>
                <w:rStyle w:val="Blue"/>
                <w:color w:val="000000" w:themeColor="text1"/>
                <w:sz w:val="18"/>
                <w:szCs w:val="18"/>
              </w:rPr>
            </w:pPr>
            <w:r w:rsidRPr="009350F6">
              <w:rPr>
                <w:rStyle w:val="Blue"/>
                <w:color w:val="000000" w:themeColor="text1"/>
                <w:sz w:val="18"/>
                <w:szCs w:val="18"/>
              </w:rPr>
              <w:t>Final Effluent Discharge Point</w:t>
            </w:r>
          </w:p>
        </w:tc>
        <w:tc>
          <w:tcPr>
            <w:tcW w:w="1210" w:type="pct"/>
            <w:shd w:val="clear" w:color="auto" w:fill="auto"/>
          </w:tcPr>
          <w:p w14:paraId="4EAAD0D4" w14:textId="612035E2" w:rsidR="00821962" w:rsidRPr="009350F6" w:rsidRDefault="003F7F5A" w:rsidP="00821962">
            <w:pPr>
              <w:pStyle w:val="TableText"/>
              <w:rPr>
                <w:rStyle w:val="Blue"/>
                <w:color w:val="000000" w:themeColor="text1"/>
                <w:sz w:val="18"/>
                <w:szCs w:val="18"/>
              </w:rPr>
            </w:pPr>
            <w:r w:rsidRPr="009350F6">
              <w:rPr>
                <w:rStyle w:val="Blue"/>
                <w:color w:val="000000" w:themeColor="text1"/>
                <w:sz w:val="18"/>
                <w:szCs w:val="18"/>
              </w:rPr>
              <w:t>SS 87974 88046</w:t>
            </w:r>
          </w:p>
        </w:tc>
        <w:tc>
          <w:tcPr>
            <w:tcW w:w="1048" w:type="pct"/>
            <w:shd w:val="clear" w:color="auto" w:fill="auto"/>
          </w:tcPr>
          <w:p w14:paraId="0A1A2199" w14:textId="10D6A850" w:rsidR="00821962" w:rsidRPr="009350F6" w:rsidRDefault="00E57420" w:rsidP="00821962">
            <w:pPr>
              <w:pStyle w:val="TableText"/>
              <w:rPr>
                <w:rStyle w:val="Blue"/>
                <w:color w:val="000000" w:themeColor="text1"/>
                <w:sz w:val="18"/>
                <w:szCs w:val="18"/>
              </w:rPr>
            </w:pPr>
            <w:r w:rsidRPr="009350F6">
              <w:rPr>
                <w:rStyle w:val="Blue"/>
                <w:color w:val="000000" w:themeColor="text1"/>
                <w:sz w:val="18"/>
                <w:szCs w:val="18"/>
              </w:rPr>
              <w:t>River Llynfi</w:t>
            </w:r>
          </w:p>
        </w:tc>
      </w:tr>
      <w:tr w:rsidR="00821962" w:rsidRPr="00C25946" w14:paraId="30E1B04B" w14:textId="77777777" w:rsidTr="003F7F5A">
        <w:trPr>
          <w:cantSplit/>
        </w:trPr>
        <w:tc>
          <w:tcPr>
            <w:tcW w:w="1435" w:type="pct"/>
            <w:shd w:val="clear" w:color="auto" w:fill="auto"/>
          </w:tcPr>
          <w:p w14:paraId="16B0CF2E" w14:textId="77777777" w:rsidR="00821962" w:rsidRPr="009350F6" w:rsidRDefault="00821962" w:rsidP="00821962">
            <w:pPr>
              <w:pStyle w:val="TableText"/>
              <w:rPr>
                <w:rStyle w:val="Blue"/>
                <w:color w:val="000000" w:themeColor="text1"/>
                <w:sz w:val="18"/>
                <w:szCs w:val="18"/>
              </w:rPr>
            </w:pPr>
            <w:r w:rsidRPr="009350F6">
              <w:rPr>
                <w:rStyle w:val="Blue"/>
                <w:color w:val="000000" w:themeColor="text1"/>
                <w:sz w:val="18"/>
                <w:szCs w:val="18"/>
              </w:rPr>
              <w:t>A2 Settled storm sewage</w:t>
            </w:r>
          </w:p>
        </w:tc>
        <w:tc>
          <w:tcPr>
            <w:tcW w:w="1307" w:type="pct"/>
            <w:shd w:val="clear" w:color="auto" w:fill="auto"/>
          </w:tcPr>
          <w:p w14:paraId="1808C9FE" w14:textId="49E3EB78" w:rsidR="00821962" w:rsidRPr="009350F6" w:rsidRDefault="002D50FC" w:rsidP="00821962">
            <w:pPr>
              <w:pStyle w:val="TableText"/>
              <w:rPr>
                <w:rStyle w:val="Blue"/>
                <w:color w:val="000000" w:themeColor="text1"/>
                <w:sz w:val="18"/>
                <w:szCs w:val="18"/>
              </w:rPr>
            </w:pPr>
            <w:r w:rsidRPr="009350F6">
              <w:rPr>
                <w:rStyle w:val="Blue"/>
                <w:color w:val="000000" w:themeColor="text1"/>
                <w:sz w:val="18"/>
                <w:szCs w:val="18"/>
              </w:rPr>
              <w:t>Settled Storm Discharge Point</w:t>
            </w:r>
          </w:p>
        </w:tc>
        <w:tc>
          <w:tcPr>
            <w:tcW w:w="1210" w:type="pct"/>
            <w:shd w:val="clear" w:color="auto" w:fill="auto"/>
          </w:tcPr>
          <w:p w14:paraId="2439C42E" w14:textId="663FA07A" w:rsidR="00821962" w:rsidRPr="009350F6" w:rsidRDefault="003F7F5A" w:rsidP="00821962">
            <w:pPr>
              <w:pStyle w:val="TableText"/>
              <w:rPr>
                <w:rStyle w:val="Blue"/>
                <w:color w:val="000000" w:themeColor="text1"/>
                <w:sz w:val="18"/>
                <w:szCs w:val="18"/>
              </w:rPr>
            </w:pPr>
            <w:r w:rsidRPr="009350F6">
              <w:rPr>
                <w:rStyle w:val="Blue"/>
                <w:color w:val="000000" w:themeColor="text1"/>
                <w:sz w:val="18"/>
                <w:szCs w:val="18"/>
              </w:rPr>
              <w:t>SS 87895 88255</w:t>
            </w:r>
          </w:p>
        </w:tc>
        <w:tc>
          <w:tcPr>
            <w:tcW w:w="1048" w:type="pct"/>
            <w:shd w:val="clear" w:color="auto" w:fill="auto"/>
          </w:tcPr>
          <w:p w14:paraId="5727E74F" w14:textId="7EE3FF65" w:rsidR="00821962" w:rsidRPr="009350F6" w:rsidRDefault="00E57420" w:rsidP="00821962">
            <w:pPr>
              <w:pStyle w:val="TableText"/>
              <w:rPr>
                <w:rStyle w:val="Blue"/>
                <w:color w:val="000000" w:themeColor="text1"/>
                <w:sz w:val="18"/>
                <w:szCs w:val="18"/>
              </w:rPr>
            </w:pPr>
            <w:r w:rsidRPr="009350F6">
              <w:rPr>
                <w:rStyle w:val="Blue"/>
                <w:color w:val="000000" w:themeColor="text1"/>
                <w:sz w:val="18"/>
                <w:szCs w:val="18"/>
              </w:rPr>
              <w:t>River Llynfi</w:t>
            </w:r>
          </w:p>
        </w:tc>
      </w:tr>
      <w:tr w:rsidR="00821962" w:rsidRPr="00C25946" w14:paraId="64E4B0D8" w14:textId="77777777" w:rsidTr="003F7F5A">
        <w:trPr>
          <w:cantSplit/>
        </w:trPr>
        <w:tc>
          <w:tcPr>
            <w:tcW w:w="1435" w:type="pct"/>
            <w:shd w:val="clear" w:color="auto" w:fill="auto"/>
          </w:tcPr>
          <w:p w14:paraId="5D350AFB" w14:textId="036B74D0" w:rsidR="00821962" w:rsidRPr="009350F6" w:rsidRDefault="00821962" w:rsidP="00821962">
            <w:pPr>
              <w:pStyle w:val="TableText"/>
              <w:rPr>
                <w:rStyle w:val="Blue"/>
                <w:color w:val="000000" w:themeColor="text1"/>
                <w:sz w:val="18"/>
                <w:szCs w:val="18"/>
              </w:rPr>
            </w:pPr>
            <w:r w:rsidRPr="009350F6">
              <w:rPr>
                <w:rStyle w:val="Blue"/>
                <w:color w:val="000000" w:themeColor="text1"/>
                <w:sz w:val="18"/>
                <w:szCs w:val="18"/>
              </w:rPr>
              <w:t xml:space="preserve">A3 </w:t>
            </w:r>
            <w:r w:rsidR="00806143" w:rsidRPr="009350F6">
              <w:rPr>
                <w:rStyle w:val="Blue"/>
                <w:color w:val="000000" w:themeColor="text1"/>
                <w:sz w:val="18"/>
                <w:szCs w:val="18"/>
              </w:rPr>
              <w:t>S</w:t>
            </w:r>
            <w:r w:rsidRPr="009350F6">
              <w:rPr>
                <w:rStyle w:val="Blue"/>
                <w:color w:val="000000" w:themeColor="text1"/>
                <w:sz w:val="18"/>
                <w:szCs w:val="18"/>
              </w:rPr>
              <w:t>ewage</w:t>
            </w:r>
            <w:r w:rsidR="00806143" w:rsidRPr="009350F6">
              <w:rPr>
                <w:rStyle w:val="Blue"/>
                <w:color w:val="000000" w:themeColor="text1"/>
                <w:sz w:val="18"/>
                <w:szCs w:val="18"/>
              </w:rPr>
              <w:t xml:space="preserve"> in an emer</w:t>
            </w:r>
            <w:r w:rsidR="00E57420" w:rsidRPr="009350F6">
              <w:rPr>
                <w:rStyle w:val="Blue"/>
                <w:color w:val="000000" w:themeColor="text1"/>
                <w:sz w:val="18"/>
                <w:szCs w:val="18"/>
              </w:rPr>
              <w:t>gency</w:t>
            </w:r>
          </w:p>
        </w:tc>
        <w:tc>
          <w:tcPr>
            <w:tcW w:w="1307" w:type="pct"/>
            <w:shd w:val="clear" w:color="auto" w:fill="auto"/>
          </w:tcPr>
          <w:p w14:paraId="56F321F0" w14:textId="55031C6A" w:rsidR="00821962" w:rsidRPr="009350F6" w:rsidRDefault="00E57420" w:rsidP="00821962">
            <w:pPr>
              <w:pStyle w:val="TableText"/>
              <w:rPr>
                <w:rStyle w:val="Blue"/>
                <w:color w:val="000000" w:themeColor="text1"/>
                <w:sz w:val="18"/>
                <w:szCs w:val="18"/>
              </w:rPr>
            </w:pPr>
            <w:r w:rsidRPr="009350F6">
              <w:rPr>
                <w:rStyle w:val="Blue"/>
                <w:color w:val="000000" w:themeColor="text1"/>
                <w:sz w:val="18"/>
                <w:szCs w:val="18"/>
              </w:rPr>
              <w:t xml:space="preserve">Settled </w:t>
            </w:r>
            <w:r w:rsidR="002D50FC" w:rsidRPr="009350F6">
              <w:rPr>
                <w:rStyle w:val="Blue"/>
                <w:color w:val="000000" w:themeColor="text1"/>
                <w:sz w:val="18"/>
                <w:szCs w:val="18"/>
              </w:rPr>
              <w:t>Storm Discharge Point</w:t>
            </w:r>
          </w:p>
        </w:tc>
        <w:tc>
          <w:tcPr>
            <w:tcW w:w="1210" w:type="pct"/>
            <w:shd w:val="clear" w:color="auto" w:fill="auto"/>
          </w:tcPr>
          <w:p w14:paraId="4869DD76" w14:textId="0BEFC97B" w:rsidR="00821962" w:rsidRPr="009350F6" w:rsidRDefault="003F7F5A" w:rsidP="00821962">
            <w:pPr>
              <w:pStyle w:val="TableText"/>
              <w:rPr>
                <w:rStyle w:val="Blue"/>
                <w:color w:val="000000" w:themeColor="text1"/>
                <w:sz w:val="18"/>
                <w:szCs w:val="18"/>
              </w:rPr>
            </w:pPr>
            <w:r w:rsidRPr="009350F6">
              <w:rPr>
                <w:rStyle w:val="Blue"/>
                <w:color w:val="000000" w:themeColor="text1"/>
                <w:sz w:val="18"/>
                <w:szCs w:val="18"/>
              </w:rPr>
              <w:t>SS 87895 88255</w:t>
            </w:r>
          </w:p>
        </w:tc>
        <w:tc>
          <w:tcPr>
            <w:tcW w:w="1048" w:type="pct"/>
            <w:shd w:val="clear" w:color="auto" w:fill="auto"/>
          </w:tcPr>
          <w:p w14:paraId="2061D993" w14:textId="08796873" w:rsidR="00821962" w:rsidRPr="009350F6" w:rsidRDefault="00E57420" w:rsidP="00821962">
            <w:pPr>
              <w:pStyle w:val="TableText"/>
              <w:rPr>
                <w:rStyle w:val="Blue"/>
                <w:color w:val="000000" w:themeColor="text1"/>
                <w:sz w:val="18"/>
                <w:szCs w:val="18"/>
              </w:rPr>
            </w:pPr>
            <w:r w:rsidRPr="009350F6">
              <w:rPr>
                <w:rStyle w:val="Blue"/>
                <w:color w:val="000000" w:themeColor="text1"/>
                <w:sz w:val="18"/>
                <w:szCs w:val="18"/>
              </w:rPr>
              <w:t>River Llynfi</w:t>
            </w:r>
          </w:p>
        </w:tc>
      </w:tr>
    </w:tbl>
    <w:p w14:paraId="34614382" w14:textId="77777777" w:rsidR="00821962" w:rsidRDefault="00821962" w:rsidP="00821962"/>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134"/>
        <w:gridCol w:w="1418"/>
        <w:gridCol w:w="1135"/>
        <w:gridCol w:w="1417"/>
        <w:gridCol w:w="991"/>
        <w:gridCol w:w="1417"/>
        <w:gridCol w:w="1276"/>
      </w:tblGrid>
      <w:tr w:rsidR="00821962" w:rsidRPr="004B2752" w14:paraId="2CA8AC37" w14:textId="77777777" w:rsidTr="00C227EC">
        <w:trPr>
          <w:cantSplit/>
          <w:tblHeader/>
        </w:trPr>
        <w:tc>
          <w:tcPr>
            <w:tcW w:w="5000" w:type="pct"/>
            <w:gridSpan w:val="7"/>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lastRenderedPageBreak/>
              <w:t>Table S3.3 Storm sewage discharge settings</w:t>
            </w:r>
          </w:p>
        </w:tc>
      </w:tr>
      <w:tr w:rsidR="00362E32" w:rsidRPr="0073697B" w14:paraId="1617DCD7" w14:textId="77777777" w:rsidTr="003C22D8">
        <w:trPr>
          <w:cantSplit/>
          <w:tblHeader/>
        </w:trPr>
        <w:tc>
          <w:tcPr>
            <w:tcW w:w="645" w:type="pct"/>
            <w:shd w:val="clear" w:color="auto" w:fill="auto"/>
          </w:tcPr>
          <w:p w14:paraId="5DE376BF" w14:textId="77777777" w:rsidR="00821962" w:rsidRPr="001F4EC0" w:rsidRDefault="00821962" w:rsidP="00BB22EC">
            <w:pPr>
              <w:pStyle w:val="TableText"/>
              <w:keepNext/>
              <w:rPr>
                <w:b/>
                <w:sz w:val="18"/>
                <w:szCs w:val="18"/>
              </w:rPr>
            </w:pPr>
            <w:r w:rsidRPr="001F4EC0">
              <w:rPr>
                <w:b/>
                <w:sz w:val="18"/>
                <w:szCs w:val="18"/>
              </w:rPr>
              <w:t xml:space="preserve">Effluent(s) and discharge point(s) </w:t>
            </w:r>
          </w:p>
        </w:tc>
        <w:tc>
          <w:tcPr>
            <w:tcW w:w="807" w:type="pct"/>
            <w:shd w:val="clear" w:color="auto" w:fill="auto"/>
          </w:tcPr>
          <w:p w14:paraId="7A4F6323" w14:textId="77777777" w:rsidR="00821962" w:rsidRPr="001F4EC0" w:rsidRDefault="00821962" w:rsidP="00BB22EC">
            <w:pPr>
              <w:pStyle w:val="TableText"/>
              <w:keepNext/>
              <w:rPr>
                <w:b/>
                <w:sz w:val="18"/>
                <w:szCs w:val="18"/>
              </w:rPr>
            </w:pPr>
            <w:r w:rsidRPr="001F4EC0">
              <w:rPr>
                <w:b/>
                <w:sz w:val="18"/>
                <w:szCs w:val="18"/>
              </w:rPr>
              <w:t>Description of discharge</w:t>
            </w:r>
          </w:p>
        </w:tc>
        <w:tc>
          <w:tcPr>
            <w:tcW w:w="646" w:type="pct"/>
            <w:shd w:val="clear" w:color="auto" w:fill="auto"/>
          </w:tcPr>
          <w:p w14:paraId="529B292E" w14:textId="77777777" w:rsidR="00821962" w:rsidRPr="00273193" w:rsidRDefault="00821962" w:rsidP="00BB22EC">
            <w:pPr>
              <w:pStyle w:val="TableText"/>
              <w:keepNext/>
              <w:rPr>
                <w:b/>
                <w:color w:val="000000" w:themeColor="text1"/>
                <w:sz w:val="18"/>
                <w:szCs w:val="18"/>
              </w:rPr>
            </w:pPr>
            <w:r w:rsidRPr="00273193">
              <w:rPr>
                <w:b/>
                <w:color w:val="000000" w:themeColor="text1"/>
                <w:sz w:val="18"/>
                <w:szCs w:val="18"/>
              </w:rPr>
              <w:t>Overflow setting l/s</w:t>
            </w:r>
          </w:p>
        </w:tc>
        <w:tc>
          <w:tcPr>
            <w:tcW w:w="806" w:type="pct"/>
            <w:shd w:val="clear" w:color="auto" w:fill="auto"/>
          </w:tcPr>
          <w:p w14:paraId="2587A01B" w14:textId="77777777" w:rsidR="00821962" w:rsidRPr="00273193" w:rsidRDefault="00821962" w:rsidP="00BB22EC">
            <w:pPr>
              <w:pStyle w:val="TableText"/>
              <w:keepNext/>
              <w:rPr>
                <w:rStyle w:val="Red"/>
                <w:b/>
                <w:color w:val="000000" w:themeColor="text1"/>
                <w:sz w:val="18"/>
                <w:szCs w:val="18"/>
              </w:rPr>
            </w:pPr>
            <w:r w:rsidRPr="00273193">
              <w:rPr>
                <w:rStyle w:val="Red"/>
                <w:b/>
                <w:color w:val="000000" w:themeColor="text1"/>
                <w:sz w:val="18"/>
                <w:szCs w:val="18"/>
              </w:rPr>
              <w:t>Maximum size of solid matter</w:t>
            </w:r>
          </w:p>
        </w:tc>
        <w:tc>
          <w:tcPr>
            <w:tcW w:w="564" w:type="pct"/>
            <w:shd w:val="clear" w:color="auto" w:fill="auto"/>
          </w:tcPr>
          <w:p w14:paraId="5F15EFD8" w14:textId="77777777" w:rsidR="00821962" w:rsidRPr="00273193" w:rsidRDefault="00821962" w:rsidP="00BB22EC">
            <w:pPr>
              <w:pStyle w:val="TableText"/>
              <w:keepNext/>
              <w:rPr>
                <w:rStyle w:val="Red"/>
                <w:b/>
                <w:color w:val="000000" w:themeColor="text1"/>
                <w:sz w:val="18"/>
                <w:szCs w:val="18"/>
              </w:rPr>
            </w:pPr>
            <w:r w:rsidRPr="00273193">
              <w:rPr>
                <w:rStyle w:val="Red"/>
                <w:b/>
                <w:color w:val="000000" w:themeColor="text1"/>
                <w:sz w:val="18"/>
                <w:szCs w:val="18"/>
              </w:rPr>
              <w:t>Screen aperture</w:t>
            </w:r>
            <w:r w:rsidR="00362E32" w:rsidRPr="00273193">
              <w:rPr>
                <w:rStyle w:val="Red"/>
                <w:b/>
                <w:color w:val="000000" w:themeColor="text1"/>
                <w:sz w:val="18"/>
                <w:szCs w:val="18"/>
              </w:rPr>
              <w:t xml:space="preserve"> </w:t>
            </w:r>
            <w:r w:rsidRPr="00273193">
              <w:rPr>
                <w:rStyle w:val="Red"/>
                <w:b/>
                <w:color w:val="000000" w:themeColor="text1"/>
                <w:sz w:val="18"/>
                <w:szCs w:val="18"/>
              </w:rPr>
              <w:t>size</w:t>
            </w:r>
          </w:p>
        </w:tc>
        <w:tc>
          <w:tcPr>
            <w:tcW w:w="806" w:type="pct"/>
            <w:shd w:val="clear" w:color="auto" w:fill="auto"/>
          </w:tcPr>
          <w:p w14:paraId="679F089C" w14:textId="77777777" w:rsidR="00821962" w:rsidRPr="00273193" w:rsidRDefault="00821962" w:rsidP="00BB22EC">
            <w:pPr>
              <w:pStyle w:val="TableText"/>
              <w:keepNext/>
              <w:rPr>
                <w:rStyle w:val="Red"/>
                <w:b/>
                <w:color w:val="000000" w:themeColor="text1"/>
                <w:sz w:val="18"/>
                <w:szCs w:val="18"/>
              </w:rPr>
            </w:pPr>
            <w:r w:rsidRPr="00273193">
              <w:rPr>
                <w:rStyle w:val="Red"/>
                <w:b/>
                <w:color w:val="000000" w:themeColor="text1"/>
                <w:sz w:val="18"/>
                <w:szCs w:val="18"/>
              </w:rPr>
              <w:t>Minimum screen capacity flow l/s</w:t>
            </w:r>
          </w:p>
        </w:tc>
        <w:tc>
          <w:tcPr>
            <w:tcW w:w="726" w:type="pct"/>
            <w:shd w:val="clear" w:color="auto" w:fill="auto"/>
          </w:tcPr>
          <w:p w14:paraId="5B1A2C07" w14:textId="3844F5AB" w:rsidR="008006A4" w:rsidRPr="00273193" w:rsidRDefault="00821962" w:rsidP="00273193">
            <w:pPr>
              <w:pStyle w:val="TableText"/>
              <w:keepNext/>
              <w:rPr>
                <w:b/>
                <w:color w:val="000000" w:themeColor="text1"/>
              </w:rPr>
            </w:pPr>
            <w:r w:rsidRPr="00273193">
              <w:rPr>
                <w:b/>
                <w:color w:val="000000" w:themeColor="text1"/>
                <w:sz w:val="18"/>
                <w:szCs w:val="18"/>
              </w:rPr>
              <w:t>Minimum storage capacity m</w:t>
            </w:r>
            <w:r w:rsidRPr="00273193">
              <w:rPr>
                <w:b/>
                <w:color w:val="000000" w:themeColor="text1"/>
                <w:sz w:val="18"/>
                <w:szCs w:val="18"/>
                <w:vertAlign w:val="superscript"/>
              </w:rPr>
              <w:t>3</w:t>
            </w:r>
            <w:r w:rsidRPr="00273193">
              <w:rPr>
                <w:b/>
                <w:color w:val="000000" w:themeColor="text1"/>
                <w:sz w:val="18"/>
                <w:szCs w:val="18"/>
              </w:rPr>
              <w:t xml:space="preserve"> </w:t>
            </w:r>
            <w:r w:rsidRPr="00273193">
              <w:rPr>
                <w:rStyle w:val="Pink"/>
                <w:b/>
                <w:color w:val="000000" w:themeColor="text1"/>
              </w:rPr>
              <w:t>(</w:t>
            </w:r>
            <w:r w:rsidRPr="00273193">
              <w:rPr>
                <w:rStyle w:val="Pink"/>
                <w:b/>
                <w:color w:val="000000" w:themeColor="text1"/>
                <w:sz w:val="18"/>
                <w:szCs w:val="18"/>
              </w:rPr>
              <w:t>off-line</w:t>
            </w:r>
            <w:r w:rsidR="009350F6" w:rsidRPr="00273193">
              <w:rPr>
                <w:rStyle w:val="Pink"/>
                <w:b/>
                <w:color w:val="000000" w:themeColor="text1"/>
                <w:sz w:val="18"/>
                <w:szCs w:val="18"/>
              </w:rPr>
              <w:t>)</w:t>
            </w:r>
          </w:p>
        </w:tc>
      </w:tr>
      <w:tr w:rsidR="00362E32" w:rsidRPr="004B2752" w14:paraId="3F792841" w14:textId="77777777" w:rsidTr="003C22D8">
        <w:trPr>
          <w:cantSplit/>
        </w:trPr>
        <w:tc>
          <w:tcPr>
            <w:tcW w:w="645" w:type="pct"/>
            <w:shd w:val="clear" w:color="auto" w:fill="auto"/>
          </w:tcPr>
          <w:p w14:paraId="2C7FE4D8" w14:textId="038CD33C" w:rsidR="00821962" w:rsidRPr="003747D9" w:rsidRDefault="00821962" w:rsidP="00821962">
            <w:pPr>
              <w:pStyle w:val="TableText"/>
              <w:rPr>
                <w:rStyle w:val="Blue"/>
                <w:color w:val="000000" w:themeColor="text1"/>
                <w:sz w:val="18"/>
                <w:szCs w:val="18"/>
              </w:rPr>
            </w:pPr>
            <w:r w:rsidRPr="003747D9">
              <w:rPr>
                <w:rStyle w:val="Blue"/>
                <w:color w:val="000000" w:themeColor="text1"/>
                <w:sz w:val="18"/>
                <w:szCs w:val="18"/>
              </w:rPr>
              <w:t xml:space="preserve">A2 Settled storm sewage via </w:t>
            </w:r>
            <w:r w:rsidR="002D50FC" w:rsidRPr="003747D9">
              <w:rPr>
                <w:rStyle w:val="Blue"/>
                <w:color w:val="000000" w:themeColor="text1"/>
                <w:sz w:val="18"/>
                <w:szCs w:val="18"/>
              </w:rPr>
              <w:t>Settled Storm Discharge Point</w:t>
            </w:r>
          </w:p>
        </w:tc>
        <w:tc>
          <w:tcPr>
            <w:tcW w:w="807" w:type="pct"/>
            <w:shd w:val="clear" w:color="auto" w:fill="auto"/>
          </w:tcPr>
          <w:p w14:paraId="417B09E9" w14:textId="77777777" w:rsidR="00821962" w:rsidRPr="003747D9" w:rsidRDefault="00821962" w:rsidP="00821962">
            <w:pPr>
              <w:pStyle w:val="TableText"/>
              <w:rPr>
                <w:rStyle w:val="Blue"/>
                <w:color w:val="000000" w:themeColor="text1"/>
                <w:sz w:val="18"/>
                <w:szCs w:val="18"/>
              </w:rPr>
            </w:pPr>
            <w:r w:rsidRPr="003747D9">
              <w:rPr>
                <w:rStyle w:val="Blue"/>
                <w:color w:val="000000" w:themeColor="text1"/>
                <w:sz w:val="18"/>
                <w:szCs w:val="18"/>
              </w:rPr>
              <w:t>Settled storm sewage</w:t>
            </w:r>
          </w:p>
        </w:tc>
        <w:tc>
          <w:tcPr>
            <w:tcW w:w="646" w:type="pct"/>
            <w:shd w:val="clear" w:color="auto" w:fill="auto"/>
          </w:tcPr>
          <w:p w14:paraId="28380883" w14:textId="47095B0D" w:rsidR="00821962" w:rsidRPr="003747D9" w:rsidRDefault="003747D9" w:rsidP="00821962">
            <w:pPr>
              <w:pStyle w:val="TableText"/>
              <w:rPr>
                <w:rStyle w:val="Blue"/>
                <w:color w:val="000000" w:themeColor="text1"/>
                <w:sz w:val="18"/>
                <w:szCs w:val="18"/>
              </w:rPr>
            </w:pPr>
            <w:r w:rsidRPr="003747D9">
              <w:rPr>
                <w:rStyle w:val="Blue"/>
                <w:color w:val="000000" w:themeColor="text1"/>
                <w:sz w:val="18"/>
                <w:szCs w:val="18"/>
              </w:rPr>
              <w:t>215</w:t>
            </w:r>
          </w:p>
        </w:tc>
        <w:tc>
          <w:tcPr>
            <w:tcW w:w="806" w:type="pct"/>
            <w:shd w:val="clear" w:color="auto" w:fill="auto"/>
          </w:tcPr>
          <w:p w14:paraId="014A6706" w14:textId="2CD2976E" w:rsidR="00821962" w:rsidRPr="003747D9" w:rsidRDefault="00821962" w:rsidP="00273193">
            <w:pPr>
              <w:pStyle w:val="TableText"/>
              <w:rPr>
                <w:rStyle w:val="Pink"/>
                <w:color w:val="000000" w:themeColor="text1"/>
                <w:sz w:val="18"/>
                <w:szCs w:val="18"/>
              </w:rPr>
            </w:pPr>
            <w:r w:rsidRPr="003747D9">
              <w:rPr>
                <w:rStyle w:val="Blue"/>
                <w:color w:val="000000" w:themeColor="text1"/>
                <w:sz w:val="18"/>
                <w:szCs w:val="18"/>
              </w:rPr>
              <w:t>No greater than 6 mm in more than 1 dimension</w:t>
            </w:r>
          </w:p>
        </w:tc>
        <w:tc>
          <w:tcPr>
            <w:tcW w:w="564" w:type="pct"/>
            <w:shd w:val="clear" w:color="auto" w:fill="auto"/>
          </w:tcPr>
          <w:p w14:paraId="4A3C9429" w14:textId="2CA33049" w:rsidR="00821962" w:rsidRPr="003747D9" w:rsidRDefault="00821962" w:rsidP="00273193">
            <w:pPr>
              <w:pStyle w:val="TableText"/>
              <w:rPr>
                <w:rStyle w:val="Pink"/>
                <w:color w:val="000000" w:themeColor="text1"/>
                <w:sz w:val="18"/>
                <w:szCs w:val="18"/>
              </w:rPr>
            </w:pPr>
            <w:r w:rsidRPr="003747D9">
              <w:rPr>
                <w:rStyle w:val="Blue"/>
                <w:color w:val="000000" w:themeColor="text1"/>
                <w:sz w:val="18"/>
                <w:szCs w:val="18"/>
              </w:rPr>
              <w:t>6 mm x 6 mm</w:t>
            </w:r>
          </w:p>
        </w:tc>
        <w:tc>
          <w:tcPr>
            <w:tcW w:w="806" w:type="pct"/>
            <w:shd w:val="clear" w:color="auto" w:fill="auto"/>
          </w:tcPr>
          <w:p w14:paraId="339A00D2" w14:textId="6872FE21" w:rsidR="00821962" w:rsidRPr="003747D9" w:rsidRDefault="00821962" w:rsidP="00273193">
            <w:pPr>
              <w:pStyle w:val="TableText"/>
              <w:rPr>
                <w:rStyle w:val="Blue"/>
                <w:color w:val="000000" w:themeColor="text1"/>
                <w:sz w:val="18"/>
                <w:szCs w:val="18"/>
              </w:rPr>
            </w:pPr>
            <w:r w:rsidRPr="003747D9">
              <w:rPr>
                <w:rStyle w:val="Blue"/>
                <w:color w:val="000000" w:themeColor="text1"/>
                <w:sz w:val="18"/>
                <w:szCs w:val="18"/>
              </w:rPr>
              <w:t>The screen shall be designed to cope with all flows up to and including the 1 in 5 year storm return period, as a minimum</w:t>
            </w:r>
          </w:p>
        </w:tc>
        <w:tc>
          <w:tcPr>
            <w:tcW w:w="726" w:type="pct"/>
            <w:shd w:val="clear" w:color="auto" w:fill="auto"/>
          </w:tcPr>
          <w:p w14:paraId="3C77154E" w14:textId="3284A0D8" w:rsidR="003B780E" w:rsidRPr="003747D9" w:rsidRDefault="00273193" w:rsidP="00273193">
            <w:pPr>
              <w:pStyle w:val="TableText"/>
              <w:rPr>
                <w:rStyle w:val="Blue"/>
                <w:color w:val="000000" w:themeColor="text1"/>
                <w:sz w:val="18"/>
                <w:szCs w:val="18"/>
              </w:rPr>
            </w:pPr>
            <w:r w:rsidRPr="003747D9">
              <w:rPr>
                <w:rStyle w:val="Blue"/>
                <w:color w:val="000000" w:themeColor="text1"/>
                <w:sz w:val="18"/>
                <w:szCs w:val="18"/>
              </w:rPr>
              <w:t>3260</w:t>
            </w:r>
          </w:p>
        </w:tc>
      </w:tr>
    </w:tbl>
    <w:p w14:paraId="7786B825" w14:textId="528FC328" w:rsidR="001B6005" w:rsidRDefault="001B6005" w:rsidP="00D932BD">
      <w:pPr>
        <w:spacing w:before="120" w:after="120"/>
        <w:ind w:left="567"/>
        <w:rPr>
          <w:rStyle w:val="Pink"/>
          <w:rFonts w:ascii="Arial" w:hAnsi="Arial" w:cs="Arial"/>
          <w:sz w:val="18"/>
          <w:szCs w:val="18"/>
        </w:rPr>
      </w:pPr>
      <w:bookmarkStart w:id="8" w:name="_Hlk113879277"/>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844"/>
        <w:gridCol w:w="2267"/>
        <w:gridCol w:w="2125"/>
        <w:gridCol w:w="2552"/>
      </w:tblGrid>
      <w:tr w:rsidR="001B6005" w:rsidRPr="001F4EC0" w14:paraId="365F4729" w14:textId="77777777" w:rsidTr="00975F1B">
        <w:trPr>
          <w:cantSplit/>
          <w:tblHeader/>
        </w:trPr>
        <w:tc>
          <w:tcPr>
            <w:tcW w:w="5000" w:type="pct"/>
            <w:gridSpan w:val="4"/>
            <w:shd w:val="clear" w:color="auto" w:fill="000000"/>
          </w:tcPr>
          <w:bookmarkEnd w:id="8"/>
          <w:p w14:paraId="452BA4D5" w14:textId="05535776" w:rsidR="00742E8E" w:rsidRPr="00A02D57" w:rsidRDefault="001B6005" w:rsidP="00A02D57">
            <w:pPr>
              <w:pStyle w:val="TableText"/>
              <w:rPr>
                <w:b/>
                <w:color w:val="FFFFFF"/>
                <w:sz w:val="18"/>
                <w:szCs w:val="18"/>
              </w:rPr>
            </w:pPr>
            <w:r w:rsidRPr="00534C4C">
              <w:rPr>
                <w:b/>
                <w:color w:val="FFFFFF"/>
                <w:sz w:val="18"/>
                <w:szCs w:val="18"/>
              </w:rPr>
              <w:t>Table S3.4 Monitoring points</w:t>
            </w:r>
          </w:p>
        </w:tc>
      </w:tr>
      <w:tr w:rsidR="001B6005" w:rsidRPr="001F4EC0" w14:paraId="6F1998B7" w14:textId="77777777" w:rsidTr="00975F1B">
        <w:trPr>
          <w:cantSplit/>
          <w:tblHeader/>
        </w:trPr>
        <w:tc>
          <w:tcPr>
            <w:tcW w:w="1049" w:type="pct"/>
            <w:shd w:val="clear" w:color="auto" w:fill="auto"/>
          </w:tcPr>
          <w:p w14:paraId="0039CA30" w14:textId="77777777" w:rsidR="001B6005" w:rsidRPr="001F4EC0" w:rsidRDefault="001B6005" w:rsidP="008A08E9">
            <w:pPr>
              <w:pStyle w:val="TableText"/>
              <w:rPr>
                <w:b/>
                <w:sz w:val="18"/>
                <w:szCs w:val="18"/>
              </w:rPr>
            </w:pPr>
            <w:r w:rsidRPr="001F4EC0">
              <w:rPr>
                <w:b/>
                <w:sz w:val="18"/>
                <w:szCs w:val="18"/>
              </w:rPr>
              <w:t>Effluent(s) and discharge point(s)</w:t>
            </w:r>
          </w:p>
        </w:tc>
        <w:tc>
          <w:tcPr>
            <w:tcW w:w="1290"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209"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2"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797DEF" w:rsidRPr="001F4EC0" w14:paraId="116526EC" w14:textId="77777777" w:rsidTr="00975F1B">
        <w:trPr>
          <w:cantSplit/>
        </w:trPr>
        <w:tc>
          <w:tcPr>
            <w:tcW w:w="1049" w:type="pct"/>
            <w:vMerge w:val="restart"/>
            <w:shd w:val="clear" w:color="auto" w:fill="auto"/>
          </w:tcPr>
          <w:p w14:paraId="4404843D" w14:textId="6857E9E6" w:rsidR="00797DEF" w:rsidRPr="001F4EC0" w:rsidRDefault="00797DEF" w:rsidP="00797DEF">
            <w:pPr>
              <w:pStyle w:val="TableText"/>
              <w:rPr>
                <w:rStyle w:val="Blue"/>
                <w:sz w:val="18"/>
                <w:szCs w:val="18"/>
              </w:rPr>
            </w:pPr>
            <w:r w:rsidRPr="00975F1B">
              <w:rPr>
                <w:rStyle w:val="Blue"/>
                <w:color w:val="000000" w:themeColor="text1"/>
                <w:sz w:val="18"/>
                <w:szCs w:val="18"/>
              </w:rPr>
              <w:t>A1 Secondary treated sewage effluent with nutrient removal via Final Effluent Discharge Point</w:t>
            </w:r>
          </w:p>
        </w:tc>
        <w:tc>
          <w:tcPr>
            <w:tcW w:w="1290" w:type="pct"/>
            <w:shd w:val="clear" w:color="auto" w:fill="auto"/>
          </w:tcPr>
          <w:p w14:paraId="6F8CB25C" w14:textId="7D0E03E3" w:rsidR="00797DEF" w:rsidRPr="001F4EC0" w:rsidRDefault="00797DEF" w:rsidP="00797DEF">
            <w:pPr>
              <w:pStyle w:val="TableText"/>
              <w:rPr>
                <w:rStyle w:val="Blue"/>
                <w:sz w:val="18"/>
                <w:szCs w:val="18"/>
              </w:rPr>
            </w:pPr>
            <w:r w:rsidRPr="00C62CFC">
              <w:rPr>
                <w:rStyle w:val="Blue"/>
                <w:color w:val="000000" w:themeColor="text1"/>
                <w:sz w:val="18"/>
                <w:szCs w:val="18"/>
              </w:rPr>
              <w:t>UWWTR inlet sampling</w:t>
            </w:r>
          </w:p>
        </w:tc>
        <w:tc>
          <w:tcPr>
            <w:tcW w:w="1209" w:type="pct"/>
            <w:shd w:val="clear" w:color="auto" w:fill="auto"/>
          </w:tcPr>
          <w:p w14:paraId="03A35728" w14:textId="38699F22" w:rsidR="00797DEF" w:rsidRPr="009C28CB" w:rsidRDefault="00797DEF" w:rsidP="00797DEF">
            <w:pPr>
              <w:pStyle w:val="TableText"/>
              <w:rPr>
                <w:rStyle w:val="Blue"/>
                <w:color w:val="FF0000"/>
                <w:sz w:val="18"/>
                <w:szCs w:val="18"/>
              </w:rPr>
            </w:pPr>
            <w:r w:rsidRPr="00C62CFC">
              <w:rPr>
                <w:rStyle w:val="Blue"/>
                <w:color w:val="000000" w:themeColor="text1"/>
                <w:sz w:val="18"/>
                <w:szCs w:val="18"/>
              </w:rPr>
              <w:t>SS 87716 88280</w:t>
            </w:r>
          </w:p>
        </w:tc>
        <w:tc>
          <w:tcPr>
            <w:tcW w:w="1452" w:type="pct"/>
            <w:shd w:val="clear" w:color="auto" w:fill="auto"/>
          </w:tcPr>
          <w:p w14:paraId="2C534404" w14:textId="7CD97861" w:rsidR="00797DEF" w:rsidRPr="001F4EC0" w:rsidRDefault="00797DEF" w:rsidP="00797DEF">
            <w:pPr>
              <w:pStyle w:val="TableText"/>
              <w:rPr>
                <w:rStyle w:val="Blue"/>
                <w:sz w:val="18"/>
                <w:szCs w:val="18"/>
              </w:rPr>
            </w:pPr>
            <w:r w:rsidRPr="00C62CFC">
              <w:rPr>
                <w:rStyle w:val="Blue"/>
                <w:color w:val="000000" w:themeColor="text1"/>
                <w:sz w:val="18"/>
                <w:szCs w:val="18"/>
              </w:rPr>
              <w:t>UWWTR Inlet Sample Point</w:t>
            </w:r>
          </w:p>
        </w:tc>
      </w:tr>
      <w:tr w:rsidR="00797DEF" w:rsidRPr="001F4EC0" w14:paraId="1992A3CA" w14:textId="77777777" w:rsidTr="00975F1B">
        <w:trPr>
          <w:cantSplit/>
          <w:trHeight w:val="664"/>
        </w:trPr>
        <w:tc>
          <w:tcPr>
            <w:tcW w:w="1049" w:type="pct"/>
            <w:vMerge/>
            <w:shd w:val="clear" w:color="auto" w:fill="auto"/>
          </w:tcPr>
          <w:p w14:paraId="18EECD90" w14:textId="77777777" w:rsidR="00797DEF" w:rsidRPr="001F4EC0" w:rsidRDefault="00797DEF" w:rsidP="00797DEF">
            <w:pPr>
              <w:pStyle w:val="TableText"/>
              <w:rPr>
                <w:rStyle w:val="Blue"/>
                <w:sz w:val="18"/>
                <w:szCs w:val="18"/>
              </w:rPr>
            </w:pPr>
          </w:p>
        </w:tc>
        <w:tc>
          <w:tcPr>
            <w:tcW w:w="1290" w:type="pct"/>
            <w:shd w:val="clear" w:color="auto" w:fill="auto"/>
          </w:tcPr>
          <w:p w14:paraId="1C50BC72" w14:textId="4CE25176" w:rsidR="00797DEF" w:rsidRPr="00D932BD" w:rsidRDefault="00797DEF" w:rsidP="00797DEF">
            <w:pPr>
              <w:pStyle w:val="TableText"/>
              <w:rPr>
                <w:rStyle w:val="Blue"/>
                <w:color w:val="E424C9"/>
                <w:sz w:val="18"/>
                <w:szCs w:val="18"/>
              </w:rPr>
            </w:pPr>
            <w:r w:rsidRPr="00C62CFC">
              <w:rPr>
                <w:rStyle w:val="Blue"/>
                <w:color w:val="000000" w:themeColor="text1"/>
                <w:sz w:val="18"/>
                <w:szCs w:val="18"/>
              </w:rPr>
              <w:t>Final effluent sampling</w:t>
            </w:r>
          </w:p>
        </w:tc>
        <w:tc>
          <w:tcPr>
            <w:tcW w:w="1209" w:type="pct"/>
            <w:shd w:val="clear" w:color="auto" w:fill="auto"/>
          </w:tcPr>
          <w:p w14:paraId="605A1E8E" w14:textId="5F7537DB" w:rsidR="00797DEF" w:rsidRDefault="00797DEF" w:rsidP="00797DEF">
            <w:pPr>
              <w:pStyle w:val="TableText"/>
              <w:rPr>
                <w:rStyle w:val="Blue"/>
                <w:color w:val="FF0000"/>
                <w:sz w:val="18"/>
                <w:szCs w:val="18"/>
              </w:rPr>
            </w:pPr>
            <w:r w:rsidRPr="00C62CFC">
              <w:rPr>
                <w:rStyle w:val="Blue"/>
                <w:color w:val="000000" w:themeColor="text1"/>
                <w:sz w:val="18"/>
                <w:szCs w:val="18"/>
              </w:rPr>
              <w:t>SS 87974 88046</w:t>
            </w:r>
          </w:p>
        </w:tc>
        <w:tc>
          <w:tcPr>
            <w:tcW w:w="1452" w:type="pct"/>
            <w:shd w:val="clear" w:color="auto" w:fill="auto"/>
          </w:tcPr>
          <w:p w14:paraId="7C530FD0" w14:textId="4A98479E" w:rsidR="00797DEF" w:rsidRPr="001F4EC0" w:rsidRDefault="00797DEF" w:rsidP="00797DEF">
            <w:pPr>
              <w:pStyle w:val="TableText"/>
              <w:rPr>
                <w:rStyle w:val="Blue"/>
                <w:sz w:val="18"/>
                <w:szCs w:val="18"/>
              </w:rPr>
            </w:pPr>
            <w:r w:rsidRPr="00C62CFC">
              <w:rPr>
                <w:rStyle w:val="Blue"/>
                <w:color w:val="000000" w:themeColor="text1"/>
                <w:sz w:val="18"/>
                <w:szCs w:val="18"/>
              </w:rPr>
              <w:t>Final Effluent Sample Point</w:t>
            </w:r>
          </w:p>
        </w:tc>
      </w:tr>
      <w:tr w:rsidR="00797DEF" w:rsidRPr="001F4EC0" w14:paraId="3794B3F0" w14:textId="77777777" w:rsidTr="00975F1B">
        <w:trPr>
          <w:cantSplit/>
          <w:trHeight w:val="270"/>
        </w:trPr>
        <w:tc>
          <w:tcPr>
            <w:tcW w:w="1049" w:type="pct"/>
            <w:vMerge/>
            <w:shd w:val="clear" w:color="auto" w:fill="auto"/>
          </w:tcPr>
          <w:p w14:paraId="55300DDF" w14:textId="77777777" w:rsidR="00797DEF" w:rsidRPr="001F4EC0" w:rsidRDefault="00797DEF" w:rsidP="00797DEF">
            <w:pPr>
              <w:pStyle w:val="TableText"/>
              <w:rPr>
                <w:rStyle w:val="Blue"/>
                <w:sz w:val="18"/>
                <w:szCs w:val="18"/>
              </w:rPr>
            </w:pPr>
          </w:p>
        </w:tc>
        <w:tc>
          <w:tcPr>
            <w:tcW w:w="1290" w:type="pct"/>
            <w:shd w:val="clear" w:color="auto" w:fill="auto"/>
          </w:tcPr>
          <w:p w14:paraId="2F910AD1" w14:textId="36F8A3D6" w:rsidR="00797DEF" w:rsidRPr="00BA611D" w:rsidRDefault="00797DEF" w:rsidP="00797DEF">
            <w:pPr>
              <w:pStyle w:val="TableText"/>
              <w:rPr>
                <w:rStyle w:val="Blue"/>
                <w:sz w:val="18"/>
                <w:szCs w:val="18"/>
              </w:rPr>
            </w:pPr>
            <w:r w:rsidRPr="00C62CFC">
              <w:rPr>
                <w:rStyle w:val="Blue"/>
                <w:color w:val="000000" w:themeColor="text1"/>
                <w:sz w:val="18"/>
                <w:szCs w:val="18"/>
              </w:rPr>
              <w:t>MCERTS continuous flow monitoring</w:t>
            </w:r>
          </w:p>
        </w:tc>
        <w:tc>
          <w:tcPr>
            <w:tcW w:w="1209" w:type="pct"/>
            <w:shd w:val="clear" w:color="auto" w:fill="auto"/>
          </w:tcPr>
          <w:p w14:paraId="6A58AF7E" w14:textId="7916E021" w:rsidR="00797DEF" w:rsidRPr="009C28CB" w:rsidRDefault="00797DEF" w:rsidP="00797DEF">
            <w:pPr>
              <w:pStyle w:val="TableText"/>
              <w:rPr>
                <w:rStyle w:val="Blue"/>
                <w:color w:val="FF0000"/>
                <w:sz w:val="18"/>
                <w:szCs w:val="18"/>
              </w:rPr>
            </w:pPr>
            <w:r w:rsidRPr="00C62CFC">
              <w:rPr>
                <w:rStyle w:val="Blue"/>
                <w:color w:val="000000" w:themeColor="text1"/>
                <w:sz w:val="18"/>
                <w:szCs w:val="18"/>
              </w:rPr>
              <w:t>SS 87930 88040</w:t>
            </w:r>
          </w:p>
        </w:tc>
        <w:tc>
          <w:tcPr>
            <w:tcW w:w="1452" w:type="pct"/>
            <w:shd w:val="clear" w:color="auto" w:fill="auto"/>
          </w:tcPr>
          <w:p w14:paraId="67515E1F" w14:textId="2FF4FDE5" w:rsidR="00797DEF" w:rsidRPr="001F4EC0" w:rsidRDefault="00797DEF" w:rsidP="00797DEF">
            <w:pPr>
              <w:pStyle w:val="TableText"/>
              <w:rPr>
                <w:rStyle w:val="Blue"/>
                <w:sz w:val="18"/>
                <w:szCs w:val="18"/>
              </w:rPr>
            </w:pPr>
            <w:r w:rsidRPr="00C62CFC">
              <w:rPr>
                <w:rStyle w:val="Blue"/>
                <w:color w:val="000000" w:themeColor="text1"/>
                <w:sz w:val="18"/>
                <w:szCs w:val="18"/>
              </w:rPr>
              <w:t>MCERTS Flow Monitoring Point</w:t>
            </w:r>
          </w:p>
        </w:tc>
      </w:tr>
      <w:tr w:rsidR="00797DEF" w:rsidRPr="001F4EC0" w14:paraId="47470E09" w14:textId="77777777" w:rsidTr="00975F1B">
        <w:trPr>
          <w:cantSplit/>
          <w:trHeight w:val="270"/>
        </w:trPr>
        <w:tc>
          <w:tcPr>
            <w:tcW w:w="1049" w:type="pct"/>
            <w:vMerge/>
            <w:shd w:val="clear" w:color="auto" w:fill="auto"/>
          </w:tcPr>
          <w:p w14:paraId="6EA58297" w14:textId="77777777" w:rsidR="00797DEF" w:rsidRPr="001F4EC0" w:rsidRDefault="00797DEF" w:rsidP="00797DEF">
            <w:pPr>
              <w:pStyle w:val="TableText"/>
              <w:rPr>
                <w:rStyle w:val="Blue"/>
                <w:sz w:val="18"/>
                <w:szCs w:val="18"/>
              </w:rPr>
            </w:pPr>
          </w:p>
        </w:tc>
        <w:tc>
          <w:tcPr>
            <w:tcW w:w="1290" w:type="pct"/>
            <w:shd w:val="clear" w:color="auto" w:fill="auto"/>
          </w:tcPr>
          <w:p w14:paraId="5E8FC6D3" w14:textId="435D5819" w:rsidR="00797DEF" w:rsidRPr="00924E8D" w:rsidRDefault="00797DEF" w:rsidP="00797DEF">
            <w:pPr>
              <w:pStyle w:val="TableText"/>
              <w:rPr>
                <w:rStyle w:val="Blue"/>
                <w:sz w:val="18"/>
                <w:szCs w:val="18"/>
              </w:rPr>
            </w:pPr>
            <w:r w:rsidRPr="00C62CFC">
              <w:rPr>
                <w:rStyle w:val="Blue"/>
                <w:color w:val="000000" w:themeColor="text1"/>
                <w:sz w:val="18"/>
                <w:szCs w:val="18"/>
              </w:rPr>
              <w:t>UWWTR sampling</w:t>
            </w:r>
          </w:p>
        </w:tc>
        <w:tc>
          <w:tcPr>
            <w:tcW w:w="1209" w:type="pct"/>
            <w:shd w:val="clear" w:color="auto" w:fill="auto"/>
          </w:tcPr>
          <w:p w14:paraId="4CCB831D" w14:textId="5C57476C" w:rsidR="00797DEF" w:rsidRDefault="00797DEF" w:rsidP="00797DEF">
            <w:pPr>
              <w:pStyle w:val="TableText"/>
              <w:rPr>
                <w:rStyle w:val="Blue"/>
                <w:color w:val="FF0000"/>
                <w:sz w:val="18"/>
                <w:szCs w:val="18"/>
              </w:rPr>
            </w:pPr>
            <w:r w:rsidRPr="00C62CFC">
              <w:rPr>
                <w:rStyle w:val="Blue"/>
                <w:color w:val="000000" w:themeColor="text1"/>
                <w:sz w:val="18"/>
                <w:szCs w:val="18"/>
              </w:rPr>
              <w:t>SS 87924 88031</w:t>
            </w:r>
          </w:p>
        </w:tc>
        <w:tc>
          <w:tcPr>
            <w:tcW w:w="1452" w:type="pct"/>
            <w:shd w:val="clear" w:color="auto" w:fill="auto"/>
          </w:tcPr>
          <w:p w14:paraId="3671D00B" w14:textId="309E03A4" w:rsidR="00797DEF" w:rsidRPr="006653C4" w:rsidRDefault="00797DEF" w:rsidP="00797DEF">
            <w:pPr>
              <w:pStyle w:val="TableText"/>
              <w:rPr>
                <w:rStyle w:val="Blue"/>
                <w:sz w:val="18"/>
                <w:szCs w:val="18"/>
              </w:rPr>
            </w:pPr>
            <w:r w:rsidRPr="00C62CFC">
              <w:rPr>
                <w:rStyle w:val="Blue"/>
                <w:color w:val="000000" w:themeColor="text1"/>
                <w:sz w:val="18"/>
                <w:szCs w:val="18"/>
              </w:rPr>
              <w:t>UWWTR Sample Point</w:t>
            </w:r>
          </w:p>
        </w:tc>
      </w:tr>
      <w:tr w:rsidR="00797DEF" w:rsidRPr="001F4EC0" w14:paraId="100AE65F" w14:textId="77777777" w:rsidTr="00975F1B">
        <w:trPr>
          <w:cantSplit/>
        </w:trPr>
        <w:tc>
          <w:tcPr>
            <w:tcW w:w="1049" w:type="pct"/>
            <w:vMerge w:val="restart"/>
            <w:shd w:val="clear" w:color="auto" w:fill="auto"/>
          </w:tcPr>
          <w:p w14:paraId="5EC7CE82" w14:textId="44F5DDB0" w:rsidR="00797DEF" w:rsidRPr="00975F1B" w:rsidRDefault="00797DEF" w:rsidP="00797DEF">
            <w:pPr>
              <w:pStyle w:val="TableText"/>
              <w:rPr>
                <w:rStyle w:val="Blue"/>
                <w:color w:val="000000" w:themeColor="text1"/>
                <w:sz w:val="18"/>
                <w:szCs w:val="18"/>
              </w:rPr>
            </w:pPr>
            <w:r w:rsidRPr="00975F1B">
              <w:rPr>
                <w:rStyle w:val="Blue"/>
                <w:color w:val="000000" w:themeColor="text1"/>
                <w:sz w:val="18"/>
                <w:szCs w:val="18"/>
              </w:rPr>
              <w:t>A2 Settled storm sewage via Settled Storm Discharge Point</w:t>
            </w:r>
          </w:p>
          <w:p w14:paraId="324A46A4" w14:textId="77777777" w:rsidR="00797DEF" w:rsidRPr="001F4EC0" w:rsidRDefault="00797DEF" w:rsidP="00797DEF">
            <w:pPr>
              <w:pStyle w:val="TableText"/>
              <w:rPr>
                <w:rStyle w:val="Blue"/>
                <w:sz w:val="18"/>
                <w:szCs w:val="18"/>
              </w:rPr>
            </w:pPr>
          </w:p>
        </w:tc>
        <w:tc>
          <w:tcPr>
            <w:tcW w:w="1290" w:type="pct"/>
            <w:shd w:val="clear" w:color="auto" w:fill="auto"/>
          </w:tcPr>
          <w:p w14:paraId="6684CD41" w14:textId="30771308" w:rsidR="00797DEF" w:rsidRPr="00FD14BC" w:rsidRDefault="00797DEF" w:rsidP="00797DEF">
            <w:pPr>
              <w:pStyle w:val="TableText"/>
              <w:rPr>
                <w:rStyle w:val="Blue"/>
                <w:color w:val="auto"/>
                <w:sz w:val="18"/>
                <w:szCs w:val="18"/>
              </w:rPr>
            </w:pPr>
            <w:r w:rsidRPr="00975F1B">
              <w:rPr>
                <w:rStyle w:val="Blue"/>
                <w:color w:val="000000" w:themeColor="text1"/>
                <w:sz w:val="18"/>
                <w:szCs w:val="18"/>
              </w:rPr>
              <w:t>Settled storm effluent sampling</w:t>
            </w:r>
          </w:p>
        </w:tc>
        <w:tc>
          <w:tcPr>
            <w:tcW w:w="1209" w:type="pct"/>
            <w:shd w:val="clear" w:color="auto" w:fill="auto"/>
          </w:tcPr>
          <w:p w14:paraId="0FC321FD" w14:textId="24CDC362" w:rsidR="00797DEF" w:rsidRPr="009C28CB" w:rsidRDefault="00797DEF" w:rsidP="00797DEF">
            <w:pPr>
              <w:pStyle w:val="TableText"/>
              <w:rPr>
                <w:rStyle w:val="Blue"/>
                <w:color w:val="FF0000"/>
                <w:sz w:val="18"/>
                <w:szCs w:val="18"/>
              </w:rPr>
            </w:pPr>
            <w:r w:rsidRPr="00975F1B">
              <w:rPr>
                <w:rStyle w:val="Blue"/>
                <w:color w:val="000000" w:themeColor="text1"/>
                <w:sz w:val="18"/>
                <w:szCs w:val="18"/>
              </w:rPr>
              <w:t>SS 87854 88235</w:t>
            </w:r>
          </w:p>
        </w:tc>
        <w:tc>
          <w:tcPr>
            <w:tcW w:w="1452" w:type="pct"/>
            <w:shd w:val="clear" w:color="auto" w:fill="auto"/>
          </w:tcPr>
          <w:p w14:paraId="4BFBA58D" w14:textId="55D44267" w:rsidR="00797DEF" w:rsidRPr="001F4EC0" w:rsidRDefault="00797DEF" w:rsidP="00797DEF">
            <w:pPr>
              <w:pStyle w:val="TableText"/>
              <w:rPr>
                <w:rStyle w:val="Blue"/>
                <w:sz w:val="18"/>
                <w:szCs w:val="18"/>
              </w:rPr>
            </w:pPr>
            <w:r w:rsidRPr="00975F1B">
              <w:rPr>
                <w:rStyle w:val="Blue"/>
                <w:color w:val="000000" w:themeColor="text1"/>
                <w:sz w:val="18"/>
                <w:szCs w:val="18"/>
              </w:rPr>
              <w:t>Settled Storm Sample Point</w:t>
            </w:r>
          </w:p>
        </w:tc>
      </w:tr>
      <w:tr w:rsidR="00797DEF" w:rsidRPr="001F4EC0" w14:paraId="415862EE" w14:textId="77777777" w:rsidTr="00975F1B">
        <w:trPr>
          <w:cantSplit/>
        </w:trPr>
        <w:tc>
          <w:tcPr>
            <w:tcW w:w="1049" w:type="pct"/>
            <w:vMerge/>
            <w:shd w:val="clear" w:color="auto" w:fill="auto"/>
          </w:tcPr>
          <w:p w14:paraId="0D347D51" w14:textId="77777777" w:rsidR="00797DEF" w:rsidRPr="001F4EC0" w:rsidRDefault="00797DEF" w:rsidP="00797DEF">
            <w:pPr>
              <w:pStyle w:val="TableText"/>
              <w:rPr>
                <w:rStyle w:val="Blue"/>
                <w:sz w:val="18"/>
                <w:szCs w:val="18"/>
              </w:rPr>
            </w:pPr>
          </w:p>
        </w:tc>
        <w:tc>
          <w:tcPr>
            <w:tcW w:w="1290" w:type="pct"/>
            <w:shd w:val="clear" w:color="auto" w:fill="auto"/>
          </w:tcPr>
          <w:p w14:paraId="31B845BF" w14:textId="7FCB532B" w:rsidR="00797DEF" w:rsidRPr="00FD14BC" w:rsidRDefault="00797DEF" w:rsidP="00797DEF">
            <w:pPr>
              <w:pStyle w:val="TableText"/>
              <w:rPr>
                <w:rStyle w:val="Blue"/>
                <w:color w:val="auto"/>
                <w:sz w:val="18"/>
                <w:szCs w:val="18"/>
              </w:rPr>
            </w:pPr>
            <w:r w:rsidRPr="00975F1B">
              <w:rPr>
                <w:rStyle w:val="Blue"/>
                <w:color w:val="000000" w:themeColor="text1"/>
                <w:sz w:val="18"/>
                <w:szCs w:val="18"/>
              </w:rPr>
              <w:t>Event duration monitoring</w:t>
            </w:r>
          </w:p>
        </w:tc>
        <w:tc>
          <w:tcPr>
            <w:tcW w:w="1209" w:type="pct"/>
            <w:shd w:val="clear" w:color="auto" w:fill="auto"/>
          </w:tcPr>
          <w:p w14:paraId="05588882" w14:textId="32EDD3FC" w:rsidR="00797DEF" w:rsidRPr="009C28CB" w:rsidRDefault="00797DEF" w:rsidP="00797DEF">
            <w:pPr>
              <w:pStyle w:val="TableText"/>
              <w:rPr>
                <w:rStyle w:val="Blue"/>
                <w:color w:val="FF0000"/>
                <w:sz w:val="18"/>
                <w:szCs w:val="18"/>
              </w:rPr>
            </w:pPr>
            <w:r w:rsidRPr="00975F1B">
              <w:rPr>
                <w:rStyle w:val="Blue"/>
                <w:color w:val="000000" w:themeColor="text1"/>
                <w:sz w:val="18"/>
                <w:szCs w:val="18"/>
              </w:rPr>
              <w:t>SS 87732  88261</w:t>
            </w:r>
          </w:p>
        </w:tc>
        <w:tc>
          <w:tcPr>
            <w:tcW w:w="1452" w:type="pct"/>
            <w:shd w:val="clear" w:color="auto" w:fill="auto"/>
          </w:tcPr>
          <w:p w14:paraId="307987B8" w14:textId="7DCD0174" w:rsidR="00797DEF" w:rsidRPr="001F4EC0" w:rsidRDefault="00797DEF" w:rsidP="00797DEF">
            <w:pPr>
              <w:pStyle w:val="TableText"/>
              <w:rPr>
                <w:rStyle w:val="Blue"/>
                <w:sz w:val="18"/>
                <w:szCs w:val="18"/>
              </w:rPr>
            </w:pPr>
            <w:r w:rsidRPr="00975F1B">
              <w:rPr>
                <w:rStyle w:val="Blue"/>
                <w:color w:val="000000" w:themeColor="text1"/>
                <w:sz w:val="18"/>
                <w:szCs w:val="18"/>
              </w:rPr>
              <w:t>Settled Storm to Environment EDM Monitoring Point</w:t>
            </w:r>
          </w:p>
        </w:tc>
      </w:tr>
      <w:tr w:rsidR="00A24F75" w:rsidRPr="001F4EC0" w14:paraId="4572E0EF" w14:textId="77777777" w:rsidTr="00975F1B">
        <w:trPr>
          <w:cantSplit/>
        </w:trPr>
        <w:tc>
          <w:tcPr>
            <w:tcW w:w="1049" w:type="pct"/>
            <w:vMerge/>
            <w:shd w:val="clear" w:color="auto" w:fill="auto"/>
          </w:tcPr>
          <w:p w14:paraId="76D80A11" w14:textId="77777777" w:rsidR="00A24F75" w:rsidRPr="00297337" w:rsidRDefault="00A24F75" w:rsidP="00A24F75">
            <w:pPr>
              <w:pStyle w:val="TableText"/>
              <w:rPr>
                <w:rStyle w:val="Blue"/>
                <w:sz w:val="18"/>
                <w:szCs w:val="18"/>
                <w:highlight w:val="yellow"/>
              </w:rPr>
            </w:pPr>
          </w:p>
        </w:tc>
        <w:tc>
          <w:tcPr>
            <w:tcW w:w="1290" w:type="pct"/>
            <w:shd w:val="clear" w:color="auto" w:fill="auto"/>
          </w:tcPr>
          <w:p w14:paraId="59072490" w14:textId="77777777" w:rsidR="00A24F75" w:rsidRPr="00B350AA" w:rsidRDefault="00A24F75" w:rsidP="00A24F75">
            <w:pPr>
              <w:pStyle w:val="TableText"/>
              <w:rPr>
                <w:rStyle w:val="Blue"/>
                <w:color w:val="000000" w:themeColor="text1"/>
                <w:sz w:val="18"/>
                <w:szCs w:val="18"/>
              </w:rPr>
            </w:pPr>
            <w:r w:rsidRPr="00B350AA">
              <w:rPr>
                <w:rStyle w:val="Blue"/>
                <w:color w:val="000000" w:themeColor="text1"/>
                <w:sz w:val="18"/>
                <w:szCs w:val="18"/>
              </w:rPr>
              <w:t>Flow passed forward monitoring</w:t>
            </w:r>
          </w:p>
        </w:tc>
        <w:tc>
          <w:tcPr>
            <w:tcW w:w="1209" w:type="pct"/>
            <w:shd w:val="clear" w:color="auto" w:fill="auto"/>
          </w:tcPr>
          <w:p w14:paraId="021281DB" w14:textId="78F31C01" w:rsidR="00A24F75" w:rsidRPr="00B350AA" w:rsidRDefault="00B350AA" w:rsidP="00A24F75">
            <w:pPr>
              <w:pStyle w:val="TableText"/>
              <w:rPr>
                <w:rStyle w:val="Blue"/>
                <w:color w:val="000000" w:themeColor="text1"/>
                <w:sz w:val="18"/>
                <w:szCs w:val="18"/>
              </w:rPr>
            </w:pPr>
            <w:r w:rsidRPr="00B350AA">
              <w:rPr>
                <w:rStyle w:val="Blue"/>
                <w:color w:val="000000" w:themeColor="text1"/>
                <w:sz w:val="18"/>
                <w:szCs w:val="18"/>
              </w:rPr>
              <w:t>SS 87740 88272</w:t>
            </w:r>
          </w:p>
        </w:tc>
        <w:tc>
          <w:tcPr>
            <w:tcW w:w="1452" w:type="pct"/>
            <w:shd w:val="clear" w:color="auto" w:fill="auto"/>
          </w:tcPr>
          <w:p w14:paraId="1B0C645C" w14:textId="0B822174" w:rsidR="00A24F75" w:rsidRPr="00B350AA" w:rsidRDefault="00A24F75" w:rsidP="00A24F75">
            <w:pPr>
              <w:pStyle w:val="TableText"/>
              <w:rPr>
                <w:rStyle w:val="Blue"/>
                <w:color w:val="000000" w:themeColor="text1"/>
                <w:sz w:val="18"/>
                <w:szCs w:val="18"/>
              </w:rPr>
            </w:pPr>
            <w:r w:rsidRPr="00B350AA">
              <w:rPr>
                <w:rStyle w:val="Blue"/>
                <w:color w:val="000000" w:themeColor="text1"/>
                <w:sz w:val="18"/>
                <w:szCs w:val="18"/>
              </w:rPr>
              <w:t>MCERTS FPF Monitoring Point</w:t>
            </w:r>
          </w:p>
        </w:tc>
      </w:tr>
      <w:tr w:rsidR="00A24F75" w:rsidRPr="001F4EC0" w14:paraId="54C27632" w14:textId="77777777" w:rsidTr="00975F1B">
        <w:trPr>
          <w:cantSplit/>
        </w:trPr>
        <w:tc>
          <w:tcPr>
            <w:tcW w:w="1049" w:type="pct"/>
            <w:vMerge/>
            <w:shd w:val="clear" w:color="auto" w:fill="auto"/>
          </w:tcPr>
          <w:p w14:paraId="632C148D" w14:textId="77777777" w:rsidR="00A24F75" w:rsidRPr="00297337" w:rsidRDefault="00A24F75" w:rsidP="00A24F75">
            <w:pPr>
              <w:pStyle w:val="TableText"/>
              <w:rPr>
                <w:rStyle w:val="Blue"/>
                <w:sz w:val="18"/>
                <w:szCs w:val="18"/>
                <w:highlight w:val="yellow"/>
              </w:rPr>
            </w:pPr>
          </w:p>
        </w:tc>
        <w:tc>
          <w:tcPr>
            <w:tcW w:w="1290" w:type="pct"/>
            <w:shd w:val="clear" w:color="auto" w:fill="auto"/>
          </w:tcPr>
          <w:p w14:paraId="2D1D5C5C" w14:textId="77777777" w:rsidR="00A24F75" w:rsidRPr="00B350AA" w:rsidRDefault="00A24F75" w:rsidP="00A24F75">
            <w:pPr>
              <w:pStyle w:val="TableText"/>
              <w:rPr>
                <w:rStyle w:val="Blue"/>
                <w:color w:val="000000" w:themeColor="text1"/>
                <w:sz w:val="18"/>
                <w:szCs w:val="18"/>
              </w:rPr>
            </w:pPr>
            <w:r w:rsidRPr="00B350AA">
              <w:rPr>
                <w:rStyle w:val="Blue"/>
                <w:color w:val="000000" w:themeColor="text1"/>
                <w:sz w:val="18"/>
                <w:szCs w:val="18"/>
              </w:rPr>
              <w:t xml:space="preserve">Overflow operation (into storm storage) monitoring </w:t>
            </w:r>
          </w:p>
        </w:tc>
        <w:tc>
          <w:tcPr>
            <w:tcW w:w="1209" w:type="pct"/>
            <w:shd w:val="clear" w:color="auto" w:fill="auto"/>
          </w:tcPr>
          <w:p w14:paraId="5A6D07EB" w14:textId="5CF4D641" w:rsidR="00A24F75" w:rsidRPr="00B350AA" w:rsidRDefault="00B350AA" w:rsidP="00A24F75">
            <w:pPr>
              <w:pStyle w:val="TableText"/>
              <w:rPr>
                <w:rStyle w:val="Blue"/>
                <w:color w:val="000000" w:themeColor="text1"/>
                <w:sz w:val="18"/>
                <w:szCs w:val="18"/>
              </w:rPr>
            </w:pPr>
            <w:r w:rsidRPr="00B350AA">
              <w:rPr>
                <w:rStyle w:val="Blue"/>
                <w:color w:val="000000" w:themeColor="text1"/>
                <w:sz w:val="18"/>
                <w:szCs w:val="18"/>
              </w:rPr>
              <w:t>SS 87735 88273</w:t>
            </w:r>
          </w:p>
        </w:tc>
        <w:tc>
          <w:tcPr>
            <w:tcW w:w="1452" w:type="pct"/>
            <w:shd w:val="clear" w:color="auto" w:fill="auto"/>
          </w:tcPr>
          <w:p w14:paraId="23D59BB0" w14:textId="25E5D882" w:rsidR="00A24F75" w:rsidRPr="00B350AA" w:rsidRDefault="00A24F75" w:rsidP="00A24F75">
            <w:pPr>
              <w:pStyle w:val="TableText"/>
              <w:rPr>
                <w:rStyle w:val="Blue"/>
                <w:color w:val="000000" w:themeColor="text1"/>
                <w:sz w:val="18"/>
                <w:szCs w:val="18"/>
              </w:rPr>
            </w:pPr>
            <w:r w:rsidRPr="00B350AA">
              <w:rPr>
                <w:rStyle w:val="Blue"/>
                <w:color w:val="000000" w:themeColor="text1"/>
                <w:sz w:val="18"/>
                <w:szCs w:val="18"/>
              </w:rPr>
              <w:t>EDM to Storm Tank Monitoring Point</w:t>
            </w:r>
          </w:p>
        </w:tc>
      </w:tr>
      <w:tr w:rsidR="00975F1B" w:rsidRPr="001F4EC0" w14:paraId="7F17F914" w14:textId="77777777" w:rsidTr="00975F1B">
        <w:trPr>
          <w:cantSplit/>
        </w:trPr>
        <w:tc>
          <w:tcPr>
            <w:tcW w:w="1049" w:type="pct"/>
            <w:shd w:val="clear" w:color="auto" w:fill="auto"/>
          </w:tcPr>
          <w:p w14:paraId="6BFB13B6" w14:textId="267CFAE1" w:rsidR="00975F1B" w:rsidRPr="00297337" w:rsidRDefault="00975F1B" w:rsidP="00975F1B">
            <w:pPr>
              <w:pStyle w:val="TableText"/>
              <w:rPr>
                <w:rStyle w:val="Blue"/>
                <w:sz w:val="18"/>
                <w:szCs w:val="18"/>
              </w:rPr>
            </w:pPr>
            <w:r w:rsidRPr="00975F1B">
              <w:rPr>
                <w:rStyle w:val="Blue"/>
                <w:color w:val="000000" w:themeColor="text1"/>
                <w:sz w:val="18"/>
                <w:szCs w:val="18"/>
              </w:rPr>
              <w:t>A3 Sewage in an emergency via Settled Storm Discharge Point</w:t>
            </w:r>
          </w:p>
        </w:tc>
        <w:tc>
          <w:tcPr>
            <w:tcW w:w="1290" w:type="pct"/>
            <w:shd w:val="clear" w:color="auto" w:fill="auto"/>
          </w:tcPr>
          <w:p w14:paraId="1A302FF2" w14:textId="2808DC39" w:rsidR="00975F1B" w:rsidRPr="00297337" w:rsidRDefault="00975F1B" w:rsidP="00975F1B">
            <w:pPr>
              <w:pStyle w:val="TableText"/>
              <w:rPr>
                <w:rStyle w:val="Blue"/>
                <w:sz w:val="18"/>
                <w:szCs w:val="18"/>
              </w:rPr>
            </w:pPr>
            <w:r w:rsidRPr="00975F1B">
              <w:rPr>
                <w:rStyle w:val="Blue"/>
                <w:color w:val="000000" w:themeColor="text1"/>
                <w:sz w:val="18"/>
                <w:szCs w:val="18"/>
              </w:rPr>
              <w:t>Effluent sampling</w:t>
            </w:r>
          </w:p>
        </w:tc>
        <w:tc>
          <w:tcPr>
            <w:tcW w:w="1209" w:type="pct"/>
            <w:shd w:val="clear" w:color="auto" w:fill="auto"/>
          </w:tcPr>
          <w:p w14:paraId="45AC1016" w14:textId="39DB36A8" w:rsidR="00975F1B" w:rsidRPr="009C28CB" w:rsidRDefault="00975F1B" w:rsidP="00975F1B">
            <w:pPr>
              <w:pStyle w:val="TableText"/>
              <w:rPr>
                <w:rStyle w:val="Blue"/>
                <w:color w:val="FF0000"/>
                <w:sz w:val="18"/>
                <w:szCs w:val="18"/>
              </w:rPr>
            </w:pPr>
            <w:r w:rsidRPr="00975F1B">
              <w:rPr>
                <w:rStyle w:val="Blue"/>
                <w:color w:val="000000" w:themeColor="text1"/>
                <w:sz w:val="18"/>
                <w:szCs w:val="18"/>
              </w:rPr>
              <w:t>SS 87854 88235</w:t>
            </w:r>
          </w:p>
        </w:tc>
        <w:tc>
          <w:tcPr>
            <w:tcW w:w="1452" w:type="pct"/>
            <w:shd w:val="clear" w:color="auto" w:fill="auto"/>
          </w:tcPr>
          <w:p w14:paraId="74F1E62B" w14:textId="2911E561" w:rsidR="00975F1B" w:rsidRPr="00297337" w:rsidRDefault="00975F1B" w:rsidP="00975F1B">
            <w:pPr>
              <w:pStyle w:val="TableText"/>
              <w:rPr>
                <w:rStyle w:val="Blue"/>
                <w:sz w:val="18"/>
                <w:szCs w:val="18"/>
              </w:rPr>
            </w:pPr>
            <w:r w:rsidRPr="00975F1B">
              <w:rPr>
                <w:rStyle w:val="Blue"/>
                <w:color w:val="000000" w:themeColor="text1"/>
                <w:sz w:val="18"/>
                <w:szCs w:val="18"/>
              </w:rPr>
              <w:t>Settled Storm Sample Point</w:t>
            </w:r>
          </w:p>
        </w:tc>
      </w:tr>
    </w:tbl>
    <w:p w14:paraId="2B61003A" w14:textId="77777777" w:rsidR="001B6005" w:rsidRDefault="001B6005" w:rsidP="00D932BD">
      <w:pPr>
        <w:spacing w:before="120" w:after="120"/>
        <w:ind w:left="567"/>
        <w:rPr>
          <w:rStyle w:val="Pink"/>
          <w:rFonts w:ascii="Arial" w:hAnsi="Arial" w:cs="Arial"/>
          <w:sz w:val="18"/>
          <w:szCs w:val="18"/>
        </w:rPr>
      </w:pPr>
    </w:p>
    <w:p w14:paraId="1C3336A4" w14:textId="77777777" w:rsidR="00821962" w:rsidRPr="00436A2F" w:rsidRDefault="005D2F25" w:rsidP="00821962">
      <w:pPr>
        <w:pStyle w:val="Heading1NotIndexed"/>
        <w:ind w:left="567"/>
        <w:rPr>
          <w:rStyle w:val="Red"/>
          <w:color w:val="000000" w:themeColor="text1"/>
        </w:rPr>
      </w:pPr>
      <w:r>
        <w:rPr>
          <w:rStyle w:val="Red"/>
        </w:rPr>
        <w:br w:type="page"/>
      </w:r>
      <w:r w:rsidR="00821962" w:rsidRPr="00436A2F">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436A2F">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436A2F" w:rsidRDefault="00821962" w:rsidP="00821962">
            <w:pPr>
              <w:pStyle w:val="TableText"/>
              <w:rPr>
                <w:rStyle w:val="Red"/>
                <w:b/>
                <w:color w:val="000000" w:themeColor="text1"/>
                <w:sz w:val="18"/>
                <w:szCs w:val="18"/>
              </w:rPr>
            </w:pPr>
            <w:r w:rsidRPr="00436A2F">
              <w:rPr>
                <w:rStyle w:val="Red"/>
                <w:b/>
                <w:color w:val="000000" w:themeColor="text1"/>
                <w:sz w:val="18"/>
                <w:szCs w:val="18"/>
              </w:rPr>
              <w:t>Number of s</w:t>
            </w:r>
            <w:bookmarkStart w:id="9" w:name="_Hlt511551491"/>
            <w:bookmarkEnd w:id="9"/>
            <w:r w:rsidRPr="00436A2F">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436A2F" w:rsidRDefault="00821962" w:rsidP="00821962">
            <w:pPr>
              <w:pStyle w:val="TableText"/>
              <w:rPr>
                <w:rStyle w:val="Red"/>
                <w:b/>
                <w:color w:val="000000" w:themeColor="text1"/>
                <w:sz w:val="18"/>
                <w:szCs w:val="18"/>
              </w:rPr>
            </w:pPr>
            <w:r w:rsidRPr="00436A2F">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436A2F" w:rsidRDefault="00821962" w:rsidP="00821962">
            <w:pPr>
              <w:pStyle w:val="TableText"/>
              <w:rPr>
                <w:rStyle w:val="Red"/>
                <w:color w:val="000000" w:themeColor="text1"/>
                <w:sz w:val="18"/>
                <w:szCs w:val="18"/>
              </w:rPr>
            </w:pPr>
            <w:r w:rsidRPr="00436A2F">
              <w:rPr>
                <w:rStyle w:val="Red"/>
                <w:color w:val="000000" w:themeColor="text1"/>
                <w:sz w:val="18"/>
                <w:szCs w:val="18"/>
              </w:rPr>
              <w:t xml:space="preserve">4–7  </w:t>
            </w:r>
          </w:p>
        </w:tc>
        <w:tc>
          <w:tcPr>
            <w:tcW w:w="2660" w:type="pct"/>
            <w:shd w:val="clear" w:color="auto" w:fill="auto"/>
          </w:tcPr>
          <w:p w14:paraId="42B64EF4" w14:textId="77777777" w:rsidR="00821962" w:rsidRPr="00436A2F" w:rsidRDefault="00821962" w:rsidP="00821962">
            <w:pPr>
              <w:pStyle w:val="TableText"/>
              <w:rPr>
                <w:rStyle w:val="Red"/>
                <w:color w:val="000000" w:themeColor="text1"/>
                <w:sz w:val="18"/>
                <w:szCs w:val="18"/>
              </w:rPr>
            </w:pPr>
            <w:r w:rsidRPr="00436A2F">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436A2F" w:rsidRDefault="00821962" w:rsidP="00821962">
            <w:pPr>
              <w:pStyle w:val="TableText"/>
              <w:rPr>
                <w:rStyle w:val="Red"/>
                <w:color w:val="000000" w:themeColor="text1"/>
                <w:sz w:val="18"/>
                <w:szCs w:val="18"/>
              </w:rPr>
            </w:pPr>
            <w:r w:rsidRPr="00436A2F">
              <w:rPr>
                <w:rStyle w:val="Red"/>
                <w:color w:val="000000" w:themeColor="text1"/>
                <w:sz w:val="18"/>
                <w:szCs w:val="18"/>
              </w:rPr>
              <w:t>8–16</w:t>
            </w:r>
          </w:p>
        </w:tc>
        <w:tc>
          <w:tcPr>
            <w:tcW w:w="2660" w:type="pct"/>
            <w:shd w:val="clear" w:color="auto" w:fill="auto"/>
          </w:tcPr>
          <w:p w14:paraId="553C9E2F" w14:textId="77777777" w:rsidR="00821962" w:rsidRPr="00436A2F" w:rsidRDefault="00821962" w:rsidP="00821962">
            <w:pPr>
              <w:pStyle w:val="TableText"/>
              <w:rPr>
                <w:rStyle w:val="Red"/>
                <w:color w:val="000000" w:themeColor="text1"/>
                <w:sz w:val="18"/>
                <w:szCs w:val="18"/>
              </w:rPr>
            </w:pPr>
            <w:r w:rsidRPr="00436A2F">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436A2F" w:rsidRDefault="00821962" w:rsidP="00821962">
            <w:pPr>
              <w:pStyle w:val="TableText"/>
              <w:rPr>
                <w:rStyle w:val="Red"/>
                <w:color w:val="000000" w:themeColor="text1"/>
                <w:sz w:val="18"/>
                <w:szCs w:val="18"/>
              </w:rPr>
            </w:pPr>
            <w:r w:rsidRPr="00436A2F">
              <w:rPr>
                <w:rStyle w:val="Red"/>
                <w:color w:val="000000" w:themeColor="text1"/>
                <w:sz w:val="18"/>
                <w:szCs w:val="18"/>
              </w:rPr>
              <w:t xml:space="preserve">17–28 </w:t>
            </w:r>
          </w:p>
        </w:tc>
        <w:tc>
          <w:tcPr>
            <w:tcW w:w="2660" w:type="pct"/>
            <w:shd w:val="clear" w:color="auto" w:fill="auto"/>
          </w:tcPr>
          <w:p w14:paraId="1FA9AC3B" w14:textId="77777777" w:rsidR="00821962" w:rsidRPr="00436A2F" w:rsidRDefault="00821962" w:rsidP="00821962">
            <w:pPr>
              <w:pStyle w:val="TableText"/>
              <w:rPr>
                <w:rStyle w:val="Red"/>
                <w:color w:val="000000" w:themeColor="text1"/>
                <w:sz w:val="18"/>
                <w:szCs w:val="18"/>
              </w:rPr>
            </w:pPr>
            <w:r w:rsidRPr="00436A2F">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436A2F" w:rsidRDefault="00821962" w:rsidP="00821962">
            <w:pPr>
              <w:pStyle w:val="TableText"/>
              <w:rPr>
                <w:rStyle w:val="Red"/>
                <w:color w:val="000000" w:themeColor="text1"/>
                <w:sz w:val="18"/>
                <w:szCs w:val="18"/>
              </w:rPr>
            </w:pPr>
            <w:r w:rsidRPr="00436A2F">
              <w:rPr>
                <w:rStyle w:val="Red"/>
                <w:color w:val="000000" w:themeColor="text1"/>
                <w:sz w:val="18"/>
                <w:szCs w:val="18"/>
              </w:rPr>
              <w:t xml:space="preserve">29–40 </w:t>
            </w:r>
          </w:p>
        </w:tc>
        <w:tc>
          <w:tcPr>
            <w:tcW w:w="2660" w:type="pct"/>
            <w:shd w:val="clear" w:color="auto" w:fill="auto"/>
          </w:tcPr>
          <w:p w14:paraId="737B05C8" w14:textId="77777777" w:rsidR="00821962" w:rsidRPr="00436A2F" w:rsidRDefault="00821962" w:rsidP="00821962">
            <w:pPr>
              <w:pStyle w:val="TableText"/>
              <w:rPr>
                <w:rStyle w:val="Red"/>
                <w:color w:val="000000" w:themeColor="text1"/>
                <w:sz w:val="18"/>
                <w:szCs w:val="18"/>
              </w:rPr>
            </w:pPr>
            <w:r w:rsidRPr="00436A2F">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436A2F" w:rsidRDefault="00821962" w:rsidP="00821962">
            <w:pPr>
              <w:pStyle w:val="TableText"/>
              <w:rPr>
                <w:rStyle w:val="Red"/>
                <w:color w:val="000000" w:themeColor="text1"/>
                <w:sz w:val="18"/>
                <w:szCs w:val="18"/>
              </w:rPr>
            </w:pPr>
            <w:r w:rsidRPr="00436A2F">
              <w:rPr>
                <w:rStyle w:val="Red"/>
                <w:color w:val="000000" w:themeColor="text1"/>
                <w:sz w:val="18"/>
                <w:szCs w:val="18"/>
              </w:rPr>
              <w:t xml:space="preserve">41–53  </w:t>
            </w:r>
          </w:p>
        </w:tc>
        <w:tc>
          <w:tcPr>
            <w:tcW w:w="2660" w:type="pct"/>
            <w:shd w:val="clear" w:color="auto" w:fill="auto"/>
          </w:tcPr>
          <w:p w14:paraId="27663C27" w14:textId="77777777" w:rsidR="00821962" w:rsidRPr="00436A2F" w:rsidRDefault="00821962" w:rsidP="00821962">
            <w:pPr>
              <w:pStyle w:val="TableText"/>
              <w:rPr>
                <w:rStyle w:val="Red"/>
                <w:color w:val="000000" w:themeColor="text1"/>
                <w:sz w:val="18"/>
                <w:szCs w:val="18"/>
              </w:rPr>
            </w:pPr>
            <w:r w:rsidRPr="00436A2F">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436A2F" w:rsidRDefault="00821962" w:rsidP="00821962">
            <w:pPr>
              <w:pStyle w:val="TableText"/>
              <w:rPr>
                <w:rStyle w:val="Red"/>
                <w:color w:val="000000" w:themeColor="text1"/>
                <w:sz w:val="18"/>
                <w:szCs w:val="18"/>
              </w:rPr>
            </w:pPr>
            <w:r w:rsidRPr="00436A2F">
              <w:rPr>
                <w:rStyle w:val="Red"/>
                <w:color w:val="000000" w:themeColor="text1"/>
                <w:sz w:val="18"/>
                <w:szCs w:val="18"/>
              </w:rPr>
              <w:t xml:space="preserve">54–67  </w:t>
            </w:r>
          </w:p>
        </w:tc>
        <w:tc>
          <w:tcPr>
            <w:tcW w:w="2660" w:type="pct"/>
            <w:shd w:val="clear" w:color="auto" w:fill="auto"/>
          </w:tcPr>
          <w:p w14:paraId="2BB8AE66" w14:textId="77777777" w:rsidR="00821962" w:rsidRPr="00436A2F" w:rsidRDefault="00821962" w:rsidP="00821962">
            <w:pPr>
              <w:pStyle w:val="TableText"/>
              <w:rPr>
                <w:rStyle w:val="Red"/>
                <w:color w:val="000000" w:themeColor="text1"/>
                <w:sz w:val="18"/>
                <w:szCs w:val="18"/>
              </w:rPr>
            </w:pPr>
            <w:r w:rsidRPr="00436A2F">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436A2F" w:rsidRDefault="00821962" w:rsidP="00821962">
            <w:pPr>
              <w:pStyle w:val="TableText"/>
              <w:rPr>
                <w:rStyle w:val="Red"/>
                <w:color w:val="000000" w:themeColor="text1"/>
                <w:sz w:val="18"/>
                <w:szCs w:val="18"/>
              </w:rPr>
            </w:pPr>
            <w:r w:rsidRPr="00436A2F">
              <w:rPr>
                <w:rStyle w:val="Red"/>
                <w:color w:val="000000" w:themeColor="text1"/>
                <w:sz w:val="18"/>
                <w:szCs w:val="18"/>
              </w:rPr>
              <w:t xml:space="preserve">68–81  </w:t>
            </w:r>
          </w:p>
        </w:tc>
        <w:tc>
          <w:tcPr>
            <w:tcW w:w="2660" w:type="pct"/>
            <w:shd w:val="clear" w:color="auto" w:fill="auto"/>
          </w:tcPr>
          <w:p w14:paraId="0CE70478" w14:textId="77777777" w:rsidR="00821962" w:rsidRPr="00436A2F" w:rsidRDefault="00821962" w:rsidP="00821962">
            <w:pPr>
              <w:pStyle w:val="TableText"/>
              <w:rPr>
                <w:rStyle w:val="Red"/>
                <w:color w:val="000000" w:themeColor="text1"/>
                <w:sz w:val="18"/>
                <w:szCs w:val="18"/>
              </w:rPr>
            </w:pPr>
            <w:r w:rsidRPr="00436A2F">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436A2F" w:rsidRDefault="00821962" w:rsidP="00821962">
            <w:pPr>
              <w:pStyle w:val="TableText"/>
              <w:rPr>
                <w:rStyle w:val="Red"/>
                <w:color w:val="000000" w:themeColor="text1"/>
                <w:sz w:val="18"/>
                <w:szCs w:val="18"/>
              </w:rPr>
            </w:pPr>
            <w:r w:rsidRPr="00436A2F">
              <w:rPr>
                <w:rStyle w:val="Red"/>
                <w:color w:val="000000" w:themeColor="text1"/>
                <w:sz w:val="18"/>
                <w:szCs w:val="18"/>
              </w:rPr>
              <w:t xml:space="preserve">82–95 </w:t>
            </w:r>
          </w:p>
        </w:tc>
        <w:tc>
          <w:tcPr>
            <w:tcW w:w="2660" w:type="pct"/>
            <w:shd w:val="clear" w:color="auto" w:fill="auto"/>
          </w:tcPr>
          <w:p w14:paraId="1E5AD8F5" w14:textId="77777777" w:rsidR="00821962" w:rsidRPr="00436A2F" w:rsidRDefault="00821962" w:rsidP="00821962">
            <w:pPr>
              <w:pStyle w:val="TableText"/>
              <w:rPr>
                <w:rStyle w:val="Red"/>
                <w:color w:val="000000" w:themeColor="text1"/>
                <w:sz w:val="18"/>
                <w:szCs w:val="18"/>
              </w:rPr>
            </w:pPr>
            <w:r w:rsidRPr="00436A2F">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436A2F" w:rsidRDefault="00821962" w:rsidP="00821962">
            <w:pPr>
              <w:pStyle w:val="TableText"/>
              <w:rPr>
                <w:rStyle w:val="Red"/>
                <w:color w:val="000000" w:themeColor="text1"/>
                <w:sz w:val="18"/>
                <w:szCs w:val="18"/>
              </w:rPr>
            </w:pPr>
            <w:r w:rsidRPr="00436A2F">
              <w:rPr>
                <w:rStyle w:val="Red"/>
                <w:color w:val="000000" w:themeColor="text1"/>
                <w:sz w:val="18"/>
                <w:szCs w:val="18"/>
              </w:rPr>
              <w:t xml:space="preserve">96–110 </w:t>
            </w:r>
          </w:p>
        </w:tc>
        <w:tc>
          <w:tcPr>
            <w:tcW w:w="2660" w:type="pct"/>
            <w:shd w:val="clear" w:color="auto" w:fill="auto"/>
          </w:tcPr>
          <w:p w14:paraId="6CD2DE18" w14:textId="77777777" w:rsidR="00821962" w:rsidRPr="00436A2F" w:rsidRDefault="00821962" w:rsidP="00821962">
            <w:pPr>
              <w:pStyle w:val="TableText"/>
              <w:rPr>
                <w:rStyle w:val="Red"/>
                <w:color w:val="000000" w:themeColor="text1"/>
                <w:sz w:val="18"/>
                <w:szCs w:val="18"/>
              </w:rPr>
            </w:pPr>
            <w:r w:rsidRPr="00436A2F">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436A2F" w:rsidRDefault="00821962" w:rsidP="00821962">
            <w:pPr>
              <w:pStyle w:val="TableText"/>
              <w:rPr>
                <w:rStyle w:val="Red"/>
                <w:color w:val="000000" w:themeColor="text1"/>
                <w:sz w:val="18"/>
                <w:szCs w:val="18"/>
              </w:rPr>
            </w:pPr>
            <w:r w:rsidRPr="00436A2F">
              <w:rPr>
                <w:rStyle w:val="Red"/>
                <w:color w:val="000000" w:themeColor="text1"/>
                <w:sz w:val="18"/>
                <w:szCs w:val="18"/>
              </w:rPr>
              <w:t xml:space="preserve">111–125  </w:t>
            </w:r>
          </w:p>
        </w:tc>
        <w:tc>
          <w:tcPr>
            <w:tcW w:w="2660" w:type="pct"/>
            <w:shd w:val="clear" w:color="auto" w:fill="auto"/>
          </w:tcPr>
          <w:p w14:paraId="158ED147" w14:textId="77777777" w:rsidR="00821962" w:rsidRPr="00436A2F" w:rsidRDefault="00821962" w:rsidP="00821962">
            <w:pPr>
              <w:pStyle w:val="TableText"/>
              <w:rPr>
                <w:rStyle w:val="Red"/>
                <w:color w:val="000000" w:themeColor="text1"/>
                <w:sz w:val="18"/>
                <w:szCs w:val="18"/>
              </w:rPr>
            </w:pPr>
            <w:r w:rsidRPr="00436A2F">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436A2F" w:rsidRDefault="00821962" w:rsidP="00821962">
            <w:pPr>
              <w:pStyle w:val="TableText"/>
              <w:rPr>
                <w:rStyle w:val="Red"/>
                <w:color w:val="000000" w:themeColor="text1"/>
                <w:sz w:val="18"/>
                <w:szCs w:val="18"/>
              </w:rPr>
            </w:pPr>
            <w:r w:rsidRPr="00436A2F">
              <w:rPr>
                <w:rStyle w:val="Red"/>
                <w:color w:val="000000" w:themeColor="text1"/>
                <w:sz w:val="18"/>
                <w:szCs w:val="18"/>
              </w:rPr>
              <w:t xml:space="preserve">126–140  </w:t>
            </w:r>
          </w:p>
        </w:tc>
        <w:tc>
          <w:tcPr>
            <w:tcW w:w="2660" w:type="pct"/>
            <w:shd w:val="clear" w:color="auto" w:fill="auto"/>
          </w:tcPr>
          <w:p w14:paraId="27B678A1" w14:textId="77777777" w:rsidR="00821962" w:rsidRPr="00436A2F" w:rsidRDefault="00821962" w:rsidP="00821962">
            <w:pPr>
              <w:pStyle w:val="TableText"/>
              <w:rPr>
                <w:rStyle w:val="Red"/>
                <w:color w:val="000000" w:themeColor="text1"/>
                <w:sz w:val="18"/>
                <w:szCs w:val="18"/>
              </w:rPr>
            </w:pPr>
            <w:r w:rsidRPr="00436A2F">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436A2F" w:rsidRDefault="00821962" w:rsidP="00821962">
            <w:pPr>
              <w:pStyle w:val="TableText"/>
              <w:rPr>
                <w:rStyle w:val="Red"/>
                <w:color w:val="000000" w:themeColor="text1"/>
                <w:sz w:val="18"/>
                <w:szCs w:val="18"/>
              </w:rPr>
            </w:pPr>
            <w:r w:rsidRPr="00436A2F">
              <w:rPr>
                <w:rStyle w:val="Red"/>
                <w:color w:val="000000" w:themeColor="text1"/>
                <w:sz w:val="18"/>
                <w:szCs w:val="18"/>
              </w:rPr>
              <w:t xml:space="preserve">141–155  </w:t>
            </w:r>
          </w:p>
        </w:tc>
        <w:tc>
          <w:tcPr>
            <w:tcW w:w="2660" w:type="pct"/>
            <w:shd w:val="clear" w:color="auto" w:fill="auto"/>
          </w:tcPr>
          <w:p w14:paraId="52E83AAB" w14:textId="77777777" w:rsidR="00821962" w:rsidRPr="00436A2F" w:rsidRDefault="00821962" w:rsidP="00821962">
            <w:pPr>
              <w:pStyle w:val="TableText"/>
              <w:rPr>
                <w:rStyle w:val="Red"/>
                <w:color w:val="000000" w:themeColor="text1"/>
                <w:sz w:val="18"/>
                <w:szCs w:val="18"/>
              </w:rPr>
            </w:pPr>
            <w:r w:rsidRPr="00436A2F">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436A2F" w:rsidRDefault="00821962" w:rsidP="00821962">
            <w:pPr>
              <w:pStyle w:val="TableText"/>
              <w:rPr>
                <w:rStyle w:val="Red"/>
                <w:color w:val="000000" w:themeColor="text1"/>
                <w:sz w:val="18"/>
                <w:szCs w:val="18"/>
              </w:rPr>
            </w:pPr>
            <w:r w:rsidRPr="00436A2F">
              <w:rPr>
                <w:rStyle w:val="Red"/>
                <w:color w:val="000000" w:themeColor="text1"/>
                <w:sz w:val="18"/>
                <w:szCs w:val="18"/>
              </w:rPr>
              <w:t xml:space="preserve">156–171  </w:t>
            </w:r>
          </w:p>
        </w:tc>
        <w:tc>
          <w:tcPr>
            <w:tcW w:w="2660" w:type="pct"/>
            <w:shd w:val="clear" w:color="auto" w:fill="auto"/>
          </w:tcPr>
          <w:p w14:paraId="25E39731" w14:textId="77777777" w:rsidR="00821962" w:rsidRPr="00436A2F" w:rsidRDefault="00821962" w:rsidP="00821962">
            <w:pPr>
              <w:pStyle w:val="TableText"/>
              <w:rPr>
                <w:rStyle w:val="Red"/>
                <w:color w:val="000000" w:themeColor="text1"/>
                <w:sz w:val="18"/>
                <w:szCs w:val="18"/>
              </w:rPr>
            </w:pPr>
            <w:r w:rsidRPr="00436A2F">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436A2F" w:rsidRDefault="00821962" w:rsidP="00821962">
            <w:pPr>
              <w:pStyle w:val="TableText"/>
              <w:rPr>
                <w:rStyle w:val="Red"/>
                <w:color w:val="000000" w:themeColor="text1"/>
                <w:sz w:val="18"/>
                <w:szCs w:val="18"/>
              </w:rPr>
            </w:pPr>
            <w:r w:rsidRPr="00436A2F">
              <w:rPr>
                <w:rStyle w:val="Red"/>
                <w:color w:val="000000" w:themeColor="text1"/>
                <w:sz w:val="18"/>
                <w:szCs w:val="18"/>
              </w:rPr>
              <w:t xml:space="preserve">172–187 </w:t>
            </w:r>
          </w:p>
        </w:tc>
        <w:tc>
          <w:tcPr>
            <w:tcW w:w="2660" w:type="pct"/>
            <w:shd w:val="clear" w:color="auto" w:fill="auto"/>
          </w:tcPr>
          <w:p w14:paraId="3966E173" w14:textId="77777777" w:rsidR="00821962" w:rsidRPr="00436A2F" w:rsidRDefault="00821962" w:rsidP="00821962">
            <w:pPr>
              <w:pStyle w:val="TableText"/>
              <w:rPr>
                <w:rStyle w:val="Red"/>
                <w:color w:val="000000" w:themeColor="text1"/>
                <w:sz w:val="18"/>
                <w:szCs w:val="18"/>
              </w:rPr>
            </w:pPr>
            <w:r w:rsidRPr="00436A2F">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436A2F" w:rsidRDefault="00821962" w:rsidP="00821962">
            <w:pPr>
              <w:pStyle w:val="TableText"/>
              <w:rPr>
                <w:rStyle w:val="Red"/>
                <w:color w:val="000000" w:themeColor="text1"/>
                <w:sz w:val="18"/>
                <w:szCs w:val="18"/>
              </w:rPr>
            </w:pPr>
            <w:r w:rsidRPr="00436A2F">
              <w:rPr>
                <w:rStyle w:val="Red"/>
                <w:color w:val="000000" w:themeColor="text1"/>
                <w:sz w:val="18"/>
                <w:szCs w:val="18"/>
              </w:rPr>
              <w:t xml:space="preserve">188–203  </w:t>
            </w:r>
          </w:p>
        </w:tc>
        <w:tc>
          <w:tcPr>
            <w:tcW w:w="2660" w:type="pct"/>
            <w:shd w:val="clear" w:color="auto" w:fill="auto"/>
          </w:tcPr>
          <w:p w14:paraId="2ABFDEF0" w14:textId="77777777" w:rsidR="00821962" w:rsidRPr="00436A2F" w:rsidRDefault="00821962" w:rsidP="00821962">
            <w:pPr>
              <w:pStyle w:val="TableText"/>
              <w:rPr>
                <w:rStyle w:val="Red"/>
                <w:color w:val="000000" w:themeColor="text1"/>
                <w:sz w:val="18"/>
                <w:szCs w:val="18"/>
              </w:rPr>
            </w:pPr>
            <w:r w:rsidRPr="00436A2F">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436A2F" w:rsidRDefault="00821962" w:rsidP="00821962">
            <w:pPr>
              <w:pStyle w:val="TableText"/>
              <w:rPr>
                <w:rStyle w:val="Red"/>
                <w:color w:val="000000" w:themeColor="text1"/>
                <w:sz w:val="18"/>
                <w:szCs w:val="18"/>
              </w:rPr>
            </w:pPr>
            <w:r w:rsidRPr="00436A2F">
              <w:rPr>
                <w:rStyle w:val="Red"/>
                <w:color w:val="000000" w:themeColor="text1"/>
                <w:sz w:val="18"/>
                <w:szCs w:val="18"/>
              </w:rPr>
              <w:t xml:space="preserve">204–219  </w:t>
            </w:r>
          </w:p>
        </w:tc>
        <w:tc>
          <w:tcPr>
            <w:tcW w:w="2660" w:type="pct"/>
            <w:shd w:val="clear" w:color="auto" w:fill="auto"/>
          </w:tcPr>
          <w:p w14:paraId="353C2567" w14:textId="77777777" w:rsidR="00821962" w:rsidRPr="00436A2F" w:rsidRDefault="00821962" w:rsidP="00821962">
            <w:pPr>
              <w:pStyle w:val="TableText"/>
              <w:rPr>
                <w:rStyle w:val="Red"/>
                <w:color w:val="000000" w:themeColor="text1"/>
                <w:sz w:val="18"/>
                <w:szCs w:val="18"/>
              </w:rPr>
            </w:pPr>
            <w:r w:rsidRPr="00436A2F">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436A2F" w:rsidRDefault="00821962" w:rsidP="00821962">
            <w:pPr>
              <w:pStyle w:val="TableText"/>
              <w:rPr>
                <w:rStyle w:val="Red"/>
                <w:color w:val="000000" w:themeColor="text1"/>
                <w:sz w:val="18"/>
                <w:szCs w:val="18"/>
              </w:rPr>
            </w:pPr>
            <w:r w:rsidRPr="00436A2F">
              <w:rPr>
                <w:rStyle w:val="Red"/>
                <w:color w:val="000000" w:themeColor="text1"/>
                <w:sz w:val="18"/>
                <w:szCs w:val="18"/>
              </w:rPr>
              <w:t xml:space="preserve">220–235  </w:t>
            </w:r>
          </w:p>
        </w:tc>
        <w:tc>
          <w:tcPr>
            <w:tcW w:w="2660" w:type="pct"/>
            <w:shd w:val="clear" w:color="auto" w:fill="auto"/>
          </w:tcPr>
          <w:p w14:paraId="218D44CA" w14:textId="77777777" w:rsidR="00821962" w:rsidRPr="00436A2F" w:rsidRDefault="00821962" w:rsidP="00821962">
            <w:pPr>
              <w:pStyle w:val="TableText"/>
              <w:rPr>
                <w:rStyle w:val="Red"/>
                <w:color w:val="000000" w:themeColor="text1"/>
                <w:sz w:val="18"/>
                <w:szCs w:val="18"/>
              </w:rPr>
            </w:pPr>
            <w:r w:rsidRPr="00436A2F">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436A2F" w:rsidRDefault="00821962" w:rsidP="00821962">
            <w:pPr>
              <w:pStyle w:val="TableText"/>
              <w:rPr>
                <w:rStyle w:val="Red"/>
                <w:color w:val="000000" w:themeColor="text1"/>
                <w:sz w:val="18"/>
                <w:szCs w:val="18"/>
              </w:rPr>
            </w:pPr>
            <w:r w:rsidRPr="00436A2F">
              <w:rPr>
                <w:rStyle w:val="Red"/>
                <w:color w:val="000000" w:themeColor="text1"/>
                <w:sz w:val="18"/>
                <w:szCs w:val="18"/>
              </w:rPr>
              <w:t xml:space="preserve">236–251 </w:t>
            </w:r>
          </w:p>
        </w:tc>
        <w:tc>
          <w:tcPr>
            <w:tcW w:w="2660" w:type="pct"/>
            <w:shd w:val="clear" w:color="auto" w:fill="auto"/>
          </w:tcPr>
          <w:p w14:paraId="31593D21" w14:textId="77777777" w:rsidR="00821962" w:rsidRPr="00436A2F" w:rsidRDefault="00821962" w:rsidP="00821962">
            <w:pPr>
              <w:pStyle w:val="TableText"/>
              <w:rPr>
                <w:rStyle w:val="Red"/>
                <w:color w:val="000000" w:themeColor="text1"/>
                <w:sz w:val="18"/>
                <w:szCs w:val="18"/>
              </w:rPr>
            </w:pPr>
            <w:r w:rsidRPr="00436A2F">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436A2F" w:rsidRDefault="00821962" w:rsidP="00821962">
            <w:pPr>
              <w:pStyle w:val="TableText"/>
              <w:rPr>
                <w:rStyle w:val="Red"/>
                <w:color w:val="000000" w:themeColor="text1"/>
                <w:sz w:val="18"/>
                <w:szCs w:val="18"/>
              </w:rPr>
            </w:pPr>
            <w:r w:rsidRPr="00436A2F">
              <w:rPr>
                <w:rStyle w:val="Red"/>
                <w:color w:val="000000" w:themeColor="text1"/>
                <w:sz w:val="18"/>
                <w:szCs w:val="18"/>
              </w:rPr>
              <w:t xml:space="preserve">252–268 </w:t>
            </w:r>
          </w:p>
        </w:tc>
        <w:tc>
          <w:tcPr>
            <w:tcW w:w="2660" w:type="pct"/>
            <w:shd w:val="clear" w:color="auto" w:fill="auto"/>
          </w:tcPr>
          <w:p w14:paraId="3636FFC5" w14:textId="77777777" w:rsidR="00821962" w:rsidRPr="00436A2F" w:rsidRDefault="00821962" w:rsidP="00821962">
            <w:pPr>
              <w:pStyle w:val="TableText"/>
              <w:rPr>
                <w:rStyle w:val="Red"/>
                <w:color w:val="000000" w:themeColor="text1"/>
                <w:sz w:val="18"/>
                <w:szCs w:val="18"/>
              </w:rPr>
            </w:pPr>
            <w:r w:rsidRPr="00436A2F">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436A2F" w:rsidRDefault="00821962" w:rsidP="00821962">
            <w:pPr>
              <w:pStyle w:val="TableText"/>
              <w:rPr>
                <w:rStyle w:val="Red"/>
                <w:color w:val="000000" w:themeColor="text1"/>
                <w:sz w:val="18"/>
                <w:szCs w:val="18"/>
              </w:rPr>
            </w:pPr>
            <w:r w:rsidRPr="00436A2F">
              <w:rPr>
                <w:rStyle w:val="Red"/>
                <w:color w:val="000000" w:themeColor="text1"/>
                <w:sz w:val="18"/>
                <w:szCs w:val="18"/>
              </w:rPr>
              <w:t xml:space="preserve">269–284  </w:t>
            </w:r>
          </w:p>
        </w:tc>
        <w:tc>
          <w:tcPr>
            <w:tcW w:w="2660" w:type="pct"/>
            <w:shd w:val="clear" w:color="auto" w:fill="auto"/>
          </w:tcPr>
          <w:p w14:paraId="4B0FF9BE" w14:textId="77777777" w:rsidR="00821962" w:rsidRPr="00436A2F" w:rsidRDefault="00821962" w:rsidP="00821962">
            <w:pPr>
              <w:pStyle w:val="TableText"/>
              <w:rPr>
                <w:rStyle w:val="Red"/>
                <w:color w:val="000000" w:themeColor="text1"/>
                <w:sz w:val="18"/>
                <w:szCs w:val="18"/>
              </w:rPr>
            </w:pPr>
            <w:r w:rsidRPr="00436A2F">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436A2F" w:rsidRDefault="00821962" w:rsidP="00821962">
            <w:pPr>
              <w:pStyle w:val="TableText"/>
              <w:rPr>
                <w:rStyle w:val="Red"/>
                <w:color w:val="000000" w:themeColor="text1"/>
                <w:sz w:val="18"/>
                <w:szCs w:val="18"/>
              </w:rPr>
            </w:pPr>
            <w:r w:rsidRPr="00436A2F">
              <w:rPr>
                <w:rStyle w:val="Red"/>
                <w:color w:val="000000" w:themeColor="text1"/>
                <w:sz w:val="18"/>
                <w:szCs w:val="18"/>
              </w:rPr>
              <w:t xml:space="preserve">285–300  </w:t>
            </w:r>
          </w:p>
        </w:tc>
        <w:tc>
          <w:tcPr>
            <w:tcW w:w="2660" w:type="pct"/>
            <w:shd w:val="clear" w:color="auto" w:fill="auto"/>
          </w:tcPr>
          <w:p w14:paraId="7A66DB6F" w14:textId="77777777" w:rsidR="00821962" w:rsidRPr="00436A2F" w:rsidRDefault="00821962" w:rsidP="00821962">
            <w:pPr>
              <w:pStyle w:val="TableText"/>
              <w:rPr>
                <w:rStyle w:val="Red"/>
                <w:color w:val="000000" w:themeColor="text1"/>
                <w:sz w:val="18"/>
                <w:szCs w:val="18"/>
              </w:rPr>
            </w:pPr>
            <w:r w:rsidRPr="00436A2F">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436A2F" w:rsidRDefault="00821962" w:rsidP="00821962">
            <w:pPr>
              <w:pStyle w:val="TableText"/>
              <w:rPr>
                <w:rStyle w:val="Red"/>
                <w:color w:val="000000" w:themeColor="text1"/>
                <w:sz w:val="18"/>
                <w:szCs w:val="18"/>
              </w:rPr>
            </w:pPr>
            <w:r w:rsidRPr="00436A2F">
              <w:rPr>
                <w:rStyle w:val="Red"/>
                <w:color w:val="000000" w:themeColor="text1"/>
                <w:sz w:val="18"/>
                <w:szCs w:val="18"/>
              </w:rPr>
              <w:t xml:space="preserve">301–317 </w:t>
            </w:r>
          </w:p>
        </w:tc>
        <w:tc>
          <w:tcPr>
            <w:tcW w:w="2660" w:type="pct"/>
            <w:shd w:val="clear" w:color="auto" w:fill="auto"/>
          </w:tcPr>
          <w:p w14:paraId="6637C2EC" w14:textId="77777777" w:rsidR="00821962" w:rsidRPr="00436A2F" w:rsidRDefault="00821962" w:rsidP="00821962">
            <w:pPr>
              <w:pStyle w:val="TableText"/>
              <w:rPr>
                <w:rStyle w:val="Red"/>
                <w:color w:val="000000" w:themeColor="text1"/>
                <w:sz w:val="18"/>
                <w:szCs w:val="18"/>
              </w:rPr>
            </w:pPr>
            <w:r w:rsidRPr="00436A2F">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436A2F" w:rsidRDefault="00821962" w:rsidP="00821962">
            <w:pPr>
              <w:pStyle w:val="TableText"/>
              <w:rPr>
                <w:rStyle w:val="Red"/>
                <w:color w:val="000000" w:themeColor="text1"/>
                <w:sz w:val="18"/>
                <w:szCs w:val="18"/>
              </w:rPr>
            </w:pPr>
            <w:r w:rsidRPr="00436A2F">
              <w:rPr>
                <w:rStyle w:val="Red"/>
                <w:color w:val="000000" w:themeColor="text1"/>
                <w:sz w:val="18"/>
                <w:szCs w:val="18"/>
              </w:rPr>
              <w:t xml:space="preserve">318–334  </w:t>
            </w:r>
          </w:p>
        </w:tc>
        <w:tc>
          <w:tcPr>
            <w:tcW w:w="2660" w:type="pct"/>
            <w:shd w:val="clear" w:color="auto" w:fill="auto"/>
          </w:tcPr>
          <w:p w14:paraId="72661C33" w14:textId="77777777" w:rsidR="00821962" w:rsidRPr="00436A2F" w:rsidRDefault="00821962" w:rsidP="00821962">
            <w:pPr>
              <w:pStyle w:val="TableText"/>
              <w:rPr>
                <w:rStyle w:val="Red"/>
                <w:color w:val="000000" w:themeColor="text1"/>
                <w:sz w:val="18"/>
                <w:szCs w:val="18"/>
              </w:rPr>
            </w:pPr>
            <w:r w:rsidRPr="00436A2F">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436A2F" w:rsidRDefault="00821962" w:rsidP="00821962">
            <w:pPr>
              <w:pStyle w:val="TableText"/>
              <w:rPr>
                <w:rStyle w:val="Red"/>
                <w:color w:val="000000" w:themeColor="text1"/>
                <w:sz w:val="18"/>
                <w:szCs w:val="18"/>
              </w:rPr>
            </w:pPr>
            <w:r w:rsidRPr="00436A2F">
              <w:rPr>
                <w:rStyle w:val="Red"/>
                <w:color w:val="000000" w:themeColor="text1"/>
                <w:sz w:val="18"/>
                <w:szCs w:val="18"/>
              </w:rPr>
              <w:t xml:space="preserve">335–350 </w:t>
            </w:r>
          </w:p>
        </w:tc>
        <w:tc>
          <w:tcPr>
            <w:tcW w:w="2660" w:type="pct"/>
            <w:shd w:val="clear" w:color="auto" w:fill="auto"/>
          </w:tcPr>
          <w:p w14:paraId="0B6064EA" w14:textId="77777777" w:rsidR="00821962" w:rsidRPr="00436A2F" w:rsidRDefault="00821962" w:rsidP="00821962">
            <w:pPr>
              <w:pStyle w:val="TableText"/>
              <w:rPr>
                <w:rStyle w:val="Red"/>
                <w:color w:val="000000" w:themeColor="text1"/>
                <w:sz w:val="18"/>
                <w:szCs w:val="18"/>
              </w:rPr>
            </w:pPr>
            <w:r w:rsidRPr="00436A2F">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436A2F" w:rsidRDefault="00821962" w:rsidP="00821962">
            <w:pPr>
              <w:pStyle w:val="TableText"/>
              <w:rPr>
                <w:rStyle w:val="Red"/>
                <w:color w:val="000000" w:themeColor="text1"/>
                <w:sz w:val="18"/>
                <w:szCs w:val="18"/>
              </w:rPr>
            </w:pPr>
            <w:r w:rsidRPr="00436A2F">
              <w:rPr>
                <w:rStyle w:val="Red"/>
                <w:color w:val="000000" w:themeColor="text1"/>
                <w:sz w:val="18"/>
                <w:szCs w:val="18"/>
              </w:rPr>
              <w:t xml:space="preserve">351–365 </w:t>
            </w:r>
          </w:p>
        </w:tc>
        <w:tc>
          <w:tcPr>
            <w:tcW w:w="2660" w:type="pct"/>
            <w:shd w:val="clear" w:color="auto" w:fill="auto"/>
          </w:tcPr>
          <w:p w14:paraId="47E295A7" w14:textId="77777777" w:rsidR="00821962" w:rsidRPr="00436A2F" w:rsidRDefault="00821962" w:rsidP="00821962">
            <w:pPr>
              <w:pStyle w:val="TableText"/>
              <w:rPr>
                <w:rStyle w:val="Red"/>
                <w:color w:val="000000" w:themeColor="text1"/>
                <w:sz w:val="18"/>
                <w:szCs w:val="18"/>
              </w:rPr>
            </w:pPr>
            <w:r w:rsidRPr="00436A2F">
              <w:rPr>
                <w:rStyle w:val="Red"/>
                <w:color w:val="000000" w:themeColor="text1"/>
                <w:sz w:val="18"/>
                <w:szCs w:val="18"/>
              </w:rPr>
              <w:t xml:space="preserve"> 25</w:t>
            </w:r>
          </w:p>
        </w:tc>
      </w:tr>
    </w:tbl>
    <w:p w14:paraId="78C8E3E4" w14:textId="77777777" w:rsidR="00821962" w:rsidRDefault="00821962" w:rsidP="00821962"/>
    <w:p w14:paraId="4DDB91EC" w14:textId="77777777" w:rsidR="00821962" w:rsidRDefault="00821962" w:rsidP="00821962"/>
    <w:p w14:paraId="7B79DA61" w14:textId="77777777" w:rsidR="00D932BD" w:rsidRDefault="00D932BD" w:rsidP="00821962">
      <w:pPr>
        <w:pStyle w:val="Heading1NotIndexed"/>
        <w:ind w:left="567"/>
        <w:rPr>
          <w:rStyle w:val="Red"/>
        </w:rPr>
      </w:pPr>
    </w:p>
    <w:p w14:paraId="0CBBBEAA" w14:textId="77777777" w:rsidR="00D932BD" w:rsidRDefault="00D932BD" w:rsidP="00821962">
      <w:pPr>
        <w:pStyle w:val="Heading1NotIndexed"/>
        <w:ind w:left="567"/>
        <w:rPr>
          <w:rStyle w:val="Red"/>
        </w:rPr>
      </w:pPr>
    </w:p>
    <w:p w14:paraId="198E4A50" w14:textId="77777777" w:rsidR="00D932BD" w:rsidRDefault="00D932BD" w:rsidP="00821962">
      <w:pPr>
        <w:pStyle w:val="Heading1NotIndexed"/>
        <w:ind w:left="567"/>
        <w:rPr>
          <w:rStyle w:val="Red"/>
        </w:rPr>
      </w:pPr>
    </w:p>
    <w:p w14:paraId="02C5AEA4" w14:textId="77777777" w:rsidR="00D932BD" w:rsidRDefault="00D932BD" w:rsidP="00821962">
      <w:pPr>
        <w:pStyle w:val="Heading1NotIndexed"/>
        <w:ind w:left="567"/>
        <w:rPr>
          <w:rStyle w:val="Red"/>
        </w:rPr>
      </w:pPr>
    </w:p>
    <w:p w14:paraId="74C9794E" w14:textId="77777777" w:rsidR="00821962" w:rsidRPr="00EE2E57" w:rsidRDefault="005D2F25" w:rsidP="00821962">
      <w:pPr>
        <w:pStyle w:val="Heading1NotIndexed"/>
        <w:ind w:left="567"/>
        <w:rPr>
          <w:rStyle w:val="Red"/>
          <w:color w:val="000000" w:themeColor="text1"/>
        </w:rPr>
      </w:pPr>
      <w:r>
        <w:rPr>
          <w:rStyle w:val="Red"/>
        </w:rPr>
        <w:br w:type="page"/>
      </w:r>
      <w:r w:rsidR="00821962" w:rsidRPr="00EE2E57">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EE2E57" w:rsidRPr="00EE2E57" w14:paraId="5C2384BE" w14:textId="77777777" w:rsidTr="001F4EC0">
        <w:trPr>
          <w:cantSplit/>
          <w:tblHeader/>
        </w:trPr>
        <w:tc>
          <w:tcPr>
            <w:tcW w:w="737" w:type="pct"/>
            <w:shd w:val="clear" w:color="auto" w:fill="auto"/>
          </w:tcPr>
          <w:p w14:paraId="703F9A39" w14:textId="77777777" w:rsidR="00821962" w:rsidRPr="00EE2E57" w:rsidRDefault="00821962" w:rsidP="00821962">
            <w:pPr>
              <w:pStyle w:val="TableText"/>
              <w:rPr>
                <w:rStyle w:val="Red"/>
                <w:b/>
                <w:color w:val="000000" w:themeColor="text1"/>
                <w:sz w:val="18"/>
                <w:szCs w:val="18"/>
              </w:rPr>
            </w:pPr>
            <w:r w:rsidRPr="00EE2E57">
              <w:rPr>
                <w:rStyle w:val="Red"/>
                <w:b/>
                <w:color w:val="000000" w:themeColor="text1"/>
                <w:sz w:val="18"/>
                <w:szCs w:val="18"/>
              </w:rPr>
              <w:t>Parameter</w:t>
            </w:r>
          </w:p>
        </w:tc>
        <w:tc>
          <w:tcPr>
            <w:tcW w:w="1056" w:type="pct"/>
            <w:shd w:val="clear" w:color="auto" w:fill="auto"/>
          </w:tcPr>
          <w:p w14:paraId="530C7B69" w14:textId="77777777" w:rsidR="00821962" w:rsidRPr="00EE2E57" w:rsidRDefault="00821962" w:rsidP="00821962">
            <w:pPr>
              <w:pStyle w:val="TableText"/>
              <w:rPr>
                <w:rStyle w:val="Red"/>
                <w:b/>
                <w:color w:val="000000" w:themeColor="text1"/>
                <w:sz w:val="18"/>
                <w:szCs w:val="18"/>
              </w:rPr>
            </w:pPr>
            <w:r w:rsidRPr="00EE2E57">
              <w:rPr>
                <w:rStyle w:val="Red"/>
                <w:b/>
                <w:color w:val="000000" w:themeColor="text1"/>
                <w:sz w:val="18"/>
                <w:szCs w:val="18"/>
              </w:rPr>
              <w:t>‘Normal frequency’ of samples per year</w:t>
            </w:r>
          </w:p>
        </w:tc>
        <w:tc>
          <w:tcPr>
            <w:tcW w:w="1055" w:type="pct"/>
            <w:shd w:val="clear" w:color="auto" w:fill="auto"/>
          </w:tcPr>
          <w:p w14:paraId="20E74AFB" w14:textId="77777777" w:rsidR="00821962" w:rsidRPr="00EE2E57" w:rsidRDefault="00821962" w:rsidP="00821962">
            <w:pPr>
              <w:pStyle w:val="TableText"/>
              <w:rPr>
                <w:rStyle w:val="Red"/>
                <w:b/>
                <w:color w:val="000000" w:themeColor="text1"/>
                <w:sz w:val="18"/>
                <w:szCs w:val="18"/>
              </w:rPr>
            </w:pPr>
            <w:r w:rsidRPr="00EE2E57">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EE2E57" w:rsidRDefault="00821962" w:rsidP="00821962">
            <w:pPr>
              <w:pStyle w:val="TableText"/>
              <w:rPr>
                <w:rStyle w:val="Red"/>
                <w:b/>
                <w:color w:val="000000" w:themeColor="text1"/>
                <w:sz w:val="18"/>
                <w:szCs w:val="18"/>
              </w:rPr>
            </w:pPr>
            <w:r w:rsidRPr="00EE2E57">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EE2E57" w:rsidRDefault="00821962" w:rsidP="00821962">
            <w:pPr>
              <w:pStyle w:val="TableText"/>
              <w:rPr>
                <w:rStyle w:val="Red"/>
                <w:b/>
                <w:color w:val="000000" w:themeColor="text1"/>
                <w:sz w:val="18"/>
                <w:szCs w:val="18"/>
              </w:rPr>
            </w:pPr>
            <w:r w:rsidRPr="00EE2E57">
              <w:rPr>
                <w:rStyle w:val="Red"/>
                <w:b/>
                <w:color w:val="000000" w:themeColor="text1"/>
                <w:sz w:val="18"/>
                <w:szCs w:val="18"/>
              </w:rPr>
              <w:t>Out of hours samples</w:t>
            </w:r>
          </w:p>
        </w:tc>
      </w:tr>
      <w:tr w:rsidR="00EE2E57" w:rsidRPr="00EE2E57" w14:paraId="3BA59AB0" w14:textId="77777777" w:rsidTr="001F4EC0">
        <w:trPr>
          <w:cantSplit/>
        </w:trPr>
        <w:tc>
          <w:tcPr>
            <w:tcW w:w="737" w:type="pct"/>
            <w:shd w:val="clear" w:color="auto" w:fill="auto"/>
          </w:tcPr>
          <w:p w14:paraId="59A851F3" w14:textId="77777777" w:rsidR="00821962" w:rsidRPr="00EE2E57" w:rsidRDefault="00821962" w:rsidP="00821962">
            <w:pPr>
              <w:pStyle w:val="TableText"/>
              <w:rPr>
                <w:rStyle w:val="Red"/>
                <w:color w:val="000000" w:themeColor="text1"/>
                <w:sz w:val="18"/>
                <w:szCs w:val="18"/>
              </w:rPr>
            </w:pPr>
            <w:r w:rsidRPr="00EE2E57">
              <w:rPr>
                <w:rStyle w:val="Red"/>
                <w:color w:val="000000" w:themeColor="text1"/>
                <w:sz w:val="18"/>
                <w:szCs w:val="18"/>
              </w:rPr>
              <w:t>Sanitary</w:t>
            </w:r>
          </w:p>
          <w:p w14:paraId="295CCAD2" w14:textId="77777777" w:rsidR="00821962" w:rsidRPr="00EE2E57"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EE2E57" w:rsidRDefault="00821962" w:rsidP="00821962">
            <w:pPr>
              <w:pStyle w:val="TableText"/>
              <w:rPr>
                <w:rStyle w:val="Red"/>
                <w:color w:val="000000" w:themeColor="text1"/>
                <w:sz w:val="18"/>
                <w:szCs w:val="18"/>
              </w:rPr>
            </w:pPr>
            <w:r w:rsidRPr="00EE2E57">
              <w:rPr>
                <w:rStyle w:val="Red"/>
                <w:color w:val="000000" w:themeColor="text1"/>
                <w:sz w:val="18"/>
                <w:szCs w:val="18"/>
              </w:rPr>
              <w:t>24</w:t>
            </w:r>
          </w:p>
        </w:tc>
        <w:tc>
          <w:tcPr>
            <w:tcW w:w="1055" w:type="pct"/>
            <w:shd w:val="clear" w:color="auto" w:fill="auto"/>
          </w:tcPr>
          <w:p w14:paraId="3A18A3ED" w14:textId="77777777" w:rsidR="00821962" w:rsidRPr="00EE2E57" w:rsidRDefault="00821962" w:rsidP="00821962">
            <w:pPr>
              <w:pStyle w:val="TableText"/>
              <w:rPr>
                <w:rStyle w:val="Red"/>
                <w:color w:val="000000" w:themeColor="text1"/>
                <w:sz w:val="18"/>
                <w:szCs w:val="18"/>
              </w:rPr>
            </w:pPr>
            <w:r w:rsidRPr="00EE2E57">
              <w:rPr>
                <w:rStyle w:val="Red"/>
                <w:color w:val="000000" w:themeColor="text1"/>
                <w:sz w:val="18"/>
                <w:szCs w:val="18"/>
              </w:rPr>
              <w:t>12</w:t>
            </w:r>
          </w:p>
        </w:tc>
        <w:tc>
          <w:tcPr>
            <w:tcW w:w="1059" w:type="pct"/>
            <w:shd w:val="clear" w:color="auto" w:fill="auto"/>
          </w:tcPr>
          <w:p w14:paraId="5E5596BC" w14:textId="77777777" w:rsidR="00821962" w:rsidRPr="00EE2E57" w:rsidRDefault="00821962" w:rsidP="00821962">
            <w:pPr>
              <w:pStyle w:val="TableText"/>
              <w:rPr>
                <w:rStyle w:val="Red"/>
                <w:color w:val="000000" w:themeColor="text1"/>
                <w:sz w:val="18"/>
                <w:szCs w:val="18"/>
              </w:rPr>
            </w:pPr>
            <w:r w:rsidRPr="00EE2E57">
              <w:rPr>
                <w:rStyle w:val="Red"/>
                <w:color w:val="000000" w:themeColor="text1"/>
                <w:sz w:val="18"/>
                <w:szCs w:val="18"/>
              </w:rPr>
              <w:t>24</w:t>
            </w:r>
          </w:p>
        </w:tc>
        <w:tc>
          <w:tcPr>
            <w:tcW w:w="1093" w:type="pct"/>
            <w:shd w:val="clear" w:color="auto" w:fill="auto"/>
          </w:tcPr>
          <w:p w14:paraId="148489C2" w14:textId="77777777" w:rsidR="00821962" w:rsidRPr="00EE2E57" w:rsidRDefault="00821962" w:rsidP="00821962">
            <w:pPr>
              <w:pStyle w:val="TableText"/>
              <w:rPr>
                <w:rStyle w:val="Red"/>
                <w:color w:val="000000" w:themeColor="text1"/>
                <w:sz w:val="18"/>
                <w:szCs w:val="18"/>
              </w:rPr>
            </w:pPr>
            <w:r w:rsidRPr="00EE2E57">
              <w:rPr>
                <w:rStyle w:val="Red"/>
                <w:color w:val="000000" w:themeColor="text1"/>
                <w:sz w:val="18"/>
                <w:szCs w:val="18"/>
              </w:rPr>
              <w:t>For 24 samples 2 out of hours samples per annum</w:t>
            </w:r>
          </w:p>
        </w:tc>
      </w:tr>
      <w:tr w:rsidR="00EE2E57" w:rsidRPr="00EE2E57" w14:paraId="76FAF588" w14:textId="77777777" w:rsidTr="001F4EC0">
        <w:trPr>
          <w:cantSplit/>
        </w:trPr>
        <w:tc>
          <w:tcPr>
            <w:tcW w:w="737" w:type="pct"/>
            <w:shd w:val="clear" w:color="auto" w:fill="auto"/>
          </w:tcPr>
          <w:p w14:paraId="5B2C2927" w14:textId="77777777" w:rsidR="00821962" w:rsidRPr="00EE2E57" w:rsidRDefault="00821962" w:rsidP="00821962">
            <w:pPr>
              <w:pStyle w:val="TableText"/>
              <w:rPr>
                <w:rStyle w:val="Red"/>
                <w:color w:val="000000" w:themeColor="text1"/>
                <w:sz w:val="18"/>
                <w:szCs w:val="18"/>
              </w:rPr>
            </w:pPr>
            <w:r w:rsidRPr="00EE2E57">
              <w:rPr>
                <w:rStyle w:val="Red"/>
                <w:color w:val="000000" w:themeColor="text1"/>
                <w:sz w:val="18"/>
                <w:szCs w:val="18"/>
              </w:rPr>
              <w:t>Non sanitary</w:t>
            </w:r>
          </w:p>
          <w:p w14:paraId="4833A77E" w14:textId="77777777" w:rsidR="00821962" w:rsidRPr="00EE2E57"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EE2E57" w:rsidRDefault="00821962" w:rsidP="00821962">
            <w:pPr>
              <w:pStyle w:val="TableText"/>
              <w:rPr>
                <w:rStyle w:val="Red"/>
                <w:color w:val="000000" w:themeColor="text1"/>
                <w:sz w:val="18"/>
                <w:szCs w:val="18"/>
              </w:rPr>
            </w:pPr>
            <w:r w:rsidRPr="00EE2E57">
              <w:rPr>
                <w:rStyle w:val="Red"/>
                <w:color w:val="000000" w:themeColor="text1"/>
                <w:sz w:val="18"/>
                <w:szCs w:val="18"/>
              </w:rPr>
              <w:t>12</w:t>
            </w:r>
          </w:p>
        </w:tc>
        <w:tc>
          <w:tcPr>
            <w:tcW w:w="1055" w:type="pct"/>
            <w:shd w:val="clear" w:color="auto" w:fill="auto"/>
          </w:tcPr>
          <w:p w14:paraId="15D39765" w14:textId="77777777" w:rsidR="00821962" w:rsidRPr="00EE2E57" w:rsidRDefault="00821962" w:rsidP="00821962">
            <w:pPr>
              <w:pStyle w:val="TableText"/>
              <w:rPr>
                <w:rStyle w:val="Red"/>
                <w:color w:val="000000" w:themeColor="text1"/>
                <w:sz w:val="18"/>
                <w:szCs w:val="18"/>
              </w:rPr>
            </w:pPr>
            <w:r w:rsidRPr="00EE2E57">
              <w:rPr>
                <w:rStyle w:val="Red"/>
                <w:color w:val="000000" w:themeColor="text1"/>
                <w:sz w:val="18"/>
                <w:szCs w:val="18"/>
              </w:rPr>
              <w:t>12</w:t>
            </w:r>
          </w:p>
        </w:tc>
        <w:tc>
          <w:tcPr>
            <w:tcW w:w="1059" w:type="pct"/>
            <w:shd w:val="clear" w:color="auto" w:fill="auto"/>
          </w:tcPr>
          <w:p w14:paraId="7163AB3F" w14:textId="77777777" w:rsidR="00821962" w:rsidRPr="00EE2E57" w:rsidRDefault="00821962" w:rsidP="00821962">
            <w:pPr>
              <w:pStyle w:val="TableText"/>
              <w:rPr>
                <w:rStyle w:val="Red"/>
                <w:color w:val="000000" w:themeColor="text1"/>
                <w:sz w:val="18"/>
                <w:szCs w:val="18"/>
              </w:rPr>
            </w:pPr>
            <w:r w:rsidRPr="00EE2E57">
              <w:rPr>
                <w:rStyle w:val="Red"/>
                <w:color w:val="000000" w:themeColor="text1"/>
                <w:sz w:val="18"/>
                <w:szCs w:val="18"/>
              </w:rPr>
              <w:t>12</w:t>
            </w:r>
          </w:p>
        </w:tc>
        <w:tc>
          <w:tcPr>
            <w:tcW w:w="1093" w:type="pct"/>
            <w:shd w:val="clear" w:color="auto" w:fill="auto"/>
          </w:tcPr>
          <w:p w14:paraId="17AD8604" w14:textId="77777777" w:rsidR="00821962" w:rsidRPr="00EE2E57" w:rsidRDefault="00821962" w:rsidP="00821962">
            <w:pPr>
              <w:pStyle w:val="TableText"/>
              <w:rPr>
                <w:rStyle w:val="Red"/>
                <w:color w:val="000000" w:themeColor="text1"/>
                <w:sz w:val="18"/>
                <w:szCs w:val="18"/>
              </w:rPr>
            </w:pPr>
            <w:r w:rsidRPr="00EE2E57">
              <w:rPr>
                <w:rStyle w:val="Red"/>
                <w:color w:val="000000" w:themeColor="text1"/>
                <w:sz w:val="18"/>
                <w:szCs w:val="18"/>
              </w:rPr>
              <w:t>For 12 samples 1 out of hours sample per annum</w:t>
            </w:r>
          </w:p>
        </w:tc>
      </w:tr>
    </w:tbl>
    <w:p w14:paraId="14AA5772" w14:textId="77777777" w:rsidR="00821962" w:rsidRDefault="00821962" w:rsidP="00821962">
      <w:pPr>
        <w:ind w:left="567"/>
        <w:rPr>
          <w:rStyle w:val="Pink"/>
        </w:rPr>
      </w:pPr>
    </w:p>
    <w:p w14:paraId="6A51C4D4" w14:textId="77777777" w:rsidR="00821962" w:rsidRPr="00FA2031" w:rsidRDefault="00821962" w:rsidP="0006689A">
      <w:pPr>
        <w:rPr>
          <w:rStyle w:val="Pink"/>
          <w:sz w:val="18"/>
          <w:szCs w:val="18"/>
        </w:rPr>
      </w:pPr>
    </w:p>
    <w:p w14:paraId="5DF8E01E" w14:textId="77777777" w:rsidR="0006689A" w:rsidRDefault="0006689A" w:rsidP="00821962">
      <w:pPr>
        <w:pStyle w:val="Heading1NotIndexed"/>
        <w:ind w:left="567"/>
        <w:rPr>
          <w:rStyle w:val="Red"/>
        </w:rPr>
      </w:pPr>
    </w:p>
    <w:p w14:paraId="2FBAB657" w14:textId="77777777" w:rsidR="0006689A" w:rsidRDefault="0006689A" w:rsidP="00821962">
      <w:pPr>
        <w:pStyle w:val="Heading1NotIndexed"/>
        <w:ind w:left="567"/>
        <w:rPr>
          <w:rStyle w:val="Red"/>
        </w:rPr>
      </w:pPr>
    </w:p>
    <w:p w14:paraId="28F20079" w14:textId="77777777" w:rsidR="0006689A" w:rsidRDefault="0006689A" w:rsidP="00821962">
      <w:pPr>
        <w:pStyle w:val="Heading1NotIndexed"/>
        <w:ind w:left="567"/>
        <w:rPr>
          <w:rStyle w:val="Red"/>
        </w:rPr>
      </w:pPr>
    </w:p>
    <w:p w14:paraId="6708E5C4" w14:textId="77777777" w:rsidR="0006689A" w:rsidRDefault="0006689A" w:rsidP="00821962">
      <w:pPr>
        <w:pStyle w:val="Heading1NotIndexed"/>
        <w:ind w:left="567"/>
        <w:rPr>
          <w:rStyle w:val="Red"/>
        </w:rPr>
      </w:pPr>
    </w:p>
    <w:p w14:paraId="5B6378CD" w14:textId="77777777" w:rsidR="0006689A" w:rsidRDefault="0006689A" w:rsidP="00821962">
      <w:pPr>
        <w:pStyle w:val="Heading1NotIndexed"/>
        <w:ind w:left="567"/>
        <w:rPr>
          <w:rStyle w:val="Red"/>
        </w:rPr>
      </w:pPr>
    </w:p>
    <w:p w14:paraId="121E4032" w14:textId="77777777" w:rsidR="00821962" w:rsidRPr="001002E6" w:rsidRDefault="005D2F25" w:rsidP="00821962">
      <w:pPr>
        <w:pStyle w:val="Heading1NotIndexed"/>
        <w:ind w:left="567"/>
        <w:rPr>
          <w:rStyle w:val="Red"/>
          <w:color w:val="000000" w:themeColor="text1"/>
        </w:rPr>
      </w:pPr>
      <w:r>
        <w:rPr>
          <w:rStyle w:val="Red"/>
        </w:rPr>
        <w:br w:type="page"/>
      </w:r>
      <w:r w:rsidR="00821962" w:rsidRPr="001002E6">
        <w:rPr>
          <w:rStyle w:val="Red"/>
          <w:color w:val="000000" w:themeColor="text1"/>
        </w:rPr>
        <w:lastRenderedPageBreak/>
        <w:t>Schedule 3C – Urban Waste Water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1002E6" w:rsidRPr="001002E6" w14:paraId="716031BF" w14:textId="77777777" w:rsidTr="001F4EC0">
        <w:trPr>
          <w:cantSplit/>
          <w:tblHeader/>
        </w:trPr>
        <w:tc>
          <w:tcPr>
            <w:tcW w:w="1010" w:type="pct"/>
            <w:shd w:val="clear" w:color="auto" w:fill="auto"/>
          </w:tcPr>
          <w:p w14:paraId="2D916AF9" w14:textId="77777777" w:rsidR="00821962" w:rsidRPr="001002E6" w:rsidRDefault="00821962" w:rsidP="00821962">
            <w:pPr>
              <w:pStyle w:val="TableText"/>
              <w:rPr>
                <w:rStyle w:val="Red"/>
                <w:rFonts w:eastAsia="Calibri"/>
                <w:b/>
                <w:color w:val="000000" w:themeColor="text1"/>
                <w:sz w:val="18"/>
                <w:szCs w:val="18"/>
              </w:rPr>
            </w:pPr>
            <w:r w:rsidRPr="001002E6">
              <w:rPr>
                <w:rStyle w:val="Red"/>
                <w:b/>
                <w:color w:val="000000" w:themeColor="text1"/>
                <w:sz w:val="18"/>
                <w:szCs w:val="18"/>
              </w:rPr>
              <w:t>Population equivalent</w:t>
            </w:r>
          </w:p>
        </w:tc>
        <w:tc>
          <w:tcPr>
            <w:tcW w:w="1330" w:type="pct"/>
            <w:shd w:val="clear" w:color="auto" w:fill="auto"/>
          </w:tcPr>
          <w:p w14:paraId="3EC19DC3" w14:textId="77777777" w:rsidR="00821962" w:rsidRPr="001002E6" w:rsidRDefault="00821962" w:rsidP="00821962">
            <w:pPr>
              <w:pStyle w:val="TableText"/>
              <w:rPr>
                <w:rStyle w:val="Red"/>
                <w:rFonts w:eastAsia="Calibri"/>
                <w:b/>
                <w:color w:val="000000" w:themeColor="text1"/>
                <w:sz w:val="18"/>
                <w:szCs w:val="18"/>
              </w:rPr>
            </w:pPr>
            <w:r w:rsidRPr="001002E6">
              <w:rPr>
                <w:rStyle w:val="Red"/>
                <w:b/>
                <w:color w:val="000000" w:themeColor="text1"/>
                <w:sz w:val="18"/>
                <w:szCs w:val="18"/>
              </w:rPr>
              <w:t>Samples per year</w:t>
            </w:r>
          </w:p>
        </w:tc>
        <w:tc>
          <w:tcPr>
            <w:tcW w:w="1330" w:type="pct"/>
            <w:shd w:val="clear" w:color="auto" w:fill="auto"/>
          </w:tcPr>
          <w:p w14:paraId="24CE0A5F" w14:textId="77777777" w:rsidR="00821962" w:rsidRPr="001002E6" w:rsidRDefault="00821962" w:rsidP="00821962">
            <w:pPr>
              <w:pStyle w:val="TableText"/>
              <w:rPr>
                <w:rStyle w:val="Red"/>
                <w:rFonts w:eastAsia="Calibri"/>
                <w:b/>
                <w:color w:val="000000" w:themeColor="text1"/>
                <w:sz w:val="18"/>
                <w:szCs w:val="18"/>
              </w:rPr>
            </w:pPr>
            <w:r w:rsidRPr="001002E6">
              <w:rPr>
                <w:rStyle w:val="Red"/>
                <w:b/>
                <w:color w:val="000000" w:themeColor="text1"/>
                <w:sz w:val="18"/>
                <w:szCs w:val="18"/>
              </w:rPr>
              <w:t>Reduced sampling frequency after a year without an UWWTR exceedance or failure, samples per year</w:t>
            </w:r>
          </w:p>
        </w:tc>
        <w:tc>
          <w:tcPr>
            <w:tcW w:w="1330" w:type="pct"/>
            <w:shd w:val="clear" w:color="auto" w:fill="auto"/>
          </w:tcPr>
          <w:p w14:paraId="0F70B1C3" w14:textId="77777777" w:rsidR="00821962" w:rsidRPr="001002E6" w:rsidRDefault="00821962" w:rsidP="00821962">
            <w:pPr>
              <w:pStyle w:val="TableText"/>
              <w:rPr>
                <w:rStyle w:val="Red"/>
                <w:rFonts w:eastAsia="Calibri"/>
                <w:b/>
                <w:color w:val="000000" w:themeColor="text1"/>
                <w:sz w:val="18"/>
                <w:szCs w:val="18"/>
              </w:rPr>
            </w:pPr>
            <w:r w:rsidRPr="001002E6">
              <w:rPr>
                <w:rStyle w:val="Red"/>
                <w:b/>
                <w:color w:val="000000" w:themeColor="text1"/>
                <w:sz w:val="18"/>
                <w:szCs w:val="18"/>
              </w:rPr>
              <w:t>Following an UWWTR exceedance or failure return to the higher frequency in the year that follows, samples per year</w:t>
            </w:r>
          </w:p>
        </w:tc>
      </w:tr>
      <w:tr w:rsidR="001002E6" w:rsidRPr="001002E6" w14:paraId="375358CC" w14:textId="77777777" w:rsidTr="001F4EC0">
        <w:trPr>
          <w:cantSplit/>
        </w:trPr>
        <w:tc>
          <w:tcPr>
            <w:tcW w:w="1010" w:type="pct"/>
            <w:shd w:val="clear" w:color="auto" w:fill="auto"/>
          </w:tcPr>
          <w:p w14:paraId="1261572A" w14:textId="77777777" w:rsidR="00821962" w:rsidRPr="001002E6" w:rsidRDefault="00821962" w:rsidP="00821962">
            <w:pPr>
              <w:pStyle w:val="TableText"/>
              <w:rPr>
                <w:rStyle w:val="Red"/>
                <w:rFonts w:eastAsia="Calibri"/>
                <w:color w:val="000000" w:themeColor="text1"/>
                <w:sz w:val="18"/>
                <w:szCs w:val="18"/>
              </w:rPr>
            </w:pPr>
            <w:r w:rsidRPr="001002E6">
              <w:rPr>
                <w:rStyle w:val="Red"/>
                <w:color w:val="000000" w:themeColor="text1"/>
                <w:sz w:val="18"/>
                <w:szCs w:val="18"/>
              </w:rPr>
              <w:t>2,000 to 9,999</w:t>
            </w:r>
          </w:p>
          <w:p w14:paraId="3B599397" w14:textId="77777777" w:rsidR="00821962" w:rsidRPr="001002E6" w:rsidRDefault="00821962" w:rsidP="00821962">
            <w:pPr>
              <w:pStyle w:val="TableText"/>
              <w:rPr>
                <w:rStyle w:val="Red"/>
                <w:rFonts w:eastAsia="Calibri"/>
                <w:color w:val="000000" w:themeColor="text1"/>
                <w:sz w:val="18"/>
                <w:szCs w:val="18"/>
              </w:rPr>
            </w:pPr>
          </w:p>
        </w:tc>
        <w:tc>
          <w:tcPr>
            <w:tcW w:w="1330" w:type="pct"/>
            <w:shd w:val="clear" w:color="auto" w:fill="auto"/>
          </w:tcPr>
          <w:p w14:paraId="767FDD92" w14:textId="77777777" w:rsidR="00821962" w:rsidRPr="001002E6" w:rsidRDefault="00821962" w:rsidP="00821962">
            <w:pPr>
              <w:pStyle w:val="TableText"/>
              <w:rPr>
                <w:rStyle w:val="Red"/>
                <w:rFonts w:eastAsia="Calibri"/>
                <w:color w:val="000000" w:themeColor="text1"/>
                <w:sz w:val="18"/>
                <w:szCs w:val="18"/>
              </w:rPr>
            </w:pPr>
            <w:r w:rsidRPr="001002E6">
              <w:rPr>
                <w:rStyle w:val="Red"/>
                <w:color w:val="000000" w:themeColor="text1"/>
                <w:sz w:val="18"/>
                <w:szCs w:val="18"/>
              </w:rPr>
              <w:t>12</w:t>
            </w:r>
          </w:p>
        </w:tc>
        <w:tc>
          <w:tcPr>
            <w:tcW w:w="1330" w:type="pct"/>
            <w:shd w:val="clear" w:color="auto" w:fill="auto"/>
          </w:tcPr>
          <w:p w14:paraId="22642273" w14:textId="77777777" w:rsidR="00821962" w:rsidRPr="001002E6" w:rsidRDefault="00821962" w:rsidP="00821962">
            <w:pPr>
              <w:pStyle w:val="TableText"/>
              <w:rPr>
                <w:rStyle w:val="Red"/>
                <w:rFonts w:eastAsia="Calibri"/>
                <w:color w:val="000000" w:themeColor="text1"/>
                <w:sz w:val="18"/>
                <w:szCs w:val="18"/>
              </w:rPr>
            </w:pPr>
            <w:r w:rsidRPr="001002E6">
              <w:rPr>
                <w:rStyle w:val="Red"/>
                <w:color w:val="000000" w:themeColor="text1"/>
                <w:sz w:val="18"/>
                <w:szCs w:val="18"/>
              </w:rPr>
              <w:t>4</w:t>
            </w:r>
          </w:p>
        </w:tc>
        <w:tc>
          <w:tcPr>
            <w:tcW w:w="1330" w:type="pct"/>
            <w:shd w:val="clear" w:color="auto" w:fill="auto"/>
          </w:tcPr>
          <w:p w14:paraId="768A6BB8" w14:textId="77777777" w:rsidR="00821962" w:rsidRPr="001002E6" w:rsidRDefault="00821962" w:rsidP="00821962">
            <w:pPr>
              <w:pStyle w:val="TableText"/>
              <w:rPr>
                <w:rStyle w:val="Red"/>
                <w:rFonts w:eastAsia="Calibri"/>
                <w:color w:val="000000" w:themeColor="text1"/>
                <w:sz w:val="18"/>
                <w:szCs w:val="18"/>
              </w:rPr>
            </w:pPr>
            <w:r w:rsidRPr="001002E6">
              <w:rPr>
                <w:rStyle w:val="Red"/>
                <w:color w:val="000000" w:themeColor="text1"/>
                <w:sz w:val="18"/>
                <w:szCs w:val="18"/>
              </w:rPr>
              <w:t>12</w:t>
            </w:r>
          </w:p>
        </w:tc>
      </w:tr>
      <w:tr w:rsidR="001002E6" w:rsidRPr="001002E6" w14:paraId="3A5A7D2E" w14:textId="77777777" w:rsidTr="001F4EC0">
        <w:trPr>
          <w:cantSplit/>
        </w:trPr>
        <w:tc>
          <w:tcPr>
            <w:tcW w:w="1010" w:type="pct"/>
            <w:shd w:val="clear" w:color="auto" w:fill="auto"/>
          </w:tcPr>
          <w:p w14:paraId="138253C4" w14:textId="77777777" w:rsidR="00821962" w:rsidRPr="001002E6" w:rsidRDefault="00821962" w:rsidP="00821962">
            <w:pPr>
              <w:pStyle w:val="TableText"/>
              <w:rPr>
                <w:rStyle w:val="Red"/>
                <w:rFonts w:eastAsia="Calibri"/>
                <w:color w:val="000000" w:themeColor="text1"/>
                <w:sz w:val="18"/>
                <w:szCs w:val="18"/>
              </w:rPr>
            </w:pPr>
            <w:r w:rsidRPr="001002E6">
              <w:rPr>
                <w:rStyle w:val="Red"/>
                <w:color w:val="000000" w:themeColor="text1"/>
                <w:sz w:val="18"/>
                <w:szCs w:val="18"/>
              </w:rPr>
              <w:t>10,000 to 49,999</w:t>
            </w:r>
          </w:p>
          <w:p w14:paraId="09D44EE3" w14:textId="77777777" w:rsidR="00821962" w:rsidRPr="001002E6" w:rsidRDefault="00821962" w:rsidP="00821962">
            <w:pPr>
              <w:pStyle w:val="TableText"/>
              <w:rPr>
                <w:rStyle w:val="Red"/>
                <w:rFonts w:eastAsia="Calibri"/>
                <w:color w:val="000000" w:themeColor="text1"/>
                <w:sz w:val="18"/>
                <w:szCs w:val="18"/>
              </w:rPr>
            </w:pPr>
          </w:p>
        </w:tc>
        <w:tc>
          <w:tcPr>
            <w:tcW w:w="1330" w:type="pct"/>
            <w:shd w:val="clear" w:color="auto" w:fill="auto"/>
          </w:tcPr>
          <w:p w14:paraId="30E31549" w14:textId="77777777" w:rsidR="00821962" w:rsidRPr="001002E6" w:rsidRDefault="00821962" w:rsidP="00821962">
            <w:pPr>
              <w:pStyle w:val="TableText"/>
              <w:rPr>
                <w:rStyle w:val="Red"/>
                <w:rFonts w:eastAsia="Calibri"/>
                <w:color w:val="000000" w:themeColor="text1"/>
                <w:sz w:val="18"/>
                <w:szCs w:val="18"/>
              </w:rPr>
            </w:pPr>
            <w:r w:rsidRPr="001002E6">
              <w:rPr>
                <w:rStyle w:val="Red"/>
                <w:color w:val="000000" w:themeColor="text1"/>
                <w:sz w:val="18"/>
                <w:szCs w:val="18"/>
              </w:rPr>
              <w:t>12</w:t>
            </w:r>
          </w:p>
        </w:tc>
        <w:tc>
          <w:tcPr>
            <w:tcW w:w="1330" w:type="pct"/>
            <w:shd w:val="clear" w:color="auto" w:fill="auto"/>
          </w:tcPr>
          <w:p w14:paraId="12B45B8D" w14:textId="77777777" w:rsidR="00821962" w:rsidRPr="001002E6" w:rsidRDefault="00821962" w:rsidP="00821962">
            <w:pPr>
              <w:pStyle w:val="TableText"/>
              <w:rPr>
                <w:rStyle w:val="Red"/>
                <w:rFonts w:eastAsia="Calibri"/>
                <w:color w:val="000000" w:themeColor="text1"/>
                <w:sz w:val="18"/>
                <w:szCs w:val="18"/>
              </w:rPr>
            </w:pPr>
            <w:r w:rsidRPr="001002E6">
              <w:rPr>
                <w:rStyle w:val="Red"/>
                <w:color w:val="000000" w:themeColor="text1"/>
                <w:sz w:val="18"/>
                <w:szCs w:val="18"/>
              </w:rPr>
              <w:t>N/A</w:t>
            </w:r>
          </w:p>
        </w:tc>
        <w:tc>
          <w:tcPr>
            <w:tcW w:w="1330" w:type="pct"/>
            <w:shd w:val="clear" w:color="auto" w:fill="auto"/>
          </w:tcPr>
          <w:p w14:paraId="2C28F562" w14:textId="77777777" w:rsidR="00821962" w:rsidRPr="001002E6" w:rsidRDefault="00821962" w:rsidP="00821962">
            <w:pPr>
              <w:pStyle w:val="TableText"/>
              <w:rPr>
                <w:rStyle w:val="Red"/>
                <w:rFonts w:eastAsia="Calibri"/>
                <w:color w:val="000000" w:themeColor="text1"/>
                <w:sz w:val="18"/>
                <w:szCs w:val="18"/>
              </w:rPr>
            </w:pPr>
            <w:r w:rsidRPr="001002E6">
              <w:rPr>
                <w:rStyle w:val="Red"/>
                <w:color w:val="000000" w:themeColor="text1"/>
                <w:sz w:val="18"/>
                <w:szCs w:val="18"/>
              </w:rPr>
              <w:t>N/A</w:t>
            </w:r>
          </w:p>
        </w:tc>
      </w:tr>
      <w:tr w:rsidR="001002E6" w:rsidRPr="001002E6" w14:paraId="4E8281F1" w14:textId="77777777" w:rsidTr="001F4EC0">
        <w:trPr>
          <w:cantSplit/>
        </w:trPr>
        <w:tc>
          <w:tcPr>
            <w:tcW w:w="1010" w:type="pct"/>
            <w:shd w:val="clear" w:color="auto" w:fill="auto"/>
          </w:tcPr>
          <w:p w14:paraId="3C81199D" w14:textId="77777777" w:rsidR="00821962" w:rsidRPr="001002E6" w:rsidRDefault="00821962" w:rsidP="00821962">
            <w:pPr>
              <w:pStyle w:val="TableText"/>
              <w:rPr>
                <w:rStyle w:val="Red"/>
                <w:rFonts w:eastAsia="Calibri"/>
                <w:color w:val="000000" w:themeColor="text1"/>
                <w:sz w:val="18"/>
                <w:szCs w:val="18"/>
              </w:rPr>
            </w:pPr>
            <w:r w:rsidRPr="001002E6">
              <w:rPr>
                <w:rStyle w:val="Red"/>
                <w:color w:val="000000" w:themeColor="text1"/>
                <w:sz w:val="18"/>
                <w:szCs w:val="18"/>
              </w:rPr>
              <w:t>50,000 or over</w:t>
            </w:r>
          </w:p>
          <w:p w14:paraId="3FC075F3" w14:textId="77777777" w:rsidR="00821962" w:rsidRPr="001002E6" w:rsidRDefault="00821962" w:rsidP="00821962">
            <w:pPr>
              <w:pStyle w:val="TableText"/>
              <w:rPr>
                <w:rStyle w:val="Red"/>
                <w:rFonts w:eastAsia="Calibri"/>
                <w:color w:val="000000" w:themeColor="text1"/>
                <w:sz w:val="18"/>
                <w:szCs w:val="18"/>
              </w:rPr>
            </w:pPr>
          </w:p>
        </w:tc>
        <w:tc>
          <w:tcPr>
            <w:tcW w:w="1330" w:type="pct"/>
            <w:shd w:val="clear" w:color="auto" w:fill="auto"/>
          </w:tcPr>
          <w:p w14:paraId="5579C3EB" w14:textId="77777777" w:rsidR="00821962" w:rsidRPr="001002E6" w:rsidRDefault="00821962" w:rsidP="00821962">
            <w:pPr>
              <w:pStyle w:val="TableText"/>
              <w:rPr>
                <w:rStyle w:val="Red"/>
                <w:rFonts w:eastAsia="Calibri"/>
                <w:color w:val="000000" w:themeColor="text1"/>
                <w:sz w:val="18"/>
                <w:szCs w:val="18"/>
              </w:rPr>
            </w:pPr>
            <w:r w:rsidRPr="001002E6">
              <w:rPr>
                <w:rStyle w:val="Red"/>
                <w:color w:val="000000" w:themeColor="text1"/>
                <w:sz w:val="18"/>
                <w:szCs w:val="18"/>
              </w:rPr>
              <w:t>24</w:t>
            </w:r>
          </w:p>
        </w:tc>
        <w:tc>
          <w:tcPr>
            <w:tcW w:w="1330" w:type="pct"/>
            <w:shd w:val="clear" w:color="auto" w:fill="auto"/>
          </w:tcPr>
          <w:p w14:paraId="3B5DE3A4" w14:textId="77777777" w:rsidR="00821962" w:rsidRPr="001002E6" w:rsidRDefault="00821962" w:rsidP="00821962">
            <w:pPr>
              <w:pStyle w:val="TableText"/>
              <w:rPr>
                <w:rStyle w:val="Red"/>
                <w:rFonts w:eastAsia="Calibri"/>
                <w:color w:val="000000" w:themeColor="text1"/>
                <w:sz w:val="18"/>
                <w:szCs w:val="18"/>
              </w:rPr>
            </w:pPr>
            <w:r w:rsidRPr="001002E6">
              <w:rPr>
                <w:rStyle w:val="Red"/>
                <w:color w:val="000000" w:themeColor="text1"/>
                <w:sz w:val="18"/>
                <w:szCs w:val="18"/>
              </w:rPr>
              <w:t>N/A</w:t>
            </w:r>
          </w:p>
        </w:tc>
        <w:tc>
          <w:tcPr>
            <w:tcW w:w="1330" w:type="pct"/>
            <w:shd w:val="clear" w:color="auto" w:fill="auto"/>
          </w:tcPr>
          <w:p w14:paraId="1BF2D92E" w14:textId="77777777" w:rsidR="00821962" w:rsidRPr="001002E6" w:rsidRDefault="00821962" w:rsidP="00821962">
            <w:pPr>
              <w:pStyle w:val="TableText"/>
              <w:rPr>
                <w:rStyle w:val="Red"/>
                <w:rFonts w:eastAsia="Calibri"/>
                <w:color w:val="000000" w:themeColor="text1"/>
                <w:sz w:val="18"/>
                <w:szCs w:val="18"/>
              </w:rPr>
            </w:pPr>
            <w:r w:rsidRPr="001002E6">
              <w:rPr>
                <w:rStyle w:val="Red"/>
                <w:color w:val="000000" w:themeColor="text1"/>
                <w:sz w:val="18"/>
                <w:szCs w:val="18"/>
              </w:rPr>
              <w:t>N/A</w:t>
            </w:r>
          </w:p>
        </w:tc>
      </w:tr>
    </w:tbl>
    <w:p w14:paraId="1429A5DB" w14:textId="77777777" w:rsidR="00821962" w:rsidRPr="00C26D02" w:rsidRDefault="00821962" w:rsidP="00821962"/>
    <w:p w14:paraId="1CCC8BEA" w14:textId="77777777" w:rsidR="00821962" w:rsidRDefault="00821962" w:rsidP="00821962"/>
    <w:p w14:paraId="6E20632D" w14:textId="77777777" w:rsidR="0006689A" w:rsidRDefault="0006689A" w:rsidP="00821962">
      <w:pPr>
        <w:pStyle w:val="Heading1"/>
        <w:ind w:left="567"/>
        <w:rPr>
          <w:sz w:val="36"/>
        </w:rPr>
      </w:pPr>
    </w:p>
    <w:p w14:paraId="6B89A703" w14:textId="77777777" w:rsidR="0006689A" w:rsidRDefault="0006689A" w:rsidP="00821962">
      <w:pPr>
        <w:pStyle w:val="Heading1"/>
        <w:ind w:left="567"/>
        <w:rPr>
          <w:sz w:val="36"/>
        </w:rPr>
      </w:pPr>
    </w:p>
    <w:p w14:paraId="1AD90D10" w14:textId="77777777" w:rsidR="0006689A" w:rsidRDefault="0006689A" w:rsidP="00821962">
      <w:pPr>
        <w:pStyle w:val="Heading1"/>
        <w:ind w:left="567"/>
        <w:rPr>
          <w:sz w:val="36"/>
        </w:rPr>
      </w:pPr>
    </w:p>
    <w:p w14:paraId="13D6D2BE" w14:textId="77777777" w:rsidR="0006689A" w:rsidRDefault="0006689A" w:rsidP="00821962">
      <w:pPr>
        <w:pStyle w:val="Heading1"/>
        <w:ind w:left="567"/>
        <w:rPr>
          <w:sz w:val="36"/>
        </w:rPr>
      </w:pPr>
    </w:p>
    <w:p w14:paraId="335F71C8" w14:textId="77777777" w:rsidR="0006689A" w:rsidRDefault="0006689A" w:rsidP="00821962">
      <w:pPr>
        <w:pStyle w:val="Heading1"/>
        <w:ind w:left="567"/>
        <w:rPr>
          <w:sz w:val="36"/>
        </w:rPr>
      </w:pPr>
    </w:p>
    <w:p w14:paraId="6F9CC651" w14:textId="77777777" w:rsidR="0006689A" w:rsidRDefault="0006689A" w:rsidP="00821962">
      <w:pPr>
        <w:pStyle w:val="Heading1"/>
        <w:ind w:left="567"/>
        <w:rPr>
          <w:sz w:val="36"/>
        </w:rPr>
      </w:pPr>
    </w:p>
    <w:p w14:paraId="6C710842" w14:textId="77777777" w:rsidR="0006689A" w:rsidRPr="0006689A" w:rsidRDefault="0006689A" w:rsidP="0006689A"/>
    <w:p w14:paraId="4756CF7A" w14:textId="77777777" w:rsidR="00821962" w:rsidRPr="00796C48" w:rsidRDefault="005D2F25" w:rsidP="00821962">
      <w:pPr>
        <w:pStyle w:val="Heading1"/>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35A95E10" w:rsidR="004B69F2" w:rsidRPr="001F4EC0" w:rsidRDefault="00D55C1F" w:rsidP="001002E6">
            <w:pPr>
              <w:pStyle w:val="TableText"/>
              <w:rPr>
                <w:b/>
                <w:sz w:val="18"/>
                <w:szCs w:val="18"/>
              </w:rPr>
            </w:pPr>
            <w:r w:rsidRPr="001F4EC0">
              <w:rPr>
                <w:b/>
                <w:sz w:val="18"/>
                <w:szCs w:val="18"/>
              </w:rPr>
              <w:t>Monitoring point reference</w:t>
            </w:r>
          </w:p>
        </w:tc>
        <w:tc>
          <w:tcPr>
            <w:tcW w:w="1082" w:type="pct"/>
            <w:shd w:val="clear" w:color="auto" w:fill="auto"/>
          </w:tcPr>
          <w:p w14:paraId="010BCC74" w14:textId="77777777" w:rsidR="00D55C1F" w:rsidRPr="001F4EC0" w:rsidRDefault="00D55C1F" w:rsidP="00821962">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24F36047" w:rsidR="00D55C1F" w:rsidRPr="001566BD" w:rsidRDefault="001002E6" w:rsidP="00821962">
            <w:pPr>
              <w:pStyle w:val="TableText"/>
              <w:rPr>
                <w:rStyle w:val="Blue"/>
                <w:rFonts w:cs="Arial"/>
                <w:sz w:val="18"/>
                <w:szCs w:val="18"/>
              </w:rPr>
            </w:pPr>
            <w:r w:rsidRPr="001002E6">
              <w:rPr>
                <w:rStyle w:val="Blue"/>
                <w:rFonts w:cs="Arial"/>
                <w:color w:val="000000" w:themeColor="text1"/>
                <w:sz w:val="18"/>
                <w:szCs w:val="18"/>
              </w:rPr>
              <w:t>A1 Secondary treated sewage effluent with nutrient removal via Final Effluent Discharge Point</w:t>
            </w:r>
          </w:p>
        </w:tc>
        <w:tc>
          <w:tcPr>
            <w:tcW w:w="1166" w:type="pct"/>
            <w:shd w:val="clear" w:color="auto" w:fill="auto"/>
          </w:tcPr>
          <w:p w14:paraId="7544B3F4" w14:textId="77777777" w:rsidR="00D55C1F" w:rsidRPr="00E768F0" w:rsidRDefault="00D55C1F" w:rsidP="00821962">
            <w:pPr>
              <w:pStyle w:val="TableText"/>
              <w:rPr>
                <w:rStyle w:val="Blue"/>
                <w:rFonts w:cs="Arial"/>
                <w:color w:val="000000" w:themeColor="text1"/>
                <w:sz w:val="18"/>
                <w:szCs w:val="18"/>
              </w:rPr>
            </w:pPr>
            <w:r w:rsidRPr="00E768F0">
              <w:rPr>
                <w:rStyle w:val="Blue"/>
                <w:rFonts w:cs="Arial"/>
                <w:color w:val="000000" w:themeColor="text1"/>
                <w:sz w:val="18"/>
                <w:szCs w:val="18"/>
              </w:rPr>
              <w:t>Dry Weather Flow (daily flows total)</w:t>
            </w:r>
          </w:p>
        </w:tc>
        <w:tc>
          <w:tcPr>
            <w:tcW w:w="1000" w:type="pct"/>
            <w:shd w:val="clear" w:color="auto" w:fill="auto"/>
          </w:tcPr>
          <w:p w14:paraId="67B87F57" w14:textId="3D9B37AD" w:rsidR="00D55C1F" w:rsidRPr="00E768F0" w:rsidRDefault="00385ED6" w:rsidP="00821962">
            <w:pPr>
              <w:pStyle w:val="TableText"/>
              <w:rPr>
                <w:rStyle w:val="Blue"/>
                <w:rFonts w:cs="Arial"/>
                <w:color w:val="000000" w:themeColor="text1"/>
                <w:sz w:val="18"/>
                <w:szCs w:val="18"/>
              </w:rPr>
            </w:pPr>
            <w:r w:rsidRPr="00E768F0">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E768F0" w:rsidRDefault="00D55C1F" w:rsidP="00821962">
            <w:pPr>
              <w:pStyle w:val="TableText"/>
              <w:rPr>
                <w:rStyle w:val="Blue"/>
                <w:rFonts w:cs="Arial"/>
                <w:color w:val="000000" w:themeColor="text1"/>
                <w:sz w:val="18"/>
                <w:szCs w:val="18"/>
              </w:rPr>
            </w:pPr>
            <w:r w:rsidRPr="00E768F0">
              <w:rPr>
                <w:rStyle w:val="Blue"/>
                <w:rFonts w:cs="Arial"/>
                <w:color w:val="000000" w:themeColor="text1"/>
                <w:sz w:val="18"/>
                <w:szCs w:val="18"/>
              </w:rPr>
              <w:t>Annually</w:t>
            </w:r>
          </w:p>
          <w:p w14:paraId="3414FB39" w14:textId="77777777" w:rsidR="00D55C1F" w:rsidRPr="00E768F0" w:rsidRDefault="00D55C1F" w:rsidP="00821962">
            <w:pPr>
              <w:pStyle w:val="TableText"/>
              <w:rPr>
                <w:rStyle w:val="Blue"/>
                <w:rFonts w:cs="Arial"/>
                <w:color w:val="000000" w:themeColor="text1"/>
                <w:sz w:val="18"/>
                <w:szCs w:val="18"/>
              </w:rPr>
            </w:pPr>
            <w:r w:rsidRPr="00E768F0">
              <w:rPr>
                <w:rStyle w:val="Blue"/>
                <w:rFonts w:cs="Arial"/>
                <w:color w:val="000000" w:themeColor="text1"/>
                <w:sz w:val="18"/>
                <w:szCs w:val="18"/>
              </w:rPr>
              <w:t>Report to be submitted within 2 months of the end of the calendar year</w:t>
            </w:r>
          </w:p>
        </w:tc>
        <w:tc>
          <w:tcPr>
            <w:tcW w:w="915" w:type="pct"/>
            <w:shd w:val="clear" w:color="auto" w:fill="auto"/>
          </w:tcPr>
          <w:p w14:paraId="23F68084" w14:textId="77777777" w:rsidR="00D55C1F" w:rsidRPr="00E768F0" w:rsidRDefault="00D55C1F" w:rsidP="00821962">
            <w:pPr>
              <w:pStyle w:val="TableText"/>
              <w:rPr>
                <w:rStyle w:val="Blue"/>
                <w:rFonts w:cs="Arial"/>
                <w:color w:val="000000" w:themeColor="text1"/>
                <w:sz w:val="18"/>
                <w:szCs w:val="18"/>
              </w:rPr>
            </w:pPr>
            <w:r w:rsidRPr="00E768F0">
              <w:rPr>
                <w:rStyle w:val="Blue"/>
                <w:rFonts w:cs="Arial"/>
                <w:color w:val="000000" w:themeColor="text1"/>
                <w:sz w:val="18"/>
                <w:szCs w:val="18"/>
              </w:rPr>
              <w:t>1</w:t>
            </w:r>
            <w:r w:rsidRPr="00E768F0">
              <w:rPr>
                <w:rStyle w:val="Blue"/>
                <w:rFonts w:cs="Arial"/>
                <w:color w:val="000000" w:themeColor="text1"/>
                <w:sz w:val="18"/>
                <w:szCs w:val="18"/>
                <w:vertAlign w:val="superscript"/>
              </w:rPr>
              <w:t>st</w:t>
            </w:r>
            <w:r w:rsidRPr="00E768F0">
              <w:rPr>
                <w:rStyle w:val="Blue"/>
                <w:rFonts w:cs="Arial"/>
                <w:color w:val="000000" w:themeColor="text1"/>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E768F0" w:rsidRDefault="00D55C1F" w:rsidP="00821962">
            <w:pPr>
              <w:pStyle w:val="TableText"/>
              <w:rPr>
                <w:rStyle w:val="Blue"/>
                <w:rFonts w:cs="Arial"/>
                <w:color w:val="000000" w:themeColor="text1"/>
                <w:sz w:val="18"/>
                <w:szCs w:val="18"/>
              </w:rPr>
            </w:pPr>
            <w:r w:rsidRPr="00E768F0">
              <w:rPr>
                <w:rStyle w:val="Blue"/>
                <w:rFonts w:cs="Arial"/>
                <w:color w:val="000000" w:themeColor="text1"/>
                <w:sz w:val="18"/>
                <w:szCs w:val="18"/>
              </w:rPr>
              <w:t>15-minute flow</w:t>
            </w:r>
          </w:p>
        </w:tc>
        <w:tc>
          <w:tcPr>
            <w:tcW w:w="1000" w:type="pct"/>
            <w:shd w:val="clear" w:color="auto" w:fill="auto"/>
          </w:tcPr>
          <w:p w14:paraId="75EA6844" w14:textId="148AE55C" w:rsidR="00D55C1F" w:rsidRPr="00E768F0" w:rsidRDefault="00385ED6" w:rsidP="00821962">
            <w:pPr>
              <w:pStyle w:val="TableText"/>
              <w:rPr>
                <w:rStyle w:val="Blue"/>
                <w:rFonts w:cs="Arial"/>
                <w:color w:val="000000" w:themeColor="text1"/>
                <w:sz w:val="18"/>
                <w:szCs w:val="18"/>
              </w:rPr>
            </w:pPr>
            <w:r w:rsidRPr="00E768F0">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E768F0" w:rsidRDefault="00D55C1F" w:rsidP="00821962">
            <w:pPr>
              <w:pStyle w:val="TableText"/>
              <w:rPr>
                <w:rStyle w:val="Blue"/>
                <w:rFonts w:cs="Arial"/>
                <w:color w:val="000000" w:themeColor="text1"/>
                <w:sz w:val="18"/>
                <w:szCs w:val="18"/>
              </w:rPr>
            </w:pPr>
            <w:r w:rsidRPr="00E768F0">
              <w:rPr>
                <w:rStyle w:val="Blue"/>
                <w:rFonts w:cs="Arial"/>
                <w:color w:val="000000" w:themeColor="text1"/>
                <w:sz w:val="18"/>
                <w:szCs w:val="18"/>
              </w:rPr>
              <w:t xml:space="preserve">Reports to be provided to Natural Resources Wales upon request </w:t>
            </w:r>
          </w:p>
          <w:p w14:paraId="1FEE89B0" w14:textId="77777777" w:rsidR="00D55C1F" w:rsidRPr="00E768F0" w:rsidRDefault="00D55C1F" w:rsidP="00821962">
            <w:pPr>
              <w:pStyle w:val="TableText"/>
              <w:rPr>
                <w:rStyle w:val="Blue"/>
                <w:rFonts w:cs="Arial"/>
                <w:color w:val="000000" w:themeColor="text1"/>
                <w:sz w:val="18"/>
                <w:szCs w:val="18"/>
              </w:rPr>
            </w:pPr>
            <w:r w:rsidRPr="00E768F0">
              <w:rPr>
                <w:rStyle w:val="Blue"/>
                <w:rFonts w:cs="Arial"/>
                <w:color w:val="000000" w:themeColor="text1"/>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E768F0" w:rsidRDefault="00D55C1F" w:rsidP="00821962">
            <w:pPr>
              <w:pStyle w:val="TableText"/>
              <w:rPr>
                <w:rStyle w:val="Blue"/>
                <w:rFonts w:cs="Arial"/>
                <w:color w:val="000000" w:themeColor="text1"/>
                <w:sz w:val="18"/>
                <w:szCs w:val="18"/>
              </w:rPr>
            </w:pPr>
            <w:r w:rsidRPr="00E768F0">
              <w:rPr>
                <w:rStyle w:val="Blue"/>
                <w:rFonts w:cs="Arial"/>
                <w:color w:val="000000" w:themeColor="text1"/>
                <w:sz w:val="18"/>
                <w:szCs w:val="18"/>
              </w:rPr>
              <w:t>Upon request by Natural Resources Wales</w:t>
            </w:r>
          </w:p>
        </w:tc>
      </w:tr>
      <w:tr w:rsidR="00D55C1F" w:rsidRPr="00C25946" w14:paraId="0CA2B3AE" w14:textId="77777777" w:rsidTr="00D55C1F">
        <w:trPr>
          <w:cantSplit/>
        </w:trPr>
        <w:tc>
          <w:tcPr>
            <w:tcW w:w="837" w:type="pct"/>
            <w:vMerge/>
          </w:tcPr>
          <w:p w14:paraId="3D0E9F48"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50163B2" w14:textId="46C19968" w:rsidR="00D55C1F" w:rsidRPr="00E768F0" w:rsidRDefault="00D55C1F" w:rsidP="00821962">
            <w:pPr>
              <w:pStyle w:val="TableText"/>
              <w:rPr>
                <w:rStyle w:val="Blue"/>
                <w:rFonts w:cs="Arial"/>
                <w:color w:val="000000" w:themeColor="text1"/>
                <w:sz w:val="18"/>
                <w:szCs w:val="18"/>
              </w:rPr>
            </w:pPr>
            <w:r w:rsidRPr="00E768F0">
              <w:rPr>
                <w:rStyle w:val="Blue"/>
                <w:rFonts w:cs="Arial"/>
                <w:color w:val="000000" w:themeColor="text1"/>
                <w:sz w:val="18"/>
                <w:szCs w:val="18"/>
              </w:rPr>
              <w:t>UWWTR - ATU-BOD as O</w:t>
            </w:r>
            <w:r w:rsidRPr="00E768F0">
              <w:rPr>
                <w:rStyle w:val="Blue"/>
                <w:rFonts w:cs="Arial"/>
                <w:color w:val="000000" w:themeColor="text1"/>
                <w:sz w:val="18"/>
                <w:szCs w:val="18"/>
                <w:vertAlign w:val="subscript"/>
              </w:rPr>
              <w:t>2</w:t>
            </w:r>
            <w:r w:rsidRPr="00E768F0">
              <w:rPr>
                <w:rStyle w:val="Blue"/>
                <w:rFonts w:cs="Arial"/>
                <w:color w:val="000000" w:themeColor="text1"/>
                <w:sz w:val="18"/>
                <w:szCs w:val="18"/>
              </w:rPr>
              <w:t>, COD as O</w:t>
            </w:r>
            <w:r w:rsidRPr="00E768F0">
              <w:rPr>
                <w:rStyle w:val="Blue"/>
                <w:rFonts w:cs="Arial"/>
                <w:color w:val="000000" w:themeColor="text1"/>
                <w:sz w:val="18"/>
                <w:szCs w:val="18"/>
                <w:vertAlign w:val="subscript"/>
              </w:rPr>
              <w:t>2</w:t>
            </w:r>
          </w:p>
        </w:tc>
        <w:tc>
          <w:tcPr>
            <w:tcW w:w="1000" w:type="pct"/>
            <w:shd w:val="clear" w:color="auto" w:fill="auto"/>
          </w:tcPr>
          <w:p w14:paraId="2F66B2A7" w14:textId="2AA74E4B" w:rsidR="00385ED6" w:rsidRPr="00E768F0" w:rsidRDefault="00385ED6" w:rsidP="00385ED6">
            <w:pPr>
              <w:pStyle w:val="TableText"/>
              <w:rPr>
                <w:rStyle w:val="Blue"/>
                <w:rFonts w:cs="Arial"/>
                <w:color w:val="000000" w:themeColor="text1"/>
                <w:sz w:val="18"/>
                <w:szCs w:val="18"/>
              </w:rPr>
            </w:pPr>
            <w:r w:rsidRPr="00E768F0">
              <w:rPr>
                <w:rStyle w:val="Blue"/>
                <w:rFonts w:cs="Arial"/>
                <w:color w:val="000000" w:themeColor="text1"/>
                <w:sz w:val="18"/>
                <w:szCs w:val="18"/>
              </w:rPr>
              <w:t>UWWTR Inlet Sample Point</w:t>
            </w:r>
          </w:p>
          <w:p w14:paraId="11E06A5E" w14:textId="77777777" w:rsidR="00385ED6" w:rsidRPr="00E768F0" w:rsidRDefault="00385ED6" w:rsidP="00385ED6">
            <w:pPr>
              <w:pStyle w:val="TableText"/>
              <w:rPr>
                <w:rStyle w:val="Blue"/>
                <w:rFonts w:cs="Arial"/>
                <w:color w:val="000000" w:themeColor="text1"/>
                <w:sz w:val="18"/>
                <w:szCs w:val="18"/>
              </w:rPr>
            </w:pPr>
            <w:r w:rsidRPr="00E768F0">
              <w:rPr>
                <w:rStyle w:val="Blue"/>
                <w:rFonts w:cs="Arial"/>
                <w:color w:val="000000" w:themeColor="text1"/>
                <w:sz w:val="18"/>
                <w:szCs w:val="18"/>
              </w:rPr>
              <w:t>and</w:t>
            </w:r>
          </w:p>
          <w:p w14:paraId="515A9C00" w14:textId="695D4661" w:rsidR="00D55C1F" w:rsidRPr="00E768F0" w:rsidRDefault="00385ED6" w:rsidP="00385ED6">
            <w:pPr>
              <w:pStyle w:val="TableText"/>
              <w:rPr>
                <w:rStyle w:val="Blue"/>
                <w:rFonts w:cs="Arial"/>
                <w:color w:val="000000" w:themeColor="text1"/>
                <w:sz w:val="18"/>
                <w:szCs w:val="18"/>
              </w:rPr>
            </w:pPr>
            <w:r w:rsidRPr="00E768F0">
              <w:rPr>
                <w:rStyle w:val="Blue"/>
                <w:rFonts w:cs="Arial"/>
                <w:color w:val="000000" w:themeColor="text1"/>
                <w:sz w:val="18"/>
                <w:szCs w:val="18"/>
              </w:rPr>
              <w:t>UWWTR Sample Point</w:t>
            </w:r>
          </w:p>
        </w:tc>
        <w:tc>
          <w:tcPr>
            <w:tcW w:w="1082" w:type="pct"/>
            <w:shd w:val="clear" w:color="auto" w:fill="auto"/>
          </w:tcPr>
          <w:p w14:paraId="1C1F7B0D" w14:textId="77777777" w:rsidR="00D55C1F" w:rsidRPr="00E768F0" w:rsidRDefault="00D55C1F" w:rsidP="00821962">
            <w:pPr>
              <w:pStyle w:val="TableText"/>
              <w:rPr>
                <w:rStyle w:val="Blue"/>
                <w:rFonts w:cs="Arial"/>
                <w:color w:val="000000" w:themeColor="text1"/>
                <w:sz w:val="18"/>
                <w:szCs w:val="18"/>
              </w:rPr>
            </w:pPr>
            <w:r w:rsidRPr="00E768F0">
              <w:rPr>
                <w:rStyle w:val="Blue"/>
                <w:rFonts w:cs="Arial"/>
                <w:color w:val="000000" w:themeColor="text1"/>
                <w:sz w:val="18"/>
                <w:szCs w:val="18"/>
              </w:rPr>
              <w:t>Monthly</w:t>
            </w:r>
          </w:p>
          <w:p w14:paraId="7EC06D66" w14:textId="77777777" w:rsidR="00D55C1F" w:rsidRPr="00E768F0" w:rsidRDefault="00D55C1F" w:rsidP="00821962">
            <w:pPr>
              <w:pStyle w:val="TableText"/>
              <w:rPr>
                <w:rStyle w:val="Blue"/>
                <w:rFonts w:cs="Arial"/>
                <w:color w:val="000000" w:themeColor="text1"/>
                <w:sz w:val="18"/>
                <w:szCs w:val="18"/>
              </w:rPr>
            </w:pPr>
            <w:r w:rsidRPr="00E768F0">
              <w:rPr>
                <w:rStyle w:val="Blue"/>
                <w:rFonts w:cs="Arial"/>
                <w:color w:val="000000" w:themeColor="text1"/>
                <w:sz w:val="18"/>
                <w:szCs w:val="18"/>
              </w:rPr>
              <w:t>Report to be submitted within 28 days</w:t>
            </w:r>
          </w:p>
        </w:tc>
        <w:tc>
          <w:tcPr>
            <w:tcW w:w="915" w:type="pct"/>
            <w:shd w:val="clear" w:color="auto" w:fill="auto"/>
          </w:tcPr>
          <w:p w14:paraId="3731CD6E" w14:textId="77777777" w:rsidR="00D55C1F" w:rsidRPr="00E768F0" w:rsidRDefault="00D55C1F" w:rsidP="00821962">
            <w:pPr>
              <w:pStyle w:val="TableText"/>
              <w:rPr>
                <w:rStyle w:val="Blue"/>
                <w:rFonts w:cs="Arial"/>
                <w:color w:val="000000" w:themeColor="text1"/>
                <w:sz w:val="18"/>
                <w:szCs w:val="18"/>
              </w:rPr>
            </w:pPr>
            <w:r w:rsidRPr="00E768F0">
              <w:rPr>
                <w:rStyle w:val="Blue"/>
                <w:rFonts w:cs="Arial"/>
                <w:color w:val="000000" w:themeColor="text1"/>
                <w:sz w:val="18"/>
                <w:szCs w:val="18"/>
              </w:rPr>
              <w:t>1</w:t>
            </w:r>
            <w:r w:rsidRPr="00E768F0">
              <w:rPr>
                <w:rStyle w:val="Blue"/>
                <w:rFonts w:cs="Arial"/>
                <w:color w:val="000000" w:themeColor="text1"/>
                <w:sz w:val="18"/>
                <w:szCs w:val="18"/>
                <w:vertAlign w:val="superscript"/>
              </w:rPr>
              <w:t>st</w:t>
            </w:r>
            <w:r w:rsidRPr="00E768F0">
              <w:rPr>
                <w:rStyle w:val="Blue"/>
                <w:rFonts w:cs="Arial"/>
                <w:color w:val="000000" w:themeColor="text1"/>
                <w:sz w:val="18"/>
                <w:szCs w:val="18"/>
              </w:rPr>
              <w:t xml:space="preserve"> of month</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3771D8D3" w:rsidR="00D55C1F" w:rsidRPr="00A55794" w:rsidRDefault="00D55C1F" w:rsidP="00821962">
            <w:pPr>
              <w:pStyle w:val="TableText"/>
              <w:rPr>
                <w:rStyle w:val="Blue"/>
                <w:rFonts w:cs="Arial"/>
                <w:color w:val="000000" w:themeColor="text1"/>
                <w:sz w:val="18"/>
                <w:szCs w:val="18"/>
              </w:rPr>
            </w:pPr>
            <w:r w:rsidRPr="00A55794">
              <w:rPr>
                <w:rStyle w:val="Blue"/>
                <w:rFonts w:cs="Arial"/>
                <w:color w:val="000000" w:themeColor="text1"/>
                <w:sz w:val="18"/>
                <w:szCs w:val="18"/>
              </w:rPr>
              <w:t>Operator Self Monitoring - ATU-BOD as O</w:t>
            </w:r>
            <w:r w:rsidRPr="00A55794">
              <w:rPr>
                <w:rStyle w:val="Blue"/>
                <w:rFonts w:cs="Arial"/>
                <w:color w:val="000000" w:themeColor="text1"/>
                <w:sz w:val="18"/>
                <w:szCs w:val="18"/>
                <w:vertAlign w:val="subscript"/>
              </w:rPr>
              <w:t>2</w:t>
            </w:r>
            <w:r w:rsidRPr="00A55794">
              <w:rPr>
                <w:rStyle w:val="Blue"/>
                <w:rFonts w:cs="Arial"/>
                <w:color w:val="000000" w:themeColor="text1"/>
                <w:sz w:val="18"/>
                <w:szCs w:val="18"/>
              </w:rPr>
              <w:t>, ammoniacal nitrogen (expressed as N),</w:t>
            </w:r>
            <w:r w:rsidR="006C5331">
              <w:rPr>
                <w:rStyle w:val="Blue"/>
                <w:rFonts w:cs="Arial"/>
                <w:color w:val="000000" w:themeColor="text1"/>
                <w:sz w:val="18"/>
                <w:szCs w:val="18"/>
              </w:rPr>
              <w:t xml:space="preserve"> </w:t>
            </w:r>
            <w:r w:rsidRPr="00A55794">
              <w:rPr>
                <w:rStyle w:val="Blue"/>
                <w:rFonts w:cs="Arial"/>
                <w:color w:val="000000" w:themeColor="text1"/>
                <w:sz w:val="18"/>
                <w:szCs w:val="18"/>
              </w:rPr>
              <w:t>suspended solids (measured after drying at 105</w:t>
            </w:r>
            <w:r w:rsidR="009C504D" w:rsidRPr="009C504D">
              <w:rPr>
                <w:rStyle w:val="Blue"/>
                <w:rFonts w:cs="Arial"/>
                <w:color w:val="000000" w:themeColor="text1"/>
                <w:sz w:val="18"/>
                <w:szCs w:val="18"/>
              </w:rPr>
              <w:t>°</w:t>
            </w:r>
            <w:r w:rsidRPr="00A55794">
              <w:rPr>
                <w:rStyle w:val="Blue"/>
                <w:rFonts w:cs="Arial"/>
                <w:color w:val="000000" w:themeColor="text1"/>
                <w:sz w:val="18"/>
                <w:szCs w:val="18"/>
              </w:rPr>
              <w:t>C), total phosphorus as P, total iron as Fe</w:t>
            </w:r>
          </w:p>
        </w:tc>
        <w:tc>
          <w:tcPr>
            <w:tcW w:w="1000" w:type="pct"/>
            <w:shd w:val="clear" w:color="auto" w:fill="auto"/>
          </w:tcPr>
          <w:p w14:paraId="2BF90434" w14:textId="1F1C65D0" w:rsidR="00D55C1F" w:rsidRPr="00A55794" w:rsidRDefault="00385ED6" w:rsidP="00821962">
            <w:pPr>
              <w:pStyle w:val="TableText"/>
              <w:rPr>
                <w:rStyle w:val="Blue"/>
                <w:rFonts w:cs="Arial"/>
                <w:color w:val="000000" w:themeColor="text1"/>
                <w:sz w:val="18"/>
                <w:szCs w:val="18"/>
              </w:rPr>
            </w:pPr>
            <w:r w:rsidRPr="00A55794">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A55794" w:rsidRDefault="00D55C1F" w:rsidP="00821962">
            <w:pPr>
              <w:pStyle w:val="TableText"/>
              <w:rPr>
                <w:rStyle w:val="Blue"/>
                <w:rFonts w:cs="Arial"/>
                <w:color w:val="000000" w:themeColor="text1"/>
                <w:sz w:val="18"/>
                <w:szCs w:val="18"/>
              </w:rPr>
            </w:pPr>
            <w:r w:rsidRPr="00A55794">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A55794" w:rsidRDefault="00385ED6" w:rsidP="00821962">
            <w:pPr>
              <w:pStyle w:val="TableText"/>
              <w:rPr>
                <w:rStyle w:val="Blue"/>
                <w:rFonts w:cs="Arial"/>
                <w:color w:val="000000" w:themeColor="text1"/>
                <w:sz w:val="18"/>
                <w:szCs w:val="18"/>
              </w:rPr>
            </w:pPr>
            <w:r w:rsidRPr="00A55794">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966A5" w:rsidRPr="00C25946" w14:paraId="4E85212E" w14:textId="77777777" w:rsidTr="00D55C1F">
        <w:trPr>
          <w:cantSplit/>
        </w:trPr>
        <w:tc>
          <w:tcPr>
            <w:tcW w:w="837" w:type="pct"/>
            <w:vMerge w:val="restart"/>
          </w:tcPr>
          <w:p w14:paraId="71080C62" w14:textId="1BF89483" w:rsidR="002966A5" w:rsidRPr="001566BD" w:rsidRDefault="002966A5" w:rsidP="002966A5">
            <w:pPr>
              <w:pStyle w:val="TableText"/>
              <w:rPr>
                <w:rStyle w:val="Blue"/>
                <w:rFonts w:cs="Arial"/>
                <w:sz w:val="18"/>
                <w:szCs w:val="18"/>
                <w:highlight w:val="green"/>
              </w:rPr>
            </w:pPr>
            <w:r w:rsidRPr="00A54C06">
              <w:rPr>
                <w:rStyle w:val="Blue"/>
                <w:rFonts w:cs="Arial"/>
                <w:color w:val="000000" w:themeColor="text1"/>
                <w:sz w:val="18"/>
                <w:szCs w:val="18"/>
              </w:rPr>
              <w:t>A2 Settled storm sewage via Settled Storm Discharge Point</w:t>
            </w:r>
          </w:p>
        </w:tc>
        <w:tc>
          <w:tcPr>
            <w:tcW w:w="1166" w:type="pct"/>
            <w:shd w:val="clear" w:color="auto" w:fill="auto"/>
          </w:tcPr>
          <w:p w14:paraId="3106362D" w14:textId="05A5DB96" w:rsidR="002966A5" w:rsidRPr="0011640F" w:rsidRDefault="002966A5" w:rsidP="002966A5">
            <w:pPr>
              <w:pStyle w:val="TableText"/>
              <w:rPr>
                <w:rStyle w:val="Blue"/>
                <w:rFonts w:cs="Arial"/>
                <w:color w:val="000000" w:themeColor="text1"/>
                <w:sz w:val="18"/>
                <w:szCs w:val="18"/>
              </w:rPr>
            </w:pPr>
            <w:r w:rsidRPr="0011640F">
              <w:rPr>
                <w:rStyle w:val="Blue"/>
                <w:rFonts w:cs="Arial"/>
                <w:color w:val="000000" w:themeColor="text1"/>
                <w:sz w:val="18"/>
                <w:szCs w:val="18"/>
              </w:rPr>
              <w:t>Event recorder status operational</w:t>
            </w:r>
          </w:p>
        </w:tc>
        <w:tc>
          <w:tcPr>
            <w:tcW w:w="1000" w:type="pct"/>
            <w:shd w:val="clear" w:color="auto" w:fill="auto"/>
          </w:tcPr>
          <w:p w14:paraId="56593A4F" w14:textId="73F185E5" w:rsidR="002966A5" w:rsidRPr="0011640F" w:rsidRDefault="002966A5" w:rsidP="002966A5">
            <w:pPr>
              <w:pStyle w:val="TableText"/>
              <w:rPr>
                <w:rStyle w:val="Blue"/>
                <w:rFonts w:cs="Arial"/>
                <w:color w:val="000000" w:themeColor="text1"/>
                <w:sz w:val="18"/>
                <w:szCs w:val="18"/>
              </w:rPr>
            </w:pPr>
            <w:r w:rsidRPr="0011640F">
              <w:rPr>
                <w:rStyle w:val="Blue"/>
                <w:rFonts w:cs="Arial"/>
                <w:color w:val="000000" w:themeColor="text1"/>
                <w:sz w:val="18"/>
                <w:szCs w:val="18"/>
              </w:rPr>
              <w:t>Settled Storm to Environment EDM Monitoring Point</w:t>
            </w:r>
          </w:p>
        </w:tc>
        <w:tc>
          <w:tcPr>
            <w:tcW w:w="1082" w:type="pct"/>
            <w:shd w:val="clear" w:color="auto" w:fill="auto"/>
          </w:tcPr>
          <w:p w14:paraId="143EAD34" w14:textId="77777777" w:rsidR="002966A5" w:rsidRPr="0011640F" w:rsidRDefault="002966A5" w:rsidP="002966A5">
            <w:pPr>
              <w:pStyle w:val="TableText"/>
              <w:rPr>
                <w:rStyle w:val="Blue"/>
                <w:rFonts w:cs="Arial"/>
                <w:color w:val="000000" w:themeColor="text1"/>
                <w:sz w:val="18"/>
                <w:szCs w:val="18"/>
              </w:rPr>
            </w:pPr>
            <w:r w:rsidRPr="0011640F">
              <w:rPr>
                <w:rStyle w:val="Blue"/>
                <w:rFonts w:cs="Arial"/>
                <w:color w:val="000000" w:themeColor="text1"/>
                <w:sz w:val="18"/>
                <w:szCs w:val="18"/>
              </w:rPr>
              <w:t>Annually</w:t>
            </w:r>
          </w:p>
          <w:p w14:paraId="0DD2488D" w14:textId="43875831" w:rsidR="002966A5" w:rsidRPr="0011640F" w:rsidRDefault="002966A5" w:rsidP="002966A5">
            <w:pPr>
              <w:pStyle w:val="TableText"/>
              <w:rPr>
                <w:rStyle w:val="Blue"/>
                <w:rFonts w:cs="Arial"/>
                <w:color w:val="000000" w:themeColor="text1"/>
                <w:sz w:val="18"/>
                <w:szCs w:val="18"/>
              </w:rPr>
            </w:pPr>
            <w:r w:rsidRPr="0011640F">
              <w:rPr>
                <w:rStyle w:val="Blue"/>
                <w:rFonts w:cs="Arial"/>
                <w:color w:val="000000" w:themeColor="text1"/>
                <w:sz w:val="18"/>
                <w:szCs w:val="18"/>
              </w:rPr>
              <w:t>Report to be submitted within 2 months</w:t>
            </w:r>
          </w:p>
        </w:tc>
        <w:tc>
          <w:tcPr>
            <w:tcW w:w="915" w:type="pct"/>
            <w:shd w:val="clear" w:color="auto" w:fill="auto"/>
          </w:tcPr>
          <w:p w14:paraId="573605B0" w14:textId="08C1187B" w:rsidR="002966A5" w:rsidRPr="0011640F" w:rsidRDefault="002966A5" w:rsidP="002966A5">
            <w:pPr>
              <w:pStyle w:val="TableText"/>
              <w:rPr>
                <w:rStyle w:val="Blue"/>
                <w:rFonts w:cs="Arial"/>
                <w:color w:val="000000" w:themeColor="text1"/>
                <w:sz w:val="18"/>
                <w:szCs w:val="18"/>
              </w:rPr>
            </w:pPr>
            <w:r w:rsidRPr="0011640F">
              <w:rPr>
                <w:rStyle w:val="Blue"/>
                <w:rFonts w:cs="Arial"/>
                <w:color w:val="000000" w:themeColor="text1"/>
                <w:sz w:val="18"/>
                <w:szCs w:val="18"/>
              </w:rPr>
              <w:t>1</w:t>
            </w:r>
            <w:r w:rsidRPr="0011640F">
              <w:rPr>
                <w:rStyle w:val="Blue"/>
                <w:rFonts w:cs="Arial"/>
                <w:color w:val="000000" w:themeColor="text1"/>
                <w:sz w:val="18"/>
                <w:szCs w:val="18"/>
                <w:vertAlign w:val="superscript"/>
              </w:rPr>
              <w:t>st</w:t>
            </w:r>
            <w:r w:rsidRPr="0011640F">
              <w:rPr>
                <w:rStyle w:val="Blue"/>
                <w:rFonts w:cs="Arial"/>
                <w:color w:val="000000" w:themeColor="text1"/>
                <w:sz w:val="18"/>
                <w:szCs w:val="18"/>
              </w:rPr>
              <w:t xml:space="preserve"> January</w:t>
            </w:r>
          </w:p>
        </w:tc>
      </w:tr>
      <w:tr w:rsidR="002B3F38" w:rsidRPr="00C25946" w14:paraId="21D4B01A" w14:textId="77777777" w:rsidTr="00D55C1F">
        <w:trPr>
          <w:cantSplit/>
        </w:trPr>
        <w:tc>
          <w:tcPr>
            <w:tcW w:w="837" w:type="pct"/>
            <w:vMerge/>
          </w:tcPr>
          <w:p w14:paraId="0670A96D" w14:textId="77777777" w:rsidR="002B3F38" w:rsidRPr="001566BD" w:rsidRDefault="002B3F38" w:rsidP="002B3F38">
            <w:pPr>
              <w:pStyle w:val="TableText"/>
              <w:rPr>
                <w:rStyle w:val="Blue"/>
                <w:rFonts w:cs="Arial"/>
                <w:color w:val="auto"/>
                <w:sz w:val="18"/>
                <w:szCs w:val="18"/>
              </w:rPr>
            </w:pPr>
          </w:p>
        </w:tc>
        <w:tc>
          <w:tcPr>
            <w:tcW w:w="1166" w:type="pct"/>
            <w:shd w:val="clear" w:color="auto" w:fill="auto"/>
          </w:tcPr>
          <w:p w14:paraId="2B207C16" w14:textId="07999C47" w:rsidR="002B3F38" w:rsidRPr="0040395D" w:rsidRDefault="002B3F38" w:rsidP="002B3F38">
            <w:pPr>
              <w:pStyle w:val="TableText"/>
              <w:rPr>
                <w:rFonts w:cs="Arial"/>
                <w:color w:val="000000" w:themeColor="text1"/>
                <w:sz w:val="18"/>
                <w:szCs w:val="18"/>
              </w:rPr>
            </w:pPr>
            <w:r w:rsidRPr="0040395D">
              <w:rPr>
                <w:rFonts w:cs="Arial"/>
                <w:color w:val="000000" w:themeColor="text1"/>
                <w:sz w:val="18"/>
                <w:szCs w:val="18"/>
              </w:rPr>
              <w:t>Settled storm overflow performance, including block-counted significant spills</w:t>
            </w:r>
          </w:p>
        </w:tc>
        <w:tc>
          <w:tcPr>
            <w:tcW w:w="1000" w:type="pct"/>
            <w:shd w:val="clear" w:color="auto" w:fill="auto"/>
          </w:tcPr>
          <w:p w14:paraId="18452865" w14:textId="7F0DE738" w:rsidR="002B3F38" w:rsidRPr="0040395D" w:rsidRDefault="00045012" w:rsidP="002B3F38">
            <w:pPr>
              <w:pStyle w:val="TableText"/>
              <w:rPr>
                <w:rStyle w:val="Blue"/>
                <w:rFonts w:cs="Arial"/>
                <w:color w:val="000000" w:themeColor="text1"/>
                <w:sz w:val="18"/>
                <w:szCs w:val="18"/>
              </w:rPr>
            </w:pPr>
            <w:r w:rsidRPr="0040395D">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2B3F38" w:rsidRPr="0040395D" w:rsidRDefault="002B3F38" w:rsidP="002B3F38">
            <w:pPr>
              <w:pStyle w:val="TableText"/>
              <w:rPr>
                <w:rStyle w:val="Blue"/>
                <w:rFonts w:cs="Arial"/>
                <w:color w:val="000000" w:themeColor="text1"/>
                <w:sz w:val="18"/>
                <w:szCs w:val="18"/>
              </w:rPr>
            </w:pPr>
            <w:r w:rsidRPr="0040395D">
              <w:rPr>
                <w:rStyle w:val="Blue"/>
                <w:rFonts w:cs="Arial"/>
                <w:color w:val="000000" w:themeColor="text1"/>
                <w:sz w:val="18"/>
                <w:szCs w:val="18"/>
              </w:rPr>
              <w:t>Annually</w:t>
            </w:r>
          </w:p>
          <w:p w14:paraId="0A35CFE4" w14:textId="77777777" w:rsidR="002B3F38" w:rsidRPr="0040395D" w:rsidRDefault="002B3F38" w:rsidP="002B3F38">
            <w:pPr>
              <w:pStyle w:val="TableText"/>
              <w:rPr>
                <w:rStyle w:val="Blue"/>
                <w:rFonts w:cs="Arial"/>
                <w:color w:val="000000" w:themeColor="text1"/>
                <w:sz w:val="18"/>
                <w:szCs w:val="18"/>
              </w:rPr>
            </w:pPr>
            <w:r w:rsidRPr="0040395D">
              <w:rPr>
                <w:rStyle w:val="Blue"/>
                <w:rFonts w:cs="Arial"/>
                <w:color w:val="000000" w:themeColor="text1"/>
                <w:sz w:val="18"/>
                <w:szCs w:val="18"/>
              </w:rPr>
              <w:t>Report to be submitted within 2 months</w:t>
            </w:r>
          </w:p>
        </w:tc>
        <w:tc>
          <w:tcPr>
            <w:tcW w:w="915" w:type="pct"/>
            <w:shd w:val="clear" w:color="auto" w:fill="auto"/>
          </w:tcPr>
          <w:p w14:paraId="4D752336" w14:textId="77777777" w:rsidR="002B3F38" w:rsidRPr="0040395D" w:rsidRDefault="002B3F38" w:rsidP="002B3F38">
            <w:pPr>
              <w:pStyle w:val="TableText"/>
              <w:rPr>
                <w:rStyle w:val="Blue"/>
                <w:rFonts w:cs="Arial"/>
                <w:color w:val="000000" w:themeColor="text1"/>
                <w:sz w:val="18"/>
                <w:szCs w:val="18"/>
              </w:rPr>
            </w:pPr>
            <w:r w:rsidRPr="0040395D">
              <w:rPr>
                <w:rStyle w:val="Blue"/>
                <w:rFonts w:cs="Arial"/>
                <w:color w:val="000000" w:themeColor="text1"/>
                <w:sz w:val="18"/>
                <w:szCs w:val="18"/>
              </w:rPr>
              <w:t>1</w:t>
            </w:r>
            <w:r w:rsidRPr="0040395D">
              <w:rPr>
                <w:rStyle w:val="Blue"/>
                <w:rFonts w:cs="Arial"/>
                <w:color w:val="000000" w:themeColor="text1"/>
                <w:sz w:val="18"/>
                <w:szCs w:val="18"/>
                <w:vertAlign w:val="superscript"/>
              </w:rPr>
              <w:t>st</w:t>
            </w:r>
            <w:r w:rsidRPr="0040395D">
              <w:rPr>
                <w:rStyle w:val="Blue"/>
                <w:rFonts w:cs="Arial"/>
                <w:color w:val="000000" w:themeColor="text1"/>
                <w:sz w:val="18"/>
                <w:szCs w:val="18"/>
              </w:rPr>
              <w:t xml:space="preserve"> January</w:t>
            </w:r>
          </w:p>
        </w:tc>
      </w:tr>
      <w:tr w:rsidR="002B3F38" w:rsidRPr="00C25946" w14:paraId="26BDD788" w14:textId="77777777" w:rsidTr="00D55C1F">
        <w:trPr>
          <w:cantSplit/>
        </w:trPr>
        <w:tc>
          <w:tcPr>
            <w:tcW w:w="837" w:type="pct"/>
            <w:vMerge/>
          </w:tcPr>
          <w:p w14:paraId="777494FB"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4E846296" w14:textId="77777777" w:rsidR="002B3F38" w:rsidRPr="0040395D" w:rsidRDefault="002B3F38" w:rsidP="002B3F38">
            <w:pPr>
              <w:pStyle w:val="TableText"/>
              <w:rPr>
                <w:rStyle w:val="Blue"/>
                <w:rFonts w:cs="Arial"/>
                <w:color w:val="000000" w:themeColor="text1"/>
                <w:sz w:val="18"/>
                <w:szCs w:val="18"/>
              </w:rPr>
            </w:pPr>
            <w:r w:rsidRPr="0040395D">
              <w:rPr>
                <w:rStyle w:val="Blue"/>
                <w:rFonts w:cs="Arial"/>
                <w:color w:val="000000" w:themeColor="text1"/>
                <w:sz w:val="18"/>
                <w:szCs w:val="18"/>
              </w:rPr>
              <w:t>Duration of total spills</w:t>
            </w:r>
          </w:p>
        </w:tc>
        <w:tc>
          <w:tcPr>
            <w:tcW w:w="1000" w:type="pct"/>
            <w:shd w:val="clear" w:color="auto" w:fill="auto"/>
          </w:tcPr>
          <w:p w14:paraId="47C6E2A4" w14:textId="5B943620" w:rsidR="002B3F38" w:rsidRPr="0040395D" w:rsidRDefault="00045012" w:rsidP="002B3F38">
            <w:pPr>
              <w:pStyle w:val="TableText"/>
              <w:rPr>
                <w:rStyle w:val="Blue"/>
                <w:rFonts w:cs="Arial"/>
                <w:color w:val="000000" w:themeColor="text1"/>
                <w:sz w:val="18"/>
                <w:szCs w:val="18"/>
              </w:rPr>
            </w:pPr>
            <w:r w:rsidRPr="0040395D">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2B3F38" w:rsidRPr="0040395D" w:rsidRDefault="002B3F38" w:rsidP="002B3F38">
            <w:pPr>
              <w:pStyle w:val="TableText"/>
              <w:rPr>
                <w:rStyle w:val="Blue"/>
                <w:rFonts w:cs="Arial"/>
                <w:color w:val="000000" w:themeColor="text1"/>
                <w:sz w:val="18"/>
                <w:szCs w:val="18"/>
              </w:rPr>
            </w:pPr>
            <w:r w:rsidRPr="0040395D">
              <w:rPr>
                <w:rStyle w:val="Blue"/>
                <w:rFonts w:cs="Arial"/>
                <w:color w:val="000000" w:themeColor="text1"/>
                <w:sz w:val="18"/>
                <w:szCs w:val="18"/>
              </w:rPr>
              <w:t>Annually</w:t>
            </w:r>
          </w:p>
          <w:p w14:paraId="567CE7AB" w14:textId="77777777" w:rsidR="002B3F38" w:rsidRPr="0040395D" w:rsidRDefault="002B3F38" w:rsidP="002B3F38">
            <w:pPr>
              <w:pStyle w:val="TableText"/>
              <w:rPr>
                <w:rStyle w:val="Blue"/>
                <w:rFonts w:cs="Arial"/>
                <w:color w:val="000000" w:themeColor="text1"/>
                <w:sz w:val="18"/>
                <w:szCs w:val="18"/>
              </w:rPr>
            </w:pPr>
            <w:r w:rsidRPr="0040395D">
              <w:rPr>
                <w:rStyle w:val="Blue"/>
                <w:rFonts w:cs="Arial"/>
                <w:color w:val="000000" w:themeColor="text1"/>
                <w:sz w:val="18"/>
                <w:szCs w:val="18"/>
              </w:rPr>
              <w:t>Report to be submitted within 2 months</w:t>
            </w:r>
          </w:p>
        </w:tc>
        <w:tc>
          <w:tcPr>
            <w:tcW w:w="915" w:type="pct"/>
            <w:shd w:val="clear" w:color="auto" w:fill="auto"/>
          </w:tcPr>
          <w:p w14:paraId="10D06BA2" w14:textId="77777777" w:rsidR="002B3F38" w:rsidRPr="0040395D" w:rsidRDefault="002B3F38" w:rsidP="002B3F38">
            <w:pPr>
              <w:pStyle w:val="TableText"/>
              <w:rPr>
                <w:rStyle w:val="Blue"/>
                <w:rFonts w:cs="Arial"/>
                <w:color w:val="000000" w:themeColor="text1"/>
                <w:sz w:val="18"/>
                <w:szCs w:val="18"/>
              </w:rPr>
            </w:pPr>
            <w:r w:rsidRPr="0040395D">
              <w:rPr>
                <w:rStyle w:val="Blue"/>
                <w:rFonts w:cs="Arial"/>
                <w:color w:val="000000" w:themeColor="text1"/>
                <w:sz w:val="18"/>
                <w:szCs w:val="18"/>
              </w:rPr>
              <w:t>1</w:t>
            </w:r>
            <w:r w:rsidRPr="0040395D">
              <w:rPr>
                <w:rStyle w:val="Blue"/>
                <w:rFonts w:cs="Arial"/>
                <w:color w:val="000000" w:themeColor="text1"/>
                <w:sz w:val="18"/>
                <w:szCs w:val="18"/>
                <w:vertAlign w:val="superscript"/>
              </w:rPr>
              <w:t>st</w:t>
            </w:r>
            <w:r w:rsidRPr="0040395D">
              <w:rPr>
                <w:rStyle w:val="Blue"/>
                <w:rFonts w:cs="Arial"/>
                <w:color w:val="000000" w:themeColor="text1"/>
                <w:sz w:val="18"/>
                <w:szCs w:val="18"/>
              </w:rPr>
              <w:t xml:space="preserve"> January</w:t>
            </w:r>
          </w:p>
        </w:tc>
      </w:tr>
      <w:tr w:rsidR="002B3F38" w:rsidRPr="00C25946" w14:paraId="321BB725" w14:textId="77777777" w:rsidTr="00D55C1F">
        <w:trPr>
          <w:cantSplit/>
        </w:trPr>
        <w:tc>
          <w:tcPr>
            <w:tcW w:w="837" w:type="pct"/>
            <w:vMerge/>
          </w:tcPr>
          <w:p w14:paraId="5C02404A"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2AC09560" w14:textId="1CB16A78" w:rsidR="002B3F38" w:rsidRPr="0011640F" w:rsidRDefault="002B3F38" w:rsidP="002966A5">
            <w:pPr>
              <w:pStyle w:val="TableText"/>
              <w:rPr>
                <w:rStyle w:val="Blue"/>
                <w:rFonts w:cs="Arial"/>
                <w:color w:val="000000" w:themeColor="text1"/>
                <w:sz w:val="18"/>
                <w:szCs w:val="18"/>
              </w:rPr>
            </w:pPr>
            <w:r w:rsidRPr="0011640F">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2B3F38" w:rsidRPr="0011640F" w:rsidRDefault="00C601A6" w:rsidP="002B3F38">
            <w:pPr>
              <w:pStyle w:val="TableText"/>
              <w:rPr>
                <w:rStyle w:val="Blue"/>
                <w:rFonts w:cs="Arial"/>
                <w:color w:val="000000" w:themeColor="text1"/>
                <w:sz w:val="18"/>
                <w:szCs w:val="18"/>
              </w:rPr>
            </w:pPr>
            <w:r w:rsidRPr="0011640F">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2B3F38" w:rsidRPr="0011640F" w:rsidRDefault="002B3F38" w:rsidP="002B3F38">
            <w:pPr>
              <w:pStyle w:val="TableText"/>
              <w:rPr>
                <w:rStyle w:val="Blue"/>
                <w:rFonts w:cs="Arial"/>
                <w:color w:val="000000" w:themeColor="text1"/>
                <w:sz w:val="18"/>
                <w:szCs w:val="18"/>
              </w:rPr>
            </w:pPr>
            <w:r w:rsidRPr="0011640F">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2B3F38" w:rsidRPr="0011640F" w:rsidRDefault="002B3F38" w:rsidP="002B3F38">
            <w:pPr>
              <w:pStyle w:val="TableText"/>
              <w:rPr>
                <w:rStyle w:val="Blue"/>
                <w:rFonts w:cs="Arial"/>
                <w:color w:val="000000" w:themeColor="text1"/>
                <w:sz w:val="18"/>
                <w:szCs w:val="18"/>
              </w:rPr>
            </w:pPr>
            <w:r w:rsidRPr="0011640F">
              <w:rPr>
                <w:rStyle w:val="Blue"/>
                <w:rFonts w:cs="Arial"/>
                <w:color w:val="000000" w:themeColor="text1"/>
                <w:sz w:val="18"/>
                <w:szCs w:val="18"/>
              </w:rPr>
              <w:t>As specified by Natural Resources Wales</w:t>
            </w:r>
          </w:p>
        </w:tc>
      </w:tr>
      <w:tr w:rsidR="002B3F38" w:rsidRPr="00C25946" w14:paraId="2B885BEB" w14:textId="77777777" w:rsidTr="00D55C1F">
        <w:trPr>
          <w:cantSplit/>
        </w:trPr>
        <w:tc>
          <w:tcPr>
            <w:tcW w:w="837" w:type="pct"/>
            <w:vMerge/>
          </w:tcPr>
          <w:p w14:paraId="0F7918E8"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33BD31A2" w14:textId="77777777" w:rsidR="002B3F38" w:rsidRPr="001566BD" w:rsidRDefault="002B3F38" w:rsidP="002B3F38">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2B3F38" w:rsidRPr="0011640F" w:rsidRDefault="00045012" w:rsidP="002B3F38">
            <w:pPr>
              <w:pStyle w:val="TableText"/>
              <w:rPr>
                <w:rStyle w:val="Blue"/>
                <w:rFonts w:cs="Calibri"/>
                <w:color w:val="000000" w:themeColor="text1"/>
                <w:sz w:val="18"/>
                <w:szCs w:val="18"/>
              </w:rPr>
            </w:pPr>
            <w:r w:rsidRPr="0011640F">
              <w:rPr>
                <w:rStyle w:val="Blue"/>
                <w:rFonts w:cs="Calibri"/>
                <w:color w:val="000000" w:themeColor="text1"/>
                <w:sz w:val="18"/>
                <w:szCs w:val="18"/>
              </w:rPr>
              <w:t>MCERTS FPF Monitoring Point</w:t>
            </w:r>
          </w:p>
        </w:tc>
        <w:tc>
          <w:tcPr>
            <w:tcW w:w="1082" w:type="pct"/>
            <w:shd w:val="clear" w:color="auto" w:fill="auto"/>
          </w:tcPr>
          <w:p w14:paraId="6D888F9B" w14:textId="77777777" w:rsidR="002B3F38" w:rsidRPr="0011640F" w:rsidRDefault="002B3F38" w:rsidP="002B3F38">
            <w:pPr>
              <w:pStyle w:val="TableText"/>
              <w:rPr>
                <w:rStyle w:val="Blue"/>
                <w:rFonts w:cs="Arial"/>
                <w:color w:val="000000" w:themeColor="text1"/>
                <w:sz w:val="18"/>
                <w:szCs w:val="18"/>
              </w:rPr>
            </w:pPr>
            <w:r w:rsidRPr="0011640F">
              <w:rPr>
                <w:rStyle w:val="Blue"/>
                <w:rFonts w:cs="Arial"/>
                <w:color w:val="000000" w:themeColor="text1"/>
                <w:sz w:val="18"/>
                <w:szCs w:val="18"/>
              </w:rPr>
              <w:t xml:space="preserve">Reports to be provided to the Natural Resources Wales upon request </w:t>
            </w:r>
          </w:p>
          <w:p w14:paraId="2AFA220C" w14:textId="77777777" w:rsidR="002B3F38" w:rsidRPr="0011640F" w:rsidRDefault="002B3F38" w:rsidP="002B3F38">
            <w:pPr>
              <w:pStyle w:val="TableText"/>
              <w:rPr>
                <w:rStyle w:val="Blue"/>
                <w:rFonts w:cs="Arial"/>
                <w:color w:val="000000" w:themeColor="text1"/>
                <w:sz w:val="18"/>
                <w:szCs w:val="18"/>
              </w:rPr>
            </w:pPr>
            <w:r w:rsidRPr="0011640F">
              <w:rPr>
                <w:rStyle w:val="Blue"/>
                <w:rFonts w:cs="Arial"/>
                <w:color w:val="000000" w:themeColor="text1"/>
                <w:sz w:val="18"/>
                <w:szCs w:val="18"/>
              </w:rPr>
              <w:t xml:space="preserve">Report to be submitted within 28 days unless otherwise specified in writing by the Natural Resources Wales </w:t>
            </w:r>
          </w:p>
        </w:tc>
        <w:tc>
          <w:tcPr>
            <w:tcW w:w="915" w:type="pct"/>
            <w:shd w:val="clear" w:color="auto" w:fill="auto"/>
          </w:tcPr>
          <w:p w14:paraId="58F90032"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the Natural Resources Wales </w:t>
            </w:r>
          </w:p>
          <w:p w14:paraId="63897633" w14:textId="77777777" w:rsidR="002B3F38" w:rsidRPr="001566BD" w:rsidRDefault="002B3F38" w:rsidP="002B3F38">
            <w:pPr>
              <w:pStyle w:val="TableText"/>
              <w:rPr>
                <w:rStyle w:val="Blue"/>
                <w:rFonts w:cs="Arial"/>
                <w:color w:val="auto"/>
                <w:sz w:val="18"/>
                <w:szCs w:val="18"/>
              </w:rPr>
            </w:pPr>
          </w:p>
        </w:tc>
      </w:tr>
      <w:tr w:rsidR="002B3F38" w:rsidRPr="00C25946" w14:paraId="3BEE73CC" w14:textId="77777777" w:rsidTr="00D55C1F">
        <w:trPr>
          <w:cantSplit/>
        </w:trPr>
        <w:tc>
          <w:tcPr>
            <w:tcW w:w="837" w:type="pct"/>
            <w:vMerge/>
          </w:tcPr>
          <w:p w14:paraId="293B1499"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A91FD55"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2B3F38" w:rsidRPr="0040395D" w:rsidRDefault="00045012" w:rsidP="002B3F38">
            <w:pPr>
              <w:pStyle w:val="TableText"/>
              <w:rPr>
                <w:rStyle w:val="Blue"/>
                <w:rFonts w:cs="Arial"/>
                <w:color w:val="000000" w:themeColor="text1"/>
                <w:sz w:val="18"/>
                <w:szCs w:val="18"/>
              </w:rPr>
            </w:pPr>
            <w:r w:rsidRPr="0040395D">
              <w:rPr>
                <w:rStyle w:val="Blue"/>
                <w:rFonts w:cs="Calibri"/>
                <w:color w:val="000000" w:themeColor="text1"/>
                <w:sz w:val="18"/>
                <w:szCs w:val="18"/>
              </w:rPr>
              <w:t>EDM to Storm Tank Monitoring Point</w:t>
            </w:r>
          </w:p>
        </w:tc>
        <w:tc>
          <w:tcPr>
            <w:tcW w:w="1082" w:type="pct"/>
            <w:shd w:val="clear" w:color="auto" w:fill="auto"/>
          </w:tcPr>
          <w:p w14:paraId="41ECEE97" w14:textId="77777777" w:rsidR="002B3F38" w:rsidRPr="0011640F" w:rsidRDefault="002B3F38" w:rsidP="002B3F38">
            <w:pPr>
              <w:pStyle w:val="TableText"/>
              <w:rPr>
                <w:rStyle w:val="Blue"/>
                <w:rFonts w:cs="Arial"/>
                <w:color w:val="auto"/>
                <w:sz w:val="18"/>
                <w:szCs w:val="18"/>
              </w:rPr>
            </w:pPr>
            <w:r w:rsidRPr="0011640F">
              <w:rPr>
                <w:rStyle w:val="Blue"/>
                <w:rFonts w:cs="Arial"/>
                <w:color w:val="auto"/>
                <w:sz w:val="18"/>
                <w:szCs w:val="18"/>
              </w:rPr>
              <w:t xml:space="preserve">Reports to be provided to the Natural Resources Wales upon request </w:t>
            </w:r>
          </w:p>
          <w:p w14:paraId="3989EC80" w14:textId="77777777" w:rsidR="002B3F38" w:rsidRPr="0011640F" w:rsidRDefault="002B3F38" w:rsidP="002B3F38">
            <w:pPr>
              <w:pStyle w:val="TableText"/>
              <w:rPr>
                <w:rStyle w:val="Blue"/>
                <w:rFonts w:cs="Arial"/>
                <w:sz w:val="18"/>
                <w:szCs w:val="18"/>
              </w:rPr>
            </w:pPr>
            <w:r w:rsidRPr="0011640F">
              <w:rPr>
                <w:rStyle w:val="Blue"/>
                <w:rFonts w:cs="Arial"/>
                <w:color w:val="auto"/>
                <w:sz w:val="18"/>
                <w:szCs w:val="18"/>
              </w:rPr>
              <w:t xml:space="preserve">Report to be submitted within 28 days unless otherwise specified in writing by the Natural Resources Wales </w:t>
            </w:r>
          </w:p>
        </w:tc>
        <w:tc>
          <w:tcPr>
            <w:tcW w:w="915" w:type="pct"/>
            <w:shd w:val="clear" w:color="auto" w:fill="auto"/>
          </w:tcPr>
          <w:p w14:paraId="7B42B593"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the Natural Resources Wales </w:t>
            </w:r>
          </w:p>
          <w:p w14:paraId="493CC8C1" w14:textId="77777777" w:rsidR="002B3F38" w:rsidRPr="001566BD" w:rsidRDefault="002B3F38" w:rsidP="002B3F38">
            <w:pPr>
              <w:pStyle w:val="TableText"/>
              <w:rPr>
                <w:rStyle w:val="Blue"/>
                <w:rFonts w:cs="Arial"/>
                <w:sz w:val="18"/>
                <w:szCs w:val="18"/>
              </w:rPr>
            </w:pPr>
          </w:p>
        </w:tc>
      </w:tr>
      <w:tr w:rsidR="002B3F38" w:rsidRPr="00C25946" w14:paraId="744731E5" w14:textId="77777777" w:rsidTr="00D55C1F">
        <w:trPr>
          <w:cantSplit/>
        </w:trPr>
        <w:tc>
          <w:tcPr>
            <w:tcW w:w="837" w:type="pct"/>
            <w:vMerge/>
          </w:tcPr>
          <w:p w14:paraId="45DD313A"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1B648E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2B3F38" w:rsidRPr="0040395D" w:rsidRDefault="00045012" w:rsidP="002B3F38">
            <w:pPr>
              <w:pStyle w:val="TableText"/>
              <w:rPr>
                <w:rStyle w:val="Blue"/>
                <w:rFonts w:cs="Arial"/>
                <w:color w:val="000000" w:themeColor="text1"/>
                <w:sz w:val="18"/>
                <w:szCs w:val="18"/>
              </w:rPr>
            </w:pPr>
            <w:r w:rsidRPr="0040395D">
              <w:rPr>
                <w:rStyle w:val="Blue"/>
                <w:rFonts w:cs="Calibri"/>
                <w:color w:val="000000" w:themeColor="text1"/>
                <w:sz w:val="18"/>
                <w:szCs w:val="18"/>
              </w:rPr>
              <w:t>EDM to Storm Tank Monitoring Point</w:t>
            </w:r>
          </w:p>
        </w:tc>
        <w:tc>
          <w:tcPr>
            <w:tcW w:w="1082" w:type="pct"/>
            <w:shd w:val="clear" w:color="auto" w:fill="auto"/>
          </w:tcPr>
          <w:p w14:paraId="30D75299" w14:textId="77777777" w:rsidR="002B3F38" w:rsidRPr="0011640F" w:rsidRDefault="002B3F38" w:rsidP="002B3F38">
            <w:pPr>
              <w:pStyle w:val="TableText"/>
              <w:rPr>
                <w:rStyle w:val="Blue"/>
                <w:rFonts w:cs="Arial"/>
                <w:color w:val="auto"/>
                <w:sz w:val="18"/>
                <w:szCs w:val="18"/>
              </w:rPr>
            </w:pPr>
            <w:r w:rsidRPr="0011640F">
              <w:rPr>
                <w:rStyle w:val="Blue"/>
                <w:rFonts w:cs="Arial"/>
                <w:color w:val="auto"/>
                <w:sz w:val="18"/>
                <w:szCs w:val="18"/>
              </w:rPr>
              <w:t xml:space="preserve">Reports to be provided to the Natural Resources Wales upon request </w:t>
            </w:r>
          </w:p>
          <w:p w14:paraId="4F88911F" w14:textId="77777777" w:rsidR="002B3F38" w:rsidRPr="0011640F" w:rsidRDefault="002B3F38" w:rsidP="002B3F38">
            <w:pPr>
              <w:pStyle w:val="TableText"/>
              <w:rPr>
                <w:rStyle w:val="Blue"/>
                <w:rFonts w:cs="Arial"/>
                <w:sz w:val="18"/>
                <w:szCs w:val="18"/>
              </w:rPr>
            </w:pPr>
            <w:r w:rsidRPr="0011640F">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2B3F38" w:rsidRPr="001566BD" w:rsidRDefault="002B3F38" w:rsidP="002B3F38">
            <w:pPr>
              <w:pStyle w:val="TableText"/>
              <w:rPr>
                <w:rStyle w:val="Blue"/>
                <w:rFonts w:cs="Arial"/>
                <w:sz w:val="18"/>
                <w:szCs w:val="18"/>
              </w:rPr>
            </w:pPr>
          </w:p>
        </w:tc>
      </w:tr>
      <w:tr w:rsidR="002B3F38" w:rsidRPr="00C25946" w14:paraId="032CDA4E" w14:textId="77777777" w:rsidTr="00D55C1F">
        <w:trPr>
          <w:cantSplit/>
        </w:trPr>
        <w:tc>
          <w:tcPr>
            <w:tcW w:w="837" w:type="pct"/>
            <w:vMerge/>
          </w:tcPr>
          <w:p w14:paraId="6A521E64"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6B64DA70" w14:textId="77777777" w:rsidR="002B3F38" w:rsidRPr="004F7F0B" w:rsidRDefault="002B3F38" w:rsidP="002B3F38">
            <w:pPr>
              <w:pStyle w:val="TableText"/>
              <w:rPr>
                <w:rStyle w:val="Blue"/>
                <w:rFonts w:cs="Arial"/>
                <w:color w:val="000000" w:themeColor="text1"/>
                <w:sz w:val="18"/>
                <w:szCs w:val="18"/>
              </w:rPr>
            </w:pPr>
            <w:r w:rsidRPr="004F7F0B">
              <w:rPr>
                <w:rStyle w:val="Blue"/>
                <w:rFonts w:cs="Arial"/>
                <w:color w:val="000000" w:themeColor="text1"/>
                <w:sz w:val="18"/>
                <w:szCs w:val="18"/>
              </w:rPr>
              <w:t>Flow passed forward and overflow operation monitoring annual report</w:t>
            </w:r>
          </w:p>
        </w:tc>
        <w:tc>
          <w:tcPr>
            <w:tcW w:w="1000" w:type="pct"/>
            <w:shd w:val="clear" w:color="auto" w:fill="auto"/>
          </w:tcPr>
          <w:p w14:paraId="6F1C1B9E" w14:textId="77777777" w:rsidR="00C601A6" w:rsidRPr="004F7F0B" w:rsidRDefault="00045012" w:rsidP="002B3F38">
            <w:pPr>
              <w:pStyle w:val="TableText"/>
              <w:rPr>
                <w:rStyle w:val="Blue"/>
                <w:rFonts w:cs="Calibri"/>
                <w:color w:val="000000" w:themeColor="text1"/>
                <w:sz w:val="18"/>
                <w:szCs w:val="18"/>
              </w:rPr>
            </w:pPr>
            <w:r w:rsidRPr="004F7F0B">
              <w:rPr>
                <w:rStyle w:val="Blue"/>
                <w:rFonts w:cs="Calibri"/>
                <w:color w:val="000000" w:themeColor="text1"/>
                <w:sz w:val="18"/>
                <w:szCs w:val="18"/>
              </w:rPr>
              <w:t>MCERTS FPF Monitoring Point</w:t>
            </w:r>
            <w:r w:rsidR="00C601A6" w:rsidRPr="004F7F0B">
              <w:rPr>
                <w:rStyle w:val="Blue"/>
                <w:rFonts w:cs="Calibri"/>
                <w:color w:val="000000" w:themeColor="text1"/>
                <w:sz w:val="18"/>
                <w:szCs w:val="18"/>
              </w:rPr>
              <w:t xml:space="preserve"> </w:t>
            </w:r>
          </w:p>
          <w:p w14:paraId="0079F445" w14:textId="77777777" w:rsidR="00C601A6" w:rsidRPr="004F7F0B" w:rsidRDefault="00C601A6" w:rsidP="002B3F38">
            <w:pPr>
              <w:pStyle w:val="TableText"/>
              <w:rPr>
                <w:rStyle w:val="Blue"/>
                <w:rFonts w:cs="Calibri"/>
                <w:color w:val="000000" w:themeColor="text1"/>
                <w:sz w:val="18"/>
                <w:szCs w:val="18"/>
              </w:rPr>
            </w:pPr>
            <w:r w:rsidRPr="004F7F0B">
              <w:rPr>
                <w:rStyle w:val="Blue"/>
                <w:rFonts w:cs="Calibri"/>
                <w:color w:val="000000" w:themeColor="text1"/>
                <w:sz w:val="18"/>
                <w:szCs w:val="18"/>
              </w:rPr>
              <w:t>and</w:t>
            </w:r>
          </w:p>
          <w:p w14:paraId="171CDB0C" w14:textId="58CE615C" w:rsidR="002B3F38" w:rsidRPr="004F7F0B" w:rsidRDefault="00C601A6" w:rsidP="002B3F38">
            <w:pPr>
              <w:pStyle w:val="TableText"/>
              <w:rPr>
                <w:rStyle w:val="Blue"/>
                <w:rFonts w:cs="Arial"/>
                <w:color w:val="000000" w:themeColor="text1"/>
                <w:sz w:val="18"/>
                <w:szCs w:val="18"/>
              </w:rPr>
            </w:pPr>
            <w:r w:rsidRPr="004F7F0B">
              <w:rPr>
                <w:rStyle w:val="Blue"/>
                <w:rFonts w:cs="Calibri"/>
                <w:color w:val="000000" w:themeColor="text1"/>
                <w:sz w:val="18"/>
                <w:szCs w:val="18"/>
              </w:rPr>
              <w:t>EDM to Storm Tank Monitoring Point</w:t>
            </w:r>
          </w:p>
        </w:tc>
        <w:tc>
          <w:tcPr>
            <w:tcW w:w="1082" w:type="pct"/>
            <w:shd w:val="clear" w:color="auto" w:fill="auto"/>
          </w:tcPr>
          <w:p w14:paraId="490C259D" w14:textId="6978A7A4" w:rsidR="002B3F38" w:rsidRPr="004F7F0B" w:rsidRDefault="002B3F38" w:rsidP="002B3F38">
            <w:pPr>
              <w:pStyle w:val="TableText"/>
              <w:rPr>
                <w:rStyle w:val="Blue"/>
                <w:rFonts w:cs="Arial"/>
                <w:color w:val="000000" w:themeColor="text1"/>
                <w:sz w:val="18"/>
                <w:szCs w:val="18"/>
              </w:rPr>
            </w:pPr>
            <w:r w:rsidRPr="004F7F0B">
              <w:rPr>
                <w:rStyle w:val="Blue"/>
                <w:rFonts w:cs="Arial"/>
                <w:color w:val="000000" w:themeColor="text1"/>
                <w:sz w:val="18"/>
                <w:szCs w:val="18"/>
              </w:rPr>
              <w:t xml:space="preserve">From </w:t>
            </w:r>
            <w:r w:rsidR="006C5331">
              <w:rPr>
                <w:rStyle w:val="Blue"/>
                <w:rFonts w:cs="Arial"/>
                <w:color w:val="000000" w:themeColor="text1"/>
                <w:sz w:val="18"/>
                <w:szCs w:val="18"/>
              </w:rPr>
              <w:t>01</w:t>
            </w:r>
            <w:r w:rsidR="007E71C3" w:rsidRPr="004F7F0B">
              <w:rPr>
                <w:rStyle w:val="Blue"/>
                <w:rFonts w:cs="Arial"/>
                <w:color w:val="000000" w:themeColor="text1"/>
                <w:sz w:val="18"/>
                <w:szCs w:val="18"/>
              </w:rPr>
              <w:t>/0</w:t>
            </w:r>
            <w:r w:rsidR="006C5331">
              <w:rPr>
                <w:rStyle w:val="Blue"/>
                <w:rFonts w:cs="Arial"/>
                <w:color w:val="000000" w:themeColor="text1"/>
                <w:sz w:val="18"/>
                <w:szCs w:val="18"/>
              </w:rPr>
              <w:t>1</w:t>
            </w:r>
            <w:r w:rsidRPr="004F7F0B">
              <w:rPr>
                <w:rStyle w:val="Blue"/>
                <w:rFonts w:cs="Arial"/>
                <w:color w:val="000000" w:themeColor="text1"/>
                <w:sz w:val="18"/>
                <w:szCs w:val="18"/>
              </w:rPr>
              <w:t>/</w:t>
            </w:r>
            <w:r w:rsidR="007F408A" w:rsidRPr="004F7F0B">
              <w:rPr>
                <w:rStyle w:val="Blue"/>
                <w:rFonts w:cs="Arial"/>
                <w:color w:val="000000" w:themeColor="text1"/>
                <w:sz w:val="18"/>
                <w:szCs w:val="18"/>
              </w:rPr>
              <w:t>202</w:t>
            </w:r>
            <w:r w:rsidR="006C5331">
              <w:rPr>
                <w:rStyle w:val="Blue"/>
                <w:rFonts w:cs="Arial"/>
                <w:color w:val="000000" w:themeColor="text1"/>
                <w:sz w:val="18"/>
                <w:szCs w:val="18"/>
              </w:rPr>
              <w:t>4</w:t>
            </w:r>
            <w:r w:rsidRPr="004F7F0B">
              <w:rPr>
                <w:rStyle w:val="Blue"/>
                <w:rFonts w:cs="Arial"/>
                <w:color w:val="000000" w:themeColor="text1"/>
                <w:sz w:val="18"/>
                <w:szCs w:val="18"/>
              </w:rPr>
              <w:t>:</w:t>
            </w:r>
          </w:p>
          <w:p w14:paraId="720BD219"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4A87EFA9"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p w14:paraId="5C01F37F" w14:textId="77777777" w:rsidR="002B3F38" w:rsidRPr="001566BD" w:rsidRDefault="002B3F38" w:rsidP="002B3F38">
            <w:pPr>
              <w:pStyle w:val="TableText"/>
              <w:rPr>
                <w:rStyle w:val="Blue"/>
                <w:rFonts w:cs="Arial"/>
                <w:sz w:val="18"/>
                <w:szCs w:val="18"/>
              </w:rPr>
            </w:pPr>
          </w:p>
        </w:tc>
        <w:tc>
          <w:tcPr>
            <w:tcW w:w="915" w:type="pct"/>
            <w:shd w:val="clear" w:color="auto" w:fill="auto"/>
          </w:tcPr>
          <w:p w14:paraId="51E7257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2B3F38" w:rsidRPr="001566BD" w:rsidRDefault="002B3F38" w:rsidP="002B3F38">
            <w:pPr>
              <w:pStyle w:val="TableText"/>
              <w:rPr>
                <w:rStyle w:val="Blue"/>
                <w:rFonts w:cs="Arial"/>
                <w:sz w:val="18"/>
                <w:szCs w:val="18"/>
              </w:rPr>
            </w:pPr>
          </w:p>
        </w:tc>
      </w:tr>
      <w:tr w:rsidR="005D1359" w:rsidRPr="00C25946" w14:paraId="390B263B" w14:textId="77777777" w:rsidTr="002B4A62">
        <w:trPr>
          <w:cantSplit/>
        </w:trPr>
        <w:tc>
          <w:tcPr>
            <w:tcW w:w="837" w:type="pct"/>
            <w:vMerge w:val="restart"/>
          </w:tcPr>
          <w:p w14:paraId="6ABF9EF3" w14:textId="702A16FC" w:rsidR="005D1359" w:rsidRPr="008A08E9" w:rsidRDefault="005D1359" w:rsidP="005D1359">
            <w:pPr>
              <w:pStyle w:val="TableText"/>
              <w:rPr>
                <w:rStyle w:val="Blue"/>
                <w:rFonts w:cs="Arial"/>
                <w:sz w:val="18"/>
                <w:szCs w:val="18"/>
                <w:highlight w:val="cyan"/>
              </w:rPr>
            </w:pPr>
            <w:r w:rsidRPr="00465499">
              <w:rPr>
                <w:rStyle w:val="Blue"/>
                <w:rFonts w:cs="Arial"/>
                <w:color w:val="000000" w:themeColor="text1"/>
                <w:sz w:val="18"/>
                <w:szCs w:val="18"/>
              </w:rPr>
              <w:t>A3 Sewage in an emergency via Settled Storm Discharge Point</w:t>
            </w:r>
          </w:p>
        </w:tc>
        <w:tc>
          <w:tcPr>
            <w:tcW w:w="1166" w:type="pct"/>
            <w:shd w:val="clear" w:color="auto" w:fill="auto"/>
          </w:tcPr>
          <w:p w14:paraId="7B9A4AD9" w14:textId="611EB818" w:rsidR="005D1359" w:rsidRPr="00BB30BA" w:rsidRDefault="005D1359" w:rsidP="005D1359">
            <w:pPr>
              <w:pStyle w:val="TableText"/>
              <w:rPr>
                <w:rStyle w:val="Blue"/>
                <w:rFonts w:cs="Arial"/>
                <w:color w:val="000000" w:themeColor="text1"/>
                <w:sz w:val="18"/>
                <w:szCs w:val="18"/>
              </w:rPr>
            </w:pPr>
            <w:r w:rsidRPr="00BB30BA">
              <w:rPr>
                <w:rStyle w:val="Blue"/>
                <w:rFonts w:cs="Calibri"/>
                <w:color w:val="000000" w:themeColor="text1"/>
                <w:sz w:val="18"/>
                <w:szCs w:val="18"/>
              </w:rPr>
              <w:t>Operation of the emergency overflow</w:t>
            </w:r>
          </w:p>
        </w:tc>
        <w:tc>
          <w:tcPr>
            <w:tcW w:w="1000" w:type="pct"/>
            <w:shd w:val="clear" w:color="auto" w:fill="auto"/>
          </w:tcPr>
          <w:p w14:paraId="693659B2" w14:textId="4EEBC735" w:rsidR="005D1359" w:rsidRPr="00695FB1" w:rsidRDefault="00695FB1" w:rsidP="005D1359">
            <w:pPr>
              <w:pStyle w:val="TableText"/>
              <w:rPr>
                <w:rStyle w:val="Blue"/>
                <w:rFonts w:cs="Calibri"/>
                <w:color w:val="000000" w:themeColor="text1"/>
                <w:sz w:val="18"/>
                <w:szCs w:val="18"/>
                <w:highlight w:val="yellow"/>
              </w:rPr>
            </w:pPr>
            <w:r w:rsidRPr="00695FB1">
              <w:rPr>
                <w:rStyle w:val="Blue"/>
                <w:rFonts w:cs="Calibri"/>
                <w:color w:val="000000" w:themeColor="text1"/>
                <w:sz w:val="18"/>
                <w:szCs w:val="18"/>
              </w:rPr>
              <w:t>Settled Storm to Environment EDM Monitoring Point</w:t>
            </w:r>
          </w:p>
        </w:tc>
        <w:tc>
          <w:tcPr>
            <w:tcW w:w="1082" w:type="pct"/>
          </w:tcPr>
          <w:p w14:paraId="7256C47A" w14:textId="77777777" w:rsidR="005D1359" w:rsidRPr="005D1359" w:rsidRDefault="005D1359" w:rsidP="005D1359">
            <w:pPr>
              <w:pStyle w:val="TableText"/>
              <w:rPr>
                <w:rStyle w:val="Blue"/>
                <w:color w:val="000000" w:themeColor="text1"/>
                <w:sz w:val="18"/>
                <w:szCs w:val="18"/>
              </w:rPr>
            </w:pPr>
            <w:r w:rsidRPr="005D1359">
              <w:rPr>
                <w:rStyle w:val="Blue"/>
                <w:color w:val="000000" w:themeColor="text1"/>
                <w:sz w:val="18"/>
                <w:szCs w:val="18"/>
              </w:rPr>
              <w:t xml:space="preserve">Reports to be provided to Natural Resources Wales upon request </w:t>
            </w:r>
          </w:p>
          <w:p w14:paraId="7B615745" w14:textId="05BC6081" w:rsidR="005D1359" w:rsidRPr="005D1359" w:rsidRDefault="005D1359" w:rsidP="005D1359">
            <w:pPr>
              <w:pStyle w:val="TableText"/>
              <w:rPr>
                <w:rStyle w:val="Blue"/>
                <w:rFonts w:cs="Arial"/>
                <w:color w:val="000000" w:themeColor="text1"/>
                <w:sz w:val="18"/>
                <w:szCs w:val="18"/>
              </w:rPr>
            </w:pPr>
            <w:r w:rsidRPr="005D1359">
              <w:rPr>
                <w:rStyle w:val="Blue"/>
                <w:color w:val="000000" w:themeColor="text1"/>
                <w:sz w:val="18"/>
                <w:szCs w:val="18"/>
              </w:rPr>
              <w:t>Report to be submitted within 28 days unless otherwise specified in writing by Natural Resources Wales</w:t>
            </w:r>
          </w:p>
        </w:tc>
        <w:tc>
          <w:tcPr>
            <w:tcW w:w="915" w:type="pct"/>
          </w:tcPr>
          <w:p w14:paraId="0E499CA5" w14:textId="69DF6CD8" w:rsidR="005D1359" w:rsidRPr="005D1359" w:rsidRDefault="005D1359" w:rsidP="005D1359">
            <w:pPr>
              <w:pStyle w:val="TableText"/>
              <w:rPr>
                <w:rStyle w:val="Blue"/>
                <w:rFonts w:cs="Arial"/>
                <w:color w:val="000000" w:themeColor="text1"/>
                <w:sz w:val="18"/>
                <w:szCs w:val="18"/>
              </w:rPr>
            </w:pPr>
            <w:r w:rsidRPr="005D1359">
              <w:rPr>
                <w:rStyle w:val="Blue"/>
                <w:rFonts w:cstheme="minorHAnsi"/>
                <w:color w:val="000000" w:themeColor="text1"/>
                <w:sz w:val="18"/>
                <w:szCs w:val="18"/>
              </w:rPr>
              <w:t>Upon request by Natural Resources Wales</w:t>
            </w:r>
          </w:p>
        </w:tc>
      </w:tr>
      <w:tr w:rsidR="005D1359" w:rsidRPr="00C25946" w14:paraId="402B0098" w14:textId="77777777" w:rsidTr="00B81ABF">
        <w:trPr>
          <w:cantSplit/>
        </w:trPr>
        <w:tc>
          <w:tcPr>
            <w:tcW w:w="837" w:type="pct"/>
            <w:vMerge/>
          </w:tcPr>
          <w:p w14:paraId="7BC6796D" w14:textId="77777777" w:rsidR="005D1359" w:rsidRPr="008A08E9" w:rsidRDefault="005D1359" w:rsidP="005D1359">
            <w:pPr>
              <w:pStyle w:val="TableText"/>
              <w:rPr>
                <w:rStyle w:val="Blue"/>
                <w:rFonts w:cs="Arial"/>
                <w:sz w:val="18"/>
                <w:szCs w:val="18"/>
                <w:highlight w:val="cyan"/>
              </w:rPr>
            </w:pPr>
          </w:p>
        </w:tc>
        <w:tc>
          <w:tcPr>
            <w:tcW w:w="1166" w:type="pct"/>
            <w:shd w:val="clear" w:color="auto" w:fill="auto"/>
          </w:tcPr>
          <w:p w14:paraId="4A6AE55D" w14:textId="38840663" w:rsidR="005D1359" w:rsidRPr="00BB30BA" w:rsidRDefault="00BB30BA" w:rsidP="005D1359">
            <w:pPr>
              <w:pStyle w:val="TableText"/>
              <w:rPr>
                <w:rStyle w:val="Blue"/>
                <w:rFonts w:cs="Arial"/>
                <w:color w:val="000000" w:themeColor="text1"/>
                <w:sz w:val="18"/>
                <w:szCs w:val="18"/>
              </w:rPr>
            </w:pPr>
            <w:r w:rsidRPr="00BB30BA">
              <w:rPr>
                <w:rStyle w:val="Blue"/>
                <w:rFonts w:cs="Calibri"/>
                <w:color w:val="000000" w:themeColor="text1"/>
                <w:sz w:val="18"/>
                <w:szCs w:val="18"/>
              </w:rPr>
              <w:t>Emergency discharge start and end times</w:t>
            </w:r>
            <w:r w:rsidR="005D1359" w:rsidRPr="00BB30BA">
              <w:rPr>
                <w:rStyle w:val="Blue"/>
                <w:color w:val="000000" w:themeColor="text1"/>
                <w:sz w:val="18"/>
                <w:szCs w:val="18"/>
              </w:rPr>
              <w:t xml:space="preserve"> </w:t>
            </w:r>
          </w:p>
        </w:tc>
        <w:tc>
          <w:tcPr>
            <w:tcW w:w="1000" w:type="pct"/>
            <w:shd w:val="clear" w:color="auto" w:fill="auto"/>
          </w:tcPr>
          <w:p w14:paraId="01EDF828" w14:textId="16BA47C3" w:rsidR="005D1359" w:rsidRPr="00695FB1" w:rsidRDefault="00695FB1" w:rsidP="005D1359">
            <w:pPr>
              <w:pStyle w:val="TableText"/>
              <w:rPr>
                <w:rStyle w:val="Blue"/>
                <w:rFonts w:cs="Calibri"/>
                <w:color w:val="000000" w:themeColor="text1"/>
                <w:sz w:val="18"/>
                <w:szCs w:val="18"/>
                <w:highlight w:val="yellow"/>
              </w:rPr>
            </w:pPr>
            <w:r w:rsidRPr="00695FB1">
              <w:rPr>
                <w:rStyle w:val="Blue"/>
                <w:rFonts w:cs="Calibri"/>
                <w:color w:val="000000" w:themeColor="text1"/>
                <w:sz w:val="18"/>
                <w:szCs w:val="18"/>
              </w:rPr>
              <w:t>Settled Storm to Environment EDM Monitoring Point</w:t>
            </w:r>
          </w:p>
        </w:tc>
        <w:tc>
          <w:tcPr>
            <w:tcW w:w="1082" w:type="pct"/>
          </w:tcPr>
          <w:p w14:paraId="667BE917" w14:textId="77777777" w:rsidR="005D1359" w:rsidRPr="005D1359" w:rsidRDefault="005D1359" w:rsidP="005D1359">
            <w:pPr>
              <w:pStyle w:val="TableText"/>
              <w:rPr>
                <w:rStyle w:val="Blue"/>
                <w:color w:val="000000" w:themeColor="text1"/>
                <w:sz w:val="18"/>
                <w:szCs w:val="18"/>
              </w:rPr>
            </w:pPr>
            <w:r w:rsidRPr="005D1359">
              <w:rPr>
                <w:rStyle w:val="Blue"/>
                <w:color w:val="000000" w:themeColor="text1"/>
                <w:sz w:val="18"/>
                <w:szCs w:val="18"/>
              </w:rPr>
              <w:t xml:space="preserve">Reports to be provided to Natural Resources Wales upon request </w:t>
            </w:r>
          </w:p>
          <w:p w14:paraId="7202CE1B" w14:textId="3AAA1310" w:rsidR="005D1359" w:rsidRPr="005D1359" w:rsidRDefault="005D1359" w:rsidP="005D1359">
            <w:pPr>
              <w:pStyle w:val="TableText"/>
              <w:rPr>
                <w:rStyle w:val="Blue"/>
                <w:rFonts w:cs="Arial"/>
                <w:color w:val="000000" w:themeColor="text1"/>
                <w:sz w:val="18"/>
                <w:szCs w:val="18"/>
              </w:rPr>
            </w:pPr>
            <w:r w:rsidRPr="005D1359">
              <w:rPr>
                <w:rStyle w:val="Blue"/>
                <w:color w:val="000000" w:themeColor="text1"/>
                <w:sz w:val="18"/>
                <w:szCs w:val="18"/>
              </w:rPr>
              <w:t>Report to be submitted within 28 days unless otherwise specified in writing by Natural Resources Wales</w:t>
            </w:r>
          </w:p>
        </w:tc>
        <w:tc>
          <w:tcPr>
            <w:tcW w:w="915" w:type="pct"/>
          </w:tcPr>
          <w:p w14:paraId="70A9E109" w14:textId="7EF5CDB5" w:rsidR="005D1359" w:rsidRPr="005D1359" w:rsidRDefault="005D1359" w:rsidP="005D1359">
            <w:pPr>
              <w:pStyle w:val="TableText"/>
              <w:rPr>
                <w:rStyle w:val="Blue"/>
                <w:rFonts w:cs="Arial"/>
                <w:color w:val="000000" w:themeColor="text1"/>
                <w:sz w:val="18"/>
                <w:szCs w:val="18"/>
              </w:rPr>
            </w:pPr>
            <w:r w:rsidRPr="005D1359">
              <w:rPr>
                <w:rStyle w:val="Blue"/>
                <w:rFonts w:cstheme="minorHAnsi"/>
                <w:color w:val="000000" w:themeColor="text1"/>
                <w:sz w:val="18"/>
                <w:szCs w:val="18"/>
              </w:rPr>
              <w:t>Upon request by Natural Resources Wales</w:t>
            </w:r>
          </w:p>
        </w:tc>
      </w:tr>
    </w:tbl>
    <w:p w14:paraId="5FEA9460" w14:textId="6068EF45"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79C5A136" w14:textId="77777777" w:rsidTr="001F4EC0">
        <w:trPr>
          <w:cantSplit/>
        </w:trPr>
        <w:tc>
          <w:tcPr>
            <w:tcW w:w="1864" w:type="pct"/>
            <w:shd w:val="clear" w:color="auto" w:fill="auto"/>
          </w:tcPr>
          <w:p w14:paraId="49B33513" w14:textId="660C83C2" w:rsidR="00821962" w:rsidRPr="00BF45C3" w:rsidRDefault="00821962" w:rsidP="00821962">
            <w:pPr>
              <w:pStyle w:val="TableText"/>
              <w:rPr>
                <w:rStyle w:val="Blue"/>
                <w:color w:val="000000" w:themeColor="text1"/>
                <w:sz w:val="18"/>
                <w:szCs w:val="18"/>
              </w:rPr>
            </w:pPr>
            <w:r w:rsidRPr="00BF45C3">
              <w:rPr>
                <w:rStyle w:val="Blue"/>
                <w:color w:val="000000" w:themeColor="text1"/>
                <w:sz w:val="18"/>
                <w:szCs w:val="18"/>
              </w:rPr>
              <w:t>UWWTR – ATU-BOD as O</w:t>
            </w:r>
            <w:r w:rsidRPr="00BF45C3">
              <w:rPr>
                <w:rStyle w:val="Blue"/>
                <w:color w:val="000000" w:themeColor="text1"/>
                <w:sz w:val="18"/>
                <w:szCs w:val="18"/>
                <w:vertAlign w:val="subscript"/>
              </w:rPr>
              <w:t>2</w:t>
            </w:r>
            <w:r w:rsidRPr="00BF45C3">
              <w:rPr>
                <w:rStyle w:val="Blue"/>
                <w:color w:val="000000" w:themeColor="text1"/>
                <w:sz w:val="18"/>
                <w:szCs w:val="18"/>
              </w:rPr>
              <w:t>, COD as O</w:t>
            </w:r>
            <w:r w:rsidRPr="00BF45C3">
              <w:rPr>
                <w:rStyle w:val="Blue"/>
                <w:color w:val="000000" w:themeColor="text1"/>
                <w:sz w:val="18"/>
                <w:szCs w:val="18"/>
                <w:vertAlign w:val="subscript"/>
              </w:rPr>
              <w:t>2</w:t>
            </w:r>
          </w:p>
        </w:tc>
        <w:tc>
          <w:tcPr>
            <w:tcW w:w="3136" w:type="pct"/>
            <w:shd w:val="clear" w:color="auto" w:fill="auto"/>
          </w:tcPr>
          <w:p w14:paraId="7B07EABF" w14:textId="77777777" w:rsidR="00821962" w:rsidRPr="00BF45C3" w:rsidRDefault="00821962" w:rsidP="00821962">
            <w:pPr>
              <w:pStyle w:val="TableText"/>
              <w:rPr>
                <w:rStyle w:val="Blue"/>
                <w:color w:val="000000" w:themeColor="text1"/>
                <w:sz w:val="18"/>
                <w:szCs w:val="18"/>
              </w:rPr>
            </w:pPr>
            <w:r w:rsidRPr="00BF45C3">
              <w:rPr>
                <w:rStyle w:val="Blue"/>
                <w:color w:val="000000" w:themeColor="text1"/>
                <w:sz w:val="18"/>
                <w:szCs w:val="18"/>
              </w:rPr>
              <w:t>Electronic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734ECC42" w:rsidR="00821962" w:rsidRPr="00BF45C3" w:rsidRDefault="00821962" w:rsidP="00821962">
            <w:pPr>
              <w:pStyle w:val="TableText"/>
              <w:rPr>
                <w:rStyle w:val="Blue"/>
                <w:color w:val="000000" w:themeColor="text1"/>
                <w:sz w:val="18"/>
                <w:szCs w:val="18"/>
              </w:rPr>
            </w:pPr>
            <w:r w:rsidRPr="00BF45C3">
              <w:rPr>
                <w:rStyle w:val="Blue"/>
                <w:color w:val="000000" w:themeColor="text1"/>
                <w:sz w:val="18"/>
                <w:szCs w:val="18"/>
              </w:rPr>
              <w:t>OSM - ATU-BOD as O</w:t>
            </w:r>
            <w:r w:rsidRPr="00BF45C3">
              <w:rPr>
                <w:rStyle w:val="Blue"/>
                <w:color w:val="000000" w:themeColor="text1"/>
                <w:sz w:val="18"/>
                <w:szCs w:val="18"/>
                <w:vertAlign w:val="subscript"/>
              </w:rPr>
              <w:t>2</w:t>
            </w:r>
            <w:r w:rsidRPr="00BF45C3">
              <w:rPr>
                <w:rStyle w:val="Blue"/>
                <w:color w:val="000000" w:themeColor="text1"/>
                <w:sz w:val="18"/>
                <w:szCs w:val="18"/>
              </w:rPr>
              <w:t>, ammoniacal nitrogen (expressed as N), suspended solids (measured after drying at 105</w:t>
            </w:r>
            <w:r w:rsidR="009C504D" w:rsidRPr="009C504D">
              <w:rPr>
                <w:rStyle w:val="Blue"/>
                <w:color w:val="000000" w:themeColor="text1"/>
                <w:sz w:val="18"/>
                <w:szCs w:val="18"/>
              </w:rPr>
              <w:t>°</w:t>
            </w:r>
            <w:r w:rsidRPr="00BF45C3">
              <w:rPr>
                <w:rStyle w:val="Blue"/>
                <w:color w:val="000000" w:themeColor="text1"/>
                <w:sz w:val="18"/>
                <w:szCs w:val="18"/>
              </w:rPr>
              <w:t>C),</w:t>
            </w:r>
            <w:r w:rsidR="00F83731" w:rsidRPr="00BF45C3">
              <w:rPr>
                <w:rStyle w:val="Blue"/>
                <w:color w:val="000000" w:themeColor="text1"/>
                <w:sz w:val="18"/>
                <w:szCs w:val="18"/>
              </w:rPr>
              <w:t xml:space="preserve"> </w:t>
            </w:r>
            <w:r w:rsidRPr="00BF45C3">
              <w:rPr>
                <w:rStyle w:val="Blue"/>
                <w:color w:val="000000" w:themeColor="text1"/>
                <w:sz w:val="18"/>
                <w:szCs w:val="18"/>
              </w:rPr>
              <w:t>total phosphorus as P, total iron as Fe</w:t>
            </w:r>
          </w:p>
        </w:tc>
        <w:tc>
          <w:tcPr>
            <w:tcW w:w="3136"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4D0C1A79" w:rsidR="00821962" w:rsidRPr="003E7B9F" w:rsidRDefault="00215208" w:rsidP="00821962">
            <w:pPr>
              <w:pStyle w:val="TableText"/>
              <w:rPr>
                <w:rStyle w:val="Blue"/>
                <w:color w:val="auto"/>
                <w:sz w:val="18"/>
                <w:szCs w:val="18"/>
              </w:rPr>
            </w:pPr>
            <w:r w:rsidRPr="00215208">
              <w:rPr>
                <w:rStyle w:val="Blue"/>
                <w:color w:val="auto"/>
                <w:sz w:val="18"/>
                <w:szCs w:val="18"/>
              </w:rPr>
              <w:t>Storm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6E18C00B"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6AFEF4F7" w14:textId="78ABD330" w:rsidR="00DE25C5" w:rsidRPr="00B22CAA" w:rsidRDefault="00527653" w:rsidP="00B22CAA">
            <w:pPr>
              <w:pStyle w:val="TableText"/>
              <w:rPr>
                <w:rStyle w:val="Blue"/>
                <w:color w:val="000000" w:themeColor="text1"/>
                <w:sz w:val="18"/>
                <w:szCs w:val="18"/>
              </w:rPr>
            </w:pPr>
            <w:r w:rsidRPr="00B22CAA">
              <w:rPr>
                <w:rStyle w:val="Blue"/>
                <w:color w:val="000000" w:themeColor="text1"/>
                <w:sz w:val="18"/>
                <w:szCs w:val="18"/>
              </w:rPr>
              <w:t>Storm sewage discharge start and end times</w:t>
            </w:r>
          </w:p>
        </w:tc>
        <w:tc>
          <w:tcPr>
            <w:tcW w:w="3136" w:type="pct"/>
            <w:shd w:val="clear" w:color="auto" w:fill="auto"/>
          </w:tcPr>
          <w:p w14:paraId="52089F04" w14:textId="77777777" w:rsidR="00527653" w:rsidRPr="00B22CAA" w:rsidRDefault="00527653" w:rsidP="00527653">
            <w:pPr>
              <w:pStyle w:val="TableText"/>
              <w:rPr>
                <w:rStyle w:val="Blue"/>
                <w:rFonts w:cs="Arial"/>
                <w:color w:val="000000" w:themeColor="text1"/>
                <w:sz w:val="18"/>
                <w:szCs w:val="18"/>
              </w:rPr>
            </w:pPr>
            <w:r w:rsidRPr="00B22CAA">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490EF324" w14:textId="03BB9417" w:rsidR="00DE25C5" w:rsidRPr="00B22CAA" w:rsidRDefault="00527653" w:rsidP="00B22CAA">
            <w:pPr>
              <w:pStyle w:val="TableText"/>
              <w:rPr>
                <w:rStyle w:val="Blue"/>
                <w:color w:val="000000" w:themeColor="text1"/>
                <w:sz w:val="18"/>
                <w:szCs w:val="18"/>
              </w:rPr>
            </w:pPr>
            <w:r w:rsidRPr="00B22CAA">
              <w:rPr>
                <w:rStyle w:val="Blue"/>
                <w:color w:val="000000" w:themeColor="text1"/>
                <w:sz w:val="18"/>
                <w:szCs w:val="18"/>
              </w:rPr>
              <w:t>Event recorder status</w:t>
            </w:r>
            <w:r w:rsidR="0004344E" w:rsidRPr="00B22CAA">
              <w:rPr>
                <w:rStyle w:val="Blue"/>
                <w:color w:val="000000" w:themeColor="text1"/>
                <w:sz w:val="18"/>
                <w:szCs w:val="18"/>
              </w:rPr>
              <w:t xml:space="preserve"> (operational / not operational)</w:t>
            </w:r>
          </w:p>
        </w:tc>
        <w:tc>
          <w:tcPr>
            <w:tcW w:w="3136" w:type="pct"/>
            <w:shd w:val="clear" w:color="auto" w:fill="auto"/>
          </w:tcPr>
          <w:p w14:paraId="5D9274E8" w14:textId="2844AE91" w:rsidR="00527653" w:rsidRPr="00B22CAA" w:rsidRDefault="00527653" w:rsidP="00527653">
            <w:pPr>
              <w:pStyle w:val="TableText"/>
              <w:rPr>
                <w:rStyle w:val="Blue"/>
                <w:rFonts w:cs="Arial"/>
                <w:color w:val="000000" w:themeColor="text1"/>
                <w:sz w:val="18"/>
                <w:szCs w:val="18"/>
              </w:rPr>
            </w:pPr>
            <w:r w:rsidRPr="00B22CAA">
              <w:rPr>
                <w:rStyle w:val="Blue"/>
                <w:rFonts w:cs="Arial"/>
                <w:color w:val="000000" w:themeColor="text1"/>
                <w:sz w:val="18"/>
                <w:szCs w:val="18"/>
              </w:rPr>
              <w:t>Annual summary report or other form as agreed in writing by Natural Resources Wales</w:t>
            </w:r>
          </w:p>
          <w:p w14:paraId="569BD766" w14:textId="77777777" w:rsidR="00527653" w:rsidRPr="00B22CAA" w:rsidRDefault="00527653" w:rsidP="00527653">
            <w:pPr>
              <w:pStyle w:val="TableText"/>
              <w:rPr>
                <w:rStyle w:val="Blue"/>
                <w:rFonts w:cs="Arial"/>
                <w:color w:val="000000" w:themeColor="text1"/>
                <w:sz w:val="18"/>
                <w:szCs w:val="18"/>
              </w:rPr>
            </w:pPr>
            <w:r w:rsidRPr="00B22CAA">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77777777" w:rsidR="0004344E" w:rsidRPr="00306791" w:rsidRDefault="0004344E" w:rsidP="0004344E">
            <w:pPr>
              <w:pStyle w:val="TableText"/>
              <w:rPr>
                <w:rFonts w:cs="Arial"/>
                <w:sz w:val="18"/>
                <w:szCs w:val="18"/>
              </w:rPr>
            </w:pPr>
            <w:r w:rsidRPr="00306791">
              <w:rPr>
                <w:rFonts w:cs="Arial"/>
                <w:sz w:val="18"/>
                <w:szCs w:val="18"/>
              </w:rPr>
              <w:t>Investigation into the operation of the overflow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215208" w:rsidRDefault="0004344E" w:rsidP="0004344E">
            <w:pPr>
              <w:pStyle w:val="TableText"/>
              <w:rPr>
                <w:rStyle w:val="Blue"/>
                <w:color w:val="auto"/>
                <w:sz w:val="18"/>
                <w:szCs w:val="18"/>
              </w:rPr>
            </w:pPr>
            <w:r w:rsidRPr="00215208">
              <w:rPr>
                <w:rStyle w:val="Blue"/>
                <w:color w:val="auto"/>
                <w:sz w:val="18"/>
                <w:szCs w:val="18"/>
              </w:rPr>
              <w:t>Flow passed forward monitoring</w:t>
            </w:r>
          </w:p>
        </w:tc>
        <w:tc>
          <w:tcPr>
            <w:tcW w:w="3136" w:type="pct"/>
            <w:shd w:val="clear" w:color="auto" w:fill="auto"/>
          </w:tcPr>
          <w:p w14:paraId="71F0108C" w14:textId="77777777" w:rsidR="0004344E" w:rsidRPr="00215208" w:rsidRDefault="0004344E" w:rsidP="0004344E">
            <w:pPr>
              <w:pStyle w:val="TableText"/>
              <w:rPr>
                <w:rStyle w:val="Pink"/>
                <w:color w:val="auto"/>
                <w:sz w:val="18"/>
                <w:szCs w:val="18"/>
              </w:rPr>
            </w:pPr>
            <w:r w:rsidRPr="00215208">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215208" w:rsidRDefault="0004344E" w:rsidP="0004344E">
            <w:pPr>
              <w:pStyle w:val="TableText"/>
              <w:rPr>
                <w:rStyle w:val="Blue"/>
                <w:color w:val="auto"/>
                <w:sz w:val="18"/>
                <w:szCs w:val="18"/>
              </w:rPr>
            </w:pPr>
            <w:r w:rsidRPr="00215208">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215208" w:rsidRDefault="0004344E" w:rsidP="0004344E">
            <w:pPr>
              <w:pStyle w:val="TableText"/>
              <w:rPr>
                <w:rStyle w:val="Pink"/>
                <w:color w:val="auto"/>
                <w:sz w:val="18"/>
                <w:szCs w:val="18"/>
              </w:rPr>
            </w:pPr>
            <w:r w:rsidRPr="00215208">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215208" w:rsidRDefault="0004344E" w:rsidP="0004344E">
            <w:pPr>
              <w:pStyle w:val="TableText"/>
              <w:rPr>
                <w:rStyle w:val="Blue"/>
                <w:color w:val="auto"/>
                <w:sz w:val="18"/>
                <w:szCs w:val="18"/>
              </w:rPr>
            </w:pPr>
            <w:r w:rsidRPr="00215208">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215208" w:rsidRDefault="0004344E" w:rsidP="0004344E">
            <w:pPr>
              <w:pStyle w:val="TableText"/>
              <w:rPr>
                <w:rStyle w:val="Pink"/>
                <w:color w:val="auto"/>
                <w:sz w:val="18"/>
                <w:szCs w:val="18"/>
              </w:rPr>
            </w:pPr>
            <w:r w:rsidRPr="00215208">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215208" w:rsidRDefault="0004344E" w:rsidP="0004344E">
            <w:pPr>
              <w:pStyle w:val="TableText"/>
              <w:rPr>
                <w:rStyle w:val="Blue"/>
                <w:color w:val="auto"/>
                <w:sz w:val="18"/>
                <w:szCs w:val="18"/>
              </w:rPr>
            </w:pPr>
            <w:r w:rsidRPr="00215208">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215208" w:rsidRDefault="0004344E" w:rsidP="0004344E">
            <w:pPr>
              <w:pStyle w:val="TableText"/>
              <w:rPr>
                <w:rStyle w:val="Pink"/>
                <w:color w:val="auto"/>
                <w:sz w:val="18"/>
                <w:szCs w:val="18"/>
              </w:rPr>
            </w:pPr>
            <w:r w:rsidRPr="00215208">
              <w:rPr>
                <w:rStyle w:val="Blue"/>
                <w:color w:val="auto"/>
                <w:sz w:val="18"/>
                <w:szCs w:val="18"/>
              </w:rPr>
              <w:t>Annual report format as specified by Natural Resources Wales</w:t>
            </w:r>
          </w:p>
        </w:tc>
      </w:tr>
      <w:tr w:rsidR="007A2C2A" w:rsidRPr="00C25946" w14:paraId="0A73D711" w14:textId="77777777" w:rsidTr="00635047">
        <w:trPr>
          <w:cantSplit/>
        </w:trPr>
        <w:tc>
          <w:tcPr>
            <w:tcW w:w="1864" w:type="pct"/>
          </w:tcPr>
          <w:p w14:paraId="3A5EE92B" w14:textId="47A6BE1B" w:rsidR="007A2C2A" w:rsidRPr="007A2C2A" w:rsidRDefault="007A2C2A" w:rsidP="007A2C2A">
            <w:pPr>
              <w:pStyle w:val="TableText"/>
              <w:rPr>
                <w:rStyle w:val="Blue"/>
                <w:rFonts w:cs="Arial"/>
                <w:color w:val="000000" w:themeColor="text1"/>
                <w:sz w:val="18"/>
                <w:szCs w:val="18"/>
              </w:rPr>
            </w:pPr>
            <w:r w:rsidRPr="007A2C2A">
              <w:rPr>
                <w:rStyle w:val="Blue"/>
                <w:color w:val="000000" w:themeColor="text1"/>
                <w:sz w:val="18"/>
                <w:szCs w:val="18"/>
              </w:rPr>
              <w:t>Operation of the emergency overflow</w:t>
            </w:r>
          </w:p>
        </w:tc>
        <w:tc>
          <w:tcPr>
            <w:tcW w:w="3136" w:type="pct"/>
          </w:tcPr>
          <w:p w14:paraId="6623E778" w14:textId="0EC8E461" w:rsidR="007A2C2A" w:rsidRPr="007A2C2A" w:rsidRDefault="007A2C2A" w:rsidP="007A2C2A">
            <w:pPr>
              <w:pStyle w:val="TableText"/>
              <w:rPr>
                <w:rStyle w:val="Pink"/>
                <w:rFonts w:cs="Arial"/>
                <w:color w:val="000000" w:themeColor="text1"/>
                <w:sz w:val="18"/>
                <w:szCs w:val="18"/>
              </w:rPr>
            </w:pPr>
            <w:r w:rsidRPr="007A2C2A">
              <w:rPr>
                <w:rStyle w:val="Blue"/>
                <w:color w:val="000000" w:themeColor="text1"/>
                <w:sz w:val="18"/>
                <w:szCs w:val="18"/>
              </w:rPr>
              <w:t>Annual summary report or other form as agreed in writing by Natural Resources Wales</w:t>
            </w:r>
          </w:p>
        </w:tc>
      </w:tr>
      <w:tr w:rsidR="007A2C2A" w:rsidRPr="00C25946" w14:paraId="5DA0B1BB" w14:textId="77777777" w:rsidTr="00635047">
        <w:trPr>
          <w:cantSplit/>
        </w:trPr>
        <w:tc>
          <w:tcPr>
            <w:tcW w:w="1864" w:type="pct"/>
          </w:tcPr>
          <w:p w14:paraId="54AA8201" w14:textId="4BEE149C" w:rsidR="007A2C2A" w:rsidRPr="007A2C2A" w:rsidRDefault="007A2C2A" w:rsidP="007A2C2A">
            <w:pPr>
              <w:pStyle w:val="TableText"/>
              <w:rPr>
                <w:rStyle w:val="Blue"/>
                <w:rFonts w:cs="Arial"/>
                <w:color w:val="000000" w:themeColor="text1"/>
                <w:sz w:val="18"/>
                <w:szCs w:val="18"/>
              </w:rPr>
            </w:pPr>
            <w:r w:rsidRPr="007A2C2A">
              <w:rPr>
                <w:rStyle w:val="Blue"/>
                <w:color w:val="000000" w:themeColor="text1"/>
                <w:sz w:val="18"/>
                <w:szCs w:val="18"/>
              </w:rPr>
              <w:t>Emergency discharge start and end times</w:t>
            </w:r>
          </w:p>
        </w:tc>
        <w:tc>
          <w:tcPr>
            <w:tcW w:w="3136" w:type="pct"/>
          </w:tcPr>
          <w:p w14:paraId="6EEB8D82" w14:textId="0799876E" w:rsidR="007A2C2A" w:rsidRPr="007A2C2A" w:rsidRDefault="007A2C2A" w:rsidP="007A2C2A">
            <w:pPr>
              <w:pStyle w:val="TableText"/>
              <w:rPr>
                <w:rStyle w:val="Pink"/>
                <w:rFonts w:cs="Arial"/>
                <w:color w:val="000000" w:themeColor="text1"/>
                <w:sz w:val="18"/>
                <w:szCs w:val="18"/>
              </w:rPr>
            </w:pPr>
            <w:r w:rsidRPr="007A2C2A">
              <w:rPr>
                <w:rStyle w:val="Blue"/>
                <w:color w:val="000000" w:themeColor="text1"/>
                <w:sz w:val="18"/>
                <w:szCs w:val="18"/>
              </w:rPr>
              <w:t>Spill event, time and duration reporting format spreadsheet</w:t>
            </w:r>
            <w:r w:rsidRPr="007A2C2A">
              <w:rPr>
                <w:rStyle w:val="Pink"/>
                <w:color w:val="000000" w:themeColor="text1"/>
                <w:sz w:val="18"/>
                <w:szCs w:val="18"/>
              </w:rPr>
              <w:t xml:space="preserve"> </w:t>
            </w:r>
            <w:r w:rsidRPr="007A2C2A">
              <w:rPr>
                <w:rStyle w:val="Blue"/>
                <w:color w:val="000000" w:themeColor="text1"/>
                <w:sz w:val="18"/>
                <w:szCs w:val="18"/>
              </w:rPr>
              <w:t>or other form as agreed in writing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D90E72" w:rsidRDefault="00821962" w:rsidP="00821962">
            <w:pPr>
              <w:pStyle w:val="TableText"/>
              <w:rPr>
                <w:color w:val="000000" w:themeColor="text1"/>
                <w:sz w:val="18"/>
                <w:szCs w:val="18"/>
              </w:rPr>
            </w:pPr>
            <w:r w:rsidRPr="00D90E72">
              <w:rPr>
                <w:color w:val="000000" w:themeColor="text1"/>
                <w:sz w:val="18"/>
                <w:szCs w:val="18"/>
              </w:rPr>
              <w:t>Permit Number</w:t>
            </w:r>
          </w:p>
        </w:tc>
        <w:tc>
          <w:tcPr>
            <w:tcW w:w="3531" w:type="pct"/>
            <w:shd w:val="clear" w:color="auto" w:fill="auto"/>
          </w:tcPr>
          <w:p w14:paraId="0BB3D742" w14:textId="2419A140" w:rsidR="00821962" w:rsidRPr="00D90E72" w:rsidRDefault="00FB770A" w:rsidP="00821962">
            <w:pPr>
              <w:pStyle w:val="TableText"/>
              <w:rPr>
                <w:color w:val="000000" w:themeColor="text1"/>
              </w:rPr>
            </w:pPr>
            <w:r w:rsidRPr="00D90E72">
              <w:rPr>
                <w:color w:val="000000" w:themeColor="text1"/>
              </w:rPr>
              <w:fldChar w:fldCharType="begin"/>
            </w:r>
            <w:r w:rsidRPr="00D90E72">
              <w:rPr>
                <w:color w:val="000000" w:themeColor="text1"/>
              </w:rPr>
              <w:instrText xml:space="preserve"> MERGEFIELD FE_Permit_Number </w:instrText>
            </w:r>
            <w:r w:rsidRPr="00D90E72">
              <w:rPr>
                <w:color w:val="000000" w:themeColor="text1"/>
              </w:rPr>
              <w:fldChar w:fldCharType="separate"/>
            </w:r>
            <w:r w:rsidR="00D06A7C" w:rsidRPr="00D90E72">
              <w:rPr>
                <w:noProof/>
                <w:color w:val="000000" w:themeColor="text1"/>
              </w:rPr>
              <w:t>BP0000101</w:t>
            </w:r>
            <w:r w:rsidRPr="00D90E72">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D90E72" w:rsidRDefault="00821962" w:rsidP="00821962">
            <w:pPr>
              <w:pStyle w:val="TableText"/>
              <w:rPr>
                <w:color w:val="000000" w:themeColor="text1"/>
                <w:sz w:val="18"/>
                <w:szCs w:val="18"/>
              </w:rPr>
            </w:pPr>
            <w:r w:rsidRPr="00D90E72">
              <w:rPr>
                <w:color w:val="000000" w:themeColor="text1"/>
                <w:sz w:val="18"/>
                <w:szCs w:val="18"/>
              </w:rPr>
              <w:t>Name of operator</w:t>
            </w:r>
          </w:p>
        </w:tc>
        <w:tc>
          <w:tcPr>
            <w:tcW w:w="3531" w:type="pct"/>
            <w:shd w:val="clear" w:color="auto" w:fill="auto"/>
          </w:tcPr>
          <w:p w14:paraId="2AA329E0" w14:textId="77777777" w:rsidR="00821962" w:rsidRPr="00D90E72" w:rsidRDefault="009C28CB" w:rsidP="00821962">
            <w:pPr>
              <w:pStyle w:val="TableText"/>
              <w:rPr>
                <w:color w:val="000000" w:themeColor="text1"/>
              </w:rPr>
            </w:pPr>
            <w:r w:rsidRPr="00D90E72">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D90E72" w:rsidRDefault="00821962" w:rsidP="00821962">
            <w:pPr>
              <w:pStyle w:val="TableText"/>
              <w:rPr>
                <w:color w:val="000000" w:themeColor="text1"/>
                <w:sz w:val="18"/>
                <w:szCs w:val="18"/>
              </w:rPr>
            </w:pPr>
            <w:r w:rsidRPr="00D90E72">
              <w:rPr>
                <w:color w:val="000000" w:themeColor="text1"/>
                <w:sz w:val="18"/>
                <w:szCs w:val="18"/>
              </w:rPr>
              <w:t>Location of Facility</w:t>
            </w:r>
          </w:p>
        </w:tc>
        <w:tc>
          <w:tcPr>
            <w:tcW w:w="3531" w:type="pct"/>
            <w:shd w:val="clear" w:color="auto" w:fill="auto"/>
          </w:tcPr>
          <w:p w14:paraId="432E519E" w14:textId="03E02214" w:rsidR="00821962" w:rsidRPr="00D90E72" w:rsidRDefault="00D90E72" w:rsidP="00821962">
            <w:pPr>
              <w:pStyle w:val="TableText"/>
              <w:rPr>
                <w:color w:val="000000" w:themeColor="text1"/>
              </w:rPr>
            </w:pPr>
            <w:r w:rsidRPr="00D90E72">
              <w:rPr>
                <w:color w:val="000000" w:themeColor="text1"/>
              </w:rPr>
              <w:t xml:space="preserve">Lletty Brongu Wastewater Treatment Works, </w:t>
            </w:r>
            <w:r w:rsidR="009C28CB" w:rsidRPr="00D90E72">
              <w:rPr>
                <w:color w:val="000000" w:themeColor="text1"/>
              </w:rPr>
              <w:fldChar w:fldCharType="begin"/>
            </w:r>
            <w:r w:rsidR="009C28CB" w:rsidRPr="00D90E72">
              <w:rPr>
                <w:color w:val="000000" w:themeColor="text1"/>
              </w:rPr>
              <w:instrText xml:space="preserve"> MERGEFIELD DSI_ADD2 </w:instrText>
            </w:r>
            <w:r w:rsidR="009C28CB" w:rsidRPr="00D90E72">
              <w:rPr>
                <w:color w:val="000000" w:themeColor="text1"/>
              </w:rPr>
              <w:fldChar w:fldCharType="separate"/>
            </w:r>
            <w:r w:rsidR="00D06A7C" w:rsidRPr="00D90E72">
              <w:rPr>
                <w:noProof/>
                <w:color w:val="000000" w:themeColor="text1"/>
              </w:rPr>
              <w:t>Track south of Lletty Brongu Farm</w:t>
            </w:r>
            <w:r w:rsidR="009C28CB" w:rsidRPr="00D90E72">
              <w:rPr>
                <w:color w:val="000000" w:themeColor="text1"/>
              </w:rPr>
              <w:fldChar w:fldCharType="end"/>
            </w:r>
            <w:r w:rsidR="009C28CB" w:rsidRPr="00D90E72">
              <w:rPr>
                <w:color w:val="000000" w:themeColor="text1"/>
              </w:rPr>
              <w:t xml:space="preserve">, </w:t>
            </w:r>
            <w:r w:rsidR="009C28CB" w:rsidRPr="00D90E72">
              <w:rPr>
                <w:color w:val="000000" w:themeColor="text1"/>
              </w:rPr>
              <w:fldChar w:fldCharType="begin"/>
            </w:r>
            <w:r w:rsidR="009C28CB" w:rsidRPr="00D90E72">
              <w:rPr>
                <w:color w:val="000000" w:themeColor="text1"/>
              </w:rPr>
              <w:instrText xml:space="preserve"> MERGEFIELD DSI_ADD3 </w:instrText>
            </w:r>
            <w:r w:rsidR="009C28CB" w:rsidRPr="00D90E72">
              <w:rPr>
                <w:color w:val="000000" w:themeColor="text1"/>
              </w:rPr>
              <w:fldChar w:fldCharType="separate"/>
            </w:r>
            <w:r w:rsidR="00D06A7C" w:rsidRPr="00D90E72">
              <w:rPr>
                <w:noProof/>
                <w:color w:val="000000" w:themeColor="text1"/>
              </w:rPr>
              <w:t>Llangynwyd</w:t>
            </w:r>
            <w:r w:rsidR="009C28CB" w:rsidRPr="00D90E72">
              <w:rPr>
                <w:color w:val="000000" w:themeColor="text1"/>
              </w:rPr>
              <w:fldChar w:fldCharType="end"/>
            </w:r>
            <w:r w:rsidR="009C28CB" w:rsidRPr="00D90E72">
              <w:rPr>
                <w:color w:val="000000" w:themeColor="text1"/>
              </w:rPr>
              <w:t xml:space="preserve">, </w:t>
            </w:r>
            <w:r w:rsidR="009C28CB" w:rsidRPr="00D90E72">
              <w:rPr>
                <w:color w:val="000000" w:themeColor="text1"/>
              </w:rPr>
              <w:fldChar w:fldCharType="begin"/>
            </w:r>
            <w:r w:rsidR="009C28CB" w:rsidRPr="00D90E72">
              <w:rPr>
                <w:color w:val="000000" w:themeColor="text1"/>
              </w:rPr>
              <w:instrText xml:space="preserve"> MERGEFIELD DSI_ADD4 </w:instrText>
            </w:r>
            <w:r w:rsidR="009C28CB" w:rsidRPr="00D90E72">
              <w:rPr>
                <w:color w:val="000000" w:themeColor="text1"/>
              </w:rPr>
              <w:fldChar w:fldCharType="separate"/>
            </w:r>
            <w:r w:rsidR="00D06A7C" w:rsidRPr="00D90E72">
              <w:rPr>
                <w:noProof/>
                <w:color w:val="000000" w:themeColor="text1"/>
              </w:rPr>
              <w:t>Maesteg</w:t>
            </w:r>
            <w:r w:rsidR="009C28CB" w:rsidRPr="00D90E72">
              <w:rPr>
                <w:color w:val="000000" w:themeColor="text1"/>
              </w:rPr>
              <w:fldChar w:fldCharType="end"/>
            </w:r>
            <w:r w:rsidR="009C28CB" w:rsidRPr="00D90E72">
              <w:rPr>
                <w:color w:val="000000" w:themeColor="text1"/>
              </w:rPr>
              <w:t xml:space="preserve">, </w:t>
            </w:r>
            <w:r w:rsidR="009C28CB" w:rsidRPr="00D90E72">
              <w:rPr>
                <w:color w:val="000000" w:themeColor="text1"/>
              </w:rPr>
              <w:fldChar w:fldCharType="begin"/>
            </w:r>
            <w:r w:rsidR="009C28CB" w:rsidRPr="00D90E72">
              <w:rPr>
                <w:color w:val="000000" w:themeColor="text1"/>
              </w:rPr>
              <w:instrText xml:space="preserve"> MERGEFIELD DSI_POST_CODE </w:instrText>
            </w:r>
            <w:r w:rsidR="009C28CB" w:rsidRPr="00D90E72">
              <w:rPr>
                <w:color w:val="000000" w:themeColor="text1"/>
              </w:rPr>
              <w:fldChar w:fldCharType="separate"/>
            </w:r>
            <w:r w:rsidR="00D06A7C" w:rsidRPr="00D90E72">
              <w:rPr>
                <w:noProof/>
                <w:color w:val="000000" w:themeColor="text1"/>
              </w:rPr>
              <w:t>CF32 8UE</w:t>
            </w:r>
            <w:r w:rsidR="009C28CB" w:rsidRPr="00D90E72">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0F1109" w:rsidRDefault="00821962" w:rsidP="00821962">
            <w:pPr>
              <w:pStyle w:val="TableText"/>
              <w:rPr>
                <w:b/>
                <w:color w:val="000000" w:themeColor="text1"/>
                <w:sz w:val="18"/>
                <w:szCs w:val="18"/>
              </w:rPr>
            </w:pPr>
            <w:r w:rsidRPr="000F1109">
              <w:rPr>
                <w:b/>
                <w:color w:val="000000" w:themeColor="text1"/>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11523483" w:rsidR="00821962" w:rsidRPr="000F1109" w:rsidRDefault="00821962" w:rsidP="000F1109">
            <w:pPr>
              <w:pStyle w:val="TableText"/>
              <w:rPr>
                <w:b/>
                <w:color w:val="000000" w:themeColor="text1"/>
                <w:sz w:val="18"/>
                <w:szCs w:val="18"/>
              </w:rPr>
            </w:pPr>
            <w:r w:rsidRPr="000F1109">
              <w:rPr>
                <w:rStyle w:val="Red"/>
                <w:b/>
                <w:color w:val="000000" w:themeColor="text1"/>
                <w:sz w:val="18"/>
                <w:szCs w:val="18"/>
              </w:rPr>
              <w:t>To be notified within 7 days of detection unless otherwise agreed in writing by the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08192471" w:rsidR="00821962" w:rsidRPr="000F1109" w:rsidRDefault="00821962" w:rsidP="000F1109">
            <w:pPr>
              <w:pStyle w:val="TableText"/>
              <w:rPr>
                <w:rStyle w:val="PinkBold"/>
                <w:color w:val="FF0000"/>
                <w:sz w:val="18"/>
                <w:szCs w:val="18"/>
              </w:rPr>
            </w:pPr>
            <w:r w:rsidRPr="001F4EC0">
              <w:rPr>
                <w:b/>
                <w:sz w:val="18"/>
                <w:szCs w:val="18"/>
              </w:rPr>
              <w:t xml:space="preserve">(b) Notification requirements for the breach of a limit specified in schedule 3 </w:t>
            </w:r>
            <w:r w:rsidRPr="000F1109">
              <w:rPr>
                <w:b/>
                <w:color w:val="000000" w:themeColor="text1"/>
                <w:sz w:val="18"/>
                <w:szCs w:val="18"/>
              </w:rPr>
              <w:t xml:space="preserve">table S3.1 </w:t>
            </w:r>
            <w:r w:rsidR="000F1109" w:rsidRPr="000F1109">
              <w:rPr>
                <w:b/>
                <w:color w:val="000000" w:themeColor="text1"/>
                <w:sz w:val="18"/>
                <w:szCs w:val="18"/>
              </w:rPr>
              <w:t>(</w:t>
            </w:r>
            <w:r w:rsidRPr="000F1109">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77777777" w:rsidR="00821962" w:rsidRPr="000F1109" w:rsidRDefault="00821962" w:rsidP="00821962">
            <w:pPr>
              <w:pStyle w:val="TableText"/>
              <w:rPr>
                <w:color w:val="000000" w:themeColor="text1"/>
                <w:sz w:val="18"/>
                <w:szCs w:val="18"/>
              </w:rPr>
            </w:pPr>
            <w:r w:rsidRPr="000F1109">
              <w:rPr>
                <w:color w:val="000000" w:themeColor="text1"/>
                <w:sz w:val="18"/>
                <w:szCs w:val="18"/>
              </w:rPr>
              <w:lastRenderedPageBreak/>
              <w:t>Self monitoring regime (where relevant)</w:t>
            </w:r>
          </w:p>
        </w:tc>
        <w:tc>
          <w:tcPr>
            <w:tcW w:w="3531" w:type="pct"/>
            <w:shd w:val="clear" w:color="auto" w:fill="auto"/>
          </w:tcPr>
          <w:p w14:paraId="4F085857" w14:textId="77777777" w:rsidR="00821962" w:rsidRPr="000F1109" w:rsidRDefault="00821962" w:rsidP="00821962">
            <w:pPr>
              <w:pStyle w:val="TableText"/>
              <w:rPr>
                <w:rStyle w:val="Blue"/>
                <w:color w:val="000000" w:themeColor="text1"/>
                <w:sz w:val="18"/>
                <w:szCs w:val="18"/>
              </w:rPr>
            </w:pPr>
            <w:r w:rsidRPr="000F1109">
              <w:rPr>
                <w:rStyle w:val="Blue"/>
                <w:color w:val="000000" w:themeColor="text1"/>
                <w:sz w:val="18"/>
                <w:szCs w:val="18"/>
              </w:rPr>
              <w:t>e.g. OSM/UWWTR</w:t>
            </w:r>
            <w:r w:rsidR="00F2606C" w:rsidRPr="000F1109">
              <w:rPr>
                <w:rStyle w:val="Blue"/>
                <w:color w:val="000000" w:themeColor="text1"/>
                <w:sz w:val="18"/>
                <w:szCs w:val="18"/>
              </w:rPr>
              <w:t>/EDM</w:t>
            </w:r>
          </w:p>
          <w:p w14:paraId="0E31F23A" w14:textId="77777777" w:rsidR="00821962" w:rsidRPr="000F1109" w:rsidRDefault="00821962" w:rsidP="00821962">
            <w:pPr>
              <w:pStyle w:val="TableText"/>
              <w:rPr>
                <w:color w:val="000000" w:themeColor="text1"/>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0F1109" w:rsidRDefault="00821962" w:rsidP="00821962">
            <w:pPr>
              <w:pStyle w:val="TableText"/>
              <w:rPr>
                <w:color w:val="000000" w:themeColor="text1"/>
                <w:sz w:val="18"/>
                <w:szCs w:val="18"/>
              </w:rPr>
            </w:pPr>
            <w:r w:rsidRPr="000F1109">
              <w:rPr>
                <w:color w:val="000000" w:themeColor="text1"/>
                <w:sz w:val="18"/>
                <w:szCs w:val="18"/>
              </w:rPr>
              <w:t xml:space="preserve">Type of failure </w:t>
            </w:r>
          </w:p>
        </w:tc>
        <w:tc>
          <w:tcPr>
            <w:tcW w:w="3531" w:type="pct"/>
            <w:shd w:val="clear" w:color="auto" w:fill="auto"/>
          </w:tcPr>
          <w:p w14:paraId="7C9314F0" w14:textId="5581B1DF" w:rsidR="00821962" w:rsidRPr="000F1109" w:rsidRDefault="00821962" w:rsidP="000F1109">
            <w:pPr>
              <w:pStyle w:val="TableText"/>
              <w:rPr>
                <w:rStyle w:val="Pink"/>
                <w:color w:val="000000" w:themeColor="text1"/>
                <w:sz w:val="18"/>
                <w:szCs w:val="18"/>
              </w:rPr>
            </w:pPr>
            <w:r w:rsidRPr="000F1109">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58F2D4F"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0F1109" w:rsidRDefault="00821962" w:rsidP="00821962">
            <w:pPr>
              <w:pStyle w:val="TableText"/>
              <w:rPr>
                <w:rStyle w:val="Red"/>
                <w:b/>
                <w:color w:val="000000" w:themeColor="text1"/>
                <w:sz w:val="18"/>
                <w:szCs w:val="18"/>
              </w:rPr>
            </w:pPr>
            <w:r w:rsidRPr="000F1109">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0F1109" w:rsidRDefault="00821962" w:rsidP="00821962">
            <w:pPr>
              <w:pStyle w:val="TableText"/>
              <w:rPr>
                <w:rStyle w:val="Red"/>
                <w:b/>
                <w:color w:val="000000" w:themeColor="text1"/>
                <w:sz w:val="18"/>
                <w:szCs w:val="18"/>
              </w:rPr>
            </w:pPr>
            <w:r w:rsidRPr="000F1109">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0F1109" w:rsidRDefault="00821962" w:rsidP="00821962">
            <w:pPr>
              <w:pStyle w:val="TableText"/>
              <w:rPr>
                <w:rStyle w:val="Red"/>
                <w:color w:val="000000" w:themeColor="text1"/>
                <w:sz w:val="18"/>
                <w:szCs w:val="18"/>
              </w:rPr>
            </w:pPr>
            <w:r w:rsidRPr="000F1109">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0F1109"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0F1109" w:rsidRDefault="00821962" w:rsidP="00821962">
            <w:pPr>
              <w:pStyle w:val="TableText"/>
              <w:rPr>
                <w:rStyle w:val="Red"/>
                <w:color w:val="000000" w:themeColor="text1"/>
                <w:sz w:val="18"/>
                <w:szCs w:val="18"/>
              </w:rPr>
            </w:pPr>
            <w:r w:rsidRPr="000F1109">
              <w:rPr>
                <w:rStyle w:val="Red"/>
                <w:color w:val="000000" w:themeColor="text1"/>
                <w:sz w:val="18"/>
                <w:szCs w:val="18"/>
              </w:rPr>
              <w:t>Substances(s) detected</w:t>
            </w:r>
          </w:p>
        </w:tc>
        <w:tc>
          <w:tcPr>
            <w:tcW w:w="3531" w:type="pct"/>
            <w:shd w:val="clear" w:color="auto" w:fill="auto"/>
          </w:tcPr>
          <w:p w14:paraId="6CCB1E76" w14:textId="77777777" w:rsidR="00821962" w:rsidRPr="000F1109"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0F1109" w:rsidRDefault="00821962" w:rsidP="00821962">
            <w:pPr>
              <w:pStyle w:val="TableText"/>
              <w:rPr>
                <w:rStyle w:val="Red"/>
                <w:color w:val="000000" w:themeColor="text1"/>
                <w:sz w:val="18"/>
                <w:szCs w:val="18"/>
              </w:rPr>
            </w:pPr>
            <w:r w:rsidRPr="000F1109">
              <w:rPr>
                <w:rStyle w:val="Red"/>
                <w:color w:val="000000" w:themeColor="text1"/>
                <w:sz w:val="18"/>
                <w:szCs w:val="18"/>
              </w:rPr>
              <w:t>Concentrations of substances detected</w:t>
            </w:r>
          </w:p>
        </w:tc>
        <w:tc>
          <w:tcPr>
            <w:tcW w:w="3531" w:type="pct"/>
            <w:shd w:val="clear" w:color="auto" w:fill="auto"/>
          </w:tcPr>
          <w:p w14:paraId="7FAB18C2" w14:textId="77777777" w:rsidR="00821962" w:rsidRPr="000F1109"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0F1109" w:rsidRDefault="00821962" w:rsidP="00821962">
            <w:pPr>
              <w:pStyle w:val="TableText"/>
              <w:rPr>
                <w:rStyle w:val="Red"/>
                <w:color w:val="000000" w:themeColor="text1"/>
                <w:sz w:val="18"/>
                <w:szCs w:val="18"/>
              </w:rPr>
            </w:pPr>
            <w:r w:rsidRPr="000F1109">
              <w:rPr>
                <w:rStyle w:val="Red"/>
                <w:color w:val="000000" w:themeColor="text1"/>
                <w:sz w:val="18"/>
                <w:szCs w:val="18"/>
              </w:rPr>
              <w:t>Date of monitoring/sampling</w:t>
            </w:r>
          </w:p>
        </w:tc>
        <w:tc>
          <w:tcPr>
            <w:tcW w:w="3531" w:type="pct"/>
            <w:shd w:val="clear" w:color="auto" w:fill="auto"/>
          </w:tcPr>
          <w:p w14:paraId="6EBB5225" w14:textId="77777777" w:rsidR="00821962" w:rsidRPr="000F1109"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77777777" w:rsidR="00821962" w:rsidRPr="00821962" w:rsidRDefault="00821962" w:rsidP="0006689A"/>
    <w:p w14:paraId="4ECDED8C" w14:textId="77777777" w:rsidR="000F1109" w:rsidRDefault="000F1109">
      <w:pPr>
        <w:rPr>
          <w:rFonts w:ascii="Arial" w:hAnsi="Arial"/>
          <w:b/>
          <w:sz w:val="36"/>
        </w:rPr>
      </w:pPr>
      <w:r>
        <w:rPr>
          <w:i/>
          <w:sz w:val="36"/>
        </w:rPr>
        <w:br w:type="page"/>
      </w:r>
    </w:p>
    <w:p w14:paraId="3E0EC610" w14:textId="35851D9D"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"annually"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6DACA258" w:rsidR="00821962" w:rsidRPr="00FE40B4" w:rsidRDefault="00821962" w:rsidP="00CD1173">
      <w:pPr>
        <w:spacing w:before="120"/>
        <w:ind w:left="567"/>
        <w:rPr>
          <w:rFonts w:ascii="Arial" w:hAnsi="Arial" w:cs="Arial"/>
          <w:sz w:val="18"/>
          <w:szCs w:val="18"/>
        </w:rPr>
      </w:pPr>
      <w:r w:rsidRPr="00FE75A4">
        <w:rPr>
          <w:rStyle w:val="Red"/>
          <w:rFonts w:ascii="Arial" w:hAnsi="Arial" w:cs="Arial"/>
          <w:color w:val="000000" w:themeColor="text1"/>
          <w:sz w:val="18"/>
          <w:szCs w:val="18"/>
        </w:rPr>
        <w:t>For the activity (A1) referenced in schedule 1, table S1.1</w:t>
      </w:r>
      <w:r w:rsidRPr="00FE75A4">
        <w:rPr>
          <w:rFonts w:ascii="Arial" w:hAnsi="Arial" w:cs="Arial"/>
          <w:color w:val="000000" w:themeColor="text1"/>
          <w:sz w:val="18"/>
          <w:szCs w:val="18"/>
        </w:rPr>
        <w:t xml:space="preserve"> “appropriate measures” for the purposes of the emission of substances not controlled by emission limits condition</w:t>
      </w:r>
      <w:r w:rsidRPr="00FE40B4">
        <w:rPr>
          <w:rFonts w:ascii="Arial" w:hAnsi="Arial" w:cs="Arial"/>
          <w:sz w:val="18"/>
          <w:szCs w:val="18"/>
        </w:rPr>
        <w:t xml:space="preserve"> (condition 3.2.1) do not require the operator to undertake treatment to a level beyond that specified in schedule 1 table S1.1, or to carry out routine monitoring for substances not controlled by emission limits.</w:t>
      </w:r>
    </w:p>
    <w:p w14:paraId="41FFDC87" w14:textId="6170D275"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9C504D" w:rsidRPr="009C504D">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779807B0"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77777777" w:rsidR="00821962" w:rsidRPr="00FE40B4" w:rsidRDefault="00821962" w:rsidP="00CD1173">
      <w:pPr>
        <w:pStyle w:val="BodyTextIndent"/>
        <w:spacing w:before="120" w:after="0"/>
        <w:ind w:left="567"/>
        <w:rPr>
          <w:rFonts w:ascii="Arial" w:hAnsi="Arial" w:cs="Arial"/>
          <w:sz w:val="18"/>
          <w:szCs w:val="18"/>
        </w:rPr>
      </w:pPr>
      <w:r w:rsidRPr="00FE40B4">
        <w:rPr>
          <w:rFonts w:ascii="Arial" w:hAnsi="Arial" w:cs="Arial"/>
          <w:sz w:val="18"/>
          <w:szCs w:val="18"/>
        </w:rPr>
        <w:t>"event recorder" a recorder which records the start time and  end time of individual overflow events.</w:t>
      </w:r>
    </w:p>
    <w:p w14:paraId="2C9C2F69" w14:textId="02C8E389"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conditions 2.3.</w:t>
      </w:r>
      <w:r w:rsidR="009C504D">
        <w:rPr>
          <w:rFonts w:ascii="Arial" w:hAnsi="Arial" w:cs="Arial"/>
          <w:sz w:val="18"/>
          <w:szCs w:val="18"/>
        </w:rPr>
        <w:t>3</w:t>
      </w:r>
      <w:r w:rsidRPr="00FE40B4">
        <w:rPr>
          <w:rFonts w:ascii="Arial" w:hAnsi="Arial" w:cs="Arial"/>
          <w:sz w:val="18"/>
          <w:szCs w:val="18"/>
        </w:rPr>
        <w:t xml:space="preserve"> and 3.1.</w:t>
      </w:r>
      <w:r w:rsidR="009C504D">
        <w:rPr>
          <w:rFonts w:ascii="Arial" w:hAnsi="Arial" w:cs="Arial"/>
          <w:sz w:val="18"/>
          <w:szCs w:val="18"/>
        </w:rPr>
        <w:t>6</w:t>
      </w:r>
      <w:r w:rsidRPr="00FE40B4">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19C65B02"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DC23B8">
        <w:rPr>
          <w:rStyle w:val="Red"/>
          <w:rFonts w:ascii="Arial" w:hAnsi="Arial" w:cs="Arial"/>
          <w:color w:val="auto"/>
          <w:sz w:val="18"/>
          <w:szCs w:val="18"/>
        </w:rPr>
        <w:t>Environment Agency</w:t>
      </w:r>
      <w:r w:rsidR="00815585">
        <w:rPr>
          <w:rStyle w:val="Red"/>
          <w:rFonts w:ascii="Arial" w:hAnsi="Arial" w:cs="Arial"/>
          <w:color w:val="auto"/>
          <w:sz w:val="18"/>
          <w:szCs w:val="18"/>
        </w:rPr>
        <w:t>’</w:t>
      </w:r>
      <w:r w:rsidR="00DD48FF">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3019EE2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"quarter" means a calendar year quarter commencing on 1</w:t>
      </w:r>
      <w:r w:rsidR="009C504D" w:rsidRPr="009C504D">
        <w:rPr>
          <w:rFonts w:ascii="Arial" w:hAnsi="Arial" w:cs="Arial"/>
          <w:sz w:val="18"/>
          <w:szCs w:val="18"/>
          <w:vertAlign w:val="superscript"/>
        </w:rPr>
        <w:t>st</w:t>
      </w:r>
      <w:r w:rsidR="009C504D">
        <w:rPr>
          <w:rFonts w:ascii="Arial" w:hAnsi="Arial" w:cs="Arial"/>
          <w:sz w:val="18"/>
          <w:szCs w:val="18"/>
        </w:rPr>
        <w:t xml:space="preserve"> </w:t>
      </w:r>
      <w:r w:rsidRPr="00FE40B4">
        <w:rPr>
          <w:rFonts w:ascii="Arial" w:hAnsi="Arial" w:cs="Arial"/>
          <w:sz w:val="18"/>
          <w:szCs w:val="18"/>
        </w:rPr>
        <w:t>January, 1</w:t>
      </w:r>
      <w:r w:rsidR="009C504D" w:rsidRPr="009C504D">
        <w:rPr>
          <w:rFonts w:ascii="Arial" w:hAnsi="Arial" w:cs="Arial"/>
          <w:sz w:val="18"/>
          <w:szCs w:val="18"/>
          <w:vertAlign w:val="superscript"/>
        </w:rPr>
        <w:t>st</w:t>
      </w:r>
      <w:r w:rsidR="009C504D">
        <w:rPr>
          <w:rFonts w:ascii="Arial" w:hAnsi="Arial" w:cs="Arial"/>
          <w:sz w:val="18"/>
          <w:szCs w:val="18"/>
        </w:rPr>
        <w:t xml:space="preserve"> </w:t>
      </w:r>
      <w:r w:rsidRPr="00FE40B4">
        <w:rPr>
          <w:rFonts w:ascii="Arial" w:hAnsi="Arial" w:cs="Arial"/>
          <w:sz w:val="18"/>
          <w:szCs w:val="18"/>
        </w:rPr>
        <w:t>April, 1</w:t>
      </w:r>
      <w:r w:rsidR="009C504D" w:rsidRPr="009C504D">
        <w:rPr>
          <w:rFonts w:ascii="Arial" w:hAnsi="Arial" w:cs="Arial"/>
          <w:sz w:val="18"/>
          <w:szCs w:val="18"/>
          <w:vertAlign w:val="superscript"/>
        </w:rPr>
        <w:t>st</w:t>
      </w:r>
      <w:r w:rsidR="009C504D">
        <w:rPr>
          <w:rFonts w:ascii="Arial" w:hAnsi="Arial" w:cs="Arial"/>
          <w:sz w:val="18"/>
          <w:szCs w:val="18"/>
        </w:rPr>
        <w:t xml:space="preserve"> </w:t>
      </w:r>
      <w:r w:rsidRPr="00FE40B4">
        <w:rPr>
          <w:rFonts w:ascii="Arial" w:hAnsi="Arial" w:cs="Arial"/>
          <w:sz w:val="18"/>
          <w:szCs w:val="18"/>
        </w:rPr>
        <w:t>July or 1</w:t>
      </w:r>
      <w:r w:rsidR="009C504D" w:rsidRPr="009C504D">
        <w:rPr>
          <w:rFonts w:ascii="Arial" w:hAnsi="Arial" w:cs="Arial"/>
          <w:sz w:val="18"/>
          <w:szCs w:val="18"/>
          <w:vertAlign w:val="superscript"/>
        </w:rPr>
        <w:t>st</w:t>
      </w:r>
      <w:r w:rsidR="009C504D">
        <w:rPr>
          <w:rFonts w:ascii="Arial" w:hAnsi="Arial" w:cs="Arial"/>
          <w:sz w:val="18"/>
          <w:szCs w:val="18"/>
        </w:rPr>
        <w:t xml:space="preserve"> </w:t>
      </w:r>
      <w:r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10" w:name="OLE_LINK1"/>
      <w:bookmarkStart w:id="11"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10"/>
      <w:bookmarkEnd w:id="11"/>
    </w:p>
    <w:p w14:paraId="41410696" w14:textId="52D4908D"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condition </w:t>
      </w:r>
      <w:r w:rsidR="00FE34D5">
        <w:rPr>
          <w:rFonts w:ascii="Arial" w:hAnsi="Arial" w:cs="Arial"/>
          <w:iCs/>
          <w:sz w:val="18"/>
          <w:szCs w:val="18"/>
        </w:rPr>
        <w:t>3.1.6</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C227EC">
      <w:pPr>
        <w:pStyle w:val="RoundBulletL3"/>
        <w:numPr>
          <w:ilvl w:val="2"/>
          <w:numId w:val="48"/>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C227EC">
      <w:pPr>
        <w:pStyle w:val="RoundBulletL3"/>
        <w:numPr>
          <w:ilvl w:val="2"/>
          <w:numId w:val="48"/>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C227EC">
      <w:pPr>
        <w:pStyle w:val="RoundBulletL3"/>
        <w:numPr>
          <w:ilvl w:val="2"/>
          <w:numId w:val="48"/>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C227EC">
      <w:pPr>
        <w:pStyle w:val="RoundBulletL3"/>
        <w:numPr>
          <w:ilvl w:val="2"/>
          <w:numId w:val="48"/>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DAA8C1F"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9C504D" w:rsidRPr="009C504D">
        <w:rPr>
          <w:rFonts w:ascii="Arial" w:hAnsi="Arial" w:cs="Arial"/>
          <w:sz w:val="18"/>
          <w:szCs w:val="18"/>
          <w:vertAlign w:val="superscript"/>
        </w:rPr>
        <w:t>st</w:t>
      </w:r>
      <w:r w:rsidR="009C504D">
        <w:rPr>
          <w:rFonts w:ascii="Arial" w:hAnsi="Arial" w:cs="Arial"/>
          <w:sz w:val="18"/>
          <w:szCs w:val="18"/>
        </w:rPr>
        <w:t xml:space="preserve"> </w:t>
      </w:r>
      <w:r w:rsidRPr="00FE40B4">
        <w:rPr>
          <w:rFonts w:ascii="Arial" w:hAnsi="Arial" w:cs="Arial"/>
          <w:sz w:val="18"/>
          <w:szCs w:val="18"/>
        </w:rPr>
        <w:t>December.</w:t>
      </w:r>
    </w:p>
    <w:p w14:paraId="1F31C607" w14:textId="77777777" w:rsidR="00821962" w:rsidRDefault="00821962" w:rsidP="00821962"/>
    <w:p w14:paraId="5386B06A" w14:textId="77777777" w:rsidR="00CD1173" w:rsidRDefault="00CD1173" w:rsidP="00821962">
      <w:pPr>
        <w:pStyle w:val="Heading1"/>
        <w:ind w:left="567"/>
        <w:rPr>
          <w:sz w:val="36"/>
        </w:rPr>
      </w:pPr>
    </w:p>
    <w:p w14:paraId="712AC359" w14:textId="77777777" w:rsidR="00CD1173" w:rsidRDefault="00CD1173" w:rsidP="00CD1173">
      <w:pPr>
        <w:pStyle w:val="Heading1"/>
        <w:rPr>
          <w:sz w:val="36"/>
        </w:rPr>
      </w:pPr>
    </w:p>
    <w:p w14:paraId="10951C4E" w14:textId="77777777" w:rsidR="00CD1173" w:rsidRDefault="00CD1173" w:rsidP="00821962">
      <w:pPr>
        <w:pStyle w:val="Heading1"/>
        <w:ind w:left="567"/>
        <w:rPr>
          <w:sz w:val="36"/>
        </w:rPr>
      </w:pP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204B8288" w14:textId="57817066" w:rsidR="00821962" w:rsidRDefault="00453336" w:rsidP="00CD1173">
      <w:pPr>
        <w:pStyle w:val="Heading1"/>
        <w:spacing w:before="0" w:after="400"/>
        <w:ind w:left="567"/>
        <w:rPr>
          <w:rStyle w:val="Red"/>
          <w:sz w:val="36"/>
        </w:rPr>
      </w:pPr>
      <w:r w:rsidRPr="00453336">
        <w:rPr>
          <w:noProof/>
        </w:rPr>
        <w:lastRenderedPageBreak/>
        <w:drawing>
          <wp:anchor distT="0" distB="0" distL="114300" distR="114300" simplePos="0" relativeHeight="251672064" behindDoc="0" locked="0" layoutInCell="1" allowOverlap="1" wp14:anchorId="1A937460" wp14:editId="0F7FE28E">
            <wp:simplePos x="0" y="0"/>
            <wp:positionH relativeFrom="column">
              <wp:posOffset>300990</wp:posOffset>
            </wp:positionH>
            <wp:positionV relativeFrom="paragraph">
              <wp:posOffset>427355</wp:posOffset>
            </wp:positionV>
            <wp:extent cx="5760720" cy="4251960"/>
            <wp:effectExtent l="0" t="0" r="0" b="0"/>
            <wp:wrapTight wrapText="bothSides">
              <wp:wrapPolygon edited="0">
                <wp:start x="0" y="0"/>
                <wp:lineTo x="0" y="21484"/>
                <wp:lineTo x="21500" y="21484"/>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4251960"/>
                    </a:xfrm>
                    <a:prstGeom prst="rect">
                      <a:avLst/>
                    </a:prstGeom>
                  </pic:spPr>
                </pic:pic>
              </a:graphicData>
            </a:graphic>
          </wp:anchor>
        </w:drawing>
      </w:r>
      <w:r w:rsidR="00821962" w:rsidRPr="00796C48">
        <w:rPr>
          <w:sz w:val="36"/>
        </w:rPr>
        <w:t>Schedule 7 – Site plan</w:t>
      </w:r>
    </w:p>
    <w:p w14:paraId="6DBDD836" w14:textId="79EB6B54" w:rsidR="006B4F55" w:rsidRPr="006B4F55" w:rsidRDefault="006B4F55" w:rsidP="006B4F55"/>
    <w:p w14:paraId="3ED68694" w14:textId="7F5777D0"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621012">
        <w:rPr>
          <w:rFonts w:ascii="Arial" w:hAnsi="Arial"/>
          <w:sz w:val="20"/>
        </w:rPr>
        <w:t>3</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p w14:paraId="3234E2D1" w14:textId="77777777" w:rsidR="00821962" w:rsidRDefault="00821962" w:rsidP="00821962"/>
    <w:p w14:paraId="31EE37FB"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004E1B" w14:textId="77777777" w:rsidR="0067541C" w:rsidRDefault="0067541C">
      <w:r>
        <w:separator/>
      </w:r>
    </w:p>
  </w:endnote>
  <w:endnote w:type="continuationSeparator" w:id="0">
    <w:p w14:paraId="1E4A7C40" w14:textId="77777777" w:rsidR="0067541C" w:rsidRDefault="006754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518E4E92"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applicatio</w:t>
    </w:r>
    <w:r w:rsidRPr="00D06A7C">
      <w:rPr>
        <w:rFonts w:ascii="Arial" w:hAnsi="Arial"/>
        <w:color w:val="000000" w:themeColor="text1"/>
        <w:sz w:val="18"/>
        <w:szCs w:val="18"/>
      </w:rPr>
      <w:t>n number</w:t>
    </w:r>
    <w:r w:rsidR="00CC1091">
      <w:rPr>
        <w:rFonts w:ascii="Arial" w:hAnsi="Arial"/>
        <w:color w:val="000000" w:themeColor="text1"/>
        <w:sz w:val="18"/>
        <w:szCs w:val="18"/>
      </w:rPr>
      <w:t>: PAN-018469</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BE3780" w:rsidRDefault="00FB1541" w:rsidP="00FB1541">
    <w:pPr>
      <w:pStyle w:val="Footer"/>
      <w:rPr>
        <w:rFonts w:ascii="Arial" w:hAnsi="Arial" w:cs="Arial"/>
        <w:color w:val="000000" w:themeColor="text1"/>
        <w:sz w:val="18"/>
        <w:szCs w:val="18"/>
      </w:rPr>
    </w:pPr>
    <w:r w:rsidRPr="00BE3780">
      <w:rPr>
        <w:rFonts w:ascii="Arial" w:hAnsi="Arial" w:cs="Arial"/>
        <w:color w:val="000000" w:themeColor="text1"/>
        <w:sz w:val="18"/>
        <w:szCs w:val="18"/>
      </w:rPr>
      <w:t>Permit number</w:t>
    </w:r>
    <w:r w:rsidR="002B7A45" w:rsidRPr="00BE3780">
      <w:rPr>
        <w:rFonts w:ascii="Arial" w:hAnsi="Arial"/>
        <w:color w:val="000000" w:themeColor="text1"/>
        <w:sz w:val="18"/>
        <w:szCs w:val="18"/>
      </w:rPr>
      <w:t>:</w:t>
    </w:r>
  </w:p>
  <w:p w14:paraId="1F6AF7A2" w14:textId="498B13CC" w:rsidR="002B5D5F" w:rsidRPr="000B393C" w:rsidRDefault="00EC3E9E" w:rsidP="00FB1541">
    <w:pPr>
      <w:pStyle w:val="Footer"/>
      <w:rPr>
        <w:sz w:val="18"/>
        <w:szCs w:val="18"/>
      </w:rPr>
    </w:pPr>
    <w:r>
      <w:rPr>
        <w:rFonts w:ascii="Arial" w:hAnsi="Arial" w:cs="Arial"/>
        <w:color w:val="000000" w:themeColor="text1"/>
        <w:sz w:val="18"/>
        <w:szCs w:val="18"/>
      </w:rPr>
      <w:t>BP0000101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DD48FF">
      <w:rPr>
        <w:rFonts w:ascii="Arial" w:hAnsi="Arial" w:cs="Arial"/>
        <w:noProof/>
        <w:sz w:val="18"/>
        <w:szCs w:val="18"/>
      </w:rPr>
      <w:t>25</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1BE6A9" w14:textId="77777777" w:rsidR="0067541C" w:rsidRDefault="0067541C">
      <w:r>
        <w:separator/>
      </w:r>
    </w:p>
  </w:footnote>
  <w:footnote w:type="continuationSeparator" w:id="0">
    <w:p w14:paraId="0223A9DB" w14:textId="77777777" w:rsidR="0067541C" w:rsidRDefault="006754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7500202"/>
    <w:multiLevelType w:val="hybridMultilevel"/>
    <w:tmpl w:val="4FFAB158"/>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9A919BD"/>
    <w:multiLevelType w:val="hybridMultilevel"/>
    <w:tmpl w:val="88DE2418"/>
    <w:lvl w:ilvl="0" w:tplc="8A6E4050">
      <w:start w:val="3"/>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1"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59364645"/>
    <w:multiLevelType w:val="hybridMultilevel"/>
    <w:tmpl w:val="261664DC"/>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abstractNumId w:val="9"/>
  </w:num>
  <w:num w:numId="2">
    <w:abstractNumId w:val="9"/>
  </w:num>
  <w:num w:numId="3">
    <w:abstractNumId w:val="11"/>
  </w:num>
  <w:num w:numId="4">
    <w:abstractNumId w:val="3"/>
  </w:num>
  <w:num w:numId="5">
    <w:abstractNumId w:val="5"/>
  </w:num>
  <w:num w:numId="6">
    <w:abstractNumId w:val="0"/>
  </w:num>
  <w:num w:numId="7">
    <w:abstractNumId w:val="13"/>
  </w:num>
  <w:num w:numId="8">
    <w:abstractNumId w:val="1"/>
  </w:num>
  <w:num w:numId="9">
    <w:abstractNumId w:val="9"/>
  </w:num>
  <w:num w:numId="10">
    <w:abstractNumId w:val="5"/>
  </w:num>
  <w:num w:numId="11">
    <w:abstractNumId w:val="6"/>
  </w:num>
  <w:num w:numId="12">
    <w:abstractNumId w:val="12"/>
  </w:num>
  <w:num w:numId="13">
    <w:abstractNumId w:val="8"/>
  </w:num>
  <w:num w:numId="14">
    <w:abstractNumId w:val="9"/>
  </w:num>
  <w:num w:numId="15">
    <w:abstractNumId w:val="10"/>
  </w:num>
  <w:num w:numId="16">
    <w:abstractNumId w:val="7"/>
  </w:num>
  <w:num w:numId="17">
    <w:abstractNumId w:val="9"/>
  </w:num>
  <w:num w:numId="18">
    <w:abstractNumId w:val="9"/>
  </w:num>
  <w:num w:numId="19">
    <w:abstractNumId w:val="9"/>
  </w:num>
  <w:num w:numId="20">
    <w:abstractNumId w:val="9"/>
  </w:num>
  <w:num w:numId="21">
    <w:abstractNumId w:val="9"/>
  </w:num>
  <w:num w:numId="22">
    <w:abstractNumId w:val="9"/>
  </w:num>
  <w:num w:numId="23">
    <w:abstractNumId w:val="9"/>
  </w:num>
  <w:num w:numId="24">
    <w:abstractNumId w:val="9"/>
  </w:num>
  <w:num w:numId="25">
    <w:abstractNumId w:val="9"/>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9"/>
  </w:num>
  <w:num w:numId="27">
    <w:abstractNumId w:val="9"/>
  </w:num>
  <w:num w:numId="28">
    <w:abstractNumId w:val="9"/>
  </w:num>
  <w:num w:numId="29">
    <w:abstractNumId w:val="9"/>
  </w:num>
  <w:num w:numId="30">
    <w:abstractNumId w:val="9"/>
  </w:num>
  <w:num w:numId="31">
    <w:abstractNumId w:val="9"/>
  </w:num>
  <w:num w:numId="32">
    <w:abstractNumId w:val="9"/>
  </w:num>
  <w:num w:numId="33">
    <w:abstractNumId w:val="9"/>
  </w:num>
  <w:num w:numId="34">
    <w:abstractNumId w:val="9"/>
  </w:num>
  <w:num w:numId="35">
    <w:abstractNumId w:val="9"/>
  </w:num>
  <w:num w:numId="36">
    <w:abstractNumId w:val="9"/>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8">
    <w:abstractNumId w:val="5"/>
  </w:num>
  <w:num w:numId="39">
    <w:abstractNumId w:val="9"/>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0">
    <w:abstractNumId w:val="14"/>
  </w:num>
  <w:num w:numId="41">
    <w:abstractNumId w:val="9"/>
  </w:num>
  <w:num w:numId="42">
    <w:abstractNumId w:val="9"/>
  </w:num>
  <w:num w:numId="43">
    <w:abstractNumId w:val="9"/>
  </w:num>
  <w:num w:numId="44">
    <w:abstractNumId w:val="9"/>
  </w:num>
  <w:num w:numId="45">
    <w:abstractNumId w:val="9"/>
  </w:num>
  <w:num w:numId="46">
    <w:abstractNumId w:val="9"/>
  </w:num>
  <w:num w:numId="47">
    <w:abstractNumId w:val="2"/>
  </w:num>
  <w:num w:numId="48">
    <w:abstractNumId w:val="4"/>
  </w:num>
  <w:num w:numId="49">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309E"/>
    <w:rsid w:val="000053C0"/>
    <w:rsid w:val="00010875"/>
    <w:rsid w:val="00015073"/>
    <w:rsid w:val="000154B1"/>
    <w:rsid w:val="00033507"/>
    <w:rsid w:val="00033DA5"/>
    <w:rsid w:val="000370FF"/>
    <w:rsid w:val="00037728"/>
    <w:rsid w:val="0004344E"/>
    <w:rsid w:val="00045012"/>
    <w:rsid w:val="00050869"/>
    <w:rsid w:val="00051053"/>
    <w:rsid w:val="0005210B"/>
    <w:rsid w:val="00053D17"/>
    <w:rsid w:val="0006388B"/>
    <w:rsid w:val="0006520B"/>
    <w:rsid w:val="0006689A"/>
    <w:rsid w:val="00070B01"/>
    <w:rsid w:val="0007609D"/>
    <w:rsid w:val="00090799"/>
    <w:rsid w:val="000917B4"/>
    <w:rsid w:val="00092FCF"/>
    <w:rsid w:val="000933C8"/>
    <w:rsid w:val="00093B99"/>
    <w:rsid w:val="00093C7B"/>
    <w:rsid w:val="000961C4"/>
    <w:rsid w:val="000A5B46"/>
    <w:rsid w:val="000B393C"/>
    <w:rsid w:val="000B4BA1"/>
    <w:rsid w:val="000B57A2"/>
    <w:rsid w:val="000C3304"/>
    <w:rsid w:val="000C64A7"/>
    <w:rsid w:val="000D0661"/>
    <w:rsid w:val="000D0B36"/>
    <w:rsid w:val="000D6B16"/>
    <w:rsid w:val="000F1109"/>
    <w:rsid w:val="001001E2"/>
    <w:rsid w:val="001002E6"/>
    <w:rsid w:val="0010272E"/>
    <w:rsid w:val="001033C2"/>
    <w:rsid w:val="001038EE"/>
    <w:rsid w:val="00105142"/>
    <w:rsid w:val="00112221"/>
    <w:rsid w:val="0011273F"/>
    <w:rsid w:val="0011640F"/>
    <w:rsid w:val="00117092"/>
    <w:rsid w:val="00123AE1"/>
    <w:rsid w:val="00127720"/>
    <w:rsid w:val="001329CE"/>
    <w:rsid w:val="0013782D"/>
    <w:rsid w:val="00137860"/>
    <w:rsid w:val="00142414"/>
    <w:rsid w:val="00143733"/>
    <w:rsid w:val="001447B2"/>
    <w:rsid w:val="00151891"/>
    <w:rsid w:val="001566BD"/>
    <w:rsid w:val="00157B09"/>
    <w:rsid w:val="00167FFA"/>
    <w:rsid w:val="001750BB"/>
    <w:rsid w:val="00175B8E"/>
    <w:rsid w:val="00176338"/>
    <w:rsid w:val="0018468B"/>
    <w:rsid w:val="001855D4"/>
    <w:rsid w:val="001A6C95"/>
    <w:rsid w:val="001B25E6"/>
    <w:rsid w:val="001B6005"/>
    <w:rsid w:val="001C4703"/>
    <w:rsid w:val="001C529E"/>
    <w:rsid w:val="001C6254"/>
    <w:rsid w:val="001D3E8F"/>
    <w:rsid w:val="001E3644"/>
    <w:rsid w:val="001F4EC0"/>
    <w:rsid w:val="00202A87"/>
    <w:rsid w:val="00212EB7"/>
    <w:rsid w:val="00214F2A"/>
    <w:rsid w:val="00215208"/>
    <w:rsid w:val="0021613B"/>
    <w:rsid w:val="0023456E"/>
    <w:rsid w:val="00245B21"/>
    <w:rsid w:val="0024782C"/>
    <w:rsid w:val="002725A1"/>
    <w:rsid w:val="00273193"/>
    <w:rsid w:val="00273EDB"/>
    <w:rsid w:val="0027720E"/>
    <w:rsid w:val="0027754F"/>
    <w:rsid w:val="00277932"/>
    <w:rsid w:val="0028277D"/>
    <w:rsid w:val="002857A0"/>
    <w:rsid w:val="0029272D"/>
    <w:rsid w:val="0029511C"/>
    <w:rsid w:val="002966A5"/>
    <w:rsid w:val="00297337"/>
    <w:rsid w:val="002975A7"/>
    <w:rsid w:val="002B344C"/>
    <w:rsid w:val="002B3F38"/>
    <w:rsid w:val="002B45D1"/>
    <w:rsid w:val="002B5D5F"/>
    <w:rsid w:val="002B753C"/>
    <w:rsid w:val="002B7A1A"/>
    <w:rsid w:val="002B7A45"/>
    <w:rsid w:val="002C4456"/>
    <w:rsid w:val="002C4E46"/>
    <w:rsid w:val="002D50FC"/>
    <w:rsid w:val="002F273F"/>
    <w:rsid w:val="002F3620"/>
    <w:rsid w:val="002F3FBD"/>
    <w:rsid w:val="002F7CD0"/>
    <w:rsid w:val="00306791"/>
    <w:rsid w:val="003104F0"/>
    <w:rsid w:val="00312383"/>
    <w:rsid w:val="00322FF4"/>
    <w:rsid w:val="00331482"/>
    <w:rsid w:val="00331C24"/>
    <w:rsid w:val="003370AB"/>
    <w:rsid w:val="003425F8"/>
    <w:rsid w:val="00346178"/>
    <w:rsid w:val="00361C65"/>
    <w:rsid w:val="00362E32"/>
    <w:rsid w:val="00367A15"/>
    <w:rsid w:val="003747D9"/>
    <w:rsid w:val="00376C11"/>
    <w:rsid w:val="00377090"/>
    <w:rsid w:val="003842F1"/>
    <w:rsid w:val="00385ED6"/>
    <w:rsid w:val="00385F36"/>
    <w:rsid w:val="003912AE"/>
    <w:rsid w:val="00394F8F"/>
    <w:rsid w:val="0039599B"/>
    <w:rsid w:val="003971C2"/>
    <w:rsid w:val="003A06EE"/>
    <w:rsid w:val="003A46DD"/>
    <w:rsid w:val="003B09D5"/>
    <w:rsid w:val="003B114A"/>
    <w:rsid w:val="003B1A11"/>
    <w:rsid w:val="003B28B2"/>
    <w:rsid w:val="003B3025"/>
    <w:rsid w:val="003B780E"/>
    <w:rsid w:val="003C22D8"/>
    <w:rsid w:val="003C3C68"/>
    <w:rsid w:val="003D03CE"/>
    <w:rsid w:val="003E5807"/>
    <w:rsid w:val="003E7B9F"/>
    <w:rsid w:val="003F2D1E"/>
    <w:rsid w:val="003F44BF"/>
    <w:rsid w:val="003F7A6C"/>
    <w:rsid w:val="003F7F5A"/>
    <w:rsid w:val="00402581"/>
    <w:rsid w:val="0040395D"/>
    <w:rsid w:val="004051A1"/>
    <w:rsid w:val="0041050D"/>
    <w:rsid w:val="00412A9F"/>
    <w:rsid w:val="00413374"/>
    <w:rsid w:val="00414334"/>
    <w:rsid w:val="00414EFE"/>
    <w:rsid w:val="00420953"/>
    <w:rsid w:val="004231C4"/>
    <w:rsid w:val="0043657D"/>
    <w:rsid w:val="00436A2F"/>
    <w:rsid w:val="004425F4"/>
    <w:rsid w:val="00444CDC"/>
    <w:rsid w:val="004473A2"/>
    <w:rsid w:val="00452DD5"/>
    <w:rsid w:val="00453336"/>
    <w:rsid w:val="004547EA"/>
    <w:rsid w:val="00455681"/>
    <w:rsid w:val="004570B2"/>
    <w:rsid w:val="00461776"/>
    <w:rsid w:val="00464B17"/>
    <w:rsid w:val="00465499"/>
    <w:rsid w:val="00470FBE"/>
    <w:rsid w:val="00471AAA"/>
    <w:rsid w:val="004770F0"/>
    <w:rsid w:val="00483360"/>
    <w:rsid w:val="004854BB"/>
    <w:rsid w:val="00486E1B"/>
    <w:rsid w:val="0048706D"/>
    <w:rsid w:val="00492EA8"/>
    <w:rsid w:val="00493E33"/>
    <w:rsid w:val="00496934"/>
    <w:rsid w:val="00496F69"/>
    <w:rsid w:val="004A3186"/>
    <w:rsid w:val="004A4BC6"/>
    <w:rsid w:val="004A5FBC"/>
    <w:rsid w:val="004B2037"/>
    <w:rsid w:val="004B69F2"/>
    <w:rsid w:val="004C4841"/>
    <w:rsid w:val="004C4B5A"/>
    <w:rsid w:val="004C78F6"/>
    <w:rsid w:val="004D6018"/>
    <w:rsid w:val="004D7529"/>
    <w:rsid w:val="004E3F21"/>
    <w:rsid w:val="004E75D7"/>
    <w:rsid w:val="004E7E00"/>
    <w:rsid w:val="004F05BF"/>
    <w:rsid w:val="004F0D6D"/>
    <w:rsid w:val="004F0EE4"/>
    <w:rsid w:val="004F7F0B"/>
    <w:rsid w:val="00502E5E"/>
    <w:rsid w:val="005075F6"/>
    <w:rsid w:val="00515E17"/>
    <w:rsid w:val="00523F49"/>
    <w:rsid w:val="0052516B"/>
    <w:rsid w:val="00527423"/>
    <w:rsid w:val="00527653"/>
    <w:rsid w:val="00532FCD"/>
    <w:rsid w:val="00534C15"/>
    <w:rsid w:val="00534C4C"/>
    <w:rsid w:val="005368C1"/>
    <w:rsid w:val="00542DA0"/>
    <w:rsid w:val="00572718"/>
    <w:rsid w:val="0057696D"/>
    <w:rsid w:val="005817E2"/>
    <w:rsid w:val="00585F88"/>
    <w:rsid w:val="00595A19"/>
    <w:rsid w:val="00596214"/>
    <w:rsid w:val="00596813"/>
    <w:rsid w:val="00597064"/>
    <w:rsid w:val="005A7E41"/>
    <w:rsid w:val="005B15C8"/>
    <w:rsid w:val="005B6AFB"/>
    <w:rsid w:val="005B73A2"/>
    <w:rsid w:val="005C3A28"/>
    <w:rsid w:val="005D1359"/>
    <w:rsid w:val="005D2975"/>
    <w:rsid w:val="005D2F25"/>
    <w:rsid w:val="005E0DE6"/>
    <w:rsid w:val="005E2C18"/>
    <w:rsid w:val="005E322D"/>
    <w:rsid w:val="005E55B6"/>
    <w:rsid w:val="005F5D72"/>
    <w:rsid w:val="006036F2"/>
    <w:rsid w:val="00605738"/>
    <w:rsid w:val="00617CF8"/>
    <w:rsid w:val="00621012"/>
    <w:rsid w:val="0064377F"/>
    <w:rsid w:val="00643A32"/>
    <w:rsid w:val="00646362"/>
    <w:rsid w:val="006653C4"/>
    <w:rsid w:val="0067541C"/>
    <w:rsid w:val="00675541"/>
    <w:rsid w:val="0068477B"/>
    <w:rsid w:val="006863C7"/>
    <w:rsid w:val="00692529"/>
    <w:rsid w:val="00695FB1"/>
    <w:rsid w:val="006A07E0"/>
    <w:rsid w:val="006A0D80"/>
    <w:rsid w:val="006A62D8"/>
    <w:rsid w:val="006B3AB2"/>
    <w:rsid w:val="006B4F55"/>
    <w:rsid w:val="006C144F"/>
    <w:rsid w:val="006C214E"/>
    <w:rsid w:val="006C5331"/>
    <w:rsid w:val="006C6EA9"/>
    <w:rsid w:val="006D06D9"/>
    <w:rsid w:val="006D2EBE"/>
    <w:rsid w:val="006D3C00"/>
    <w:rsid w:val="006D7C1E"/>
    <w:rsid w:val="006E052D"/>
    <w:rsid w:val="006E1C64"/>
    <w:rsid w:val="006E2837"/>
    <w:rsid w:val="006E592F"/>
    <w:rsid w:val="006E6C7A"/>
    <w:rsid w:val="006F2B18"/>
    <w:rsid w:val="006F2B2A"/>
    <w:rsid w:val="006F46A9"/>
    <w:rsid w:val="00713D81"/>
    <w:rsid w:val="00717300"/>
    <w:rsid w:val="0072070B"/>
    <w:rsid w:val="00722B81"/>
    <w:rsid w:val="007246CC"/>
    <w:rsid w:val="007251B2"/>
    <w:rsid w:val="007264B2"/>
    <w:rsid w:val="007338D3"/>
    <w:rsid w:val="0073786A"/>
    <w:rsid w:val="00742596"/>
    <w:rsid w:val="0074276B"/>
    <w:rsid w:val="00742E8E"/>
    <w:rsid w:val="007475F4"/>
    <w:rsid w:val="00752C00"/>
    <w:rsid w:val="0076354E"/>
    <w:rsid w:val="00780CC6"/>
    <w:rsid w:val="0078668B"/>
    <w:rsid w:val="00796C48"/>
    <w:rsid w:val="00797902"/>
    <w:rsid w:val="00797DEF"/>
    <w:rsid w:val="007A1658"/>
    <w:rsid w:val="007A2B33"/>
    <w:rsid w:val="007A2C2A"/>
    <w:rsid w:val="007A2C4F"/>
    <w:rsid w:val="007A3858"/>
    <w:rsid w:val="007B0FAF"/>
    <w:rsid w:val="007B6177"/>
    <w:rsid w:val="007C0A80"/>
    <w:rsid w:val="007C1549"/>
    <w:rsid w:val="007C2ABF"/>
    <w:rsid w:val="007C3441"/>
    <w:rsid w:val="007D4E00"/>
    <w:rsid w:val="007D7E5A"/>
    <w:rsid w:val="007E3427"/>
    <w:rsid w:val="007E52AD"/>
    <w:rsid w:val="007E71C3"/>
    <w:rsid w:val="007E76A5"/>
    <w:rsid w:val="007F2C12"/>
    <w:rsid w:val="007F408A"/>
    <w:rsid w:val="008006A4"/>
    <w:rsid w:val="00806143"/>
    <w:rsid w:val="0081257F"/>
    <w:rsid w:val="00815585"/>
    <w:rsid w:val="00815AE7"/>
    <w:rsid w:val="00821962"/>
    <w:rsid w:val="008255E1"/>
    <w:rsid w:val="008321E6"/>
    <w:rsid w:val="00832458"/>
    <w:rsid w:val="00833937"/>
    <w:rsid w:val="00836687"/>
    <w:rsid w:val="00837B7B"/>
    <w:rsid w:val="00842F1D"/>
    <w:rsid w:val="008453FF"/>
    <w:rsid w:val="00850177"/>
    <w:rsid w:val="0085024F"/>
    <w:rsid w:val="00850E7A"/>
    <w:rsid w:val="0085189A"/>
    <w:rsid w:val="0085190D"/>
    <w:rsid w:val="008605BC"/>
    <w:rsid w:val="00864445"/>
    <w:rsid w:val="008679AD"/>
    <w:rsid w:val="00877076"/>
    <w:rsid w:val="00885CD7"/>
    <w:rsid w:val="008872C9"/>
    <w:rsid w:val="008A08E9"/>
    <w:rsid w:val="008A3F55"/>
    <w:rsid w:val="008A79F2"/>
    <w:rsid w:val="008B0FAD"/>
    <w:rsid w:val="008B7058"/>
    <w:rsid w:val="008C3087"/>
    <w:rsid w:val="008C471F"/>
    <w:rsid w:val="008C4DB7"/>
    <w:rsid w:val="008C571B"/>
    <w:rsid w:val="008C6B7D"/>
    <w:rsid w:val="008D5F71"/>
    <w:rsid w:val="008E2C8F"/>
    <w:rsid w:val="008E76A1"/>
    <w:rsid w:val="008F0548"/>
    <w:rsid w:val="008F5E5A"/>
    <w:rsid w:val="00900539"/>
    <w:rsid w:val="0090270F"/>
    <w:rsid w:val="00905E5E"/>
    <w:rsid w:val="009068CE"/>
    <w:rsid w:val="00913743"/>
    <w:rsid w:val="009143CB"/>
    <w:rsid w:val="00921064"/>
    <w:rsid w:val="00924E8D"/>
    <w:rsid w:val="0093046D"/>
    <w:rsid w:val="00932705"/>
    <w:rsid w:val="009341A5"/>
    <w:rsid w:val="009350F6"/>
    <w:rsid w:val="00942105"/>
    <w:rsid w:val="00944B58"/>
    <w:rsid w:val="00950D58"/>
    <w:rsid w:val="00952C06"/>
    <w:rsid w:val="00954A99"/>
    <w:rsid w:val="009561D3"/>
    <w:rsid w:val="009564BE"/>
    <w:rsid w:val="009565D3"/>
    <w:rsid w:val="00956EC7"/>
    <w:rsid w:val="00962DF2"/>
    <w:rsid w:val="00962F3C"/>
    <w:rsid w:val="00973180"/>
    <w:rsid w:val="00975F1B"/>
    <w:rsid w:val="00977071"/>
    <w:rsid w:val="00977C81"/>
    <w:rsid w:val="00986336"/>
    <w:rsid w:val="00993889"/>
    <w:rsid w:val="009A143D"/>
    <w:rsid w:val="009A287F"/>
    <w:rsid w:val="009A36B5"/>
    <w:rsid w:val="009C0129"/>
    <w:rsid w:val="009C1D21"/>
    <w:rsid w:val="009C28CB"/>
    <w:rsid w:val="009C504D"/>
    <w:rsid w:val="009D5F6A"/>
    <w:rsid w:val="009D7A27"/>
    <w:rsid w:val="009E1FE3"/>
    <w:rsid w:val="009E2E6C"/>
    <w:rsid w:val="009E7114"/>
    <w:rsid w:val="009F3266"/>
    <w:rsid w:val="009F5997"/>
    <w:rsid w:val="00A02D57"/>
    <w:rsid w:val="00A11F4E"/>
    <w:rsid w:val="00A17B10"/>
    <w:rsid w:val="00A20254"/>
    <w:rsid w:val="00A221D5"/>
    <w:rsid w:val="00A24F75"/>
    <w:rsid w:val="00A25406"/>
    <w:rsid w:val="00A36CF7"/>
    <w:rsid w:val="00A40593"/>
    <w:rsid w:val="00A42161"/>
    <w:rsid w:val="00A42FA1"/>
    <w:rsid w:val="00A445C6"/>
    <w:rsid w:val="00A467B6"/>
    <w:rsid w:val="00A47A52"/>
    <w:rsid w:val="00A54B58"/>
    <w:rsid w:val="00A54C06"/>
    <w:rsid w:val="00A552FF"/>
    <w:rsid w:val="00A55794"/>
    <w:rsid w:val="00A60AC7"/>
    <w:rsid w:val="00A63EC6"/>
    <w:rsid w:val="00A708DD"/>
    <w:rsid w:val="00A76D30"/>
    <w:rsid w:val="00A83F3D"/>
    <w:rsid w:val="00A915E6"/>
    <w:rsid w:val="00A92C20"/>
    <w:rsid w:val="00A977E9"/>
    <w:rsid w:val="00AA3F55"/>
    <w:rsid w:val="00AA4EC1"/>
    <w:rsid w:val="00AA61DE"/>
    <w:rsid w:val="00AA6F8D"/>
    <w:rsid w:val="00AB1E8F"/>
    <w:rsid w:val="00AB4127"/>
    <w:rsid w:val="00AB4863"/>
    <w:rsid w:val="00AB4AE1"/>
    <w:rsid w:val="00AB574C"/>
    <w:rsid w:val="00AB7864"/>
    <w:rsid w:val="00AC103A"/>
    <w:rsid w:val="00AC1AB4"/>
    <w:rsid w:val="00AC3CA1"/>
    <w:rsid w:val="00AC41E4"/>
    <w:rsid w:val="00AD4185"/>
    <w:rsid w:val="00AD4C68"/>
    <w:rsid w:val="00AD6162"/>
    <w:rsid w:val="00AE2DBB"/>
    <w:rsid w:val="00AE64EF"/>
    <w:rsid w:val="00AF06AD"/>
    <w:rsid w:val="00AF08C3"/>
    <w:rsid w:val="00AF4BBB"/>
    <w:rsid w:val="00AF6446"/>
    <w:rsid w:val="00AF7E50"/>
    <w:rsid w:val="00B13CB3"/>
    <w:rsid w:val="00B163FB"/>
    <w:rsid w:val="00B1680D"/>
    <w:rsid w:val="00B1698F"/>
    <w:rsid w:val="00B2095D"/>
    <w:rsid w:val="00B20A3D"/>
    <w:rsid w:val="00B22243"/>
    <w:rsid w:val="00B22CAA"/>
    <w:rsid w:val="00B23168"/>
    <w:rsid w:val="00B237E2"/>
    <w:rsid w:val="00B24424"/>
    <w:rsid w:val="00B252B0"/>
    <w:rsid w:val="00B25DAD"/>
    <w:rsid w:val="00B31EAA"/>
    <w:rsid w:val="00B34B0F"/>
    <w:rsid w:val="00B350AA"/>
    <w:rsid w:val="00B36107"/>
    <w:rsid w:val="00B369E8"/>
    <w:rsid w:val="00B409F8"/>
    <w:rsid w:val="00B428E7"/>
    <w:rsid w:val="00B42FF9"/>
    <w:rsid w:val="00B430D1"/>
    <w:rsid w:val="00B52F7D"/>
    <w:rsid w:val="00B77A3F"/>
    <w:rsid w:val="00B80F07"/>
    <w:rsid w:val="00B86706"/>
    <w:rsid w:val="00B94E56"/>
    <w:rsid w:val="00BA0A1B"/>
    <w:rsid w:val="00BA110E"/>
    <w:rsid w:val="00BA5708"/>
    <w:rsid w:val="00BA611D"/>
    <w:rsid w:val="00BA69B1"/>
    <w:rsid w:val="00BB22EC"/>
    <w:rsid w:val="00BB30BA"/>
    <w:rsid w:val="00BB30CE"/>
    <w:rsid w:val="00BB5B3E"/>
    <w:rsid w:val="00BD2511"/>
    <w:rsid w:val="00BD2B72"/>
    <w:rsid w:val="00BE0FE9"/>
    <w:rsid w:val="00BE3780"/>
    <w:rsid w:val="00BE5551"/>
    <w:rsid w:val="00BE5E02"/>
    <w:rsid w:val="00BE604E"/>
    <w:rsid w:val="00BF2649"/>
    <w:rsid w:val="00BF45C3"/>
    <w:rsid w:val="00BF6B24"/>
    <w:rsid w:val="00C02681"/>
    <w:rsid w:val="00C12A4F"/>
    <w:rsid w:val="00C17C7E"/>
    <w:rsid w:val="00C227EC"/>
    <w:rsid w:val="00C25E57"/>
    <w:rsid w:val="00C31D2C"/>
    <w:rsid w:val="00C45B96"/>
    <w:rsid w:val="00C51EBA"/>
    <w:rsid w:val="00C52ACA"/>
    <w:rsid w:val="00C579BA"/>
    <w:rsid w:val="00C601A6"/>
    <w:rsid w:val="00C62CFC"/>
    <w:rsid w:val="00C76E5D"/>
    <w:rsid w:val="00C77DEA"/>
    <w:rsid w:val="00C823FF"/>
    <w:rsid w:val="00C8568E"/>
    <w:rsid w:val="00C93940"/>
    <w:rsid w:val="00C94451"/>
    <w:rsid w:val="00C94802"/>
    <w:rsid w:val="00CA4C01"/>
    <w:rsid w:val="00CB6A42"/>
    <w:rsid w:val="00CC1091"/>
    <w:rsid w:val="00CC1454"/>
    <w:rsid w:val="00CC5CC5"/>
    <w:rsid w:val="00CC781D"/>
    <w:rsid w:val="00CD1173"/>
    <w:rsid w:val="00CE0619"/>
    <w:rsid w:val="00CE0A4A"/>
    <w:rsid w:val="00CE1DA0"/>
    <w:rsid w:val="00CE57D2"/>
    <w:rsid w:val="00CE7CC3"/>
    <w:rsid w:val="00CF0741"/>
    <w:rsid w:val="00CF5EF2"/>
    <w:rsid w:val="00D060EA"/>
    <w:rsid w:val="00D06A7C"/>
    <w:rsid w:val="00D11BD4"/>
    <w:rsid w:val="00D2050D"/>
    <w:rsid w:val="00D33C65"/>
    <w:rsid w:val="00D34A86"/>
    <w:rsid w:val="00D366EB"/>
    <w:rsid w:val="00D41813"/>
    <w:rsid w:val="00D531FD"/>
    <w:rsid w:val="00D555F3"/>
    <w:rsid w:val="00D55C1F"/>
    <w:rsid w:val="00D6083F"/>
    <w:rsid w:val="00D67ADE"/>
    <w:rsid w:val="00D75121"/>
    <w:rsid w:val="00D7616C"/>
    <w:rsid w:val="00D772F5"/>
    <w:rsid w:val="00D80CD1"/>
    <w:rsid w:val="00D836EE"/>
    <w:rsid w:val="00D87C45"/>
    <w:rsid w:val="00D90E72"/>
    <w:rsid w:val="00D932BD"/>
    <w:rsid w:val="00DA0747"/>
    <w:rsid w:val="00DA533D"/>
    <w:rsid w:val="00DA7542"/>
    <w:rsid w:val="00DB0590"/>
    <w:rsid w:val="00DB5AEC"/>
    <w:rsid w:val="00DC23B8"/>
    <w:rsid w:val="00DC3165"/>
    <w:rsid w:val="00DC6DF1"/>
    <w:rsid w:val="00DD3D09"/>
    <w:rsid w:val="00DD48FF"/>
    <w:rsid w:val="00DD6C0F"/>
    <w:rsid w:val="00DE1513"/>
    <w:rsid w:val="00DE25C5"/>
    <w:rsid w:val="00DE4745"/>
    <w:rsid w:val="00DF16C8"/>
    <w:rsid w:val="00DF21E0"/>
    <w:rsid w:val="00DF6316"/>
    <w:rsid w:val="00DF7A9A"/>
    <w:rsid w:val="00E01182"/>
    <w:rsid w:val="00E016AF"/>
    <w:rsid w:val="00E01FD9"/>
    <w:rsid w:val="00E0343F"/>
    <w:rsid w:val="00E1036E"/>
    <w:rsid w:val="00E1094C"/>
    <w:rsid w:val="00E1303A"/>
    <w:rsid w:val="00E277C4"/>
    <w:rsid w:val="00E31ECA"/>
    <w:rsid w:val="00E33705"/>
    <w:rsid w:val="00E41750"/>
    <w:rsid w:val="00E4680B"/>
    <w:rsid w:val="00E47E78"/>
    <w:rsid w:val="00E53610"/>
    <w:rsid w:val="00E57420"/>
    <w:rsid w:val="00E61407"/>
    <w:rsid w:val="00E64575"/>
    <w:rsid w:val="00E6548C"/>
    <w:rsid w:val="00E7257D"/>
    <w:rsid w:val="00E752BD"/>
    <w:rsid w:val="00E768F0"/>
    <w:rsid w:val="00E8432A"/>
    <w:rsid w:val="00E84C8B"/>
    <w:rsid w:val="00E93922"/>
    <w:rsid w:val="00E95083"/>
    <w:rsid w:val="00E9577E"/>
    <w:rsid w:val="00EA1F59"/>
    <w:rsid w:val="00EA5CAE"/>
    <w:rsid w:val="00EB25CD"/>
    <w:rsid w:val="00EB5B59"/>
    <w:rsid w:val="00EC0A49"/>
    <w:rsid w:val="00EC15BA"/>
    <w:rsid w:val="00EC3E9E"/>
    <w:rsid w:val="00EC4A5D"/>
    <w:rsid w:val="00ED3863"/>
    <w:rsid w:val="00EE2E57"/>
    <w:rsid w:val="00EF6061"/>
    <w:rsid w:val="00F012DE"/>
    <w:rsid w:val="00F202FE"/>
    <w:rsid w:val="00F2606C"/>
    <w:rsid w:val="00F26DFE"/>
    <w:rsid w:val="00F340D8"/>
    <w:rsid w:val="00F34E81"/>
    <w:rsid w:val="00F3733D"/>
    <w:rsid w:val="00F41335"/>
    <w:rsid w:val="00F46958"/>
    <w:rsid w:val="00F504C0"/>
    <w:rsid w:val="00F620D0"/>
    <w:rsid w:val="00F62571"/>
    <w:rsid w:val="00F72376"/>
    <w:rsid w:val="00F742D1"/>
    <w:rsid w:val="00F833A0"/>
    <w:rsid w:val="00F83731"/>
    <w:rsid w:val="00F84911"/>
    <w:rsid w:val="00F86494"/>
    <w:rsid w:val="00F945D8"/>
    <w:rsid w:val="00F97866"/>
    <w:rsid w:val="00FA3A19"/>
    <w:rsid w:val="00FB1541"/>
    <w:rsid w:val="00FB2CFC"/>
    <w:rsid w:val="00FB4E43"/>
    <w:rsid w:val="00FB697C"/>
    <w:rsid w:val="00FB770A"/>
    <w:rsid w:val="00FC317A"/>
    <w:rsid w:val="00FC57A4"/>
    <w:rsid w:val="00FD08DD"/>
    <w:rsid w:val="00FD14BC"/>
    <w:rsid w:val="00FD1EDF"/>
    <w:rsid w:val="00FD2AF6"/>
    <w:rsid w:val="00FD4CBD"/>
    <w:rsid w:val="00FE092C"/>
    <w:rsid w:val="00FE34D5"/>
    <w:rsid w:val="00FE39C1"/>
    <w:rsid w:val="00FE40B4"/>
    <w:rsid w:val="00FE51ED"/>
    <w:rsid w:val="00FE74DF"/>
    <w:rsid w:val="00FE75A4"/>
    <w:rsid w:val="00FE7C49"/>
    <w:rsid w:val="00FF1715"/>
    <w:rsid w:val="00FF2B50"/>
    <w:rsid w:val="00FF2B97"/>
    <w:rsid w:val="00FF446C"/>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2F7F5C7D-D0E0-45E5-A313-1B653C149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47"/>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REGU-193-13531835</_dlc_DocId>
    <_dlc_DocIdUrl xmlns="9be56660-2c31-41ef-bc00-23e72f632f2a">
      <Url>https://cyfoethnaturiolcymru.sharepoint.com/teams/Regulatory/Permitting/_layouts/15/DocIdRedir.aspx?ID=REGU-193-13531835</Url>
      <Description>REGU-193-13531835</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Lletty Brongu Wastewater Treatment Works</Site_x0020_Name>
    <Internal_x002f_External xmlns="859f7ad6-93f6-4205-b62b-a17f28acbbac">Outgoing document</Internal_x002f_External>
    <Post_x0020_code xmlns="859f7ad6-93f6-4205-b62b-a17f28acbbac">CF32 8UE</Post_x0020_code>
    <Document_x0020_Type xmlns="859f7ad6-93f6-4205-b62b-a17f28acbbac">Permit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2023-04-25T23:00:00+00:00</Document_x0020_Date>
    <Facility_x0020_Address xmlns="859f7ad6-93f6-4205-b62b-a17f28acbbac">Track south of Lletty Brongu Farm, Llangynwyd, Maesteg</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LongProperties xmlns="http://schemas.microsoft.com/office/2006/metadata/long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3.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4.xml><?xml version="1.0" encoding="utf-8"?>
<ds:datastoreItem xmlns:ds="http://schemas.openxmlformats.org/officeDocument/2006/customXml" ds:itemID="{26A4F051-EA83-4317-AA35-88BB9027C6DE}">
  <ds:schemaRefs>
    <ds:schemaRef ds:uri="http://www.w3.org/XML/1998/namespace"/>
    <ds:schemaRef ds:uri="http://purl.org/dc/terms/"/>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http://purl.org/dc/elements/1.1/"/>
    <ds:schemaRef ds:uri="859f7ad6-93f6-4205-b62b-a17f28acbbac"/>
    <ds:schemaRef ds:uri="9be56660-2c31-41ef-bc00-23e72f632f2a"/>
    <ds:schemaRef ds:uri="6e121689-de5b-41b9-a751-bfeda7fa2b07"/>
    <ds:schemaRef ds:uri="005db27c-c37f-4c3b-898d-3fee1249b087"/>
    <ds:schemaRef ds:uri="http://schemas.microsoft.com/sharepoint/v4"/>
    <ds:schemaRef ds:uri="976c396e-0f13-4de6-8381-592a969a477d"/>
    <ds:schemaRef ds:uri="http://purl.org/dc/dcmitype/"/>
  </ds:schemaRefs>
</ds:datastoreItem>
</file>

<file path=customXml/itemProps5.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6.xml><?xml version="1.0" encoding="utf-8"?>
<ds:datastoreItem xmlns:ds="http://schemas.openxmlformats.org/officeDocument/2006/customXml" ds:itemID="{B0D13EB7-F0D2-449D-8DF5-9CE8C1C70A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6D4DC592-7575-4422-AAFE-72BD2DF1C7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30</Pages>
  <Words>8073</Words>
  <Characters>44236</Characters>
  <Application>Microsoft Office Word</Application>
  <DocSecurity>0</DocSecurity>
  <Lines>368</Lines>
  <Paragraphs>104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52205</CharactersWithSpaces>
  <SharedDoc>false</SharedDoc>
  <HLinks>
    <vt:vector size="6" baseType="variant">
      <vt:variant>
        <vt:i4>7471213</vt:i4>
      </vt:variant>
      <vt:variant>
        <vt:i4>102</vt:i4>
      </vt:variant>
      <vt:variant>
        <vt:i4>0</vt:i4>
      </vt:variant>
      <vt:variant>
        <vt:i4>5</vt:i4>
      </vt:variant>
      <vt:variant>
        <vt:lpwstr>http://www.cefas.co.uk/our-science/animal-health-and-food-safety/food-safety/classifying-shellfish-harvesting/monitoring-results-and-maps/classification-zone-maps.aspx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(26/04/2023)</dc:title>
  <dc:subject/>
  <dc:creator>Dulson, Emma</dc:creator>
  <cp:keywords>233 08 SD69, 233-08-SD69, 23308SD69</cp:keywords>
  <dc:description>233_08_SD69, version 3_x000d_
Issue date: 06/001/2011</dc:description>
  <cp:lastModifiedBy>emma.dulson</cp:lastModifiedBy>
  <cp:revision>131</cp:revision>
  <dcterms:created xsi:type="dcterms:W3CDTF">2023-01-26T09:56:00Z</dcterms:created>
  <dcterms:modified xsi:type="dcterms:W3CDTF">2023-04-25T17:53:00Z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837fd6ad-106a-4e6d-bedd-49ba255c331e</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