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F1BFB" w14:textId="77777777" w:rsidR="004D30F0" w:rsidRPr="00EB6229" w:rsidRDefault="004D30F0" w:rsidP="00167110">
      <w:pPr>
        <w:pStyle w:val="Heading2a"/>
        <w:spacing w:before="0"/>
        <w:jc w:val="both"/>
        <w:rPr>
          <w:b w:val="0"/>
          <w:bCs w:val="0"/>
          <w:i w:val="0"/>
          <w:iCs w:val="0"/>
          <w:sz w:val="18"/>
          <w:szCs w:val="18"/>
        </w:rPr>
      </w:pPr>
      <w:r w:rsidRPr="00EB6229">
        <w:rPr>
          <w:b w:val="0"/>
          <w:bCs w:val="0"/>
          <w:i w:val="0"/>
          <w:iCs w:val="0"/>
          <w:sz w:val="18"/>
          <w:szCs w:val="18"/>
        </w:rPr>
        <w:t xml:space="preserve">Part A </w:t>
      </w:r>
    </w:p>
    <w:tbl>
      <w:tblPr>
        <w:tblW w:w="9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6"/>
        <w:gridCol w:w="6696"/>
      </w:tblGrid>
      <w:tr w:rsidR="004D30F0" w:rsidRPr="00DF78D3" w14:paraId="1AECAEA8" w14:textId="77777777" w:rsidTr="74C536D0">
        <w:tc>
          <w:tcPr>
            <w:tcW w:w="2936" w:type="dxa"/>
            <w:shd w:val="clear" w:color="auto" w:fill="D9D9D9" w:themeFill="background1" w:themeFillShade="D9"/>
            <w:tcMar>
              <w:top w:w="28" w:type="dxa"/>
              <w:left w:w="28" w:type="dxa"/>
              <w:bottom w:w="28" w:type="dxa"/>
              <w:right w:w="28" w:type="dxa"/>
            </w:tcMar>
            <w:vAlign w:val="center"/>
          </w:tcPr>
          <w:p w14:paraId="4E2FDAEF"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Permit Number</w:t>
            </w:r>
          </w:p>
        </w:tc>
        <w:tc>
          <w:tcPr>
            <w:tcW w:w="6696" w:type="dxa"/>
            <w:tcMar>
              <w:top w:w="28" w:type="dxa"/>
              <w:left w:w="28" w:type="dxa"/>
              <w:bottom w:w="28" w:type="dxa"/>
              <w:right w:w="28" w:type="dxa"/>
            </w:tcMar>
            <w:vAlign w:val="center"/>
          </w:tcPr>
          <w:p w14:paraId="77559140" w14:textId="77777777" w:rsidR="004D30F0" w:rsidRPr="00DF78D3" w:rsidRDefault="004D30F0" w:rsidP="00AA0048">
            <w:pPr>
              <w:pStyle w:val="Heading2a"/>
              <w:spacing w:before="0"/>
              <w:rPr>
                <w:b w:val="0"/>
                <w:bCs w:val="0"/>
                <w:i w:val="0"/>
                <w:iCs w:val="0"/>
                <w:sz w:val="18"/>
                <w:szCs w:val="18"/>
              </w:rPr>
            </w:pPr>
            <w:r>
              <w:rPr>
                <w:b w:val="0"/>
                <w:bCs w:val="0"/>
                <w:i w:val="0"/>
                <w:iCs w:val="0"/>
                <w:sz w:val="18"/>
                <w:szCs w:val="18"/>
              </w:rPr>
              <w:t>PP3139GB</w:t>
            </w:r>
          </w:p>
        </w:tc>
      </w:tr>
      <w:tr w:rsidR="004D30F0" w:rsidRPr="00DF78D3" w14:paraId="5AEA5B74" w14:textId="77777777" w:rsidTr="74C536D0">
        <w:tc>
          <w:tcPr>
            <w:tcW w:w="2936" w:type="dxa"/>
            <w:shd w:val="clear" w:color="auto" w:fill="D9D9D9" w:themeFill="background1" w:themeFillShade="D9"/>
            <w:tcMar>
              <w:top w:w="28" w:type="dxa"/>
              <w:left w:w="28" w:type="dxa"/>
              <w:bottom w:w="28" w:type="dxa"/>
              <w:right w:w="28" w:type="dxa"/>
            </w:tcMar>
            <w:vAlign w:val="center"/>
          </w:tcPr>
          <w:p w14:paraId="09ED0683"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Name of Operator</w:t>
            </w:r>
          </w:p>
        </w:tc>
        <w:tc>
          <w:tcPr>
            <w:tcW w:w="6696" w:type="dxa"/>
            <w:tcMar>
              <w:top w:w="28" w:type="dxa"/>
              <w:left w:w="28" w:type="dxa"/>
              <w:bottom w:w="28" w:type="dxa"/>
              <w:right w:w="28" w:type="dxa"/>
            </w:tcMar>
            <w:vAlign w:val="center"/>
          </w:tcPr>
          <w:p w14:paraId="50679FCF" w14:textId="2DFD3A74" w:rsidR="004D30F0" w:rsidRPr="00DF78D3" w:rsidRDefault="0073002F" w:rsidP="00AA0048">
            <w:pPr>
              <w:pStyle w:val="Heading2a"/>
              <w:spacing w:before="0"/>
              <w:rPr>
                <w:b w:val="0"/>
                <w:bCs w:val="0"/>
                <w:i w:val="0"/>
                <w:iCs w:val="0"/>
                <w:sz w:val="18"/>
                <w:szCs w:val="18"/>
              </w:rPr>
            </w:pPr>
            <w:proofErr w:type="spellStart"/>
            <w:r>
              <w:rPr>
                <w:b w:val="0"/>
                <w:bCs w:val="0"/>
                <w:i w:val="0"/>
                <w:iCs w:val="0"/>
                <w:sz w:val="18"/>
                <w:szCs w:val="18"/>
              </w:rPr>
              <w:t>Enovert</w:t>
            </w:r>
            <w:proofErr w:type="spellEnd"/>
            <w:r w:rsidR="004D30F0" w:rsidRPr="00DF78D3">
              <w:rPr>
                <w:b w:val="0"/>
                <w:bCs w:val="0"/>
                <w:i w:val="0"/>
                <w:iCs w:val="0"/>
                <w:sz w:val="18"/>
                <w:szCs w:val="18"/>
              </w:rPr>
              <w:t xml:space="preserve"> </w:t>
            </w:r>
            <w:r>
              <w:rPr>
                <w:b w:val="0"/>
                <w:bCs w:val="0"/>
                <w:i w:val="0"/>
                <w:iCs w:val="0"/>
                <w:sz w:val="18"/>
                <w:szCs w:val="18"/>
              </w:rPr>
              <w:t>North</w:t>
            </w:r>
            <w:r w:rsidR="004D30F0" w:rsidRPr="00DF78D3">
              <w:rPr>
                <w:b w:val="0"/>
                <w:bCs w:val="0"/>
                <w:i w:val="0"/>
                <w:iCs w:val="0"/>
                <w:sz w:val="18"/>
                <w:szCs w:val="18"/>
              </w:rPr>
              <w:t xml:space="preserve"> Limited</w:t>
            </w:r>
          </w:p>
        </w:tc>
      </w:tr>
      <w:tr w:rsidR="004D30F0" w:rsidRPr="00DF78D3" w14:paraId="41FFC8C0" w14:textId="77777777" w:rsidTr="74C536D0">
        <w:tc>
          <w:tcPr>
            <w:tcW w:w="2936" w:type="dxa"/>
            <w:shd w:val="clear" w:color="auto" w:fill="D9D9D9" w:themeFill="background1" w:themeFillShade="D9"/>
            <w:tcMar>
              <w:top w:w="28" w:type="dxa"/>
              <w:left w:w="28" w:type="dxa"/>
              <w:bottom w:w="28" w:type="dxa"/>
              <w:right w:w="28" w:type="dxa"/>
            </w:tcMar>
            <w:vAlign w:val="center"/>
          </w:tcPr>
          <w:p w14:paraId="028A3C13"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Location of Installation</w:t>
            </w:r>
          </w:p>
        </w:tc>
        <w:tc>
          <w:tcPr>
            <w:tcW w:w="6696" w:type="dxa"/>
            <w:tcMar>
              <w:top w:w="28" w:type="dxa"/>
              <w:left w:w="28" w:type="dxa"/>
              <w:bottom w:w="28" w:type="dxa"/>
              <w:right w:w="28" w:type="dxa"/>
            </w:tcMar>
            <w:vAlign w:val="center"/>
          </w:tcPr>
          <w:p w14:paraId="3B575B11" w14:textId="045B90C9" w:rsidR="004D30F0" w:rsidRPr="00DF78D3" w:rsidRDefault="004D30F0" w:rsidP="00182A23">
            <w:pPr>
              <w:pStyle w:val="Heading2a"/>
              <w:spacing w:before="0" w:line="240" w:lineRule="auto"/>
              <w:rPr>
                <w:b w:val="0"/>
                <w:bCs w:val="0"/>
                <w:i w:val="0"/>
                <w:iCs w:val="0"/>
                <w:sz w:val="18"/>
                <w:szCs w:val="18"/>
              </w:rPr>
            </w:pPr>
            <w:r w:rsidRPr="00DF78D3">
              <w:rPr>
                <w:b w:val="0"/>
                <w:bCs w:val="0"/>
                <w:i w:val="0"/>
                <w:iCs w:val="0"/>
                <w:sz w:val="18"/>
                <w:szCs w:val="18"/>
              </w:rPr>
              <w:t>Bangor Road</w:t>
            </w:r>
            <w:r w:rsidR="00182A23">
              <w:rPr>
                <w:b w:val="0"/>
                <w:bCs w:val="0"/>
                <w:i w:val="0"/>
                <w:iCs w:val="0"/>
                <w:sz w:val="18"/>
                <w:szCs w:val="18"/>
              </w:rPr>
              <w:t xml:space="preserve">, </w:t>
            </w:r>
            <w:r w:rsidRPr="00DF78D3">
              <w:rPr>
                <w:b w:val="0"/>
                <w:bCs w:val="0"/>
                <w:i w:val="0"/>
                <w:iCs w:val="0"/>
                <w:sz w:val="18"/>
                <w:szCs w:val="18"/>
              </w:rPr>
              <w:t>Johnstown</w:t>
            </w:r>
            <w:r w:rsidR="00182A23">
              <w:rPr>
                <w:b w:val="0"/>
                <w:bCs w:val="0"/>
                <w:i w:val="0"/>
                <w:iCs w:val="0"/>
                <w:sz w:val="18"/>
                <w:szCs w:val="18"/>
              </w:rPr>
              <w:t xml:space="preserve">, </w:t>
            </w:r>
            <w:r w:rsidRPr="00DF78D3">
              <w:rPr>
                <w:b w:val="0"/>
                <w:bCs w:val="0"/>
                <w:i w:val="0"/>
                <w:iCs w:val="0"/>
                <w:sz w:val="18"/>
                <w:szCs w:val="18"/>
              </w:rPr>
              <w:t>Wrexham</w:t>
            </w:r>
            <w:r w:rsidR="00182A23">
              <w:rPr>
                <w:b w:val="0"/>
                <w:bCs w:val="0"/>
                <w:i w:val="0"/>
                <w:iCs w:val="0"/>
                <w:sz w:val="18"/>
                <w:szCs w:val="18"/>
              </w:rPr>
              <w:t xml:space="preserve">, </w:t>
            </w:r>
            <w:r w:rsidRPr="00DF78D3">
              <w:rPr>
                <w:b w:val="0"/>
                <w:bCs w:val="0"/>
                <w:i w:val="0"/>
                <w:iCs w:val="0"/>
                <w:sz w:val="18"/>
                <w:szCs w:val="18"/>
              </w:rPr>
              <w:t>LL14 6ET</w:t>
            </w:r>
          </w:p>
        </w:tc>
      </w:tr>
      <w:tr w:rsidR="004D30F0" w:rsidRPr="00DF78D3" w14:paraId="2E44869B" w14:textId="77777777" w:rsidTr="74C536D0">
        <w:tc>
          <w:tcPr>
            <w:tcW w:w="2936" w:type="dxa"/>
            <w:shd w:val="clear" w:color="auto" w:fill="D9D9D9" w:themeFill="background1" w:themeFillShade="D9"/>
            <w:tcMar>
              <w:top w:w="28" w:type="dxa"/>
              <w:left w:w="28" w:type="dxa"/>
              <w:bottom w:w="28" w:type="dxa"/>
              <w:right w:w="28" w:type="dxa"/>
            </w:tcMar>
            <w:vAlign w:val="center"/>
          </w:tcPr>
          <w:p w14:paraId="56726C65" w14:textId="77777777" w:rsidR="004D30F0" w:rsidRPr="00DF78D3" w:rsidRDefault="004D30F0" w:rsidP="00AA0048">
            <w:pPr>
              <w:pStyle w:val="Heading2a"/>
              <w:spacing w:before="0"/>
              <w:rPr>
                <w:b w:val="0"/>
                <w:bCs w:val="0"/>
                <w:i w:val="0"/>
                <w:iCs w:val="0"/>
                <w:sz w:val="18"/>
                <w:szCs w:val="18"/>
              </w:rPr>
            </w:pPr>
            <w:r w:rsidRPr="00DF78D3">
              <w:rPr>
                <w:b w:val="0"/>
                <w:bCs w:val="0"/>
                <w:i w:val="0"/>
                <w:iCs w:val="0"/>
                <w:sz w:val="18"/>
                <w:szCs w:val="18"/>
              </w:rPr>
              <w:t>Time and date of the detection</w:t>
            </w:r>
          </w:p>
        </w:tc>
        <w:tc>
          <w:tcPr>
            <w:tcW w:w="6696" w:type="dxa"/>
            <w:tcMar>
              <w:top w:w="28" w:type="dxa"/>
              <w:left w:w="28" w:type="dxa"/>
              <w:bottom w:w="28" w:type="dxa"/>
              <w:right w:w="28" w:type="dxa"/>
            </w:tcMar>
            <w:vAlign w:val="center"/>
          </w:tcPr>
          <w:p w14:paraId="7A4BAD63" w14:textId="2F139C3E" w:rsidR="00786C40" w:rsidRPr="00786C40" w:rsidRDefault="00E24C72" w:rsidP="005C50F2">
            <w:pPr>
              <w:pStyle w:val="Heading2a"/>
              <w:spacing w:before="0"/>
              <w:rPr>
                <w:b w:val="0"/>
                <w:bCs w:val="0"/>
                <w:i w:val="0"/>
                <w:iCs w:val="0"/>
                <w:sz w:val="18"/>
                <w:szCs w:val="20"/>
              </w:rPr>
            </w:pPr>
            <w:r w:rsidRPr="00DF0C5F">
              <w:rPr>
                <w:b w:val="0"/>
                <w:bCs w:val="0"/>
                <w:i w:val="0"/>
                <w:iCs w:val="0"/>
                <w:sz w:val="18"/>
                <w:szCs w:val="20"/>
              </w:rPr>
              <w:t>When data entered onto database</w:t>
            </w:r>
          </w:p>
        </w:tc>
      </w:tr>
      <w:tr w:rsidR="004D30F0" w:rsidRPr="00DF78D3" w14:paraId="6339D769" w14:textId="77777777" w:rsidTr="74C536D0">
        <w:tblPrEx>
          <w:tblLook w:val="01E0" w:firstRow="1" w:lastRow="1" w:firstColumn="1" w:lastColumn="1" w:noHBand="0" w:noVBand="0"/>
        </w:tblPrEx>
        <w:tc>
          <w:tcPr>
            <w:tcW w:w="9632" w:type="dxa"/>
            <w:gridSpan w:val="2"/>
            <w:shd w:val="clear" w:color="auto" w:fill="D9D9D9" w:themeFill="background1" w:themeFillShade="D9"/>
            <w:tcMar>
              <w:top w:w="28" w:type="dxa"/>
              <w:left w:w="28" w:type="dxa"/>
              <w:bottom w:w="28" w:type="dxa"/>
              <w:right w:w="28" w:type="dxa"/>
            </w:tcMar>
          </w:tcPr>
          <w:p w14:paraId="4FA59A15" w14:textId="77777777" w:rsidR="004D30F0" w:rsidRPr="00353B86" w:rsidRDefault="004D30F0" w:rsidP="00353B86">
            <w:pPr>
              <w:pStyle w:val="Heading2a"/>
              <w:spacing w:before="0" w:line="240" w:lineRule="auto"/>
              <w:jc w:val="both"/>
              <w:rPr>
                <w:b w:val="0"/>
                <w:bCs w:val="0"/>
                <w:i w:val="0"/>
                <w:iCs w:val="0"/>
                <w:sz w:val="18"/>
                <w:szCs w:val="18"/>
              </w:rPr>
            </w:pPr>
            <w:r w:rsidRPr="00353B86">
              <w:rPr>
                <w:b w:val="0"/>
                <w:bCs w:val="0"/>
                <w:i w:val="0"/>
                <w:iCs w:val="0"/>
                <w:sz w:val="18"/>
                <w:szCs w:val="18"/>
              </w:rPr>
              <w:t>b) Notification requirements for breach of a limit</w:t>
            </w:r>
          </w:p>
        </w:tc>
      </w:tr>
      <w:tr w:rsidR="004D30F0" w:rsidRPr="00DF78D3" w14:paraId="577A45F5" w14:textId="77777777" w:rsidTr="74C536D0">
        <w:tblPrEx>
          <w:tblLook w:val="01E0" w:firstRow="1" w:lastRow="1" w:firstColumn="1" w:lastColumn="1" w:noHBand="0" w:noVBand="0"/>
        </w:tblPrEx>
        <w:tc>
          <w:tcPr>
            <w:tcW w:w="9632" w:type="dxa"/>
            <w:gridSpan w:val="2"/>
            <w:shd w:val="clear" w:color="auto" w:fill="BFBFBF" w:themeFill="background1" w:themeFillShade="BF"/>
            <w:tcMar>
              <w:top w:w="28" w:type="dxa"/>
              <w:left w:w="28" w:type="dxa"/>
              <w:bottom w:w="28" w:type="dxa"/>
              <w:right w:w="28" w:type="dxa"/>
            </w:tcMar>
          </w:tcPr>
          <w:p w14:paraId="29A7A181" w14:textId="77777777" w:rsidR="004D30F0" w:rsidRPr="00353B86" w:rsidRDefault="004D30F0" w:rsidP="00353B86">
            <w:pPr>
              <w:pStyle w:val="Heading2a"/>
              <w:spacing w:before="0" w:line="240" w:lineRule="auto"/>
              <w:jc w:val="center"/>
              <w:rPr>
                <w:b w:val="0"/>
                <w:bCs w:val="0"/>
                <w:i w:val="0"/>
                <w:iCs w:val="0"/>
                <w:sz w:val="18"/>
                <w:szCs w:val="18"/>
              </w:rPr>
            </w:pPr>
            <w:r w:rsidRPr="00353B86">
              <w:rPr>
                <w:b w:val="0"/>
                <w:bCs w:val="0"/>
                <w:i w:val="0"/>
                <w:iCs w:val="0"/>
                <w:sz w:val="18"/>
                <w:szCs w:val="18"/>
              </w:rPr>
              <w:t>To be notified within 24 hours of detection unless otherwise specified</w:t>
            </w:r>
          </w:p>
        </w:tc>
      </w:tr>
      <w:tr w:rsidR="004D30F0" w:rsidRPr="00DF78D3" w14:paraId="4344D86D" w14:textId="77777777" w:rsidTr="74C536D0">
        <w:tblPrEx>
          <w:tblLook w:val="01E0" w:firstRow="1" w:lastRow="1" w:firstColumn="1" w:lastColumn="1" w:noHBand="0" w:noVBand="0"/>
        </w:tblPrEx>
        <w:tc>
          <w:tcPr>
            <w:tcW w:w="2936" w:type="dxa"/>
            <w:shd w:val="clear" w:color="auto" w:fill="D9D9D9" w:themeFill="background1" w:themeFillShade="D9"/>
            <w:tcMar>
              <w:top w:w="28" w:type="dxa"/>
              <w:left w:w="28" w:type="dxa"/>
              <w:bottom w:w="28" w:type="dxa"/>
              <w:right w:w="28" w:type="dxa"/>
            </w:tcMar>
          </w:tcPr>
          <w:p w14:paraId="227199BA"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Emission point reference/source</w:t>
            </w:r>
          </w:p>
        </w:tc>
        <w:tc>
          <w:tcPr>
            <w:tcW w:w="6696" w:type="dxa"/>
            <w:vMerge w:val="restart"/>
            <w:tcMar>
              <w:top w:w="28" w:type="dxa"/>
              <w:left w:w="28" w:type="dxa"/>
              <w:bottom w:w="28" w:type="dxa"/>
              <w:right w:w="28" w:type="dxa"/>
            </w:tcMar>
          </w:tcPr>
          <w:p w14:paraId="22726874" w14:textId="371F9BEF" w:rsidR="00FF35C8" w:rsidRDefault="129B7D55" w:rsidP="5153CF06">
            <w:pPr>
              <w:pStyle w:val="Heading3nonum"/>
              <w:spacing w:before="0"/>
              <w:jc w:val="both"/>
            </w:pPr>
            <w:r w:rsidRPr="5153CF06">
              <w:t xml:space="preserve">Leachate </w:t>
            </w:r>
            <w:r w:rsidR="00D877FF" w:rsidRPr="5153CF06">
              <w:t>Head</w:t>
            </w:r>
          </w:p>
          <w:p w14:paraId="7E275AAA" w14:textId="69C8C196" w:rsidR="007F209A" w:rsidRDefault="22D2547F" w:rsidP="5153CF06">
            <w:pPr>
              <w:pStyle w:val="Heading3nonum"/>
              <w:spacing w:before="0"/>
              <w:jc w:val="both"/>
            </w:pPr>
            <w:r w:rsidRPr="5153CF06">
              <w:t xml:space="preserve">Limit: </w:t>
            </w:r>
            <w:r w:rsidR="27F03678" w:rsidRPr="5153CF06">
              <w:t xml:space="preserve">&gt;2m </w:t>
            </w:r>
          </w:p>
          <w:tbl>
            <w:tblPr>
              <w:tblStyle w:val="TableGrid"/>
              <w:tblW w:w="5990" w:type="dxa"/>
              <w:tblLook w:val="04A0" w:firstRow="1" w:lastRow="0" w:firstColumn="1" w:lastColumn="0" w:noHBand="0" w:noVBand="1"/>
            </w:tblPr>
            <w:tblGrid>
              <w:gridCol w:w="1499"/>
              <w:gridCol w:w="1305"/>
              <w:gridCol w:w="3186"/>
            </w:tblGrid>
            <w:tr w:rsidR="00DC597A" w14:paraId="5DCE8D38" w14:textId="77777777" w:rsidTr="00FE4CFF">
              <w:trPr>
                <w:trHeight w:val="680"/>
              </w:trPr>
              <w:tc>
                <w:tcPr>
                  <w:tcW w:w="1499" w:type="dxa"/>
                  <w:vAlign w:val="center"/>
                </w:tcPr>
                <w:p w14:paraId="029A6432" w14:textId="2F300A64" w:rsidR="00DC597A" w:rsidRDefault="00DC597A" w:rsidP="5153CF06">
                  <w:pPr>
                    <w:pStyle w:val="Heading3nonum"/>
                    <w:spacing w:before="0"/>
                    <w:jc w:val="center"/>
                    <w:rPr>
                      <w:b/>
                      <w:bCs/>
                    </w:rPr>
                  </w:pPr>
                  <w:r w:rsidRPr="5153CF06">
                    <w:rPr>
                      <w:b/>
                      <w:bCs/>
                    </w:rPr>
                    <w:t>Sample Point</w:t>
                  </w:r>
                </w:p>
              </w:tc>
              <w:tc>
                <w:tcPr>
                  <w:tcW w:w="1305" w:type="dxa"/>
                  <w:vAlign w:val="center"/>
                </w:tcPr>
                <w:p w14:paraId="780281D1" w14:textId="610B7219" w:rsidR="00DC597A" w:rsidRDefault="00DC597A" w:rsidP="5153CF06">
                  <w:pPr>
                    <w:pStyle w:val="Heading3nonum"/>
                    <w:spacing w:before="0"/>
                    <w:jc w:val="center"/>
                    <w:rPr>
                      <w:b/>
                      <w:bCs/>
                    </w:rPr>
                  </w:pPr>
                  <w:r w:rsidRPr="5153CF06">
                    <w:rPr>
                      <w:b/>
                      <w:bCs/>
                    </w:rPr>
                    <w:t>Date</w:t>
                  </w:r>
                </w:p>
              </w:tc>
              <w:tc>
                <w:tcPr>
                  <w:tcW w:w="3186" w:type="dxa"/>
                  <w:vAlign w:val="center"/>
                </w:tcPr>
                <w:p w14:paraId="133B1CDA" w14:textId="0F2505C6" w:rsidR="00DC597A" w:rsidRDefault="00DC597A" w:rsidP="5153CF06">
                  <w:pPr>
                    <w:pStyle w:val="Heading3nonum"/>
                    <w:spacing w:before="0"/>
                    <w:jc w:val="center"/>
                    <w:rPr>
                      <w:b/>
                      <w:bCs/>
                    </w:rPr>
                  </w:pPr>
                  <w:r w:rsidRPr="5153CF06">
                    <w:rPr>
                      <w:b/>
                      <w:bCs/>
                    </w:rPr>
                    <w:t>Leachate Head (m)</w:t>
                  </w:r>
                </w:p>
              </w:tc>
            </w:tr>
            <w:tr w:rsidR="00AE66A1" w:rsidRPr="00A53F5D" w14:paraId="7767DB01" w14:textId="77777777" w:rsidTr="00FE4CFF">
              <w:trPr>
                <w:trHeight w:val="342"/>
              </w:trPr>
              <w:tc>
                <w:tcPr>
                  <w:tcW w:w="1499" w:type="dxa"/>
                  <w:vAlign w:val="center"/>
                </w:tcPr>
                <w:p w14:paraId="0C8DDCF4" w14:textId="1830CE6F" w:rsidR="00AE66A1" w:rsidRPr="00B11E8A" w:rsidRDefault="00AE66A1" w:rsidP="00830E26">
                  <w:pPr>
                    <w:spacing w:before="100" w:beforeAutospacing="1"/>
                    <w:jc w:val="center"/>
                    <w:rPr>
                      <w:rFonts w:ascii="Arial" w:hAnsi="Arial" w:cs="Arial"/>
                      <w:color w:val="000000"/>
                      <w:sz w:val="18"/>
                      <w:szCs w:val="22"/>
                    </w:rPr>
                  </w:pPr>
                  <w:r w:rsidRPr="00B11E8A">
                    <w:rPr>
                      <w:rFonts w:ascii="Arial" w:hAnsi="Arial" w:cs="Arial"/>
                      <w:color w:val="000000"/>
                      <w:sz w:val="18"/>
                      <w:szCs w:val="22"/>
                    </w:rPr>
                    <w:t>HF MP1b</w:t>
                  </w:r>
                </w:p>
              </w:tc>
              <w:tc>
                <w:tcPr>
                  <w:tcW w:w="1305" w:type="dxa"/>
                  <w:vAlign w:val="center"/>
                </w:tcPr>
                <w:p w14:paraId="39623117" w14:textId="6F9009D3" w:rsidR="00AE66A1" w:rsidRDefault="00A24AFE" w:rsidP="00830E26">
                  <w:pPr>
                    <w:pStyle w:val="Heading3nonum"/>
                    <w:spacing w:before="100" w:beforeAutospacing="1" w:line="240" w:lineRule="auto"/>
                    <w:jc w:val="center"/>
                  </w:pPr>
                  <w:r>
                    <w:t>28/07/2022</w:t>
                  </w:r>
                </w:p>
              </w:tc>
              <w:tc>
                <w:tcPr>
                  <w:tcW w:w="3186" w:type="dxa"/>
                  <w:shd w:val="clear" w:color="auto" w:fill="FFFFFF" w:themeFill="background1"/>
                  <w:vAlign w:val="center"/>
                </w:tcPr>
                <w:p w14:paraId="07021EE5" w14:textId="046FA65A" w:rsidR="00AE66A1" w:rsidRDefault="00A24AFE" w:rsidP="00830E26">
                  <w:pPr>
                    <w:pStyle w:val="Heading3nonum"/>
                    <w:spacing w:before="100" w:beforeAutospacing="1" w:line="240" w:lineRule="auto"/>
                    <w:jc w:val="center"/>
                  </w:pPr>
                  <w:r w:rsidRPr="00414EF6">
                    <w:t>31.9</w:t>
                  </w:r>
                  <w:r w:rsidR="00FD3EBE" w:rsidRPr="00414EF6">
                    <w:t>0</w:t>
                  </w:r>
                </w:p>
              </w:tc>
            </w:tr>
            <w:tr w:rsidR="006004AA" w:rsidRPr="00A53F5D" w14:paraId="4C720C2A" w14:textId="77777777" w:rsidTr="00FE4CFF">
              <w:trPr>
                <w:trHeight w:val="342"/>
              </w:trPr>
              <w:tc>
                <w:tcPr>
                  <w:tcW w:w="1499" w:type="dxa"/>
                  <w:vAlign w:val="center"/>
                </w:tcPr>
                <w:p w14:paraId="5FD28D58" w14:textId="23CA0FE1" w:rsidR="006004AA" w:rsidRPr="5153CF06" w:rsidRDefault="006004AA" w:rsidP="00830E26">
                  <w:pPr>
                    <w:pStyle w:val="Heading3nonum"/>
                    <w:spacing w:before="100" w:beforeAutospacing="1" w:line="240" w:lineRule="auto"/>
                    <w:jc w:val="center"/>
                  </w:pPr>
                  <w:r w:rsidRPr="5153CF06">
                    <w:t>HAF LMP2AR</w:t>
                  </w:r>
                </w:p>
              </w:tc>
              <w:tc>
                <w:tcPr>
                  <w:tcW w:w="1305" w:type="dxa"/>
                  <w:vAlign w:val="center"/>
                </w:tcPr>
                <w:p w14:paraId="2B855E62" w14:textId="05A2B36D" w:rsidR="006004AA" w:rsidRDefault="009A3480" w:rsidP="00830E26">
                  <w:pPr>
                    <w:pStyle w:val="Heading3nonum"/>
                    <w:spacing w:before="100" w:beforeAutospacing="1" w:line="240" w:lineRule="auto"/>
                    <w:jc w:val="center"/>
                  </w:pPr>
                  <w:r>
                    <w:t>21/07/</w:t>
                  </w:r>
                  <w:r w:rsidR="00EB0A83">
                    <w:t>2022</w:t>
                  </w:r>
                </w:p>
              </w:tc>
              <w:tc>
                <w:tcPr>
                  <w:tcW w:w="3186" w:type="dxa"/>
                  <w:shd w:val="clear" w:color="auto" w:fill="FFFFFF" w:themeFill="background1"/>
                  <w:vAlign w:val="center"/>
                </w:tcPr>
                <w:p w14:paraId="3682A148" w14:textId="3B771F83" w:rsidR="006004AA" w:rsidRPr="002B768C" w:rsidRDefault="00EB0A83" w:rsidP="00830E26">
                  <w:pPr>
                    <w:pStyle w:val="Heading3nonum"/>
                    <w:spacing w:before="100" w:beforeAutospacing="1" w:line="240" w:lineRule="auto"/>
                    <w:jc w:val="center"/>
                  </w:pPr>
                  <w:r>
                    <w:t>1.81mtr</w:t>
                  </w:r>
                  <w:r w:rsidR="78613F2F">
                    <w:t xml:space="preserve"> (Transducer)</w:t>
                  </w:r>
                  <w:r w:rsidR="00D67DE9">
                    <w:t>+ offset</w:t>
                  </w:r>
                </w:p>
              </w:tc>
            </w:tr>
            <w:tr w:rsidR="00E42710" w:rsidRPr="00A53F5D" w14:paraId="068F98ED" w14:textId="77777777" w:rsidTr="00FE4CFF">
              <w:trPr>
                <w:trHeight w:val="342"/>
              </w:trPr>
              <w:tc>
                <w:tcPr>
                  <w:tcW w:w="1499" w:type="dxa"/>
                  <w:vAlign w:val="center"/>
                </w:tcPr>
                <w:p w14:paraId="63167B44" w14:textId="13F59FFF" w:rsidR="00E42710" w:rsidRPr="5153CF06" w:rsidRDefault="00E42710" w:rsidP="00830E26">
                  <w:pPr>
                    <w:pStyle w:val="Heading3nonum"/>
                    <w:spacing w:before="100" w:beforeAutospacing="1" w:line="240" w:lineRule="auto"/>
                    <w:jc w:val="center"/>
                  </w:pPr>
                  <w:r>
                    <w:t>HAF LC3</w:t>
                  </w:r>
                </w:p>
              </w:tc>
              <w:tc>
                <w:tcPr>
                  <w:tcW w:w="1305" w:type="dxa"/>
                  <w:vAlign w:val="center"/>
                </w:tcPr>
                <w:p w14:paraId="7083D051" w14:textId="6E402FAC" w:rsidR="00E42710" w:rsidRDefault="00D67DE9" w:rsidP="00830E26">
                  <w:pPr>
                    <w:pStyle w:val="Heading3nonum"/>
                    <w:spacing w:before="100" w:beforeAutospacing="1" w:line="240" w:lineRule="auto"/>
                    <w:jc w:val="center"/>
                  </w:pPr>
                  <w:r>
                    <w:t>21/07/2022</w:t>
                  </w:r>
                </w:p>
              </w:tc>
              <w:tc>
                <w:tcPr>
                  <w:tcW w:w="3186" w:type="dxa"/>
                  <w:shd w:val="clear" w:color="auto" w:fill="FFFFFF" w:themeFill="background1"/>
                  <w:vAlign w:val="center"/>
                </w:tcPr>
                <w:p w14:paraId="0BDBB3DB" w14:textId="601D5F97" w:rsidR="00E42710" w:rsidRDefault="00D63676" w:rsidP="00830E26">
                  <w:pPr>
                    <w:pStyle w:val="Heading3nonum"/>
                    <w:spacing w:before="100" w:beforeAutospacing="1" w:line="240" w:lineRule="auto"/>
                    <w:jc w:val="center"/>
                  </w:pPr>
                  <w:r>
                    <w:t>1.87</w:t>
                  </w:r>
                  <w:r w:rsidR="00BF6AE9">
                    <w:t>mtr</w:t>
                  </w:r>
                  <w:r w:rsidR="00A24AFE">
                    <w:t xml:space="preserve"> </w:t>
                  </w:r>
                  <w:r w:rsidR="00E42710">
                    <w:t>(Transducer)</w:t>
                  </w:r>
                </w:p>
              </w:tc>
            </w:tr>
            <w:tr w:rsidR="00D713F4" w:rsidRPr="00A53F5D" w14:paraId="35EE827A" w14:textId="77777777" w:rsidTr="00FE4CFF">
              <w:trPr>
                <w:trHeight w:val="342"/>
              </w:trPr>
              <w:tc>
                <w:tcPr>
                  <w:tcW w:w="1499" w:type="dxa"/>
                  <w:vAlign w:val="center"/>
                </w:tcPr>
                <w:p w14:paraId="0F7C98C5" w14:textId="1BBA41DD" w:rsidR="00D713F4" w:rsidRPr="5153CF06" w:rsidRDefault="00D713F4" w:rsidP="00830E26">
                  <w:pPr>
                    <w:pStyle w:val="Heading3nonum"/>
                    <w:spacing w:before="100" w:beforeAutospacing="1" w:line="240" w:lineRule="auto"/>
                    <w:jc w:val="center"/>
                  </w:pPr>
                  <w:r w:rsidRPr="5153CF06">
                    <w:t>HAF LMP4b</w:t>
                  </w:r>
                </w:p>
              </w:tc>
              <w:tc>
                <w:tcPr>
                  <w:tcW w:w="1305" w:type="dxa"/>
                  <w:vAlign w:val="center"/>
                </w:tcPr>
                <w:p w14:paraId="39FD6AE6" w14:textId="76902590" w:rsidR="00D713F4" w:rsidRDefault="00025D6A" w:rsidP="00830E26">
                  <w:pPr>
                    <w:pStyle w:val="Heading3nonum"/>
                    <w:spacing w:before="100" w:beforeAutospacing="1" w:line="240" w:lineRule="auto"/>
                    <w:jc w:val="center"/>
                  </w:pPr>
                  <w:r>
                    <w:t>28/07/2022</w:t>
                  </w:r>
                </w:p>
              </w:tc>
              <w:tc>
                <w:tcPr>
                  <w:tcW w:w="3186" w:type="dxa"/>
                  <w:vAlign w:val="center"/>
                </w:tcPr>
                <w:p w14:paraId="49FACF46" w14:textId="32D670C7" w:rsidR="00D713F4" w:rsidRDefault="00D713F4" w:rsidP="00830E26">
                  <w:pPr>
                    <w:pStyle w:val="Heading3nonum"/>
                    <w:spacing w:before="100" w:beforeAutospacing="1" w:line="240" w:lineRule="auto"/>
                    <w:jc w:val="center"/>
                  </w:pPr>
                  <w:r w:rsidRPr="00414EF6">
                    <w:t>1</w:t>
                  </w:r>
                  <w:r w:rsidR="00505F44" w:rsidRPr="00414EF6">
                    <w:t>7.2</w:t>
                  </w:r>
                  <w:r w:rsidR="00025D6A" w:rsidRPr="00414EF6">
                    <w:t>7</w:t>
                  </w:r>
                </w:p>
              </w:tc>
            </w:tr>
            <w:tr w:rsidR="6F679D77" w14:paraId="2753855F" w14:textId="77777777" w:rsidTr="00FE4CFF">
              <w:trPr>
                <w:trHeight w:val="342"/>
              </w:trPr>
              <w:tc>
                <w:tcPr>
                  <w:tcW w:w="1499" w:type="dxa"/>
                  <w:vAlign w:val="center"/>
                </w:tcPr>
                <w:p w14:paraId="1B4DB404" w14:textId="48F4487A" w:rsidR="6F679D77" w:rsidRDefault="061C152C" w:rsidP="00830E26">
                  <w:pPr>
                    <w:pStyle w:val="Heading3nonum"/>
                    <w:spacing w:before="100" w:beforeAutospacing="1" w:line="240" w:lineRule="auto"/>
                    <w:jc w:val="center"/>
                  </w:pPr>
                  <w:r>
                    <w:t>HAF LC4</w:t>
                  </w:r>
                </w:p>
              </w:tc>
              <w:tc>
                <w:tcPr>
                  <w:tcW w:w="1305" w:type="dxa"/>
                  <w:vAlign w:val="center"/>
                </w:tcPr>
                <w:p w14:paraId="72946B44" w14:textId="16F0F1B7" w:rsidR="6F679D77" w:rsidRDefault="00620ADA" w:rsidP="00830E26">
                  <w:pPr>
                    <w:pStyle w:val="Heading3nonum"/>
                    <w:spacing w:before="100" w:beforeAutospacing="1" w:line="240" w:lineRule="auto"/>
                    <w:jc w:val="center"/>
                  </w:pPr>
                  <w:r>
                    <w:t>21/07/2022</w:t>
                  </w:r>
                </w:p>
              </w:tc>
              <w:tc>
                <w:tcPr>
                  <w:tcW w:w="3186" w:type="dxa"/>
                  <w:vAlign w:val="center"/>
                </w:tcPr>
                <w:p w14:paraId="2095496D" w14:textId="6250FC73" w:rsidR="6F679D77" w:rsidRDefault="00791444" w:rsidP="00830E26">
                  <w:pPr>
                    <w:pStyle w:val="Heading3nonum"/>
                    <w:spacing w:before="100" w:beforeAutospacing="1" w:line="240" w:lineRule="auto"/>
                    <w:jc w:val="center"/>
                  </w:pPr>
                  <w:r>
                    <w:t>2.59mtr</w:t>
                  </w:r>
                  <w:r w:rsidR="061C152C">
                    <w:t xml:space="preserve"> (Transducer)</w:t>
                  </w:r>
                </w:p>
              </w:tc>
            </w:tr>
            <w:tr w:rsidR="00F953EC" w:rsidRPr="00A53F5D" w14:paraId="01BF4DE8" w14:textId="77777777" w:rsidTr="00FE4CFF">
              <w:trPr>
                <w:trHeight w:val="342"/>
              </w:trPr>
              <w:tc>
                <w:tcPr>
                  <w:tcW w:w="1499" w:type="dxa"/>
                  <w:vAlign w:val="center"/>
                </w:tcPr>
                <w:p w14:paraId="099064A7" w14:textId="5C3CF09E" w:rsidR="00F953EC" w:rsidRPr="5153CF06" w:rsidRDefault="00C433E5" w:rsidP="00830E26">
                  <w:pPr>
                    <w:pStyle w:val="Heading3nonum"/>
                    <w:spacing w:before="100" w:beforeAutospacing="1" w:line="240" w:lineRule="auto"/>
                    <w:jc w:val="center"/>
                  </w:pPr>
                  <w:r w:rsidRPr="5153CF06">
                    <w:t>HAF LC</w:t>
                  </w:r>
                  <w:r>
                    <w:t>5</w:t>
                  </w:r>
                </w:p>
              </w:tc>
              <w:tc>
                <w:tcPr>
                  <w:tcW w:w="1305" w:type="dxa"/>
                  <w:vAlign w:val="center"/>
                </w:tcPr>
                <w:p w14:paraId="037203E2" w14:textId="2A691590" w:rsidR="00F953EC" w:rsidRDefault="001F6FF4" w:rsidP="00830E26">
                  <w:pPr>
                    <w:pStyle w:val="Heading3nonum"/>
                    <w:spacing w:before="100" w:beforeAutospacing="1" w:line="240" w:lineRule="auto"/>
                    <w:jc w:val="center"/>
                  </w:pPr>
                  <w:r>
                    <w:t>28/07/2022</w:t>
                  </w:r>
                </w:p>
              </w:tc>
              <w:tc>
                <w:tcPr>
                  <w:tcW w:w="3186" w:type="dxa"/>
                  <w:vAlign w:val="center"/>
                </w:tcPr>
                <w:p w14:paraId="480BA4D5" w14:textId="7FEB08C8" w:rsidR="00F953EC" w:rsidRDefault="00C939BE" w:rsidP="00830E26">
                  <w:pPr>
                    <w:pStyle w:val="Heading3nonum"/>
                    <w:spacing w:before="100" w:beforeAutospacing="1" w:line="240" w:lineRule="auto"/>
                    <w:jc w:val="center"/>
                  </w:pPr>
                  <w:r>
                    <w:t>1.</w:t>
                  </w:r>
                  <w:r w:rsidR="001F6FF4">
                    <w:t>36</w:t>
                  </w:r>
                </w:p>
              </w:tc>
            </w:tr>
            <w:tr w:rsidR="00C433E5" w:rsidRPr="00A53F5D" w14:paraId="093F2DB3" w14:textId="77777777" w:rsidTr="00FE4CFF">
              <w:trPr>
                <w:trHeight w:val="342"/>
              </w:trPr>
              <w:tc>
                <w:tcPr>
                  <w:tcW w:w="1499" w:type="dxa"/>
                  <w:tcBorders>
                    <w:bottom w:val="single" w:sz="4" w:space="0" w:color="auto"/>
                  </w:tcBorders>
                  <w:vAlign w:val="center"/>
                </w:tcPr>
                <w:p w14:paraId="470216D9" w14:textId="64191937" w:rsidR="00C433E5" w:rsidRDefault="00C433E5" w:rsidP="00830E26">
                  <w:pPr>
                    <w:pStyle w:val="Heading3nonum"/>
                    <w:spacing w:before="100" w:beforeAutospacing="1" w:line="240" w:lineRule="auto"/>
                    <w:jc w:val="center"/>
                    <w:rPr>
                      <w:rFonts w:ascii="Calibri" w:hAnsi="Calibri" w:cs="Calibri"/>
                      <w:color w:val="000000"/>
                      <w:sz w:val="22"/>
                      <w:szCs w:val="22"/>
                    </w:rPr>
                  </w:pPr>
                  <w:r>
                    <w:rPr>
                      <w:rFonts w:ascii="Calibri" w:hAnsi="Calibri" w:cs="Calibri"/>
                      <w:color w:val="000000"/>
                      <w:sz w:val="22"/>
                      <w:szCs w:val="22"/>
                    </w:rPr>
                    <w:t>H</w:t>
                  </w:r>
                  <w:r w:rsidR="00D03FA1">
                    <w:rPr>
                      <w:rFonts w:ascii="Calibri" w:hAnsi="Calibri" w:cs="Calibri"/>
                      <w:color w:val="000000"/>
                      <w:sz w:val="22"/>
                      <w:szCs w:val="22"/>
                    </w:rPr>
                    <w:t>A</w:t>
                  </w:r>
                  <w:r>
                    <w:rPr>
                      <w:rFonts w:ascii="Calibri" w:hAnsi="Calibri" w:cs="Calibri"/>
                      <w:color w:val="000000"/>
                      <w:sz w:val="22"/>
                      <w:szCs w:val="22"/>
                    </w:rPr>
                    <w:t xml:space="preserve">F </w:t>
                  </w:r>
                  <w:r w:rsidR="00D03FA1">
                    <w:rPr>
                      <w:rFonts w:ascii="Calibri" w:hAnsi="Calibri" w:cs="Calibri"/>
                      <w:color w:val="000000"/>
                      <w:sz w:val="22"/>
                      <w:szCs w:val="22"/>
                    </w:rPr>
                    <w:t>L</w:t>
                  </w:r>
                  <w:r>
                    <w:rPr>
                      <w:rFonts w:ascii="Calibri" w:hAnsi="Calibri" w:cs="Calibri"/>
                      <w:color w:val="000000"/>
                      <w:sz w:val="22"/>
                      <w:szCs w:val="22"/>
                    </w:rPr>
                    <w:t>MP5a</w:t>
                  </w:r>
                </w:p>
              </w:tc>
              <w:tc>
                <w:tcPr>
                  <w:tcW w:w="1305" w:type="dxa"/>
                  <w:tcBorders>
                    <w:bottom w:val="single" w:sz="4" w:space="0" w:color="auto"/>
                  </w:tcBorders>
                  <w:vAlign w:val="center"/>
                </w:tcPr>
                <w:p w14:paraId="3633533B" w14:textId="165EFF6B" w:rsidR="00C433E5" w:rsidRDefault="00BF690D" w:rsidP="00830E26">
                  <w:pPr>
                    <w:pStyle w:val="Heading3nonum"/>
                    <w:spacing w:before="100" w:beforeAutospacing="1" w:line="240" w:lineRule="auto"/>
                    <w:jc w:val="center"/>
                  </w:pPr>
                  <w:r>
                    <w:t>28/07/2022</w:t>
                  </w:r>
                </w:p>
              </w:tc>
              <w:tc>
                <w:tcPr>
                  <w:tcW w:w="3186" w:type="dxa"/>
                  <w:tcBorders>
                    <w:bottom w:val="single" w:sz="4" w:space="0" w:color="auto"/>
                  </w:tcBorders>
                  <w:vAlign w:val="center"/>
                </w:tcPr>
                <w:p w14:paraId="6A0CD473" w14:textId="249C28B1" w:rsidR="00C433E5" w:rsidRPr="00414EF6" w:rsidRDefault="00F036E0" w:rsidP="00830E26">
                  <w:pPr>
                    <w:pStyle w:val="Heading3nonum"/>
                    <w:spacing w:before="100" w:beforeAutospacing="1" w:line="240" w:lineRule="auto"/>
                    <w:jc w:val="center"/>
                  </w:pPr>
                  <w:r w:rsidRPr="00414EF6">
                    <w:t>3.</w:t>
                  </w:r>
                  <w:r w:rsidR="00BF690D" w:rsidRPr="00414EF6">
                    <w:t>46</w:t>
                  </w:r>
                </w:p>
              </w:tc>
            </w:tr>
            <w:tr w:rsidR="00C433E5" w:rsidRPr="00A53F5D" w14:paraId="466E10C2" w14:textId="77777777" w:rsidTr="00FE4CFF">
              <w:trPr>
                <w:trHeight w:val="342"/>
              </w:trPr>
              <w:tc>
                <w:tcPr>
                  <w:tcW w:w="1499" w:type="dxa"/>
                  <w:tcBorders>
                    <w:bottom w:val="single" w:sz="4" w:space="0" w:color="auto"/>
                  </w:tcBorders>
                  <w:vAlign w:val="center"/>
                </w:tcPr>
                <w:p w14:paraId="53484194" w14:textId="31E932E4" w:rsidR="00C433E5" w:rsidRDefault="00C433E5" w:rsidP="00830E26">
                  <w:pPr>
                    <w:pStyle w:val="Heading3nonum"/>
                    <w:spacing w:before="100" w:beforeAutospacing="1" w:line="240" w:lineRule="auto"/>
                    <w:jc w:val="center"/>
                    <w:rPr>
                      <w:rFonts w:ascii="Calibri" w:hAnsi="Calibri" w:cs="Calibri"/>
                      <w:color w:val="000000"/>
                      <w:sz w:val="22"/>
                      <w:szCs w:val="22"/>
                    </w:rPr>
                  </w:pPr>
                  <w:r>
                    <w:rPr>
                      <w:rFonts w:ascii="Calibri" w:hAnsi="Calibri" w:cs="Calibri"/>
                      <w:color w:val="000000"/>
                      <w:sz w:val="22"/>
                      <w:szCs w:val="22"/>
                    </w:rPr>
                    <w:t>H</w:t>
                  </w:r>
                  <w:r w:rsidR="00D03FA1">
                    <w:rPr>
                      <w:rFonts w:ascii="Calibri" w:hAnsi="Calibri" w:cs="Calibri"/>
                      <w:color w:val="000000"/>
                      <w:sz w:val="22"/>
                      <w:szCs w:val="22"/>
                    </w:rPr>
                    <w:t>A</w:t>
                  </w:r>
                  <w:r>
                    <w:rPr>
                      <w:rFonts w:ascii="Calibri" w:hAnsi="Calibri" w:cs="Calibri"/>
                      <w:color w:val="000000"/>
                      <w:sz w:val="22"/>
                      <w:szCs w:val="22"/>
                    </w:rPr>
                    <w:t xml:space="preserve">F </w:t>
                  </w:r>
                  <w:r w:rsidR="00D03FA1">
                    <w:rPr>
                      <w:rFonts w:ascii="Calibri" w:hAnsi="Calibri" w:cs="Calibri"/>
                      <w:color w:val="000000"/>
                      <w:sz w:val="22"/>
                      <w:szCs w:val="22"/>
                    </w:rPr>
                    <w:t>L</w:t>
                  </w:r>
                  <w:r>
                    <w:rPr>
                      <w:rFonts w:ascii="Calibri" w:hAnsi="Calibri" w:cs="Calibri"/>
                      <w:color w:val="000000"/>
                      <w:sz w:val="22"/>
                      <w:szCs w:val="22"/>
                    </w:rPr>
                    <w:t>MP5b</w:t>
                  </w:r>
                </w:p>
              </w:tc>
              <w:tc>
                <w:tcPr>
                  <w:tcW w:w="1305" w:type="dxa"/>
                  <w:tcBorders>
                    <w:bottom w:val="single" w:sz="4" w:space="0" w:color="auto"/>
                  </w:tcBorders>
                  <w:vAlign w:val="center"/>
                </w:tcPr>
                <w:p w14:paraId="1608BF35" w14:textId="72CD60CD" w:rsidR="00C433E5" w:rsidRDefault="00BF690D" w:rsidP="00830E26">
                  <w:pPr>
                    <w:pStyle w:val="Heading3nonum"/>
                    <w:spacing w:before="100" w:beforeAutospacing="1" w:line="240" w:lineRule="auto"/>
                    <w:jc w:val="center"/>
                  </w:pPr>
                  <w:r>
                    <w:t>28/07/2022</w:t>
                  </w:r>
                </w:p>
              </w:tc>
              <w:tc>
                <w:tcPr>
                  <w:tcW w:w="3186" w:type="dxa"/>
                  <w:tcBorders>
                    <w:bottom w:val="single" w:sz="4" w:space="0" w:color="auto"/>
                  </w:tcBorders>
                  <w:vAlign w:val="center"/>
                </w:tcPr>
                <w:p w14:paraId="689C1211" w14:textId="0BF6F28D" w:rsidR="00C433E5" w:rsidRPr="00414EF6" w:rsidRDefault="00BF690D" w:rsidP="00830E26">
                  <w:pPr>
                    <w:pStyle w:val="Heading3nonum"/>
                    <w:spacing w:before="100" w:beforeAutospacing="1" w:line="240" w:lineRule="auto"/>
                    <w:jc w:val="center"/>
                  </w:pPr>
                  <w:r w:rsidRPr="00414EF6">
                    <w:t>3.14</w:t>
                  </w:r>
                </w:p>
              </w:tc>
            </w:tr>
          </w:tbl>
          <w:p w14:paraId="30956956" w14:textId="020691EB" w:rsidR="00DC597A" w:rsidRPr="00D877FF" w:rsidRDefault="00DC597A" w:rsidP="5153CF06">
            <w:pPr>
              <w:pStyle w:val="Heading3nonum"/>
              <w:spacing w:before="0"/>
              <w:jc w:val="both"/>
              <w:rPr>
                <w:b/>
                <w:bCs/>
              </w:rPr>
            </w:pPr>
          </w:p>
        </w:tc>
      </w:tr>
      <w:tr w:rsidR="004D30F0" w:rsidRPr="00DF78D3" w14:paraId="11270CFE" w14:textId="77777777" w:rsidTr="74C536D0">
        <w:tblPrEx>
          <w:tblLook w:val="01E0" w:firstRow="1" w:lastRow="1" w:firstColumn="1" w:lastColumn="1" w:noHBand="0" w:noVBand="0"/>
        </w:tblPrEx>
        <w:tc>
          <w:tcPr>
            <w:tcW w:w="2936" w:type="dxa"/>
            <w:shd w:val="clear" w:color="auto" w:fill="D9D9D9" w:themeFill="background1" w:themeFillShade="D9"/>
            <w:tcMar>
              <w:top w:w="28" w:type="dxa"/>
              <w:left w:w="28" w:type="dxa"/>
              <w:bottom w:w="28" w:type="dxa"/>
              <w:right w:w="28" w:type="dxa"/>
            </w:tcMar>
          </w:tcPr>
          <w:p w14:paraId="32FF0629"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Parameter(s)</w:t>
            </w:r>
          </w:p>
        </w:tc>
        <w:tc>
          <w:tcPr>
            <w:tcW w:w="6696" w:type="dxa"/>
            <w:vMerge/>
            <w:tcMar>
              <w:top w:w="28" w:type="dxa"/>
              <w:left w:w="28" w:type="dxa"/>
              <w:bottom w:w="28" w:type="dxa"/>
              <w:right w:w="28" w:type="dxa"/>
            </w:tcMar>
          </w:tcPr>
          <w:p w14:paraId="59BCA6AF"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7D53E053" w14:textId="77777777" w:rsidTr="74C536D0">
        <w:tblPrEx>
          <w:tblLook w:val="01E0" w:firstRow="1" w:lastRow="1" w:firstColumn="1" w:lastColumn="1" w:noHBand="0" w:noVBand="0"/>
        </w:tblPrEx>
        <w:tc>
          <w:tcPr>
            <w:tcW w:w="2936" w:type="dxa"/>
            <w:shd w:val="clear" w:color="auto" w:fill="D9D9D9" w:themeFill="background1" w:themeFillShade="D9"/>
            <w:tcMar>
              <w:top w:w="28" w:type="dxa"/>
              <w:left w:w="28" w:type="dxa"/>
              <w:bottom w:w="28" w:type="dxa"/>
              <w:right w:w="28" w:type="dxa"/>
            </w:tcMar>
          </w:tcPr>
          <w:p w14:paraId="6DBC3191"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Limit</w:t>
            </w:r>
          </w:p>
        </w:tc>
        <w:tc>
          <w:tcPr>
            <w:tcW w:w="6696" w:type="dxa"/>
            <w:vMerge/>
            <w:tcMar>
              <w:top w:w="28" w:type="dxa"/>
              <w:left w:w="28" w:type="dxa"/>
              <w:bottom w:w="28" w:type="dxa"/>
              <w:right w:w="28" w:type="dxa"/>
            </w:tcMar>
          </w:tcPr>
          <w:p w14:paraId="79474B5C"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3C2C0946" w14:textId="77777777" w:rsidTr="74C536D0">
        <w:tblPrEx>
          <w:tblLook w:val="01E0" w:firstRow="1" w:lastRow="1" w:firstColumn="1" w:lastColumn="1" w:noHBand="0" w:noVBand="0"/>
        </w:tblPrEx>
        <w:tc>
          <w:tcPr>
            <w:tcW w:w="2936" w:type="dxa"/>
            <w:shd w:val="clear" w:color="auto" w:fill="D9D9D9" w:themeFill="background1" w:themeFillShade="D9"/>
            <w:tcMar>
              <w:top w:w="28" w:type="dxa"/>
              <w:left w:w="28" w:type="dxa"/>
              <w:bottom w:w="28" w:type="dxa"/>
              <w:right w:w="28" w:type="dxa"/>
            </w:tcMar>
          </w:tcPr>
          <w:p w14:paraId="4E2AEB2A" w14:textId="77777777" w:rsidR="004D30F0" w:rsidRPr="00353B86" w:rsidRDefault="004D30F0" w:rsidP="00E3674D">
            <w:pPr>
              <w:pStyle w:val="Heading2a"/>
              <w:spacing w:before="0" w:line="240" w:lineRule="auto"/>
              <w:rPr>
                <w:b w:val="0"/>
                <w:bCs w:val="0"/>
                <w:i w:val="0"/>
                <w:iCs w:val="0"/>
                <w:sz w:val="18"/>
                <w:szCs w:val="18"/>
              </w:rPr>
            </w:pPr>
            <w:r w:rsidRPr="5153CF06">
              <w:rPr>
                <w:b w:val="0"/>
                <w:bCs w:val="0"/>
                <w:i w:val="0"/>
                <w:iCs w:val="0"/>
                <w:sz w:val="18"/>
                <w:szCs w:val="18"/>
              </w:rPr>
              <w:t>Measured value and uncertainty</w:t>
            </w:r>
          </w:p>
        </w:tc>
        <w:tc>
          <w:tcPr>
            <w:tcW w:w="6696" w:type="dxa"/>
            <w:vMerge/>
            <w:tcMar>
              <w:top w:w="28" w:type="dxa"/>
              <w:left w:w="28" w:type="dxa"/>
              <w:bottom w:w="28" w:type="dxa"/>
              <w:right w:w="28" w:type="dxa"/>
            </w:tcMar>
          </w:tcPr>
          <w:p w14:paraId="545D6458"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000417BE" w14:textId="77777777" w:rsidTr="74C536D0">
        <w:tblPrEx>
          <w:tblLook w:val="01E0" w:firstRow="1" w:lastRow="1" w:firstColumn="1" w:lastColumn="1" w:noHBand="0" w:noVBand="0"/>
        </w:tblPrEx>
        <w:trPr>
          <w:trHeight w:val="150"/>
        </w:trPr>
        <w:tc>
          <w:tcPr>
            <w:tcW w:w="2936" w:type="dxa"/>
            <w:shd w:val="clear" w:color="auto" w:fill="D9D9D9" w:themeFill="background1" w:themeFillShade="D9"/>
            <w:tcMar>
              <w:top w:w="28" w:type="dxa"/>
              <w:left w:w="28" w:type="dxa"/>
              <w:bottom w:w="28" w:type="dxa"/>
              <w:right w:w="28" w:type="dxa"/>
            </w:tcMar>
          </w:tcPr>
          <w:p w14:paraId="22AEBC38" w14:textId="77777777" w:rsidR="004D30F0" w:rsidRPr="00353B86" w:rsidRDefault="004D30F0" w:rsidP="00E3674D">
            <w:pPr>
              <w:pStyle w:val="Heading3nonum"/>
              <w:spacing w:before="0"/>
            </w:pPr>
            <w:r w:rsidRPr="5153CF06">
              <w:t>Date and time of monitoring</w:t>
            </w:r>
          </w:p>
        </w:tc>
        <w:tc>
          <w:tcPr>
            <w:tcW w:w="6696" w:type="dxa"/>
            <w:vMerge/>
            <w:tcMar>
              <w:top w:w="28" w:type="dxa"/>
              <w:left w:w="28" w:type="dxa"/>
              <w:bottom w:w="28" w:type="dxa"/>
              <w:right w:w="28" w:type="dxa"/>
            </w:tcMar>
          </w:tcPr>
          <w:p w14:paraId="0B40945E" w14:textId="77777777" w:rsidR="004D30F0" w:rsidRPr="00353B86" w:rsidRDefault="004D30F0" w:rsidP="00353B86">
            <w:pPr>
              <w:pStyle w:val="Heading2a"/>
              <w:spacing w:before="0" w:line="240" w:lineRule="auto"/>
              <w:jc w:val="both"/>
              <w:rPr>
                <w:b w:val="0"/>
                <w:bCs w:val="0"/>
                <w:i w:val="0"/>
                <w:iCs w:val="0"/>
                <w:sz w:val="18"/>
                <w:szCs w:val="18"/>
              </w:rPr>
            </w:pPr>
          </w:p>
        </w:tc>
      </w:tr>
      <w:tr w:rsidR="004D30F0" w:rsidRPr="00DF78D3" w14:paraId="6F636326" w14:textId="77777777" w:rsidTr="74C536D0">
        <w:tblPrEx>
          <w:tblLook w:val="01E0" w:firstRow="1" w:lastRow="1" w:firstColumn="1" w:lastColumn="1" w:noHBand="0" w:noVBand="0"/>
        </w:tblPrEx>
        <w:trPr>
          <w:trHeight w:val="601"/>
        </w:trPr>
        <w:tc>
          <w:tcPr>
            <w:tcW w:w="2936" w:type="dxa"/>
            <w:shd w:val="clear" w:color="auto" w:fill="D9D9D9" w:themeFill="background1" w:themeFillShade="D9"/>
            <w:tcMar>
              <w:top w:w="28" w:type="dxa"/>
              <w:left w:w="28" w:type="dxa"/>
              <w:bottom w:w="28" w:type="dxa"/>
              <w:right w:w="28" w:type="dxa"/>
            </w:tcMar>
          </w:tcPr>
          <w:p w14:paraId="57003C02" w14:textId="77777777" w:rsidR="004D30F0" w:rsidRPr="00353B86" w:rsidRDefault="004D30F0" w:rsidP="00123662">
            <w:pPr>
              <w:pStyle w:val="Heading2a"/>
              <w:spacing w:before="0" w:line="240" w:lineRule="auto"/>
              <w:rPr>
                <w:b w:val="0"/>
                <w:bCs w:val="0"/>
                <w:i w:val="0"/>
                <w:iCs w:val="0"/>
                <w:sz w:val="18"/>
                <w:szCs w:val="18"/>
              </w:rPr>
            </w:pPr>
            <w:r w:rsidRPr="00353B86">
              <w:rPr>
                <w:b w:val="0"/>
                <w:bCs w:val="0"/>
                <w:i w:val="0"/>
                <w:iCs w:val="0"/>
                <w:sz w:val="18"/>
                <w:szCs w:val="18"/>
              </w:rPr>
              <w:t>Measures taken, or intended to be taken, to stop the emission</w:t>
            </w:r>
          </w:p>
        </w:tc>
        <w:tc>
          <w:tcPr>
            <w:tcW w:w="6696" w:type="dxa"/>
            <w:tcMar>
              <w:top w:w="28" w:type="dxa"/>
              <w:left w:w="28" w:type="dxa"/>
              <w:bottom w:w="28" w:type="dxa"/>
              <w:right w:w="28" w:type="dxa"/>
            </w:tcMar>
          </w:tcPr>
          <w:p w14:paraId="559BA741" w14:textId="7BB5A3F9" w:rsidR="008B07B9" w:rsidRPr="00353B86" w:rsidRDefault="008B6BE2" w:rsidP="003C75BE">
            <w:pPr>
              <w:pStyle w:val="Heading3nonum"/>
              <w:spacing w:before="0" w:line="240" w:lineRule="exact"/>
            </w:pPr>
            <w:r>
              <w:t>The leachate remains contained and no emission from the site is occurring.</w:t>
            </w:r>
          </w:p>
        </w:tc>
      </w:tr>
    </w:tbl>
    <w:p w14:paraId="4DBE11B8" w14:textId="77777777" w:rsidR="004D30F0" w:rsidRPr="00EB6229" w:rsidRDefault="004D30F0" w:rsidP="00167110">
      <w:pPr>
        <w:pStyle w:val="Heading2a"/>
        <w:spacing w:before="0"/>
        <w:jc w:val="both"/>
        <w:rPr>
          <w:sz w:val="18"/>
          <w:szCs w:val="18"/>
        </w:rPr>
      </w:pPr>
      <w:r w:rsidRPr="00EB6229">
        <w:rPr>
          <w:b w:val="0"/>
          <w:bCs w:val="0"/>
          <w:i w:val="0"/>
          <w:iCs w:val="0"/>
          <w:sz w:val="18"/>
          <w:szCs w:val="18"/>
        </w:rPr>
        <w:t>Part B</w:t>
      </w:r>
    </w:p>
    <w:tbl>
      <w:tblPr>
        <w:tblW w:w="96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6"/>
        <w:gridCol w:w="6692"/>
      </w:tblGrid>
      <w:tr w:rsidR="00243DFD" w:rsidRPr="00243DFD" w14:paraId="2309C309" w14:textId="77777777" w:rsidTr="57E6616D">
        <w:tc>
          <w:tcPr>
            <w:tcW w:w="2936" w:type="dxa"/>
            <w:shd w:val="clear" w:color="auto" w:fill="D9D9D9" w:themeFill="background1" w:themeFillShade="D9"/>
            <w:tcMar>
              <w:left w:w="28" w:type="dxa"/>
              <w:right w:w="28" w:type="dxa"/>
            </w:tcMar>
            <w:vAlign w:val="center"/>
          </w:tcPr>
          <w:p w14:paraId="18B10B85" w14:textId="77777777" w:rsidR="004D30F0" w:rsidRPr="00AD6553" w:rsidRDefault="004D30F0" w:rsidP="0EB35C05">
            <w:pPr>
              <w:pStyle w:val="Heading3nonum"/>
              <w:spacing w:before="0"/>
              <w:rPr>
                <w:color w:val="000000" w:themeColor="text1"/>
              </w:rPr>
            </w:pPr>
            <w:r w:rsidRPr="0EB35C05">
              <w:t>Any more accurate information on the matters for notification under Part A.</w:t>
            </w:r>
          </w:p>
        </w:tc>
        <w:tc>
          <w:tcPr>
            <w:tcW w:w="6692" w:type="dxa"/>
            <w:tcMar>
              <w:top w:w="28" w:type="dxa"/>
              <w:left w:w="28" w:type="dxa"/>
              <w:bottom w:w="28" w:type="dxa"/>
              <w:right w:w="28" w:type="dxa"/>
            </w:tcMar>
            <w:vAlign w:val="center"/>
          </w:tcPr>
          <w:p w14:paraId="44932C92" w14:textId="2A5C866B" w:rsidR="061C152C" w:rsidRDefault="5F22ACE4" w:rsidP="0EB35C05">
            <w:pPr>
              <w:pStyle w:val="Heading3nonum"/>
              <w:jc w:val="both"/>
            </w:pPr>
            <w:r w:rsidRPr="0EB35C05">
              <w:t xml:space="preserve">In </w:t>
            </w:r>
            <w:r w:rsidR="00C72C4E" w:rsidRPr="0EB35C05">
              <w:t>Ju</w:t>
            </w:r>
            <w:r w:rsidR="00BF690D">
              <w:t>ly</w:t>
            </w:r>
            <w:r w:rsidR="00AE66A1" w:rsidRPr="0EB35C05">
              <w:t xml:space="preserve"> </w:t>
            </w:r>
            <w:r w:rsidR="00AE66A1" w:rsidRPr="00532353">
              <w:t>1</w:t>
            </w:r>
            <w:r w:rsidR="00532353" w:rsidRPr="00532353">
              <w:t>038</w:t>
            </w:r>
            <w:r w:rsidR="00AE66A1" w:rsidRPr="0EB35C05">
              <w:t xml:space="preserve">m3 </w:t>
            </w:r>
            <w:r w:rsidRPr="0EB35C05">
              <w:t xml:space="preserve">of leachate was </w:t>
            </w:r>
            <w:proofErr w:type="spellStart"/>
            <w:r w:rsidRPr="0EB35C05">
              <w:t>tankered</w:t>
            </w:r>
            <w:proofErr w:type="spellEnd"/>
            <w:r w:rsidRPr="0EB35C05">
              <w:t xml:space="preserve"> off site for treatment. Due to the very dry weather experienced over the month, there is significantly less leachate being produced at the site. </w:t>
            </w:r>
          </w:p>
          <w:p w14:paraId="19EC4F57" w14:textId="4194E5CB" w:rsidR="061C152C" w:rsidRDefault="061C152C" w:rsidP="0EB35C05">
            <w:pPr>
              <w:pStyle w:val="Heading3nonum"/>
              <w:jc w:val="both"/>
            </w:pPr>
            <w:r w:rsidRPr="0EB35C05">
              <w:t xml:space="preserve">We have been unable to install a reliable pump in MP1b. Every time we install electric </w:t>
            </w:r>
            <w:proofErr w:type="gramStart"/>
            <w:r w:rsidRPr="0EB35C05">
              <w:t>pumps</w:t>
            </w:r>
            <w:proofErr w:type="gramEnd"/>
            <w:r w:rsidRPr="0EB35C05">
              <w:t xml:space="preserve"> they only last a matter of days. Alternative pumps have been trialled </w:t>
            </w:r>
            <w:proofErr w:type="gramStart"/>
            <w:r w:rsidRPr="0EB35C05">
              <w:t>i.e.</w:t>
            </w:r>
            <w:proofErr w:type="gramEnd"/>
            <w:r w:rsidRPr="0EB35C05">
              <w:t xml:space="preserve"> pneumatic and </w:t>
            </w:r>
            <w:proofErr w:type="spellStart"/>
            <w:r w:rsidRPr="0EB35C05">
              <w:t>eductor</w:t>
            </w:r>
            <w:proofErr w:type="spellEnd"/>
            <w:r w:rsidRPr="0EB35C05">
              <w:t xml:space="preserve"> pump, but without much success due to blockages. We </w:t>
            </w:r>
            <w:r w:rsidR="000F2236">
              <w:t>have had a</w:t>
            </w:r>
            <w:r w:rsidR="004812DC" w:rsidRPr="0EB35C05">
              <w:t xml:space="preserve"> specialist pumping</w:t>
            </w:r>
            <w:r w:rsidR="00ED3518">
              <w:t xml:space="preserve"> </w:t>
            </w:r>
            <w:r w:rsidR="000F2236">
              <w:t xml:space="preserve">contractor out </w:t>
            </w:r>
            <w:r w:rsidR="00881D37">
              <w:t>to look at the wells and they are in the process of desig</w:t>
            </w:r>
            <w:r w:rsidR="00A76883">
              <w:t>ning a pumping system that can cope with the</w:t>
            </w:r>
            <w:r w:rsidR="00BD1C1C">
              <w:t xml:space="preserve"> harsh conditions in the </w:t>
            </w:r>
            <w:r w:rsidR="004812DC">
              <w:t>wells.</w:t>
            </w:r>
          </w:p>
          <w:p w14:paraId="55CC886E" w14:textId="45C339C7" w:rsidR="001F0132" w:rsidRDefault="712C5FFD" w:rsidP="57E6616D">
            <w:pPr>
              <w:pStyle w:val="Heading3nonum"/>
              <w:jc w:val="both"/>
            </w:pPr>
            <w:r>
              <w:t>W</w:t>
            </w:r>
            <w:r w:rsidR="694D9849">
              <w:t>e were unable to</w:t>
            </w:r>
            <w:r w:rsidR="3BF35A56">
              <w:t xml:space="preserve"> obtain a </w:t>
            </w:r>
            <w:r w:rsidR="28E344FB">
              <w:t xml:space="preserve">manual dip in LMP2AR due </w:t>
            </w:r>
            <w:r w:rsidR="00334F67">
              <w:t xml:space="preserve">to </w:t>
            </w:r>
            <w:r w:rsidR="1728716C">
              <w:t xml:space="preserve">the dip tape catching on the pump cable, </w:t>
            </w:r>
            <w:proofErr w:type="gramStart"/>
            <w:r w:rsidR="1728716C">
              <w:t>pipework</w:t>
            </w:r>
            <w:proofErr w:type="gramEnd"/>
            <w:r w:rsidR="1728716C">
              <w:t xml:space="preserve"> and transducer cable</w:t>
            </w:r>
            <w:r w:rsidR="010982B8">
              <w:t xml:space="preserve">. </w:t>
            </w:r>
            <w:r w:rsidR="0FFA1C7B">
              <w:t>The pump and transducer are fitted in LMP2AR to a depth of 40m (base 47.4m).</w:t>
            </w:r>
            <w:r w:rsidR="010982B8">
              <w:t xml:space="preserve"> The liquid has been pumped down and the transducer is showing the level at 1.5</w:t>
            </w:r>
            <w:r w:rsidR="19D06DEF">
              <w:t xml:space="preserve"> </w:t>
            </w:r>
            <w:r w:rsidR="010982B8">
              <w:t>-</w:t>
            </w:r>
            <w:r w:rsidR="19D06DEF">
              <w:t xml:space="preserve"> </w:t>
            </w:r>
            <w:r w:rsidR="010982B8">
              <w:t xml:space="preserve">2.5m above the base of the pump. The level above base is now 9-10m. We have had our pumping contractors out to extend the electric cable on this pump but once the pump was lower in the chamber it clogged up. We moved it back up a few meters and it then began pumping again. We will look to get this well desilted in the next few weeks. </w:t>
            </w:r>
          </w:p>
          <w:p w14:paraId="180A3950" w14:textId="4A9D673F" w:rsidR="001F0132" w:rsidRDefault="00E42710" w:rsidP="0EB35C05">
            <w:pPr>
              <w:pStyle w:val="Heading3nonum"/>
              <w:jc w:val="both"/>
            </w:pPr>
            <w:r w:rsidRPr="0EB35C05">
              <w:t>Unfortunately,</w:t>
            </w:r>
            <w:r w:rsidR="7F2EBB52" w:rsidRPr="0EB35C05">
              <w:t xml:space="preserve"> we were unable to obtain a manual dip for LC3 due </w:t>
            </w:r>
            <w:r w:rsidR="3BC8FADA" w:rsidRPr="0EB35C05">
              <w:t>as the</w:t>
            </w:r>
            <w:r w:rsidR="7F2EBB52" w:rsidRPr="0EB35C05">
              <w:t xml:space="preserve"> probe fouled at </w:t>
            </w:r>
            <w:r w:rsidR="3BC8FADA" w:rsidRPr="0EB35C05">
              <w:t xml:space="preserve">the top of the chamber. </w:t>
            </w:r>
            <w:r w:rsidR="33E1FA5B" w:rsidRPr="0EB35C05">
              <w:t>However</w:t>
            </w:r>
            <w:r w:rsidR="4621562B" w:rsidRPr="0EB35C05">
              <w:t xml:space="preserve">, the transducer attached to the pump gives a reading of between </w:t>
            </w:r>
            <w:r w:rsidR="4621562B" w:rsidRPr="00532353">
              <w:t xml:space="preserve">0.8m and 1.9m </w:t>
            </w:r>
            <w:r w:rsidR="4621562B" w:rsidRPr="0EB35C05">
              <w:t xml:space="preserve">throughout </w:t>
            </w:r>
            <w:r w:rsidRPr="0EB35C05">
              <w:t>Ju</w:t>
            </w:r>
            <w:r w:rsidR="0008268B">
              <w:t>ly</w:t>
            </w:r>
            <w:r w:rsidR="4621562B" w:rsidRPr="0EB35C05">
              <w:t>. A CCTV survey will be undertaken at the same time as when we do LC4 (see below).</w:t>
            </w:r>
          </w:p>
          <w:p w14:paraId="2832B1EB" w14:textId="5838DD84" w:rsidR="00A20F26" w:rsidRPr="00D373B8" w:rsidRDefault="061C152C" w:rsidP="57E6616D">
            <w:pPr>
              <w:pStyle w:val="Heading3nonum"/>
              <w:jc w:val="both"/>
            </w:pPr>
            <w:r>
              <w:t>W</w:t>
            </w:r>
            <w:r w:rsidR="4F55D92F">
              <w:t>e</w:t>
            </w:r>
            <w:r w:rsidR="007D12B1">
              <w:t xml:space="preserve"> are now able </w:t>
            </w:r>
            <w:r w:rsidR="004F78BA">
              <w:t>to</w:t>
            </w:r>
            <w:r w:rsidR="005D74FD">
              <w:t xml:space="preserve"> safely</w:t>
            </w:r>
            <w:r w:rsidR="004F78BA">
              <w:t xml:space="preserve"> access</w:t>
            </w:r>
            <w:r w:rsidR="4F55D92F">
              <w:t xml:space="preserve"> LC4</w:t>
            </w:r>
            <w:r w:rsidR="0058026B">
              <w:t xml:space="preserve">, MP4a </w:t>
            </w:r>
            <w:r w:rsidR="00FB5358">
              <w:t>and MP4b</w:t>
            </w:r>
            <w:r w:rsidR="4F55D92F">
              <w:t>.</w:t>
            </w:r>
            <w:r w:rsidR="6057D714">
              <w:t xml:space="preserve"> The transducer dip in </w:t>
            </w:r>
            <w:r w:rsidR="01088066">
              <w:t xml:space="preserve">LC4 </w:t>
            </w:r>
            <w:r w:rsidR="6057D714">
              <w:t>is 2.</w:t>
            </w:r>
            <w:r w:rsidR="00A93236">
              <w:t>59</w:t>
            </w:r>
            <w:r w:rsidR="6057D714">
              <w:t>m.</w:t>
            </w:r>
            <w:r w:rsidR="383A8924">
              <w:t xml:space="preserve"> </w:t>
            </w:r>
            <w:r w:rsidR="00414EF6">
              <w:t>W</w:t>
            </w:r>
            <w:r w:rsidR="383A8924">
              <w:t xml:space="preserve">e will </w:t>
            </w:r>
            <w:r w:rsidR="00414EF6">
              <w:t xml:space="preserve">now arrange to </w:t>
            </w:r>
            <w:r w:rsidR="383A8924">
              <w:t>pull the pump out of LC4 and conduct a CCTV survey to see if there is any perched leachate also getting into this chamber</w:t>
            </w:r>
            <w:r w:rsidR="2B44BF40">
              <w:t>.</w:t>
            </w:r>
          </w:p>
          <w:p w14:paraId="3769E956" w14:textId="77777777" w:rsidR="000D2E57" w:rsidRDefault="0C1281D8" w:rsidP="0EB35C05">
            <w:pPr>
              <w:pStyle w:val="Heading3nonum"/>
              <w:jc w:val="both"/>
            </w:pPr>
            <w:r w:rsidRPr="0EB35C05">
              <w:lastRenderedPageBreak/>
              <w:t>As stated in the previous S5’s the manual dips in LMP4a and LMP4b are thought to be due to perched levels. We have been unable to obtain manual dip</w:t>
            </w:r>
            <w:r w:rsidR="6C7D9CAD" w:rsidRPr="0EB35C05">
              <w:t>s</w:t>
            </w:r>
            <w:r w:rsidRPr="0EB35C05">
              <w:t xml:space="preserve"> for LMP4a, but t</w:t>
            </w:r>
            <w:r w:rsidR="23B17C58" w:rsidRPr="0EB35C05">
              <w:t xml:space="preserve">ransducers have been installed in both MP4a and MP4b. The transducer readings today are </w:t>
            </w:r>
            <w:r w:rsidR="23B17C58" w:rsidRPr="00E80054">
              <w:t>11.37m</w:t>
            </w:r>
            <w:r w:rsidR="063AC1C8" w:rsidRPr="00E80054">
              <w:t xml:space="preserve"> for MP4a</w:t>
            </w:r>
            <w:r w:rsidR="23B17C58" w:rsidRPr="00E80054">
              <w:t xml:space="preserve"> and 11.40m</w:t>
            </w:r>
            <w:r w:rsidR="063AC1C8" w:rsidRPr="00E80054">
              <w:t xml:space="preserve"> for MP4b</w:t>
            </w:r>
            <w:r w:rsidR="23B17C58" w:rsidRPr="00E80054">
              <w:t xml:space="preserve">.  </w:t>
            </w:r>
          </w:p>
          <w:p w14:paraId="60CC579D" w14:textId="362E01D3" w:rsidR="00876134" w:rsidRPr="006C0025" w:rsidRDefault="00876134" w:rsidP="0EB35C05">
            <w:pPr>
              <w:pStyle w:val="Heading3nonum"/>
              <w:jc w:val="both"/>
            </w:pPr>
            <w:r>
              <w:t xml:space="preserve">LMP5A and LMP5B are both showing similar leachate levels, however LC5 </w:t>
            </w:r>
            <w:r w:rsidR="00676208">
              <w:t>is within compliance.</w:t>
            </w:r>
          </w:p>
        </w:tc>
      </w:tr>
      <w:tr w:rsidR="004D30F0" w:rsidRPr="00EB6229" w14:paraId="45F49850" w14:textId="77777777" w:rsidTr="57E6616D">
        <w:trPr>
          <w:trHeight w:val="979"/>
        </w:trPr>
        <w:tc>
          <w:tcPr>
            <w:tcW w:w="2936" w:type="dxa"/>
            <w:shd w:val="clear" w:color="auto" w:fill="D9D9D9" w:themeFill="background1" w:themeFillShade="D9"/>
            <w:tcMar>
              <w:top w:w="28" w:type="dxa"/>
              <w:left w:w="28" w:type="dxa"/>
              <w:bottom w:w="28" w:type="dxa"/>
              <w:right w:w="28" w:type="dxa"/>
            </w:tcMar>
            <w:vAlign w:val="center"/>
          </w:tcPr>
          <w:p w14:paraId="35A24E4C" w14:textId="77AB5FED" w:rsidR="004D30F0" w:rsidRPr="00EB6229" w:rsidRDefault="004D30F0" w:rsidP="00AA0048">
            <w:pPr>
              <w:pStyle w:val="Heading3nonum"/>
              <w:spacing w:before="0"/>
              <w:jc w:val="both"/>
            </w:pPr>
            <w:r w:rsidRPr="00EB6229">
              <w:lastRenderedPageBreak/>
              <w:t>Measures taken, or intended to be taken, to prevent a recurrence of the incident</w:t>
            </w:r>
          </w:p>
        </w:tc>
        <w:tc>
          <w:tcPr>
            <w:tcW w:w="6692" w:type="dxa"/>
            <w:tcMar>
              <w:top w:w="28" w:type="dxa"/>
              <w:left w:w="28" w:type="dxa"/>
              <w:bottom w:w="28" w:type="dxa"/>
              <w:right w:w="28" w:type="dxa"/>
            </w:tcMar>
            <w:vAlign w:val="center"/>
          </w:tcPr>
          <w:p w14:paraId="2208E519" w14:textId="224F404F" w:rsidR="004D30F0" w:rsidRPr="00C20ED6" w:rsidRDefault="00E17474" w:rsidP="00AA0048">
            <w:pPr>
              <w:pStyle w:val="Heading3nonum"/>
              <w:spacing w:before="0"/>
              <w:jc w:val="both"/>
            </w:pPr>
            <w:r>
              <w:t>As above.</w:t>
            </w:r>
          </w:p>
        </w:tc>
      </w:tr>
      <w:tr w:rsidR="004D30F0" w:rsidRPr="00EB6229" w14:paraId="34FFFAF5" w14:textId="77777777" w:rsidTr="57E6616D">
        <w:tc>
          <w:tcPr>
            <w:tcW w:w="2936" w:type="dxa"/>
            <w:shd w:val="clear" w:color="auto" w:fill="D9D9D9" w:themeFill="background1" w:themeFillShade="D9"/>
            <w:tcMar>
              <w:top w:w="28" w:type="dxa"/>
              <w:left w:w="28" w:type="dxa"/>
              <w:bottom w:w="28" w:type="dxa"/>
              <w:right w:w="28" w:type="dxa"/>
            </w:tcMar>
            <w:vAlign w:val="center"/>
          </w:tcPr>
          <w:p w14:paraId="712AFD08" w14:textId="77777777" w:rsidR="004D30F0" w:rsidRPr="00EB6229" w:rsidRDefault="004D30F0" w:rsidP="00AA0048">
            <w:pPr>
              <w:pStyle w:val="Heading3nonum"/>
              <w:spacing w:before="0"/>
              <w:jc w:val="both"/>
            </w:pPr>
            <w:r w:rsidRPr="00EB6229">
              <w:t>Measures taken, or intended to be taken, to rectify, limit or prevent any pollution of the environment or harm which has been or may be caused by the emission</w:t>
            </w:r>
          </w:p>
        </w:tc>
        <w:tc>
          <w:tcPr>
            <w:tcW w:w="6692" w:type="dxa"/>
            <w:tcMar>
              <w:top w:w="28" w:type="dxa"/>
              <w:left w:w="28" w:type="dxa"/>
              <w:bottom w:w="28" w:type="dxa"/>
              <w:right w:w="28" w:type="dxa"/>
            </w:tcMar>
            <w:vAlign w:val="center"/>
          </w:tcPr>
          <w:p w14:paraId="535B1A89" w14:textId="11855948" w:rsidR="00112C8C" w:rsidRDefault="004D30F0" w:rsidP="00112C8C">
            <w:pPr>
              <w:pStyle w:val="Heading3nonum"/>
              <w:spacing w:before="0"/>
              <w:jc w:val="both"/>
            </w:pPr>
            <w:r>
              <w:t xml:space="preserve"> </w:t>
            </w:r>
          </w:p>
          <w:p w14:paraId="09059964" w14:textId="0DAA1AF6" w:rsidR="004D30F0" w:rsidRDefault="00E17474" w:rsidP="57E6616D">
            <w:pPr>
              <w:pStyle w:val="Heading3nonum"/>
              <w:spacing w:before="0"/>
              <w:jc w:val="both"/>
            </w:pPr>
            <w:r>
              <w:t xml:space="preserve">Not applicable as no pollution </w:t>
            </w:r>
            <w:r w:rsidR="000B08D1">
              <w:t>has been caused because no emission is occurring.</w:t>
            </w:r>
          </w:p>
          <w:p w14:paraId="56388F53" w14:textId="4C8AEF27" w:rsidR="000B08D1" w:rsidRPr="00EB6229" w:rsidRDefault="000B08D1" w:rsidP="00AA0048">
            <w:pPr>
              <w:pStyle w:val="Heading3nonum"/>
              <w:spacing w:before="0"/>
              <w:jc w:val="both"/>
            </w:pPr>
          </w:p>
        </w:tc>
      </w:tr>
      <w:tr w:rsidR="004D30F0" w:rsidRPr="00EB6229" w14:paraId="69BFD556" w14:textId="77777777" w:rsidTr="57E6616D">
        <w:tc>
          <w:tcPr>
            <w:tcW w:w="2936" w:type="dxa"/>
            <w:shd w:val="clear" w:color="auto" w:fill="D9D9D9" w:themeFill="background1" w:themeFillShade="D9"/>
            <w:tcMar>
              <w:top w:w="28" w:type="dxa"/>
              <w:left w:w="28" w:type="dxa"/>
              <w:bottom w:w="28" w:type="dxa"/>
              <w:right w:w="28" w:type="dxa"/>
            </w:tcMar>
            <w:vAlign w:val="center"/>
          </w:tcPr>
          <w:p w14:paraId="4BD65748" w14:textId="77777777" w:rsidR="004D30F0" w:rsidRPr="00EB6229" w:rsidRDefault="004D30F0" w:rsidP="00AA0048">
            <w:pPr>
              <w:pStyle w:val="Heading3nonum"/>
              <w:spacing w:before="0"/>
              <w:jc w:val="both"/>
            </w:pPr>
            <w:r w:rsidRPr="00EB6229">
              <w:t>The dates of any unauthorised emissions from the installation in the preceding 24 months.</w:t>
            </w:r>
          </w:p>
        </w:tc>
        <w:tc>
          <w:tcPr>
            <w:tcW w:w="6692" w:type="dxa"/>
            <w:tcMar>
              <w:top w:w="28" w:type="dxa"/>
              <w:left w:w="28" w:type="dxa"/>
              <w:bottom w:w="28" w:type="dxa"/>
              <w:right w:w="28" w:type="dxa"/>
            </w:tcMar>
            <w:vAlign w:val="center"/>
          </w:tcPr>
          <w:p w14:paraId="290875B5" w14:textId="0B5E6766" w:rsidR="00A73A17" w:rsidRPr="00EB6229" w:rsidRDefault="00D877FF" w:rsidP="00AA0048">
            <w:pPr>
              <w:pStyle w:val="Heading3nonum"/>
              <w:spacing w:before="0"/>
              <w:jc w:val="both"/>
            </w:pPr>
            <w:r>
              <w:t>Please see previous notifications.</w:t>
            </w:r>
          </w:p>
        </w:tc>
      </w:tr>
      <w:tr w:rsidR="004D30F0" w:rsidRPr="00EB6229" w14:paraId="6924A065" w14:textId="77777777" w:rsidTr="57E6616D">
        <w:tc>
          <w:tcPr>
            <w:tcW w:w="2936" w:type="dxa"/>
            <w:shd w:val="clear" w:color="auto" w:fill="D9D9D9" w:themeFill="background1" w:themeFillShade="D9"/>
            <w:tcMar>
              <w:top w:w="28" w:type="dxa"/>
              <w:left w:w="28" w:type="dxa"/>
              <w:bottom w:w="28" w:type="dxa"/>
              <w:right w:w="28" w:type="dxa"/>
            </w:tcMar>
          </w:tcPr>
          <w:p w14:paraId="1BB88E43" w14:textId="77777777" w:rsidR="004D30F0" w:rsidRPr="00EB6229" w:rsidRDefault="004D30F0" w:rsidP="00AA0048">
            <w:pPr>
              <w:pStyle w:val="Heading3nonum"/>
              <w:spacing w:before="0"/>
              <w:jc w:val="both"/>
            </w:pPr>
            <w:r w:rsidRPr="00EB6229">
              <w:t>Name*</w:t>
            </w:r>
          </w:p>
        </w:tc>
        <w:tc>
          <w:tcPr>
            <w:tcW w:w="6692" w:type="dxa"/>
          </w:tcPr>
          <w:p w14:paraId="097D30BA" w14:textId="7F346C89" w:rsidR="004D30F0" w:rsidRPr="00EB6229" w:rsidRDefault="00DF0C5F" w:rsidP="00AA0048">
            <w:pPr>
              <w:pStyle w:val="Heading3nonum"/>
              <w:spacing w:before="0"/>
              <w:jc w:val="both"/>
            </w:pPr>
            <w:r>
              <w:t>Elizabeth Forrest</w:t>
            </w:r>
          </w:p>
        </w:tc>
      </w:tr>
      <w:tr w:rsidR="004D30F0" w:rsidRPr="00EB6229" w14:paraId="5251B9C1" w14:textId="77777777" w:rsidTr="57E6616D">
        <w:tc>
          <w:tcPr>
            <w:tcW w:w="2936" w:type="dxa"/>
            <w:shd w:val="clear" w:color="auto" w:fill="D9D9D9" w:themeFill="background1" w:themeFillShade="D9"/>
            <w:tcMar>
              <w:top w:w="28" w:type="dxa"/>
              <w:left w:w="28" w:type="dxa"/>
              <w:bottom w:w="28" w:type="dxa"/>
              <w:right w:w="28" w:type="dxa"/>
            </w:tcMar>
          </w:tcPr>
          <w:p w14:paraId="69BE1463" w14:textId="77777777" w:rsidR="004D30F0" w:rsidRPr="00EB6229" w:rsidRDefault="004D30F0" w:rsidP="00AA0048">
            <w:pPr>
              <w:pStyle w:val="Heading3nonum"/>
              <w:spacing w:before="0"/>
              <w:jc w:val="both"/>
            </w:pPr>
            <w:r w:rsidRPr="00EB6229">
              <w:t>Post</w:t>
            </w:r>
          </w:p>
        </w:tc>
        <w:tc>
          <w:tcPr>
            <w:tcW w:w="6692" w:type="dxa"/>
          </w:tcPr>
          <w:p w14:paraId="30605624" w14:textId="3C961AD7" w:rsidR="004D30F0" w:rsidRPr="00EB6229" w:rsidRDefault="00DF0C5F" w:rsidP="00AA0048">
            <w:pPr>
              <w:pStyle w:val="Heading3nonum"/>
              <w:spacing w:before="0"/>
              <w:jc w:val="both"/>
            </w:pPr>
            <w:r>
              <w:t>Environmental Data A</w:t>
            </w:r>
            <w:r w:rsidR="00DC597A">
              <w:t>nalyst</w:t>
            </w:r>
          </w:p>
        </w:tc>
      </w:tr>
      <w:tr w:rsidR="004D30F0" w:rsidRPr="00EB6229" w14:paraId="0718CF27" w14:textId="77777777" w:rsidTr="57E6616D">
        <w:tc>
          <w:tcPr>
            <w:tcW w:w="2936" w:type="dxa"/>
            <w:shd w:val="clear" w:color="auto" w:fill="D9D9D9" w:themeFill="background1" w:themeFillShade="D9"/>
            <w:tcMar>
              <w:top w:w="28" w:type="dxa"/>
              <w:left w:w="28" w:type="dxa"/>
              <w:bottom w:w="28" w:type="dxa"/>
              <w:right w:w="28" w:type="dxa"/>
            </w:tcMar>
          </w:tcPr>
          <w:p w14:paraId="5446AE8F" w14:textId="77777777" w:rsidR="004D30F0" w:rsidRPr="00EB6229" w:rsidRDefault="004D30F0" w:rsidP="00AA0048">
            <w:pPr>
              <w:pStyle w:val="Heading3nonum"/>
              <w:spacing w:before="0"/>
              <w:jc w:val="both"/>
            </w:pPr>
            <w:r w:rsidRPr="00EB6229">
              <w:t>Date</w:t>
            </w:r>
          </w:p>
        </w:tc>
        <w:tc>
          <w:tcPr>
            <w:tcW w:w="6692" w:type="dxa"/>
          </w:tcPr>
          <w:p w14:paraId="508F31B7" w14:textId="4E612E74" w:rsidR="004D30F0" w:rsidRPr="00EB6229" w:rsidRDefault="005831C1" w:rsidP="061C152C">
            <w:pPr>
              <w:pStyle w:val="Heading3nonum"/>
              <w:tabs>
                <w:tab w:val="left" w:pos="1322"/>
              </w:tabs>
              <w:spacing w:before="0"/>
              <w:jc w:val="both"/>
            </w:pPr>
            <w:r>
              <w:t>01</w:t>
            </w:r>
            <w:r w:rsidR="00DC597A">
              <w:t>.</w:t>
            </w:r>
            <w:r w:rsidR="004515C4">
              <w:t>0</w:t>
            </w:r>
            <w:r>
              <w:t>8</w:t>
            </w:r>
            <w:r w:rsidR="00DC597A">
              <w:t>.202</w:t>
            </w:r>
            <w:r w:rsidR="004515C4">
              <w:t>2</w:t>
            </w:r>
            <w:r w:rsidR="00676D8F">
              <w:tab/>
            </w:r>
          </w:p>
        </w:tc>
      </w:tr>
    </w:tbl>
    <w:p w14:paraId="159FBEEE" w14:textId="72D7B624" w:rsidR="00463160" w:rsidRDefault="004D30F0" w:rsidP="00C737CA">
      <w:pPr>
        <w:pStyle w:val="Heading3nonum"/>
        <w:tabs>
          <w:tab w:val="center" w:pos="4819"/>
        </w:tabs>
        <w:spacing w:before="0"/>
        <w:jc w:val="both"/>
      </w:pPr>
      <w:r w:rsidRPr="00DF78D3">
        <w:t>*</w:t>
      </w:r>
      <w:r>
        <w:t xml:space="preserve"> </w:t>
      </w:r>
      <w:proofErr w:type="gramStart"/>
      <w:r w:rsidRPr="00EB6229">
        <w:t>authorised</w:t>
      </w:r>
      <w:proofErr w:type="gramEnd"/>
      <w:r w:rsidRPr="00EB6229">
        <w:t xml:space="preserve"> to sign on behalf of </w:t>
      </w:r>
      <w:proofErr w:type="spellStart"/>
      <w:r w:rsidR="0073002F">
        <w:t>Enovert</w:t>
      </w:r>
      <w:proofErr w:type="spellEnd"/>
      <w:r w:rsidRPr="00EB6229">
        <w:t xml:space="preserve"> </w:t>
      </w:r>
      <w:r w:rsidR="0073002F">
        <w:t>North</w:t>
      </w:r>
      <w:r w:rsidRPr="00EB6229">
        <w:t xml:space="preserve"> Ltd</w:t>
      </w:r>
      <w:r w:rsidR="00C737CA">
        <w:tab/>
      </w:r>
    </w:p>
    <w:sectPr w:rsidR="00463160" w:rsidSect="00AA0048">
      <w:headerReference w:type="default" r:id="rId11"/>
      <w:pgSz w:w="11906" w:h="16838" w:code="9"/>
      <w:pgMar w:top="447" w:right="1134" w:bottom="993" w:left="1134" w:header="43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BEAD8" w14:textId="77777777" w:rsidR="00953345" w:rsidRDefault="00953345">
      <w:r>
        <w:separator/>
      </w:r>
    </w:p>
  </w:endnote>
  <w:endnote w:type="continuationSeparator" w:id="0">
    <w:p w14:paraId="19C56455" w14:textId="77777777" w:rsidR="00953345" w:rsidRDefault="00953345">
      <w:r>
        <w:continuationSeparator/>
      </w:r>
    </w:p>
  </w:endnote>
  <w:endnote w:type="continuationNotice" w:id="1">
    <w:p w14:paraId="4E45F788" w14:textId="77777777" w:rsidR="00953345" w:rsidRDefault="00953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DC8DD" w14:textId="77777777" w:rsidR="00953345" w:rsidRDefault="00953345">
      <w:r>
        <w:separator/>
      </w:r>
    </w:p>
  </w:footnote>
  <w:footnote w:type="continuationSeparator" w:id="0">
    <w:p w14:paraId="34624B35" w14:textId="77777777" w:rsidR="00953345" w:rsidRDefault="00953345">
      <w:r>
        <w:continuationSeparator/>
      </w:r>
    </w:p>
  </w:footnote>
  <w:footnote w:type="continuationNotice" w:id="1">
    <w:p w14:paraId="3001243F" w14:textId="77777777" w:rsidR="00953345" w:rsidRDefault="009533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706EB" w14:textId="3CE0C5E3" w:rsidR="004D30F0" w:rsidRPr="00305B00" w:rsidRDefault="00305B00" w:rsidP="00305B00">
    <w:pPr>
      <w:pStyle w:val="Heading1"/>
      <w:numPr>
        <w:ilvl w:val="0"/>
        <w:numId w:val="0"/>
      </w:numPr>
      <w:spacing w:before="0"/>
      <w:jc w:val="both"/>
    </w:pPr>
    <w:bookmarkStart w:id="0" w:name="_Toc464892567"/>
    <w:bookmarkStart w:id="1" w:name="_Toc468613270"/>
    <w:bookmarkStart w:id="2" w:name="_Toc78173402"/>
    <w:r w:rsidRPr="00252C16">
      <w:rPr>
        <w:b w:val="0"/>
        <w:bCs w:val="0"/>
      </w:rPr>
      <w:t xml:space="preserve">Schedule </w:t>
    </w:r>
    <w:bookmarkStart w:id="3" w:name="_Toc464892568"/>
    <w:bookmarkEnd w:id="0"/>
    <w:bookmarkEnd w:id="1"/>
    <w:r w:rsidRPr="00252C16">
      <w:rPr>
        <w:b w:val="0"/>
        <w:bCs w:val="0"/>
      </w:rPr>
      <w:t xml:space="preserve">5 </w:t>
    </w:r>
    <w:bookmarkStart w:id="4" w:name="_Hlt530238306"/>
    <w:bookmarkEnd w:id="4"/>
    <w:r w:rsidRPr="00252C16">
      <w:rPr>
        <w:b w:val="0"/>
        <w:bCs w:val="0"/>
      </w:rPr>
      <w:t xml:space="preserve">– </w:t>
    </w:r>
    <w:bookmarkStart w:id="5" w:name="_Hlt530238430"/>
    <w:bookmarkEnd w:id="5"/>
    <w:r w:rsidRPr="00252C16">
      <w:rPr>
        <w:b w:val="0"/>
        <w:bCs w:val="0"/>
      </w:rPr>
      <w:t>Notification</w:t>
    </w:r>
    <w:bookmarkEnd w:id="2"/>
    <w:bookmarkEnd w:id="3"/>
    <w:r>
      <w:t xml:space="preserve">                     </w:t>
    </w:r>
    <w:r w:rsidR="00252C16">
      <w:t xml:space="preserve">  </w:t>
    </w:r>
    <w:r>
      <w:t xml:space="preserve"> </w:t>
    </w:r>
    <w:r>
      <w:rPr>
        <w:sz w:val="32"/>
        <w:szCs w:val="32"/>
      </w:rPr>
      <w:t xml:space="preserve">      </w:t>
    </w:r>
    <w:r w:rsidR="004575E4" w:rsidRPr="00305B00">
      <w:rPr>
        <w:b w:val="0"/>
        <w:sz w:val="32"/>
        <w:szCs w:val="32"/>
      </w:rPr>
      <w:t>HAF</w:t>
    </w:r>
    <w:r w:rsidR="007C5FA5">
      <w:rPr>
        <w:b w:val="0"/>
        <w:sz w:val="32"/>
        <w:szCs w:val="32"/>
      </w:rPr>
      <w:t>3</w:t>
    </w:r>
    <w:r w:rsidR="00183AC9">
      <w:rPr>
        <w:b w:val="0"/>
        <w:sz w:val="32"/>
        <w:szCs w:val="32"/>
      </w:rPr>
      <w:t>1</w:t>
    </w:r>
    <w:r w:rsidR="005831C1">
      <w:rPr>
        <w:b w:val="0"/>
        <w:sz w:val="32"/>
        <w:szCs w:val="32"/>
      </w:rPr>
      <w:t>6</w:t>
    </w:r>
    <w:r w:rsidR="004D30F0" w:rsidRPr="00305B00">
      <w:rPr>
        <w:b w:val="0"/>
        <w:sz w:val="32"/>
        <w:szCs w:val="32"/>
      </w:rPr>
      <w:t xml:space="preserve"> – </w:t>
    </w:r>
    <w:r w:rsidR="005831C1">
      <w:rPr>
        <w:b w:val="0"/>
        <w:sz w:val="32"/>
        <w:szCs w:val="32"/>
      </w:rPr>
      <w:t>01</w:t>
    </w:r>
    <w:r w:rsidR="004D30F0" w:rsidRPr="00305B00">
      <w:rPr>
        <w:b w:val="0"/>
        <w:sz w:val="32"/>
        <w:szCs w:val="32"/>
      </w:rPr>
      <w:t>.</w:t>
    </w:r>
    <w:r w:rsidR="008B5CEB">
      <w:rPr>
        <w:b w:val="0"/>
        <w:sz w:val="32"/>
        <w:szCs w:val="32"/>
      </w:rPr>
      <w:t>0</w:t>
    </w:r>
    <w:r w:rsidR="005831C1">
      <w:rPr>
        <w:b w:val="0"/>
        <w:sz w:val="32"/>
        <w:szCs w:val="32"/>
      </w:rPr>
      <w:t>8</w:t>
    </w:r>
    <w:r w:rsidR="004D30F0" w:rsidRPr="00305B00">
      <w:rPr>
        <w:b w:val="0"/>
        <w:sz w:val="32"/>
        <w:szCs w:val="32"/>
      </w:rPr>
      <w:t>.</w:t>
    </w:r>
    <w:r w:rsidR="00571F8D" w:rsidRPr="00305B00">
      <w:rPr>
        <w:b w:val="0"/>
        <w:sz w:val="32"/>
        <w:szCs w:val="32"/>
      </w:rPr>
      <w:t>2</w:t>
    </w:r>
    <w:r w:rsidR="008B5CEB">
      <w:rPr>
        <w:b w:val="0"/>
        <w:sz w:val="32"/>
        <w:szCs w:val="32"/>
      </w:rPr>
      <w:t>2</w:t>
    </w:r>
  </w:p>
  <w:p w14:paraId="490A23D8" w14:textId="77777777" w:rsidR="004D30F0" w:rsidRPr="00C62FB0" w:rsidRDefault="004D30F0" w:rsidP="00AA0048">
    <w:pPr>
      <w:pStyle w:val="Header"/>
      <w:jc w:val="right"/>
      <w:rPr>
        <w:rFonts w:ascii="Arial" w:hAnsi="Arial" w:cs="Arial"/>
        <w:sz w:val="22"/>
        <w:szCs w:val="22"/>
      </w:rPr>
    </w:pPr>
  </w:p>
</w:hdr>
</file>

<file path=word/intelligence.xml><?xml version="1.0" encoding="utf-8"?>
<int:Intelligence xmlns:int="http://schemas.microsoft.com/office/intelligence/2019/intelligence">
  <int:IntelligenceSettings/>
  <int:Manifest>
    <int:WordHash hashCode="ZTVYoIx7tzX6BN" id="K6FQ88iC"/>
    <int:WordHash hashCode="WbMxeTZi8SPxTX" id="6ctu0I8R"/>
    <int:WordHash hashCode="O8BbilJxOKu0h/" id="eEr0RiQf"/>
    <int:WordHash hashCode="q0hbp9Ex1QTapb" id="lHun1cCJ"/>
  </int:Manifest>
  <int:Observations>
    <int:Content id="K6FQ88iC">
      <int:Rejection type="LegacyProofing"/>
    </int:Content>
    <int:Content id="6ctu0I8R">
      <int:Rejection type="LegacyProofing"/>
    </int:Content>
    <int:Content id="eEr0RiQf">
      <int:Rejection type="AugLoop_Text_Critique"/>
    </int:Content>
    <int:Content id="lHun1cC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283C44"/>
    <w:multiLevelType w:val="multilevel"/>
    <w:tmpl w:val="87844008"/>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110"/>
    <w:rsid w:val="000002B5"/>
    <w:rsid w:val="00000CB9"/>
    <w:rsid w:val="0000224C"/>
    <w:rsid w:val="00002DD7"/>
    <w:rsid w:val="000059D1"/>
    <w:rsid w:val="000068AF"/>
    <w:rsid w:val="00007896"/>
    <w:rsid w:val="00013496"/>
    <w:rsid w:val="00024562"/>
    <w:rsid w:val="00025C06"/>
    <w:rsid w:val="00025D6A"/>
    <w:rsid w:val="0002735F"/>
    <w:rsid w:val="00027928"/>
    <w:rsid w:val="000316E0"/>
    <w:rsid w:val="000329D1"/>
    <w:rsid w:val="0003424F"/>
    <w:rsid w:val="000345FA"/>
    <w:rsid w:val="00036A1B"/>
    <w:rsid w:val="00040E8C"/>
    <w:rsid w:val="00043C60"/>
    <w:rsid w:val="00044446"/>
    <w:rsid w:val="00047AC1"/>
    <w:rsid w:val="00055F5F"/>
    <w:rsid w:val="000574C5"/>
    <w:rsid w:val="000639A7"/>
    <w:rsid w:val="0006528E"/>
    <w:rsid w:val="0006636C"/>
    <w:rsid w:val="000675D8"/>
    <w:rsid w:val="000723F4"/>
    <w:rsid w:val="00073C65"/>
    <w:rsid w:val="00073E38"/>
    <w:rsid w:val="000765D3"/>
    <w:rsid w:val="00077C28"/>
    <w:rsid w:val="0008066C"/>
    <w:rsid w:val="00081B25"/>
    <w:rsid w:val="00081D03"/>
    <w:rsid w:val="000824D3"/>
    <w:rsid w:val="0008268B"/>
    <w:rsid w:val="000828C3"/>
    <w:rsid w:val="00082FFA"/>
    <w:rsid w:val="000844CE"/>
    <w:rsid w:val="00085065"/>
    <w:rsid w:val="000917F1"/>
    <w:rsid w:val="00091FE6"/>
    <w:rsid w:val="00095656"/>
    <w:rsid w:val="000A0156"/>
    <w:rsid w:val="000A36B9"/>
    <w:rsid w:val="000A55E6"/>
    <w:rsid w:val="000A64F7"/>
    <w:rsid w:val="000A6B23"/>
    <w:rsid w:val="000A6B3B"/>
    <w:rsid w:val="000A75CE"/>
    <w:rsid w:val="000A7F8D"/>
    <w:rsid w:val="000B08D1"/>
    <w:rsid w:val="000B4E1C"/>
    <w:rsid w:val="000C1E8C"/>
    <w:rsid w:val="000C40F2"/>
    <w:rsid w:val="000C4F81"/>
    <w:rsid w:val="000C5F02"/>
    <w:rsid w:val="000C6A0D"/>
    <w:rsid w:val="000D2274"/>
    <w:rsid w:val="000D2796"/>
    <w:rsid w:val="000D2E57"/>
    <w:rsid w:val="000D388B"/>
    <w:rsid w:val="000D3891"/>
    <w:rsid w:val="000D6E2A"/>
    <w:rsid w:val="000E0D4A"/>
    <w:rsid w:val="000E1B7B"/>
    <w:rsid w:val="000E2EB3"/>
    <w:rsid w:val="000E3E0D"/>
    <w:rsid w:val="000E7114"/>
    <w:rsid w:val="000F1608"/>
    <w:rsid w:val="000F2236"/>
    <w:rsid w:val="000F231D"/>
    <w:rsid w:val="000F55D3"/>
    <w:rsid w:val="000F7699"/>
    <w:rsid w:val="00100E21"/>
    <w:rsid w:val="00112C8C"/>
    <w:rsid w:val="00113800"/>
    <w:rsid w:val="001148E9"/>
    <w:rsid w:val="00115DF1"/>
    <w:rsid w:val="00116DF0"/>
    <w:rsid w:val="00117C99"/>
    <w:rsid w:val="0012082F"/>
    <w:rsid w:val="00120961"/>
    <w:rsid w:val="00123662"/>
    <w:rsid w:val="00131B24"/>
    <w:rsid w:val="00133412"/>
    <w:rsid w:val="001347E8"/>
    <w:rsid w:val="001355E9"/>
    <w:rsid w:val="00135E54"/>
    <w:rsid w:val="00137B71"/>
    <w:rsid w:val="00140FDA"/>
    <w:rsid w:val="00141360"/>
    <w:rsid w:val="001459FE"/>
    <w:rsid w:val="00151214"/>
    <w:rsid w:val="0015165F"/>
    <w:rsid w:val="0015337D"/>
    <w:rsid w:val="001538BA"/>
    <w:rsid w:val="00154036"/>
    <w:rsid w:val="0015439F"/>
    <w:rsid w:val="00161CB8"/>
    <w:rsid w:val="0016476E"/>
    <w:rsid w:val="0016546B"/>
    <w:rsid w:val="00165F1A"/>
    <w:rsid w:val="00167110"/>
    <w:rsid w:val="00171126"/>
    <w:rsid w:val="00171A62"/>
    <w:rsid w:val="00171FDA"/>
    <w:rsid w:val="00172F26"/>
    <w:rsid w:val="00174F82"/>
    <w:rsid w:val="00176135"/>
    <w:rsid w:val="00177A25"/>
    <w:rsid w:val="00181B0F"/>
    <w:rsid w:val="00181BB0"/>
    <w:rsid w:val="00181FC4"/>
    <w:rsid w:val="00182A23"/>
    <w:rsid w:val="0018312D"/>
    <w:rsid w:val="0018321E"/>
    <w:rsid w:val="00183AC9"/>
    <w:rsid w:val="00183EC3"/>
    <w:rsid w:val="00185C4C"/>
    <w:rsid w:val="00187CDC"/>
    <w:rsid w:val="001901B3"/>
    <w:rsid w:val="00191E00"/>
    <w:rsid w:val="00192D85"/>
    <w:rsid w:val="00193D52"/>
    <w:rsid w:val="0019622C"/>
    <w:rsid w:val="001964F8"/>
    <w:rsid w:val="001969A2"/>
    <w:rsid w:val="001A12AA"/>
    <w:rsid w:val="001A25C0"/>
    <w:rsid w:val="001A3263"/>
    <w:rsid w:val="001B2071"/>
    <w:rsid w:val="001B2DA0"/>
    <w:rsid w:val="001C1034"/>
    <w:rsid w:val="001D0BFE"/>
    <w:rsid w:val="001D1564"/>
    <w:rsid w:val="001D1631"/>
    <w:rsid w:val="001D166F"/>
    <w:rsid w:val="001D1B52"/>
    <w:rsid w:val="001D338C"/>
    <w:rsid w:val="001D3F6D"/>
    <w:rsid w:val="001E036C"/>
    <w:rsid w:val="001E1C89"/>
    <w:rsid w:val="001E2E19"/>
    <w:rsid w:val="001E4DC7"/>
    <w:rsid w:val="001E5817"/>
    <w:rsid w:val="001F0132"/>
    <w:rsid w:val="001F0ED5"/>
    <w:rsid w:val="001F38DE"/>
    <w:rsid w:val="001F56FF"/>
    <w:rsid w:val="001F6FF4"/>
    <w:rsid w:val="00200D18"/>
    <w:rsid w:val="00201D68"/>
    <w:rsid w:val="00203A34"/>
    <w:rsid w:val="00204765"/>
    <w:rsid w:val="00210876"/>
    <w:rsid w:val="00212BA5"/>
    <w:rsid w:val="0021662B"/>
    <w:rsid w:val="00216CC9"/>
    <w:rsid w:val="002179BC"/>
    <w:rsid w:val="00220FF2"/>
    <w:rsid w:val="0022764E"/>
    <w:rsid w:val="00230785"/>
    <w:rsid w:val="00233F66"/>
    <w:rsid w:val="00235FDC"/>
    <w:rsid w:val="00236C9A"/>
    <w:rsid w:val="00240F0A"/>
    <w:rsid w:val="00241540"/>
    <w:rsid w:val="00243DFD"/>
    <w:rsid w:val="00245755"/>
    <w:rsid w:val="0024595C"/>
    <w:rsid w:val="002464D6"/>
    <w:rsid w:val="00252C16"/>
    <w:rsid w:val="0025414B"/>
    <w:rsid w:val="00255517"/>
    <w:rsid w:val="002609DE"/>
    <w:rsid w:val="002643F9"/>
    <w:rsid w:val="00264D01"/>
    <w:rsid w:val="00265BA3"/>
    <w:rsid w:val="002677A8"/>
    <w:rsid w:val="0027313A"/>
    <w:rsid w:val="002760EB"/>
    <w:rsid w:val="00277E72"/>
    <w:rsid w:val="00283A22"/>
    <w:rsid w:val="00287E05"/>
    <w:rsid w:val="002919BF"/>
    <w:rsid w:val="002944F8"/>
    <w:rsid w:val="002A16DB"/>
    <w:rsid w:val="002A2354"/>
    <w:rsid w:val="002A5684"/>
    <w:rsid w:val="002A5AB4"/>
    <w:rsid w:val="002A751D"/>
    <w:rsid w:val="002B19B4"/>
    <w:rsid w:val="002B1F98"/>
    <w:rsid w:val="002B242B"/>
    <w:rsid w:val="002B42E3"/>
    <w:rsid w:val="002B4718"/>
    <w:rsid w:val="002B768C"/>
    <w:rsid w:val="002D4633"/>
    <w:rsid w:val="002D5D59"/>
    <w:rsid w:val="002D62D9"/>
    <w:rsid w:val="002D7CDB"/>
    <w:rsid w:val="002E0FC9"/>
    <w:rsid w:val="002E3AE6"/>
    <w:rsid w:val="002E53A6"/>
    <w:rsid w:val="002E5E5D"/>
    <w:rsid w:val="002F03DF"/>
    <w:rsid w:val="002F3EBE"/>
    <w:rsid w:val="002F4795"/>
    <w:rsid w:val="002F54E4"/>
    <w:rsid w:val="00302077"/>
    <w:rsid w:val="00302D1F"/>
    <w:rsid w:val="00303FA1"/>
    <w:rsid w:val="00305568"/>
    <w:rsid w:val="00305B00"/>
    <w:rsid w:val="003071B0"/>
    <w:rsid w:val="00313D94"/>
    <w:rsid w:val="00313F26"/>
    <w:rsid w:val="003147BB"/>
    <w:rsid w:val="00316B82"/>
    <w:rsid w:val="003173F7"/>
    <w:rsid w:val="0032015D"/>
    <w:rsid w:val="00324269"/>
    <w:rsid w:val="00330EB9"/>
    <w:rsid w:val="003324CB"/>
    <w:rsid w:val="003339F9"/>
    <w:rsid w:val="00334BE7"/>
    <w:rsid w:val="00334F67"/>
    <w:rsid w:val="00336C25"/>
    <w:rsid w:val="0034034D"/>
    <w:rsid w:val="00351EA6"/>
    <w:rsid w:val="00352FF4"/>
    <w:rsid w:val="00353B86"/>
    <w:rsid w:val="003566A1"/>
    <w:rsid w:val="00356AE8"/>
    <w:rsid w:val="003608B2"/>
    <w:rsid w:val="0036244D"/>
    <w:rsid w:val="003634AA"/>
    <w:rsid w:val="00363A99"/>
    <w:rsid w:val="00364476"/>
    <w:rsid w:val="00364505"/>
    <w:rsid w:val="003651A1"/>
    <w:rsid w:val="003654D0"/>
    <w:rsid w:val="003705AF"/>
    <w:rsid w:val="003722F1"/>
    <w:rsid w:val="00373D5C"/>
    <w:rsid w:val="00373E4F"/>
    <w:rsid w:val="003766BA"/>
    <w:rsid w:val="00377080"/>
    <w:rsid w:val="0038289E"/>
    <w:rsid w:val="00383F13"/>
    <w:rsid w:val="0038562A"/>
    <w:rsid w:val="003857C6"/>
    <w:rsid w:val="003871F0"/>
    <w:rsid w:val="00391A23"/>
    <w:rsid w:val="00395ADD"/>
    <w:rsid w:val="003969D1"/>
    <w:rsid w:val="003969D3"/>
    <w:rsid w:val="003A00C8"/>
    <w:rsid w:val="003A0AF5"/>
    <w:rsid w:val="003A4833"/>
    <w:rsid w:val="003A56CB"/>
    <w:rsid w:val="003B0E34"/>
    <w:rsid w:val="003B6528"/>
    <w:rsid w:val="003B6BA6"/>
    <w:rsid w:val="003B7898"/>
    <w:rsid w:val="003B7A7F"/>
    <w:rsid w:val="003C0F7E"/>
    <w:rsid w:val="003C1173"/>
    <w:rsid w:val="003C13E5"/>
    <w:rsid w:val="003C628C"/>
    <w:rsid w:val="003C753E"/>
    <w:rsid w:val="003C75BE"/>
    <w:rsid w:val="003C7B84"/>
    <w:rsid w:val="003D0D97"/>
    <w:rsid w:val="003D238E"/>
    <w:rsid w:val="003D40BB"/>
    <w:rsid w:val="003D507F"/>
    <w:rsid w:val="003D6700"/>
    <w:rsid w:val="003D735A"/>
    <w:rsid w:val="003D7BCD"/>
    <w:rsid w:val="003E3565"/>
    <w:rsid w:val="003E3BBD"/>
    <w:rsid w:val="003E475F"/>
    <w:rsid w:val="003E4C66"/>
    <w:rsid w:val="003E5742"/>
    <w:rsid w:val="003F0A33"/>
    <w:rsid w:val="003F53F0"/>
    <w:rsid w:val="00400113"/>
    <w:rsid w:val="00400383"/>
    <w:rsid w:val="00400CC7"/>
    <w:rsid w:val="00404C30"/>
    <w:rsid w:val="00405282"/>
    <w:rsid w:val="004068EB"/>
    <w:rsid w:val="00406CCD"/>
    <w:rsid w:val="00413D7C"/>
    <w:rsid w:val="00414EF6"/>
    <w:rsid w:val="0041768A"/>
    <w:rsid w:val="00420129"/>
    <w:rsid w:val="004215B3"/>
    <w:rsid w:val="0042171B"/>
    <w:rsid w:val="00421C24"/>
    <w:rsid w:val="00423A57"/>
    <w:rsid w:val="00423B40"/>
    <w:rsid w:val="004254C0"/>
    <w:rsid w:val="0042601D"/>
    <w:rsid w:val="00431BE8"/>
    <w:rsid w:val="00432FB6"/>
    <w:rsid w:val="0043623E"/>
    <w:rsid w:val="00436BF6"/>
    <w:rsid w:val="00437D4A"/>
    <w:rsid w:val="00437E0B"/>
    <w:rsid w:val="0044174F"/>
    <w:rsid w:val="004417A0"/>
    <w:rsid w:val="004437ED"/>
    <w:rsid w:val="00444EFB"/>
    <w:rsid w:val="00445AA0"/>
    <w:rsid w:val="004472EB"/>
    <w:rsid w:val="00450157"/>
    <w:rsid w:val="004515C4"/>
    <w:rsid w:val="00452F0E"/>
    <w:rsid w:val="00456C98"/>
    <w:rsid w:val="004575E4"/>
    <w:rsid w:val="00462D1A"/>
    <w:rsid w:val="00463160"/>
    <w:rsid w:val="004633BB"/>
    <w:rsid w:val="004648B3"/>
    <w:rsid w:val="00465EE5"/>
    <w:rsid w:val="00466D4E"/>
    <w:rsid w:val="00470539"/>
    <w:rsid w:val="004712B4"/>
    <w:rsid w:val="004728BB"/>
    <w:rsid w:val="004730A2"/>
    <w:rsid w:val="004731CC"/>
    <w:rsid w:val="0047514F"/>
    <w:rsid w:val="0047624E"/>
    <w:rsid w:val="00477DEE"/>
    <w:rsid w:val="00480109"/>
    <w:rsid w:val="004805B3"/>
    <w:rsid w:val="004812DC"/>
    <w:rsid w:val="00481932"/>
    <w:rsid w:val="00481FC3"/>
    <w:rsid w:val="0048536C"/>
    <w:rsid w:val="00486203"/>
    <w:rsid w:val="004866B5"/>
    <w:rsid w:val="00493468"/>
    <w:rsid w:val="00495110"/>
    <w:rsid w:val="004A27A4"/>
    <w:rsid w:val="004A40DC"/>
    <w:rsid w:val="004A45A6"/>
    <w:rsid w:val="004A4EEF"/>
    <w:rsid w:val="004A4F64"/>
    <w:rsid w:val="004B523D"/>
    <w:rsid w:val="004B5C36"/>
    <w:rsid w:val="004C0569"/>
    <w:rsid w:val="004C272C"/>
    <w:rsid w:val="004C5DAB"/>
    <w:rsid w:val="004C65CA"/>
    <w:rsid w:val="004D0E6B"/>
    <w:rsid w:val="004D2C35"/>
    <w:rsid w:val="004D30F0"/>
    <w:rsid w:val="004D36F0"/>
    <w:rsid w:val="004D4082"/>
    <w:rsid w:val="004E0626"/>
    <w:rsid w:val="004E075E"/>
    <w:rsid w:val="004E29C2"/>
    <w:rsid w:val="004E403B"/>
    <w:rsid w:val="004E598E"/>
    <w:rsid w:val="004E6EC7"/>
    <w:rsid w:val="004F0D99"/>
    <w:rsid w:val="004F5386"/>
    <w:rsid w:val="004F594D"/>
    <w:rsid w:val="004F60E6"/>
    <w:rsid w:val="004F60F2"/>
    <w:rsid w:val="004F6534"/>
    <w:rsid w:val="004F78BA"/>
    <w:rsid w:val="004F7F61"/>
    <w:rsid w:val="0050588F"/>
    <w:rsid w:val="00505F44"/>
    <w:rsid w:val="005062DA"/>
    <w:rsid w:val="00506819"/>
    <w:rsid w:val="00506F2E"/>
    <w:rsid w:val="005105FB"/>
    <w:rsid w:val="005108FD"/>
    <w:rsid w:val="005209E7"/>
    <w:rsid w:val="005217D4"/>
    <w:rsid w:val="0052666A"/>
    <w:rsid w:val="00526AE8"/>
    <w:rsid w:val="0053093B"/>
    <w:rsid w:val="00531991"/>
    <w:rsid w:val="00531AFB"/>
    <w:rsid w:val="00532353"/>
    <w:rsid w:val="00532C4B"/>
    <w:rsid w:val="00533149"/>
    <w:rsid w:val="00536C50"/>
    <w:rsid w:val="0054036C"/>
    <w:rsid w:val="0054058C"/>
    <w:rsid w:val="00541A60"/>
    <w:rsid w:val="00543147"/>
    <w:rsid w:val="00543BA9"/>
    <w:rsid w:val="00547F66"/>
    <w:rsid w:val="005527F1"/>
    <w:rsid w:val="00557EED"/>
    <w:rsid w:val="00560088"/>
    <w:rsid w:val="00560C18"/>
    <w:rsid w:val="00562D8F"/>
    <w:rsid w:val="00563BD1"/>
    <w:rsid w:val="00564EF0"/>
    <w:rsid w:val="0056657B"/>
    <w:rsid w:val="005715C0"/>
    <w:rsid w:val="00571F8D"/>
    <w:rsid w:val="00573C21"/>
    <w:rsid w:val="00575ED8"/>
    <w:rsid w:val="0058026B"/>
    <w:rsid w:val="00580C86"/>
    <w:rsid w:val="005814A1"/>
    <w:rsid w:val="005831C1"/>
    <w:rsid w:val="005847B4"/>
    <w:rsid w:val="00593660"/>
    <w:rsid w:val="0059507D"/>
    <w:rsid w:val="005965D0"/>
    <w:rsid w:val="005972B7"/>
    <w:rsid w:val="005A157F"/>
    <w:rsid w:val="005A1582"/>
    <w:rsid w:val="005A1867"/>
    <w:rsid w:val="005A42EA"/>
    <w:rsid w:val="005A450F"/>
    <w:rsid w:val="005A48D7"/>
    <w:rsid w:val="005A510A"/>
    <w:rsid w:val="005A7B1B"/>
    <w:rsid w:val="005B09BC"/>
    <w:rsid w:val="005B3838"/>
    <w:rsid w:val="005B4E56"/>
    <w:rsid w:val="005B6C8F"/>
    <w:rsid w:val="005C19B2"/>
    <w:rsid w:val="005C348B"/>
    <w:rsid w:val="005C50F2"/>
    <w:rsid w:val="005D0677"/>
    <w:rsid w:val="005D2D05"/>
    <w:rsid w:val="005D4186"/>
    <w:rsid w:val="005D4690"/>
    <w:rsid w:val="005D639A"/>
    <w:rsid w:val="005D6CDE"/>
    <w:rsid w:val="005D7319"/>
    <w:rsid w:val="005D74FD"/>
    <w:rsid w:val="005E1C62"/>
    <w:rsid w:val="005E42B1"/>
    <w:rsid w:val="005E445E"/>
    <w:rsid w:val="005E55E5"/>
    <w:rsid w:val="005E65C6"/>
    <w:rsid w:val="005F1443"/>
    <w:rsid w:val="005F28F7"/>
    <w:rsid w:val="005F2943"/>
    <w:rsid w:val="005F5FB2"/>
    <w:rsid w:val="005F6B30"/>
    <w:rsid w:val="005F7C0F"/>
    <w:rsid w:val="006004AA"/>
    <w:rsid w:val="00601D82"/>
    <w:rsid w:val="00602AE8"/>
    <w:rsid w:val="00605AE2"/>
    <w:rsid w:val="00607137"/>
    <w:rsid w:val="006102B5"/>
    <w:rsid w:val="0061038A"/>
    <w:rsid w:val="00612252"/>
    <w:rsid w:val="006128F0"/>
    <w:rsid w:val="006162F8"/>
    <w:rsid w:val="00617564"/>
    <w:rsid w:val="0062070C"/>
    <w:rsid w:val="00620ADA"/>
    <w:rsid w:val="00624167"/>
    <w:rsid w:val="00624748"/>
    <w:rsid w:val="0063549C"/>
    <w:rsid w:val="00636188"/>
    <w:rsid w:val="006369DD"/>
    <w:rsid w:val="00637018"/>
    <w:rsid w:val="00637A50"/>
    <w:rsid w:val="00640BD1"/>
    <w:rsid w:val="00642A0D"/>
    <w:rsid w:val="0064353C"/>
    <w:rsid w:val="00651D90"/>
    <w:rsid w:val="00652AF9"/>
    <w:rsid w:val="006534D1"/>
    <w:rsid w:val="006565CB"/>
    <w:rsid w:val="00656F71"/>
    <w:rsid w:val="0066059A"/>
    <w:rsid w:val="00666458"/>
    <w:rsid w:val="00667E10"/>
    <w:rsid w:val="00670E71"/>
    <w:rsid w:val="00671BF9"/>
    <w:rsid w:val="00671EF9"/>
    <w:rsid w:val="00675B13"/>
    <w:rsid w:val="00675C87"/>
    <w:rsid w:val="00676079"/>
    <w:rsid w:val="00676208"/>
    <w:rsid w:val="00676D8F"/>
    <w:rsid w:val="00676F9F"/>
    <w:rsid w:val="0067701D"/>
    <w:rsid w:val="00680291"/>
    <w:rsid w:val="0068439F"/>
    <w:rsid w:val="0068467A"/>
    <w:rsid w:val="00687BE6"/>
    <w:rsid w:val="00691A27"/>
    <w:rsid w:val="00693E98"/>
    <w:rsid w:val="00694F8F"/>
    <w:rsid w:val="006958EE"/>
    <w:rsid w:val="006A1628"/>
    <w:rsid w:val="006A1965"/>
    <w:rsid w:val="006A2E92"/>
    <w:rsid w:val="006A4AA8"/>
    <w:rsid w:val="006A5B2C"/>
    <w:rsid w:val="006A5F08"/>
    <w:rsid w:val="006B10C2"/>
    <w:rsid w:val="006B1ABE"/>
    <w:rsid w:val="006B2F2D"/>
    <w:rsid w:val="006B3B10"/>
    <w:rsid w:val="006B449F"/>
    <w:rsid w:val="006B70F7"/>
    <w:rsid w:val="006C0025"/>
    <w:rsid w:val="006C1E28"/>
    <w:rsid w:val="006C2B6A"/>
    <w:rsid w:val="006C2C25"/>
    <w:rsid w:val="006C57A4"/>
    <w:rsid w:val="006C76BF"/>
    <w:rsid w:val="006C7AAC"/>
    <w:rsid w:val="006D1878"/>
    <w:rsid w:val="006D4339"/>
    <w:rsid w:val="006D5541"/>
    <w:rsid w:val="006D6108"/>
    <w:rsid w:val="006E20F6"/>
    <w:rsid w:val="006E3586"/>
    <w:rsid w:val="006E35DF"/>
    <w:rsid w:val="006E537C"/>
    <w:rsid w:val="006E67B0"/>
    <w:rsid w:val="006E728E"/>
    <w:rsid w:val="006F2D9F"/>
    <w:rsid w:val="006F6E62"/>
    <w:rsid w:val="006F7128"/>
    <w:rsid w:val="007004D7"/>
    <w:rsid w:val="00705321"/>
    <w:rsid w:val="00705DCB"/>
    <w:rsid w:val="00706B9C"/>
    <w:rsid w:val="00710437"/>
    <w:rsid w:val="00712D1F"/>
    <w:rsid w:val="00712FA8"/>
    <w:rsid w:val="007144B8"/>
    <w:rsid w:val="007147D8"/>
    <w:rsid w:val="007164B5"/>
    <w:rsid w:val="0072282A"/>
    <w:rsid w:val="00723F59"/>
    <w:rsid w:val="007249E6"/>
    <w:rsid w:val="0073002F"/>
    <w:rsid w:val="00732C76"/>
    <w:rsid w:val="00734505"/>
    <w:rsid w:val="00735500"/>
    <w:rsid w:val="007374C6"/>
    <w:rsid w:val="007422E0"/>
    <w:rsid w:val="00742682"/>
    <w:rsid w:val="00742E0C"/>
    <w:rsid w:val="00743BAD"/>
    <w:rsid w:val="00744D2C"/>
    <w:rsid w:val="00745B89"/>
    <w:rsid w:val="0074653A"/>
    <w:rsid w:val="00751031"/>
    <w:rsid w:val="007518D5"/>
    <w:rsid w:val="00760F31"/>
    <w:rsid w:val="00761D66"/>
    <w:rsid w:val="0076305D"/>
    <w:rsid w:val="0076362C"/>
    <w:rsid w:val="007648ED"/>
    <w:rsid w:val="00764AF3"/>
    <w:rsid w:val="00766B00"/>
    <w:rsid w:val="00766C73"/>
    <w:rsid w:val="0076763A"/>
    <w:rsid w:val="00770C74"/>
    <w:rsid w:val="00771736"/>
    <w:rsid w:val="007724F7"/>
    <w:rsid w:val="00773DFC"/>
    <w:rsid w:val="007760D2"/>
    <w:rsid w:val="00777388"/>
    <w:rsid w:val="00782D2C"/>
    <w:rsid w:val="007850F1"/>
    <w:rsid w:val="00786C40"/>
    <w:rsid w:val="00786D48"/>
    <w:rsid w:val="0079096E"/>
    <w:rsid w:val="00791444"/>
    <w:rsid w:val="00791E00"/>
    <w:rsid w:val="00791E68"/>
    <w:rsid w:val="00792917"/>
    <w:rsid w:val="007A0D27"/>
    <w:rsid w:val="007A2853"/>
    <w:rsid w:val="007A704A"/>
    <w:rsid w:val="007B008A"/>
    <w:rsid w:val="007B3734"/>
    <w:rsid w:val="007B3AEF"/>
    <w:rsid w:val="007B5F60"/>
    <w:rsid w:val="007B68E9"/>
    <w:rsid w:val="007B756A"/>
    <w:rsid w:val="007B76DD"/>
    <w:rsid w:val="007C191F"/>
    <w:rsid w:val="007C5FA5"/>
    <w:rsid w:val="007D0DC8"/>
    <w:rsid w:val="007D12B1"/>
    <w:rsid w:val="007D1838"/>
    <w:rsid w:val="007D2253"/>
    <w:rsid w:val="007D2DF6"/>
    <w:rsid w:val="007D616D"/>
    <w:rsid w:val="007D66A2"/>
    <w:rsid w:val="007D72EF"/>
    <w:rsid w:val="007D7F45"/>
    <w:rsid w:val="007E2333"/>
    <w:rsid w:val="007E34CF"/>
    <w:rsid w:val="007E79F6"/>
    <w:rsid w:val="007F037E"/>
    <w:rsid w:val="007F08AB"/>
    <w:rsid w:val="007F209A"/>
    <w:rsid w:val="007F4554"/>
    <w:rsid w:val="007F55D2"/>
    <w:rsid w:val="008004ED"/>
    <w:rsid w:val="00800B1E"/>
    <w:rsid w:val="00812A83"/>
    <w:rsid w:val="0081430B"/>
    <w:rsid w:val="00821517"/>
    <w:rsid w:val="00830481"/>
    <w:rsid w:val="00830E26"/>
    <w:rsid w:val="00831AC9"/>
    <w:rsid w:val="00833746"/>
    <w:rsid w:val="00834BF6"/>
    <w:rsid w:val="0084037F"/>
    <w:rsid w:val="00842E88"/>
    <w:rsid w:val="0084368E"/>
    <w:rsid w:val="008448BB"/>
    <w:rsid w:val="00851894"/>
    <w:rsid w:val="008531EF"/>
    <w:rsid w:val="008610D8"/>
    <w:rsid w:val="00862737"/>
    <w:rsid w:val="00876134"/>
    <w:rsid w:val="0087663D"/>
    <w:rsid w:val="0088155D"/>
    <w:rsid w:val="00881AE2"/>
    <w:rsid w:val="00881D37"/>
    <w:rsid w:val="00882665"/>
    <w:rsid w:val="00884D50"/>
    <w:rsid w:val="0088796B"/>
    <w:rsid w:val="00887E61"/>
    <w:rsid w:val="008909A1"/>
    <w:rsid w:val="008933D1"/>
    <w:rsid w:val="00894F50"/>
    <w:rsid w:val="00895611"/>
    <w:rsid w:val="00897459"/>
    <w:rsid w:val="008A0702"/>
    <w:rsid w:val="008A092C"/>
    <w:rsid w:val="008A0CCB"/>
    <w:rsid w:val="008A3463"/>
    <w:rsid w:val="008A3BAB"/>
    <w:rsid w:val="008A40D3"/>
    <w:rsid w:val="008A5DB7"/>
    <w:rsid w:val="008B07B9"/>
    <w:rsid w:val="008B42A5"/>
    <w:rsid w:val="008B4B8F"/>
    <w:rsid w:val="008B4EB8"/>
    <w:rsid w:val="008B5CEB"/>
    <w:rsid w:val="008B6BE2"/>
    <w:rsid w:val="008C1D8B"/>
    <w:rsid w:val="008C58CA"/>
    <w:rsid w:val="008D0072"/>
    <w:rsid w:val="008D1C29"/>
    <w:rsid w:val="008D44D5"/>
    <w:rsid w:val="008D79EF"/>
    <w:rsid w:val="008D7ECA"/>
    <w:rsid w:val="008E40D2"/>
    <w:rsid w:val="008E69E9"/>
    <w:rsid w:val="008E76AD"/>
    <w:rsid w:val="008F2981"/>
    <w:rsid w:val="008F3165"/>
    <w:rsid w:val="008F4395"/>
    <w:rsid w:val="008F4929"/>
    <w:rsid w:val="008F4DB0"/>
    <w:rsid w:val="008F4DBF"/>
    <w:rsid w:val="008F614A"/>
    <w:rsid w:val="008F7DFD"/>
    <w:rsid w:val="009005E1"/>
    <w:rsid w:val="0090069A"/>
    <w:rsid w:val="00900D7B"/>
    <w:rsid w:val="0090187B"/>
    <w:rsid w:val="00902B28"/>
    <w:rsid w:val="009048DF"/>
    <w:rsid w:val="009124AB"/>
    <w:rsid w:val="00914BE9"/>
    <w:rsid w:val="00916317"/>
    <w:rsid w:val="00922662"/>
    <w:rsid w:val="00922978"/>
    <w:rsid w:val="00923FEA"/>
    <w:rsid w:val="0092619A"/>
    <w:rsid w:val="0093162D"/>
    <w:rsid w:val="00931716"/>
    <w:rsid w:val="009319A1"/>
    <w:rsid w:val="009327EA"/>
    <w:rsid w:val="00936A91"/>
    <w:rsid w:val="00944DEF"/>
    <w:rsid w:val="0094766E"/>
    <w:rsid w:val="0094791D"/>
    <w:rsid w:val="00950805"/>
    <w:rsid w:val="00951098"/>
    <w:rsid w:val="00952349"/>
    <w:rsid w:val="00953345"/>
    <w:rsid w:val="009562E9"/>
    <w:rsid w:val="0096544F"/>
    <w:rsid w:val="009674BA"/>
    <w:rsid w:val="009677DF"/>
    <w:rsid w:val="009705BA"/>
    <w:rsid w:val="00970E5C"/>
    <w:rsid w:val="00972F8F"/>
    <w:rsid w:val="00972FB1"/>
    <w:rsid w:val="00973C38"/>
    <w:rsid w:val="00987FD9"/>
    <w:rsid w:val="009907F9"/>
    <w:rsid w:val="009916C6"/>
    <w:rsid w:val="009A272E"/>
    <w:rsid w:val="009A2806"/>
    <w:rsid w:val="009A3480"/>
    <w:rsid w:val="009A4A68"/>
    <w:rsid w:val="009A529F"/>
    <w:rsid w:val="009B030B"/>
    <w:rsid w:val="009B25E4"/>
    <w:rsid w:val="009C1B0F"/>
    <w:rsid w:val="009C2B16"/>
    <w:rsid w:val="009C3526"/>
    <w:rsid w:val="009D077D"/>
    <w:rsid w:val="009D0DC8"/>
    <w:rsid w:val="009D2B0B"/>
    <w:rsid w:val="009D49E0"/>
    <w:rsid w:val="009D752D"/>
    <w:rsid w:val="009D7A51"/>
    <w:rsid w:val="009E0353"/>
    <w:rsid w:val="009E48B6"/>
    <w:rsid w:val="009E564C"/>
    <w:rsid w:val="009E580F"/>
    <w:rsid w:val="009E5882"/>
    <w:rsid w:val="009F0C6F"/>
    <w:rsid w:val="009F2922"/>
    <w:rsid w:val="00A000E7"/>
    <w:rsid w:val="00A00DB9"/>
    <w:rsid w:val="00A033AD"/>
    <w:rsid w:val="00A05CA6"/>
    <w:rsid w:val="00A066A6"/>
    <w:rsid w:val="00A07BDF"/>
    <w:rsid w:val="00A10775"/>
    <w:rsid w:val="00A1168D"/>
    <w:rsid w:val="00A156E9"/>
    <w:rsid w:val="00A165A0"/>
    <w:rsid w:val="00A202C4"/>
    <w:rsid w:val="00A20F26"/>
    <w:rsid w:val="00A20FBE"/>
    <w:rsid w:val="00A243EC"/>
    <w:rsid w:val="00A24AFE"/>
    <w:rsid w:val="00A328A7"/>
    <w:rsid w:val="00A3318E"/>
    <w:rsid w:val="00A36194"/>
    <w:rsid w:val="00A3729D"/>
    <w:rsid w:val="00A42675"/>
    <w:rsid w:val="00A43F47"/>
    <w:rsid w:val="00A45B82"/>
    <w:rsid w:val="00A51334"/>
    <w:rsid w:val="00A535FB"/>
    <w:rsid w:val="00A53F5D"/>
    <w:rsid w:val="00A54012"/>
    <w:rsid w:val="00A5473E"/>
    <w:rsid w:val="00A5544F"/>
    <w:rsid w:val="00A55540"/>
    <w:rsid w:val="00A55CA3"/>
    <w:rsid w:val="00A55D63"/>
    <w:rsid w:val="00A62693"/>
    <w:rsid w:val="00A64533"/>
    <w:rsid w:val="00A66619"/>
    <w:rsid w:val="00A71A55"/>
    <w:rsid w:val="00A73A17"/>
    <w:rsid w:val="00A7458D"/>
    <w:rsid w:val="00A75CE0"/>
    <w:rsid w:val="00A76883"/>
    <w:rsid w:val="00A80FE3"/>
    <w:rsid w:val="00A82D94"/>
    <w:rsid w:val="00A82E77"/>
    <w:rsid w:val="00A84A4C"/>
    <w:rsid w:val="00A9006D"/>
    <w:rsid w:val="00A9197B"/>
    <w:rsid w:val="00A92E1D"/>
    <w:rsid w:val="00A93236"/>
    <w:rsid w:val="00A961A2"/>
    <w:rsid w:val="00AA0048"/>
    <w:rsid w:val="00AA08AF"/>
    <w:rsid w:val="00AA1332"/>
    <w:rsid w:val="00AA2C15"/>
    <w:rsid w:val="00AA3BD7"/>
    <w:rsid w:val="00AA57CB"/>
    <w:rsid w:val="00AB0471"/>
    <w:rsid w:val="00AB1C36"/>
    <w:rsid w:val="00AB6402"/>
    <w:rsid w:val="00AC1F28"/>
    <w:rsid w:val="00ACD3D5"/>
    <w:rsid w:val="00AD0CBB"/>
    <w:rsid w:val="00AD140B"/>
    <w:rsid w:val="00AD24F8"/>
    <w:rsid w:val="00AD6553"/>
    <w:rsid w:val="00AE1886"/>
    <w:rsid w:val="00AE45C9"/>
    <w:rsid w:val="00AE51CE"/>
    <w:rsid w:val="00AE57E2"/>
    <w:rsid w:val="00AE5FB3"/>
    <w:rsid w:val="00AE66A1"/>
    <w:rsid w:val="00AF2E76"/>
    <w:rsid w:val="00AF4F5F"/>
    <w:rsid w:val="00AF5396"/>
    <w:rsid w:val="00AF6C74"/>
    <w:rsid w:val="00B01B38"/>
    <w:rsid w:val="00B05E98"/>
    <w:rsid w:val="00B10D9D"/>
    <w:rsid w:val="00B11E8A"/>
    <w:rsid w:val="00B13022"/>
    <w:rsid w:val="00B167E2"/>
    <w:rsid w:val="00B172D1"/>
    <w:rsid w:val="00B1736A"/>
    <w:rsid w:val="00B1769F"/>
    <w:rsid w:val="00B17CB8"/>
    <w:rsid w:val="00B20C58"/>
    <w:rsid w:val="00B24677"/>
    <w:rsid w:val="00B2659E"/>
    <w:rsid w:val="00B27A89"/>
    <w:rsid w:val="00B3053C"/>
    <w:rsid w:val="00B310CC"/>
    <w:rsid w:val="00B32B5D"/>
    <w:rsid w:val="00B34302"/>
    <w:rsid w:val="00B35B1F"/>
    <w:rsid w:val="00B35BE1"/>
    <w:rsid w:val="00B37A13"/>
    <w:rsid w:val="00B40D41"/>
    <w:rsid w:val="00B4109D"/>
    <w:rsid w:val="00B428C4"/>
    <w:rsid w:val="00B44DD2"/>
    <w:rsid w:val="00B44F62"/>
    <w:rsid w:val="00B46939"/>
    <w:rsid w:val="00B4797F"/>
    <w:rsid w:val="00B520A5"/>
    <w:rsid w:val="00B52ECA"/>
    <w:rsid w:val="00B53E75"/>
    <w:rsid w:val="00B54BCF"/>
    <w:rsid w:val="00B56742"/>
    <w:rsid w:val="00B649FC"/>
    <w:rsid w:val="00B6798A"/>
    <w:rsid w:val="00B71388"/>
    <w:rsid w:val="00B74F79"/>
    <w:rsid w:val="00B85145"/>
    <w:rsid w:val="00B95D3B"/>
    <w:rsid w:val="00BA06FC"/>
    <w:rsid w:val="00BA232F"/>
    <w:rsid w:val="00BA7C33"/>
    <w:rsid w:val="00BB00AB"/>
    <w:rsid w:val="00BB1DD8"/>
    <w:rsid w:val="00BC0A2E"/>
    <w:rsid w:val="00BC13E0"/>
    <w:rsid w:val="00BC7A4D"/>
    <w:rsid w:val="00BD14AA"/>
    <w:rsid w:val="00BD166E"/>
    <w:rsid w:val="00BD1C1C"/>
    <w:rsid w:val="00BD4416"/>
    <w:rsid w:val="00BD4AB0"/>
    <w:rsid w:val="00BD57C3"/>
    <w:rsid w:val="00BD75D0"/>
    <w:rsid w:val="00BE0987"/>
    <w:rsid w:val="00BE39EF"/>
    <w:rsid w:val="00BE3A6C"/>
    <w:rsid w:val="00BF690D"/>
    <w:rsid w:val="00BF6AE9"/>
    <w:rsid w:val="00BF75D6"/>
    <w:rsid w:val="00BF78C8"/>
    <w:rsid w:val="00BFD3C9"/>
    <w:rsid w:val="00C043D8"/>
    <w:rsid w:val="00C04C94"/>
    <w:rsid w:val="00C103E1"/>
    <w:rsid w:val="00C1048F"/>
    <w:rsid w:val="00C10B92"/>
    <w:rsid w:val="00C11320"/>
    <w:rsid w:val="00C13CE4"/>
    <w:rsid w:val="00C14157"/>
    <w:rsid w:val="00C1565A"/>
    <w:rsid w:val="00C1576A"/>
    <w:rsid w:val="00C1662B"/>
    <w:rsid w:val="00C20ED6"/>
    <w:rsid w:val="00C21583"/>
    <w:rsid w:val="00C25B51"/>
    <w:rsid w:val="00C27B89"/>
    <w:rsid w:val="00C27ED9"/>
    <w:rsid w:val="00C30812"/>
    <w:rsid w:val="00C3282C"/>
    <w:rsid w:val="00C3368F"/>
    <w:rsid w:val="00C371C0"/>
    <w:rsid w:val="00C40328"/>
    <w:rsid w:val="00C40B3A"/>
    <w:rsid w:val="00C433E5"/>
    <w:rsid w:val="00C44CA3"/>
    <w:rsid w:val="00C44E44"/>
    <w:rsid w:val="00C46D87"/>
    <w:rsid w:val="00C50999"/>
    <w:rsid w:val="00C50A9B"/>
    <w:rsid w:val="00C52927"/>
    <w:rsid w:val="00C54258"/>
    <w:rsid w:val="00C542AF"/>
    <w:rsid w:val="00C56A54"/>
    <w:rsid w:val="00C62FB0"/>
    <w:rsid w:val="00C6445F"/>
    <w:rsid w:val="00C66BA4"/>
    <w:rsid w:val="00C72C4E"/>
    <w:rsid w:val="00C737CA"/>
    <w:rsid w:val="00C7539A"/>
    <w:rsid w:val="00C77062"/>
    <w:rsid w:val="00C770DD"/>
    <w:rsid w:val="00C77C2C"/>
    <w:rsid w:val="00C8174F"/>
    <w:rsid w:val="00C82B6C"/>
    <w:rsid w:val="00C82CBC"/>
    <w:rsid w:val="00C85209"/>
    <w:rsid w:val="00C86BD8"/>
    <w:rsid w:val="00C91D2F"/>
    <w:rsid w:val="00C9207D"/>
    <w:rsid w:val="00C939BE"/>
    <w:rsid w:val="00C93B81"/>
    <w:rsid w:val="00C961EC"/>
    <w:rsid w:val="00CA06F2"/>
    <w:rsid w:val="00CA2315"/>
    <w:rsid w:val="00CA2774"/>
    <w:rsid w:val="00CA400D"/>
    <w:rsid w:val="00CA460D"/>
    <w:rsid w:val="00CA4C12"/>
    <w:rsid w:val="00CA5F97"/>
    <w:rsid w:val="00CB273B"/>
    <w:rsid w:val="00CB5150"/>
    <w:rsid w:val="00CB5BA0"/>
    <w:rsid w:val="00CB5EDA"/>
    <w:rsid w:val="00CC041C"/>
    <w:rsid w:val="00CC112F"/>
    <w:rsid w:val="00CC1CA1"/>
    <w:rsid w:val="00CC66CF"/>
    <w:rsid w:val="00CC6DA9"/>
    <w:rsid w:val="00CD2230"/>
    <w:rsid w:val="00CD2551"/>
    <w:rsid w:val="00CD2F0C"/>
    <w:rsid w:val="00CD4DC2"/>
    <w:rsid w:val="00CD5F11"/>
    <w:rsid w:val="00CD608E"/>
    <w:rsid w:val="00CE25ED"/>
    <w:rsid w:val="00CE5F1C"/>
    <w:rsid w:val="00CF023C"/>
    <w:rsid w:val="00CF6CB8"/>
    <w:rsid w:val="00D0092D"/>
    <w:rsid w:val="00D015A7"/>
    <w:rsid w:val="00D0324C"/>
    <w:rsid w:val="00D03FA1"/>
    <w:rsid w:val="00D04A8B"/>
    <w:rsid w:val="00D04CDB"/>
    <w:rsid w:val="00D11AC4"/>
    <w:rsid w:val="00D11EEE"/>
    <w:rsid w:val="00D164A9"/>
    <w:rsid w:val="00D216DC"/>
    <w:rsid w:val="00D21C7B"/>
    <w:rsid w:val="00D223D7"/>
    <w:rsid w:val="00D22F78"/>
    <w:rsid w:val="00D23DD6"/>
    <w:rsid w:val="00D25916"/>
    <w:rsid w:val="00D26318"/>
    <w:rsid w:val="00D30A0B"/>
    <w:rsid w:val="00D3160C"/>
    <w:rsid w:val="00D33B6A"/>
    <w:rsid w:val="00D33EEC"/>
    <w:rsid w:val="00D36D86"/>
    <w:rsid w:val="00D373B8"/>
    <w:rsid w:val="00D37690"/>
    <w:rsid w:val="00D37909"/>
    <w:rsid w:val="00D37B31"/>
    <w:rsid w:val="00D418F2"/>
    <w:rsid w:val="00D43F63"/>
    <w:rsid w:val="00D453B1"/>
    <w:rsid w:val="00D51244"/>
    <w:rsid w:val="00D542FD"/>
    <w:rsid w:val="00D547B9"/>
    <w:rsid w:val="00D60E5C"/>
    <w:rsid w:val="00D60F13"/>
    <w:rsid w:val="00D61599"/>
    <w:rsid w:val="00D6229A"/>
    <w:rsid w:val="00D63118"/>
    <w:rsid w:val="00D63676"/>
    <w:rsid w:val="00D644E7"/>
    <w:rsid w:val="00D67DE9"/>
    <w:rsid w:val="00D713F4"/>
    <w:rsid w:val="00D76A1A"/>
    <w:rsid w:val="00D76C2E"/>
    <w:rsid w:val="00D80BD7"/>
    <w:rsid w:val="00D81CFF"/>
    <w:rsid w:val="00D821DB"/>
    <w:rsid w:val="00D82765"/>
    <w:rsid w:val="00D85B4F"/>
    <w:rsid w:val="00D85C61"/>
    <w:rsid w:val="00D85E94"/>
    <w:rsid w:val="00D87417"/>
    <w:rsid w:val="00D87577"/>
    <w:rsid w:val="00D877FF"/>
    <w:rsid w:val="00D92F68"/>
    <w:rsid w:val="00D94254"/>
    <w:rsid w:val="00D94C0F"/>
    <w:rsid w:val="00D95A7F"/>
    <w:rsid w:val="00D95E62"/>
    <w:rsid w:val="00DA0384"/>
    <w:rsid w:val="00DA0BD0"/>
    <w:rsid w:val="00DB1486"/>
    <w:rsid w:val="00DB2A5F"/>
    <w:rsid w:val="00DB55F8"/>
    <w:rsid w:val="00DC0830"/>
    <w:rsid w:val="00DC3200"/>
    <w:rsid w:val="00DC597A"/>
    <w:rsid w:val="00DC7845"/>
    <w:rsid w:val="00DD2004"/>
    <w:rsid w:val="00DD23DA"/>
    <w:rsid w:val="00DD5959"/>
    <w:rsid w:val="00DD59DD"/>
    <w:rsid w:val="00DD5B2E"/>
    <w:rsid w:val="00DE0562"/>
    <w:rsid w:val="00DE05E6"/>
    <w:rsid w:val="00DE457B"/>
    <w:rsid w:val="00DE4D83"/>
    <w:rsid w:val="00DE6423"/>
    <w:rsid w:val="00DE65DB"/>
    <w:rsid w:val="00DE7297"/>
    <w:rsid w:val="00DE7BC9"/>
    <w:rsid w:val="00DF0A6D"/>
    <w:rsid w:val="00DF0C5F"/>
    <w:rsid w:val="00DF0D42"/>
    <w:rsid w:val="00DF7305"/>
    <w:rsid w:val="00DF78D3"/>
    <w:rsid w:val="00E044A4"/>
    <w:rsid w:val="00E050CB"/>
    <w:rsid w:val="00E05E44"/>
    <w:rsid w:val="00E132DA"/>
    <w:rsid w:val="00E146D0"/>
    <w:rsid w:val="00E17474"/>
    <w:rsid w:val="00E24C72"/>
    <w:rsid w:val="00E24DDC"/>
    <w:rsid w:val="00E27625"/>
    <w:rsid w:val="00E32367"/>
    <w:rsid w:val="00E330D5"/>
    <w:rsid w:val="00E33113"/>
    <w:rsid w:val="00E3674D"/>
    <w:rsid w:val="00E3798A"/>
    <w:rsid w:val="00E42710"/>
    <w:rsid w:val="00E44263"/>
    <w:rsid w:val="00E46B65"/>
    <w:rsid w:val="00E47E77"/>
    <w:rsid w:val="00E4DF48"/>
    <w:rsid w:val="00E52F90"/>
    <w:rsid w:val="00E540B3"/>
    <w:rsid w:val="00E566C7"/>
    <w:rsid w:val="00E60D6E"/>
    <w:rsid w:val="00E63900"/>
    <w:rsid w:val="00E67510"/>
    <w:rsid w:val="00E80054"/>
    <w:rsid w:val="00E845FD"/>
    <w:rsid w:val="00E85D5E"/>
    <w:rsid w:val="00E90C2B"/>
    <w:rsid w:val="00E90C74"/>
    <w:rsid w:val="00E91C5A"/>
    <w:rsid w:val="00E93174"/>
    <w:rsid w:val="00E9417B"/>
    <w:rsid w:val="00E94D9C"/>
    <w:rsid w:val="00E96694"/>
    <w:rsid w:val="00E97C7A"/>
    <w:rsid w:val="00EA0C47"/>
    <w:rsid w:val="00EA0D54"/>
    <w:rsid w:val="00EA1652"/>
    <w:rsid w:val="00EA16FA"/>
    <w:rsid w:val="00EA300B"/>
    <w:rsid w:val="00EA3F21"/>
    <w:rsid w:val="00EA676D"/>
    <w:rsid w:val="00EB0A83"/>
    <w:rsid w:val="00EB1A53"/>
    <w:rsid w:val="00EB340F"/>
    <w:rsid w:val="00EB49A8"/>
    <w:rsid w:val="00EB6229"/>
    <w:rsid w:val="00EC3673"/>
    <w:rsid w:val="00EC587F"/>
    <w:rsid w:val="00ED0276"/>
    <w:rsid w:val="00ED1769"/>
    <w:rsid w:val="00ED3518"/>
    <w:rsid w:val="00ED4400"/>
    <w:rsid w:val="00ED597D"/>
    <w:rsid w:val="00ED5B39"/>
    <w:rsid w:val="00ED5D9D"/>
    <w:rsid w:val="00ED6A05"/>
    <w:rsid w:val="00ED6FAD"/>
    <w:rsid w:val="00EE052A"/>
    <w:rsid w:val="00EE12A3"/>
    <w:rsid w:val="00EE42E4"/>
    <w:rsid w:val="00EF0740"/>
    <w:rsid w:val="00EF58C7"/>
    <w:rsid w:val="00EF5A30"/>
    <w:rsid w:val="00EF607E"/>
    <w:rsid w:val="00F0239F"/>
    <w:rsid w:val="00F036E0"/>
    <w:rsid w:val="00F07B94"/>
    <w:rsid w:val="00F1039F"/>
    <w:rsid w:val="00F107E2"/>
    <w:rsid w:val="00F10C19"/>
    <w:rsid w:val="00F11DF2"/>
    <w:rsid w:val="00F13CB2"/>
    <w:rsid w:val="00F14F4F"/>
    <w:rsid w:val="00F1504B"/>
    <w:rsid w:val="00F15A47"/>
    <w:rsid w:val="00F15C37"/>
    <w:rsid w:val="00F176C8"/>
    <w:rsid w:val="00F2421C"/>
    <w:rsid w:val="00F272A8"/>
    <w:rsid w:val="00F34062"/>
    <w:rsid w:val="00F34963"/>
    <w:rsid w:val="00F3539D"/>
    <w:rsid w:val="00F35579"/>
    <w:rsid w:val="00F45A06"/>
    <w:rsid w:val="00F46B12"/>
    <w:rsid w:val="00F46E63"/>
    <w:rsid w:val="00F523FB"/>
    <w:rsid w:val="00F552D5"/>
    <w:rsid w:val="00F562E3"/>
    <w:rsid w:val="00F578CE"/>
    <w:rsid w:val="00F6011B"/>
    <w:rsid w:val="00F61C0C"/>
    <w:rsid w:val="00F6427A"/>
    <w:rsid w:val="00F6482F"/>
    <w:rsid w:val="00F7000E"/>
    <w:rsid w:val="00F716C9"/>
    <w:rsid w:val="00F71A35"/>
    <w:rsid w:val="00F73FCE"/>
    <w:rsid w:val="00F74929"/>
    <w:rsid w:val="00F7534A"/>
    <w:rsid w:val="00F768A5"/>
    <w:rsid w:val="00F81F1D"/>
    <w:rsid w:val="00F8294D"/>
    <w:rsid w:val="00F82EA6"/>
    <w:rsid w:val="00F837BA"/>
    <w:rsid w:val="00F909FD"/>
    <w:rsid w:val="00F914F9"/>
    <w:rsid w:val="00F920D6"/>
    <w:rsid w:val="00F92A85"/>
    <w:rsid w:val="00F92DFB"/>
    <w:rsid w:val="00F953EC"/>
    <w:rsid w:val="00FA0866"/>
    <w:rsid w:val="00FA0F1B"/>
    <w:rsid w:val="00FA1B3E"/>
    <w:rsid w:val="00FA25B4"/>
    <w:rsid w:val="00FA2923"/>
    <w:rsid w:val="00FB2F9D"/>
    <w:rsid w:val="00FB34F6"/>
    <w:rsid w:val="00FB5358"/>
    <w:rsid w:val="00FB5D88"/>
    <w:rsid w:val="00FC4F8D"/>
    <w:rsid w:val="00FC5687"/>
    <w:rsid w:val="00FC692D"/>
    <w:rsid w:val="00FC6A78"/>
    <w:rsid w:val="00FC7583"/>
    <w:rsid w:val="00FC7A05"/>
    <w:rsid w:val="00FD3CA0"/>
    <w:rsid w:val="00FD3EBE"/>
    <w:rsid w:val="00FD4351"/>
    <w:rsid w:val="00FD4D23"/>
    <w:rsid w:val="00FD539E"/>
    <w:rsid w:val="00FD7296"/>
    <w:rsid w:val="00FE1F5A"/>
    <w:rsid w:val="00FE283C"/>
    <w:rsid w:val="00FE337B"/>
    <w:rsid w:val="00FE4CFF"/>
    <w:rsid w:val="00FF2C69"/>
    <w:rsid w:val="00FF35C8"/>
    <w:rsid w:val="00FF3BB0"/>
    <w:rsid w:val="00FF647D"/>
    <w:rsid w:val="00FF70A5"/>
    <w:rsid w:val="01088066"/>
    <w:rsid w:val="010982B8"/>
    <w:rsid w:val="0161E728"/>
    <w:rsid w:val="018357A7"/>
    <w:rsid w:val="01934B61"/>
    <w:rsid w:val="01AC639E"/>
    <w:rsid w:val="01F05073"/>
    <w:rsid w:val="023CDA38"/>
    <w:rsid w:val="02BF3E88"/>
    <w:rsid w:val="02E31FFF"/>
    <w:rsid w:val="03430F76"/>
    <w:rsid w:val="036986E6"/>
    <w:rsid w:val="0385C5FB"/>
    <w:rsid w:val="03A4ED6C"/>
    <w:rsid w:val="03B41C55"/>
    <w:rsid w:val="03B5E37E"/>
    <w:rsid w:val="043310BA"/>
    <w:rsid w:val="0436316B"/>
    <w:rsid w:val="046E0D28"/>
    <w:rsid w:val="04EF7CC0"/>
    <w:rsid w:val="04F32448"/>
    <w:rsid w:val="05238B04"/>
    <w:rsid w:val="05269D02"/>
    <w:rsid w:val="055177AC"/>
    <w:rsid w:val="05B9A640"/>
    <w:rsid w:val="05E60081"/>
    <w:rsid w:val="061C152C"/>
    <w:rsid w:val="063A33DF"/>
    <w:rsid w:val="063AC1C8"/>
    <w:rsid w:val="06728368"/>
    <w:rsid w:val="0685D3A6"/>
    <w:rsid w:val="068EF4A9"/>
    <w:rsid w:val="06F36761"/>
    <w:rsid w:val="0716B778"/>
    <w:rsid w:val="076E1B7F"/>
    <w:rsid w:val="0770E659"/>
    <w:rsid w:val="07CE9E3A"/>
    <w:rsid w:val="07E5C98E"/>
    <w:rsid w:val="07EC8084"/>
    <w:rsid w:val="084EAB71"/>
    <w:rsid w:val="0881B44F"/>
    <w:rsid w:val="08C432B5"/>
    <w:rsid w:val="0980D5F4"/>
    <w:rsid w:val="09C4C9AA"/>
    <w:rsid w:val="09E3BA9D"/>
    <w:rsid w:val="0A114EE2"/>
    <w:rsid w:val="0AF43A99"/>
    <w:rsid w:val="0B1AE16F"/>
    <w:rsid w:val="0B66C246"/>
    <w:rsid w:val="0BA6739D"/>
    <w:rsid w:val="0C1281D8"/>
    <w:rsid w:val="0C83D543"/>
    <w:rsid w:val="0C9CD56A"/>
    <w:rsid w:val="0CAA5B00"/>
    <w:rsid w:val="0CE0FADF"/>
    <w:rsid w:val="0D353BB6"/>
    <w:rsid w:val="0D636B8E"/>
    <w:rsid w:val="0D758B39"/>
    <w:rsid w:val="0D934463"/>
    <w:rsid w:val="0DAE19C5"/>
    <w:rsid w:val="0DD42F83"/>
    <w:rsid w:val="0E107861"/>
    <w:rsid w:val="0E475174"/>
    <w:rsid w:val="0E6677BF"/>
    <w:rsid w:val="0EB35C05"/>
    <w:rsid w:val="0EB4B196"/>
    <w:rsid w:val="0EBA8F39"/>
    <w:rsid w:val="0EEA8613"/>
    <w:rsid w:val="0F10015A"/>
    <w:rsid w:val="0F27B822"/>
    <w:rsid w:val="0FCA369A"/>
    <w:rsid w:val="0FCC418B"/>
    <w:rsid w:val="0FFA1C7B"/>
    <w:rsid w:val="100B55D6"/>
    <w:rsid w:val="10749929"/>
    <w:rsid w:val="107C4DB6"/>
    <w:rsid w:val="10B22C4B"/>
    <w:rsid w:val="10C38883"/>
    <w:rsid w:val="10CAE525"/>
    <w:rsid w:val="11CD5E14"/>
    <w:rsid w:val="12147958"/>
    <w:rsid w:val="12174B33"/>
    <w:rsid w:val="1233812E"/>
    <w:rsid w:val="123F2130"/>
    <w:rsid w:val="124E1375"/>
    <w:rsid w:val="1266637E"/>
    <w:rsid w:val="12691225"/>
    <w:rsid w:val="129B7D55"/>
    <w:rsid w:val="12A91E7E"/>
    <w:rsid w:val="12B63242"/>
    <w:rsid w:val="12C35F21"/>
    <w:rsid w:val="13186828"/>
    <w:rsid w:val="13281701"/>
    <w:rsid w:val="13287C35"/>
    <w:rsid w:val="13671298"/>
    <w:rsid w:val="1373FE91"/>
    <w:rsid w:val="138F57A8"/>
    <w:rsid w:val="13FB2945"/>
    <w:rsid w:val="14C419C5"/>
    <w:rsid w:val="14D18FAA"/>
    <w:rsid w:val="14EEA3B3"/>
    <w:rsid w:val="1576DF1E"/>
    <w:rsid w:val="15D265DB"/>
    <w:rsid w:val="15DB9C09"/>
    <w:rsid w:val="169569EC"/>
    <w:rsid w:val="169CC752"/>
    <w:rsid w:val="16B551A3"/>
    <w:rsid w:val="16CC5479"/>
    <w:rsid w:val="16F5D389"/>
    <w:rsid w:val="16F6093E"/>
    <w:rsid w:val="16F723C7"/>
    <w:rsid w:val="1728716C"/>
    <w:rsid w:val="1755798C"/>
    <w:rsid w:val="1759DC15"/>
    <w:rsid w:val="17781460"/>
    <w:rsid w:val="17BFE1A1"/>
    <w:rsid w:val="17CE0854"/>
    <w:rsid w:val="180CD3B9"/>
    <w:rsid w:val="18139FA1"/>
    <w:rsid w:val="18313A4D"/>
    <w:rsid w:val="1844E5A9"/>
    <w:rsid w:val="1856FE83"/>
    <w:rsid w:val="186BCE48"/>
    <w:rsid w:val="18793D16"/>
    <w:rsid w:val="187BF463"/>
    <w:rsid w:val="1899548D"/>
    <w:rsid w:val="18AAF9D1"/>
    <w:rsid w:val="191585F9"/>
    <w:rsid w:val="195323D1"/>
    <w:rsid w:val="1972BEE4"/>
    <w:rsid w:val="197A7C3A"/>
    <w:rsid w:val="19A97972"/>
    <w:rsid w:val="19D06DEF"/>
    <w:rsid w:val="19D83492"/>
    <w:rsid w:val="1AC2750D"/>
    <w:rsid w:val="1AC95464"/>
    <w:rsid w:val="1AFA2E09"/>
    <w:rsid w:val="1B7404F3"/>
    <w:rsid w:val="1B9B65F2"/>
    <w:rsid w:val="1BEFFD8D"/>
    <w:rsid w:val="1C7D7C95"/>
    <w:rsid w:val="1C8DBABE"/>
    <w:rsid w:val="1CAF164E"/>
    <w:rsid w:val="1CB4CDED"/>
    <w:rsid w:val="1CE53245"/>
    <w:rsid w:val="1D4A7FE1"/>
    <w:rsid w:val="1D5E0D12"/>
    <w:rsid w:val="1DDFD4A5"/>
    <w:rsid w:val="1DF0BAF5"/>
    <w:rsid w:val="1E1061EF"/>
    <w:rsid w:val="1E6D60AD"/>
    <w:rsid w:val="1E76B75C"/>
    <w:rsid w:val="1E8A03EF"/>
    <w:rsid w:val="1EABA5B5"/>
    <w:rsid w:val="1ECAB160"/>
    <w:rsid w:val="1F0E0AA6"/>
    <w:rsid w:val="1F1090DF"/>
    <w:rsid w:val="1F582457"/>
    <w:rsid w:val="1F761856"/>
    <w:rsid w:val="1FA20592"/>
    <w:rsid w:val="1FA8AB05"/>
    <w:rsid w:val="200602EF"/>
    <w:rsid w:val="202CF784"/>
    <w:rsid w:val="20799F5A"/>
    <w:rsid w:val="21015576"/>
    <w:rsid w:val="210D0FB0"/>
    <w:rsid w:val="216EC642"/>
    <w:rsid w:val="22174C25"/>
    <w:rsid w:val="225D4FAC"/>
    <w:rsid w:val="22D2547F"/>
    <w:rsid w:val="234AD4EE"/>
    <w:rsid w:val="23B17C58"/>
    <w:rsid w:val="23BBAF1A"/>
    <w:rsid w:val="2422AF67"/>
    <w:rsid w:val="24612B69"/>
    <w:rsid w:val="2478E119"/>
    <w:rsid w:val="249226FC"/>
    <w:rsid w:val="25A56628"/>
    <w:rsid w:val="2614B17A"/>
    <w:rsid w:val="2639CEA1"/>
    <w:rsid w:val="264FF93A"/>
    <w:rsid w:val="269536AE"/>
    <w:rsid w:val="26AD36F2"/>
    <w:rsid w:val="2782375F"/>
    <w:rsid w:val="27A172F3"/>
    <w:rsid w:val="27AD0DA7"/>
    <w:rsid w:val="27C6D42A"/>
    <w:rsid w:val="27D59F02"/>
    <w:rsid w:val="27F03678"/>
    <w:rsid w:val="2831070F"/>
    <w:rsid w:val="2855B93B"/>
    <w:rsid w:val="288253EE"/>
    <w:rsid w:val="2888FA99"/>
    <w:rsid w:val="289C4031"/>
    <w:rsid w:val="28C09602"/>
    <w:rsid w:val="28E344FB"/>
    <w:rsid w:val="28F664F9"/>
    <w:rsid w:val="2956A883"/>
    <w:rsid w:val="298A5E5D"/>
    <w:rsid w:val="29D28240"/>
    <w:rsid w:val="29F7058B"/>
    <w:rsid w:val="2A4F3934"/>
    <w:rsid w:val="2AA7A0A1"/>
    <w:rsid w:val="2AC99CAD"/>
    <w:rsid w:val="2AD2EE91"/>
    <w:rsid w:val="2B44BF40"/>
    <w:rsid w:val="2B552A44"/>
    <w:rsid w:val="2B68A7D1"/>
    <w:rsid w:val="2BEDDE8E"/>
    <w:rsid w:val="2C172D50"/>
    <w:rsid w:val="2C728405"/>
    <w:rsid w:val="2C763B0D"/>
    <w:rsid w:val="2C92595C"/>
    <w:rsid w:val="2CB460E6"/>
    <w:rsid w:val="2CD2EFD8"/>
    <w:rsid w:val="2D134E9D"/>
    <w:rsid w:val="2D3065E1"/>
    <w:rsid w:val="2D3265BF"/>
    <w:rsid w:val="2D45DCD1"/>
    <w:rsid w:val="2D6DC73E"/>
    <w:rsid w:val="2D796618"/>
    <w:rsid w:val="2DF27405"/>
    <w:rsid w:val="2DF83B25"/>
    <w:rsid w:val="2E0CCC05"/>
    <w:rsid w:val="2E26F84E"/>
    <w:rsid w:val="2E2B7DE7"/>
    <w:rsid w:val="2E54DBD8"/>
    <w:rsid w:val="2E5A15C9"/>
    <w:rsid w:val="2E751DA7"/>
    <w:rsid w:val="2E8FF60C"/>
    <w:rsid w:val="2EDCA349"/>
    <w:rsid w:val="2F5D4E02"/>
    <w:rsid w:val="2F82FF4A"/>
    <w:rsid w:val="2F88ACB5"/>
    <w:rsid w:val="2FA87BB3"/>
    <w:rsid w:val="2FD86100"/>
    <w:rsid w:val="301161AB"/>
    <w:rsid w:val="301322FB"/>
    <w:rsid w:val="3021B681"/>
    <w:rsid w:val="3092B36D"/>
    <w:rsid w:val="31631EA9"/>
    <w:rsid w:val="318E9034"/>
    <w:rsid w:val="31DD0586"/>
    <w:rsid w:val="32194DF4"/>
    <w:rsid w:val="3238339F"/>
    <w:rsid w:val="32A72A5E"/>
    <w:rsid w:val="32D49F65"/>
    <w:rsid w:val="32DC864F"/>
    <w:rsid w:val="32FA6971"/>
    <w:rsid w:val="33126DBC"/>
    <w:rsid w:val="33299C9A"/>
    <w:rsid w:val="3336B629"/>
    <w:rsid w:val="33372F52"/>
    <w:rsid w:val="336C3C7E"/>
    <w:rsid w:val="33828F96"/>
    <w:rsid w:val="33B51E55"/>
    <w:rsid w:val="33E1FA5B"/>
    <w:rsid w:val="33E406F1"/>
    <w:rsid w:val="340D3DC6"/>
    <w:rsid w:val="342F2B8E"/>
    <w:rsid w:val="349D6B41"/>
    <w:rsid w:val="34EB8970"/>
    <w:rsid w:val="354F3A43"/>
    <w:rsid w:val="35CD694A"/>
    <w:rsid w:val="3650C971"/>
    <w:rsid w:val="369191FC"/>
    <w:rsid w:val="36E5D837"/>
    <w:rsid w:val="37295D74"/>
    <w:rsid w:val="375ED825"/>
    <w:rsid w:val="377EDE46"/>
    <w:rsid w:val="3795C110"/>
    <w:rsid w:val="37CD3D9A"/>
    <w:rsid w:val="380DDBE0"/>
    <w:rsid w:val="38277023"/>
    <w:rsid w:val="383A8924"/>
    <w:rsid w:val="385AC214"/>
    <w:rsid w:val="38D5E220"/>
    <w:rsid w:val="3961E34D"/>
    <w:rsid w:val="39CA7CBF"/>
    <w:rsid w:val="39CDCF0C"/>
    <w:rsid w:val="39D49E28"/>
    <w:rsid w:val="39EB8663"/>
    <w:rsid w:val="3A20A7BB"/>
    <w:rsid w:val="3A51DB06"/>
    <w:rsid w:val="3A7A4C76"/>
    <w:rsid w:val="3AEACD2D"/>
    <w:rsid w:val="3B7F24FA"/>
    <w:rsid w:val="3B82F3BA"/>
    <w:rsid w:val="3B8B0673"/>
    <w:rsid w:val="3BA707DD"/>
    <w:rsid w:val="3BAE451F"/>
    <w:rsid w:val="3BB5BD45"/>
    <w:rsid w:val="3BC8FADA"/>
    <w:rsid w:val="3BF35A56"/>
    <w:rsid w:val="3C30F575"/>
    <w:rsid w:val="3C9F79C0"/>
    <w:rsid w:val="3CA87D26"/>
    <w:rsid w:val="3CC57490"/>
    <w:rsid w:val="3CC95584"/>
    <w:rsid w:val="3D2C404C"/>
    <w:rsid w:val="3D315EA2"/>
    <w:rsid w:val="3D4A57CF"/>
    <w:rsid w:val="3D5FCDE9"/>
    <w:rsid w:val="3DC291C3"/>
    <w:rsid w:val="3DF5652D"/>
    <w:rsid w:val="3E51BB47"/>
    <w:rsid w:val="3E76CC7D"/>
    <w:rsid w:val="3F1C3C47"/>
    <w:rsid w:val="3F6A3F17"/>
    <w:rsid w:val="3F6EBC73"/>
    <w:rsid w:val="40551A6F"/>
    <w:rsid w:val="40772A67"/>
    <w:rsid w:val="407A7900"/>
    <w:rsid w:val="4092DB63"/>
    <w:rsid w:val="40AB0E4C"/>
    <w:rsid w:val="40DC8C08"/>
    <w:rsid w:val="41428A00"/>
    <w:rsid w:val="414B1BE2"/>
    <w:rsid w:val="417A94C6"/>
    <w:rsid w:val="4245C4F6"/>
    <w:rsid w:val="4253DD09"/>
    <w:rsid w:val="42D6B2B7"/>
    <w:rsid w:val="436F0AE0"/>
    <w:rsid w:val="43DE2B5E"/>
    <w:rsid w:val="44338357"/>
    <w:rsid w:val="444C9DC6"/>
    <w:rsid w:val="444D3CDE"/>
    <w:rsid w:val="445E5610"/>
    <w:rsid w:val="4484DEEE"/>
    <w:rsid w:val="448B95A3"/>
    <w:rsid w:val="449C43C7"/>
    <w:rsid w:val="44D47CF8"/>
    <w:rsid w:val="44E64826"/>
    <w:rsid w:val="450949EF"/>
    <w:rsid w:val="4513718B"/>
    <w:rsid w:val="45358B03"/>
    <w:rsid w:val="4586B3AF"/>
    <w:rsid w:val="459A77C2"/>
    <w:rsid w:val="45A107BD"/>
    <w:rsid w:val="45A21B59"/>
    <w:rsid w:val="45E585F7"/>
    <w:rsid w:val="461544E7"/>
    <w:rsid w:val="4621562B"/>
    <w:rsid w:val="463E1298"/>
    <w:rsid w:val="476A2243"/>
    <w:rsid w:val="476A907E"/>
    <w:rsid w:val="4784DDA0"/>
    <w:rsid w:val="47FA11EC"/>
    <w:rsid w:val="48484E65"/>
    <w:rsid w:val="4940055A"/>
    <w:rsid w:val="49806356"/>
    <w:rsid w:val="499C1810"/>
    <w:rsid w:val="49D64C63"/>
    <w:rsid w:val="49F35B11"/>
    <w:rsid w:val="4A15BEA1"/>
    <w:rsid w:val="4A2BAC2C"/>
    <w:rsid w:val="4A504B6D"/>
    <w:rsid w:val="4A5A6955"/>
    <w:rsid w:val="4A669258"/>
    <w:rsid w:val="4AB33664"/>
    <w:rsid w:val="4AED1716"/>
    <w:rsid w:val="4B3B3AFF"/>
    <w:rsid w:val="4B3D661A"/>
    <w:rsid w:val="4B45E6EA"/>
    <w:rsid w:val="4C4F06C5"/>
    <w:rsid w:val="4D2252A2"/>
    <w:rsid w:val="4D30C6CB"/>
    <w:rsid w:val="4D3519BB"/>
    <w:rsid w:val="4D83F58C"/>
    <w:rsid w:val="4DA87E62"/>
    <w:rsid w:val="4DCB158B"/>
    <w:rsid w:val="4DF3B7F8"/>
    <w:rsid w:val="4EB78FE9"/>
    <w:rsid w:val="4EC80FE7"/>
    <w:rsid w:val="4F30CED7"/>
    <w:rsid w:val="4F350BE7"/>
    <w:rsid w:val="4F55D92F"/>
    <w:rsid w:val="4F7C7374"/>
    <w:rsid w:val="4F86A787"/>
    <w:rsid w:val="4FBC096F"/>
    <w:rsid w:val="4FF822E3"/>
    <w:rsid w:val="5013D6AC"/>
    <w:rsid w:val="5045D3B2"/>
    <w:rsid w:val="50E2F6BD"/>
    <w:rsid w:val="5153CF06"/>
    <w:rsid w:val="5153D4C6"/>
    <w:rsid w:val="515C63EA"/>
    <w:rsid w:val="51F98EED"/>
    <w:rsid w:val="520BBD9F"/>
    <w:rsid w:val="5216A6E9"/>
    <w:rsid w:val="523EA803"/>
    <w:rsid w:val="526CACA9"/>
    <w:rsid w:val="52AF39E5"/>
    <w:rsid w:val="52AF652A"/>
    <w:rsid w:val="52C21329"/>
    <w:rsid w:val="52E6B905"/>
    <w:rsid w:val="532878E2"/>
    <w:rsid w:val="53823004"/>
    <w:rsid w:val="5383A918"/>
    <w:rsid w:val="5399AF2D"/>
    <w:rsid w:val="539E272E"/>
    <w:rsid w:val="53E58D69"/>
    <w:rsid w:val="540083D7"/>
    <w:rsid w:val="5400AEA1"/>
    <w:rsid w:val="5408C68C"/>
    <w:rsid w:val="54DF6513"/>
    <w:rsid w:val="5507C0DB"/>
    <w:rsid w:val="550CBA25"/>
    <w:rsid w:val="553F17AC"/>
    <w:rsid w:val="55869F80"/>
    <w:rsid w:val="55BE336F"/>
    <w:rsid w:val="56654745"/>
    <w:rsid w:val="5673F726"/>
    <w:rsid w:val="567B3574"/>
    <w:rsid w:val="56D14FEF"/>
    <w:rsid w:val="57B07672"/>
    <w:rsid w:val="57B45991"/>
    <w:rsid w:val="57BA2A28"/>
    <w:rsid w:val="57E6616D"/>
    <w:rsid w:val="58128AD4"/>
    <w:rsid w:val="5833E0BF"/>
    <w:rsid w:val="5842180C"/>
    <w:rsid w:val="58461ADC"/>
    <w:rsid w:val="587280CF"/>
    <w:rsid w:val="58A51D9C"/>
    <w:rsid w:val="58EBE593"/>
    <w:rsid w:val="59487BE1"/>
    <w:rsid w:val="596761E0"/>
    <w:rsid w:val="59E810DD"/>
    <w:rsid w:val="5A0C7E5E"/>
    <w:rsid w:val="5A176281"/>
    <w:rsid w:val="5A5A9783"/>
    <w:rsid w:val="5A7D003E"/>
    <w:rsid w:val="5AB8B052"/>
    <w:rsid w:val="5AD306D3"/>
    <w:rsid w:val="5B31CAA1"/>
    <w:rsid w:val="5BA2BB6A"/>
    <w:rsid w:val="5BACE88E"/>
    <w:rsid w:val="5BB2E90E"/>
    <w:rsid w:val="5BD6A92A"/>
    <w:rsid w:val="5C140683"/>
    <w:rsid w:val="5C1B7C75"/>
    <w:rsid w:val="5C776E22"/>
    <w:rsid w:val="5C8BDAF1"/>
    <w:rsid w:val="5CB59E57"/>
    <w:rsid w:val="5CBB3462"/>
    <w:rsid w:val="5CC6EC1C"/>
    <w:rsid w:val="5CE3A095"/>
    <w:rsid w:val="5D148D10"/>
    <w:rsid w:val="5D65223D"/>
    <w:rsid w:val="5D68647C"/>
    <w:rsid w:val="5D923845"/>
    <w:rsid w:val="5DB4DB42"/>
    <w:rsid w:val="5DB74CD6"/>
    <w:rsid w:val="5E056504"/>
    <w:rsid w:val="5E0A2149"/>
    <w:rsid w:val="5E4ECB3C"/>
    <w:rsid w:val="5E7D53F5"/>
    <w:rsid w:val="5E960DE0"/>
    <w:rsid w:val="5E9C22D2"/>
    <w:rsid w:val="5EA0766D"/>
    <w:rsid w:val="5EABCD70"/>
    <w:rsid w:val="5ECEAB48"/>
    <w:rsid w:val="5EF52F98"/>
    <w:rsid w:val="5F22ACE4"/>
    <w:rsid w:val="5F812E7E"/>
    <w:rsid w:val="5F8299E2"/>
    <w:rsid w:val="5F8F4132"/>
    <w:rsid w:val="5FDECF73"/>
    <w:rsid w:val="6014C25D"/>
    <w:rsid w:val="604B296A"/>
    <w:rsid w:val="6057D714"/>
    <w:rsid w:val="60789CBC"/>
    <w:rsid w:val="608B75FA"/>
    <w:rsid w:val="608F8C4E"/>
    <w:rsid w:val="60D2913F"/>
    <w:rsid w:val="60DF3836"/>
    <w:rsid w:val="60EC41C2"/>
    <w:rsid w:val="612DC827"/>
    <w:rsid w:val="61C8B6C8"/>
    <w:rsid w:val="61D0C710"/>
    <w:rsid w:val="61D24045"/>
    <w:rsid w:val="624750B9"/>
    <w:rsid w:val="625806D6"/>
    <w:rsid w:val="626173CD"/>
    <w:rsid w:val="62881223"/>
    <w:rsid w:val="62C169F2"/>
    <w:rsid w:val="62F4D97A"/>
    <w:rsid w:val="63167035"/>
    <w:rsid w:val="6317AED5"/>
    <w:rsid w:val="631F6FAC"/>
    <w:rsid w:val="631FE56F"/>
    <w:rsid w:val="635287A1"/>
    <w:rsid w:val="638E8950"/>
    <w:rsid w:val="64061F7B"/>
    <w:rsid w:val="641C15F1"/>
    <w:rsid w:val="641EBFF1"/>
    <w:rsid w:val="64226B49"/>
    <w:rsid w:val="646B2C4E"/>
    <w:rsid w:val="64929C0F"/>
    <w:rsid w:val="64B24096"/>
    <w:rsid w:val="64E05055"/>
    <w:rsid w:val="6556E401"/>
    <w:rsid w:val="656830E6"/>
    <w:rsid w:val="657347C6"/>
    <w:rsid w:val="6599148F"/>
    <w:rsid w:val="6638B4B2"/>
    <w:rsid w:val="669A035F"/>
    <w:rsid w:val="669BCFAB"/>
    <w:rsid w:val="66E6A76B"/>
    <w:rsid w:val="66EE1C05"/>
    <w:rsid w:val="66FCD422"/>
    <w:rsid w:val="673EDE3E"/>
    <w:rsid w:val="675660B3"/>
    <w:rsid w:val="6757BB05"/>
    <w:rsid w:val="67654F79"/>
    <w:rsid w:val="67812ABA"/>
    <w:rsid w:val="67F88A34"/>
    <w:rsid w:val="67FB1C2F"/>
    <w:rsid w:val="6834BE8F"/>
    <w:rsid w:val="684A4E0B"/>
    <w:rsid w:val="68A2FD6F"/>
    <w:rsid w:val="68AAE888"/>
    <w:rsid w:val="68B05DD7"/>
    <w:rsid w:val="68F9FF7D"/>
    <w:rsid w:val="691E42D7"/>
    <w:rsid w:val="692890D9"/>
    <w:rsid w:val="6931214C"/>
    <w:rsid w:val="694D9849"/>
    <w:rsid w:val="69AB88AD"/>
    <w:rsid w:val="69DE15D5"/>
    <w:rsid w:val="6A14141A"/>
    <w:rsid w:val="6A2E98C2"/>
    <w:rsid w:val="6A79BD8B"/>
    <w:rsid w:val="6A8F4293"/>
    <w:rsid w:val="6AAE8186"/>
    <w:rsid w:val="6AC5C999"/>
    <w:rsid w:val="6B2CA275"/>
    <w:rsid w:val="6B3C5C69"/>
    <w:rsid w:val="6B6DBE9E"/>
    <w:rsid w:val="6B83DB35"/>
    <w:rsid w:val="6BA1FC27"/>
    <w:rsid w:val="6BCCAED8"/>
    <w:rsid w:val="6BDA5BA1"/>
    <w:rsid w:val="6BEAF381"/>
    <w:rsid w:val="6C7D9CAD"/>
    <w:rsid w:val="6CC23738"/>
    <w:rsid w:val="6D2389A4"/>
    <w:rsid w:val="6D3CC092"/>
    <w:rsid w:val="6D4D64EC"/>
    <w:rsid w:val="6D7E8846"/>
    <w:rsid w:val="6DB4254A"/>
    <w:rsid w:val="6DB70ACA"/>
    <w:rsid w:val="6DFE13C3"/>
    <w:rsid w:val="6E314FD3"/>
    <w:rsid w:val="6EC2C1CF"/>
    <w:rsid w:val="6ED4DF20"/>
    <w:rsid w:val="6EFF1220"/>
    <w:rsid w:val="6F039CC5"/>
    <w:rsid w:val="6F140806"/>
    <w:rsid w:val="6F679D77"/>
    <w:rsid w:val="6F838040"/>
    <w:rsid w:val="6F978140"/>
    <w:rsid w:val="6FA774FA"/>
    <w:rsid w:val="7010E674"/>
    <w:rsid w:val="70602CD7"/>
    <w:rsid w:val="70EBE905"/>
    <w:rsid w:val="70EEAB8C"/>
    <w:rsid w:val="7107474C"/>
    <w:rsid w:val="712C5FFD"/>
    <w:rsid w:val="713DE196"/>
    <w:rsid w:val="718E524D"/>
    <w:rsid w:val="71CF8A29"/>
    <w:rsid w:val="71E5662E"/>
    <w:rsid w:val="71F6287F"/>
    <w:rsid w:val="7232C615"/>
    <w:rsid w:val="7268E35A"/>
    <w:rsid w:val="72FAC56E"/>
    <w:rsid w:val="73366F76"/>
    <w:rsid w:val="7361ECF7"/>
    <w:rsid w:val="736FE4FF"/>
    <w:rsid w:val="738F7C7B"/>
    <w:rsid w:val="73D60649"/>
    <w:rsid w:val="73E6574C"/>
    <w:rsid w:val="741D218D"/>
    <w:rsid w:val="74C536D0"/>
    <w:rsid w:val="74DDA82B"/>
    <w:rsid w:val="74F099F9"/>
    <w:rsid w:val="75569B93"/>
    <w:rsid w:val="75691CBB"/>
    <w:rsid w:val="756B7935"/>
    <w:rsid w:val="7575EE03"/>
    <w:rsid w:val="75C13741"/>
    <w:rsid w:val="75EF41BC"/>
    <w:rsid w:val="75F60DC4"/>
    <w:rsid w:val="75F63A1A"/>
    <w:rsid w:val="76004BEC"/>
    <w:rsid w:val="760BCD54"/>
    <w:rsid w:val="764FF121"/>
    <w:rsid w:val="7667E6C7"/>
    <w:rsid w:val="769D7E04"/>
    <w:rsid w:val="7730B2D5"/>
    <w:rsid w:val="779F3C0A"/>
    <w:rsid w:val="77A0C2E3"/>
    <w:rsid w:val="77A78089"/>
    <w:rsid w:val="77D1717E"/>
    <w:rsid w:val="77E3C66F"/>
    <w:rsid w:val="78613F2F"/>
    <w:rsid w:val="7917D348"/>
    <w:rsid w:val="7954A8ED"/>
    <w:rsid w:val="79690219"/>
    <w:rsid w:val="7978F32D"/>
    <w:rsid w:val="7985A2E0"/>
    <w:rsid w:val="79EABDDD"/>
    <w:rsid w:val="7A44D7FE"/>
    <w:rsid w:val="7ABDB46F"/>
    <w:rsid w:val="7ADED498"/>
    <w:rsid w:val="7B3F936A"/>
    <w:rsid w:val="7B587EB5"/>
    <w:rsid w:val="7B601CCC"/>
    <w:rsid w:val="7B7A790B"/>
    <w:rsid w:val="7B7B6DE3"/>
    <w:rsid w:val="7B919650"/>
    <w:rsid w:val="7B92726B"/>
    <w:rsid w:val="7B945114"/>
    <w:rsid w:val="7B9CABCE"/>
    <w:rsid w:val="7BD62F52"/>
    <w:rsid w:val="7BE9311E"/>
    <w:rsid w:val="7CA0A2DB"/>
    <w:rsid w:val="7CD1AA39"/>
    <w:rsid w:val="7D1E2D06"/>
    <w:rsid w:val="7D1E3B95"/>
    <w:rsid w:val="7D69CF70"/>
    <w:rsid w:val="7D7A2E94"/>
    <w:rsid w:val="7DBA385A"/>
    <w:rsid w:val="7DCF2171"/>
    <w:rsid w:val="7DDBF70B"/>
    <w:rsid w:val="7E36EA93"/>
    <w:rsid w:val="7E552633"/>
    <w:rsid w:val="7E587B08"/>
    <w:rsid w:val="7E5ECA45"/>
    <w:rsid w:val="7EC17848"/>
    <w:rsid w:val="7ED7854B"/>
    <w:rsid w:val="7EFFF515"/>
    <w:rsid w:val="7F2EBB52"/>
    <w:rsid w:val="7F2F3441"/>
    <w:rsid w:val="7F538589"/>
    <w:rsid w:val="7F6E64FF"/>
    <w:rsid w:val="7FFC8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41D004"/>
  <w15:docId w15:val="{85F54697-CD3F-43BC-B69D-97A253A9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110"/>
    <w:rPr>
      <w:sz w:val="24"/>
      <w:szCs w:val="24"/>
      <w:lang w:val="en-GB"/>
    </w:rPr>
  </w:style>
  <w:style w:type="paragraph" w:styleId="Heading1">
    <w:name w:val="heading 1"/>
    <w:basedOn w:val="Normal"/>
    <w:next w:val="Normal"/>
    <w:link w:val="Heading1Char"/>
    <w:uiPriority w:val="99"/>
    <w:qFormat/>
    <w:rsid w:val="00167110"/>
    <w:pPr>
      <w:keepNext/>
      <w:keepLines/>
      <w:widowControl w:val="0"/>
      <w:numPr>
        <w:numId w:val="1"/>
      </w:numPr>
      <w:spacing w:before="80"/>
      <w:outlineLvl w:val="0"/>
    </w:pPr>
    <w:rPr>
      <w:rFonts w:ascii="Arial" w:hAnsi="Arial" w:cs="Arial"/>
      <w:b/>
      <w:bCs/>
      <w:spacing w:val="-4"/>
      <w:sz w:val="36"/>
      <w:szCs w:val="36"/>
    </w:rPr>
  </w:style>
  <w:style w:type="paragraph" w:styleId="Heading2">
    <w:name w:val="heading 2"/>
    <w:basedOn w:val="Normal"/>
    <w:next w:val="Normal"/>
    <w:link w:val="Heading2Char"/>
    <w:uiPriority w:val="99"/>
    <w:qFormat/>
    <w:rsid w:val="00167110"/>
    <w:pPr>
      <w:keepNext/>
      <w:keepLines/>
      <w:widowControl w:val="0"/>
      <w:numPr>
        <w:ilvl w:val="1"/>
        <w:numId w:val="1"/>
      </w:numPr>
      <w:spacing w:before="360" w:after="120" w:line="300" w:lineRule="exact"/>
      <w:outlineLvl w:val="1"/>
    </w:pPr>
    <w:rPr>
      <w:rFonts w:ascii="Arial" w:hAnsi="Arial" w:cs="Arial"/>
      <w:b/>
      <w:bCs/>
      <w:sz w:val="28"/>
      <w:szCs w:val="28"/>
    </w:rPr>
  </w:style>
  <w:style w:type="paragraph" w:styleId="Heading3">
    <w:name w:val="heading 3"/>
    <w:basedOn w:val="Normal"/>
    <w:next w:val="Normal"/>
    <w:link w:val="Heading3Char"/>
    <w:uiPriority w:val="99"/>
    <w:qFormat/>
    <w:rsid w:val="00167110"/>
    <w:pPr>
      <w:keepLines/>
      <w:widowControl w:val="0"/>
      <w:numPr>
        <w:ilvl w:val="2"/>
        <w:numId w:val="1"/>
      </w:numPr>
      <w:spacing w:before="120" w:line="270" w:lineRule="exact"/>
      <w:outlineLvl w:val="2"/>
    </w:pPr>
    <w:rPr>
      <w:rFonts w:ascii="Arial" w:hAnsi="Arial" w:cs="Arial"/>
      <w:sz w:val="18"/>
      <w:szCs w:val="18"/>
    </w:rPr>
  </w:style>
  <w:style w:type="paragraph" w:styleId="Heading4">
    <w:name w:val="heading 4"/>
    <w:basedOn w:val="Normal"/>
    <w:link w:val="Heading4Char"/>
    <w:uiPriority w:val="99"/>
    <w:qFormat/>
    <w:rsid w:val="00167110"/>
    <w:pPr>
      <w:keepLines/>
      <w:widowControl w:val="0"/>
      <w:numPr>
        <w:ilvl w:val="3"/>
        <w:numId w:val="1"/>
      </w:numPr>
      <w:tabs>
        <w:tab w:val="left" w:pos="284"/>
      </w:tabs>
      <w:spacing w:before="60" w:line="270" w:lineRule="exact"/>
      <w:outlineLvl w:val="3"/>
    </w:pPr>
    <w:rPr>
      <w:rFonts w:ascii="Arial" w:hAnsi="Arial" w:cs="Arial"/>
      <w:sz w:val="18"/>
      <w:szCs w:val="18"/>
    </w:rPr>
  </w:style>
  <w:style w:type="paragraph" w:styleId="Heading5">
    <w:name w:val="heading 5"/>
    <w:basedOn w:val="Normal"/>
    <w:next w:val="Normal"/>
    <w:link w:val="Heading5Char"/>
    <w:uiPriority w:val="99"/>
    <w:qFormat/>
    <w:rsid w:val="00167110"/>
    <w:pPr>
      <w:keepLines/>
      <w:widowControl w:val="0"/>
      <w:numPr>
        <w:ilvl w:val="4"/>
        <w:numId w:val="1"/>
      </w:numPr>
      <w:tabs>
        <w:tab w:val="left" w:pos="680"/>
      </w:tabs>
      <w:spacing w:before="60" w:line="270" w:lineRule="exact"/>
      <w:outlineLvl w:val="4"/>
    </w:pPr>
    <w:rPr>
      <w:rFonts w:ascii="Arial" w:hAnsi="Arial" w:cs="Arial"/>
      <w:sz w:val="18"/>
      <w:szCs w:val="18"/>
    </w:rPr>
  </w:style>
  <w:style w:type="paragraph" w:styleId="Heading6">
    <w:name w:val="heading 6"/>
    <w:basedOn w:val="Normal"/>
    <w:next w:val="Normal"/>
    <w:link w:val="Heading6Char"/>
    <w:uiPriority w:val="99"/>
    <w:qFormat/>
    <w:rsid w:val="00167110"/>
    <w:pPr>
      <w:keepLines/>
      <w:widowControl w:val="0"/>
      <w:numPr>
        <w:ilvl w:val="5"/>
        <w:numId w:val="1"/>
      </w:numPr>
      <w:spacing w:before="10" w:after="10" w:line="270" w:lineRule="exact"/>
      <w:outlineLvl w:val="5"/>
    </w:pPr>
    <w:rPr>
      <w:rFonts w:ascii="Arial" w:hAnsi="Arial" w:cs="Arial"/>
      <w:sz w:val="18"/>
      <w:szCs w:val="18"/>
    </w:rPr>
  </w:style>
  <w:style w:type="paragraph" w:styleId="Heading7">
    <w:name w:val="heading 7"/>
    <w:basedOn w:val="Normal"/>
    <w:next w:val="Normal"/>
    <w:link w:val="Heading7Char"/>
    <w:uiPriority w:val="99"/>
    <w:qFormat/>
    <w:rsid w:val="00167110"/>
    <w:pPr>
      <w:keepLines/>
      <w:widowControl w:val="0"/>
      <w:numPr>
        <w:ilvl w:val="6"/>
        <w:numId w:val="1"/>
      </w:numPr>
      <w:spacing w:before="240" w:after="60" w:line="280" w:lineRule="exact"/>
      <w:outlineLvl w:val="6"/>
    </w:pPr>
    <w:rPr>
      <w:rFonts w:ascii="Arial" w:hAnsi="Arial" w:cs="Arial"/>
      <w:sz w:val="16"/>
      <w:szCs w:val="16"/>
    </w:rPr>
  </w:style>
  <w:style w:type="paragraph" w:styleId="Heading8">
    <w:name w:val="heading 8"/>
    <w:basedOn w:val="Normal"/>
    <w:next w:val="Normal"/>
    <w:link w:val="Heading8Char"/>
    <w:uiPriority w:val="99"/>
    <w:qFormat/>
    <w:rsid w:val="00167110"/>
    <w:pPr>
      <w:keepLines/>
      <w:widowControl w:val="0"/>
      <w:numPr>
        <w:ilvl w:val="7"/>
        <w:numId w:val="1"/>
      </w:numPr>
      <w:spacing w:before="240" w:after="60" w:line="280" w:lineRule="exact"/>
      <w:outlineLvl w:val="7"/>
    </w:pPr>
    <w:rPr>
      <w:rFonts w:ascii="Arial" w:hAnsi="Arial" w:cs="Arial"/>
      <w:i/>
      <w:iCs/>
      <w:sz w:val="16"/>
      <w:szCs w:val="16"/>
    </w:rPr>
  </w:style>
  <w:style w:type="paragraph" w:styleId="Heading9">
    <w:name w:val="heading 9"/>
    <w:basedOn w:val="Normal"/>
    <w:next w:val="Normal"/>
    <w:link w:val="Heading9Char"/>
    <w:uiPriority w:val="99"/>
    <w:qFormat/>
    <w:rsid w:val="00167110"/>
    <w:pPr>
      <w:keepLines/>
      <w:widowControl w:val="0"/>
      <w:numPr>
        <w:ilvl w:val="8"/>
        <w:numId w:val="1"/>
      </w:numPr>
      <w:spacing w:before="240" w:after="60" w:line="280" w:lineRule="exact"/>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56C98"/>
    <w:rPr>
      <w:rFonts w:ascii="Cambria" w:hAnsi="Cambria" w:cs="Cambria"/>
      <w:b/>
      <w:bCs/>
      <w:kern w:val="32"/>
      <w:sz w:val="32"/>
      <w:szCs w:val="32"/>
      <w:lang w:val="en-GB"/>
    </w:rPr>
  </w:style>
  <w:style w:type="character" w:customStyle="1" w:styleId="Heading2Char">
    <w:name w:val="Heading 2 Char"/>
    <w:basedOn w:val="DefaultParagraphFont"/>
    <w:link w:val="Heading2"/>
    <w:uiPriority w:val="99"/>
    <w:semiHidden/>
    <w:locked/>
    <w:rsid w:val="00456C98"/>
    <w:rPr>
      <w:rFonts w:ascii="Cambria" w:hAnsi="Cambria" w:cs="Cambria"/>
      <w:b/>
      <w:bCs/>
      <w:i/>
      <w:iCs/>
      <w:sz w:val="28"/>
      <w:szCs w:val="28"/>
      <w:lang w:val="en-GB"/>
    </w:rPr>
  </w:style>
  <w:style w:type="character" w:customStyle="1" w:styleId="Heading3Char">
    <w:name w:val="Heading 3 Char"/>
    <w:basedOn w:val="DefaultParagraphFont"/>
    <w:link w:val="Heading3"/>
    <w:uiPriority w:val="99"/>
    <w:semiHidden/>
    <w:locked/>
    <w:rsid w:val="00456C98"/>
    <w:rPr>
      <w:rFonts w:ascii="Cambria" w:hAnsi="Cambria" w:cs="Cambria"/>
      <w:b/>
      <w:bCs/>
      <w:sz w:val="26"/>
      <w:szCs w:val="26"/>
      <w:lang w:val="en-GB"/>
    </w:rPr>
  </w:style>
  <w:style w:type="character" w:customStyle="1" w:styleId="Heading4Char">
    <w:name w:val="Heading 4 Char"/>
    <w:basedOn w:val="DefaultParagraphFont"/>
    <w:link w:val="Heading4"/>
    <w:uiPriority w:val="99"/>
    <w:semiHidden/>
    <w:locked/>
    <w:rsid w:val="00456C98"/>
    <w:rPr>
      <w:rFonts w:ascii="Calibri" w:hAnsi="Calibri" w:cs="Calibri"/>
      <w:b/>
      <w:bCs/>
      <w:sz w:val="28"/>
      <w:szCs w:val="28"/>
      <w:lang w:val="en-GB"/>
    </w:rPr>
  </w:style>
  <w:style w:type="character" w:customStyle="1" w:styleId="Heading5Char">
    <w:name w:val="Heading 5 Char"/>
    <w:basedOn w:val="DefaultParagraphFont"/>
    <w:link w:val="Heading5"/>
    <w:uiPriority w:val="99"/>
    <w:semiHidden/>
    <w:locked/>
    <w:rsid w:val="00456C98"/>
    <w:rPr>
      <w:rFonts w:ascii="Calibri" w:hAnsi="Calibri" w:cs="Calibri"/>
      <w:b/>
      <w:bCs/>
      <w:i/>
      <w:iCs/>
      <w:sz w:val="26"/>
      <w:szCs w:val="26"/>
      <w:lang w:val="en-GB"/>
    </w:rPr>
  </w:style>
  <w:style w:type="character" w:customStyle="1" w:styleId="Heading6Char">
    <w:name w:val="Heading 6 Char"/>
    <w:basedOn w:val="DefaultParagraphFont"/>
    <w:link w:val="Heading6"/>
    <w:uiPriority w:val="99"/>
    <w:semiHidden/>
    <w:locked/>
    <w:rsid w:val="00456C98"/>
    <w:rPr>
      <w:rFonts w:ascii="Calibri" w:hAnsi="Calibri" w:cs="Calibri"/>
      <w:b/>
      <w:bCs/>
      <w:lang w:val="en-GB"/>
    </w:rPr>
  </w:style>
  <w:style w:type="character" w:customStyle="1" w:styleId="Heading7Char">
    <w:name w:val="Heading 7 Char"/>
    <w:basedOn w:val="DefaultParagraphFont"/>
    <w:link w:val="Heading7"/>
    <w:uiPriority w:val="99"/>
    <w:semiHidden/>
    <w:locked/>
    <w:rsid w:val="00456C98"/>
    <w:rPr>
      <w:rFonts w:ascii="Calibri" w:hAnsi="Calibri" w:cs="Calibri"/>
      <w:sz w:val="24"/>
      <w:szCs w:val="24"/>
      <w:lang w:val="en-GB"/>
    </w:rPr>
  </w:style>
  <w:style w:type="character" w:customStyle="1" w:styleId="Heading8Char">
    <w:name w:val="Heading 8 Char"/>
    <w:basedOn w:val="DefaultParagraphFont"/>
    <w:link w:val="Heading8"/>
    <w:uiPriority w:val="99"/>
    <w:semiHidden/>
    <w:locked/>
    <w:rsid w:val="00456C98"/>
    <w:rPr>
      <w:rFonts w:ascii="Calibri" w:hAnsi="Calibri" w:cs="Calibri"/>
      <w:i/>
      <w:iCs/>
      <w:sz w:val="24"/>
      <w:szCs w:val="24"/>
      <w:lang w:val="en-GB"/>
    </w:rPr>
  </w:style>
  <w:style w:type="character" w:customStyle="1" w:styleId="Heading9Char">
    <w:name w:val="Heading 9 Char"/>
    <w:basedOn w:val="DefaultParagraphFont"/>
    <w:link w:val="Heading9"/>
    <w:uiPriority w:val="99"/>
    <w:semiHidden/>
    <w:locked/>
    <w:rsid w:val="00456C98"/>
    <w:rPr>
      <w:rFonts w:ascii="Cambria" w:hAnsi="Cambria" w:cs="Cambria"/>
      <w:lang w:val="en-GB"/>
    </w:rPr>
  </w:style>
  <w:style w:type="paragraph" w:customStyle="1" w:styleId="Heading3nonum">
    <w:name w:val="Heading 3 nonum"/>
    <w:basedOn w:val="Heading3"/>
    <w:rsid w:val="00167110"/>
    <w:pPr>
      <w:numPr>
        <w:ilvl w:val="0"/>
        <w:numId w:val="0"/>
      </w:numPr>
    </w:pPr>
  </w:style>
  <w:style w:type="paragraph" w:customStyle="1" w:styleId="Heading2a">
    <w:name w:val="Heading 2a"/>
    <w:basedOn w:val="Heading2"/>
    <w:uiPriority w:val="99"/>
    <w:rsid w:val="00167110"/>
    <w:pPr>
      <w:numPr>
        <w:ilvl w:val="0"/>
        <w:numId w:val="0"/>
      </w:numPr>
      <w:spacing w:before="320" w:after="0"/>
    </w:pPr>
    <w:rPr>
      <w:i/>
      <w:iCs/>
    </w:rPr>
  </w:style>
  <w:style w:type="paragraph" w:styleId="Header">
    <w:name w:val="header"/>
    <w:basedOn w:val="Normal"/>
    <w:link w:val="HeaderChar"/>
    <w:uiPriority w:val="99"/>
    <w:rsid w:val="00167110"/>
    <w:pPr>
      <w:tabs>
        <w:tab w:val="center" w:pos="4153"/>
        <w:tab w:val="right" w:pos="8306"/>
      </w:tabs>
    </w:pPr>
  </w:style>
  <w:style w:type="character" w:customStyle="1" w:styleId="HeaderChar">
    <w:name w:val="Header Char"/>
    <w:basedOn w:val="DefaultParagraphFont"/>
    <w:link w:val="Header"/>
    <w:uiPriority w:val="99"/>
    <w:semiHidden/>
    <w:locked/>
    <w:rsid w:val="00456C98"/>
    <w:rPr>
      <w:sz w:val="24"/>
      <w:szCs w:val="24"/>
      <w:lang w:val="en-GB"/>
    </w:rPr>
  </w:style>
  <w:style w:type="table" w:styleId="TableGrid">
    <w:name w:val="Table Grid"/>
    <w:basedOn w:val="TableNormal"/>
    <w:uiPriority w:val="99"/>
    <w:rsid w:val="0016711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67110"/>
    <w:pPr>
      <w:tabs>
        <w:tab w:val="center" w:pos="4320"/>
        <w:tab w:val="right" w:pos="8640"/>
      </w:tabs>
    </w:pPr>
  </w:style>
  <w:style w:type="character" w:customStyle="1" w:styleId="FooterChar">
    <w:name w:val="Footer Char"/>
    <w:basedOn w:val="DefaultParagraphFont"/>
    <w:link w:val="Footer"/>
    <w:uiPriority w:val="99"/>
    <w:semiHidden/>
    <w:locked/>
    <w:rsid w:val="00456C98"/>
    <w:rPr>
      <w:sz w:val="24"/>
      <w:szCs w:val="24"/>
      <w:lang w:val="en-GB"/>
    </w:rPr>
  </w:style>
  <w:style w:type="paragraph" w:styleId="BalloonText">
    <w:name w:val="Balloon Text"/>
    <w:basedOn w:val="Normal"/>
    <w:link w:val="BalloonTextChar"/>
    <w:uiPriority w:val="99"/>
    <w:semiHidden/>
    <w:unhideWhenUsed/>
    <w:locked/>
    <w:rsid w:val="00305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568"/>
    <w:rPr>
      <w:rFonts w:ascii="Segoe UI" w:hAnsi="Segoe UI" w:cs="Segoe UI"/>
      <w:sz w:val="18"/>
      <w:szCs w:val="18"/>
      <w:lang w:val="en-GB"/>
    </w:rPr>
  </w:style>
  <w:style w:type="paragraph" w:styleId="Revision">
    <w:name w:val="Revision"/>
    <w:hidden/>
    <w:uiPriority w:val="99"/>
    <w:semiHidden/>
    <w:rsid w:val="009E48B6"/>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882">
      <w:bodyDiv w:val="1"/>
      <w:marLeft w:val="0"/>
      <w:marRight w:val="0"/>
      <w:marTop w:val="0"/>
      <w:marBottom w:val="0"/>
      <w:divBdr>
        <w:top w:val="none" w:sz="0" w:space="0" w:color="auto"/>
        <w:left w:val="none" w:sz="0" w:space="0" w:color="auto"/>
        <w:bottom w:val="none" w:sz="0" w:space="0" w:color="auto"/>
        <w:right w:val="none" w:sz="0" w:space="0" w:color="auto"/>
      </w:divBdr>
    </w:div>
    <w:div w:id="21126660">
      <w:bodyDiv w:val="1"/>
      <w:marLeft w:val="0"/>
      <w:marRight w:val="0"/>
      <w:marTop w:val="0"/>
      <w:marBottom w:val="0"/>
      <w:divBdr>
        <w:top w:val="none" w:sz="0" w:space="0" w:color="auto"/>
        <w:left w:val="none" w:sz="0" w:space="0" w:color="auto"/>
        <w:bottom w:val="none" w:sz="0" w:space="0" w:color="auto"/>
        <w:right w:val="none" w:sz="0" w:space="0" w:color="auto"/>
      </w:divBdr>
    </w:div>
    <w:div w:id="26679961">
      <w:bodyDiv w:val="1"/>
      <w:marLeft w:val="0"/>
      <w:marRight w:val="0"/>
      <w:marTop w:val="0"/>
      <w:marBottom w:val="0"/>
      <w:divBdr>
        <w:top w:val="none" w:sz="0" w:space="0" w:color="auto"/>
        <w:left w:val="none" w:sz="0" w:space="0" w:color="auto"/>
        <w:bottom w:val="none" w:sz="0" w:space="0" w:color="auto"/>
        <w:right w:val="none" w:sz="0" w:space="0" w:color="auto"/>
      </w:divBdr>
      <w:divsChild>
        <w:div w:id="1458642019">
          <w:marLeft w:val="0"/>
          <w:marRight w:val="0"/>
          <w:marTop w:val="0"/>
          <w:marBottom w:val="0"/>
          <w:divBdr>
            <w:top w:val="none" w:sz="0" w:space="0" w:color="auto"/>
            <w:left w:val="none" w:sz="0" w:space="0" w:color="auto"/>
            <w:bottom w:val="none" w:sz="0" w:space="0" w:color="auto"/>
            <w:right w:val="none" w:sz="0" w:space="0" w:color="auto"/>
          </w:divBdr>
        </w:div>
      </w:divsChild>
    </w:div>
    <w:div w:id="114838262">
      <w:bodyDiv w:val="1"/>
      <w:marLeft w:val="0"/>
      <w:marRight w:val="0"/>
      <w:marTop w:val="0"/>
      <w:marBottom w:val="0"/>
      <w:divBdr>
        <w:top w:val="none" w:sz="0" w:space="0" w:color="auto"/>
        <w:left w:val="none" w:sz="0" w:space="0" w:color="auto"/>
        <w:bottom w:val="none" w:sz="0" w:space="0" w:color="auto"/>
        <w:right w:val="none" w:sz="0" w:space="0" w:color="auto"/>
      </w:divBdr>
    </w:div>
    <w:div w:id="120420356">
      <w:bodyDiv w:val="1"/>
      <w:marLeft w:val="0"/>
      <w:marRight w:val="0"/>
      <w:marTop w:val="0"/>
      <w:marBottom w:val="0"/>
      <w:divBdr>
        <w:top w:val="none" w:sz="0" w:space="0" w:color="auto"/>
        <w:left w:val="none" w:sz="0" w:space="0" w:color="auto"/>
        <w:bottom w:val="none" w:sz="0" w:space="0" w:color="auto"/>
        <w:right w:val="none" w:sz="0" w:space="0" w:color="auto"/>
      </w:divBdr>
    </w:div>
    <w:div w:id="138379124">
      <w:bodyDiv w:val="1"/>
      <w:marLeft w:val="0"/>
      <w:marRight w:val="0"/>
      <w:marTop w:val="0"/>
      <w:marBottom w:val="0"/>
      <w:divBdr>
        <w:top w:val="none" w:sz="0" w:space="0" w:color="auto"/>
        <w:left w:val="none" w:sz="0" w:space="0" w:color="auto"/>
        <w:bottom w:val="none" w:sz="0" w:space="0" w:color="auto"/>
        <w:right w:val="none" w:sz="0" w:space="0" w:color="auto"/>
      </w:divBdr>
    </w:div>
    <w:div w:id="145316670">
      <w:bodyDiv w:val="1"/>
      <w:marLeft w:val="0"/>
      <w:marRight w:val="0"/>
      <w:marTop w:val="0"/>
      <w:marBottom w:val="0"/>
      <w:divBdr>
        <w:top w:val="none" w:sz="0" w:space="0" w:color="auto"/>
        <w:left w:val="none" w:sz="0" w:space="0" w:color="auto"/>
        <w:bottom w:val="none" w:sz="0" w:space="0" w:color="auto"/>
        <w:right w:val="none" w:sz="0" w:space="0" w:color="auto"/>
      </w:divBdr>
    </w:div>
    <w:div w:id="168645164">
      <w:marLeft w:val="0"/>
      <w:marRight w:val="0"/>
      <w:marTop w:val="0"/>
      <w:marBottom w:val="0"/>
      <w:divBdr>
        <w:top w:val="none" w:sz="0" w:space="0" w:color="auto"/>
        <w:left w:val="none" w:sz="0" w:space="0" w:color="auto"/>
        <w:bottom w:val="none" w:sz="0" w:space="0" w:color="auto"/>
        <w:right w:val="none" w:sz="0" w:space="0" w:color="auto"/>
      </w:divBdr>
    </w:div>
    <w:div w:id="168645165">
      <w:marLeft w:val="0"/>
      <w:marRight w:val="0"/>
      <w:marTop w:val="0"/>
      <w:marBottom w:val="0"/>
      <w:divBdr>
        <w:top w:val="none" w:sz="0" w:space="0" w:color="auto"/>
        <w:left w:val="none" w:sz="0" w:space="0" w:color="auto"/>
        <w:bottom w:val="none" w:sz="0" w:space="0" w:color="auto"/>
        <w:right w:val="none" w:sz="0" w:space="0" w:color="auto"/>
      </w:divBdr>
    </w:div>
    <w:div w:id="168645166">
      <w:marLeft w:val="0"/>
      <w:marRight w:val="0"/>
      <w:marTop w:val="0"/>
      <w:marBottom w:val="0"/>
      <w:divBdr>
        <w:top w:val="none" w:sz="0" w:space="0" w:color="auto"/>
        <w:left w:val="none" w:sz="0" w:space="0" w:color="auto"/>
        <w:bottom w:val="none" w:sz="0" w:space="0" w:color="auto"/>
        <w:right w:val="none" w:sz="0" w:space="0" w:color="auto"/>
      </w:divBdr>
    </w:div>
    <w:div w:id="168645167">
      <w:marLeft w:val="0"/>
      <w:marRight w:val="0"/>
      <w:marTop w:val="0"/>
      <w:marBottom w:val="0"/>
      <w:divBdr>
        <w:top w:val="none" w:sz="0" w:space="0" w:color="auto"/>
        <w:left w:val="none" w:sz="0" w:space="0" w:color="auto"/>
        <w:bottom w:val="none" w:sz="0" w:space="0" w:color="auto"/>
        <w:right w:val="none" w:sz="0" w:space="0" w:color="auto"/>
      </w:divBdr>
    </w:div>
    <w:div w:id="169568789">
      <w:bodyDiv w:val="1"/>
      <w:marLeft w:val="0"/>
      <w:marRight w:val="0"/>
      <w:marTop w:val="0"/>
      <w:marBottom w:val="0"/>
      <w:divBdr>
        <w:top w:val="none" w:sz="0" w:space="0" w:color="auto"/>
        <w:left w:val="none" w:sz="0" w:space="0" w:color="auto"/>
        <w:bottom w:val="none" w:sz="0" w:space="0" w:color="auto"/>
        <w:right w:val="none" w:sz="0" w:space="0" w:color="auto"/>
      </w:divBdr>
    </w:div>
    <w:div w:id="197011761">
      <w:bodyDiv w:val="1"/>
      <w:marLeft w:val="0"/>
      <w:marRight w:val="0"/>
      <w:marTop w:val="0"/>
      <w:marBottom w:val="0"/>
      <w:divBdr>
        <w:top w:val="none" w:sz="0" w:space="0" w:color="auto"/>
        <w:left w:val="none" w:sz="0" w:space="0" w:color="auto"/>
        <w:bottom w:val="none" w:sz="0" w:space="0" w:color="auto"/>
        <w:right w:val="none" w:sz="0" w:space="0" w:color="auto"/>
      </w:divBdr>
    </w:div>
    <w:div w:id="220099686">
      <w:bodyDiv w:val="1"/>
      <w:marLeft w:val="0"/>
      <w:marRight w:val="0"/>
      <w:marTop w:val="0"/>
      <w:marBottom w:val="0"/>
      <w:divBdr>
        <w:top w:val="none" w:sz="0" w:space="0" w:color="auto"/>
        <w:left w:val="none" w:sz="0" w:space="0" w:color="auto"/>
        <w:bottom w:val="none" w:sz="0" w:space="0" w:color="auto"/>
        <w:right w:val="none" w:sz="0" w:space="0" w:color="auto"/>
      </w:divBdr>
    </w:div>
    <w:div w:id="225726799">
      <w:bodyDiv w:val="1"/>
      <w:marLeft w:val="0"/>
      <w:marRight w:val="0"/>
      <w:marTop w:val="0"/>
      <w:marBottom w:val="0"/>
      <w:divBdr>
        <w:top w:val="none" w:sz="0" w:space="0" w:color="auto"/>
        <w:left w:val="none" w:sz="0" w:space="0" w:color="auto"/>
        <w:bottom w:val="none" w:sz="0" w:space="0" w:color="auto"/>
        <w:right w:val="none" w:sz="0" w:space="0" w:color="auto"/>
      </w:divBdr>
    </w:div>
    <w:div w:id="235946157">
      <w:bodyDiv w:val="1"/>
      <w:marLeft w:val="0"/>
      <w:marRight w:val="0"/>
      <w:marTop w:val="0"/>
      <w:marBottom w:val="0"/>
      <w:divBdr>
        <w:top w:val="none" w:sz="0" w:space="0" w:color="auto"/>
        <w:left w:val="none" w:sz="0" w:space="0" w:color="auto"/>
        <w:bottom w:val="none" w:sz="0" w:space="0" w:color="auto"/>
        <w:right w:val="none" w:sz="0" w:space="0" w:color="auto"/>
      </w:divBdr>
    </w:div>
    <w:div w:id="244070762">
      <w:bodyDiv w:val="1"/>
      <w:marLeft w:val="0"/>
      <w:marRight w:val="0"/>
      <w:marTop w:val="0"/>
      <w:marBottom w:val="0"/>
      <w:divBdr>
        <w:top w:val="none" w:sz="0" w:space="0" w:color="auto"/>
        <w:left w:val="none" w:sz="0" w:space="0" w:color="auto"/>
        <w:bottom w:val="none" w:sz="0" w:space="0" w:color="auto"/>
        <w:right w:val="none" w:sz="0" w:space="0" w:color="auto"/>
      </w:divBdr>
    </w:div>
    <w:div w:id="255097862">
      <w:bodyDiv w:val="1"/>
      <w:marLeft w:val="0"/>
      <w:marRight w:val="0"/>
      <w:marTop w:val="0"/>
      <w:marBottom w:val="0"/>
      <w:divBdr>
        <w:top w:val="none" w:sz="0" w:space="0" w:color="auto"/>
        <w:left w:val="none" w:sz="0" w:space="0" w:color="auto"/>
        <w:bottom w:val="none" w:sz="0" w:space="0" w:color="auto"/>
        <w:right w:val="none" w:sz="0" w:space="0" w:color="auto"/>
      </w:divBdr>
      <w:divsChild>
        <w:div w:id="232862861">
          <w:marLeft w:val="0"/>
          <w:marRight w:val="0"/>
          <w:marTop w:val="0"/>
          <w:marBottom w:val="0"/>
          <w:divBdr>
            <w:top w:val="none" w:sz="0" w:space="0" w:color="auto"/>
            <w:left w:val="none" w:sz="0" w:space="0" w:color="auto"/>
            <w:bottom w:val="none" w:sz="0" w:space="0" w:color="auto"/>
            <w:right w:val="none" w:sz="0" w:space="0" w:color="auto"/>
          </w:divBdr>
        </w:div>
      </w:divsChild>
    </w:div>
    <w:div w:id="260382128">
      <w:bodyDiv w:val="1"/>
      <w:marLeft w:val="0"/>
      <w:marRight w:val="0"/>
      <w:marTop w:val="0"/>
      <w:marBottom w:val="0"/>
      <w:divBdr>
        <w:top w:val="none" w:sz="0" w:space="0" w:color="auto"/>
        <w:left w:val="none" w:sz="0" w:space="0" w:color="auto"/>
        <w:bottom w:val="none" w:sz="0" w:space="0" w:color="auto"/>
        <w:right w:val="none" w:sz="0" w:space="0" w:color="auto"/>
      </w:divBdr>
    </w:div>
    <w:div w:id="300231302">
      <w:bodyDiv w:val="1"/>
      <w:marLeft w:val="0"/>
      <w:marRight w:val="0"/>
      <w:marTop w:val="0"/>
      <w:marBottom w:val="0"/>
      <w:divBdr>
        <w:top w:val="none" w:sz="0" w:space="0" w:color="auto"/>
        <w:left w:val="none" w:sz="0" w:space="0" w:color="auto"/>
        <w:bottom w:val="none" w:sz="0" w:space="0" w:color="auto"/>
        <w:right w:val="none" w:sz="0" w:space="0" w:color="auto"/>
      </w:divBdr>
    </w:div>
    <w:div w:id="319239486">
      <w:bodyDiv w:val="1"/>
      <w:marLeft w:val="0"/>
      <w:marRight w:val="0"/>
      <w:marTop w:val="0"/>
      <w:marBottom w:val="0"/>
      <w:divBdr>
        <w:top w:val="none" w:sz="0" w:space="0" w:color="auto"/>
        <w:left w:val="none" w:sz="0" w:space="0" w:color="auto"/>
        <w:bottom w:val="none" w:sz="0" w:space="0" w:color="auto"/>
        <w:right w:val="none" w:sz="0" w:space="0" w:color="auto"/>
      </w:divBdr>
    </w:div>
    <w:div w:id="341010756">
      <w:bodyDiv w:val="1"/>
      <w:marLeft w:val="0"/>
      <w:marRight w:val="0"/>
      <w:marTop w:val="0"/>
      <w:marBottom w:val="0"/>
      <w:divBdr>
        <w:top w:val="none" w:sz="0" w:space="0" w:color="auto"/>
        <w:left w:val="none" w:sz="0" w:space="0" w:color="auto"/>
        <w:bottom w:val="none" w:sz="0" w:space="0" w:color="auto"/>
        <w:right w:val="none" w:sz="0" w:space="0" w:color="auto"/>
      </w:divBdr>
      <w:divsChild>
        <w:div w:id="1282228716">
          <w:marLeft w:val="0"/>
          <w:marRight w:val="0"/>
          <w:marTop w:val="0"/>
          <w:marBottom w:val="0"/>
          <w:divBdr>
            <w:top w:val="none" w:sz="0" w:space="0" w:color="auto"/>
            <w:left w:val="none" w:sz="0" w:space="0" w:color="auto"/>
            <w:bottom w:val="none" w:sz="0" w:space="0" w:color="auto"/>
            <w:right w:val="none" w:sz="0" w:space="0" w:color="auto"/>
          </w:divBdr>
        </w:div>
      </w:divsChild>
    </w:div>
    <w:div w:id="343702447">
      <w:bodyDiv w:val="1"/>
      <w:marLeft w:val="0"/>
      <w:marRight w:val="0"/>
      <w:marTop w:val="0"/>
      <w:marBottom w:val="0"/>
      <w:divBdr>
        <w:top w:val="none" w:sz="0" w:space="0" w:color="auto"/>
        <w:left w:val="none" w:sz="0" w:space="0" w:color="auto"/>
        <w:bottom w:val="none" w:sz="0" w:space="0" w:color="auto"/>
        <w:right w:val="none" w:sz="0" w:space="0" w:color="auto"/>
      </w:divBdr>
    </w:div>
    <w:div w:id="346828664">
      <w:bodyDiv w:val="1"/>
      <w:marLeft w:val="0"/>
      <w:marRight w:val="0"/>
      <w:marTop w:val="0"/>
      <w:marBottom w:val="0"/>
      <w:divBdr>
        <w:top w:val="none" w:sz="0" w:space="0" w:color="auto"/>
        <w:left w:val="none" w:sz="0" w:space="0" w:color="auto"/>
        <w:bottom w:val="none" w:sz="0" w:space="0" w:color="auto"/>
        <w:right w:val="none" w:sz="0" w:space="0" w:color="auto"/>
      </w:divBdr>
    </w:div>
    <w:div w:id="359429360">
      <w:bodyDiv w:val="1"/>
      <w:marLeft w:val="0"/>
      <w:marRight w:val="0"/>
      <w:marTop w:val="0"/>
      <w:marBottom w:val="0"/>
      <w:divBdr>
        <w:top w:val="none" w:sz="0" w:space="0" w:color="auto"/>
        <w:left w:val="none" w:sz="0" w:space="0" w:color="auto"/>
        <w:bottom w:val="none" w:sz="0" w:space="0" w:color="auto"/>
        <w:right w:val="none" w:sz="0" w:space="0" w:color="auto"/>
      </w:divBdr>
    </w:div>
    <w:div w:id="371271365">
      <w:bodyDiv w:val="1"/>
      <w:marLeft w:val="0"/>
      <w:marRight w:val="0"/>
      <w:marTop w:val="0"/>
      <w:marBottom w:val="0"/>
      <w:divBdr>
        <w:top w:val="none" w:sz="0" w:space="0" w:color="auto"/>
        <w:left w:val="none" w:sz="0" w:space="0" w:color="auto"/>
        <w:bottom w:val="none" w:sz="0" w:space="0" w:color="auto"/>
        <w:right w:val="none" w:sz="0" w:space="0" w:color="auto"/>
      </w:divBdr>
    </w:div>
    <w:div w:id="385106110">
      <w:bodyDiv w:val="1"/>
      <w:marLeft w:val="0"/>
      <w:marRight w:val="0"/>
      <w:marTop w:val="0"/>
      <w:marBottom w:val="0"/>
      <w:divBdr>
        <w:top w:val="none" w:sz="0" w:space="0" w:color="auto"/>
        <w:left w:val="none" w:sz="0" w:space="0" w:color="auto"/>
        <w:bottom w:val="none" w:sz="0" w:space="0" w:color="auto"/>
        <w:right w:val="none" w:sz="0" w:space="0" w:color="auto"/>
      </w:divBdr>
    </w:div>
    <w:div w:id="386682554">
      <w:bodyDiv w:val="1"/>
      <w:marLeft w:val="0"/>
      <w:marRight w:val="0"/>
      <w:marTop w:val="0"/>
      <w:marBottom w:val="0"/>
      <w:divBdr>
        <w:top w:val="none" w:sz="0" w:space="0" w:color="auto"/>
        <w:left w:val="none" w:sz="0" w:space="0" w:color="auto"/>
        <w:bottom w:val="none" w:sz="0" w:space="0" w:color="auto"/>
        <w:right w:val="none" w:sz="0" w:space="0" w:color="auto"/>
      </w:divBdr>
      <w:divsChild>
        <w:div w:id="635915730">
          <w:marLeft w:val="0"/>
          <w:marRight w:val="0"/>
          <w:marTop w:val="0"/>
          <w:marBottom w:val="0"/>
          <w:divBdr>
            <w:top w:val="none" w:sz="0" w:space="0" w:color="auto"/>
            <w:left w:val="none" w:sz="0" w:space="0" w:color="auto"/>
            <w:bottom w:val="none" w:sz="0" w:space="0" w:color="auto"/>
            <w:right w:val="none" w:sz="0" w:space="0" w:color="auto"/>
          </w:divBdr>
        </w:div>
      </w:divsChild>
    </w:div>
    <w:div w:id="399522279">
      <w:bodyDiv w:val="1"/>
      <w:marLeft w:val="0"/>
      <w:marRight w:val="0"/>
      <w:marTop w:val="0"/>
      <w:marBottom w:val="0"/>
      <w:divBdr>
        <w:top w:val="none" w:sz="0" w:space="0" w:color="auto"/>
        <w:left w:val="none" w:sz="0" w:space="0" w:color="auto"/>
        <w:bottom w:val="none" w:sz="0" w:space="0" w:color="auto"/>
        <w:right w:val="none" w:sz="0" w:space="0" w:color="auto"/>
      </w:divBdr>
    </w:div>
    <w:div w:id="418211284">
      <w:bodyDiv w:val="1"/>
      <w:marLeft w:val="0"/>
      <w:marRight w:val="0"/>
      <w:marTop w:val="0"/>
      <w:marBottom w:val="0"/>
      <w:divBdr>
        <w:top w:val="none" w:sz="0" w:space="0" w:color="auto"/>
        <w:left w:val="none" w:sz="0" w:space="0" w:color="auto"/>
        <w:bottom w:val="none" w:sz="0" w:space="0" w:color="auto"/>
        <w:right w:val="none" w:sz="0" w:space="0" w:color="auto"/>
      </w:divBdr>
      <w:divsChild>
        <w:div w:id="605162384">
          <w:marLeft w:val="0"/>
          <w:marRight w:val="0"/>
          <w:marTop w:val="0"/>
          <w:marBottom w:val="0"/>
          <w:divBdr>
            <w:top w:val="none" w:sz="0" w:space="0" w:color="auto"/>
            <w:left w:val="none" w:sz="0" w:space="0" w:color="auto"/>
            <w:bottom w:val="none" w:sz="0" w:space="0" w:color="auto"/>
            <w:right w:val="none" w:sz="0" w:space="0" w:color="auto"/>
          </w:divBdr>
        </w:div>
      </w:divsChild>
    </w:div>
    <w:div w:id="469129962">
      <w:bodyDiv w:val="1"/>
      <w:marLeft w:val="0"/>
      <w:marRight w:val="0"/>
      <w:marTop w:val="0"/>
      <w:marBottom w:val="0"/>
      <w:divBdr>
        <w:top w:val="none" w:sz="0" w:space="0" w:color="auto"/>
        <w:left w:val="none" w:sz="0" w:space="0" w:color="auto"/>
        <w:bottom w:val="none" w:sz="0" w:space="0" w:color="auto"/>
        <w:right w:val="none" w:sz="0" w:space="0" w:color="auto"/>
      </w:divBdr>
    </w:div>
    <w:div w:id="510796247">
      <w:bodyDiv w:val="1"/>
      <w:marLeft w:val="0"/>
      <w:marRight w:val="0"/>
      <w:marTop w:val="0"/>
      <w:marBottom w:val="0"/>
      <w:divBdr>
        <w:top w:val="none" w:sz="0" w:space="0" w:color="auto"/>
        <w:left w:val="none" w:sz="0" w:space="0" w:color="auto"/>
        <w:bottom w:val="none" w:sz="0" w:space="0" w:color="auto"/>
        <w:right w:val="none" w:sz="0" w:space="0" w:color="auto"/>
      </w:divBdr>
    </w:div>
    <w:div w:id="536625948">
      <w:bodyDiv w:val="1"/>
      <w:marLeft w:val="0"/>
      <w:marRight w:val="0"/>
      <w:marTop w:val="0"/>
      <w:marBottom w:val="0"/>
      <w:divBdr>
        <w:top w:val="none" w:sz="0" w:space="0" w:color="auto"/>
        <w:left w:val="none" w:sz="0" w:space="0" w:color="auto"/>
        <w:bottom w:val="none" w:sz="0" w:space="0" w:color="auto"/>
        <w:right w:val="none" w:sz="0" w:space="0" w:color="auto"/>
      </w:divBdr>
    </w:div>
    <w:div w:id="539782948">
      <w:bodyDiv w:val="1"/>
      <w:marLeft w:val="0"/>
      <w:marRight w:val="0"/>
      <w:marTop w:val="0"/>
      <w:marBottom w:val="0"/>
      <w:divBdr>
        <w:top w:val="none" w:sz="0" w:space="0" w:color="auto"/>
        <w:left w:val="none" w:sz="0" w:space="0" w:color="auto"/>
        <w:bottom w:val="none" w:sz="0" w:space="0" w:color="auto"/>
        <w:right w:val="none" w:sz="0" w:space="0" w:color="auto"/>
      </w:divBdr>
    </w:div>
    <w:div w:id="555702150">
      <w:bodyDiv w:val="1"/>
      <w:marLeft w:val="0"/>
      <w:marRight w:val="0"/>
      <w:marTop w:val="0"/>
      <w:marBottom w:val="0"/>
      <w:divBdr>
        <w:top w:val="none" w:sz="0" w:space="0" w:color="auto"/>
        <w:left w:val="none" w:sz="0" w:space="0" w:color="auto"/>
        <w:bottom w:val="none" w:sz="0" w:space="0" w:color="auto"/>
        <w:right w:val="none" w:sz="0" w:space="0" w:color="auto"/>
      </w:divBdr>
    </w:div>
    <w:div w:id="573468623">
      <w:bodyDiv w:val="1"/>
      <w:marLeft w:val="0"/>
      <w:marRight w:val="0"/>
      <w:marTop w:val="0"/>
      <w:marBottom w:val="0"/>
      <w:divBdr>
        <w:top w:val="none" w:sz="0" w:space="0" w:color="auto"/>
        <w:left w:val="none" w:sz="0" w:space="0" w:color="auto"/>
        <w:bottom w:val="none" w:sz="0" w:space="0" w:color="auto"/>
        <w:right w:val="none" w:sz="0" w:space="0" w:color="auto"/>
      </w:divBdr>
    </w:div>
    <w:div w:id="619989930">
      <w:bodyDiv w:val="1"/>
      <w:marLeft w:val="0"/>
      <w:marRight w:val="0"/>
      <w:marTop w:val="0"/>
      <w:marBottom w:val="0"/>
      <w:divBdr>
        <w:top w:val="none" w:sz="0" w:space="0" w:color="auto"/>
        <w:left w:val="none" w:sz="0" w:space="0" w:color="auto"/>
        <w:bottom w:val="none" w:sz="0" w:space="0" w:color="auto"/>
        <w:right w:val="none" w:sz="0" w:space="0" w:color="auto"/>
      </w:divBdr>
    </w:div>
    <w:div w:id="657198284">
      <w:bodyDiv w:val="1"/>
      <w:marLeft w:val="0"/>
      <w:marRight w:val="0"/>
      <w:marTop w:val="0"/>
      <w:marBottom w:val="0"/>
      <w:divBdr>
        <w:top w:val="none" w:sz="0" w:space="0" w:color="auto"/>
        <w:left w:val="none" w:sz="0" w:space="0" w:color="auto"/>
        <w:bottom w:val="none" w:sz="0" w:space="0" w:color="auto"/>
        <w:right w:val="none" w:sz="0" w:space="0" w:color="auto"/>
      </w:divBdr>
    </w:div>
    <w:div w:id="720330050">
      <w:bodyDiv w:val="1"/>
      <w:marLeft w:val="0"/>
      <w:marRight w:val="0"/>
      <w:marTop w:val="0"/>
      <w:marBottom w:val="0"/>
      <w:divBdr>
        <w:top w:val="none" w:sz="0" w:space="0" w:color="auto"/>
        <w:left w:val="none" w:sz="0" w:space="0" w:color="auto"/>
        <w:bottom w:val="none" w:sz="0" w:space="0" w:color="auto"/>
        <w:right w:val="none" w:sz="0" w:space="0" w:color="auto"/>
      </w:divBdr>
    </w:div>
    <w:div w:id="803231143">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
    <w:div w:id="840898970">
      <w:bodyDiv w:val="1"/>
      <w:marLeft w:val="0"/>
      <w:marRight w:val="0"/>
      <w:marTop w:val="0"/>
      <w:marBottom w:val="0"/>
      <w:divBdr>
        <w:top w:val="none" w:sz="0" w:space="0" w:color="auto"/>
        <w:left w:val="none" w:sz="0" w:space="0" w:color="auto"/>
        <w:bottom w:val="none" w:sz="0" w:space="0" w:color="auto"/>
        <w:right w:val="none" w:sz="0" w:space="0" w:color="auto"/>
      </w:divBdr>
    </w:div>
    <w:div w:id="862943621">
      <w:bodyDiv w:val="1"/>
      <w:marLeft w:val="0"/>
      <w:marRight w:val="0"/>
      <w:marTop w:val="0"/>
      <w:marBottom w:val="0"/>
      <w:divBdr>
        <w:top w:val="none" w:sz="0" w:space="0" w:color="auto"/>
        <w:left w:val="none" w:sz="0" w:space="0" w:color="auto"/>
        <w:bottom w:val="none" w:sz="0" w:space="0" w:color="auto"/>
        <w:right w:val="none" w:sz="0" w:space="0" w:color="auto"/>
      </w:divBdr>
    </w:div>
    <w:div w:id="909929359">
      <w:bodyDiv w:val="1"/>
      <w:marLeft w:val="0"/>
      <w:marRight w:val="0"/>
      <w:marTop w:val="0"/>
      <w:marBottom w:val="0"/>
      <w:divBdr>
        <w:top w:val="none" w:sz="0" w:space="0" w:color="auto"/>
        <w:left w:val="none" w:sz="0" w:space="0" w:color="auto"/>
        <w:bottom w:val="none" w:sz="0" w:space="0" w:color="auto"/>
        <w:right w:val="none" w:sz="0" w:space="0" w:color="auto"/>
      </w:divBdr>
      <w:divsChild>
        <w:div w:id="1174031840">
          <w:marLeft w:val="0"/>
          <w:marRight w:val="0"/>
          <w:marTop w:val="0"/>
          <w:marBottom w:val="0"/>
          <w:divBdr>
            <w:top w:val="none" w:sz="0" w:space="0" w:color="auto"/>
            <w:left w:val="none" w:sz="0" w:space="0" w:color="auto"/>
            <w:bottom w:val="none" w:sz="0" w:space="0" w:color="auto"/>
            <w:right w:val="none" w:sz="0" w:space="0" w:color="auto"/>
          </w:divBdr>
        </w:div>
      </w:divsChild>
    </w:div>
    <w:div w:id="913705869">
      <w:bodyDiv w:val="1"/>
      <w:marLeft w:val="0"/>
      <w:marRight w:val="0"/>
      <w:marTop w:val="0"/>
      <w:marBottom w:val="0"/>
      <w:divBdr>
        <w:top w:val="none" w:sz="0" w:space="0" w:color="auto"/>
        <w:left w:val="none" w:sz="0" w:space="0" w:color="auto"/>
        <w:bottom w:val="none" w:sz="0" w:space="0" w:color="auto"/>
        <w:right w:val="none" w:sz="0" w:space="0" w:color="auto"/>
      </w:divBdr>
    </w:div>
    <w:div w:id="933242623">
      <w:bodyDiv w:val="1"/>
      <w:marLeft w:val="0"/>
      <w:marRight w:val="0"/>
      <w:marTop w:val="0"/>
      <w:marBottom w:val="0"/>
      <w:divBdr>
        <w:top w:val="none" w:sz="0" w:space="0" w:color="auto"/>
        <w:left w:val="none" w:sz="0" w:space="0" w:color="auto"/>
        <w:bottom w:val="none" w:sz="0" w:space="0" w:color="auto"/>
        <w:right w:val="none" w:sz="0" w:space="0" w:color="auto"/>
      </w:divBdr>
    </w:div>
    <w:div w:id="941298495">
      <w:bodyDiv w:val="1"/>
      <w:marLeft w:val="0"/>
      <w:marRight w:val="0"/>
      <w:marTop w:val="0"/>
      <w:marBottom w:val="0"/>
      <w:divBdr>
        <w:top w:val="none" w:sz="0" w:space="0" w:color="auto"/>
        <w:left w:val="none" w:sz="0" w:space="0" w:color="auto"/>
        <w:bottom w:val="none" w:sz="0" w:space="0" w:color="auto"/>
        <w:right w:val="none" w:sz="0" w:space="0" w:color="auto"/>
      </w:divBdr>
      <w:divsChild>
        <w:div w:id="1163933985">
          <w:marLeft w:val="0"/>
          <w:marRight w:val="0"/>
          <w:marTop w:val="0"/>
          <w:marBottom w:val="0"/>
          <w:divBdr>
            <w:top w:val="none" w:sz="0" w:space="0" w:color="auto"/>
            <w:left w:val="none" w:sz="0" w:space="0" w:color="auto"/>
            <w:bottom w:val="none" w:sz="0" w:space="0" w:color="auto"/>
            <w:right w:val="none" w:sz="0" w:space="0" w:color="auto"/>
          </w:divBdr>
        </w:div>
      </w:divsChild>
    </w:div>
    <w:div w:id="949899446">
      <w:bodyDiv w:val="1"/>
      <w:marLeft w:val="0"/>
      <w:marRight w:val="0"/>
      <w:marTop w:val="0"/>
      <w:marBottom w:val="0"/>
      <w:divBdr>
        <w:top w:val="none" w:sz="0" w:space="0" w:color="auto"/>
        <w:left w:val="none" w:sz="0" w:space="0" w:color="auto"/>
        <w:bottom w:val="none" w:sz="0" w:space="0" w:color="auto"/>
        <w:right w:val="none" w:sz="0" w:space="0" w:color="auto"/>
      </w:divBdr>
    </w:div>
    <w:div w:id="980308932">
      <w:bodyDiv w:val="1"/>
      <w:marLeft w:val="0"/>
      <w:marRight w:val="0"/>
      <w:marTop w:val="0"/>
      <w:marBottom w:val="0"/>
      <w:divBdr>
        <w:top w:val="none" w:sz="0" w:space="0" w:color="auto"/>
        <w:left w:val="none" w:sz="0" w:space="0" w:color="auto"/>
        <w:bottom w:val="none" w:sz="0" w:space="0" w:color="auto"/>
        <w:right w:val="none" w:sz="0" w:space="0" w:color="auto"/>
      </w:divBdr>
    </w:div>
    <w:div w:id="998656488">
      <w:bodyDiv w:val="1"/>
      <w:marLeft w:val="0"/>
      <w:marRight w:val="0"/>
      <w:marTop w:val="0"/>
      <w:marBottom w:val="0"/>
      <w:divBdr>
        <w:top w:val="none" w:sz="0" w:space="0" w:color="auto"/>
        <w:left w:val="none" w:sz="0" w:space="0" w:color="auto"/>
        <w:bottom w:val="none" w:sz="0" w:space="0" w:color="auto"/>
        <w:right w:val="none" w:sz="0" w:space="0" w:color="auto"/>
      </w:divBdr>
    </w:div>
    <w:div w:id="1001546433">
      <w:bodyDiv w:val="1"/>
      <w:marLeft w:val="0"/>
      <w:marRight w:val="0"/>
      <w:marTop w:val="0"/>
      <w:marBottom w:val="0"/>
      <w:divBdr>
        <w:top w:val="none" w:sz="0" w:space="0" w:color="auto"/>
        <w:left w:val="none" w:sz="0" w:space="0" w:color="auto"/>
        <w:bottom w:val="none" w:sz="0" w:space="0" w:color="auto"/>
        <w:right w:val="none" w:sz="0" w:space="0" w:color="auto"/>
      </w:divBdr>
    </w:div>
    <w:div w:id="1002316070">
      <w:bodyDiv w:val="1"/>
      <w:marLeft w:val="0"/>
      <w:marRight w:val="0"/>
      <w:marTop w:val="0"/>
      <w:marBottom w:val="0"/>
      <w:divBdr>
        <w:top w:val="none" w:sz="0" w:space="0" w:color="auto"/>
        <w:left w:val="none" w:sz="0" w:space="0" w:color="auto"/>
        <w:bottom w:val="none" w:sz="0" w:space="0" w:color="auto"/>
        <w:right w:val="none" w:sz="0" w:space="0" w:color="auto"/>
      </w:divBdr>
    </w:div>
    <w:div w:id="1007295843">
      <w:bodyDiv w:val="1"/>
      <w:marLeft w:val="0"/>
      <w:marRight w:val="0"/>
      <w:marTop w:val="0"/>
      <w:marBottom w:val="0"/>
      <w:divBdr>
        <w:top w:val="none" w:sz="0" w:space="0" w:color="auto"/>
        <w:left w:val="none" w:sz="0" w:space="0" w:color="auto"/>
        <w:bottom w:val="none" w:sz="0" w:space="0" w:color="auto"/>
        <w:right w:val="none" w:sz="0" w:space="0" w:color="auto"/>
      </w:divBdr>
      <w:divsChild>
        <w:div w:id="1034305285">
          <w:marLeft w:val="0"/>
          <w:marRight w:val="0"/>
          <w:marTop w:val="0"/>
          <w:marBottom w:val="0"/>
          <w:divBdr>
            <w:top w:val="none" w:sz="0" w:space="0" w:color="auto"/>
            <w:left w:val="none" w:sz="0" w:space="0" w:color="auto"/>
            <w:bottom w:val="none" w:sz="0" w:space="0" w:color="auto"/>
            <w:right w:val="none" w:sz="0" w:space="0" w:color="auto"/>
          </w:divBdr>
        </w:div>
      </w:divsChild>
    </w:div>
    <w:div w:id="1011638992">
      <w:bodyDiv w:val="1"/>
      <w:marLeft w:val="0"/>
      <w:marRight w:val="0"/>
      <w:marTop w:val="0"/>
      <w:marBottom w:val="0"/>
      <w:divBdr>
        <w:top w:val="none" w:sz="0" w:space="0" w:color="auto"/>
        <w:left w:val="none" w:sz="0" w:space="0" w:color="auto"/>
        <w:bottom w:val="none" w:sz="0" w:space="0" w:color="auto"/>
        <w:right w:val="none" w:sz="0" w:space="0" w:color="auto"/>
      </w:divBdr>
    </w:div>
    <w:div w:id="1150710125">
      <w:bodyDiv w:val="1"/>
      <w:marLeft w:val="0"/>
      <w:marRight w:val="0"/>
      <w:marTop w:val="0"/>
      <w:marBottom w:val="0"/>
      <w:divBdr>
        <w:top w:val="none" w:sz="0" w:space="0" w:color="auto"/>
        <w:left w:val="none" w:sz="0" w:space="0" w:color="auto"/>
        <w:bottom w:val="none" w:sz="0" w:space="0" w:color="auto"/>
        <w:right w:val="none" w:sz="0" w:space="0" w:color="auto"/>
      </w:divBdr>
    </w:div>
    <w:div w:id="1197112889">
      <w:bodyDiv w:val="1"/>
      <w:marLeft w:val="0"/>
      <w:marRight w:val="0"/>
      <w:marTop w:val="0"/>
      <w:marBottom w:val="0"/>
      <w:divBdr>
        <w:top w:val="none" w:sz="0" w:space="0" w:color="auto"/>
        <w:left w:val="none" w:sz="0" w:space="0" w:color="auto"/>
        <w:bottom w:val="none" w:sz="0" w:space="0" w:color="auto"/>
        <w:right w:val="none" w:sz="0" w:space="0" w:color="auto"/>
      </w:divBdr>
      <w:divsChild>
        <w:div w:id="176895872">
          <w:marLeft w:val="0"/>
          <w:marRight w:val="0"/>
          <w:marTop w:val="0"/>
          <w:marBottom w:val="0"/>
          <w:divBdr>
            <w:top w:val="none" w:sz="0" w:space="0" w:color="auto"/>
            <w:left w:val="none" w:sz="0" w:space="0" w:color="auto"/>
            <w:bottom w:val="none" w:sz="0" w:space="0" w:color="auto"/>
            <w:right w:val="none" w:sz="0" w:space="0" w:color="auto"/>
          </w:divBdr>
        </w:div>
      </w:divsChild>
    </w:div>
    <w:div w:id="1231769277">
      <w:bodyDiv w:val="1"/>
      <w:marLeft w:val="0"/>
      <w:marRight w:val="0"/>
      <w:marTop w:val="0"/>
      <w:marBottom w:val="0"/>
      <w:divBdr>
        <w:top w:val="none" w:sz="0" w:space="0" w:color="auto"/>
        <w:left w:val="none" w:sz="0" w:space="0" w:color="auto"/>
        <w:bottom w:val="none" w:sz="0" w:space="0" w:color="auto"/>
        <w:right w:val="none" w:sz="0" w:space="0" w:color="auto"/>
      </w:divBdr>
    </w:div>
    <w:div w:id="1232275960">
      <w:bodyDiv w:val="1"/>
      <w:marLeft w:val="0"/>
      <w:marRight w:val="0"/>
      <w:marTop w:val="0"/>
      <w:marBottom w:val="0"/>
      <w:divBdr>
        <w:top w:val="none" w:sz="0" w:space="0" w:color="auto"/>
        <w:left w:val="none" w:sz="0" w:space="0" w:color="auto"/>
        <w:bottom w:val="none" w:sz="0" w:space="0" w:color="auto"/>
        <w:right w:val="none" w:sz="0" w:space="0" w:color="auto"/>
      </w:divBdr>
    </w:div>
    <w:div w:id="1232470528">
      <w:bodyDiv w:val="1"/>
      <w:marLeft w:val="0"/>
      <w:marRight w:val="0"/>
      <w:marTop w:val="0"/>
      <w:marBottom w:val="0"/>
      <w:divBdr>
        <w:top w:val="none" w:sz="0" w:space="0" w:color="auto"/>
        <w:left w:val="none" w:sz="0" w:space="0" w:color="auto"/>
        <w:bottom w:val="none" w:sz="0" w:space="0" w:color="auto"/>
        <w:right w:val="none" w:sz="0" w:space="0" w:color="auto"/>
      </w:divBdr>
    </w:div>
    <w:div w:id="1249535183">
      <w:bodyDiv w:val="1"/>
      <w:marLeft w:val="0"/>
      <w:marRight w:val="0"/>
      <w:marTop w:val="0"/>
      <w:marBottom w:val="0"/>
      <w:divBdr>
        <w:top w:val="none" w:sz="0" w:space="0" w:color="auto"/>
        <w:left w:val="none" w:sz="0" w:space="0" w:color="auto"/>
        <w:bottom w:val="none" w:sz="0" w:space="0" w:color="auto"/>
        <w:right w:val="none" w:sz="0" w:space="0" w:color="auto"/>
      </w:divBdr>
      <w:divsChild>
        <w:div w:id="825583929">
          <w:marLeft w:val="0"/>
          <w:marRight w:val="0"/>
          <w:marTop w:val="0"/>
          <w:marBottom w:val="0"/>
          <w:divBdr>
            <w:top w:val="none" w:sz="0" w:space="0" w:color="auto"/>
            <w:left w:val="none" w:sz="0" w:space="0" w:color="auto"/>
            <w:bottom w:val="none" w:sz="0" w:space="0" w:color="auto"/>
            <w:right w:val="none" w:sz="0" w:space="0" w:color="auto"/>
          </w:divBdr>
        </w:div>
      </w:divsChild>
    </w:div>
    <w:div w:id="1276059632">
      <w:bodyDiv w:val="1"/>
      <w:marLeft w:val="0"/>
      <w:marRight w:val="0"/>
      <w:marTop w:val="0"/>
      <w:marBottom w:val="0"/>
      <w:divBdr>
        <w:top w:val="none" w:sz="0" w:space="0" w:color="auto"/>
        <w:left w:val="none" w:sz="0" w:space="0" w:color="auto"/>
        <w:bottom w:val="none" w:sz="0" w:space="0" w:color="auto"/>
        <w:right w:val="none" w:sz="0" w:space="0" w:color="auto"/>
      </w:divBdr>
    </w:div>
    <w:div w:id="1303265515">
      <w:bodyDiv w:val="1"/>
      <w:marLeft w:val="0"/>
      <w:marRight w:val="0"/>
      <w:marTop w:val="0"/>
      <w:marBottom w:val="0"/>
      <w:divBdr>
        <w:top w:val="none" w:sz="0" w:space="0" w:color="auto"/>
        <w:left w:val="none" w:sz="0" w:space="0" w:color="auto"/>
        <w:bottom w:val="none" w:sz="0" w:space="0" w:color="auto"/>
        <w:right w:val="none" w:sz="0" w:space="0" w:color="auto"/>
      </w:divBdr>
    </w:div>
    <w:div w:id="1307584737">
      <w:bodyDiv w:val="1"/>
      <w:marLeft w:val="0"/>
      <w:marRight w:val="0"/>
      <w:marTop w:val="0"/>
      <w:marBottom w:val="0"/>
      <w:divBdr>
        <w:top w:val="none" w:sz="0" w:space="0" w:color="auto"/>
        <w:left w:val="none" w:sz="0" w:space="0" w:color="auto"/>
        <w:bottom w:val="none" w:sz="0" w:space="0" w:color="auto"/>
        <w:right w:val="none" w:sz="0" w:space="0" w:color="auto"/>
      </w:divBdr>
      <w:divsChild>
        <w:div w:id="1846480185">
          <w:marLeft w:val="0"/>
          <w:marRight w:val="0"/>
          <w:marTop w:val="0"/>
          <w:marBottom w:val="0"/>
          <w:divBdr>
            <w:top w:val="none" w:sz="0" w:space="0" w:color="auto"/>
            <w:left w:val="none" w:sz="0" w:space="0" w:color="auto"/>
            <w:bottom w:val="none" w:sz="0" w:space="0" w:color="auto"/>
            <w:right w:val="none" w:sz="0" w:space="0" w:color="auto"/>
          </w:divBdr>
        </w:div>
      </w:divsChild>
    </w:div>
    <w:div w:id="1333335918">
      <w:bodyDiv w:val="1"/>
      <w:marLeft w:val="0"/>
      <w:marRight w:val="0"/>
      <w:marTop w:val="0"/>
      <w:marBottom w:val="0"/>
      <w:divBdr>
        <w:top w:val="none" w:sz="0" w:space="0" w:color="auto"/>
        <w:left w:val="none" w:sz="0" w:space="0" w:color="auto"/>
        <w:bottom w:val="none" w:sz="0" w:space="0" w:color="auto"/>
        <w:right w:val="none" w:sz="0" w:space="0" w:color="auto"/>
      </w:divBdr>
    </w:div>
    <w:div w:id="1341807835">
      <w:bodyDiv w:val="1"/>
      <w:marLeft w:val="0"/>
      <w:marRight w:val="0"/>
      <w:marTop w:val="0"/>
      <w:marBottom w:val="0"/>
      <w:divBdr>
        <w:top w:val="none" w:sz="0" w:space="0" w:color="auto"/>
        <w:left w:val="none" w:sz="0" w:space="0" w:color="auto"/>
        <w:bottom w:val="none" w:sz="0" w:space="0" w:color="auto"/>
        <w:right w:val="none" w:sz="0" w:space="0" w:color="auto"/>
      </w:divBdr>
    </w:div>
    <w:div w:id="1363165913">
      <w:bodyDiv w:val="1"/>
      <w:marLeft w:val="0"/>
      <w:marRight w:val="0"/>
      <w:marTop w:val="0"/>
      <w:marBottom w:val="0"/>
      <w:divBdr>
        <w:top w:val="none" w:sz="0" w:space="0" w:color="auto"/>
        <w:left w:val="none" w:sz="0" w:space="0" w:color="auto"/>
        <w:bottom w:val="none" w:sz="0" w:space="0" w:color="auto"/>
        <w:right w:val="none" w:sz="0" w:space="0" w:color="auto"/>
      </w:divBdr>
    </w:div>
    <w:div w:id="1364475139">
      <w:bodyDiv w:val="1"/>
      <w:marLeft w:val="0"/>
      <w:marRight w:val="0"/>
      <w:marTop w:val="0"/>
      <w:marBottom w:val="0"/>
      <w:divBdr>
        <w:top w:val="none" w:sz="0" w:space="0" w:color="auto"/>
        <w:left w:val="none" w:sz="0" w:space="0" w:color="auto"/>
        <w:bottom w:val="none" w:sz="0" w:space="0" w:color="auto"/>
        <w:right w:val="none" w:sz="0" w:space="0" w:color="auto"/>
      </w:divBdr>
    </w:div>
    <w:div w:id="1371345494">
      <w:bodyDiv w:val="1"/>
      <w:marLeft w:val="0"/>
      <w:marRight w:val="0"/>
      <w:marTop w:val="0"/>
      <w:marBottom w:val="0"/>
      <w:divBdr>
        <w:top w:val="none" w:sz="0" w:space="0" w:color="auto"/>
        <w:left w:val="none" w:sz="0" w:space="0" w:color="auto"/>
        <w:bottom w:val="none" w:sz="0" w:space="0" w:color="auto"/>
        <w:right w:val="none" w:sz="0" w:space="0" w:color="auto"/>
      </w:divBdr>
      <w:divsChild>
        <w:div w:id="46757531">
          <w:marLeft w:val="0"/>
          <w:marRight w:val="0"/>
          <w:marTop w:val="0"/>
          <w:marBottom w:val="0"/>
          <w:divBdr>
            <w:top w:val="none" w:sz="0" w:space="0" w:color="auto"/>
            <w:left w:val="none" w:sz="0" w:space="0" w:color="auto"/>
            <w:bottom w:val="none" w:sz="0" w:space="0" w:color="auto"/>
            <w:right w:val="none" w:sz="0" w:space="0" w:color="auto"/>
          </w:divBdr>
        </w:div>
      </w:divsChild>
    </w:div>
    <w:div w:id="1456634555">
      <w:bodyDiv w:val="1"/>
      <w:marLeft w:val="0"/>
      <w:marRight w:val="0"/>
      <w:marTop w:val="0"/>
      <w:marBottom w:val="0"/>
      <w:divBdr>
        <w:top w:val="none" w:sz="0" w:space="0" w:color="auto"/>
        <w:left w:val="none" w:sz="0" w:space="0" w:color="auto"/>
        <w:bottom w:val="none" w:sz="0" w:space="0" w:color="auto"/>
        <w:right w:val="none" w:sz="0" w:space="0" w:color="auto"/>
      </w:divBdr>
    </w:div>
    <w:div w:id="1522936452">
      <w:bodyDiv w:val="1"/>
      <w:marLeft w:val="0"/>
      <w:marRight w:val="0"/>
      <w:marTop w:val="0"/>
      <w:marBottom w:val="0"/>
      <w:divBdr>
        <w:top w:val="none" w:sz="0" w:space="0" w:color="auto"/>
        <w:left w:val="none" w:sz="0" w:space="0" w:color="auto"/>
        <w:bottom w:val="none" w:sz="0" w:space="0" w:color="auto"/>
        <w:right w:val="none" w:sz="0" w:space="0" w:color="auto"/>
      </w:divBdr>
      <w:divsChild>
        <w:div w:id="1707412713">
          <w:marLeft w:val="0"/>
          <w:marRight w:val="0"/>
          <w:marTop w:val="0"/>
          <w:marBottom w:val="0"/>
          <w:divBdr>
            <w:top w:val="none" w:sz="0" w:space="0" w:color="auto"/>
            <w:left w:val="none" w:sz="0" w:space="0" w:color="auto"/>
            <w:bottom w:val="none" w:sz="0" w:space="0" w:color="auto"/>
            <w:right w:val="none" w:sz="0" w:space="0" w:color="auto"/>
          </w:divBdr>
        </w:div>
      </w:divsChild>
    </w:div>
    <w:div w:id="1540436680">
      <w:bodyDiv w:val="1"/>
      <w:marLeft w:val="0"/>
      <w:marRight w:val="0"/>
      <w:marTop w:val="0"/>
      <w:marBottom w:val="0"/>
      <w:divBdr>
        <w:top w:val="none" w:sz="0" w:space="0" w:color="auto"/>
        <w:left w:val="none" w:sz="0" w:space="0" w:color="auto"/>
        <w:bottom w:val="none" w:sz="0" w:space="0" w:color="auto"/>
        <w:right w:val="none" w:sz="0" w:space="0" w:color="auto"/>
      </w:divBdr>
    </w:div>
    <w:div w:id="1561554153">
      <w:bodyDiv w:val="1"/>
      <w:marLeft w:val="0"/>
      <w:marRight w:val="0"/>
      <w:marTop w:val="0"/>
      <w:marBottom w:val="0"/>
      <w:divBdr>
        <w:top w:val="none" w:sz="0" w:space="0" w:color="auto"/>
        <w:left w:val="none" w:sz="0" w:space="0" w:color="auto"/>
        <w:bottom w:val="none" w:sz="0" w:space="0" w:color="auto"/>
        <w:right w:val="none" w:sz="0" w:space="0" w:color="auto"/>
      </w:divBdr>
    </w:div>
    <w:div w:id="1588270008">
      <w:bodyDiv w:val="1"/>
      <w:marLeft w:val="0"/>
      <w:marRight w:val="0"/>
      <w:marTop w:val="0"/>
      <w:marBottom w:val="0"/>
      <w:divBdr>
        <w:top w:val="none" w:sz="0" w:space="0" w:color="auto"/>
        <w:left w:val="none" w:sz="0" w:space="0" w:color="auto"/>
        <w:bottom w:val="none" w:sz="0" w:space="0" w:color="auto"/>
        <w:right w:val="none" w:sz="0" w:space="0" w:color="auto"/>
      </w:divBdr>
    </w:div>
    <w:div w:id="1607424424">
      <w:bodyDiv w:val="1"/>
      <w:marLeft w:val="0"/>
      <w:marRight w:val="0"/>
      <w:marTop w:val="0"/>
      <w:marBottom w:val="0"/>
      <w:divBdr>
        <w:top w:val="none" w:sz="0" w:space="0" w:color="auto"/>
        <w:left w:val="none" w:sz="0" w:space="0" w:color="auto"/>
        <w:bottom w:val="none" w:sz="0" w:space="0" w:color="auto"/>
        <w:right w:val="none" w:sz="0" w:space="0" w:color="auto"/>
      </w:divBdr>
    </w:div>
    <w:div w:id="1619987715">
      <w:bodyDiv w:val="1"/>
      <w:marLeft w:val="0"/>
      <w:marRight w:val="0"/>
      <w:marTop w:val="0"/>
      <w:marBottom w:val="0"/>
      <w:divBdr>
        <w:top w:val="none" w:sz="0" w:space="0" w:color="auto"/>
        <w:left w:val="none" w:sz="0" w:space="0" w:color="auto"/>
        <w:bottom w:val="none" w:sz="0" w:space="0" w:color="auto"/>
        <w:right w:val="none" w:sz="0" w:space="0" w:color="auto"/>
      </w:divBdr>
    </w:div>
    <w:div w:id="1629697951">
      <w:bodyDiv w:val="1"/>
      <w:marLeft w:val="0"/>
      <w:marRight w:val="0"/>
      <w:marTop w:val="0"/>
      <w:marBottom w:val="0"/>
      <w:divBdr>
        <w:top w:val="none" w:sz="0" w:space="0" w:color="auto"/>
        <w:left w:val="none" w:sz="0" w:space="0" w:color="auto"/>
        <w:bottom w:val="none" w:sz="0" w:space="0" w:color="auto"/>
        <w:right w:val="none" w:sz="0" w:space="0" w:color="auto"/>
      </w:divBdr>
    </w:div>
    <w:div w:id="1695032350">
      <w:bodyDiv w:val="1"/>
      <w:marLeft w:val="0"/>
      <w:marRight w:val="0"/>
      <w:marTop w:val="0"/>
      <w:marBottom w:val="0"/>
      <w:divBdr>
        <w:top w:val="none" w:sz="0" w:space="0" w:color="auto"/>
        <w:left w:val="none" w:sz="0" w:space="0" w:color="auto"/>
        <w:bottom w:val="none" w:sz="0" w:space="0" w:color="auto"/>
        <w:right w:val="none" w:sz="0" w:space="0" w:color="auto"/>
      </w:divBdr>
    </w:div>
    <w:div w:id="1708483517">
      <w:bodyDiv w:val="1"/>
      <w:marLeft w:val="0"/>
      <w:marRight w:val="0"/>
      <w:marTop w:val="0"/>
      <w:marBottom w:val="0"/>
      <w:divBdr>
        <w:top w:val="none" w:sz="0" w:space="0" w:color="auto"/>
        <w:left w:val="none" w:sz="0" w:space="0" w:color="auto"/>
        <w:bottom w:val="none" w:sz="0" w:space="0" w:color="auto"/>
        <w:right w:val="none" w:sz="0" w:space="0" w:color="auto"/>
      </w:divBdr>
    </w:div>
    <w:div w:id="1759133690">
      <w:bodyDiv w:val="1"/>
      <w:marLeft w:val="0"/>
      <w:marRight w:val="0"/>
      <w:marTop w:val="0"/>
      <w:marBottom w:val="0"/>
      <w:divBdr>
        <w:top w:val="none" w:sz="0" w:space="0" w:color="auto"/>
        <w:left w:val="none" w:sz="0" w:space="0" w:color="auto"/>
        <w:bottom w:val="none" w:sz="0" w:space="0" w:color="auto"/>
        <w:right w:val="none" w:sz="0" w:space="0" w:color="auto"/>
      </w:divBdr>
    </w:div>
    <w:div w:id="1771317417">
      <w:bodyDiv w:val="1"/>
      <w:marLeft w:val="0"/>
      <w:marRight w:val="0"/>
      <w:marTop w:val="0"/>
      <w:marBottom w:val="0"/>
      <w:divBdr>
        <w:top w:val="none" w:sz="0" w:space="0" w:color="auto"/>
        <w:left w:val="none" w:sz="0" w:space="0" w:color="auto"/>
        <w:bottom w:val="none" w:sz="0" w:space="0" w:color="auto"/>
        <w:right w:val="none" w:sz="0" w:space="0" w:color="auto"/>
      </w:divBdr>
    </w:div>
    <w:div w:id="1790197119">
      <w:bodyDiv w:val="1"/>
      <w:marLeft w:val="0"/>
      <w:marRight w:val="0"/>
      <w:marTop w:val="0"/>
      <w:marBottom w:val="0"/>
      <w:divBdr>
        <w:top w:val="none" w:sz="0" w:space="0" w:color="auto"/>
        <w:left w:val="none" w:sz="0" w:space="0" w:color="auto"/>
        <w:bottom w:val="none" w:sz="0" w:space="0" w:color="auto"/>
        <w:right w:val="none" w:sz="0" w:space="0" w:color="auto"/>
      </w:divBdr>
    </w:div>
    <w:div w:id="1791820928">
      <w:bodyDiv w:val="1"/>
      <w:marLeft w:val="0"/>
      <w:marRight w:val="0"/>
      <w:marTop w:val="0"/>
      <w:marBottom w:val="0"/>
      <w:divBdr>
        <w:top w:val="none" w:sz="0" w:space="0" w:color="auto"/>
        <w:left w:val="none" w:sz="0" w:space="0" w:color="auto"/>
        <w:bottom w:val="none" w:sz="0" w:space="0" w:color="auto"/>
        <w:right w:val="none" w:sz="0" w:space="0" w:color="auto"/>
      </w:divBdr>
    </w:div>
    <w:div w:id="1823084463">
      <w:bodyDiv w:val="1"/>
      <w:marLeft w:val="0"/>
      <w:marRight w:val="0"/>
      <w:marTop w:val="0"/>
      <w:marBottom w:val="0"/>
      <w:divBdr>
        <w:top w:val="none" w:sz="0" w:space="0" w:color="auto"/>
        <w:left w:val="none" w:sz="0" w:space="0" w:color="auto"/>
        <w:bottom w:val="none" w:sz="0" w:space="0" w:color="auto"/>
        <w:right w:val="none" w:sz="0" w:space="0" w:color="auto"/>
      </w:divBdr>
    </w:div>
    <w:div w:id="1825274931">
      <w:bodyDiv w:val="1"/>
      <w:marLeft w:val="0"/>
      <w:marRight w:val="0"/>
      <w:marTop w:val="0"/>
      <w:marBottom w:val="0"/>
      <w:divBdr>
        <w:top w:val="none" w:sz="0" w:space="0" w:color="auto"/>
        <w:left w:val="none" w:sz="0" w:space="0" w:color="auto"/>
        <w:bottom w:val="none" w:sz="0" w:space="0" w:color="auto"/>
        <w:right w:val="none" w:sz="0" w:space="0" w:color="auto"/>
      </w:divBdr>
    </w:div>
    <w:div w:id="1830946905">
      <w:bodyDiv w:val="1"/>
      <w:marLeft w:val="0"/>
      <w:marRight w:val="0"/>
      <w:marTop w:val="0"/>
      <w:marBottom w:val="0"/>
      <w:divBdr>
        <w:top w:val="none" w:sz="0" w:space="0" w:color="auto"/>
        <w:left w:val="none" w:sz="0" w:space="0" w:color="auto"/>
        <w:bottom w:val="none" w:sz="0" w:space="0" w:color="auto"/>
        <w:right w:val="none" w:sz="0" w:space="0" w:color="auto"/>
      </w:divBdr>
    </w:div>
    <w:div w:id="1851680388">
      <w:bodyDiv w:val="1"/>
      <w:marLeft w:val="0"/>
      <w:marRight w:val="0"/>
      <w:marTop w:val="0"/>
      <w:marBottom w:val="0"/>
      <w:divBdr>
        <w:top w:val="none" w:sz="0" w:space="0" w:color="auto"/>
        <w:left w:val="none" w:sz="0" w:space="0" w:color="auto"/>
        <w:bottom w:val="none" w:sz="0" w:space="0" w:color="auto"/>
        <w:right w:val="none" w:sz="0" w:space="0" w:color="auto"/>
      </w:divBdr>
      <w:divsChild>
        <w:div w:id="165949343">
          <w:marLeft w:val="0"/>
          <w:marRight w:val="0"/>
          <w:marTop w:val="0"/>
          <w:marBottom w:val="0"/>
          <w:divBdr>
            <w:top w:val="none" w:sz="0" w:space="0" w:color="auto"/>
            <w:left w:val="none" w:sz="0" w:space="0" w:color="auto"/>
            <w:bottom w:val="none" w:sz="0" w:space="0" w:color="auto"/>
            <w:right w:val="none" w:sz="0" w:space="0" w:color="auto"/>
          </w:divBdr>
        </w:div>
      </w:divsChild>
    </w:div>
    <w:div w:id="1877546246">
      <w:bodyDiv w:val="1"/>
      <w:marLeft w:val="0"/>
      <w:marRight w:val="0"/>
      <w:marTop w:val="0"/>
      <w:marBottom w:val="0"/>
      <w:divBdr>
        <w:top w:val="none" w:sz="0" w:space="0" w:color="auto"/>
        <w:left w:val="none" w:sz="0" w:space="0" w:color="auto"/>
        <w:bottom w:val="none" w:sz="0" w:space="0" w:color="auto"/>
        <w:right w:val="none" w:sz="0" w:space="0" w:color="auto"/>
      </w:divBdr>
      <w:divsChild>
        <w:div w:id="1915970330">
          <w:marLeft w:val="0"/>
          <w:marRight w:val="0"/>
          <w:marTop w:val="0"/>
          <w:marBottom w:val="0"/>
          <w:divBdr>
            <w:top w:val="none" w:sz="0" w:space="0" w:color="auto"/>
            <w:left w:val="none" w:sz="0" w:space="0" w:color="auto"/>
            <w:bottom w:val="none" w:sz="0" w:space="0" w:color="auto"/>
            <w:right w:val="none" w:sz="0" w:space="0" w:color="auto"/>
          </w:divBdr>
        </w:div>
      </w:divsChild>
    </w:div>
    <w:div w:id="1906065348">
      <w:bodyDiv w:val="1"/>
      <w:marLeft w:val="0"/>
      <w:marRight w:val="0"/>
      <w:marTop w:val="0"/>
      <w:marBottom w:val="0"/>
      <w:divBdr>
        <w:top w:val="none" w:sz="0" w:space="0" w:color="auto"/>
        <w:left w:val="none" w:sz="0" w:space="0" w:color="auto"/>
        <w:bottom w:val="none" w:sz="0" w:space="0" w:color="auto"/>
        <w:right w:val="none" w:sz="0" w:space="0" w:color="auto"/>
      </w:divBdr>
    </w:div>
    <w:div w:id="1906599492">
      <w:bodyDiv w:val="1"/>
      <w:marLeft w:val="0"/>
      <w:marRight w:val="0"/>
      <w:marTop w:val="0"/>
      <w:marBottom w:val="0"/>
      <w:divBdr>
        <w:top w:val="none" w:sz="0" w:space="0" w:color="auto"/>
        <w:left w:val="none" w:sz="0" w:space="0" w:color="auto"/>
        <w:bottom w:val="none" w:sz="0" w:space="0" w:color="auto"/>
        <w:right w:val="none" w:sz="0" w:space="0" w:color="auto"/>
      </w:divBdr>
    </w:div>
    <w:div w:id="1919165797">
      <w:bodyDiv w:val="1"/>
      <w:marLeft w:val="0"/>
      <w:marRight w:val="0"/>
      <w:marTop w:val="0"/>
      <w:marBottom w:val="0"/>
      <w:divBdr>
        <w:top w:val="none" w:sz="0" w:space="0" w:color="auto"/>
        <w:left w:val="none" w:sz="0" w:space="0" w:color="auto"/>
        <w:bottom w:val="none" w:sz="0" w:space="0" w:color="auto"/>
        <w:right w:val="none" w:sz="0" w:space="0" w:color="auto"/>
      </w:divBdr>
    </w:div>
    <w:div w:id="1927036969">
      <w:bodyDiv w:val="1"/>
      <w:marLeft w:val="0"/>
      <w:marRight w:val="0"/>
      <w:marTop w:val="0"/>
      <w:marBottom w:val="0"/>
      <w:divBdr>
        <w:top w:val="none" w:sz="0" w:space="0" w:color="auto"/>
        <w:left w:val="none" w:sz="0" w:space="0" w:color="auto"/>
        <w:bottom w:val="none" w:sz="0" w:space="0" w:color="auto"/>
        <w:right w:val="none" w:sz="0" w:space="0" w:color="auto"/>
      </w:divBdr>
    </w:div>
    <w:div w:id="1928609929">
      <w:bodyDiv w:val="1"/>
      <w:marLeft w:val="0"/>
      <w:marRight w:val="0"/>
      <w:marTop w:val="0"/>
      <w:marBottom w:val="0"/>
      <w:divBdr>
        <w:top w:val="none" w:sz="0" w:space="0" w:color="auto"/>
        <w:left w:val="none" w:sz="0" w:space="0" w:color="auto"/>
        <w:bottom w:val="none" w:sz="0" w:space="0" w:color="auto"/>
        <w:right w:val="none" w:sz="0" w:space="0" w:color="auto"/>
      </w:divBdr>
    </w:div>
    <w:div w:id="1937009715">
      <w:bodyDiv w:val="1"/>
      <w:marLeft w:val="0"/>
      <w:marRight w:val="0"/>
      <w:marTop w:val="0"/>
      <w:marBottom w:val="0"/>
      <w:divBdr>
        <w:top w:val="none" w:sz="0" w:space="0" w:color="auto"/>
        <w:left w:val="none" w:sz="0" w:space="0" w:color="auto"/>
        <w:bottom w:val="none" w:sz="0" w:space="0" w:color="auto"/>
        <w:right w:val="none" w:sz="0" w:space="0" w:color="auto"/>
      </w:divBdr>
    </w:div>
    <w:div w:id="1984309857">
      <w:bodyDiv w:val="1"/>
      <w:marLeft w:val="0"/>
      <w:marRight w:val="0"/>
      <w:marTop w:val="0"/>
      <w:marBottom w:val="0"/>
      <w:divBdr>
        <w:top w:val="none" w:sz="0" w:space="0" w:color="auto"/>
        <w:left w:val="none" w:sz="0" w:space="0" w:color="auto"/>
        <w:bottom w:val="none" w:sz="0" w:space="0" w:color="auto"/>
        <w:right w:val="none" w:sz="0" w:space="0" w:color="auto"/>
      </w:divBdr>
    </w:div>
    <w:div w:id="1986011852">
      <w:bodyDiv w:val="1"/>
      <w:marLeft w:val="0"/>
      <w:marRight w:val="0"/>
      <w:marTop w:val="0"/>
      <w:marBottom w:val="0"/>
      <w:divBdr>
        <w:top w:val="none" w:sz="0" w:space="0" w:color="auto"/>
        <w:left w:val="none" w:sz="0" w:space="0" w:color="auto"/>
        <w:bottom w:val="none" w:sz="0" w:space="0" w:color="auto"/>
        <w:right w:val="none" w:sz="0" w:space="0" w:color="auto"/>
      </w:divBdr>
      <w:divsChild>
        <w:div w:id="1863321213">
          <w:marLeft w:val="0"/>
          <w:marRight w:val="0"/>
          <w:marTop w:val="0"/>
          <w:marBottom w:val="0"/>
          <w:divBdr>
            <w:top w:val="none" w:sz="0" w:space="0" w:color="auto"/>
            <w:left w:val="none" w:sz="0" w:space="0" w:color="auto"/>
            <w:bottom w:val="none" w:sz="0" w:space="0" w:color="auto"/>
            <w:right w:val="none" w:sz="0" w:space="0" w:color="auto"/>
          </w:divBdr>
        </w:div>
      </w:divsChild>
    </w:div>
    <w:div w:id="2005669943">
      <w:bodyDiv w:val="1"/>
      <w:marLeft w:val="0"/>
      <w:marRight w:val="0"/>
      <w:marTop w:val="0"/>
      <w:marBottom w:val="0"/>
      <w:divBdr>
        <w:top w:val="none" w:sz="0" w:space="0" w:color="auto"/>
        <w:left w:val="none" w:sz="0" w:space="0" w:color="auto"/>
        <w:bottom w:val="none" w:sz="0" w:space="0" w:color="auto"/>
        <w:right w:val="none" w:sz="0" w:space="0" w:color="auto"/>
      </w:divBdr>
    </w:div>
    <w:div w:id="2041971084">
      <w:bodyDiv w:val="1"/>
      <w:marLeft w:val="0"/>
      <w:marRight w:val="0"/>
      <w:marTop w:val="0"/>
      <w:marBottom w:val="0"/>
      <w:divBdr>
        <w:top w:val="none" w:sz="0" w:space="0" w:color="auto"/>
        <w:left w:val="none" w:sz="0" w:space="0" w:color="auto"/>
        <w:bottom w:val="none" w:sz="0" w:space="0" w:color="auto"/>
        <w:right w:val="none" w:sz="0" w:space="0" w:color="auto"/>
      </w:divBdr>
      <w:divsChild>
        <w:div w:id="951473832">
          <w:marLeft w:val="0"/>
          <w:marRight w:val="0"/>
          <w:marTop w:val="0"/>
          <w:marBottom w:val="0"/>
          <w:divBdr>
            <w:top w:val="none" w:sz="0" w:space="0" w:color="auto"/>
            <w:left w:val="none" w:sz="0" w:space="0" w:color="auto"/>
            <w:bottom w:val="none" w:sz="0" w:space="0" w:color="auto"/>
            <w:right w:val="none" w:sz="0" w:space="0" w:color="auto"/>
          </w:divBdr>
        </w:div>
      </w:divsChild>
    </w:div>
    <w:div w:id="2052533705">
      <w:bodyDiv w:val="1"/>
      <w:marLeft w:val="0"/>
      <w:marRight w:val="0"/>
      <w:marTop w:val="0"/>
      <w:marBottom w:val="0"/>
      <w:divBdr>
        <w:top w:val="none" w:sz="0" w:space="0" w:color="auto"/>
        <w:left w:val="none" w:sz="0" w:space="0" w:color="auto"/>
        <w:bottom w:val="none" w:sz="0" w:space="0" w:color="auto"/>
        <w:right w:val="none" w:sz="0" w:space="0" w:color="auto"/>
      </w:divBdr>
    </w:div>
    <w:div w:id="2059547986">
      <w:bodyDiv w:val="1"/>
      <w:marLeft w:val="0"/>
      <w:marRight w:val="0"/>
      <w:marTop w:val="0"/>
      <w:marBottom w:val="0"/>
      <w:divBdr>
        <w:top w:val="none" w:sz="0" w:space="0" w:color="auto"/>
        <w:left w:val="none" w:sz="0" w:space="0" w:color="auto"/>
        <w:bottom w:val="none" w:sz="0" w:space="0" w:color="auto"/>
        <w:right w:val="none" w:sz="0" w:space="0" w:color="auto"/>
      </w:divBdr>
      <w:divsChild>
        <w:div w:id="383992640">
          <w:marLeft w:val="0"/>
          <w:marRight w:val="0"/>
          <w:marTop w:val="0"/>
          <w:marBottom w:val="0"/>
          <w:divBdr>
            <w:top w:val="none" w:sz="0" w:space="0" w:color="auto"/>
            <w:left w:val="none" w:sz="0" w:space="0" w:color="auto"/>
            <w:bottom w:val="none" w:sz="0" w:space="0" w:color="auto"/>
            <w:right w:val="none" w:sz="0" w:space="0" w:color="auto"/>
          </w:divBdr>
        </w:div>
      </w:divsChild>
    </w:div>
    <w:div w:id="2061976481">
      <w:bodyDiv w:val="1"/>
      <w:marLeft w:val="0"/>
      <w:marRight w:val="0"/>
      <w:marTop w:val="0"/>
      <w:marBottom w:val="0"/>
      <w:divBdr>
        <w:top w:val="none" w:sz="0" w:space="0" w:color="auto"/>
        <w:left w:val="none" w:sz="0" w:space="0" w:color="auto"/>
        <w:bottom w:val="none" w:sz="0" w:space="0" w:color="auto"/>
        <w:right w:val="none" w:sz="0" w:space="0" w:color="auto"/>
      </w:divBdr>
      <w:divsChild>
        <w:div w:id="1504394694">
          <w:marLeft w:val="0"/>
          <w:marRight w:val="0"/>
          <w:marTop w:val="0"/>
          <w:marBottom w:val="0"/>
          <w:divBdr>
            <w:top w:val="none" w:sz="0" w:space="0" w:color="auto"/>
            <w:left w:val="none" w:sz="0" w:space="0" w:color="auto"/>
            <w:bottom w:val="none" w:sz="0" w:space="0" w:color="auto"/>
            <w:right w:val="none" w:sz="0" w:space="0" w:color="auto"/>
          </w:divBdr>
        </w:div>
      </w:divsChild>
    </w:div>
    <w:div w:id="2108768420">
      <w:bodyDiv w:val="1"/>
      <w:marLeft w:val="0"/>
      <w:marRight w:val="0"/>
      <w:marTop w:val="0"/>
      <w:marBottom w:val="0"/>
      <w:divBdr>
        <w:top w:val="none" w:sz="0" w:space="0" w:color="auto"/>
        <w:left w:val="none" w:sz="0" w:space="0" w:color="auto"/>
        <w:bottom w:val="none" w:sz="0" w:space="0" w:color="auto"/>
        <w:right w:val="none" w:sz="0" w:space="0" w:color="auto"/>
      </w:divBdr>
    </w:div>
    <w:div w:id="2109034124">
      <w:bodyDiv w:val="1"/>
      <w:marLeft w:val="0"/>
      <w:marRight w:val="0"/>
      <w:marTop w:val="0"/>
      <w:marBottom w:val="0"/>
      <w:divBdr>
        <w:top w:val="none" w:sz="0" w:space="0" w:color="auto"/>
        <w:left w:val="none" w:sz="0" w:space="0" w:color="auto"/>
        <w:bottom w:val="none" w:sz="0" w:space="0" w:color="auto"/>
        <w:right w:val="none" w:sz="0" w:space="0" w:color="auto"/>
      </w:divBdr>
    </w:div>
    <w:div w:id="212136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9d60001523ed43ab" Type="http://schemas.microsoft.com/office/2019/09/relationships/intelligence" Target="intelligenc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6.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9a0c001abe650d1a43f5570a814e66d4">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9f7a950f3667e0a0c5aa9b923d585b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Terms xmlns="http://schemas.microsoft.com/office/infopath/2007/PartnerControls"/>
    </lcf76f155ced4ddcb4097134ff3c332f>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Email</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2022-07-31T23:00:00+00:00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REGU-408-2749912</_dlc_DocId>
    <_dlc_DocIdUrl xmlns="9be56660-2c31-41ef-bc00-23e72f632f2a">
      <Url>https://cyfoethnaturiolcymru.sharepoint.com/teams/Regulatory/Permitting/_layouts/15/DocIdRedir.aspx?ID=REGU-408-2749912</Url>
      <Description>REGU-408-2749912</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D630D5B-7536-41E2-9979-1C940CCAB053}">
  <ds:schemaRefs>
    <ds:schemaRef ds:uri="http://schemas.openxmlformats.org/officeDocument/2006/bibliography"/>
  </ds:schemaRefs>
</ds:datastoreItem>
</file>

<file path=customXml/itemProps2.xml><?xml version="1.0" encoding="utf-8"?>
<ds:datastoreItem xmlns:ds="http://schemas.openxmlformats.org/officeDocument/2006/customXml" ds:itemID="{35D17F87-F34C-4282-BF2E-BEDCF7B6E675}"/>
</file>

<file path=customXml/itemProps3.xml><?xml version="1.0" encoding="utf-8"?>
<ds:datastoreItem xmlns:ds="http://schemas.openxmlformats.org/officeDocument/2006/customXml" ds:itemID="{54230C9D-BF63-44F1-82A7-081B9BC5AE79}">
  <ds:schemaRefs>
    <ds:schemaRef ds:uri="http://schemas.microsoft.com/sharepoint/v3/contenttype/forms"/>
  </ds:schemaRefs>
</ds:datastoreItem>
</file>

<file path=customXml/itemProps4.xml><?xml version="1.0" encoding="utf-8"?>
<ds:datastoreItem xmlns:ds="http://schemas.openxmlformats.org/officeDocument/2006/customXml" ds:itemID="{8125006A-B54E-4EEC-89CD-800BE8F36EB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5.xml><?xml version="1.0" encoding="utf-8"?>
<ds:datastoreItem xmlns:ds="http://schemas.openxmlformats.org/officeDocument/2006/customXml" ds:itemID="{61F0AB5F-6B31-4A7B-8E50-5BC9477F7D54}"/>
</file>

<file path=customXml/itemProps6.xml><?xml version="1.0" encoding="utf-8"?>
<ds:datastoreItem xmlns:ds="http://schemas.openxmlformats.org/officeDocument/2006/customXml" ds:itemID="{12EB0883-EB1F-4841-BA28-BDA44F2D1602}"/>
</file>

<file path=docProps/app.xml><?xml version="1.0" encoding="utf-8"?>
<Properties xmlns="http://schemas.openxmlformats.org/officeDocument/2006/extended-properties" xmlns:vt="http://schemas.openxmlformats.org/officeDocument/2006/docPropsVTypes">
  <Template>Normal.dotm</Template>
  <TotalTime>1</TotalTime>
  <Pages>2</Pages>
  <Words>641</Words>
  <Characters>3093</Characters>
  <Application>Microsoft Office Word</Application>
  <DocSecurity>4</DocSecurity>
  <Lines>25</Lines>
  <Paragraphs>7</Paragraphs>
  <ScaleCrop>false</ScaleCrop>
  <Company>cory</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Forrest</dc:creator>
  <cp:keywords/>
  <dc:description/>
  <cp:lastModifiedBy>Bradford, Julie</cp:lastModifiedBy>
  <cp:revision>2</cp:revision>
  <cp:lastPrinted>2020-01-01T00:33:00Z</cp:lastPrinted>
  <dcterms:created xsi:type="dcterms:W3CDTF">2022-09-01T07:41:00Z</dcterms:created>
  <dcterms:modified xsi:type="dcterms:W3CDTF">2022-09-01T07:41:00Z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365600</vt:r8>
  </property>
  <property fmtid="{D5CDD505-2E9C-101B-9397-08002B2CF9AE}" pid="4" name="MediaServiceImageTags">
    <vt:lpwstr/>
  </property>
  <property fmtid="{D5CDD505-2E9C-101B-9397-08002B2CF9AE}" pid="5" name="_dlc_DocIdItemGuid">
    <vt:lpwstr>088e2f69-2433-42b1-be2d-896b4b25cfef</vt:lpwstr>
  </property>
</Properties>
</file>