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10C37" w14:textId="69A17999" w:rsidR="00CD03B8" w:rsidRPr="007169E2" w:rsidRDefault="00CD03B8" w:rsidP="001812D5">
      <w:pPr>
        <w:pStyle w:val="AgencyStdParagraph"/>
      </w:pPr>
      <w:r w:rsidRPr="007169E2">
        <w:t xml:space="preserve">Permit Number: </w:t>
      </w:r>
      <w:r w:rsidRPr="007169E2">
        <w:tab/>
      </w:r>
      <w:r w:rsidR="00526657" w:rsidRPr="007169E2">
        <w:t>EPR/BW9999IG</w:t>
      </w:r>
      <w:r w:rsidRPr="007169E2">
        <w:tab/>
      </w:r>
      <w:r w:rsidRPr="007169E2">
        <w:tab/>
      </w:r>
      <w:r w:rsidRPr="007169E2">
        <w:tab/>
        <w:t xml:space="preserve">Operator: </w:t>
      </w:r>
      <w:r w:rsidRPr="007169E2">
        <w:tab/>
      </w:r>
      <w:r w:rsidRPr="007169E2">
        <w:tab/>
      </w:r>
      <w:r w:rsidR="004B0DDB" w:rsidRPr="007169E2">
        <w:t xml:space="preserve">Kronospan Limited </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677DA376" w:rsidR="00CD03B8" w:rsidRPr="00125F66" w:rsidRDefault="00CD03B8" w:rsidP="00CD03B8">
      <w:pPr>
        <w:rPr>
          <w:rFonts w:ascii="Arial" w:hAnsi="Arial"/>
          <w:i/>
        </w:rPr>
      </w:pPr>
      <w:r w:rsidRPr="00125F66">
        <w:rPr>
          <w:rFonts w:ascii="Arial" w:hAnsi="Arial"/>
        </w:rPr>
        <w:t>Facility:</w:t>
      </w:r>
      <w:r w:rsidRPr="00125F66">
        <w:rPr>
          <w:rFonts w:ascii="Arial" w:hAnsi="Arial"/>
        </w:rPr>
        <w:tab/>
      </w:r>
      <w:r w:rsidRPr="004B0DDB">
        <w:rPr>
          <w:rFonts w:ascii="Arial" w:hAnsi="Arial"/>
        </w:rPr>
        <w:tab/>
      </w:r>
      <w:r w:rsidR="00D62668" w:rsidRPr="004B0DDB">
        <w:rPr>
          <w:rFonts w:ascii="Arial" w:hAnsi="Arial"/>
        </w:rPr>
        <w:t>Chirk Partic</w:t>
      </w:r>
      <w:r w:rsidR="002B5111" w:rsidRPr="004B0DDB">
        <w:rPr>
          <w:rFonts w:ascii="Arial" w:hAnsi="Arial"/>
        </w:rPr>
        <w:t>leboard Factory</w:t>
      </w:r>
      <w:r w:rsidRPr="004B0DDB">
        <w:rPr>
          <w:rFonts w:ascii="Arial" w:hAnsi="Arial"/>
        </w:rPr>
        <w:tab/>
      </w:r>
      <w:r w:rsidRPr="00125F66">
        <w:rPr>
          <w:rFonts w:ascii="Arial" w:hAnsi="Arial"/>
        </w:rPr>
        <w:tab/>
        <w:t xml:space="preserve">Form Number: </w:t>
      </w:r>
      <w:r w:rsidRPr="00125F66">
        <w:rPr>
          <w:rFonts w:ascii="Arial" w:hAnsi="Arial"/>
        </w:rPr>
        <w:tab/>
      </w:r>
      <w:r w:rsidRPr="00125F66">
        <w:rPr>
          <w:rFonts w:ascii="Arial" w:hAnsi="Arial"/>
          <w:color w:val="FF0000"/>
        </w:rPr>
        <w:t xml:space="preserve"> </w:t>
      </w:r>
      <w:r w:rsidRPr="00076384">
        <w:rPr>
          <w:rFonts w:ascii="Arial" w:hAnsi="Arial"/>
        </w:rPr>
        <w:t xml:space="preserve">Air1 / </w:t>
      </w:r>
      <w:r w:rsidR="00076384" w:rsidRPr="00076384">
        <w:rPr>
          <w:rFonts w:ascii="Arial" w:hAnsi="Arial"/>
        </w:rPr>
        <w:t>16/05/2023</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9067CD">
        <w:rPr>
          <w:b w:val="0"/>
          <w:color w:val="FF0000"/>
          <w:sz w:val="24"/>
          <w:szCs w:val="24"/>
        </w:rPr>
        <w:t>DD/MM/YYYY</w:t>
      </w:r>
      <w:r w:rsidRPr="009067CD">
        <w:rPr>
          <w:color w:val="FF0000"/>
          <w:sz w:val="24"/>
          <w:szCs w:val="24"/>
        </w:rPr>
        <w:t xml:space="preserve"> </w:t>
      </w:r>
      <w:r w:rsidRPr="00937EAF">
        <w:rPr>
          <w:sz w:val="24"/>
          <w:szCs w:val="24"/>
        </w:rPr>
        <w:t xml:space="preserve">to </w:t>
      </w:r>
      <w:r w:rsidRPr="009067CD">
        <w:rPr>
          <w:b w:val="0"/>
          <w:color w:val="FF0000"/>
          <w:sz w:val="24"/>
          <w:szCs w:val="24"/>
        </w:rPr>
        <w:t>DD/MM/YYYY</w:t>
      </w:r>
      <w:r w:rsidRPr="009067CD">
        <w:rPr>
          <w:b w:val="0"/>
          <w:i/>
          <w:color w:val="FF0000"/>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747"/>
        <w:gridCol w:w="1797"/>
        <w:gridCol w:w="1984"/>
        <w:gridCol w:w="1435"/>
      </w:tblGrid>
      <w:tr w:rsidR="00CD03B8" w:rsidRPr="00125F66" w14:paraId="27B10C49" w14:textId="77777777" w:rsidTr="00560AF3">
        <w:trPr>
          <w:tblHeader/>
          <w:jc w:val="center"/>
        </w:trPr>
        <w:tc>
          <w:tcPr>
            <w:tcW w:w="1242" w:type="dxa"/>
            <w:shd w:val="solid" w:color="auto" w:fill="auto"/>
            <w:vAlign w:val="center"/>
          </w:tcPr>
          <w:p w14:paraId="27B10C3B" w14:textId="77777777" w:rsidR="00CD03B8" w:rsidRPr="00125F66" w:rsidRDefault="00CD03B8" w:rsidP="00560AF3">
            <w:pPr>
              <w:jc w:val="left"/>
              <w:rPr>
                <w:rFonts w:ascii="Arial" w:hAnsi="Arial"/>
                <w:b/>
                <w:sz w:val="20"/>
              </w:rPr>
            </w:pPr>
            <w:r w:rsidRPr="00125F66">
              <w:rPr>
                <w:rFonts w:ascii="Arial" w:hAnsi="Arial"/>
                <w:b/>
                <w:sz w:val="20"/>
              </w:rPr>
              <w:t>Emission</w:t>
            </w:r>
          </w:p>
          <w:p w14:paraId="27B10C3C" w14:textId="77777777" w:rsidR="00CD03B8" w:rsidRPr="00125F66" w:rsidRDefault="00CD03B8" w:rsidP="00560AF3">
            <w:pPr>
              <w:jc w:val="left"/>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560AF3">
            <w:pPr>
              <w:jc w:val="left"/>
              <w:rPr>
                <w:rFonts w:ascii="Arial" w:hAnsi="Arial"/>
                <w:b/>
                <w:sz w:val="20"/>
              </w:rPr>
            </w:pPr>
            <w:r w:rsidRPr="00125F66">
              <w:rPr>
                <w:rFonts w:ascii="Arial" w:hAnsi="Arial"/>
                <w:b/>
                <w:sz w:val="20"/>
              </w:rPr>
              <w:t>Substance /</w:t>
            </w:r>
          </w:p>
          <w:p w14:paraId="27B10C3E" w14:textId="77777777" w:rsidR="00CD03B8" w:rsidRPr="00125F66" w:rsidRDefault="00CD03B8" w:rsidP="00560AF3">
            <w:pPr>
              <w:jc w:val="left"/>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560AF3">
            <w:pPr>
              <w:jc w:val="left"/>
              <w:rPr>
                <w:rFonts w:ascii="Arial" w:hAnsi="Arial"/>
                <w:b/>
                <w:sz w:val="20"/>
              </w:rPr>
            </w:pPr>
            <w:r w:rsidRPr="00125F66">
              <w:rPr>
                <w:rFonts w:ascii="Arial" w:hAnsi="Arial"/>
                <w:b/>
                <w:sz w:val="20"/>
              </w:rPr>
              <w:t>Emission</w:t>
            </w:r>
          </w:p>
          <w:p w14:paraId="27B10C40" w14:textId="77777777" w:rsidR="00CD03B8" w:rsidRPr="00125F66" w:rsidRDefault="00CD03B8" w:rsidP="00560AF3">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560AF3">
            <w:pPr>
              <w:jc w:val="left"/>
              <w:rPr>
                <w:rFonts w:ascii="Arial" w:hAnsi="Arial"/>
                <w:b/>
                <w:sz w:val="20"/>
              </w:rPr>
            </w:pPr>
            <w:r w:rsidRPr="00125F66">
              <w:rPr>
                <w:rFonts w:ascii="Arial" w:hAnsi="Arial"/>
                <w:b/>
                <w:sz w:val="20"/>
              </w:rPr>
              <w:t>Reference Period</w:t>
            </w:r>
          </w:p>
        </w:tc>
        <w:tc>
          <w:tcPr>
            <w:tcW w:w="1747" w:type="dxa"/>
            <w:tcBorders>
              <w:bottom w:val="single" w:sz="4" w:space="0" w:color="auto"/>
            </w:tcBorders>
            <w:shd w:val="solid" w:color="auto" w:fill="auto"/>
            <w:vAlign w:val="center"/>
          </w:tcPr>
          <w:p w14:paraId="27B10C42" w14:textId="77777777" w:rsidR="00CD03B8" w:rsidRPr="00125F66" w:rsidRDefault="00CD03B8" w:rsidP="00560AF3">
            <w:pPr>
              <w:jc w:val="left"/>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797" w:type="dxa"/>
            <w:shd w:val="solid" w:color="auto" w:fill="auto"/>
            <w:vAlign w:val="center"/>
          </w:tcPr>
          <w:p w14:paraId="27B10C43" w14:textId="77777777" w:rsidR="00CD03B8" w:rsidRPr="00125F66" w:rsidRDefault="00CD03B8" w:rsidP="00560AF3">
            <w:pPr>
              <w:jc w:val="left"/>
              <w:rPr>
                <w:rFonts w:ascii="Arial" w:hAnsi="Arial"/>
                <w:b/>
                <w:sz w:val="20"/>
              </w:rPr>
            </w:pPr>
            <w:r w:rsidRPr="00125F66">
              <w:rPr>
                <w:rFonts w:ascii="Arial" w:hAnsi="Arial"/>
                <w:b/>
                <w:sz w:val="20"/>
              </w:rPr>
              <w:t>Test</w:t>
            </w:r>
          </w:p>
          <w:p w14:paraId="27B10C44" w14:textId="77777777" w:rsidR="00CD03B8" w:rsidRPr="00125F66" w:rsidRDefault="00CD03B8" w:rsidP="00560AF3">
            <w:pPr>
              <w:jc w:val="left"/>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560AF3">
            <w:pPr>
              <w:jc w:val="left"/>
              <w:rPr>
                <w:rFonts w:ascii="Arial" w:hAnsi="Arial"/>
                <w:b/>
                <w:sz w:val="20"/>
              </w:rPr>
            </w:pPr>
            <w:r w:rsidRPr="00125F66">
              <w:rPr>
                <w:rFonts w:ascii="Arial" w:hAnsi="Arial"/>
                <w:b/>
                <w:sz w:val="20"/>
              </w:rPr>
              <w:t>Sample</w:t>
            </w:r>
          </w:p>
          <w:p w14:paraId="27B10C46" w14:textId="77777777" w:rsidR="00CD03B8" w:rsidRPr="00125F66" w:rsidRDefault="00CD03B8" w:rsidP="00560AF3">
            <w:pPr>
              <w:jc w:val="left"/>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560AF3">
            <w:pPr>
              <w:jc w:val="left"/>
              <w:rPr>
                <w:rFonts w:ascii="Arial" w:hAnsi="Arial"/>
                <w:b/>
                <w:sz w:val="20"/>
              </w:rPr>
            </w:pPr>
            <w:r w:rsidRPr="00125F66">
              <w:rPr>
                <w:rFonts w:ascii="Arial" w:hAnsi="Arial"/>
                <w:b/>
                <w:sz w:val="20"/>
              </w:rPr>
              <w:t>Uncertainty</w:t>
            </w:r>
          </w:p>
          <w:p w14:paraId="27B10C48" w14:textId="77777777" w:rsidR="00CD03B8" w:rsidRPr="00125F66" w:rsidRDefault="00CD03B8" w:rsidP="00560AF3">
            <w:pPr>
              <w:jc w:val="left"/>
              <w:rPr>
                <w:rFonts w:ascii="Arial" w:hAnsi="Arial"/>
                <w:b/>
                <w:sz w:val="20"/>
              </w:rPr>
            </w:pPr>
            <w:r w:rsidRPr="00125F66">
              <w:rPr>
                <w:rFonts w:ascii="Arial" w:hAnsi="Arial"/>
                <w:b/>
                <w:sz w:val="20"/>
                <w:vertAlign w:val="superscript"/>
              </w:rPr>
              <w:t>[4]</w:t>
            </w:r>
          </w:p>
        </w:tc>
      </w:tr>
      <w:tr w:rsidR="00CC7A7C" w:rsidRPr="00125F66" w14:paraId="27B10C52" w14:textId="77777777" w:rsidTr="00560AF3">
        <w:trPr>
          <w:cantSplit/>
          <w:trHeight w:val="459"/>
          <w:jc w:val="center"/>
        </w:trPr>
        <w:tc>
          <w:tcPr>
            <w:tcW w:w="1242" w:type="dxa"/>
            <w:vMerge w:val="restart"/>
            <w:vAlign w:val="center"/>
          </w:tcPr>
          <w:p w14:paraId="27B10C4A" w14:textId="77777777" w:rsidR="00CC7A7C" w:rsidRPr="003E3D9B" w:rsidRDefault="00CC7A7C" w:rsidP="00560AF3">
            <w:pPr>
              <w:pStyle w:val="Filename"/>
              <w:rPr>
                <w:rFonts w:ascii="Arial" w:hAnsi="Arial" w:cs="Arial"/>
              </w:rPr>
            </w:pPr>
            <w:r w:rsidRPr="003E3D9B">
              <w:rPr>
                <w:rFonts w:ascii="Arial" w:hAnsi="Arial" w:cs="Arial"/>
              </w:rPr>
              <w:t>A1</w:t>
            </w:r>
          </w:p>
        </w:tc>
        <w:tc>
          <w:tcPr>
            <w:tcW w:w="1826" w:type="dxa"/>
            <w:vAlign w:val="center"/>
          </w:tcPr>
          <w:p w14:paraId="27B10C4B" w14:textId="77425912" w:rsidR="00CC7A7C" w:rsidRPr="003E3D9B" w:rsidRDefault="00CC7A7C" w:rsidP="00560AF3">
            <w:pPr>
              <w:pStyle w:val="Tableexamples"/>
              <w:rPr>
                <w:rFonts w:cs="Arial"/>
                <w:i w:val="0"/>
                <w:color w:val="auto"/>
                <w:sz w:val="20"/>
                <w:vertAlign w:val="superscript"/>
              </w:rPr>
            </w:pPr>
            <w:r w:rsidRPr="003E3D9B">
              <w:rPr>
                <w:rFonts w:cs="Arial"/>
                <w:i w:val="0"/>
                <w:color w:val="auto"/>
                <w:sz w:val="20"/>
              </w:rPr>
              <w:t xml:space="preserve">Formaldehyde </w:t>
            </w:r>
          </w:p>
        </w:tc>
        <w:tc>
          <w:tcPr>
            <w:tcW w:w="1559" w:type="dxa"/>
            <w:vAlign w:val="center"/>
          </w:tcPr>
          <w:p w14:paraId="27B10C4C" w14:textId="38D9DB28" w:rsidR="00CC7A7C" w:rsidRPr="003E3D9B" w:rsidRDefault="00CC7A7C" w:rsidP="00560AF3">
            <w:pPr>
              <w:jc w:val="left"/>
              <w:rPr>
                <w:rFonts w:ascii="Arial" w:hAnsi="Arial" w:cs="Arial"/>
                <w:sz w:val="20"/>
              </w:rPr>
            </w:pPr>
            <w:r w:rsidRPr="003E3D9B">
              <w:rPr>
                <w:rFonts w:ascii="Arial" w:hAnsi="Arial" w:cs="Arial"/>
                <w:sz w:val="20"/>
              </w:rPr>
              <w:t>5 mg/m</w:t>
            </w:r>
            <w:r w:rsidRPr="003E3D9B">
              <w:rPr>
                <w:rFonts w:ascii="Arial" w:hAnsi="Arial" w:cs="Arial"/>
                <w:sz w:val="20"/>
                <w:vertAlign w:val="superscript"/>
              </w:rPr>
              <w:t>3</w:t>
            </w:r>
          </w:p>
        </w:tc>
        <w:tc>
          <w:tcPr>
            <w:tcW w:w="2552" w:type="dxa"/>
            <w:vAlign w:val="center"/>
          </w:tcPr>
          <w:p w14:paraId="27B10C4D" w14:textId="7FF05B1C" w:rsidR="00CC7A7C" w:rsidRPr="003E3D9B" w:rsidRDefault="00CC7A7C" w:rsidP="00560AF3">
            <w:pPr>
              <w:jc w:val="left"/>
              <w:rPr>
                <w:rFonts w:ascii="Arial" w:hAnsi="Arial" w:cs="Arial"/>
                <w:sz w:val="20"/>
              </w:rPr>
            </w:pPr>
            <w:r w:rsidRPr="003E3D9B">
              <w:rPr>
                <w:rFonts w:ascii="Arial" w:hAnsi="Arial" w:cs="Arial"/>
                <w:sz w:val="20"/>
              </w:rPr>
              <w:t xml:space="preserve">Average value of three consecutive measurements of at least 30 minutes each </w:t>
            </w:r>
          </w:p>
        </w:tc>
        <w:tc>
          <w:tcPr>
            <w:tcW w:w="1747" w:type="dxa"/>
            <w:vAlign w:val="center"/>
          </w:tcPr>
          <w:p w14:paraId="27B10C4E" w14:textId="77777777" w:rsidR="00CC7A7C" w:rsidRPr="00125F66" w:rsidRDefault="00CC7A7C" w:rsidP="00560AF3">
            <w:pPr>
              <w:jc w:val="left"/>
              <w:rPr>
                <w:rFonts w:ascii="Arial" w:hAnsi="Arial" w:cs="Arial"/>
                <w:color w:val="0000FF"/>
                <w:sz w:val="20"/>
              </w:rPr>
            </w:pPr>
          </w:p>
        </w:tc>
        <w:tc>
          <w:tcPr>
            <w:tcW w:w="1797" w:type="dxa"/>
            <w:vAlign w:val="center"/>
          </w:tcPr>
          <w:p w14:paraId="27B10C4F" w14:textId="418FD43F" w:rsidR="00CC7A7C" w:rsidRPr="00125F66" w:rsidRDefault="00CC7A7C" w:rsidP="00560AF3">
            <w:pPr>
              <w:jc w:val="left"/>
              <w:rPr>
                <w:rFonts w:ascii="Arial" w:hAnsi="Arial" w:cs="Arial"/>
                <w:color w:val="0000FF"/>
                <w:sz w:val="20"/>
              </w:rPr>
            </w:pPr>
            <w:r w:rsidRPr="00547665">
              <w:rPr>
                <w:rFonts w:ascii="Arial" w:hAnsi="Arial" w:cs="Arial"/>
                <w:sz w:val="20"/>
              </w:rPr>
              <w:t>CEN / TS 13649:2014 until 30</w:t>
            </w:r>
            <w:r w:rsidRPr="00547665">
              <w:rPr>
                <w:rFonts w:ascii="Arial" w:hAnsi="Arial" w:cs="Arial"/>
                <w:sz w:val="20"/>
                <w:vertAlign w:val="superscript"/>
              </w:rPr>
              <w:t>th</w:t>
            </w:r>
            <w:r w:rsidRPr="00547665">
              <w:rPr>
                <w:rFonts w:ascii="Arial" w:hAnsi="Arial" w:cs="Arial"/>
                <w:sz w:val="20"/>
              </w:rPr>
              <w:t xml:space="preserve"> June 2023 and thereafter CEN / TS 17638:2021</w:t>
            </w:r>
          </w:p>
        </w:tc>
        <w:tc>
          <w:tcPr>
            <w:tcW w:w="1984" w:type="dxa"/>
            <w:vAlign w:val="center"/>
          </w:tcPr>
          <w:p w14:paraId="27B10C50" w14:textId="77777777" w:rsidR="00CC7A7C" w:rsidRPr="00125F66" w:rsidRDefault="00CC7A7C" w:rsidP="00560AF3">
            <w:pPr>
              <w:jc w:val="left"/>
              <w:rPr>
                <w:rFonts w:ascii="Arial Narrow" w:hAnsi="Arial Narrow"/>
                <w:sz w:val="18"/>
              </w:rPr>
            </w:pPr>
          </w:p>
        </w:tc>
        <w:tc>
          <w:tcPr>
            <w:tcW w:w="1435" w:type="dxa"/>
            <w:vAlign w:val="center"/>
          </w:tcPr>
          <w:p w14:paraId="27B10C51" w14:textId="77777777" w:rsidR="00CC7A7C" w:rsidRPr="00125F66" w:rsidRDefault="00CC7A7C" w:rsidP="00560AF3">
            <w:pPr>
              <w:jc w:val="left"/>
              <w:rPr>
                <w:rFonts w:ascii="Arial Narrow" w:hAnsi="Arial Narrow"/>
                <w:sz w:val="18"/>
              </w:rPr>
            </w:pPr>
          </w:p>
        </w:tc>
      </w:tr>
      <w:tr w:rsidR="00CC7A7C" w:rsidRPr="00125F66" w14:paraId="1EE0E47F" w14:textId="77777777" w:rsidTr="00560AF3">
        <w:trPr>
          <w:cantSplit/>
          <w:trHeight w:val="459"/>
          <w:jc w:val="center"/>
        </w:trPr>
        <w:tc>
          <w:tcPr>
            <w:tcW w:w="1242" w:type="dxa"/>
            <w:vMerge/>
            <w:vAlign w:val="center"/>
          </w:tcPr>
          <w:p w14:paraId="3F70C9CD" w14:textId="77777777" w:rsidR="00CC7A7C" w:rsidRPr="003E3D9B" w:rsidRDefault="00CC7A7C" w:rsidP="00560AF3">
            <w:pPr>
              <w:pStyle w:val="Filename"/>
              <w:rPr>
                <w:rFonts w:ascii="Arial" w:hAnsi="Arial" w:cs="Arial"/>
              </w:rPr>
            </w:pPr>
          </w:p>
        </w:tc>
        <w:tc>
          <w:tcPr>
            <w:tcW w:w="1826" w:type="dxa"/>
            <w:vAlign w:val="center"/>
          </w:tcPr>
          <w:p w14:paraId="64FA9B0E" w14:textId="0925326E" w:rsidR="00CC7A7C" w:rsidRPr="003E3D9B" w:rsidRDefault="00CC7A7C" w:rsidP="00560AF3">
            <w:pPr>
              <w:pStyle w:val="Tableexamples"/>
              <w:rPr>
                <w:rFonts w:cs="Arial"/>
                <w:i w:val="0"/>
                <w:color w:val="auto"/>
                <w:sz w:val="20"/>
              </w:rPr>
            </w:pPr>
            <w:r>
              <w:rPr>
                <w:rFonts w:cs="Arial"/>
                <w:i w:val="0"/>
                <w:color w:val="auto"/>
                <w:sz w:val="20"/>
              </w:rPr>
              <w:t>Total volatile organic compounds</w:t>
            </w:r>
          </w:p>
        </w:tc>
        <w:tc>
          <w:tcPr>
            <w:tcW w:w="1559" w:type="dxa"/>
            <w:vAlign w:val="center"/>
          </w:tcPr>
          <w:p w14:paraId="7D1B6344" w14:textId="71C0A532" w:rsidR="00CC7A7C" w:rsidRPr="00CC7A7C" w:rsidRDefault="00CC7A7C" w:rsidP="00560AF3">
            <w:pPr>
              <w:jc w:val="left"/>
              <w:rPr>
                <w:rFonts w:ascii="Arial" w:hAnsi="Arial" w:cs="Arial"/>
                <w:sz w:val="20"/>
              </w:rPr>
            </w:pPr>
            <w:r>
              <w:rPr>
                <w:rFonts w:ascii="Arial" w:hAnsi="Arial" w:cs="Arial"/>
                <w:sz w:val="20"/>
              </w:rPr>
              <w:t>30 mg/m</w:t>
            </w:r>
            <w:r>
              <w:rPr>
                <w:rFonts w:ascii="Arial" w:hAnsi="Arial" w:cs="Arial"/>
                <w:sz w:val="20"/>
                <w:vertAlign w:val="superscript"/>
              </w:rPr>
              <w:t>3</w:t>
            </w:r>
          </w:p>
        </w:tc>
        <w:tc>
          <w:tcPr>
            <w:tcW w:w="2552" w:type="dxa"/>
            <w:vAlign w:val="center"/>
          </w:tcPr>
          <w:p w14:paraId="1EBC1939" w14:textId="57FE9A79" w:rsidR="00CC7A7C" w:rsidRPr="003E3D9B" w:rsidRDefault="00CC7A7C" w:rsidP="00560AF3">
            <w:pPr>
              <w:jc w:val="left"/>
              <w:rPr>
                <w:rFonts w:ascii="Arial" w:hAnsi="Arial" w:cs="Arial"/>
                <w:sz w:val="20"/>
              </w:rPr>
            </w:pPr>
            <w:r w:rsidRPr="003E3D9B">
              <w:rPr>
                <w:rFonts w:ascii="Arial" w:hAnsi="Arial" w:cs="Arial"/>
                <w:sz w:val="20"/>
              </w:rPr>
              <w:t>Average value of three consecutive measurements of at least 30 minutes each</w:t>
            </w:r>
          </w:p>
        </w:tc>
        <w:tc>
          <w:tcPr>
            <w:tcW w:w="1747" w:type="dxa"/>
            <w:vAlign w:val="center"/>
          </w:tcPr>
          <w:p w14:paraId="31205A61" w14:textId="77777777" w:rsidR="00CC7A7C" w:rsidRPr="00125F66" w:rsidRDefault="00CC7A7C" w:rsidP="00560AF3">
            <w:pPr>
              <w:jc w:val="left"/>
              <w:rPr>
                <w:rFonts w:ascii="Arial" w:hAnsi="Arial" w:cs="Arial"/>
                <w:color w:val="0000FF"/>
                <w:sz w:val="20"/>
              </w:rPr>
            </w:pPr>
          </w:p>
        </w:tc>
        <w:tc>
          <w:tcPr>
            <w:tcW w:w="1797" w:type="dxa"/>
            <w:vAlign w:val="center"/>
          </w:tcPr>
          <w:p w14:paraId="4137F755" w14:textId="380E8A23" w:rsidR="00CC7A7C" w:rsidRPr="00547665" w:rsidRDefault="00CC7A7C" w:rsidP="00560AF3">
            <w:pPr>
              <w:jc w:val="left"/>
              <w:rPr>
                <w:rFonts w:ascii="Arial" w:hAnsi="Arial" w:cs="Arial"/>
                <w:sz w:val="20"/>
              </w:rPr>
            </w:pPr>
            <w:r>
              <w:rPr>
                <w:rFonts w:ascii="Arial" w:hAnsi="Arial" w:cs="Arial"/>
                <w:sz w:val="20"/>
              </w:rPr>
              <w:t>EN 12619</w:t>
            </w:r>
          </w:p>
        </w:tc>
        <w:tc>
          <w:tcPr>
            <w:tcW w:w="1984" w:type="dxa"/>
            <w:vAlign w:val="center"/>
          </w:tcPr>
          <w:p w14:paraId="1B184548" w14:textId="77777777" w:rsidR="00CC7A7C" w:rsidRPr="00125F66" w:rsidRDefault="00CC7A7C" w:rsidP="00560AF3">
            <w:pPr>
              <w:jc w:val="left"/>
              <w:rPr>
                <w:rFonts w:ascii="Arial Narrow" w:hAnsi="Arial Narrow"/>
                <w:sz w:val="18"/>
              </w:rPr>
            </w:pPr>
          </w:p>
        </w:tc>
        <w:tc>
          <w:tcPr>
            <w:tcW w:w="1435" w:type="dxa"/>
            <w:vAlign w:val="center"/>
          </w:tcPr>
          <w:p w14:paraId="0D26A6FD" w14:textId="77777777" w:rsidR="00CC7A7C" w:rsidRPr="00125F66" w:rsidRDefault="00CC7A7C" w:rsidP="00560AF3">
            <w:pPr>
              <w:jc w:val="left"/>
              <w:rPr>
                <w:rFonts w:ascii="Arial Narrow" w:hAnsi="Arial Narrow"/>
                <w:sz w:val="18"/>
              </w:rPr>
            </w:pPr>
          </w:p>
        </w:tc>
      </w:tr>
      <w:tr w:rsidR="00597AA6" w:rsidRPr="00125F66" w14:paraId="27B10C5B" w14:textId="77777777" w:rsidTr="00560AF3">
        <w:trPr>
          <w:cantSplit/>
          <w:jc w:val="center"/>
        </w:trPr>
        <w:tc>
          <w:tcPr>
            <w:tcW w:w="1242" w:type="dxa"/>
            <w:vMerge w:val="restart"/>
            <w:vAlign w:val="center"/>
          </w:tcPr>
          <w:p w14:paraId="202EFABB" w14:textId="77777777" w:rsidR="00597AA6" w:rsidRPr="006A50C6" w:rsidRDefault="00597AA6" w:rsidP="00560AF3">
            <w:pPr>
              <w:jc w:val="left"/>
              <w:rPr>
                <w:rFonts w:ascii="Arial" w:hAnsi="Arial" w:cs="Arial"/>
                <w:color w:val="0000FF"/>
                <w:sz w:val="20"/>
              </w:rPr>
            </w:pPr>
            <w:r w:rsidRPr="006A50C6">
              <w:rPr>
                <w:rFonts w:ascii="Arial" w:hAnsi="Arial" w:cs="Arial"/>
                <w:sz w:val="20"/>
              </w:rPr>
              <w:t>A5</w:t>
            </w:r>
          </w:p>
          <w:p w14:paraId="27B10C53" w14:textId="3D7AC9BC" w:rsidR="00597AA6" w:rsidRPr="00125F66" w:rsidRDefault="00597AA6" w:rsidP="00560AF3">
            <w:pPr>
              <w:jc w:val="left"/>
              <w:rPr>
                <w:rFonts w:ascii="Arial" w:hAnsi="Arial" w:cs="Arial"/>
                <w:color w:val="0000FF"/>
              </w:rPr>
            </w:pPr>
          </w:p>
        </w:tc>
        <w:tc>
          <w:tcPr>
            <w:tcW w:w="1826" w:type="dxa"/>
            <w:vAlign w:val="center"/>
          </w:tcPr>
          <w:p w14:paraId="27B10C54" w14:textId="113F2191" w:rsidR="00597AA6" w:rsidRPr="00125F66" w:rsidRDefault="00597AA6" w:rsidP="00560AF3">
            <w:pPr>
              <w:pStyle w:val="Tableexamples"/>
              <w:rPr>
                <w:rFonts w:cs="Arial"/>
                <w:i w:val="0"/>
                <w:color w:val="0000FF"/>
                <w:sz w:val="20"/>
                <w:vertAlign w:val="superscript"/>
              </w:rPr>
            </w:pPr>
            <w:r w:rsidRPr="003E3D9B">
              <w:rPr>
                <w:rFonts w:cs="Arial"/>
                <w:i w:val="0"/>
                <w:color w:val="auto"/>
                <w:sz w:val="20"/>
              </w:rPr>
              <w:t>Formaldehyde</w:t>
            </w:r>
          </w:p>
        </w:tc>
        <w:tc>
          <w:tcPr>
            <w:tcW w:w="1559" w:type="dxa"/>
            <w:vAlign w:val="center"/>
          </w:tcPr>
          <w:p w14:paraId="27B10C55" w14:textId="67B5D1E0" w:rsidR="00597AA6" w:rsidRPr="00125F66" w:rsidRDefault="00597AA6" w:rsidP="00560AF3">
            <w:pPr>
              <w:jc w:val="left"/>
              <w:rPr>
                <w:rFonts w:ascii="Arial" w:hAnsi="Arial" w:cs="Arial"/>
                <w:color w:val="0000FF"/>
                <w:sz w:val="20"/>
              </w:rPr>
            </w:pPr>
            <w:r w:rsidRPr="00547665">
              <w:rPr>
                <w:rFonts w:ascii="Arial" w:hAnsi="Arial" w:cs="Arial"/>
                <w:sz w:val="20"/>
              </w:rPr>
              <w:t>5 mg/m</w:t>
            </w:r>
            <w:r w:rsidRPr="00547665">
              <w:rPr>
                <w:rFonts w:ascii="Arial" w:hAnsi="Arial" w:cs="Arial"/>
                <w:sz w:val="20"/>
                <w:vertAlign w:val="superscript"/>
              </w:rPr>
              <w:t>3</w:t>
            </w:r>
          </w:p>
        </w:tc>
        <w:tc>
          <w:tcPr>
            <w:tcW w:w="2552" w:type="dxa"/>
            <w:vAlign w:val="center"/>
          </w:tcPr>
          <w:p w14:paraId="27B10C56" w14:textId="789BDAA7" w:rsidR="00597AA6" w:rsidRPr="00125F66" w:rsidRDefault="00597AA6" w:rsidP="00560AF3">
            <w:pPr>
              <w:jc w:val="left"/>
              <w:rPr>
                <w:rFonts w:ascii="Arial" w:hAnsi="Arial" w:cs="Arial"/>
                <w:color w:val="0000FF"/>
                <w:sz w:val="20"/>
              </w:rPr>
            </w:pPr>
            <w:r w:rsidRPr="003E3D9B">
              <w:rPr>
                <w:rFonts w:ascii="Arial" w:hAnsi="Arial" w:cs="Arial"/>
                <w:sz w:val="20"/>
              </w:rPr>
              <w:t>Average value of three consecutive measurements of at least 30 minutes each</w:t>
            </w:r>
          </w:p>
        </w:tc>
        <w:tc>
          <w:tcPr>
            <w:tcW w:w="1747" w:type="dxa"/>
            <w:vAlign w:val="center"/>
          </w:tcPr>
          <w:p w14:paraId="27B10C57" w14:textId="77777777" w:rsidR="00597AA6" w:rsidRPr="00125F66" w:rsidRDefault="00597AA6" w:rsidP="00560AF3">
            <w:pPr>
              <w:jc w:val="left"/>
              <w:rPr>
                <w:rFonts w:ascii="Arial" w:hAnsi="Arial" w:cs="Arial"/>
                <w:color w:val="0000FF"/>
                <w:sz w:val="20"/>
              </w:rPr>
            </w:pPr>
          </w:p>
        </w:tc>
        <w:tc>
          <w:tcPr>
            <w:tcW w:w="1797" w:type="dxa"/>
            <w:vAlign w:val="center"/>
          </w:tcPr>
          <w:p w14:paraId="27B10C58" w14:textId="5E0C33BE" w:rsidR="00597AA6" w:rsidRPr="00125F66" w:rsidRDefault="00597AA6" w:rsidP="00560AF3">
            <w:pPr>
              <w:jc w:val="left"/>
              <w:rPr>
                <w:rFonts w:ascii="Arial" w:hAnsi="Arial" w:cs="Arial"/>
                <w:color w:val="0000FF"/>
                <w:sz w:val="20"/>
              </w:rPr>
            </w:pPr>
            <w:r w:rsidRPr="00547665">
              <w:rPr>
                <w:rFonts w:ascii="Arial" w:hAnsi="Arial" w:cs="Arial"/>
                <w:sz w:val="20"/>
              </w:rPr>
              <w:t>CEN / TS 13649:2014 until 30</w:t>
            </w:r>
            <w:r w:rsidRPr="00547665">
              <w:rPr>
                <w:rFonts w:ascii="Arial" w:hAnsi="Arial" w:cs="Arial"/>
                <w:sz w:val="20"/>
                <w:vertAlign w:val="superscript"/>
              </w:rPr>
              <w:t>th</w:t>
            </w:r>
            <w:r w:rsidRPr="00547665">
              <w:rPr>
                <w:rFonts w:ascii="Arial" w:hAnsi="Arial" w:cs="Arial"/>
                <w:sz w:val="20"/>
              </w:rPr>
              <w:t xml:space="preserve"> June 2023 and thereafter CEN / TS 17638:2021</w:t>
            </w:r>
          </w:p>
        </w:tc>
        <w:tc>
          <w:tcPr>
            <w:tcW w:w="1984" w:type="dxa"/>
            <w:vAlign w:val="center"/>
          </w:tcPr>
          <w:p w14:paraId="27B10C59" w14:textId="77777777" w:rsidR="00597AA6" w:rsidRPr="00125F66" w:rsidRDefault="00597AA6" w:rsidP="00560AF3">
            <w:pPr>
              <w:jc w:val="left"/>
              <w:rPr>
                <w:rFonts w:ascii="Arial Narrow" w:hAnsi="Arial Narrow"/>
                <w:sz w:val="18"/>
              </w:rPr>
            </w:pPr>
          </w:p>
        </w:tc>
        <w:tc>
          <w:tcPr>
            <w:tcW w:w="1435" w:type="dxa"/>
            <w:vAlign w:val="center"/>
          </w:tcPr>
          <w:p w14:paraId="27B10C5A" w14:textId="77777777" w:rsidR="00597AA6" w:rsidRPr="00125F66" w:rsidRDefault="00597AA6" w:rsidP="00560AF3">
            <w:pPr>
              <w:jc w:val="left"/>
              <w:rPr>
                <w:rFonts w:ascii="Arial Narrow" w:hAnsi="Arial Narrow"/>
                <w:sz w:val="18"/>
              </w:rPr>
            </w:pPr>
          </w:p>
        </w:tc>
      </w:tr>
      <w:tr w:rsidR="00597AA6" w:rsidRPr="00125F66" w14:paraId="27B10C64" w14:textId="77777777" w:rsidTr="00560AF3">
        <w:trPr>
          <w:cantSplit/>
          <w:jc w:val="center"/>
        </w:trPr>
        <w:tc>
          <w:tcPr>
            <w:tcW w:w="1242" w:type="dxa"/>
            <w:vMerge/>
            <w:vAlign w:val="center"/>
          </w:tcPr>
          <w:p w14:paraId="27B10C5C" w14:textId="4DBD61FE" w:rsidR="00597AA6" w:rsidRPr="006A50C6" w:rsidRDefault="00597AA6" w:rsidP="00560AF3">
            <w:pPr>
              <w:jc w:val="left"/>
              <w:rPr>
                <w:rFonts w:ascii="Arial" w:hAnsi="Arial" w:cs="Arial"/>
                <w:color w:val="0000FF"/>
                <w:sz w:val="20"/>
              </w:rPr>
            </w:pPr>
          </w:p>
        </w:tc>
        <w:tc>
          <w:tcPr>
            <w:tcW w:w="1826" w:type="dxa"/>
            <w:vAlign w:val="center"/>
          </w:tcPr>
          <w:p w14:paraId="27B10C5D" w14:textId="0CC47836" w:rsidR="00597AA6" w:rsidRPr="00886919" w:rsidRDefault="00597AA6" w:rsidP="00560AF3">
            <w:pPr>
              <w:pStyle w:val="Tableexamples"/>
              <w:rPr>
                <w:rFonts w:cs="Arial"/>
                <w:i w:val="0"/>
                <w:color w:val="auto"/>
                <w:sz w:val="20"/>
                <w:vertAlign w:val="superscript"/>
              </w:rPr>
            </w:pPr>
            <w:r w:rsidRPr="00886919">
              <w:rPr>
                <w:rFonts w:cs="Arial"/>
                <w:i w:val="0"/>
                <w:color w:val="auto"/>
                <w:sz w:val="20"/>
              </w:rPr>
              <w:t xml:space="preserve">Total Volatile Organic Compounds </w:t>
            </w:r>
          </w:p>
        </w:tc>
        <w:tc>
          <w:tcPr>
            <w:tcW w:w="1559" w:type="dxa"/>
            <w:vAlign w:val="center"/>
          </w:tcPr>
          <w:p w14:paraId="27B10C5E" w14:textId="2FD54B1C" w:rsidR="00597AA6" w:rsidRPr="00886919" w:rsidRDefault="00597AA6" w:rsidP="00560AF3">
            <w:pPr>
              <w:jc w:val="left"/>
              <w:rPr>
                <w:rFonts w:ascii="Arial" w:hAnsi="Arial" w:cs="Arial"/>
                <w:sz w:val="20"/>
              </w:rPr>
            </w:pPr>
            <w:r w:rsidRPr="00886919">
              <w:rPr>
                <w:rFonts w:ascii="Arial" w:hAnsi="Arial" w:cs="Arial"/>
                <w:sz w:val="20"/>
              </w:rPr>
              <w:t>30 mg/Nm</w:t>
            </w:r>
            <w:r w:rsidRPr="00886919">
              <w:rPr>
                <w:rFonts w:ascii="Arial" w:hAnsi="Arial" w:cs="Arial"/>
                <w:sz w:val="20"/>
                <w:vertAlign w:val="superscript"/>
              </w:rPr>
              <w:t>3</w:t>
            </w:r>
          </w:p>
        </w:tc>
        <w:tc>
          <w:tcPr>
            <w:tcW w:w="2552" w:type="dxa"/>
            <w:vAlign w:val="center"/>
          </w:tcPr>
          <w:p w14:paraId="27B10C5F" w14:textId="04AE5AB6" w:rsidR="00597AA6" w:rsidRPr="00125F66" w:rsidRDefault="00597AA6" w:rsidP="00560AF3">
            <w:pPr>
              <w:jc w:val="left"/>
              <w:rPr>
                <w:rFonts w:ascii="Arial" w:hAnsi="Arial" w:cs="Arial"/>
                <w:color w:val="0000FF"/>
                <w:sz w:val="20"/>
              </w:rPr>
            </w:pPr>
            <w:r w:rsidRPr="003E3D9B">
              <w:rPr>
                <w:rFonts w:ascii="Arial" w:hAnsi="Arial" w:cs="Arial"/>
                <w:sz w:val="20"/>
              </w:rPr>
              <w:t>Average value of three consecutive measurements of at least 30 minutes each</w:t>
            </w:r>
          </w:p>
        </w:tc>
        <w:tc>
          <w:tcPr>
            <w:tcW w:w="1747" w:type="dxa"/>
            <w:vAlign w:val="center"/>
          </w:tcPr>
          <w:p w14:paraId="27B10C60" w14:textId="77777777" w:rsidR="00597AA6" w:rsidRPr="00125F66" w:rsidRDefault="00597AA6" w:rsidP="00560AF3">
            <w:pPr>
              <w:jc w:val="left"/>
              <w:rPr>
                <w:rFonts w:ascii="Arial" w:hAnsi="Arial" w:cs="Arial"/>
                <w:color w:val="0000FF"/>
                <w:sz w:val="20"/>
              </w:rPr>
            </w:pPr>
          </w:p>
        </w:tc>
        <w:tc>
          <w:tcPr>
            <w:tcW w:w="1797" w:type="dxa"/>
            <w:vAlign w:val="center"/>
          </w:tcPr>
          <w:p w14:paraId="27B10C61" w14:textId="6F9FC406" w:rsidR="00597AA6" w:rsidRPr="00125F66" w:rsidRDefault="00597AA6" w:rsidP="00560AF3">
            <w:pPr>
              <w:jc w:val="left"/>
              <w:rPr>
                <w:rFonts w:ascii="Arial" w:hAnsi="Arial" w:cs="Arial"/>
                <w:color w:val="0000FF"/>
                <w:sz w:val="20"/>
              </w:rPr>
            </w:pPr>
            <w:r w:rsidRPr="000F7C37">
              <w:rPr>
                <w:rFonts w:ascii="Arial" w:hAnsi="Arial" w:cs="Arial"/>
                <w:sz w:val="20"/>
              </w:rPr>
              <w:t>EN 12619</w:t>
            </w:r>
          </w:p>
        </w:tc>
        <w:tc>
          <w:tcPr>
            <w:tcW w:w="1984" w:type="dxa"/>
            <w:vAlign w:val="center"/>
          </w:tcPr>
          <w:p w14:paraId="27B10C62" w14:textId="77777777" w:rsidR="00597AA6" w:rsidRPr="00125F66" w:rsidRDefault="00597AA6" w:rsidP="00560AF3">
            <w:pPr>
              <w:jc w:val="left"/>
              <w:rPr>
                <w:rFonts w:ascii="Arial Narrow" w:hAnsi="Arial Narrow"/>
                <w:sz w:val="18"/>
              </w:rPr>
            </w:pPr>
          </w:p>
        </w:tc>
        <w:tc>
          <w:tcPr>
            <w:tcW w:w="1435" w:type="dxa"/>
            <w:vAlign w:val="center"/>
          </w:tcPr>
          <w:p w14:paraId="27B10C63" w14:textId="77777777" w:rsidR="00597AA6" w:rsidRPr="00125F66" w:rsidRDefault="00597AA6" w:rsidP="00560AF3">
            <w:pPr>
              <w:jc w:val="left"/>
              <w:rPr>
                <w:rFonts w:ascii="Arial Narrow" w:hAnsi="Arial Narrow"/>
                <w:sz w:val="18"/>
              </w:rPr>
            </w:pPr>
          </w:p>
        </w:tc>
      </w:tr>
      <w:tr w:rsidR="00597AA6" w:rsidRPr="00125F66" w14:paraId="27B10C6D" w14:textId="77777777" w:rsidTr="00560AF3">
        <w:trPr>
          <w:trHeight w:val="472"/>
          <w:jc w:val="center"/>
        </w:trPr>
        <w:tc>
          <w:tcPr>
            <w:tcW w:w="1242" w:type="dxa"/>
            <w:vMerge/>
            <w:vAlign w:val="center"/>
          </w:tcPr>
          <w:p w14:paraId="27B10C65" w14:textId="7E0BA5F3" w:rsidR="00597AA6" w:rsidRPr="00BE12C8" w:rsidRDefault="00597AA6" w:rsidP="00560AF3">
            <w:pPr>
              <w:jc w:val="left"/>
              <w:rPr>
                <w:rFonts w:ascii="Arial" w:hAnsi="Arial" w:cs="Arial"/>
                <w:sz w:val="20"/>
              </w:rPr>
            </w:pPr>
          </w:p>
        </w:tc>
        <w:tc>
          <w:tcPr>
            <w:tcW w:w="1826" w:type="dxa"/>
            <w:vAlign w:val="center"/>
          </w:tcPr>
          <w:p w14:paraId="27B10C66" w14:textId="566F1FF8" w:rsidR="00597AA6" w:rsidRPr="00BE12C8" w:rsidRDefault="00597AA6" w:rsidP="00560AF3">
            <w:pPr>
              <w:pStyle w:val="Tableexamples"/>
              <w:rPr>
                <w:rFonts w:cs="Arial"/>
                <w:i w:val="0"/>
                <w:color w:val="auto"/>
                <w:sz w:val="20"/>
              </w:rPr>
            </w:pPr>
            <w:r w:rsidRPr="00BE12C8">
              <w:rPr>
                <w:rFonts w:cs="Arial"/>
                <w:i w:val="0"/>
                <w:color w:val="auto"/>
                <w:sz w:val="20"/>
              </w:rPr>
              <w:t>Particulates</w:t>
            </w:r>
          </w:p>
        </w:tc>
        <w:tc>
          <w:tcPr>
            <w:tcW w:w="1559" w:type="dxa"/>
            <w:vAlign w:val="center"/>
          </w:tcPr>
          <w:p w14:paraId="27B10C67" w14:textId="7151CC19" w:rsidR="00597AA6" w:rsidRPr="00BE12C8" w:rsidRDefault="00597AA6" w:rsidP="00560AF3">
            <w:pPr>
              <w:jc w:val="left"/>
              <w:rPr>
                <w:rFonts w:ascii="Arial" w:hAnsi="Arial" w:cs="Arial"/>
                <w:sz w:val="20"/>
              </w:rPr>
            </w:pPr>
            <w:r w:rsidRPr="00BE12C8">
              <w:rPr>
                <w:rFonts w:ascii="Arial" w:hAnsi="Arial" w:cs="Arial"/>
                <w:sz w:val="20"/>
              </w:rPr>
              <w:t>20 mg/m</w:t>
            </w:r>
            <w:r w:rsidRPr="00BE12C8">
              <w:rPr>
                <w:rFonts w:ascii="Arial" w:hAnsi="Arial" w:cs="Arial"/>
                <w:sz w:val="20"/>
                <w:vertAlign w:val="superscript"/>
              </w:rPr>
              <w:t>3</w:t>
            </w:r>
          </w:p>
        </w:tc>
        <w:tc>
          <w:tcPr>
            <w:tcW w:w="2552" w:type="dxa"/>
            <w:vAlign w:val="center"/>
          </w:tcPr>
          <w:p w14:paraId="27B10C68" w14:textId="73999084" w:rsidR="00597AA6" w:rsidRPr="00125F66" w:rsidRDefault="00597AA6" w:rsidP="00560AF3">
            <w:pPr>
              <w:jc w:val="left"/>
              <w:rPr>
                <w:rFonts w:ascii="Arial" w:hAnsi="Arial" w:cs="Arial"/>
                <w:color w:val="0000FF"/>
                <w:sz w:val="20"/>
              </w:rPr>
            </w:pPr>
            <w:r w:rsidRPr="003E3D9B">
              <w:rPr>
                <w:rFonts w:ascii="Arial" w:hAnsi="Arial" w:cs="Arial"/>
                <w:sz w:val="20"/>
              </w:rPr>
              <w:t>Average value of three consecutive measurements of at least 30 minutes each</w:t>
            </w:r>
          </w:p>
        </w:tc>
        <w:tc>
          <w:tcPr>
            <w:tcW w:w="1747" w:type="dxa"/>
            <w:vAlign w:val="center"/>
          </w:tcPr>
          <w:p w14:paraId="27B10C69" w14:textId="77777777" w:rsidR="00597AA6" w:rsidRPr="00125F66" w:rsidRDefault="00597AA6" w:rsidP="00560AF3">
            <w:pPr>
              <w:jc w:val="left"/>
              <w:rPr>
                <w:rFonts w:ascii="Arial" w:hAnsi="Arial" w:cs="Arial"/>
                <w:color w:val="0000FF"/>
                <w:sz w:val="20"/>
              </w:rPr>
            </w:pPr>
          </w:p>
        </w:tc>
        <w:tc>
          <w:tcPr>
            <w:tcW w:w="1797" w:type="dxa"/>
            <w:vAlign w:val="center"/>
          </w:tcPr>
          <w:p w14:paraId="27B10C6A" w14:textId="6F8DB718" w:rsidR="00597AA6" w:rsidRPr="00125F66" w:rsidRDefault="00597AA6" w:rsidP="00560AF3">
            <w:pPr>
              <w:jc w:val="left"/>
              <w:rPr>
                <w:rFonts w:ascii="Arial" w:hAnsi="Arial" w:cs="Arial"/>
                <w:color w:val="0000FF"/>
                <w:sz w:val="20"/>
              </w:rPr>
            </w:pPr>
            <w:r w:rsidRPr="006568FD">
              <w:rPr>
                <w:rFonts w:ascii="Arial" w:hAnsi="Arial" w:cs="Arial"/>
                <w:sz w:val="20"/>
              </w:rPr>
              <w:t>BS EN 13284-1</w:t>
            </w:r>
          </w:p>
        </w:tc>
        <w:tc>
          <w:tcPr>
            <w:tcW w:w="1984" w:type="dxa"/>
            <w:vAlign w:val="center"/>
          </w:tcPr>
          <w:p w14:paraId="27B10C6B" w14:textId="77777777" w:rsidR="00597AA6" w:rsidRPr="00125F66" w:rsidRDefault="00597AA6" w:rsidP="00560AF3">
            <w:pPr>
              <w:jc w:val="left"/>
              <w:rPr>
                <w:rFonts w:ascii="Arial Narrow" w:hAnsi="Arial Narrow"/>
                <w:sz w:val="18"/>
              </w:rPr>
            </w:pPr>
          </w:p>
        </w:tc>
        <w:tc>
          <w:tcPr>
            <w:tcW w:w="1435" w:type="dxa"/>
            <w:vAlign w:val="center"/>
          </w:tcPr>
          <w:p w14:paraId="27B10C6C" w14:textId="77777777" w:rsidR="00597AA6" w:rsidRPr="00125F66" w:rsidRDefault="00597AA6" w:rsidP="00560AF3">
            <w:pPr>
              <w:jc w:val="left"/>
              <w:rPr>
                <w:rFonts w:ascii="Arial Narrow" w:hAnsi="Arial Narrow"/>
                <w:sz w:val="18"/>
              </w:rPr>
            </w:pPr>
          </w:p>
        </w:tc>
      </w:tr>
      <w:tr w:rsidR="00CD03B8" w:rsidRPr="00125F66" w14:paraId="27B10C76" w14:textId="77777777" w:rsidTr="00560AF3">
        <w:trPr>
          <w:trHeight w:val="423"/>
          <w:jc w:val="center"/>
        </w:trPr>
        <w:tc>
          <w:tcPr>
            <w:tcW w:w="1242" w:type="dxa"/>
            <w:vAlign w:val="center"/>
          </w:tcPr>
          <w:p w14:paraId="27B10C6E" w14:textId="1309E08D" w:rsidR="00CD03B8" w:rsidRPr="00125F66" w:rsidRDefault="00CD03B8" w:rsidP="00560AF3">
            <w:pPr>
              <w:jc w:val="left"/>
              <w:rPr>
                <w:rFonts w:ascii="Arial" w:hAnsi="Arial" w:cs="Arial"/>
                <w:color w:val="0000FF"/>
                <w:sz w:val="20"/>
              </w:rPr>
            </w:pPr>
            <w:r w:rsidRPr="006568FD">
              <w:rPr>
                <w:rFonts w:ascii="Arial" w:hAnsi="Arial" w:cs="Arial"/>
                <w:sz w:val="20"/>
              </w:rPr>
              <w:t>A</w:t>
            </w:r>
            <w:r w:rsidR="006568FD" w:rsidRPr="006568FD">
              <w:rPr>
                <w:rFonts w:ascii="Arial" w:hAnsi="Arial" w:cs="Arial"/>
                <w:sz w:val="20"/>
              </w:rPr>
              <w:t>6</w:t>
            </w:r>
          </w:p>
        </w:tc>
        <w:tc>
          <w:tcPr>
            <w:tcW w:w="1826" w:type="dxa"/>
            <w:vAlign w:val="center"/>
          </w:tcPr>
          <w:p w14:paraId="27B10C6F" w14:textId="0FF8928C" w:rsidR="00CD03B8" w:rsidRPr="00125F66" w:rsidRDefault="006568FD" w:rsidP="00560AF3">
            <w:pPr>
              <w:pStyle w:val="Tableexamples"/>
              <w:rPr>
                <w:rFonts w:cs="Arial"/>
                <w:i w:val="0"/>
                <w:color w:val="0000FF"/>
                <w:sz w:val="20"/>
              </w:rPr>
            </w:pPr>
            <w:r w:rsidRPr="003E3D9B">
              <w:rPr>
                <w:rFonts w:cs="Arial"/>
                <w:i w:val="0"/>
                <w:color w:val="auto"/>
                <w:sz w:val="20"/>
              </w:rPr>
              <w:t>Formaldehyde</w:t>
            </w:r>
          </w:p>
        </w:tc>
        <w:tc>
          <w:tcPr>
            <w:tcW w:w="1559" w:type="dxa"/>
            <w:vAlign w:val="center"/>
          </w:tcPr>
          <w:p w14:paraId="27B10C70" w14:textId="14A99346" w:rsidR="00CD03B8" w:rsidRPr="00125F66" w:rsidRDefault="00495D47" w:rsidP="00560AF3">
            <w:pPr>
              <w:jc w:val="left"/>
              <w:rPr>
                <w:rFonts w:ascii="Arial" w:hAnsi="Arial" w:cs="Arial"/>
                <w:color w:val="0000FF"/>
                <w:sz w:val="20"/>
              </w:rPr>
            </w:pPr>
            <w:r w:rsidRPr="00495D47">
              <w:rPr>
                <w:rFonts w:ascii="Arial" w:hAnsi="Arial" w:cs="Arial"/>
                <w:sz w:val="20"/>
              </w:rPr>
              <w:t>5</w:t>
            </w:r>
            <w:r w:rsidR="00CD03B8" w:rsidRPr="00495D47">
              <w:rPr>
                <w:rFonts w:ascii="Arial" w:hAnsi="Arial" w:cs="Arial"/>
                <w:sz w:val="20"/>
              </w:rPr>
              <w:t xml:space="preserve"> mg/m</w:t>
            </w:r>
            <w:r w:rsidR="00CD03B8" w:rsidRPr="00495D47">
              <w:rPr>
                <w:rFonts w:ascii="Arial" w:hAnsi="Arial" w:cs="Arial"/>
                <w:sz w:val="20"/>
                <w:vertAlign w:val="superscript"/>
              </w:rPr>
              <w:t>3</w:t>
            </w:r>
          </w:p>
        </w:tc>
        <w:tc>
          <w:tcPr>
            <w:tcW w:w="2552" w:type="dxa"/>
            <w:vAlign w:val="center"/>
          </w:tcPr>
          <w:p w14:paraId="27B10C71" w14:textId="65C73146" w:rsidR="00CD03B8" w:rsidRPr="00125F66" w:rsidRDefault="00495D47" w:rsidP="00560AF3">
            <w:pPr>
              <w:jc w:val="left"/>
              <w:rPr>
                <w:rFonts w:ascii="Arial" w:hAnsi="Arial" w:cs="Arial"/>
                <w:color w:val="0000FF"/>
                <w:sz w:val="20"/>
              </w:rPr>
            </w:pPr>
            <w:r w:rsidRPr="003E3D9B">
              <w:rPr>
                <w:rFonts w:ascii="Arial" w:hAnsi="Arial" w:cs="Arial"/>
                <w:sz w:val="20"/>
              </w:rPr>
              <w:t xml:space="preserve">Average value of three </w:t>
            </w:r>
            <w:r w:rsidR="00125437" w:rsidRPr="003E3D9B">
              <w:rPr>
                <w:rFonts w:ascii="Arial" w:hAnsi="Arial" w:cs="Arial"/>
                <w:sz w:val="20"/>
              </w:rPr>
              <w:t>consecutive</w:t>
            </w:r>
            <w:r w:rsidRPr="003E3D9B">
              <w:rPr>
                <w:rFonts w:ascii="Arial" w:hAnsi="Arial" w:cs="Arial"/>
                <w:sz w:val="20"/>
              </w:rPr>
              <w:t xml:space="preserve"> measurements of at least 30 minutes each</w:t>
            </w:r>
          </w:p>
        </w:tc>
        <w:tc>
          <w:tcPr>
            <w:tcW w:w="1747" w:type="dxa"/>
            <w:vAlign w:val="center"/>
          </w:tcPr>
          <w:p w14:paraId="27B10C72" w14:textId="77777777" w:rsidR="00CD03B8" w:rsidRPr="00125F66" w:rsidRDefault="00CD03B8" w:rsidP="00560AF3">
            <w:pPr>
              <w:jc w:val="left"/>
              <w:rPr>
                <w:rFonts w:ascii="Arial" w:hAnsi="Arial" w:cs="Arial"/>
                <w:color w:val="0000FF"/>
                <w:sz w:val="20"/>
              </w:rPr>
            </w:pPr>
          </w:p>
        </w:tc>
        <w:tc>
          <w:tcPr>
            <w:tcW w:w="1797" w:type="dxa"/>
            <w:vAlign w:val="center"/>
          </w:tcPr>
          <w:p w14:paraId="528587EE" w14:textId="77777777" w:rsidR="00CD03B8" w:rsidRDefault="00842F33" w:rsidP="00560AF3">
            <w:pPr>
              <w:jc w:val="left"/>
              <w:rPr>
                <w:rFonts w:ascii="Arial" w:hAnsi="Arial" w:cs="Arial"/>
                <w:sz w:val="20"/>
              </w:rPr>
            </w:pPr>
            <w:r w:rsidRPr="00547665">
              <w:rPr>
                <w:rFonts w:ascii="Arial" w:hAnsi="Arial" w:cs="Arial"/>
                <w:sz w:val="20"/>
              </w:rPr>
              <w:t>CEN / TS 13649:2014 until 30</w:t>
            </w:r>
            <w:r w:rsidRPr="00547665">
              <w:rPr>
                <w:rFonts w:ascii="Arial" w:hAnsi="Arial" w:cs="Arial"/>
                <w:sz w:val="20"/>
                <w:vertAlign w:val="superscript"/>
              </w:rPr>
              <w:t>th</w:t>
            </w:r>
            <w:r w:rsidRPr="00547665">
              <w:rPr>
                <w:rFonts w:ascii="Arial" w:hAnsi="Arial" w:cs="Arial"/>
                <w:sz w:val="20"/>
              </w:rPr>
              <w:t xml:space="preserve"> June 2023 and thereafter CEN / TS 17638:2021</w:t>
            </w:r>
          </w:p>
          <w:p w14:paraId="4B926373" w14:textId="77777777" w:rsidR="007D124A" w:rsidRDefault="007D124A" w:rsidP="00560AF3">
            <w:pPr>
              <w:jc w:val="left"/>
              <w:rPr>
                <w:rFonts w:ascii="Arial" w:hAnsi="Arial" w:cs="Arial"/>
                <w:sz w:val="20"/>
              </w:rPr>
            </w:pPr>
          </w:p>
          <w:p w14:paraId="27B10C73" w14:textId="67BCA853" w:rsidR="007D124A" w:rsidRPr="00125F66" w:rsidRDefault="007D124A" w:rsidP="00560AF3">
            <w:pPr>
              <w:jc w:val="left"/>
              <w:rPr>
                <w:rFonts w:ascii="Arial" w:hAnsi="Arial" w:cs="Arial"/>
                <w:color w:val="0000FF"/>
                <w:sz w:val="20"/>
              </w:rPr>
            </w:pPr>
          </w:p>
        </w:tc>
        <w:tc>
          <w:tcPr>
            <w:tcW w:w="1984" w:type="dxa"/>
            <w:vAlign w:val="center"/>
          </w:tcPr>
          <w:p w14:paraId="27B10C74" w14:textId="77777777" w:rsidR="00CD03B8" w:rsidRPr="00125F66" w:rsidRDefault="00CD03B8" w:rsidP="00560AF3">
            <w:pPr>
              <w:jc w:val="left"/>
              <w:rPr>
                <w:rFonts w:ascii="Arial Narrow" w:hAnsi="Arial Narrow"/>
                <w:sz w:val="18"/>
              </w:rPr>
            </w:pPr>
          </w:p>
        </w:tc>
        <w:tc>
          <w:tcPr>
            <w:tcW w:w="1435" w:type="dxa"/>
            <w:vAlign w:val="center"/>
          </w:tcPr>
          <w:p w14:paraId="27B10C75" w14:textId="77777777" w:rsidR="00CD03B8" w:rsidRPr="00125F66" w:rsidRDefault="00CD03B8" w:rsidP="00560AF3">
            <w:pPr>
              <w:jc w:val="left"/>
              <w:rPr>
                <w:rFonts w:ascii="Arial Narrow" w:hAnsi="Arial Narrow"/>
                <w:sz w:val="18"/>
              </w:rPr>
            </w:pPr>
          </w:p>
        </w:tc>
      </w:tr>
      <w:tr w:rsidR="00597AA6" w:rsidRPr="00125F66" w14:paraId="27B10C7F" w14:textId="77777777" w:rsidTr="00560AF3">
        <w:trPr>
          <w:cantSplit/>
          <w:trHeight w:val="920"/>
          <w:jc w:val="center"/>
        </w:trPr>
        <w:tc>
          <w:tcPr>
            <w:tcW w:w="1242" w:type="dxa"/>
            <w:vMerge w:val="restart"/>
            <w:tcBorders>
              <w:bottom w:val="single" w:sz="4" w:space="0" w:color="auto"/>
            </w:tcBorders>
            <w:vAlign w:val="center"/>
          </w:tcPr>
          <w:p w14:paraId="1030E020" w14:textId="77777777" w:rsidR="00597AA6" w:rsidRPr="00125F66" w:rsidRDefault="00597AA6" w:rsidP="00560AF3">
            <w:pPr>
              <w:jc w:val="left"/>
              <w:rPr>
                <w:rFonts w:ascii="Arial" w:hAnsi="Arial" w:cs="Arial"/>
                <w:color w:val="0000FF"/>
                <w:sz w:val="20"/>
              </w:rPr>
            </w:pPr>
            <w:r w:rsidRPr="006568FD">
              <w:rPr>
                <w:rFonts w:ascii="Arial" w:hAnsi="Arial" w:cs="Arial"/>
                <w:sz w:val="20"/>
              </w:rPr>
              <w:t>A6</w:t>
            </w:r>
          </w:p>
          <w:p w14:paraId="27B10C77" w14:textId="77B7C5A1" w:rsidR="00597AA6" w:rsidRPr="00125F66" w:rsidRDefault="00597AA6" w:rsidP="00560AF3">
            <w:pPr>
              <w:jc w:val="left"/>
              <w:rPr>
                <w:rFonts w:ascii="Arial" w:hAnsi="Arial" w:cs="Arial"/>
                <w:color w:val="0000FF"/>
                <w:sz w:val="20"/>
              </w:rPr>
            </w:pPr>
          </w:p>
        </w:tc>
        <w:tc>
          <w:tcPr>
            <w:tcW w:w="1826" w:type="dxa"/>
            <w:tcBorders>
              <w:bottom w:val="single" w:sz="4" w:space="0" w:color="auto"/>
            </w:tcBorders>
            <w:vAlign w:val="center"/>
          </w:tcPr>
          <w:p w14:paraId="27B10C78" w14:textId="43AC6F36" w:rsidR="00597AA6" w:rsidRPr="00125F66" w:rsidRDefault="00597AA6" w:rsidP="00560AF3">
            <w:pPr>
              <w:pStyle w:val="Tableexamples"/>
              <w:rPr>
                <w:rFonts w:cs="Arial"/>
                <w:i w:val="0"/>
                <w:color w:val="0000FF"/>
                <w:sz w:val="20"/>
              </w:rPr>
            </w:pPr>
            <w:r w:rsidRPr="00886919">
              <w:rPr>
                <w:rFonts w:cs="Arial"/>
                <w:i w:val="0"/>
                <w:color w:val="auto"/>
                <w:sz w:val="20"/>
              </w:rPr>
              <w:t xml:space="preserve">Total Volatile Organic Compounds </w:t>
            </w:r>
          </w:p>
        </w:tc>
        <w:tc>
          <w:tcPr>
            <w:tcW w:w="1559" w:type="dxa"/>
            <w:tcBorders>
              <w:bottom w:val="single" w:sz="4" w:space="0" w:color="auto"/>
            </w:tcBorders>
            <w:vAlign w:val="center"/>
          </w:tcPr>
          <w:p w14:paraId="27B10C79" w14:textId="2F9EA03C" w:rsidR="00597AA6" w:rsidRPr="00125F66" w:rsidRDefault="00597AA6" w:rsidP="00560AF3">
            <w:pPr>
              <w:jc w:val="left"/>
              <w:rPr>
                <w:rFonts w:ascii="Arial" w:hAnsi="Arial" w:cs="Arial"/>
                <w:color w:val="0000FF"/>
                <w:sz w:val="20"/>
              </w:rPr>
            </w:pPr>
            <w:r w:rsidRPr="00886919">
              <w:rPr>
                <w:rFonts w:ascii="Arial" w:hAnsi="Arial" w:cs="Arial"/>
                <w:sz w:val="20"/>
              </w:rPr>
              <w:t>30 mg/Nm</w:t>
            </w:r>
            <w:r w:rsidRPr="00886919">
              <w:rPr>
                <w:rFonts w:ascii="Arial" w:hAnsi="Arial" w:cs="Arial"/>
                <w:sz w:val="20"/>
                <w:vertAlign w:val="superscript"/>
              </w:rPr>
              <w:t>3</w:t>
            </w:r>
          </w:p>
        </w:tc>
        <w:tc>
          <w:tcPr>
            <w:tcW w:w="2552" w:type="dxa"/>
            <w:tcBorders>
              <w:bottom w:val="single" w:sz="4" w:space="0" w:color="auto"/>
            </w:tcBorders>
            <w:vAlign w:val="center"/>
          </w:tcPr>
          <w:p w14:paraId="27B10C7A" w14:textId="75722A2B" w:rsidR="00597AA6" w:rsidRPr="00125F66" w:rsidRDefault="00597AA6" w:rsidP="00560AF3">
            <w:pPr>
              <w:jc w:val="left"/>
              <w:rPr>
                <w:rFonts w:ascii="Arial" w:hAnsi="Arial" w:cs="Arial"/>
                <w:color w:val="0000FF"/>
                <w:sz w:val="20"/>
              </w:rPr>
            </w:pPr>
            <w:r w:rsidRPr="003E3D9B">
              <w:rPr>
                <w:rFonts w:ascii="Arial" w:hAnsi="Arial" w:cs="Arial"/>
                <w:sz w:val="20"/>
              </w:rPr>
              <w:t>Average value of three consecutive measurements of at least 30 minutes each</w:t>
            </w:r>
          </w:p>
        </w:tc>
        <w:tc>
          <w:tcPr>
            <w:tcW w:w="1747" w:type="dxa"/>
            <w:tcBorders>
              <w:bottom w:val="single" w:sz="4" w:space="0" w:color="auto"/>
            </w:tcBorders>
            <w:vAlign w:val="center"/>
          </w:tcPr>
          <w:p w14:paraId="27B10C7B" w14:textId="77777777" w:rsidR="00597AA6" w:rsidRPr="00125F66" w:rsidRDefault="00597AA6" w:rsidP="00560AF3">
            <w:pPr>
              <w:jc w:val="left"/>
              <w:rPr>
                <w:rFonts w:ascii="Arial" w:hAnsi="Arial" w:cs="Arial"/>
                <w:color w:val="0000FF"/>
                <w:sz w:val="20"/>
              </w:rPr>
            </w:pPr>
          </w:p>
        </w:tc>
        <w:tc>
          <w:tcPr>
            <w:tcW w:w="1797" w:type="dxa"/>
            <w:tcBorders>
              <w:bottom w:val="single" w:sz="4" w:space="0" w:color="auto"/>
            </w:tcBorders>
            <w:vAlign w:val="center"/>
          </w:tcPr>
          <w:p w14:paraId="27B10C7C" w14:textId="48EA760A" w:rsidR="00597AA6" w:rsidRPr="00125F66" w:rsidRDefault="00597AA6" w:rsidP="00560AF3">
            <w:pPr>
              <w:jc w:val="left"/>
              <w:rPr>
                <w:rFonts w:ascii="Arial" w:hAnsi="Arial" w:cs="Arial"/>
                <w:color w:val="0000FF"/>
                <w:sz w:val="20"/>
              </w:rPr>
            </w:pPr>
            <w:r w:rsidRPr="000F7C37">
              <w:rPr>
                <w:rFonts w:ascii="Arial" w:hAnsi="Arial" w:cs="Arial"/>
                <w:sz w:val="20"/>
              </w:rPr>
              <w:t>EN 12619</w:t>
            </w:r>
          </w:p>
        </w:tc>
        <w:tc>
          <w:tcPr>
            <w:tcW w:w="1984" w:type="dxa"/>
            <w:tcBorders>
              <w:bottom w:val="single" w:sz="4" w:space="0" w:color="auto"/>
            </w:tcBorders>
            <w:vAlign w:val="center"/>
          </w:tcPr>
          <w:p w14:paraId="27B10C7D" w14:textId="77777777" w:rsidR="00597AA6" w:rsidRPr="00125F66" w:rsidRDefault="00597AA6" w:rsidP="00560AF3">
            <w:pPr>
              <w:jc w:val="left"/>
              <w:rPr>
                <w:rFonts w:ascii="Arial Narrow" w:hAnsi="Arial Narrow"/>
                <w:sz w:val="18"/>
              </w:rPr>
            </w:pPr>
          </w:p>
        </w:tc>
        <w:tc>
          <w:tcPr>
            <w:tcW w:w="1435" w:type="dxa"/>
            <w:tcBorders>
              <w:bottom w:val="single" w:sz="4" w:space="0" w:color="auto"/>
            </w:tcBorders>
            <w:vAlign w:val="center"/>
          </w:tcPr>
          <w:p w14:paraId="27B10C7E" w14:textId="77777777" w:rsidR="00597AA6" w:rsidRPr="00125F66" w:rsidRDefault="00597AA6" w:rsidP="00560AF3">
            <w:pPr>
              <w:jc w:val="left"/>
              <w:rPr>
                <w:rFonts w:ascii="Arial Narrow" w:hAnsi="Arial Narrow"/>
                <w:sz w:val="18"/>
              </w:rPr>
            </w:pPr>
          </w:p>
        </w:tc>
      </w:tr>
      <w:tr w:rsidR="00597AA6" w:rsidRPr="00125F66" w14:paraId="27B10C91" w14:textId="77777777" w:rsidTr="00560AF3">
        <w:trPr>
          <w:cantSplit/>
          <w:trHeight w:val="920"/>
          <w:jc w:val="center"/>
        </w:trPr>
        <w:tc>
          <w:tcPr>
            <w:tcW w:w="1242" w:type="dxa"/>
            <w:vMerge/>
            <w:tcBorders>
              <w:bottom w:val="single" w:sz="4" w:space="0" w:color="auto"/>
            </w:tcBorders>
            <w:vAlign w:val="center"/>
          </w:tcPr>
          <w:p w14:paraId="27B10C89" w14:textId="06386F1B" w:rsidR="00597AA6" w:rsidRPr="00125F66" w:rsidRDefault="00597AA6" w:rsidP="00560AF3">
            <w:pPr>
              <w:jc w:val="left"/>
              <w:rPr>
                <w:rFonts w:ascii="Arial" w:hAnsi="Arial" w:cs="Arial"/>
                <w:color w:val="0000FF"/>
                <w:sz w:val="20"/>
              </w:rPr>
            </w:pPr>
          </w:p>
        </w:tc>
        <w:tc>
          <w:tcPr>
            <w:tcW w:w="1826" w:type="dxa"/>
            <w:tcBorders>
              <w:bottom w:val="single" w:sz="4" w:space="0" w:color="auto"/>
            </w:tcBorders>
            <w:vAlign w:val="center"/>
          </w:tcPr>
          <w:p w14:paraId="27B10C8A" w14:textId="13D1589C" w:rsidR="00597AA6" w:rsidRPr="00125F66" w:rsidRDefault="00597AA6" w:rsidP="00560AF3">
            <w:pPr>
              <w:pStyle w:val="Tableexamples"/>
              <w:rPr>
                <w:rFonts w:cs="Arial"/>
                <w:i w:val="0"/>
                <w:color w:val="0000FF"/>
                <w:sz w:val="20"/>
              </w:rPr>
            </w:pPr>
            <w:r w:rsidRPr="00BE12C8">
              <w:rPr>
                <w:rFonts w:cs="Arial"/>
                <w:i w:val="0"/>
                <w:color w:val="auto"/>
                <w:sz w:val="20"/>
              </w:rPr>
              <w:t>Particulates</w:t>
            </w:r>
          </w:p>
        </w:tc>
        <w:tc>
          <w:tcPr>
            <w:tcW w:w="1559" w:type="dxa"/>
            <w:tcBorders>
              <w:bottom w:val="single" w:sz="4" w:space="0" w:color="auto"/>
            </w:tcBorders>
            <w:vAlign w:val="center"/>
          </w:tcPr>
          <w:p w14:paraId="27B10C8B" w14:textId="79109010" w:rsidR="00597AA6" w:rsidRPr="00125F66" w:rsidRDefault="00597AA6" w:rsidP="00560AF3">
            <w:pPr>
              <w:jc w:val="left"/>
              <w:rPr>
                <w:rFonts w:ascii="Arial" w:hAnsi="Arial" w:cs="Arial"/>
                <w:color w:val="0000FF"/>
                <w:sz w:val="20"/>
              </w:rPr>
            </w:pPr>
            <w:r w:rsidRPr="00BE12C8">
              <w:rPr>
                <w:rFonts w:ascii="Arial" w:hAnsi="Arial" w:cs="Arial"/>
                <w:sz w:val="20"/>
              </w:rPr>
              <w:t>20 mg/m</w:t>
            </w:r>
            <w:r w:rsidRPr="00BE12C8">
              <w:rPr>
                <w:rFonts w:ascii="Arial" w:hAnsi="Arial" w:cs="Arial"/>
                <w:sz w:val="20"/>
                <w:vertAlign w:val="superscript"/>
              </w:rPr>
              <w:t>3</w:t>
            </w:r>
          </w:p>
        </w:tc>
        <w:tc>
          <w:tcPr>
            <w:tcW w:w="2552" w:type="dxa"/>
            <w:tcBorders>
              <w:bottom w:val="single" w:sz="4" w:space="0" w:color="auto"/>
            </w:tcBorders>
            <w:vAlign w:val="center"/>
          </w:tcPr>
          <w:p w14:paraId="27B10C8C" w14:textId="2993583B" w:rsidR="00597AA6" w:rsidRPr="00125F66" w:rsidRDefault="00597AA6" w:rsidP="00560AF3">
            <w:pPr>
              <w:jc w:val="left"/>
              <w:rPr>
                <w:rFonts w:ascii="Arial" w:hAnsi="Arial" w:cs="Arial"/>
                <w:color w:val="0000FF"/>
                <w:sz w:val="20"/>
              </w:rPr>
            </w:pPr>
            <w:r w:rsidRPr="003E3D9B">
              <w:rPr>
                <w:rFonts w:ascii="Arial" w:hAnsi="Arial" w:cs="Arial"/>
                <w:sz w:val="20"/>
              </w:rPr>
              <w:t>Average value of three consecutive measurements of at least 30 minutes each</w:t>
            </w:r>
          </w:p>
        </w:tc>
        <w:tc>
          <w:tcPr>
            <w:tcW w:w="1747" w:type="dxa"/>
            <w:tcBorders>
              <w:bottom w:val="single" w:sz="4" w:space="0" w:color="auto"/>
            </w:tcBorders>
            <w:vAlign w:val="center"/>
          </w:tcPr>
          <w:p w14:paraId="27B10C8D" w14:textId="77777777" w:rsidR="00597AA6" w:rsidRPr="00125F66" w:rsidRDefault="00597AA6" w:rsidP="00560AF3">
            <w:pPr>
              <w:jc w:val="left"/>
              <w:rPr>
                <w:rFonts w:ascii="Arial" w:hAnsi="Arial" w:cs="Arial"/>
                <w:color w:val="0000FF"/>
                <w:sz w:val="20"/>
              </w:rPr>
            </w:pPr>
          </w:p>
        </w:tc>
        <w:tc>
          <w:tcPr>
            <w:tcW w:w="1797" w:type="dxa"/>
            <w:tcBorders>
              <w:bottom w:val="single" w:sz="4" w:space="0" w:color="auto"/>
            </w:tcBorders>
            <w:vAlign w:val="center"/>
          </w:tcPr>
          <w:p w14:paraId="27B10C8E" w14:textId="0B6B327D" w:rsidR="00597AA6" w:rsidRPr="00125F66" w:rsidRDefault="00597AA6" w:rsidP="00560AF3">
            <w:pPr>
              <w:jc w:val="left"/>
              <w:rPr>
                <w:rFonts w:ascii="Arial" w:hAnsi="Arial" w:cs="Arial"/>
                <w:color w:val="0000FF"/>
                <w:sz w:val="20"/>
              </w:rPr>
            </w:pPr>
            <w:r w:rsidRPr="006568FD">
              <w:rPr>
                <w:rFonts w:ascii="Arial" w:hAnsi="Arial" w:cs="Arial"/>
                <w:sz w:val="20"/>
              </w:rPr>
              <w:t>BS EN 13284-1</w:t>
            </w:r>
          </w:p>
        </w:tc>
        <w:tc>
          <w:tcPr>
            <w:tcW w:w="1984" w:type="dxa"/>
            <w:tcBorders>
              <w:bottom w:val="single" w:sz="4" w:space="0" w:color="auto"/>
            </w:tcBorders>
            <w:vAlign w:val="center"/>
          </w:tcPr>
          <w:p w14:paraId="27B10C8F" w14:textId="77777777" w:rsidR="00597AA6" w:rsidRPr="00125F66" w:rsidRDefault="00597AA6" w:rsidP="00560AF3">
            <w:pPr>
              <w:jc w:val="left"/>
              <w:rPr>
                <w:rFonts w:ascii="Arial Narrow" w:hAnsi="Arial Narrow"/>
                <w:sz w:val="18"/>
              </w:rPr>
            </w:pPr>
          </w:p>
        </w:tc>
        <w:tc>
          <w:tcPr>
            <w:tcW w:w="1435" w:type="dxa"/>
            <w:tcBorders>
              <w:bottom w:val="single" w:sz="4" w:space="0" w:color="auto"/>
            </w:tcBorders>
            <w:vAlign w:val="center"/>
          </w:tcPr>
          <w:p w14:paraId="27B10C90" w14:textId="77777777" w:rsidR="00597AA6" w:rsidRPr="00125F66" w:rsidRDefault="00597AA6" w:rsidP="00560AF3">
            <w:pPr>
              <w:jc w:val="left"/>
              <w:rPr>
                <w:rFonts w:ascii="Arial Narrow" w:hAnsi="Arial Narrow"/>
                <w:sz w:val="18"/>
              </w:rPr>
            </w:pPr>
          </w:p>
        </w:tc>
      </w:tr>
      <w:tr w:rsidR="00A711C3" w:rsidRPr="00125F66" w14:paraId="27B10CA3" w14:textId="77777777" w:rsidTr="00560AF3">
        <w:trPr>
          <w:cantSplit/>
          <w:trHeight w:val="246"/>
          <w:jc w:val="center"/>
        </w:trPr>
        <w:tc>
          <w:tcPr>
            <w:tcW w:w="1242" w:type="dxa"/>
            <w:vMerge w:val="restart"/>
            <w:vAlign w:val="center"/>
          </w:tcPr>
          <w:p w14:paraId="27B10C9B" w14:textId="3EAEBA86" w:rsidR="00A711C3" w:rsidRPr="00125F66" w:rsidRDefault="00A711C3" w:rsidP="00560AF3">
            <w:pPr>
              <w:jc w:val="left"/>
              <w:rPr>
                <w:rFonts w:ascii="Arial" w:hAnsi="Arial" w:cs="Arial"/>
                <w:color w:val="0000FF"/>
                <w:sz w:val="20"/>
              </w:rPr>
            </w:pPr>
            <w:r w:rsidRPr="002B517F">
              <w:rPr>
                <w:rFonts w:ascii="Arial" w:hAnsi="Arial" w:cs="Arial"/>
                <w:sz w:val="20"/>
              </w:rPr>
              <w:t>A16</w:t>
            </w:r>
          </w:p>
        </w:tc>
        <w:tc>
          <w:tcPr>
            <w:tcW w:w="1826" w:type="dxa"/>
            <w:vAlign w:val="center"/>
          </w:tcPr>
          <w:p w14:paraId="27B10C9C" w14:textId="4BD74E7B" w:rsidR="00A711C3" w:rsidRPr="00125F66" w:rsidRDefault="00A711C3" w:rsidP="00560AF3">
            <w:pPr>
              <w:pStyle w:val="Tableexamples"/>
              <w:rPr>
                <w:rFonts w:cs="Arial"/>
                <w:i w:val="0"/>
                <w:color w:val="0000FF"/>
                <w:sz w:val="20"/>
              </w:rPr>
            </w:pPr>
            <w:r w:rsidRPr="007D3C70">
              <w:rPr>
                <w:rFonts w:cs="Arial"/>
                <w:i w:val="0"/>
                <w:color w:val="auto"/>
                <w:sz w:val="20"/>
              </w:rPr>
              <w:t>Oxides of nitrogen (NO and NO</w:t>
            </w:r>
            <w:r w:rsidRPr="007D3C70">
              <w:rPr>
                <w:rFonts w:cs="Arial"/>
                <w:i w:val="0"/>
                <w:color w:val="auto"/>
                <w:sz w:val="20"/>
                <w:vertAlign w:val="subscript"/>
              </w:rPr>
              <w:t xml:space="preserve">2 </w:t>
            </w:r>
            <w:r w:rsidRPr="007D3C70">
              <w:rPr>
                <w:rFonts w:cs="Arial"/>
                <w:i w:val="0"/>
                <w:color w:val="auto"/>
                <w:sz w:val="20"/>
              </w:rPr>
              <w:t>expressed as NO</w:t>
            </w:r>
            <w:r w:rsidRPr="007D3C70">
              <w:rPr>
                <w:rFonts w:cs="Arial"/>
                <w:i w:val="0"/>
                <w:color w:val="auto"/>
                <w:sz w:val="20"/>
                <w:vertAlign w:val="subscript"/>
              </w:rPr>
              <w:t>2</w:t>
            </w:r>
            <w:r w:rsidRPr="007D3C70">
              <w:rPr>
                <w:rFonts w:cs="Arial"/>
                <w:i w:val="0"/>
                <w:color w:val="auto"/>
                <w:sz w:val="20"/>
              </w:rPr>
              <w:t>)</w:t>
            </w:r>
          </w:p>
        </w:tc>
        <w:tc>
          <w:tcPr>
            <w:tcW w:w="1559" w:type="dxa"/>
            <w:vAlign w:val="center"/>
          </w:tcPr>
          <w:p w14:paraId="27B10C9D" w14:textId="53AD407F" w:rsidR="00A711C3" w:rsidRPr="00125F66" w:rsidRDefault="00A711C3" w:rsidP="00560AF3">
            <w:pPr>
              <w:jc w:val="left"/>
              <w:rPr>
                <w:rFonts w:ascii="Arial" w:hAnsi="Arial" w:cs="Arial"/>
                <w:color w:val="0000FF"/>
                <w:sz w:val="20"/>
              </w:rPr>
            </w:pPr>
            <w:r w:rsidRPr="00F82B51">
              <w:rPr>
                <w:rFonts w:ascii="Arial" w:hAnsi="Arial" w:cs="Arial"/>
                <w:sz w:val="20"/>
              </w:rPr>
              <w:t>200 mgN/m</w:t>
            </w:r>
            <w:r w:rsidRPr="00F82B51">
              <w:rPr>
                <w:rFonts w:ascii="Arial" w:hAnsi="Arial" w:cs="Arial"/>
                <w:sz w:val="20"/>
                <w:vertAlign w:val="superscript"/>
              </w:rPr>
              <w:t>3</w:t>
            </w:r>
          </w:p>
        </w:tc>
        <w:tc>
          <w:tcPr>
            <w:tcW w:w="2552" w:type="dxa"/>
            <w:vMerge w:val="restart"/>
            <w:vAlign w:val="center"/>
          </w:tcPr>
          <w:p w14:paraId="27B10C9E" w14:textId="7A3F509F" w:rsidR="00A711C3" w:rsidRPr="00125F66" w:rsidRDefault="00A711C3" w:rsidP="00560AF3">
            <w:pPr>
              <w:jc w:val="left"/>
              <w:rPr>
                <w:rFonts w:ascii="Arial" w:hAnsi="Arial" w:cs="Arial"/>
                <w:color w:val="0000FF"/>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747" w:type="dxa"/>
            <w:vAlign w:val="center"/>
          </w:tcPr>
          <w:p w14:paraId="27B10C9F" w14:textId="77777777" w:rsidR="00A711C3" w:rsidRPr="00125F66" w:rsidRDefault="00A711C3" w:rsidP="00560AF3">
            <w:pPr>
              <w:jc w:val="left"/>
              <w:rPr>
                <w:rFonts w:ascii="Arial" w:hAnsi="Arial" w:cs="Arial"/>
                <w:color w:val="0000FF"/>
                <w:sz w:val="20"/>
              </w:rPr>
            </w:pPr>
          </w:p>
        </w:tc>
        <w:tc>
          <w:tcPr>
            <w:tcW w:w="1797" w:type="dxa"/>
            <w:vAlign w:val="center"/>
          </w:tcPr>
          <w:p w14:paraId="27B10CA0" w14:textId="3B4A26C1" w:rsidR="00A711C3" w:rsidRPr="00125F66" w:rsidRDefault="00A711C3" w:rsidP="00560AF3">
            <w:pPr>
              <w:jc w:val="left"/>
              <w:rPr>
                <w:rFonts w:ascii="Arial" w:hAnsi="Arial" w:cs="Arial"/>
                <w:color w:val="0000FF"/>
                <w:sz w:val="20"/>
              </w:rPr>
            </w:pPr>
            <w:r w:rsidRPr="002E1951">
              <w:rPr>
                <w:rFonts w:ascii="Arial" w:hAnsi="Arial" w:cs="Arial"/>
                <w:sz w:val="20"/>
              </w:rPr>
              <w:t>BS EN 14792</w:t>
            </w:r>
          </w:p>
        </w:tc>
        <w:tc>
          <w:tcPr>
            <w:tcW w:w="1984" w:type="dxa"/>
            <w:vAlign w:val="center"/>
          </w:tcPr>
          <w:p w14:paraId="27B10CA1" w14:textId="77777777" w:rsidR="00A711C3" w:rsidRPr="00125F66" w:rsidRDefault="00A711C3" w:rsidP="00560AF3">
            <w:pPr>
              <w:jc w:val="left"/>
              <w:rPr>
                <w:rFonts w:ascii="Arial Narrow" w:hAnsi="Arial Narrow"/>
                <w:sz w:val="18"/>
              </w:rPr>
            </w:pPr>
          </w:p>
        </w:tc>
        <w:tc>
          <w:tcPr>
            <w:tcW w:w="1435" w:type="dxa"/>
            <w:vAlign w:val="center"/>
          </w:tcPr>
          <w:p w14:paraId="27B10CA2" w14:textId="77777777" w:rsidR="00A711C3" w:rsidRPr="00125F66" w:rsidRDefault="00A711C3" w:rsidP="00560AF3">
            <w:pPr>
              <w:jc w:val="left"/>
              <w:rPr>
                <w:rFonts w:ascii="Arial Narrow" w:hAnsi="Arial Narrow"/>
                <w:sz w:val="18"/>
              </w:rPr>
            </w:pPr>
          </w:p>
        </w:tc>
      </w:tr>
      <w:tr w:rsidR="00A711C3" w:rsidRPr="00125F66" w14:paraId="4409D34D" w14:textId="77777777" w:rsidTr="00560AF3">
        <w:trPr>
          <w:cantSplit/>
          <w:trHeight w:val="246"/>
          <w:jc w:val="center"/>
        </w:trPr>
        <w:tc>
          <w:tcPr>
            <w:tcW w:w="1242" w:type="dxa"/>
            <w:vMerge/>
            <w:vAlign w:val="center"/>
          </w:tcPr>
          <w:p w14:paraId="04829FD8" w14:textId="77777777" w:rsidR="00A711C3" w:rsidRPr="002B517F" w:rsidRDefault="00A711C3" w:rsidP="00560AF3">
            <w:pPr>
              <w:jc w:val="left"/>
              <w:rPr>
                <w:rFonts w:ascii="Arial" w:hAnsi="Arial" w:cs="Arial"/>
                <w:sz w:val="20"/>
              </w:rPr>
            </w:pPr>
          </w:p>
        </w:tc>
        <w:tc>
          <w:tcPr>
            <w:tcW w:w="1826" w:type="dxa"/>
            <w:vAlign w:val="center"/>
          </w:tcPr>
          <w:p w14:paraId="223AD2D9" w14:textId="0DF54EB6" w:rsidR="00A711C3" w:rsidRPr="007D3C70" w:rsidRDefault="00A711C3" w:rsidP="00560AF3">
            <w:pPr>
              <w:pStyle w:val="Tableexamples"/>
              <w:rPr>
                <w:rFonts w:cs="Arial"/>
                <w:i w:val="0"/>
                <w:color w:val="auto"/>
                <w:sz w:val="20"/>
              </w:rPr>
            </w:pPr>
            <w:r>
              <w:rPr>
                <w:rFonts w:cs="Arial"/>
                <w:i w:val="0"/>
                <w:color w:val="auto"/>
                <w:sz w:val="20"/>
              </w:rPr>
              <w:t xml:space="preserve">Carbon Monoxide </w:t>
            </w:r>
          </w:p>
        </w:tc>
        <w:tc>
          <w:tcPr>
            <w:tcW w:w="1559" w:type="dxa"/>
            <w:vAlign w:val="center"/>
          </w:tcPr>
          <w:p w14:paraId="45B79D35" w14:textId="4D1CFA9D" w:rsidR="00A711C3" w:rsidRPr="00F82B51" w:rsidRDefault="00A711C3" w:rsidP="00560AF3">
            <w:pPr>
              <w:jc w:val="left"/>
              <w:rPr>
                <w:rFonts w:ascii="Arial" w:hAnsi="Arial" w:cs="Arial"/>
                <w:sz w:val="20"/>
              </w:rPr>
            </w:pPr>
            <w:r>
              <w:rPr>
                <w:rFonts w:ascii="Arial" w:hAnsi="Arial" w:cs="Arial"/>
                <w:sz w:val="20"/>
              </w:rPr>
              <w:t xml:space="preserve">No Limit set </w:t>
            </w:r>
          </w:p>
        </w:tc>
        <w:tc>
          <w:tcPr>
            <w:tcW w:w="2552" w:type="dxa"/>
            <w:vMerge/>
            <w:vAlign w:val="center"/>
          </w:tcPr>
          <w:p w14:paraId="3016D3F2" w14:textId="77777777" w:rsidR="00A711C3" w:rsidRPr="00A346F8" w:rsidRDefault="00A711C3" w:rsidP="00560AF3">
            <w:pPr>
              <w:jc w:val="left"/>
              <w:rPr>
                <w:rFonts w:ascii="Arial" w:hAnsi="Arial" w:cs="Arial"/>
                <w:sz w:val="20"/>
              </w:rPr>
            </w:pPr>
          </w:p>
        </w:tc>
        <w:tc>
          <w:tcPr>
            <w:tcW w:w="1747" w:type="dxa"/>
            <w:vAlign w:val="center"/>
          </w:tcPr>
          <w:p w14:paraId="76CDAEA5" w14:textId="77777777" w:rsidR="00A711C3" w:rsidRPr="00125F66" w:rsidRDefault="00A711C3" w:rsidP="00560AF3">
            <w:pPr>
              <w:jc w:val="left"/>
              <w:rPr>
                <w:rFonts w:ascii="Arial" w:hAnsi="Arial" w:cs="Arial"/>
                <w:color w:val="0000FF"/>
                <w:sz w:val="20"/>
              </w:rPr>
            </w:pPr>
          </w:p>
        </w:tc>
        <w:tc>
          <w:tcPr>
            <w:tcW w:w="1797" w:type="dxa"/>
            <w:vAlign w:val="center"/>
          </w:tcPr>
          <w:p w14:paraId="4BB1F7F0" w14:textId="2C844407" w:rsidR="00A711C3" w:rsidRPr="002E1951" w:rsidRDefault="00C601FC" w:rsidP="00560AF3">
            <w:pPr>
              <w:jc w:val="left"/>
              <w:rPr>
                <w:rFonts w:ascii="Arial" w:hAnsi="Arial" w:cs="Arial"/>
                <w:sz w:val="20"/>
              </w:rPr>
            </w:pPr>
            <w:r w:rsidRPr="002E1951">
              <w:rPr>
                <w:rFonts w:ascii="Arial" w:hAnsi="Arial" w:cs="Arial"/>
                <w:sz w:val="20"/>
              </w:rPr>
              <w:t>BS EN</w:t>
            </w:r>
            <w:r>
              <w:rPr>
                <w:rFonts w:ascii="Arial" w:hAnsi="Arial" w:cs="Arial"/>
                <w:sz w:val="20"/>
              </w:rPr>
              <w:t xml:space="preserve"> 15058</w:t>
            </w:r>
          </w:p>
        </w:tc>
        <w:tc>
          <w:tcPr>
            <w:tcW w:w="1984" w:type="dxa"/>
            <w:vAlign w:val="center"/>
          </w:tcPr>
          <w:p w14:paraId="05817FBE" w14:textId="77777777" w:rsidR="00A711C3" w:rsidRPr="00125F66" w:rsidRDefault="00A711C3" w:rsidP="00560AF3">
            <w:pPr>
              <w:jc w:val="left"/>
              <w:rPr>
                <w:rFonts w:ascii="Arial Narrow" w:hAnsi="Arial Narrow"/>
                <w:sz w:val="18"/>
              </w:rPr>
            </w:pPr>
          </w:p>
        </w:tc>
        <w:tc>
          <w:tcPr>
            <w:tcW w:w="1435" w:type="dxa"/>
            <w:vAlign w:val="center"/>
          </w:tcPr>
          <w:p w14:paraId="540E4F6C" w14:textId="77777777" w:rsidR="00A711C3" w:rsidRPr="00125F66" w:rsidRDefault="00A711C3" w:rsidP="00560AF3">
            <w:pPr>
              <w:jc w:val="left"/>
              <w:rPr>
                <w:rFonts w:ascii="Arial Narrow" w:hAnsi="Arial Narrow"/>
                <w:sz w:val="18"/>
              </w:rPr>
            </w:pPr>
          </w:p>
        </w:tc>
      </w:tr>
      <w:tr w:rsidR="00B56FA3" w:rsidRPr="00125F66" w14:paraId="27B10CAC" w14:textId="77777777" w:rsidTr="00560AF3">
        <w:trPr>
          <w:cantSplit/>
          <w:trHeight w:val="1050"/>
          <w:jc w:val="center"/>
        </w:trPr>
        <w:tc>
          <w:tcPr>
            <w:tcW w:w="1242" w:type="dxa"/>
            <w:vMerge w:val="restart"/>
            <w:tcBorders>
              <w:bottom w:val="single" w:sz="4" w:space="0" w:color="auto"/>
            </w:tcBorders>
            <w:vAlign w:val="center"/>
          </w:tcPr>
          <w:p w14:paraId="27B10CA4" w14:textId="77777777" w:rsidR="00B56FA3" w:rsidRPr="00E71DEC" w:rsidRDefault="00B56FA3" w:rsidP="00560AF3">
            <w:pPr>
              <w:jc w:val="left"/>
              <w:rPr>
                <w:rFonts w:ascii="Arial" w:hAnsi="Arial" w:cs="Arial"/>
                <w:sz w:val="20"/>
              </w:rPr>
            </w:pPr>
            <w:r w:rsidRPr="00E71DEC">
              <w:rPr>
                <w:rFonts w:ascii="Arial" w:hAnsi="Arial" w:cs="Arial"/>
                <w:sz w:val="20"/>
              </w:rPr>
              <w:t>A1</w:t>
            </w:r>
            <w:r>
              <w:rPr>
                <w:rFonts w:ascii="Arial" w:hAnsi="Arial" w:cs="Arial"/>
                <w:sz w:val="20"/>
              </w:rPr>
              <w:t>7</w:t>
            </w:r>
          </w:p>
        </w:tc>
        <w:tc>
          <w:tcPr>
            <w:tcW w:w="1826" w:type="dxa"/>
            <w:tcBorders>
              <w:bottom w:val="single" w:sz="4" w:space="0" w:color="auto"/>
            </w:tcBorders>
            <w:vAlign w:val="center"/>
          </w:tcPr>
          <w:p w14:paraId="27B10CA5" w14:textId="4896118A" w:rsidR="00B56FA3" w:rsidRPr="00E71DEC" w:rsidRDefault="00B56FA3" w:rsidP="00560AF3">
            <w:pPr>
              <w:pStyle w:val="Tableexamples"/>
              <w:rPr>
                <w:rFonts w:cs="Arial"/>
                <w:i w:val="0"/>
                <w:color w:val="auto"/>
                <w:sz w:val="20"/>
              </w:rPr>
            </w:pPr>
            <w:r w:rsidRPr="007D3C70">
              <w:rPr>
                <w:rFonts w:cs="Arial"/>
                <w:i w:val="0"/>
                <w:color w:val="auto"/>
                <w:sz w:val="20"/>
              </w:rPr>
              <w:t>Oxides of nitrogen (NO and NO</w:t>
            </w:r>
            <w:r w:rsidRPr="007D3C70">
              <w:rPr>
                <w:rFonts w:cs="Arial"/>
                <w:i w:val="0"/>
                <w:color w:val="auto"/>
                <w:sz w:val="20"/>
                <w:vertAlign w:val="subscript"/>
              </w:rPr>
              <w:t xml:space="preserve">2 </w:t>
            </w:r>
            <w:r w:rsidRPr="007D3C70">
              <w:rPr>
                <w:rFonts w:cs="Arial"/>
                <w:i w:val="0"/>
                <w:color w:val="auto"/>
                <w:sz w:val="20"/>
              </w:rPr>
              <w:t>expressed as NO</w:t>
            </w:r>
            <w:r w:rsidRPr="007D3C70">
              <w:rPr>
                <w:rFonts w:cs="Arial"/>
                <w:i w:val="0"/>
                <w:color w:val="auto"/>
                <w:sz w:val="20"/>
                <w:vertAlign w:val="subscript"/>
              </w:rPr>
              <w:t>2</w:t>
            </w:r>
            <w:r w:rsidRPr="007D3C70">
              <w:rPr>
                <w:rFonts w:cs="Arial"/>
                <w:i w:val="0"/>
                <w:color w:val="auto"/>
                <w:sz w:val="20"/>
              </w:rPr>
              <w:t>)</w:t>
            </w:r>
          </w:p>
        </w:tc>
        <w:tc>
          <w:tcPr>
            <w:tcW w:w="1559" w:type="dxa"/>
            <w:tcBorders>
              <w:bottom w:val="single" w:sz="4" w:space="0" w:color="auto"/>
            </w:tcBorders>
            <w:vAlign w:val="center"/>
          </w:tcPr>
          <w:p w14:paraId="27B10CA6" w14:textId="2BA2F3FD" w:rsidR="00B56FA3" w:rsidRPr="00125F66" w:rsidRDefault="00B56FA3" w:rsidP="00560AF3">
            <w:pPr>
              <w:jc w:val="left"/>
              <w:rPr>
                <w:rFonts w:ascii="Arial" w:hAnsi="Arial" w:cs="Arial"/>
                <w:color w:val="0000FF"/>
                <w:sz w:val="20"/>
              </w:rPr>
            </w:pPr>
            <w:r w:rsidRPr="00F82B51">
              <w:rPr>
                <w:rFonts w:ascii="Arial" w:hAnsi="Arial" w:cs="Arial"/>
                <w:sz w:val="20"/>
              </w:rPr>
              <w:t>200 mgN/m</w:t>
            </w:r>
            <w:r w:rsidRPr="00F82B51">
              <w:rPr>
                <w:rFonts w:ascii="Arial" w:hAnsi="Arial" w:cs="Arial"/>
                <w:sz w:val="20"/>
                <w:vertAlign w:val="superscript"/>
              </w:rPr>
              <w:t>3</w:t>
            </w:r>
          </w:p>
        </w:tc>
        <w:tc>
          <w:tcPr>
            <w:tcW w:w="2552" w:type="dxa"/>
            <w:vMerge w:val="restart"/>
            <w:vAlign w:val="center"/>
          </w:tcPr>
          <w:p w14:paraId="27B10CA7" w14:textId="59FA9D45" w:rsidR="00B56FA3" w:rsidRPr="00125F66" w:rsidRDefault="00B56FA3" w:rsidP="00560AF3">
            <w:pPr>
              <w:jc w:val="left"/>
              <w:rPr>
                <w:rFonts w:ascii="Arial" w:hAnsi="Arial" w:cs="Arial"/>
                <w:color w:val="0000FF"/>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747" w:type="dxa"/>
            <w:vAlign w:val="center"/>
          </w:tcPr>
          <w:p w14:paraId="27B10CA8" w14:textId="77777777" w:rsidR="00B56FA3" w:rsidRPr="00125F66" w:rsidRDefault="00B56FA3" w:rsidP="00560AF3">
            <w:pPr>
              <w:jc w:val="left"/>
              <w:rPr>
                <w:rFonts w:ascii="Arial" w:hAnsi="Arial" w:cs="Arial"/>
                <w:color w:val="0000FF"/>
                <w:sz w:val="20"/>
              </w:rPr>
            </w:pPr>
          </w:p>
        </w:tc>
        <w:tc>
          <w:tcPr>
            <w:tcW w:w="1797" w:type="dxa"/>
            <w:tcBorders>
              <w:bottom w:val="single" w:sz="4" w:space="0" w:color="auto"/>
            </w:tcBorders>
            <w:vAlign w:val="center"/>
          </w:tcPr>
          <w:p w14:paraId="27B10CA9" w14:textId="77777777" w:rsidR="00B56FA3" w:rsidRPr="00125F66" w:rsidRDefault="00B56FA3" w:rsidP="00560AF3">
            <w:pPr>
              <w:jc w:val="left"/>
              <w:rPr>
                <w:rFonts w:ascii="Arial" w:hAnsi="Arial" w:cs="Arial"/>
                <w:color w:val="0000FF"/>
                <w:sz w:val="20"/>
              </w:rPr>
            </w:pPr>
            <w:r w:rsidRPr="00A02229">
              <w:rPr>
                <w:rFonts w:ascii="Arial" w:hAnsi="Arial" w:cs="Arial"/>
                <w:sz w:val="20"/>
              </w:rPr>
              <w:t>BS EN 14792</w:t>
            </w:r>
          </w:p>
        </w:tc>
        <w:tc>
          <w:tcPr>
            <w:tcW w:w="1984" w:type="dxa"/>
            <w:vAlign w:val="center"/>
          </w:tcPr>
          <w:p w14:paraId="27B10CAA" w14:textId="77777777" w:rsidR="00B56FA3" w:rsidRPr="00125F66" w:rsidRDefault="00B56FA3" w:rsidP="00560AF3">
            <w:pPr>
              <w:jc w:val="left"/>
              <w:rPr>
                <w:rFonts w:ascii="Arial Narrow" w:hAnsi="Arial Narrow"/>
                <w:sz w:val="18"/>
              </w:rPr>
            </w:pPr>
          </w:p>
        </w:tc>
        <w:tc>
          <w:tcPr>
            <w:tcW w:w="1435" w:type="dxa"/>
            <w:vAlign w:val="center"/>
          </w:tcPr>
          <w:p w14:paraId="27B10CAB" w14:textId="77777777" w:rsidR="00B56FA3" w:rsidRPr="00125F66" w:rsidRDefault="00B56FA3" w:rsidP="00560AF3">
            <w:pPr>
              <w:jc w:val="left"/>
              <w:rPr>
                <w:rFonts w:ascii="Arial Narrow" w:hAnsi="Arial Narrow"/>
                <w:sz w:val="18"/>
              </w:rPr>
            </w:pPr>
          </w:p>
        </w:tc>
      </w:tr>
      <w:tr w:rsidR="00B56FA3" w:rsidRPr="00125F66" w14:paraId="51C16B73" w14:textId="77777777" w:rsidTr="00560AF3">
        <w:trPr>
          <w:jc w:val="center"/>
        </w:trPr>
        <w:tc>
          <w:tcPr>
            <w:tcW w:w="1242" w:type="dxa"/>
            <w:vMerge/>
            <w:vAlign w:val="center"/>
          </w:tcPr>
          <w:p w14:paraId="4FB9D787" w14:textId="77777777" w:rsidR="00B56FA3" w:rsidRPr="00E71DEC" w:rsidRDefault="00B56FA3" w:rsidP="00560AF3">
            <w:pPr>
              <w:jc w:val="left"/>
              <w:rPr>
                <w:rFonts w:ascii="Arial" w:hAnsi="Arial" w:cs="Arial"/>
                <w:sz w:val="20"/>
              </w:rPr>
            </w:pPr>
          </w:p>
        </w:tc>
        <w:tc>
          <w:tcPr>
            <w:tcW w:w="1826" w:type="dxa"/>
            <w:vAlign w:val="center"/>
          </w:tcPr>
          <w:p w14:paraId="278E313C" w14:textId="49C3EF9D" w:rsidR="00B56FA3" w:rsidRPr="007D3C70" w:rsidRDefault="00B56FA3" w:rsidP="00560AF3">
            <w:pPr>
              <w:pStyle w:val="Tableexamples"/>
              <w:rPr>
                <w:rFonts w:cs="Arial"/>
                <w:i w:val="0"/>
                <w:color w:val="auto"/>
                <w:sz w:val="20"/>
              </w:rPr>
            </w:pPr>
            <w:r>
              <w:rPr>
                <w:rFonts w:cs="Arial"/>
                <w:i w:val="0"/>
                <w:color w:val="auto"/>
                <w:sz w:val="20"/>
              </w:rPr>
              <w:t xml:space="preserve">Carbon Monoxide </w:t>
            </w:r>
          </w:p>
        </w:tc>
        <w:tc>
          <w:tcPr>
            <w:tcW w:w="1559" w:type="dxa"/>
            <w:vAlign w:val="center"/>
          </w:tcPr>
          <w:p w14:paraId="15038073" w14:textId="7CCC44CE" w:rsidR="00B56FA3" w:rsidRPr="00F82B51" w:rsidRDefault="00B56FA3" w:rsidP="00560AF3">
            <w:pPr>
              <w:jc w:val="left"/>
              <w:rPr>
                <w:rFonts w:ascii="Arial" w:hAnsi="Arial" w:cs="Arial"/>
                <w:sz w:val="20"/>
              </w:rPr>
            </w:pPr>
            <w:r>
              <w:rPr>
                <w:rFonts w:ascii="Arial" w:hAnsi="Arial" w:cs="Arial"/>
                <w:sz w:val="20"/>
              </w:rPr>
              <w:t xml:space="preserve">No Limit set </w:t>
            </w:r>
          </w:p>
        </w:tc>
        <w:tc>
          <w:tcPr>
            <w:tcW w:w="2552" w:type="dxa"/>
            <w:vMerge/>
            <w:vAlign w:val="center"/>
          </w:tcPr>
          <w:p w14:paraId="4263715A" w14:textId="77777777" w:rsidR="00B56FA3" w:rsidRPr="00A346F8" w:rsidRDefault="00B56FA3" w:rsidP="00560AF3">
            <w:pPr>
              <w:jc w:val="left"/>
              <w:rPr>
                <w:rFonts w:ascii="Arial" w:hAnsi="Arial" w:cs="Arial"/>
                <w:sz w:val="20"/>
              </w:rPr>
            </w:pPr>
          </w:p>
        </w:tc>
        <w:tc>
          <w:tcPr>
            <w:tcW w:w="1747" w:type="dxa"/>
            <w:vAlign w:val="center"/>
          </w:tcPr>
          <w:p w14:paraId="7C005EA9" w14:textId="77777777" w:rsidR="00B56FA3" w:rsidRPr="00125F66" w:rsidRDefault="00B56FA3" w:rsidP="00560AF3">
            <w:pPr>
              <w:jc w:val="left"/>
              <w:rPr>
                <w:rFonts w:ascii="Arial" w:hAnsi="Arial" w:cs="Arial"/>
                <w:color w:val="0000FF"/>
                <w:sz w:val="20"/>
              </w:rPr>
            </w:pPr>
          </w:p>
        </w:tc>
        <w:tc>
          <w:tcPr>
            <w:tcW w:w="1797" w:type="dxa"/>
            <w:vAlign w:val="center"/>
          </w:tcPr>
          <w:p w14:paraId="353C78D9" w14:textId="113874C2" w:rsidR="00B56FA3" w:rsidRPr="00A02229" w:rsidRDefault="00B56FA3" w:rsidP="00560AF3">
            <w:pPr>
              <w:jc w:val="left"/>
              <w:rPr>
                <w:rFonts w:ascii="Arial" w:hAnsi="Arial" w:cs="Arial"/>
                <w:sz w:val="20"/>
              </w:rPr>
            </w:pPr>
            <w:r w:rsidRPr="002E1951">
              <w:rPr>
                <w:rFonts w:ascii="Arial" w:hAnsi="Arial" w:cs="Arial"/>
                <w:sz w:val="20"/>
              </w:rPr>
              <w:t>BS EN</w:t>
            </w:r>
            <w:r>
              <w:rPr>
                <w:rFonts w:ascii="Arial" w:hAnsi="Arial" w:cs="Arial"/>
                <w:sz w:val="20"/>
              </w:rPr>
              <w:t xml:space="preserve"> 15058</w:t>
            </w:r>
          </w:p>
        </w:tc>
        <w:tc>
          <w:tcPr>
            <w:tcW w:w="1984" w:type="dxa"/>
            <w:vAlign w:val="center"/>
          </w:tcPr>
          <w:p w14:paraId="6BF4F59F" w14:textId="77777777" w:rsidR="00B56FA3" w:rsidRPr="00125F66" w:rsidRDefault="00B56FA3" w:rsidP="00560AF3">
            <w:pPr>
              <w:jc w:val="left"/>
              <w:rPr>
                <w:rFonts w:ascii="Arial Narrow" w:hAnsi="Arial Narrow"/>
                <w:sz w:val="18"/>
              </w:rPr>
            </w:pPr>
          </w:p>
        </w:tc>
        <w:tc>
          <w:tcPr>
            <w:tcW w:w="1435" w:type="dxa"/>
            <w:vAlign w:val="center"/>
          </w:tcPr>
          <w:p w14:paraId="2F7FB7F8" w14:textId="77777777" w:rsidR="00B56FA3" w:rsidRPr="00125F66" w:rsidRDefault="00B56FA3" w:rsidP="00560AF3">
            <w:pPr>
              <w:jc w:val="left"/>
              <w:rPr>
                <w:rFonts w:ascii="Arial Narrow" w:hAnsi="Arial Narrow"/>
                <w:sz w:val="18"/>
              </w:rPr>
            </w:pPr>
          </w:p>
        </w:tc>
      </w:tr>
      <w:tr w:rsidR="004D30E4" w:rsidRPr="00125F66" w14:paraId="27B10CBE" w14:textId="77777777" w:rsidTr="00560AF3">
        <w:trPr>
          <w:jc w:val="center"/>
        </w:trPr>
        <w:tc>
          <w:tcPr>
            <w:tcW w:w="1242" w:type="dxa"/>
            <w:vMerge w:val="restart"/>
            <w:vAlign w:val="center"/>
          </w:tcPr>
          <w:p w14:paraId="27B10CB6" w14:textId="6C476326" w:rsidR="004D30E4" w:rsidRPr="00125F66" w:rsidRDefault="004D30E4" w:rsidP="00560AF3">
            <w:pPr>
              <w:jc w:val="left"/>
              <w:rPr>
                <w:rFonts w:ascii="Arial" w:hAnsi="Arial" w:cs="Arial"/>
                <w:color w:val="0000FF"/>
                <w:sz w:val="20"/>
              </w:rPr>
            </w:pPr>
            <w:r w:rsidRPr="00E71DEC">
              <w:rPr>
                <w:rFonts w:ascii="Arial" w:hAnsi="Arial" w:cs="Arial"/>
                <w:sz w:val="20"/>
              </w:rPr>
              <w:t>A1</w:t>
            </w:r>
            <w:r>
              <w:rPr>
                <w:rFonts w:ascii="Arial" w:hAnsi="Arial" w:cs="Arial"/>
                <w:sz w:val="20"/>
              </w:rPr>
              <w:t>8</w:t>
            </w:r>
          </w:p>
        </w:tc>
        <w:tc>
          <w:tcPr>
            <w:tcW w:w="1826" w:type="dxa"/>
            <w:vAlign w:val="center"/>
          </w:tcPr>
          <w:p w14:paraId="27B10CB7" w14:textId="583BF06B" w:rsidR="004D30E4" w:rsidRPr="00125F66" w:rsidRDefault="004D30E4" w:rsidP="00560AF3">
            <w:pPr>
              <w:pStyle w:val="Tableexamples"/>
              <w:rPr>
                <w:rFonts w:cs="Arial"/>
                <w:i w:val="0"/>
                <w:color w:val="0000FF"/>
                <w:sz w:val="20"/>
              </w:rPr>
            </w:pPr>
            <w:r w:rsidRPr="007D3C70">
              <w:rPr>
                <w:rFonts w:cs="Arial"/>
                <w:i w:val="0"/>
                <w:color w:val="auto"/>
                <w:sz w:val="20"/>
              </w:rPr>
              <w:t>Oxides of nitrogen (NO and NO</w:t>
            </w:r>
            <w:r w:rsidRPr="007D3C70">
              <w:rPr>
                <w:rFonts w:cs="Arial"/>
                <w:i w:val="0"/>
                <w:color w:val="auto"/>
                <w:sz w:val="20"/>
                <w:vertAlign w:val="subscript"/>
              </w:rPr>
              <w:t xml:space="preserve">2 </w:t>
            </w:r>
            <w:r w:rsidRPr="007D3C70">
              <w:rPr>
                <w:rFonts w:cs="Arial"/>
                <w:i w:val="0"/>
                <w:color w:val="auto"/>
                <w:sz w:val="20"/>
              </w:rPr>
              <w:t>expressed as NO</w:t>
            </w:r>
            <w:r w:rsidRPr="007D3C70">
              <w:rPr>
                <w:rFonts w:cs="Arial"/>
                <w:i w:val="0"/>
                <w:color w:val="auto"/>
                <w:sz w:val="20"/>
                <w:vertAlign w:val="subscript"/>
              </w:rPr>
              <w:t>2</w:t>
            </w:r>
            <w:r w:rsidRPr="007D3C70">
              <w:rPr>
                <w:rFonts w:cs="Arial"/>
                <w:i w:val="0"/>
                <w:color w:val="auto"/>
                <w:sz w:val="20"/>
              </w:rPr>
              <w:t>)</w:t>
            </w:r>
          </w:p>
        </w:tc>
        <w:tc>
          <w:tcPr>
            <w:tcW w:w="1559" w:type="dxa"/>
            <w:vAlign w:val="center"/>
          </w:tcPr>
          <w:p w14:paraId="27B10CB8" w14:textId="3FB49491" w:rsidR="004D30E4" w:rsidRPr="00125F66" w:rsidRDefault="004D30E4" w:rsidP="00560AF3">
            <w:pPr>
              <w:jc w:val="left"/>
              <w:rPr>
                <w:rFonts w:ascii="Arial" w:hAnsi="Arial" w:cs="Arial"/>
                <w:color w:val="0000FF"/>
                <w:sz w:val="20"/>
              </w:rPr>
            </w:pPr>
            <w:r w:rsidRPr="00F82B51">
              <w:rPr>
                <w:rFonts w:ascii="Arial" w:hAnsi="Arial" w:cs="Arial"/>
                <w:sz w:val="20"/>
              </w:rPr>
              <w:t>200 mgN/m</w:t>
            </w:r>
            <w:r w:rsidRPr="00F82B51">
              <w:rPr>
                <w:rFonts w:ascii="Arial" w:hAnsi="Arial" w:cs="Arial"/>
                <w:sz w:val="20"/>
                <w:vertAlign w:val="superscript"/>
              </w:rPr>
              <w:t>3</w:t>
            </w:r>
          </w:p>
        </w:tc>
        <w:tc>
          <w:tcPr>
            <w:tcW w:w="2552" w:type="dxa"/>
            <w:vMerge w:val="restart"/>
            <w:vAlign w:val="center"/>
          </w:tcPr>
          <w:p w14:paraId="27B10CB9" w14:textId="34D44F26" w:rsidR="004D30E4" w:rsidRPr="00125F66" w:rsidRDefault="004D30E4" w:rsidP="00560AF3">
            <w:pPr>
              <w:jc w:val="left"/>
              <w:rPr>
                <w:rFonts w:ascii="Arial" w:hAnsi="Arial" w:cs="Arial"/>
                <w:color w:val="0000FF"/>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747" w:type="dxa"/>
            <w:vAlign w:val="center"/>
          </w:tcPr>
          <w:p w14:paraId="27B10CBA" w14:textId="77777777" w:rsidR="004D30E4" w:rsidRPr="00125F66" w:rsidRDefault="004D30E4" w:rsidP="00560AF3">
            <w:pPr>
              <w:jc w:val="left"/>
              <w:rPr>
                <w:rFonts w:ascii="Arial" w:hAnsi="Arial" w:cs="Arial"/>
                <w:color w:val="0000FF"/>
                <w:sz w:val="20"/>
              </w:rPr>
            </w:pPr>
          </w:p>
        </w:tc>
        <w:tc>
          <w:tcPr>
            <w:tcW w:w="1797" w:type="dxa"/>
            <w:vAlign w:val="center"/>
          </w:tcPr>
          <w:p w14:paraId="27B10CBB" w14:textId="1D7A4632" w:rsidR="004D30E4" w:rsidRPr="00125F66" w:rsidRDefault="004D30E4" w:rsidP="00560AF3">
            <w:pPr>
              <w:jc w:val="left"/>
              <w:rPr>
                <w:rFonts w:ascii="Arial" w:hAnsi="Arial" w:cs="Arial"/>
                <w:color w:val="0000FF"/>
                <w:sz w:val="20"/>
              </w:rPr>
            </w:pPr>
            <w:r w:rsidRPr="00A02229">
              <w:rPr>
                <w:rFonts w:ascii="Arial" w:hAnsi="Arial" w:cs="Arial"/>
                <w:sz w:val="20"/>
              </w:rPr>
              <w:t>BS EN 14792</w:t>
            </w:r>
          </w:p>
        </w:tc>
        <w:tc>
          <w:tcPr>
            <w:tcW w:w="1984" w:type="dxa"/>
            <w:vAlign w:val="center"/>
          </w:tcPr>
          <w:p w14:paraId="27B10CBC" w14:textId="77777777" w:rsidR="004D30E4" w:rsidRPr="00125F66" w:rsidRDefault="004D30E4" w:rsidP="00560AF3">
            <w:pPr>
              <w:jc w:val="left"/>
              <w:rPr>
                <w:rFonts w:ascii="Arial Narrow" w:hAnsi="Arial Narrow"/>
                <w:sz w:val="18"/>
              </w:rPr>
            </w:pPr>
          </w:p>
        </w:tc>
        <w:tc>
          <w:tcPr>
            <w:tcW w:w="1435" w:type="dxa"/>
            <w:vAlign w:val="center"/>
          </w:tcPr>
          <w:p w14:paraId="27B10CBD" w14:textId="77777777" w:rsidR="004D30E4" w:rsidRPr="00125F66" w:rsidRDefault="004D30E4" w:rsidP="00560AF3">
            <w:pPr>
              <w:jc w:val="left"/>
              <w:rPr>
                <w:rFonts w:ascii="Arial Narrow" w:hAnsi="Arial Narrow"/>
                <w:sz w:val="18"/>
              </w:rPr>
            </w:pPr>
          </w:p>
        </w:tc>
      </w:tr>
      <w:tr w:rsidR="004D30E4" w:rsidRPr="00125F66" w14:paraId="6DAEB617" w14:textId="77777777" w:rsidTr="00560AF3">
        <w:trPr>
          <w:jc w:val="center"/>
        </w:trPr>
        <w:tc>
          <w:tcPr>
            <w:tcW w:w="1242" w:type="dxa"/>
            <w:vMerge/>
            <w:vAlign w:val="center"/>
          </w:tcPr>
          <w:p w14:paraId="778DAF46" w14:textId="77777777" w:rsidR="004D30E4" w:rsidRPr="00E71DEC" w:rsidRDefault="004D30E4" w:rsidP="00560AF3">
            <w:pPr>
              <w:jc w:val="left"/>
              <w:rPr>
                <w:rFonts w:ascii="Arial" w:hAnsi="Arial" w:cs="Arial"/>
                <w:sz w:val="20"/>
              </w:rPr>
            </w:pPr>
          </w:p>
        </w:tc>
        <w:tc>
          <w:tcPr>
            <w:tcW w:w="1826" w:type="dxa"/>
            <w:vAlign w:val="center"/>
          </w:tcPr>
          <w:p w14:paraId="1189FA15" w14:textId="480B9909" w:rsidR="004D30E4" w:rsidRPr="007D3C70" w:rsidRDefault="004D30E4" w:rsidP="00560AF3">
            <w:pPr>
              <w:pStyle w:val="Tableexamples"/>
              <w:rPr>
                <w:rFonts w:cs="Arial"/>
                <w:i w:val="0"/>
                <w:color w:val="auto"/>
                <w:sz w:val="20"/>
              </w:rPr>
            </w:pPr>
            <w:r>
              <w:rPr>
                <w:rFonts w:cs="Arial"/>
                <w:i w:val="0"/>
                <w:color w:val="auto"/>
                <w:sz w:val="20"/>
              </w:rPr>
              <w:t xml:space="preserve">Carbon Monoxide </w:t>
            </w:r>
          </w:p>
        </w:tc>
        <w:tc>
          <w:tcPr>
            <w:tcW w:w="1559" w:type="dxa"/>
            <w:vAlign w:val="center"/>
          </w:tcPr>
          <w:p w14:paraId="754BAF99" w14:textId="7FFAD059" w:rsidR="004D30E4" w:rsidRDefault="004D30E4" w:rsidP="00560AF3">
            <w:pPr>
              <w:jc w:val="left"/>
              <w:rPr>
                <w:rFonts w:ascii="Arial" w:hAnsi="Arial" w:cs="Arial"/>
                <w:sz w:val="20"/>
              </w:rPr>
            </w:pPr>
            <w:r>
              <w:rPr>
                <w:rFonts w:ascii="Arial" w:hAnsi="Arial" w:cs="Arial"/>
                <w:sz w:val="20"/>
              </w:rPr>
              <w:t xml:space="preserve">No Limit set </w:t>
            </w:r>
          </w:p>
        </w:tc>
        <w:tc>
          <w:tcPr>
            <w:tcW w:w="2552" w:type="dxa"/>
            <w:vMerge/>
            <w:vAlign w:val="center"/>
          </w:tcPr>
          <w:p w14:paraId="739C74B8" w14:textId="77777777" w:rsidR="004D30E4" w:rsidRPr="00A346F8" w:rsidRDefault="004D30E4" w:rsidP="00560AF3">
            <w:pPr>
              <w:jc w:val="left"/>
              <w:rPr>
                <w:rFonts w:ascii="Arial" w:hAnsi="Arial" w:cs="Arial"/>
                <w:sz w:val="20"/>
              </w:rPr>
            </w:pPr>
          </w:p>
        </w:tc>
        <w:tc>
          <w:tcPr>
            <w:tcW w:w="1747" w:type="dxa"/>
            <w:vAlign w:val="center"/>
          </w:tcPr>
          <w:p w14:paraId="5436A5A9" w14:textId="77777777" w:rsidR="004D30E4" w:rsidRPr="00125F66" w:rsidRDefault="004D30E4" w:rsidP="00560AF3">
            <w:pPr>
              <w:jc w:val="left"/>
              <w:rPr>
                <w:rFonts w:ascii="Arial" w:hAnsi="Arial" w:cs="Arial"/>
                <w:color w:val="0000FF"/>
                <w:sz w:val="20"/>
              </w:rPr>
            </w:pPr>
          </w:p>
        </w:tc>
        <w:tc>
          <w:tcPr>
            <w:tcW w:w="1797" w:type="dxa"/>
            <w:vAlign w:val="center"/>
          </w:tcPr>
          <w:p w14:paraId="4F7E371C" w14:textId="36D382B0" w:rsidR="004D30E4" w:rsidRPr="00A02229" w:rsidRDefault="00241C12" w:rsidP="00560AF3">
            <w:pPr>
              <w:jc w:val="left"/>
              <w:rPr>
                <w:rFonts w:ascii="Arial" w:hAnsi="Arial" w:cs="Arial"/>
                <w:sz w:val="20"/>
              </w:rPr>
            </w:pPr>
            <w:r w:rsidRPr="002E1951">
              <w:rPr>
                <w:rFonts w:ascii="Arial" w:hAnsi="Arial" w:cs="Arial"/>
                <w:sz w:val="20"/>
              </w:rPr>
              <w:t>BS EN</w:t>
            </w:r>
            <w:r>
              <w:rPr>
                <w:rFonts w:ascii="Arial" w:hAnsi="Arial" w:cs="Arial"/>
                <w:sz w:val="20"/>
              </w:rPr>
              <w:t xml:space="preserve"> 15058</w:t>
            </w:r>
          </w:p>
        </w:tc>
        <w:tc>
          <w:tcPr>
            <w:tcW w:w="1984" w:type="dxa"/>
            <w:vAlign w:val="center"/>
          </w:tcPr>
          <w:p w14:paraId="38150A89" w14:textId="77777777" w:rsidR="004D30E4" w:rsidRPr="00125F66" w:rsidRDefault="004D30E4" w:rsidP="00560AF3">
            <w:pPr>
              <w:jc w:val="left"/>
              <w:rPr>
                <w:rFonts w:ascii="Arial Narrow" w:hAnsi="Arial Narrow"/>
                <w:sz w:val="18"/>
              </w:rPr>
            </w:pPr>
          </w:p>
        </w:tc>
        <w:tc>
          <w:tcPr>
            <w:tcW w:w="1435" w:type="dxa"/>
            <w:vAlign w:val="center"/>
          </w:tcPr>
          <w:p w14:paraId="1A41E9B0" w14:textId="77777777" w:rsidR="004D30E4" w:rsidRPr="00125F66" w:rsidRDefault="004D30E4" w:rsidP="00560AF3">
            <w:pPr>
              <w:jc w:val="left"/>
              <w:rPr>
                <w:rFonts w:ascii="Arial Narrow" w:hAnsi="Arial Narrow"/>
                <w:sz w:val="18"/>
              </w:rPr>
            </w:pPr>
          </w:p>
        </w:tc>
      </w:tr>
      <w:tr w:rsidR="00AC19E6" w:rsidRPr="00125F66" w14:paraId="27B10CC8" w14:textId="77777777" w:rsidTr="00560AF3">
        <w:trPr>
          <w:jc w:val="center"/>
        </w:trPr>
        <w:tc>
          <w:tcPr>
            <w:tcW w:w="1242" w:type="dxa"/>
            <w:vMerge w:val="restart"/>
            <w:vAlign w:val="center"/>
          </w:tcPr>
          <w:p w14:paraId="27B10CBF" w14:textId="3F49E1BD" w:rsidR="00AC19E6" w:rsidRPr="00125F66" w:rsidRDefault="00AC19E6" w:rsidP="00560AF3">
            <w:pPr>
              <w:jc w:val="left"/>
              <w:rPr>
                <w:rFonts w:ascii="Arial" w:hAnsi="Arial" w:cs="Arial"/>
                <w:color w:val="0000FF"/>
                <w:sz w:val="20"/>
              </w:rPr>
            </w:pPr>
            <w:r w:rsidRPr="00E71DEC">
              <w:rPr>
                <w:rFonts w:ascii="Arial" w:hAnsi="Arial" w:cs="Arial"/>
                <w:sz w:val="20"/>
              </w:rPr>
              <w:t>A1</w:t>
            </w:r>
            <w:r>
              <w:rPr>
                <w:rFonts w:ascii="Arial" w:hAnsi="Arial" w:cs="Arial"/>
                <w:sz w:val="20"/>
              </w:rPr>
              <w:t>9</w:t>
            </w:r>
          </w:p>
        </w:tc>
        <w:tc>
          <w:tcPr>
            <w:tcW w:w="1826" w:type="dxa"/>
            <w:vAlign w:val="center"/>
          </w:tcPr>
          <w:p w14:paraId="27B10CC0" w14:textId="018BB5E7" w:rsidR="00AC19E6" w:rsidRPr="00125F66" w:rsidRDefault="00AC19E6" w:rsidP="00560AF3">
            <w:pPr>
              <w:pStyle w:val="Tableexamples"/>
              <w:rPr>
                <w:rFonts w:cs="Arial"/>
                <w:i w:val="0"/>
                <w:color w:val="0000FF"/>
                <w:sz w:val="20"/>
              </w:rPr>
            </w:pPr>
            <w:r w:rsidRPr="007D3C70">
              <w:rPr>
                <w:rFonts w:cs="Arial"/>
                <w:i w:val="0"/>
                <w:color w:val="auto"/>
                <w:sz w:val="20"/>
              </w:rPr>
              <w:t>Oxides of nitrogen (NO and NO</w:t>
            </w:r>
            <w:r w:rsidRPr="007D3C70">
              <w:rPr>
                <w:rFonts w:cs="Arial"/>
                <w:i w:val="0"/>
                <w:color w:val="auto"/>
                <w:sz w:val="20"/>
                <w:vertAlign w:val="subscript"/>
              </w:rPr>
              <w:t xml:space="preserve">2 </w:t>
            </w:r>
            <w:r w:rsidRPr="007D3C70">
              <w:rPr>
                <w:rFonts w:cs="Arial"/>
                <w:i w:val="0"/>
                <w:color w:val="auto"/>
                <w:sz w:val="20"/>
              </w:rPr>
              <w:t>expressed as NO</w:t>
            </w:r>
            <w:r w:rsidRPr="007D3C70">
              <w:rPr>
                <w:rFonts w:cs="Arial"/>
                <w:i w:val="0"/>
                <w:color w:val="auto"/>
                <w:sz w:val="20"/>
                <w:vertAlign w:val="subscript"/>
              </w:rPr>
              <w:t>2</w:t>
            </w:r>
            <w:r w:rsidRPr="007D3C70">
              <w:rPr>
                <w:rFonts w:cs="Arial"/>
                <w:i w:val="0"/>
                <w:color w:val="auto"/>
                <w:sz w:val="20"/>
              </w:rPr>
              <w:t>)</w:t>
            </w:r>
          </w:p>
        </w:tc>
        <w:tc>
          <w:tcPr>
            <w:tcW w:w="1559" w:type="dxa"/>
            <w:vAlign w:val="center"/>
          </w:tcPr>
          <w:p w14:paraId="27B10CC1" w14:textId="43A3F701" w:rsidR="00AC19E6" w:rsidRPr="00125F66" w:rsidRDefault="00AC19E6" w:rsidP="00560AF3">
            <w:pPr>
              <w:jc w:val="left"/>
              <w:rPr>
                <w:rFonts w:ascii="Arial" w:hAnsi="Arial" w:cs="Arial"/>
                <w:color w:val="0000FF"/>
                <w:sz w:val="20"/>
              </w:rPr>
            </w:pPr>
            <w:r>
              <w:rPr>
                <w:rFonts w:ascii="Arial" w:hAnsi="Arial" w:cs="Arial"/>
                <w:sz w:val="20"/>
              </w:rPr>
              <w:t>390</w:t>
            </w:r>
            <w:r w:rsidRPr="00F82B51">
              <w:rPr>
                <w:rFonts w:ascii="Arial" w:hAnsi="Arial" w:cs="Arial"/>
                <w:sz w:val="20"/>
              </w:rPr>
              <w:t xml:space="preserve"> mgN/m</w:t>
            </w:r>
            <w:r w:rsidRPr="00F82B51">
              <w:rPr>
                <w:rFonts w:ascii="Arial" w:hAnsi="Arial" w:cs="Arial"/>
                <w:sz w:val="20"/>
                <w:vertAlign w:val="superscript"/>
              </w:rPr>
              <w:t>3</w:t>
            </w:r>
          </w:p>
        </w:tc>
        <w:tc>
          <w:tcPr>
            <w:tcW w:w="2552" w:type="dxa"/>
            <w:vMerge w:val="restart"/>
            <w:vAlign w:val="center"/>
          </w:tcPr>
          <w:p w14:paraId="27B10CC2" w14:textId="5AEDD898" w:rsidR="00AC19E6" w:rsidRPr="00125F66" w:rsidRDefault="00AC19E6" w:rsidP="00560AF3">
            <w:pPr>
              <w:jc w:val="left"/>
              <w:rPr>
                <w:rFonts w:ascii="Arial" w:hAnsi="Arial" w:cs="Arial"/>
                <w:color w:val="0000FF"/>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747" w:type="dxa"/>
            <w:vAlign w:val="center"/>
          </w:tcPr>
          <w:p w14:paraId="27B10CC3" w14:textId="77777777" w:rsidR="00AC19E6" w:rsidRPr="00125F66" w:rsidRDefault="00AC19E6" w:rsidP="00560AF3">
            <w:pPr>
              <w:jc w:val="left"/>
              <w:rPr>
                <w:rFonts w:ascii="Arial" w:hAnsi="Arial" w:cs="Arial"/>
                <w:color w:val="0000FF"/>
                <w:sz w:val="20"/>
              </w:rPr>
            </w:pPr>
          </w:p>
        </w:tc>
        <w:tc>
          <w:tcPr>
            <w:tcW w:w="1797" w:type="dxa"/>
            <w:vAlign w:val="center"/>
          </w:tcPr>
          <w:p w14:paraId="27B10CC4" w14:textId="1F28D4B8" w:rsidR="00AC19E6" w:rsidRPr="00125F66" w:rsidRDefault="00AC19E6" w:rsidP="00560AF3">
            <w:pPr>
              <w:jc w:val="left"/>
              <w:rPr>
                <w:rFonts w:ascii="Arial" w:hAnsi="Arial" w:cs="Arial"/>
                <w:color w:val="0000FF"/>
                <w:sz w:val="20"/>
              </w:rPr>
            </w:pPr>
            <w:r w:rsidRPr="00A02229">
              <w:rPr>
                <w:rFonts w:ascii="Arial" w:hAnsi="Arial" w:cs="Arial"/>
                <w:sz w:val="20"/>
              </w:rPr>
              <w:t>BS EN 14792</w:t>
            </w:r>
          </w:p>
        </w:tc>
        <w:tc>
          <w:tcPr>
            <w:tcW w:w="1984" w:type="dxa"/>
            <w:vAlign w:val="center"/>
          </w:tcPr>
          <w:p w14:paraId="27B10CC5" w14:textId="77777777" w:rsidR="00AC19E6" w:rsidRPr="00125F66" w:rsidRDefault="00AC19E6" w:rsidP="00560AF3">
            <w:pPr>
              <w:jc w:val="left"/>
              <w:rPr>
                <w:rFonts w:ascii="Arial Narrow" w:hAnsi="Arial Narrow"/>
                <w:sz w:val="18"/>
              </w:rPr>
            </w:pPr>
          </w:p>
        </w:tc>
        <w:tc>
          <w:tcPr>
            <w:tcW w:w="1435" w:type="dxa"/>
            <w:vAlign w:val="center"/>
          </w:tcPr>
          <w:p w14:paraId="27B10CC6" w14:textId="77777777" w:rsidR="00AC19E6" w:rsidRPr="00125F66" w:rsidRDefault="00AC19E6" w:rsidP="00560AF3">
            <w:pPr>
              <w:jc w:val="left"/>
              <w:rPr>
                <w:rFonts w:ascii="Arial Narrow" w:hAnsi="Arial Narrow"/>
                <w:sz w:val="18"/>
              </w:rPr>
            </w:pPr>
          </w:p>
          <w:p w14:paraId="27B10CC7" w14:textId="77777777" w:rsidR="00AC19E6" w:rsidRPr="00125F66" w:rsidRDefault="00AC19E6" w:rsidP="00560AF3">
            <w:pPr>
              <w:jc w:val="left"/>
              <w:rPr>
                <w:rFonts w:ascii="Arial Narrow" w:hAnsi="Arial Narrow"/>
                <w:sz w:val="18"/>
              </w:rPr>
            </w:pPr>
          </w:p>
        </w:tc>
      </w:tr>
      <w:tr w:rsidR="00AC19E6" w:rsidRPr="00125F66" w14:paraId="10A10E80" w14:textId="77777777" w:rsidTr="00560AF3">
        <w:trPr>
          <w:jc w:val="center"/>
        </w:trPr>
        <w:tc>
          <w:tcPr>
            <w:tcW w:w="1242" w:type="dxa"/>
            <w:vMerge/>
            <w:vAlign w:val="center"/>
          </w:tcPr>
          <w:p w14:paraId="008EAC74" w14:textId="77777777" w:rsidR="00AC19E6" w:rsidRPr="00747565" w:rsidRDefault="00AC19E6" w:rsidP="00560AF3">
            <w:pPr>
              <w:jc w:val="left"/>
              <w:rPr>
                <w:rFonts w:ascii="Arial" w:hAnsi="Arial" w:cs="Arial"/>
                <w:sz w:val="20"/>
              </w:rPr>
            </w:pPr>
          </w:p>
        </w:tc>
        <w:tc>
          <w:tcPr>
            <w:tcW w:w="1826" w:type="dxa"/>
            <w:vAlign w:val="center"/>
          </w:tcPr>
          <w:p w14:paraId="7C7A8E2B" w14:textId="40EF8AA1" w:rsidR="00AC19E6" w:rsidRPr="007D3C70" w:rsidRDefault="00AC19E6" w:rsidP="00560AF3">
            <w:pPr>
              <w:pStyle w:val="Tableexamples"/>
              <w:rPr>
                <w:rFonts w:cs="Arial"/>
                <w:i w:val="0"/>
                <w:color w:val="auto"/>
                <w:sz w:val="20"/>
              </w:rPr>
            </w:pPr>
            <w:r>
              <w:rPr>
                <w:rFonts w:cs="Arial"/>
                <w:i w:val="0"/>
                <w:color w:val="auto"/>
                <w:sz w:val="20"/>
              </w:rPr>
              <w:t xml:space="preserve">Carbon Monoxide </w:t>
            </w:r>
          </w:p>
        </w:tc>
        <w:tc>
          <w:tcPr>
            <w:tcW w:w="1559" w:type="dxa"/>
            <w:vAlign w:val="center"/>
          </w:tcPr>
          <w:p w14:paraId="04ACF206" w14:textId="02141657" w:rsidR="00AC19E6" w:rsidRDefault="00AC19E6" w:rsidP="00560AF3">
            <w:pPr>
              <w:jc w:val="left"/>
              <w:rPr>
                <w:rFonts w:ascii="Arial" w:hAnsi="Arial" w:cs="Arial"/>
                <w:sz w:val="20"/>
              </w:rPr>
            </w:pPr>
            <w:r>
              <w:rPr>
                <w:rFonts w:ascii="Arial" w:hAnsi="Arial" w:cs="Arial"/>
                <w:sz w:val="20"/>
              </w:rPr>
              <w:t>No Limit set</w:t>
            </w:r>
          </w:p>
        </w:tc>
        <w:tc>
          <w:tcPr>
            <w:tcW w:w="2552" w:type="dxa"/>
            <w:vMerge/>
            <w:vAlign w:val="center"/>
          </w:tcPr>
          <w:p w14:paraId="79CD8C7E" w14:textId="77777777" w:rsidR="00AC19E6" w:rsidRPr="00A346F8" w:rsidRDefault="00AC19E6" w:rsidP="00560AF3">
            <w:pPr>
              <w:jc w:val="left"/>
              <w:rPr>
                <w:rFonts w:ascii="Arial" w:hAnsi="Arial" w:cs="Arial"/>
                <w:sz w:val="20"/>
              </w:rPr>
            </w:pPr>
          </w:p>
        </w:tc>
        <w:tc>
          <w:tcPr>
            <w:tcW w:w="1747" w:type="dxa"/>
            <w:vAlign w:val="center"/>
          </w:tcPr>
          <w:p w14:paraId="5D93C671" w14:textId="77777777" w:rsidR="00AC19E6" w:rsidRPr="00125F66" w:rsidRDefault="00AC19E6" w:rsidP="00560AF3">
            <w:pPr>
              <w:jc w:val="left"/>
              <w:rPr>
                <w:rFonts w:ascii="Arial" w:hAnsi="Arial" w:cs="Arial"/>
                <w:color w:val="0000FF"/>
                <w:sz w:val="20"/>
              </w:rPr>
            </w:pPr>
          </w:p>
        </w:tc>
        <w:tc>
          <w:tcPr>
            <w:tcW w:w="1797" w:type="dxa"/>
            <w:vAlign w:val="center"/>
          </w:tcPr>
          <w:p w14:paraId="0930C2E2" w14:textId="6B49617E" w:rsidR="00AC19E6" w:rsidRPr="00A02229" w:rsidRDefault="00241C12" w:rsidP="00560AF3">
            <w:pPr>
              <w:jc w:val="left"/>
              <w:rPr>
                <w:rFonts w:ascii="Arial" w:hAnsi="Arial" w:cs="Arial"/>
                <w:sz w:val="20"/>
              </w:rPr>
            </w:pPr>
            <w:r w:rsidRPr="002E1951">
              <w:rPr>
                <w:rFonts w:ascii="Arial" w:hAnsi="Arial" w:cs="Arial"/>
                <w:sz w:val="20"/>
              </w:rPr>
              <w:t>BS EN</w:t>
            </w:r>
            <w:r>
              <w:rPr>
                <w:rFonts w:ascii="Arial" w:hAnsi="Arial" w:cs="Arial"/>
                <w:sz w:val="20"/>
              </w:rPr>
              <w:t xml:space="preserve"> 15058</w:t>
            </w:r>
          </w:p>
        </w:tc>
        <w:tc>
          <w:tcPr>
            <w:tcW w:w="1984" w:type="dxa"/>
            <w:vAlign w:val="center"/>
          </w:tcPr>
          <w:p w14:paraId="2EB105CF" w14:textId="77777777" w:rsidR="00AC19E6" w:rsidRPr="00125F66" w:rsidRDefault="00AC19E6" w:rsidP="00560AF3">
            <w:pPr>
              <w:jc w:val="left"/>
              <w:rPr>
                <w:rFonts w:ascii="Arial Narrow" w:hAnsi="Arial Narrow"/>
                <w:sz w:val="18"/>
              </w:rPr>
            </w:pPr>
          </w:p>
        </w:tc>
        <w:tc>
          <w:tcPr>
            <w:tcW w:w="1435" w:type="dxa"/>
            <w:vAlign w:val="center"/>
          </w:tcPr>
          <w:p w14:paraId="5838A865" w14:textId="77777777" w:rsidR="00AC19E6" w:rsidRPr="00125F66" w:rsidRDefault="00AC19E6" w:rsidP="00560AF3">
            <w:pPr>
              <w:jc w:val="left"/>
              <w:rPr>
                <w:rFonts w:ascii="Arial Narrow" w:hAnsi="Arial Narrow"/>
                <w:sz w:val="18"/>
              </w:rPr>
            </w:pPr>
          </w:p>
        </w:tc>
      </w:tr>
      <w:tr w:rsidR="00241C12" w:rsidRPr="00125F66" w14:paraId="27B10CD1" w14:textId="77777777" w:rsidTr="00560AF3">
        <w:trPr>
          <w:jc w:val="center"/>
        </w:trPr>
        <w:tc>
          <w:tcPr>
            <w:tcW w:w="1242" w:type="dxa"/>
            <w:vMerge w:val="restart"/>
            <w:vAlign w:val="center"/>
          </w:tcPr>
          <w:p w14:paraId="27B10CC9" w14:textId="04C72944" w:rsidR="00241C12" w:rsidRPr="00125F66" w:rsidRDefault="00241C12" w:rsidP="00560AF3">
            <w:pPr>
              <w:jc w:val="left"/>
              <w:rPr>
                <w:rFonts w:ascii="Arial" w:hAnsi="Arial" w:cs="Arial"/>
                <w:color w:val="0000FF"/>
                <w:sz w:val="20"/>
              </w:rPr>
            </w:pPr>
            <w:r w:rsidRPr="00747565">
              <w:rPr>
                <w:rFonts w:ascii="Arial" w:hAnsi="Arial" w:cs="Arial"/>
                <w:sz w:val="20"/>
              </w:rPr>
              <w:t>A20</w:t>
            </w:r>
          </w:p>
        </w:tc>
        <w:tc>
          <w:tcPr>
            <w:tcW w:w="1826" w:type="dxa"/>
            <w:vAlign w:val="center"/>
          </w:tcPr>
          <w:p w14:paraId="27B10CCA" w14:textId="076D3CEE" w:rsidR="00241C12" w:rsidRPr="00125F66" w:rsidRDefault="00241C12" w:rsidP="00560AF3">
            <w:pPr>
              <w:pStyle w:val="Tableexamples"/>
              <w:rPr>
                <w:rFonts w:cs="Arial"/>
                <w:i w:val="0"/>
                <w:color w:val="0000FF"/>
                <w:sz w:val="20"/>
              </w:rPr>
            </w:pPr>
            <w:r w:rsidRPr="007D3C70">
              <w:rPr>
                <w:rFonts w:cs="Arial"/>
                <w:i w:val="0"/>
                <w:color w:val="auto"/>
                <w:sz w:val="20"/>
              </w:rPr>
              <w:t>Oxides of nitrogen (NO and NO</w:t>
            </w:r>
            <w:r w:rsidRPr="007D3C70">
              <w:rPr>
                <w:rFonts w:cs="Arial"/>
                <w:i w:val="0"/>
                <w:color w:val="auto"/>
                <w:sz w:val="20"/>
                <w:vertAlign w:val="subscript"/>
              </w:rPr>
              <w:t xml:space="preserve">2 </w:t>
            </w:r>
            <w:r w:rsidRPr="007D3C70">
              <w:rPr>
                <w:rFonts w:cs="Arial"/>
                <w:i w:val="0"/>
                <w:color w:val="auto"/>
                <w:sz w:val="20"/>
              </w:rPr>
              <w:t>expressed as NO</w:t>
            </w:r>
            <w:r w:rsidRPr="007D3C70">
              <w:rPr>
                <w:rFonts w:cs="Arial"/>
                <w:i w:val="0"/>
                <w:color w:val="auto"/>
                <w:sz w:val="20"/>
                <w:vertAlign w:val="subscript"/>
              </w:rPr>
              <w:t>2</w:t>
            </w:r>
            <w:r w:rsidRPr="007D3C70">
              <w:rPr>
                <w:rFonts w:cs="Arial"/>
                <w:i w:val="0"/>
                <w:color w:val="auto"/>
                <w:sz w:val="20"/>
              </w:rPr>
              <w:t>)</w:t>
            </w:r>
          </w:p>
        </w:tc>
        <w:tc>
          <w:tcPr>
            <w:tcW w:w="1559" w:type="dxa"/>
            <w:vAlign w:val="center"/>
          </w:tcPr>
          <w:p w14:paraId="27B10CCB" w14:textId="16FD9254" w:rsidR="00241C12" w:rsidRPr="00125F66" w:rsidRDefault="00241C12" w:rsidP="00560AF3">
            <w:pPr>
              <w:jc w:val="left"/>
              <w:rPr>
                <w:rFonts w:ascii="Arial" w:hAnsi="Arial" w:cs="Arial"/>
                <w:color w:val="0000FF"/>
                <w:sz w:val="20"/>
              </w:rPr>
            </w:pPr>
            <w:r>
              <w:rPr>
                <w:rFonts w:ascii="Arial" w:hAnsi="Arial" w:cs="Arial"/>
                <w:sz w:val="20"/>
              </w:rPr>
              <w:t>390</w:t>
            </w:r>
            <w:r w:rsidRPr="00F82B51">
              <w:rPr>
                <w:rFonts w:ascii="Arial" w:hAnsi="Arial" w:cs="Arial"/>
                <w:sz w:val="20"/>
              </w:rPr>
              <w:t xml:space="preserve"> mgN/m</w:t>
            </w:r>
            <w:r w:rsidRPr="00F82B51">
              <w:rPr>
                <w:rFonts w:ascii="Arial" w:hAnsi="Arial" w:cs="Arial"/>
                <w:sz w:val="20"/>
                <w:vertAlign w:val="superscript"/>
              </w:rPr>
              <w:t>3</w:t>
            </w:r>
          </w:p>
        </w:tc>
        <w:tc>
          <w:tcPr>
            <w:tcW w:w="2552" w:type="dxa"/>
            <w:vMerge w:val="restart"/>
            <w:vAlign w:val="center"/>
          </w:tcPr>
          <w:p w14:paraId="27B10CCC" w14:textId="6AA671DF" w:rsidR="00241C12" w:rsidRPr="00125F66" w:rsidRDefault="00241C12" w:rsidP="00560AF3">
            <w:pPr>
              <w:jc w:val="left"/>
              <w:rPr>
                <w:rFonts w:ascii="Arial" w:hAnsi="Arial" w:cs="Arial"/>
                <w:color w:val="0000FF"/>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747" w:type="dxa"/>
            <w:vAlign w:val="center"/>
          </w:tcPr>
          <w:p w14:paraId="27B10CCD" w14:textId="77777777" w:rsidR="00241C12" w:rsidRPr="00125F66" w:rsidRDefault="00241C12" w:rsidP="00560AF3">
            <w:pPr>
              <w:jc w:val="left"/>
              <w:rPr>
                <w:rFonts w:ascii="Arial" w:hAnsi="Arial" w:cs="Arial"/>
                <w:color w:val="0000FF"/>
                <w:sz w:val="20"/>
              </w:rPr>
            </w:pPr>
          </w:p>
        </w:tc>
        <w:tc>
          <w:tcPr>
            <w:tcW w:w="1797" w:type="dxa"/>
            <w:vAlign w:val="center"/>
          </w:tcPr>
          <w:p w14:paraId="27B10CCE" w14:textId="66FEF7B4" w:rsidR="00241C12" w:rsidRPr="00125F66" w:rsidRDefault="00241C12" w:rsidP="00560AF3">
            <w:pPr>
              <w:jc w:val="left"/>
              <w:rPr>
                <w:rFonts w:ascii="Arial" w:hAnsi="Arial" w:cs="Arial"/>
                <w:color w:val="0000FF"/>
                <w:sz w:val="20"/>
              </w:rPr>
            </w:pPr>
            <w:r w:rsidRPr="00A02229">
              <w:rPr>
                <w:rFonts w:ascii="Arial" w:hAnsi="Arial" w:cs="Arial"/>
                <w:sz w:val="20"/>
              </w:rPr>
              <w:t>BS EN 14792</w:t>
            </w:r>
          </w:p>
        </w:tc>
        <w:tc>
          <w:tcPr>
            <w:tcW w:w="1984" w:type="dxa"/>
            <w:vAlign w:val="center"/>
          </w:tcPr>
          <w:p w14:paraId="27B10CCF" w14:textId="77777777" w:rsidR="00241C12" w:rsidRPr="00125F66" w:rsidRDefault="00241C12" w:rsidP="00560AF3">
            <w:pPr>
              <w:jc w:val="left"/>
              <w:rPr>
                <w:rFonts w:ascii="Arial Narrow" w:hAnsi="Arial Narrow"/>
                <w:sz w:val="18"/>
              </w:rPr>
            </w:pPr>
          </w:p>
        </w:tc>
        <w:tc>
          <w:tcPr>
            <w:tcW w:w="1435" w:type="dxa"/>
            <w:vAlign w:val="center"/>
          </w:tcPr>
          <w:p w14:paraId="27B10CD0" w14:textId="77777777" w:rsidR="00241C12" w:rsidRPr="00125F66" w:rsidRDefault="00241C12" w:rsidP="00560AF3">
            <w:pPr>
              <w:jc w:val="left"/>
              <w:rPr>
                <w:rFonts w:ascii="Arial Narrow" w:hAnsi="Arial Narrow"/>
                <w:sz w:val="18"/>
              </w:rPr>
            </w:pPr>
          </w:p>
        </w:tc>
      </w:tr>
      <w:tr w:rsidR="00241C12" w:rsidRPr="00125F66" w14:paraId="0938DEF3" w14:textId="77777777" w:rsidTr="00560AF3">
        <w:trPr>
          <w:jc w:val="center"/>
        </w:trPr>
        <w:tc>
          <w:tcPr>
            <w:tcW w:w="1242" w:type="dxa"/>
            <w:vMerge/>
            <w:vAlign w:val="center"/>
          </w:tcPr>
          <w:p w14:paraId="7E43551E" w14:textId="77777777" w:rsidR="00241C12" w:rsidRPr="00747565" w:rsidRDefault="00241C12" w:rsidP="00560AF3">
            <w:pPr>
              <w:jc w:val="left"/>
              <w:rPr>
                <w:rFonts w:ascii="Arial" w:hAnsi="Arial" w:cs="Arial"/>
                <w:sz w:val="20"/>
              </w:rPr>
            </w:pPr>
          </w:p>
        </w:tc>
        <w:tc>
          <w:tcPr>
            <w:tcW w:w="1826" w:type="dxa"/>
            <w:vAlign w:val="center"/>
          </w:tcPr>
          <w:p w14:paraId="78255289" w14:textId="2FB590EF" w:rsidR="00241C12" w:rsidRPr="007D3C70" w:rsidRDefault="00241C12" w:rsidP="00560AF3">
            <w:pPr>
              <w:pStyle w:val="Tableexamples"/>
              <w:rPr>
                <w:rFonts w:cs="Arial"/>
                <w:i w:val="0"/>
                <w:color w:val="auto"/>
                <w:sz w:val="20"/>
              </w:rPr>
            </w:pPr>
            <w:r>
              <w:rPr>
                <w:rFonts w:cs="Arial"/>
                <w:i w:val="0"/>
                <w:color w:val="auto"/>
                <w:sz w:val="20"/>
              </w:rPr>
              <w:t xml:space="preserve">Carbon Monoxide </w:t>
            </w:r>
          </w:p>
        </w:tc>
        <w:tc>
          <w:tcPr>
            <w:tcW w:w="1559" w:type="dxa"/>
            <w:vAlign w:val="center"/>
          </w:tcPr>
          <w:p w14:paraId="4ADC4EAD" w14:textId="6385DABE" w:rsidR="00241C12" w:rsidRDefault="00241C12" w:rsidP="00560AF3">
            <w:pPr>
              <w:jc w:val="left"/>
              <w:rPr>
                <w:rFonts w:ascii="Arial" w:hAnsi="Arial" w:cs="Arial"/>
                <w:sz w:val="20"/>
              </w:rPr>
            </w:pPr>
            <w:r>
              <w:rPr>
                <w:rFonts w:ascii="Arial" w:hAnsi="Arial" w:cs="Arial"/>
                <w:sz w:val="20"/>
              </w:rPr>
              <w:t>No Limit set</w:t>
            </w:r>
          </w:p>
        </w:tc>
        <w:tc>
          <w:tcPr>
            <w:tcW w:w="2552" w:type="dxa"/>
            <w:vMerge/>
            <w:vAlign w:val="center"/>
          </w:tcPr>
          <w:p w14:paraId="00C314E6" w14:textId="77777777" w:rsidR="00241C12" w:rsidRPr="00A346F8" w:rsidRDefault="00241C12" w:rsidP="00560AF3">
            <w:pPr>
              <w:jc w:val="left"/>
              <w:rPr>
                <w:rFonts w:ascii="Arial" w:hAnsi="Arial" w:cs="Arial"/>
                <w:sz w:val="20"/>
              </w:rPr>
            </w:pPr>
          </w:p>
        </w:tc>
        <w:tc>
          <w:tcPr>
            <w:tcW w:w="1747" w:type="dxa"/>
            <w:vAlign w:val="center"/>
          </w:tcPr>
          <w:p w14:paraId="57056B0F" w14:textId="77777777" w:rsidR="00241C12" w:rsidRPr="00125F66" w:rsidRDefault="00241C12" w:rsidP="00560AF3">
            <w:pPr>
              <w:jc w:val="left"/>
              <w:rPr>
                <w:rFonts w:ascii="Arial" w:hAnsi="Arial" w:cs="Arial"/>
                <w:color w:val="0000FF"/>
                <w:sz w:val="20"/>
              </w:rPr>
            </w:pPr>
          </w:p>
        </w:tc>
        <w:tc>
          <w:tcPr>
            <w:tcW w:w="1797" w:type="dxa"/>
            <w:vAlign w:val="center"/>
          </w:tcPr>
          <w:p w14:paraId="05E8FE70" w14:textId="1D4AA8C1" w:rsidR="00241C12" w:rsidRPr="00A02229" w:rsidRDefault="00241C12" w:rsidP="00560AF3">
            <w:pPr>
              <w:jc w:val="left"/>
              <w:rPr>
                <w:rFonts w:ascii="Arial" w:hAnsi="Arial" w:cs="Arial"/>
                <w:sz w:val="20"/>
              </w:rPr>
            </w:pPr>
            <w:r w:rsidRPr="002E1951">
              <w:rPr>
                <w:rFonts w:ascii="Arial" w:hAnsi="Arial" w:cs="Arial"/>
                <w:sz w:val="20"/>
              </w:rPr>
              <w:t>BS EN</w:t>
            </w:r>
            <w:r>
              <w:rPr>
                <w:rFonts w:ascii="Arial" w:hAnsi="Arial" w:cs="Arial"/>
                <w:sz w:val="20"/>
              </w:rPr>
              <w:t xml:space="preserve"> 15058</w:t>
            </w:r>
          </w:p>
        </w:tc>
        <w:tc>
          <w:tcPr>
            <w:tcW w:w="1984" w:type="dxa"/>
            <w:vAlign w:val="center"/>
          </w:tcPr>
          <w:p w14:paraId="5675C16A" w14:textId="77777777" w:rsidR="00241C12" w:rsidRPr="00125F66" w:rsidRDefault="00241C12" w:rsidP="00560AF3">
            <w:pPr>
              <w:jc w:val="left"/>
              <w:rPr>
                <w:rFonts w:ascii="Arial Narrow" w:hAnsi="Arial Narrow"/>
                <w:sz w:val="18"/>
              </w:rPr>
            </w:pPr>
          </w:p>
        </w:tc>
        <w:tc>
          <w:tcPr>
            <w:tcW w:w="1435" w:type="dxa"/>
            <w:vAlign w:val="center"/>
          </w:tcPr>
          <w:p w14:paraId="7E89D838" w14:textId="77777777" w:rsidR="00241C12" w:rsidRPr="00125F66" w:rsidRDefault="00241C12" w:rsidP="00560AF3">
            <w:pPr>
              <w:jc w:val="left"/>
              <w:rPr>
                <w:rFonts w:ascii="Arial Narrow" w:hAnsi="Arial Narrow"/>
                <w:sz w:val="18"/>
              </w:rPr>
            </w:pPr>
          </w:p>
        </w:tc>
      </w:tr>
      <w:tr w:rsidR="00DF1474" w:rsidRPr="00125F66" w14:paraId="4E2F768A" w14:textId="77777777" w:rsidTr="00560AF3">
        <w:trPr>
          <w:jc w:val="center"/>
        </w:trPr>
        <w:tc>
          <w:tcPr>
            <w:tcW w:w="1242" w:type="dxa"/>
            <w:vMerge w:val="restart"/>
            <w:vAlign w:val="center"/>
          </w:tcPr>
          <w:p w14:paraId="346B0DF2" w14:textId="34756860" w:rsidR="00DF1474" w:rsidRPr="00125F66" w:rsidRDefault="00DF1474" w:rsidP="00560AF3">
            <w:pPr>
              <w:jc w:val="left"/>
              <w:rPr>
                <w:rFonts w:ascii="Arial" w:hAnsi="Arial" w:cs="Arial"/>
                <w:color w:val="0000FF"/>
                <w:sz w:val="20"/>
              </w:rPr>
            </w:pPr>
            <w:r w:rsidRPr="00747565">
              <w:rPr>
                <w:rFonts w:ascii="Arial" w:hAnsi="Arial" w:cs="Arial"/>
                <w:sz w:val="20"/>
              </w:rPr>
              <w:lastRenderedPageBreak/>
              <w:t>A2</w:t>
            </w:r>
            <w:r>
              <w:rPr>
                <w:rFonts w:ascii="Arial" w:hAnsi="Arial" w:cs="Arial"/>
                <w:sz w:val="20"/>
              </w:rPr>
              <w:t>1</w:t>
            </w:r>
          </w:p>
        </w:tc>
        <w:tc>
          <w:tcPr>
            <w:tcW w:w="1826" w:type="dxa"/>
            <w:vAlign w:val="center"/>
          </w:tcPr>
          <w:p w14:paraId="0A02C107" w14:textId="7AD47E62" w:rsidR="00DF1474" w:rsidRPr="00125F66" w:rsidRDefault="00DF1474" w:rsidP="00560AF3">
            <w:pPr>
              <w:pStyle w:val="Tableexamples"/>
              <w:rPr>
                <w:rFonts w:cs="Arial"/>
                <w:i w:val="0"/>
                <w:color w:val="0000FF"/>
                <w:sz w:val="20"/>
              </w:rPr>
            </w:pPr>
            <w:r w:rsidRPr="007D3C70">
              <w:rPr>
                <w:rFonts w:cs="Arial"/>
                <w:i w:val="0"/>
                <w:color w:val="auto"/>
                <w:sz w:val="20"/>
              </w:rPr>
              <w:t>Oxides of nitrogen (NO and NO</w:t>
            </w:r>
            <w:r w:rsidRPr="007D3C70">
              <w:rPr>
                <w:rFonts w:cs="Arial"/>
                <w:i w:val="0"/>
                <w:color w:val="auto"/>
                <w:sz w:val="20"/>
                <w:vertAlign w:val="subscript"/>
              </w:rPr>
              <w:t xml:space="preserve">2 </w:t>
            </w:r>
            <w:r w:rsidRPr="007D3C70">
              <w:rPr>
                <w:rFonts w:cs="Arial"/>
                <w:i w:val="0"/>
                <w:color w:val="auto"/>
                <w:sz w:val="20"/>
              </w:rPr>
              <w:t>expressed as NO</w:t>
            </w:r>
            <w:r w:rsidRPr="007D3C70">
              <w:rPr>
                <w:rFonts w:cs="Arial"/>
                <w:i w:val="0"/>
                <w:color w:val="auto"/>
                <w:sz w:val="20"/>
                <w:vertAlign w:val="subscript"/>
              </w:rPr>
              <w:t>2</w:t>
            </w:r>
            <w:r w:rsidRPr="007D3C70">
              <w:rPr>
                <w:rFonts w:cs="Arial"/>
                <w:i w:val="0"/>
                <w:color w:val="auto"/>
                <w:sz w:val="20"/>
              </w:rPr>
              <w:t>)</w:t>
            </w:r>
          </w:p>
        </w:tc>
        <w:tc>
          <w:tcPr>
            <w:tcW w:w="1559" w:type="dxa"/>
            <w:vAlign w:val="center"/>
          </w:tcPr>
          <w:p w14:paraId="26B3E14B" w14:textId="0638AAA3" w:rsidR="00DF1474" w:rsidRPr="00125F66" w:rsidRDefault="00DF1474" w:rsidP="00560AF3">
            <w:pPr>
              <w:jc w:val="left"/>
              <w:rPr>
                <w:rFonts w:ascii="Arial" w:hAnsi="Arial" w:cs="Arial"/>
                <w:color w:val="0000FF"/>
                <w:sz w:val="20"/>
              </w:rPr>
            </w:pPr>
            <w:r>
              <w:rPr>
                <w:rFonts w:ascii="Arial" w:hAnsi="Arial" w:cs="Arial"/>
                <w:sz w:val="20"/>
              </w:rPr>
              <w:t>280</w:t>
            </w:r>
            <w:r w:rsidRPr="00F82B51">
              <w:rPr>
                <w:rFonts w:ascii="Arial" w:hAnsi="Arial" w:cs="Arial"/>
                <w:sz w:val="20"/>
              </w:rPr>
              <w:t xml:space="preserve"> mgN/m</w:t>
            </w:r>
            <w:r w:rsidRPr="00F82B51">
              <w:rPr>
                <w:rFonts w:ascii="Arial" w:hAnsi="Arial" w:cs="Arial"/>
                <w:sz w:val="20"/>
                <w:vertAlign w:val="superscript"/>
              </w:rPr>
              <w:t>3</w:t>
            </w:r>
          </w:p>
        </w:tc>
        <w:tc>
          <w:tcPr>
            <w:tcW w:w="2552" w:type="dxa"/>
            <w:vMerge w:val="restart"/>
            <w:vAlign w:val="center"/>
          </w:tcPr>
          <w:p w14:paraId="5DD6B31D" w14:textId="4999C28D" w:rsidR="00DF1474" w:rsidRPr="00125F66" w:rsidRDefault="00DF1474" w:rsidP="00560AF3">
            <w:pPr>
              <w:jc w:val="left"/>
              <w:rPr>
                <w:rFonts w:ascii="Arial" w:hAnsi="Arial" w:cs="Arial"/>
                <w:color w:val="0000FF"/>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747" w:type="dxa"/>
            <w:vAlign w:val="center"/>
          </w:tcPr>
          <w:p w14:paraId="10A25A92" w14:textId="77777777" w:rsidR="00DF1474" w:rsidRPr="00125F66" w:rsidRDefault="00DF1474" w:rsidP="00560AF3">
            <w:pPr>
              <w:jc w:val="left"/>
              <w:rPr>
                <w:rFonts w:ascii="Arial" w:hAnsi="Arial" w:cs="Arial"/>
                <w:color w:val="0000FF"/>
                <w:sz w:val="20"/>
              </w:rPr>
            </w:pPr>
          </w:p>
        </w:tc>
        <w:tc>
          <w:tcPr>
            <w:tcW w:w="1797" w:type="dxa"/>
            <w:vAlign w:val="center"/>
          </w:tcPr>
          <w:p w14:paraId="3F795041" w14:textId="5E7196EC" w:rsidR="00DF1474" w:rsidRPr="00125F66" w:rsidRDefault="00DF1474" w:rsidP="00560AF3">
            <w:pPr>
              <w:jc w:val="left"/>
              <w:rPr>
                <w:rFonts w:ascii="Arial" w:hAnsi="Arial" w:cs="Arial"/>
                <w:color w:val="0000FF"/>
                <w:sz w:val="20"/>
              </w:rPr>
            </w:pPr>
            <w:r w:rsidRPr="00A02229">
              <w:rPr>
                <w:rFonts w:ascii="Arial" w:hAnsi="Arial" w:cs="Arial"/>
                <w:sz w:val="20"/>
              </w:rPr>
              <w:t>BS EN 14792</w:t>
            </w:r>
          </w:p>
        </w:tc>
        <w:tc>
          <w:tcPr>
            <w:tcW w:w="1984" w:type="dxa"/>
            <w:vAlign w:val="center"/>
          </w:tcPr>
          <w:p w14:paraId="2C08B6D0" w14:textId="77777777" w:rsidR="00DF1474" w:rsidRPr="00125F66" w:rsidRDefault="00DF1474" w:rsidP="00560AF3">
            <w:pPr>
              <w:jc w:val="left"/>
              <w:rPr>
                <w:rFonts w:ascii="Arial Narrow" w:hAnsi="Arial Narrow"/>
                <w:sz w:val="18"/>
              </w:rPr>
            </w:pPr>
          </w:p>
        </w:tc>
        <w:tc>
          <w:tcPr>
            <w:tcW w:w="1435" w:type="dxa"/>
            <w:vAlign w:val="center"/>
          </w:tcPr>
          <w:p w14:paraId="655A244C" w14:textId="77777777" w:rsidR="00DF1474" w:rsidRPr="00125F66" w:rsidRDefault="00DF1474" w:rsidP="00560AF3">
            <w:pPr>
              <w:jc w:val="left"/>
              <w:rPr>
                <w:rFonts w:ascii="Arial Narrow" w:hAnsi="Arial Narrow"/>
                <w:sz w:val="18"/>
              </w:rPr>
            </w:pPr>
          </w:p>
        </w:tc>
      </w:tr>
      <w:tr w:rsidR="00DF1474" w:rsidRPr="00125F66" w14:paraId="4AAB1562" w14:textId="77777777" w:rsidTr="00560AF3">
        <w:trPr>
          <w:jc w:val="center"/>
        </w:trPr>
        <w:tc>
          <w:tcPr>
            <w:tcW w:w="1242" w:type="dxa"/>
            <w:vMerge/>
            <w:vAlign w:val="center"/>
          </w:tcPr>
          <w:p w14:paraId="221777AA" w14:textId="77777777" w:rsidR="00DF1474" w:rsidRPr="00747565" w:rsidRDefault="00DF1474" w:rsidP="00560AF3">
            <w:pPr>
              <w:jc w:val="left"/>
              <w:rPr>
                <w:rFonts w:ascii="Arial" w:hAnsi="Arial" w:cs="Arial"/>
                <w:sz w:val="20"/>
              </w:rPr>
            </w:pPr>
          </w:p>
        </w:tc>
        <w:tc>
          <w:tcPr>
            <w:tcW w:w="1826" w:type="dxa"/>
            <w:vAlign w:val="center"/>
          </w:tcPr>
          <w:p w14:paraId="79568A19" w14:textId="7FB0BFF1" w:rsidR="00DF1474" w:rsidRPr="007D3C70" w:rsidRDefault="00DF1474" w:rsidP="00560AF3">
            <w:pPr>
              <w:pStyle w:val="Tableexamples"/>
              <w:rPr>
                <w:rFonts w:cs="Arial"/>
                <w:i w:val="0"/>
                <w:color w:val="auto"/>
                <w:sz w:val="20"/>
              </w:rPr>
            </w:pPr>
            <w:r>
              <w:rPr>
                <w:rFonts w:cs="Arial"/>
                <w:i w:val="0"/>
                <w:color w:val="auto"/>
                <w:sz w:val="20"/>
              </w:rPr>
              <w:t xml:space="preserve">Carbon Monoxide </w:t>
            </w:r>
          </w:p>
        </w:tc>
        <w:tc>
          <w:tcPr>
            <w:tcW w:w="1559" w:type="dxa"/>
            <w:vAlign w:val="center"/>
          </w:tcPr>
          <w:p w14:paraId="07FCDD04" w14:textId="3AC071C5" w:rsidR="00DF1474" w:rsidRDefault="00DF1474" w:rsidP="00560AF3">
            <w:pPr>
              <w:jc w:val="left"/>
              <w:rPr>
                <w:rFonts w:ascii="Arial" w:hAnsi="Arial" w:cs="Arial"/>
                <w:sz w:val="20"/>
              </w:rPr>
            </w:pPr>
            <w:r>
              <w:rPr>
                <w:rFonts w:ascii="Arial" w:hAnsi="Arial" w:cs="Arial"/>
                <w:sz w:val="20"/>
              </w:rPr>
              <w:t>No Limit set</w:t>
            </w:r>
          </w:p>
        </w:tc>
        <w:tc>
          <w:tcPr>
            <w:tcW w:w="2552" w:type="dxa"/>
            <w:vMerge/>
            <w:vAlign w:val="center"/>
          </w:tcPr>
          <w:p w14:paraId="0AB7A6B7" w14:textId="77777777" w:rsidR="00DF1474" w:rsidRPr="00A346F8" w:rsidRDefault="00DF1474" w:rsidP="00560AF3">
            <w:pPr>
              <w:jc w:val="left"/>
              <w:rPr>
                <w:rFonts w:ascii="Arial" w:hAnsi="Arial" w:cs="Arial"/>
                <w:sz w:val="20"/>
              </w:rPr>
            </w:pPr>
          </w:p>
        </w:tc>
        <w:tc>
          <w:tcPr>
            <w:tcW w:w="1747" w:type="dxa"/>
            <w:vAlign w:val="center"/>
          </w:tcPr>
          <w:p w14:paraId="4283802A" w14:textId="77777777" w:rsidR="00DF1474" w:rsidRPr="00125F66" w:rsidRDefault="00DF1474" w:rsidP="00560AF3">
            <w:pPr>
              <w:jc w:val="left"/>
              <w:rPr>
                <w:rFonts w:ascii="Arial" w:hAnsi="Arial" w:cs="Arial"/>
                <w:color w:val="0000FF"/>
                <w:sz w:val="20"/>
              </w:rPr>
            </w:pPr>
          </w:p>
        </w:tc>
        <w:tc>
          <w:tcPr>
            <w:tcW w:w="1797" w:type="dxa"/>
            <w:vAlign w:val="center"/>
          </w:tcPr>
          <w:p w14:paraId="49D8A240" w14:textId="449B5216" w:rsidR="00DF1474" w:rsidRPr="00A02229" w:rsidRDefault="00DF1474" w:rsidP="00560AF3">
            <w:pPr>
              <w:jc w:val="left"/>
              <w:rPr>
                <w:rFonts w:ascii="Arial" w:hAnsi="Arial" w:cs="Arial"/>
                <w:sz w:val="20"/>
              </w:rPr>
            </w:pPr>
            <w:r w:rsidRPr="002E1951">
              <w:rPr>
                <w:rFonts w:ascii="Arial" w:hAnsi="Arial" w:cs="Arial"/>
                <w:sz w:val="20"/>
              </w:rPr>
              <w:t>BS EN</w:t>
            </w:r>
            <w:r>
              <w:rPr>
                <w:rFonts w:ascii="Arial" w:hAnsi="Arial" w:cs="Arial"/>
                <w:sz w:val="20"/>
              </w:rPr>
              <w:t xml:space="preserve"> 15058</w:t>
            </w:r>
          </w:p>
        </w:tc>
        <w:tc>
          <w:tcPr>
            <w:tcW w:w="1984" w:type="dxa"/>
            <w:vAlign w:val="center"/>
          </w:tcPr>
          <w:p w14:paraId="16D546AC" w14:textId="77777777" w:rsidR="00DF1474" w:rsidRPr="00125F66" w:rsidRDefault="00DF1474" w:rsidP="00560AF3">
            <w:pPr>
              <w:jc w:val="left"/>
              <w:rPr>
                <w:rFonts w:ascii="Arial Narrow" w:hAnsi="Arial Narrow"/>
                <w:sz w:val="18"/>
              </w:rPr>
            </w:pPr>
          </w:p>
        </w:tc>
        <w:tc>
          <w:tcPr>
            <w:tcW w:w="1435" w:type="dxa"/>
            <w:vAlign w:val="center"/>
          </w:tcPr>
          <w:p w14:paraId="0F04EAA9" w14:textId="77777777" w:rsidR="00DF1474" w:rsidRPr="00125F66" w:rsidRDefault="00DF1474" w:rsidP="00560AF3">
            <w:pPr>
              <w:jc w:val="left"/>
              <w:rPr>
                <w:rFonts w:ascii="Arial Narrow" w:hAnsi="Arial Narrow"/>
                <w:sz w:val="18"/>
              </w:rPr>
            </w:pPr>
          </w:p>
        </w:tc>
      </w:tr>
      <w:tr w:rsidR="002645CF" w:rsidRPr="00125F66" w14:paraId="481804FA" w14:textId="77777777" w:rsidTr="00560AF3">
        <w:trPr>
          <w:jc w:val="center"/>
        </w:trPr>
        <w:tc>
          <w:tcPr>
            <w:tcW w:w="1242" w:type="dxa"/>
            <w:vMerge w:val="restart"/>
            <w:vAlign w:val="center"/>
          </w:tcPr>
          <w:p w14:paraId="7E13115B" w14:textId="761AF481" w:rsidR="002645CF" w:rsidRPr="00125F66" w:rsidRDefault="002645CF" w:rsidP="00560AF3">
            <w:pPr>
              <w:jc w:val="left"/>
              <w:rPr>
                <w:rFonts w:ascii="Arial" w:hAnsi="Arial" w:cs="Arial"/>
                <w:color w:val="0000FF"/>
                <w:sz w:val="20"/>
              </w:rPr>
            </w:pPr>
            <w:r w:rsidRPr="00747565">
              <w:rPr>
                <w:rFonts w:ascii="Arial" w:hAnsi="Arial" w:cs="Arial"/>
                <w:sz w:val="20"/>
              </w:rPr>
              <w:t>A2</w:t>
            </w:r>
            <w:r>
              <w:rPr>
                <w:rFonts w:ascii="Arial" w:hAnsi="Arial" w:cs="Arial"/>
                <w:sz w:val="20"/>
              </w:rPr>
              <w:t>2</w:t>
            </w:r>
          </w:p>
        </w:tc>
        <w:tc>
          <w:tcPr>
            <w:tcW w:w="1826" w:type="dxa"/>
            <w:vAlign w:val="center"/>
          </w:tcPr>
          <w:p w14:paraId="3C8DCD6A" w14:textId="45015EA7" w:rsidR="002645CF" w:rsidRPr="00125F66" w:rsidRDefault="002645CF" w:rsidP="00560AF3">
            <w:pPr>
              <w:pStyle w:val="Tableexamples"/>
              <w:rPr>
                <w:rFonts w:cs="Arial"/>
                <w:i w:val="0"/>
                <w:color w:val="0000FF"/>
                <w:sz w:val="20"/>
              </w:rPr>
            </w:pPr>
            <w:r w:rsidRPr="007D3C70">
              <w:rPr>
                <w:rFonts w:cs="Arial"/>
                <w:i w:val="0"/>
                <w:color w:val="auto"/>
                <w:sz w:val="20"/>
              </w:rPr>
              <w:t>Oxides of nitrogen (NO and NO</w:t>
            </w:r>
            <w:r w:rsidRPr="007D3C70">
              <w:rPr>
                <w:rFonts w:cs="Arial"/>
                <w:i w:val="0"/>
                <w:color w:val="auto"/>
                <w:sz w:val="20"/>
                <w:vertAlign w:val="subscript"/>
              </w:rPr>
              <w:t xml:space="preserve">2 </w:t>
            </w:r>
            <w:r w:rsidRPr="007D3C70">
              <w:rPr>
                <w:rFonts w:cs="Arial"/>
                <w:i w:val="0"/>
                <w:color w:val="auto"/>
                <w:sz w:val="20"/>
              </w:rPr>
              <w:t>expressed as NO</w:t>
            </w:r>
            <w:r w:rsidRPr="007D3C70">
              <w:rPr>
                <w:rFonts w:cs="Arial"/>
                <w:i w:val="0"/>
                <w:color w:val="auto"/>
                <w:sz w:val="20"/>
                <w:vertAlign w:val="subscript"/>
              </w:rPr>
              <w:t>2</w:t>
            </w:r>
            <w:r w:rsidRPr="007D3C70">
              <w:rPr>
                <w:rFonts w:cs="Arial"/>
                <w:i w:val="0"/>
                <w:color w:val="auto"/>
                <w:sz w:val="20"/>
              </w:rPr>
              <w:t>)</w:t>
            </w:r>
          </w:p>
        </w:tc>
        <w:tc>
          <w:tcPr>
            <w:tcW w:w="1559" w:type="dxa"/>
            <w:vAlign w:val="center"/>
          </w:tcPr>
          <w:p w14:paraId="270E3101" w14:textId="56D513FE" w:rsidR="002645CF" w:rsidRPr="00125F66" w:rsidRDefault="002645CF" w:rsidP="00560AF3">
            <w:pPr>
              <w:jc w:val="left"/>
              <w:rPr>
                <w:rFonts w:ascii="Arial" w:hAnsi="Arial" w:cs="Arial"/>
                <w:color w:val="0000FF"/>
                <w:sz w:val="20"/>
              </w:rPr>
            </w:pPr>
            <w:r>
              <w:rPr>
                <w:rFonts w:ascii="Arial" w:hAnsi="Arial" w:cs="Arial"/>
                <w:sz w:val="20"/>
              </w:rPr>
              <w:t>280</w:t>
            </w:r>
            <w:r w:rsidRPr="00F82B51">
              <w:rPr>
                <w:rFonts w:ascii="Arial" w:hAnsi="Arial" w:cs="Arial"/>
                <w:sz w:val="20"/>
              </w:rPr>
              <w:t xml:space="preserve"> mgN/m</w:t>
            </w:r>
            <w:r w:rsidRPr="00F82B51">
              <w:rPr>
                <w:rFonts w:ascii="Arial" w:hAnsi="Arial" w:cs="Arial"/>
                <w:sz w:val="20"/>
                <w:vertAlign w:val="superscript"/>
              </w:rPr>
              <w:t>3</w:t>
            </w:r>
          </w:p>
        </w:tc>
        <w:tc>
          <w:tcPr>
            <w:tcW w:w="2552" w:type="dxa"/>
            <w:vMerge w:val="restart"/>
            <w:vAlign w:val="center"/>
          </w:tcPr>
          <w:p w14:paraId="667AB081" w14:textId="0F856281" w:rsidR="002645CF" w:rsidRPr="00125F66" w:rsidRDefault="002645CF" w:rsidP="00560AF3">
            <w:pPr>
              <w:jc w:val="left"/>
              <w:rPr>
                <w:rFonts w:ascii="Arial" w:hAnsi="Arial" w:cs="Arial"/>
                <w:color w:val="0000FF"/>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747" w:type="dxa"/>
            <w:vAlign w:val="center"/>
          </w:tcPr>
          <w:p w14:paraId="0BD22719" w14:textId="77777777" w:rsidR="002645CF" w:rsidRPr="00125F66" w:rsidRDefault="002645CF" w:rsidP="00560AF3">
            <w:pPr>
              <w:jc w:val="left"/>
              <w:rPr>
                <w:rFonts w:ascii="Arial" w:hAnsi="Arial" w:cs="Arial"/>
                <w:color w:val="0000FF"/>
                <w:sz w:val="20"/>
              </w:rPr>
            </w:pPr>
          </w:p>
        </w:tc>
        <w:tc>
          <w:tcPr>
            <w:tcW w:w="1797" w:type="dxa"/>
            <w:vAlign w:val="center"/>
          </w:tcPr>
          <w:p w14:paraId="1832A295" w14:textId="46B7BB91" w:rsidR="002645CF" w:rsidRPr="00125F66" w:rsidRDefault="002645CF" w:rsidP="00560AF3">
            <w:pPr>
              <w:jc w:val="left"/>
              <w:rPr>
                <w:rFonts w:ascii="Arial" w:hAnsi="Arial" w:cs="Arial"/>
                <w:color w:val="0000FF"/>
                <w:sz w:val="20"/>
              </w:rPr>
            </w:pPr>
            <w:r w:rsidRPr="00A02229">
              <w:rPr>
                <w:rFonts w:ascii="Arial" w:hAnsi="Arial" w:cs="Arial"/>
                <w:sz w:val="20"/>
              </w:rPr>
              <w:t>BS EN 14792</w:t>
            </w:r>
          </w:p>
        </w:tc>
        <w:tc>
          <w:tcPr>
            <w:tcW w:w="1984" w:type="dxa"/>
            <w:vAlign w:val="center"/>
          </w:tcPr>
          <w:p w14:paraId="6993DFF4" w14:textId="77777777" w:rsidR="002645CF" w:rsidRPr="00125F66" w:rsidRDefault="002645CF" w:rsidP="00560AF3">
            <w:pPr>
              <w:jc w:val="left"/>
              <w:rPr>
                <w:rFonts w:ascii="Arial Narrow" w:hAnsi="Arial Narrow"/>
                <w:sz w:val="18"/>
              </w:rPr>
            </w:pPr>
          </w:p>
        </w:tc>
        <w:tc>
          <w:tcPr>
            <w:tcW w:w="1435" w:type="dxa"/>
            <w:vAlign w:val="center"/>
          </w:tcPr>
          <w:p w14:paraId="69038BD3" w14:textId="77777777" w:rsidR="002645CF" w:rsidRPr="00125F66" w:rsidRDefault="002645CF" w:rsidP="00560AF3">
            <w:pPr>
              <w:jc w:val="left"/>
              <w:rPr>
                <w:rFonts w:ascii="Arial Narrow" w:hAnsi="Arial Narrow"/>
                <w:sz w:val="18"/>
              </w:rPr>
            </w:pPr>
          </w:p>
        </w:tc>
      </w:tr>
      <w:tr w:rsidR="002645CF" w:rsidRPr="00125F66" w14:paraId="704AAE75" w14:textId="77777777" w:rsidTr="00560AF3">
        <w:trPr>
          <w:jc w:val="center"/>
        </w:trPr>
        <w:tc>
          <w:tcPr>
            <w:tcW w:w="1242" w:type="dxa"/>
            <w:vMerge/>
            <w:vAlign w:val="center"/>
          </w:tcPr>
          <w:p w14:paraId="198DA73A" w14:textId="77777777" w:rsidR="002645CF" w:rsidRPr="00747565" w:rsidRDefault="002645CF" w:rsidP="00560AF3">
            <w:pPr>
              <w:jc w:val="left"/>
              <w:rPr>
                <w:rFonts w:ascii="Arial" w:hAnsi="Arial" w:cs="Arial"/>
                <w:sz w:val="20"/>
              </w:rPr>
            </w:pPr>
          </w:p>
        </w:tc>
        <w:tc>
          <w:tcPr>
            <w:tcW w:w="1826" w:type="dxa"/>
            <w:vAlign w:val="center"/>
          </w:tcPr>
          <w:p w14:paraId="6A5526C6" w14:textId="693720C8" w:rsidR="002645CF" w:rsidRPr="007D3C70" w:rsidRDefault="002645CF" w:rsidP="00560AF3">
            <w:pPr>
              <w:pStyle w:val="Tableexamples"/>
              <w:rPr>
                <w:rFonts w:cs="Arial"/>
                <w:i w:val="0"/>
                <w:color w:val="auto"/>
                <w:sz w:val="20"/>
              </w:rPr>
            </w:pPr>
            <w:r>
              <w:rPr>
                <w:rFonts w:cs="Arial"/>
                <w:i w:val="0"/>
                <w:color w:val="auto"/>
                <w:sz w:val="20"/>
              </w:rPr>
              <w:t xml:space="preserve">Carbon Monoxide </w:t>
            </w:r>
          </w:p>
        </w:tc>
        <w:tc>
          <w:tcPr>
            <w:tcW w:w="1559" w:type="dxa"/>
            <w:vAlign w:val="center"/>
          </w:tcPr>
          <w:p w14:paraId="5FBD5770" w14:textId="02F1950B" w:rsidR="002645CF" w:rsidRDefault="002645CF" w:rsidP="00560AF3">
            <w:pPr>
              <w:jc w:val="left"/>
              <w:rPr>
                <w:rFonts w:ascii="Arial" w:hAnsi="Arial" w:cs="Arial"/>
                <w:sz w:val="20"/>
              </w:rPr>
            </w:pPr>
            <w:r>
              <w:rPr>
                <w:rFonts w:ascii="Arial" w:hAnsi="Arial" w:cs="Arial"/>
                <w:sz w:val="20"/>
              </w:rPr>
              <w:t>No Limit set</w:t>
            </w:r>
          </w:p>
        </w:tc>
        <w:tc>
          <w:tcPr>
            <w:tcW w:w="2552" w:type="dxa"/>
            <w:vMerge/>
            <w:vAlign w:val="center"/>
          </w:tcPr>
          <w:p w14:paraId="7DD057E6" w14:textId="77777777" w:rsidR="002645CF" w:rsidRPr="00A346F8" w:rsidRDefault="002645CF" w:rsidP="00560AF3">
            <w:pPr>
              <w:jc w:val="left"/>
              <w:rPr>
                <w:rFonts w:ascii="Arial" w:hAnsi="Arial" w:cs="Arial"/>
                <w:sz w:val="20"/>
              </w:rPr>
            </w:pPr>
          </w:p>
        </w:tc>
        <w:tc>
          <w:tcPr>
            <w:tcW w:w="1747" w:type="dxa"/>
            <w:vAlign w:val="center"/>
          </w:tcPr>
          <w:p w14:paraId="3CC90831" w14:textId="77777777" w:rsidR="002645CF" w:rsidRPr="00125F66" w:rsidRDefault="002645CF" w:rsidP="00560AF3">
            <w:pPr>
              <w:jc w:val="left"/>
              <w:rPr>
                <w:rFonts w:ascii="Arial" w:hAnsi="Arial" w:cs="Arial"/>
                <w:color w:val="0000FF"/>
                <w:sz w:val="20"/>
              </w:rPr>
            </w:pPr>
          </w:p>
        </w:tc>
        <w:tc>
          <w:tcPr>
            <w:tcW w:w="1797" w:type="dxa"/>
            <w:vAlign w:val="center"/>
          </w:tcPr>
          <w:p w14:paraId="074C2089" w14:textId="497297AC" w:rsidR="002645CF" w:rsidRPr="00A02229" w:rsidRDefault="002645CF" w:rsidP="00560AF3">
            <w:pPr>
              <w:jc w:val="left"/>
              <w:rPr>
                <w:rFonts w:ascii="Arial" w:hAnsi="Arial" w:cs="Arial"/>
                <w:sz w:val="20"/>
              </w:rPr>
            </w:pPr>
            <w:r w:rsidRPr="002E1951">
              <w:rPr>
                <w:rFonts w:ascii="Arial" w:hAnsi="Arial" w:cs="Arial"/>
                <w:sz w:val="20"/>
              </w:rPr>
              <w:t>BS EN</w:t>
            </w:r>
            <w:r>
              <w:rPr>
                <w:rFonts w:ascii="Arial" w:hAnsi="Arial" w:cs="Arial"/>
                <w:sz w:val="20"/>
              </w:rPr>
              <w:t xml:space="preserve"> 15058</w:t>
            </w:r>
          </w:p>
        </w:tc>
        <w:tc>
          <w:tcPr>
            <w:tcW w:w="1984" w:type="dxa"/>
            <w:vAlign w:val="center"/>
          </w:tcPr>
          <w:p w14:paraId="0E88EE5B" w14:textId="77777777" w:rsidR="002645CF" w:rsidRPr="00125F66" w:rsidRDefault="002645CF" w:rsidP="00560AF3">
            <w:pPr>
              <w:jc w:val="left"/>
              <w:rPr>
                <w:rFonts w:ascii="Arial Narrow" w:hAnsi="Arial Narrow"/>
                <w:sz w:val="18"/>
              </w:rPr>
            </w:pPr>
          </w:p>
        </w:tc>
        <w:tc>
          <w:tcPr>
            <w:tcW w:w="1435" w:type="dxa"/>
            <w:vAlign w:val="center"/>
          </w:tcPr>
          <w:p w14:paraId="362CD095" w14:textId="77777777" w:rsidR="002645CF" w:rsidRPr="00125F66" w:rsidRDefault="002645CF" w:rsidP="00560AF3">
            <w:pPr>
              <w:jc w:val="left"/>
              <w:rPr>
                <w:rFonts w:ascii="Arial Narrow" w:hAnsi="Arial Narrow"/>
                <w:sz w:val="18"/>
              </w:rPr>
            </w:pPr>
          </w:p>
        </w:tc>
      </w:tr>
      <w:tr w:rsidR="00C26168" w:rsidRPr="00125F66" w14:paraId="11DC70EB" w14:textId="77777777" w:rsidTr="00560AF3">
        <w:trPr>
          <w:jc w:val="center"/>
        </w:trPr>
        <w:tc>
          <w:tcPr>
            <w:tcW w:w="1242" w:type="dxa"/>
            <w:vMerge w:val="restart"/>
            <w:vAlign w:val="center"/>
          </w:tcPr>
          <w:p w14:paraId="1610130A" w14:textId="16482B66" w:rsidR="00C26168" w:rsidRPr="00125F66" w:rsidRDefault="00C26168" w:rsidP="00560AF3">
            <w:pPr>
              <w:jc w:val="left"/>
              <w:rPr>
                <w:rFonts w:ascii="Arial" w:hAnsi="Arial" w:cs="Arial"/>
                <w:color w:val="0000FF"/>
                <w:sz w:val="20"/>
              </w:rPr>
            </w:pPr>
            <w:r w:rsidRPr="00747565">
              <w:rPr>
                <w:rFonts w:ascii="Arial" w:hAnsi="Arial" w:cs="Arial"/>
                <w:sz w:val="20"/>
              </w:rPr>
              <w:t>A2</w:t>
            </w:r>
            <w:r>
              <w:rPr>
                <w:rFonts w:ascii="Arial" w:hAnsi="Arial" w:cs="Arial"/>
                <w:sz w:val="20"/>
              </w:rPr>
              <w:t>3</w:t>
            </w:r>
          </w:p>
        </w:tc>
        <w:tc>
          <w:tcPr>
            <w:tcW w:w="1826" w:type="dxa"/>
            <w:vAlign w:val="center"/>
          </w:tcPr>
          <w:p w14:paraId="01B7328A" w14:textId="7E55E9F2" w:rsidR="00C26168" w:rsidRPr="00125F66" w:rsidRDefault="00C26168" w:rsidP="00560AF3">
            <w:pPr>
              <w:pStyle w:val="Tableexamples"/>
              <w:rPr>
                <w:rFonts w:cs="Arial"/>
                <w:i w:val="0"/>
                <w:color w:val="0000FF"/>
                <w:sz w:val="20"/>
              </w:rPr>
            </w:pPr>
            <w:r w:rsidRPr="007D3C70">
              <w:rPr>
                <w:rFonts w:cs="Arial"/>
                <w:i w:val="0"/>
                <w:color w:val="auto"/>
                <w:sz w:val="20"/>
              </w:rPr>
              <w:t>Oxides of nitrogen (NO and NO</w:t>
            </w:r>
            <w:r w:rsidRPr="007D3C70">
              <w:rPr>
                <w:rFonts w:cs="Arial"/>
                <w:i w:val="0"/>
                <w:color w:val="auto"/>
                <w:sz w:val="20"/>
                <w:vertAlign w:val="subscript"/>
              </w:rPr>
              <w:t xml:space="preserve">2 </w:t>
            </w:r>
            <w:r w:rsidRPr="007D3C70">
              <w:rPr>
                <w:rFonts w:cs="Arial"/>
                <w:i w:val="0"/>
                <w:color w:val="auto"/>
                <w:sz w:val="20"/>
              </w:rPr>
              <w:t>expressed as NO</w:t>
            </w:r>
            <w:r w:rsidRPr="007D3C70">
              <w:rPr>
                <w:rFonts w:cs="Arial"/>
                <w:i w:val="0"/>
                <w:color w:val="auto"/>
                <w:sz w:val="20"/>
                <w:vertAlign w:val="subscript"/>
              </w:rPr>
              <w:t>2</w:t>
            </w:r>
            <w:r w:rsidRPr="007D3C70">
              <w:rPr>
                <w:rFonts w:cs="Arial"/>
                <w:i w:val="0"/>
                <w:color w:val="auto"/>
                <w:sz w:val="20"/>
              </w:rPr>
              <w:t>)</w:t>
            </w:r>
          </w:p>
        </w:tc>
        <w:tc>
          <w:tcPr>
            <w:tcW w:w="1559" w:type="dxa"/>
            <w:vAlign w:val="center"/>
          </w:tcPr>
          <w:p w14:paraId="6C1A8BAE" w14:textId="0BCE8CCC" w:rsidR="00C26168" w:rsidRPr="00125F66" w:rsidRDefault="00C26168" w:rsidP="00560AF3">
            <w:pPr>
              <w:jc w:val="left"/>
              <w:rPr>
                <w:rFonts w:ascii="Arial" w:hAnsi="Arial" w:cs="Arial"/>
                <w:color w:val="0000FF"/>
                <w:sz w:val="20"/>
              </w:rPr>
            </w:pPr>
            <w:r>
              <w:rPr>
                <w:rFonts w:ascii="Arial" w:hAnsi="Arial" w:cs="Arial"/>
                <w:sz w:val="20"/>
              </w:rPr>
              <w:t>280</w:t>
            </w:r>
            <w:r w:rsidRPr="00F82B51">
              <w:rPr>
                <w:rFonts w:ascii="Arial" w:hAnsi="Arial" w:cs="Arial"/>
                <w:sz w:val="20"/>
              </w:rPr>
              <w:t xml:space="preserve"> mgN/m</w:t>
            </w:r>
            <w:r w:rsidRPr="00F82B51">
              <w:rPr>
                <w:rFonts w:ascii="Arial" w:hAnsi="Arial" w:cs="Arial"/>
                <w:sz w:val="20"/>
                <w:vertAlign w:val="superscript"/>
              </w:rPr>
              <w:t>3</w:t>
            </w:r>
          </w:p>
        </w:tc>
        <w:tc>
          <w:tcPr>
            <w:tcW w:w="2552" w:type="dxa"/>
            <w:vMerge w:val="restart"/>
            <w:vAlign w:val="center"/>
          </w:tcPr>
          <w:p w14:paraId="516D9137" w14:textId="7C6E4761" w:rsidR="00C26168" w:rsidRPr="00125F66" w:rsidRDefault="00C26168" w:rsidP="00560AF3">
            <w:pPr>
              <w:jc w:val="left"/>
              <w:rPr>
                <w:rFonts w:ascii="Arial" w:hAnsi="Arial" w:cs="Arial"/>
                <w:color w:val="0000FF"/>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747" w:type="dxa"/>
            <w:vAlign w:val="center"/>
          </w:tcPr>
          <w:p w14:paraId="7368D740" w14:textId="77777777" w:rsidR="00C26168" w:rsidRPr="00125F66" w:rsidRDefault="00C26168" w:rsidP="00560AF3">
            <w:pPr>
              <w:jc w:val="left"/>
              <w:rPr>
                <w:rFonts w:ascii="Arial" w:hAnsi="Arial" w:cs="Arial"/>
                <w:color w:val="0000FF"/>
                <w:sz w:val="20"/>
              </w:rPr>
            </w:pPr>
          </w:p>
        </w:tc>
        <w:tc>
          <w:tcPr>
            <w:tcW w:w="1797" w:type="dxa"/>
            <w:vAlign w:val="center"/>
          </w:tcPr>
          <w:p w14:paraId="18169E26" w14:textId="6EE5CF8D" w:rsidR="00C26168" w:rsidRPr="00125F66" w:rsidRDefault="00C26168" w:rsidP="00560AF3">
            <w:pPr>
              <w:jc w:val="left"/>
              <w:rPr>
                <w:rFonts w:ascii="Arial" w:hAnsi="Arial" w:cs="Arial"/>
                <w:color w:val="0000FF"/>
                <w:sz w:val="20"/>
              </w:rPr>
            </w:pPr>
            <w:r w:rsidRPr="00A02229">
              <w:rPr>
                <w:rFonts w:ascii="Arial" w:hAnsi="Arial" w:cs="Arial"/>
                <w:sz w:val="20"/>
              </w:rPr>
              <w:t>BS EN 14792</w:t>
            </w:r>
          </w:p>
        </w:tc>
        <w:tc>
          <w:tcPr>
            <w:tcW w:w="1984" w:type="dxa"/>
            <w:vAlign w:val="center"/>
          </w:tcPr>
          <w:p w14:paraId="36BDE0DC" w14:textId="77777777" w:rsidR="00C26168" w:rsidRPr="00125F66" w:rsidRDefault="00C26168" w:rsidP="00560AF3">
            <w:pPr>
              <w:jc w:val="left"/>
              <w:rPr>
                <w:rFonts w:ascii="Arial Narrow" w:hAnsi="Arial Narrow"/>
                <w:sz w:val="18"/>
              </w:rPr>
            </w:pPr>
          </w:p>
        </w:tc>
        <w:tc>
          <w:tcPr>
            <w:tcW w:w="1435" w:type="dxa"/>
            <w:vAlign w:val="center"/>
          </w:tcPr>
          <w:p w14:paraId="2D683595" w14:textId="77777777" w:rsidR="00C26168" w:rsidRPr="00125F66" w:rsidRDefault="00C26168" w:rsidP="00560AF3">
            <w:pPr>
              <w:jc w:val="left"/>
              <w:rPr>
                <w:rFonts w:ascii="Arial Narrow" w:hAnsi="Arial Narrow"/>
                <w:sz w:val="18"/>
              </w:rPr>
            </w:pPr>
          </w:p>
        </w:tc>
      </w:tr>
      <w:tr w:rsidR="00C26168" w:rsidRPr="00125F66" w14:paraId="13D410B1" w14:textId="77777777" w:rsidTr="00560AF3">
        <w:trPr>
          <w:jc w:val="center"/>
        </w:trPr>
        <w:tc>
          <w:tcPr>
            <w:tcW w:w="1242" w:type="dxa"/>
            <w:vMerge/>
            <w:vAlign w:val="center"/>
          </w:tcPr>
          <w:p w14:paraId="4FC97544" w14:textId="77777777" w:rsidR="00C26168" w:rsidRPr="00747565" w:rsidRDefault="00C26168" w:rsidP="00560AF3">
            <w:pPr>
              <w:jc w:val="left"/>
              <w:rPr>
                <w:rFonts w:ascii="Arial" w:hAnsi="Arial" w:cs="Arial"/>
                <w:sz w:val="20"/>
              </w:rPr>
            </w:pPr>
          </w:p>
        </w:tc>
        <w:tc>
          <w:tcPr>
            <w:tcW w:w="1826" w:type="dxa"/>
            <w:vAlign w:val="center"/>
          </w:tcPr>
          <w:p w14:paraId="7EA48D43" w14:textId="20EE1A6D" w:rsidR="00C26168" w:rsidRPr="007D3C70" w:rsidRDefault="00C26168" w:rsidP="00560AF3">
            <w:pPr>
              <w:pStyle w:val="Tableexamples"/>
              <w:rPr>
                <w:rFonts w:cs="Arial"/>
                <w:i w:val="0"/>
                <w:color w:val="auto"/>
                <w:sz w:val="20"/>
              </w:rPr>
            </w:pPr>
            <w:r>
              <w:rPr>
                <w:rFonts w:cs="Arial"/>
                <w:i w:val="0"/>
                <w:color w:val="auto"/>
                <w:sz w:val="20"/>
              </w:rPr>
              <w:t xml:space="preserve">Carbon Monoxide </w:t>
            </w:r>
          </w:p>
        </w:tc>
        <w:tc>
          <w:tcPr>
            <w:tcW w:w="1559" w:type="dxa"/>
            <w:vAlign w:val="center"/>
          </w:tcPr>
          <w:p w14:paraId="09CC4232" w14:textId="69789C57" w:rsidR="00C26168" w:rsidRDefault="00C26168" w:rsidP="00560AF3">
            <w:pPr>
              <w:jc w:val="left"/>
              <w:rPr>
                <w:rFonts w:ascii="Arial" w:hAnsi="Arial" w:cs="Arial"/>
                <w:sz w:val="20"/>
              </w:rPr>
            </w:pPr>
            <w:r>
              <w:rPr>
                <w:rFonts w:ascii="Arial" w:hAnsi="Arial" w:cs="Arial"/>
                <w:sz w:val="20"/>
              </w:rPr>
              <w:t>No Limit set</w:t>
            </w:r>
          </w:p>
        </w:tc>
        <w:tc>
          <w:tcPr>
            <w:tcW w:w="2552" w:type="dxa"/>
            <w:vMerge/>
            <w:vAlign w:val="center"/>
          </w:tcPr>
          <w:p w14:paraId="7C143F91" w14:textId="77777777" w:rsidR="00C26168" w:rsidRPr="00A346F8" w:rsidRDefault="00C26168" w:rsidP="00560AF3">
            <w:pPr>
              <w:jc w:val="left"/>
              <w:rPr>
                <w:rFonts w:ascii="Arial" w:hAnsi="Arial" w:cs="Arial"/>
                <w:sz w:val="20"/>
              </w:rPr>
            </w:pPr>
          </w:p>
        </w:tc>
        <w:tc>
          <w:tcPr>
            <w:tcW w:w="1747" w:type="dxa"/>
            <w:vAlign w:val="center"/>
          </w:tcPr>
          <w:p w14:paraId="2FD7A1DA" w14:textId="77777777" w:rsidR="00C26168" w:rsidRPr="00125F66" w:rsidRDefault="00C26168" w:rsidP="00560AF3">
            <w:pPr>
              <w:jc w:val="left"/>
              <w:rPr>
                <w:rFonts w:ascii="Arial" w:hAnsi="Arial" w:cs="Arial"/>
                <w:color w:val="0000FF"/>
                <w:sz w:val="20"/>
              </w:rPr>
            </w:pPr>
          </w:p>
        </w:tc>
        <w:tc>
          <w:tcPr>
            <w:tcW w:w="1797" w:type="dxa"/>
            <w:vAlign w:val="center"/>
          </w:tcPr>
          <w:p w14:paraId="7E68EB8D" w14:textId="1716EE8D" w:rsidR="00C26168" w:rsidRPr="00A02229" w:rsidRDefault="00C26168" w:rsidP="00560AF3">
            <w:pPr>
              <w:jc w:val="left"/>
              <w:rPr>
                <w:rFonts w:ascii="Arial" w:hAnsi="Arial" w:cs="Arial"/>
                <w:sz w:val="20"/>
              </w:rPr>
            </w:pPr>
            <w:r w:rsidRPr="002E1951">
              <w:rPr>
                <w:rFonts w:ascii="Arial" w:hAnsi="Arial" w:cs="Arial"/>
                <w:sz w:val="20"/>
              </w:rPr>
              <w:t>BS EN</w:t>
            </w:r>
            <w:r>
              <w:rPr>
                <w:rFonts w:ascii="Arial" w:hAnsi="Arial" w:cs="Arial"/>
                <w:sz w:val="20"/>
              </w:rPr>
              <w:t xml:space="preserve"> 15058</w:t>
            </w:r>
          </w:p>
        </w:tc>
        <w:tc>
          <w:tcPr>
            <w:tcW w:w="1984" w:type="dxa"/>
            <w:vAlign w:val="center"/>
          </w:tcPr>
          <w:p w14:paraId="1A218BBE" w14:textId="77777777" w:rsidR="00C26168" w:rsidRPr="00125F66" w:rsidRDefault="00C26168" w:rsidP="00560AF3">
            <w:pPr>
              <w:jc w:val="left"/>
              <w:rPr>
                <w:rFonts w:ascii="Arial Narrow" w:hAnsi="Arial Narrow"/>
                <w:sz w:val="18"/>
              </w:rPr>
            </w:pPr>
          </w:p>
        </w:tc>
        <w:tc>
          <w:tcPr>
            <w:tcW w:w="1435" w:type="dxa"/>
            <w:vAlign w:val="center"/>
          </w:tcPr>
          <w:p w14:paraId="13FAB3E5" w14:textId="77777777" w:rsidR="00C26168" w:rsidRPr="00125F66" w:rsidRDefault="00C26168" w:rsidP="00560AF3">
            <w:pPr>
              <w:jc w:val="left"/>
              <w:rPr>
                <w:rFonts w:ascii="Arial Narrow" w:hAnsi="Arial Narrow"/>
                <w:sz w:val="18"/>
              </w:rPr>
            </w:pPr>
          </w:p>
        </w:tc>
      </w:tr>
      <w:tr w:rsidR="00642388" w:rsidRPr="00125F66" w14:paraId="29AE7D22" w14:textId="77777777" w:rsidTr="00560AF3">
        <w:trPr>
          <w:jc w:val="center"/>
        </w:trPr>
        <w:tc>
          <w:tcPr>
            <w:tcW w:w="1242" w:type="dxa"/>
            <w:vMerge w:val="restart"/>
            <w:vAlign w:val="center"/>
          </w:tcPr>
          <w:p w14:paraId="1701B973" w14:textId="734B1684" w:rsidR="00642388" w:rsidRPr="00747565" w:rsidRDefault="00642388" w:rsidP="00560AF3">
            <w:pPr>
              <w:jc w:val="left"/>
              <w:rPr>
                <w:rFonts w:ascii="Arial" w:hAnsi="Arial" w:cs="Arial"/>
                <w:sz w:val="20"/>
              </w:rPr>
            </w:pPr>
            <w:r w:rsidRPr="00747565">
              <w:rPr>
                <w:rFonts w:ascii="Arial" w:hAnsi="Arial" w:cs="Arial"/>
                <w:sz w:val="20"/>
              </w:rPr>
              <w:t>A2</w:t>
            </w:r>
            <w:r>
              <w:rPr>
                <w:rFonts w:ascii="Arial" w:hAnsi="Arial" w:cs="Arial"/>
                <w:sz w:val="20"/>
              </w:rPr>
              <w:t>4</w:t>
            </w:r>
          </w:p>
        </w:tc>
        <w:tc>
          <w:tcPr>
            <w:tcW w:w="1826" w:type="dxa"/>
            <w:vAlign w:val="center"/>
          </w:tcPr>
          <w:p w14:paraId="38344021" w14:textId="254350BF" w:rsidR="00642388" w:rsidRPr="007D3C70" w:rsidRDefault="00642388" w:rsidP="00560AF3">
            <w:pPr>
              <w:pStyle w:val="Tableexamples"/>
              <w:rPr>
                <w:rFonts w:cs="Arial"/>
                <w:i w:val="0"/>
                <w:color w:val="auto"/>
                <w:sz w:val="20"/>
              </w:rPr>
            </w:pPr>
            <w:r w:rsidRPr="007D3C70">
              <w:rPr>
                <w:rFonts w:cs="Arial"/>
                <w:i w:val="0"/>
                <w:color w:val="auto"/>
                <w:sz w:val="20"/>
              </w:rPr>
              <w:t>Oxides of nitrogen (NO and NO</w:t>
            </w:r>
            <w:r w:rsidRPr="007D3C70">
              <w:rPr>
                <w:rFonts w:cs="Arial"/>
                <w:i w:val="0"/>
                <w:color w:val="auto"/>
                <w:sz w:val="20"/>
                <w:vertAlign w:val="subscript"/>
              </w:rPr>
              <w:t xml:space="preserve">2 </w:t>
            </w:r>
            <w:r w:rsidRPr="007D3C70">
              <w:rPr>
                <w:rFonts w:cs="Arial"/>
                <w:i w:val="0"/>
                <w:color w:val="auto"/>
                <w:sz w:val="20"/>
              </w:rPr>
              <w:t>expressed as NO</w:t>
            </w:r>
            <w:r w:rsidRPr="007D3C70">
              <w:rPr>
                <w:rFonts w:cs="Arial"/>
                <w:i w:val="0"/>
                <w:color w:val="auto"/>
                <w:sz w:val="20"/>
                <w:vertAlign w:val="subscript"/>
              </w:rPr>
              <w:t>2</w:t>
            </w:r>
            <w:r w:rsidRPr="007D3C70">
              <w:rPr>
                <w:rFonts w:cs="Arial"/>
                <w:i w:val="0"/>
                <w:color w:val="auto"/>
                <w:sz w:val="20"/>
              </w:rPr>
              <w:t>)</w:t>
            </w:r>
          </w:p>
        </w:tc>
        <w:tc>
          <w:tcPr>
            <w:tcW w:w="1559" w:type="dxa"/>
            <w:vAlign w:val="center"/>
          </w:tcPr>
          <w:p w14:paraId="478CF32D" w14:textId="74117F37" w:rsidR="00642388" w:rsidRDefault="00642388" w:rsidP="00560AF3">
            <w:pPr>
              <w:jc w:val="left"/>
              <w:rPr>
                <w:rFonts w:ascii="Arial" w:hAnsi="Arial" w:cs="Arial"/>
                <w:sz w:val="20"/>
              </w:rPr>
            </w:pPr>
            <w:r>
              <w:rPr>
                <w:rFonts w:ascii="Arial" w:hAnsi="Arial" w:cs="Arial"/>
                <w:sz w:val="20"/>
              </w:rPr>
              <w:t>280</w:t>
            </w:r>
            <w:r w:rsidRPr="00F82B51">
              <w:rPr>
                <w:rFonts w:ascii="Arial" w:hAnsi="Arial" w:cs="Arial"/>
                <w:sz w:val="20"/>
              </w:rPr>
              <w:t xml:space="preserve"> mgN/m</w:t>
            </w:r>
            <w:r w:rsidRPr="00F82B51">
              <w:rPr>
                <w:rFonts w:ascii="Arial" w:hAnsi="Arial" w:cs="Arial"/>
                <w:sz w:val="20"/>
                <w:vertAlign w:val="superscript"/>
              </w:rPr>
              <w:t>3</w:t>
            </w:r>
          </w:p>
        </w:tc>
        <w:tc>
          <w:tcPr>
            <w:tcW w:w="2552" w:type="dxa"/>
            <w:vMerge w:val="restart"/>
            <w:vAlign w:val="center"/>
          </w:tcPr>
          <w:p w14:paraId="0559E03D" w14:textId="209D82FD" w:rsidR="00642388" w:rsidRPr="00A346F8" w:rsidRDefault="00642388" w:rsidP="00560AF3">
            <w:pPr>
              <w:jc w:val="left"/>
              <w:rPr>
                <w:rFonts w:ascii="Arial" w:hAnsi="Arial" w:cs="Arial"/>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747" w:type="dxa"/>
            <w:vAlign w:val="center"/>
          </w:tcPr>
          <w:p w14:paraId="63FC444C" w14:textId="77777777" w:rsidR="00642388" w:rsidRPr="00125F66" w:rsidRDefault="00642388" w:rsidP="00560AF3">
            <w:pPr>
              <w:jc w:val="left"/>
              <w:rPr>
                <w:rFonts w:ascii="Arial" w:hAnsi="Arial" w:cs="Arial"/>
                <w:color w:val="0000FF"/>
                <w:sz w:val="20"/>
              </w:rPr>
            </w:pPr>
          </w:p>
        </w:tc>
        <w:tc>
          <w:tcPr>
            <w:tcW w:w="1797" w:type="dxa"/>
            <w:vAlign w:val="center"/>
          </w:tcPr>
          <w:p w14:paraId="5FD50407" w14:textId="3290614B" w:rsidR="00642388" w:rsidRPr="00A02229" w:rsidRDefault="00642388" w:rsidP="00560AF3">
            <w:pPr>
              <w:jc w:val="left"/>
              <w:rPr>
                <w:rFonts w:ascii="Arial" w:hAnsi="Arial" w:cs="Arial"/>
                <w:sz w:val="20"/>
              </w:rPr>
            </w:pPr>
            <w:r w:rsidRPr="00A02229">
              <w:rPr>
                <w:rFonts w:ascii="Arial" w:hAnsi="Arial" w:cs="Arial"/>
                <w:sz w:val="20"/>
              </w:rPr>
              <w:t>BS EN 14792</w:t>
            </w:r>
          </w:p>
        </w:tc>
        <w:tc>
          <w:tcPr>
            <w:tcW w:w="1984" w:type="dxa"/>
            <w:vAlign w:val="center"/>
          </w:tcPr>
          <w:p w14:paraId="0A087A61" w14:textId="77777777" w:rsidR="00642388" w:rsidRPr="00125F66" w:rsidRDefault="00642388" w:rsidP="00560AF3">
            <w:pPr>
              <w:jc w:val="left"/>
              <w:rPr>
                <w:rFonts w:ascii="Arial Narrow" w:hAnsi="Arial Narrow"/>
                <w:sz w:val="18"/>
              </w:rPr>
            </w:pPr>
          </w:p>
        </w:tc>
        <w:tc>
          <w:tcPr>
            <w:tcW w:w="1435" w:type="dxa"/>
            <w:vAlign w:val="center"/>
          </w:tcPr>
          <w:p w14:paraId="024B9C0E" w14:textId="77777777" w:rsidR="00642388" w:rsidRPr="00125F66" w:rsidRDefault="00642388" w:rsidP="00560AF3">
            <w:pPr>
              <w:jc w:val="left"/>
              <w:rPr>
                <w:rFonts w:ascii="Arial Narrow" w:hAnsi="Arial Narrow"/>
                <w:sz w:val="18"/>
              </w:rPr>
            </w:pPr>
          </w:p>
        </w:tc>
      </w:tr>
      <w:tr w:rsidR="00642388" w:rsidRPr="00125F66" w14:paraId="7D7F6DCD" w14:textId="77777777" w:rsidTr="00560AF3">
        <w:trPr>
          <w:jc w:val="center"/>
        </w:trPr>
        <w:tc>
          <w:tcPr>
            <w:tcW w:w="1242" w:type="dxa"/>
            <w:vMerge/>
            <w:vAlign w:val="center"/>
          </w:tcPr>
          <w:p w14:paraId="228B2783" w14:textId="77777777" w:rsidR="00642388" w:rsidRPr="00747565" w:rsidRDefault="00642388" w:rsidP="00560AF3">
            <w:pPr>
              <w:jc w:val="left"/>
              <w:rPr>
                <w:rFonts w:ascii="Arial" w:hAnsi="Arial" w:cs="Arial"/>
                <w:sz w:val="20"/>
              </w:rPr>
            </w:pPr>
          </w:p>
        </w:tc>
        <w:tc>
          <w:tcPr>
            <w:tcW w:w="1826" w:type="dxa"/>
            <w:vAlign w:val="center"/>
          </w:tcPr>
          <w:p w14:paraId="4F778FA6" w14:textId="347DB980" w:rsidR="00642388" w:rsidRPr="007D3C70" w:rsidRDefault="00642388" w:rsidP="00560AF3">
            <w:pPr>
              <w:pStyle w:val="Tableexamples"/>
              <w:rPr>
                <w:rFonts w:cs="Arial"/>
                <w:i w:val="0"/>
                <w:color w:val="auto"/>
                <w:sz w:val="20"/>
              </w:rPr>
            </w:pPr>
            <w:r>
              <w:rPr>
                <w:rFonts w:cs="Arial"/>
                <w:i w:val="0"/>
                <w:color w:val="auto"/>
                <w:sz w:val="20"/>
              </w:rPr>
              <w:t xml:space="preserve">Carbon Monoxide </w:t>
            </w:r>
          </w:p>
        </w:tc>
        <w:tc>
          <w:tcPr>
            <w:tcW w:w="1559" w:type="dxa"/>
            <w:vAlign w:val="center"/>
          </w:tcPr>
          <w:p w14:paraId="38CEC2F3" w14:textId="5642255C" w:rsidR="00642388" w:rsidRDefault="00642388" w:rsidP="00560AF3">
            <w:pPr>
              <w:jc w:val="left"/>
              <w:rPr>
                <w:rFonts w:ascii="Arial" w:hAnsi="Arial" w:cs="Arial"/>
                <w:sz w:val="20"/>
              </w:rPr>
            </w:pPr>
            <w:r>
              <w:rPr>
                <w:rFonts w:ascii="Arial" w:hAnsi="Arial" w:cs="Arial"/>
                <w:sz w:val="20"/>
              </w:rPr>
              <w:t>No Limit set</w:t>
            </w:r>
          </w:p>
        </w:tc>
        <w:tc>
          <w:tcPr>
            <w:tcW w:w="2552" w:type="dxa"/>
            <w:vMerge/>
            <w:vAlign w:val="center"/>
          </w:tcPr>
          <w:p w14:paraId="6F19B07A" w14:textId="77777777" w:rsidR="00642388" w:rsidRPr="00A346F8" w:rsidRDefault="00642388" w:rsidP="00560AF3">
            <w:pPr>
              <w:jc w:val="left"/>
              <w:rPr>
                <w:rFonts w:ascii="Arial" w:hAnsi="Arial" w:cs="Arial"/>
                <w:sz w:val="20"/>
              </w:rPr>
            </w:pPr>
          </w:p>
        </w:tc>
        <w:tc>
          <w:tcPr>
            <w:tcW w:w="1747" w:type="dxa"/>
            <w:vAlign w:val="center"/>
          </w:tcPr>
          <w:p w14:paraId="47942E1C" w14:textId="77777777" w:rsidR="00642388" w:rsidRPr="00125F66" w:rsidRDefault="00642388" w:rsidP="00560AF3">
            <w:pPr>
              <w:jc w:val="left"/>
              <w:rPr>
                <w:rFonts w:ascii="Arial" w:hAnsi="Arial" w:cs="Arial"/>
                <w:color w:val="0000FF"/>
                <w:sz w:val="20"/>
              </w:rPr>
            </w:pPr>
          </w:p>
        </w:tc>
        <w:tc>
          <w:tcPr>
            <w:tcW w:w="1797" w:type="dxa"/>
            <w:vAlign w:val="center"/>
          </w:tcPr>
          <w:p w14:paraId="1AB9B055" w14:textId="2F7C8BD1" w:rsidR="00642388" w:rsidRPr="00A02229" w:rsidRDefault="00642388" w:rsidP="00560AF3">
            <w:pPr>
              <w:jc w:val="left"/>
              <w:rPr>
                <w:rFonts w:ascii="Arial" w:hAnsi="Arial" w:cs="Arial"/>
                <w:sz w:val="20"/>
              </w:rPr>
            </w:pPr>
            <w:r w:rsidRPr="002E1951">
              <w:rPr>
                <w:rFonts w:ascii="Arial" w:hAnsi="Arial" w:cs="Arial"/>
                <w:sz w:val="20"/>
              </w:rPr>
              <w:t>BS EN</w:t>
            </w:r>
            <w:r>
              <w:rPr>
                <w:rFonts w:ascii="Arial" w:hAnsi="Arial" w:cs="Arial"/>
                <w:sz w:val="20"/>
              </w:rPr>
              <w:t xml:space="preserve"> 15058</w:t>
            </w:r>
          </w:p>
        </w:tc>
        <w:tc>
          <w:tcPr>
            <w:tcW w:w="1984" w:type="dxa"/>
            <w:vAlign w:val="center"/>
          </w:tcPr>
          <w:p w14:paraId="60AE5D48" w14:textId="77777777" w:rsidR="00642388" w:rsidRPr="00125F66" w:rsidRDefault="00642388" w:rsidP="00560AF3">
            <w:pPr>
              <w:jc w:val="left"/>
              <w:rPr>
                <w:rFonts w:ascii="Arial Narrow" w:hAnsi="Arial Narrow"/>
                <w:sz w:val="18"/>
              </w:rPr>
            </w:pPr>
          </w:p>
        </w:tc>
        <w:tc>
          <w:tcPr>
            <w:tcW w:w="1435" w:type="dxa"/>
            <w:vAlign w:val="center"/>
          </w:tcPr>
          <w:p w14:paraId="1C3D7A09" w14:textId="77777777" w:rsidR="00642388" w:rsidRPr="00125F66" w:rsidRDefault="00642388" w:rsidP="00560AF3">
            <w:pPr>
              <w:jc w:val="left"/>
              <w:rPr>
                <w:rFonts w:ascii="Arial Narrow" w:hAnsi="Arial Narrow"/>
                <w:sz w:val="18"/>
              </w:rPr>
            </w:pPr>
          </w:p>
        </w:tc>
      </w:tr>
      <w:tr w:rsidR="000713F4" w:rsidRPr="00125F66" w14:paraId="1F7A72B7" w14:textId="77777777" w:rsidTr="00560AF3">
        <w:trPr>
          <w:jc w:val="center"/>
        </w:trPr>
        <w:tc>
          <w:tcPr>
            <w:tcW w:w="1242" w:type="dxa"/>
            <w:vMerge w:val="restart"/>
            <w:vAlign w:val="center"/>
          </w:tcPr>
          <w:p w14:paraId="02464B96" w14:textId="3F9BBCFA" w:rsidR="000713F4" w:rsidRPr="00747565" w:rsidRDefault="000713F4" w:rsidP="00560AF3">
            <w:pPr>
              <w:jc w:val="left"/>
              <w:rPr>
                <w:rFonts w:ascii="Arial" w:hAnsi="Arial" w:cs="Arial"/>
                <w:sz w:val="20"/>
              </w:rPr>
            </w:pPr>
            <w:r w:rsidRPr="00747565">
              <w:rPr>
                <w:rFonts w:ascii="Arial" w:hAnsi="Arial" w:cs="Arial"/>
                <w:sz w:val="20"/>
              </w:rPr>
              <w:t>A2</w:t>
            </w:r>
            <w:r>
              <w:rPr>
                <w:rFonts w:ascii="Arial" w:hAnsi="Arial" w:cs="Arial"/>
                <w:sz w:val="20"/>
              </w:rPr>
              <w:t>5</w:t>
            </w:r>
          </w:p>
        </w:tc>
        <w:tc>
          <w:tcPr>
            <w:tcW w:w="1826" w:type="dxa"/>
            <w:vAlign w:val="center"/>
          </w:tcPr>
          <w:p w14:paraId="5DCE639A" w14:textId="0C869A7B" w:rsidR="000713F4" w:rsidRPr="007D3C70" w:rsidRDefault="000713F4" w:rsidP="00560AF3">
            <w:pPr>
              <w:pStyle w:val="Tableexamples"/>
              <w:rPr>
                <w:rFonts w:cs="Arial"/>
                <w:i w:val="0"/>
                <w:color w:val="auto"/>
                <w:sz w:val="20"/>
              </w:rPr>
            </w:pPr>
            <w:r w:rsidRPr="007D3C70">
              <w:rPr>
                <w:rFonts w:cs="Arial"/>
                <w:i w:val="0"/>
                <w:color w:val="auto"/>
                <w:sz w:val="20"/>
              </w:rPr>
              <w:t>Oxides of nitrogen (NO and NO</w:t>
            </w:r>
            <w:r w:rsidRPr="007D3C70">
              <w:rPr>
                <w:rFonts w:cs="Arial"/>
                <w:i w:val="0"/>
                <w:color w:val="auto"/>
                <w:sz w:val="20"/>
                <w:vertAlign w:val="subscript"/>
              </w:rPr>
              <w:t xml:space="preserve">2 </w:t>
            </w:r>
            <w:r w:rsidRPr="007D3C70">
              <w:rPr>
                <w:rFonts w:cs="Arial"/>
                <w:i w:val="0"/>
                <w:color w:val="auto"/>
                <w:sz w:val="20"/>
              </w:rPr>
              <w:t>expressed as NO</w:t>
            </w:r>
            <w:r w:rsidRPr="007D3C70">
              <w:rPr>
                <w:rFonts w:cs="Arial"/>
                <w:i w:val="0"/>
                <w:color w:val="auto"/>
                <w:sz w:val="20"/>
                <w:vertAlign w:val="subscript"/>
              </w:rPr>
              <w:t>2</w:t>
            </w:r>
            <w:r w:rsidRPr="007D3C70">
              <w:rPr>
                <w:rFonts w:cs="Arial"/>
                <w:i w:val="0"/>
                <w:color w:val="auto"/>
                <w:sz w:val="20"/>
              </w:rPr>
              <w:t>)</w:t>
            </w:r>
          </w:p>
        </w:tc>
        <w:tc>
          <w:tcPr>
            <w:tcW w:w="1559" w:type="dxa"/>
            <w:vAlign w:val="center"/>
          </w:tcPr>
          <w:p w14:paraId="51CFE7EF" w14:textId="7377A3C6" w:rsidR="000713F4" w:rsidRDefault="000713F4" w:rsidP="00560AF3">
            <w:pPr>
              <w:jc w:val="left"/>
              <w:rPr>
                <w:rFonts w:ascii="Arial" w:hAnsi="Arial" w:cs="Arial"/>
                <w:sz w:val="20"/>
              </w:rPr>
            </w:pPr>
            <w:r>
              <w:rPr>
                <w:rFonts w:ascii="Arial" w:hAnsi="Arial" w:cs="Arial"/>
                <w:sz w:val="20"/>
              </w:rPr>
              <w:t>280</w:t>
            </w:r>
            <w:r w:rsidRPr="00F82B51">
              <w:rPr>
                <w:rFonts w:ascii="Arial" w:hAnsi="Arial" w:cs="Arial"/>
                <w:sz w:val="20"/>
              </w:rPr>
              <w:t xml:space="preserve"> mgN/m</w:t>
            </w:r>
            <w:r w:rsidRPr="00F82B51">
              <w:rPr>
                <w:rFonts w:ascii="Arial" w:hAnsi="Arial" w:cs="Arial"/>
                <w:sz w:val="20"/>
                <w:vertAlign w:val="superscript"/>
              </w:rPr>
              <w:t>3</w:t>
            </w:r>
          </w:p>
        </w:tc>
        <w:tc>
          <w:tcPr>
            <w:tcW w:w="2552" w:type="dxa"/>
            <w:vMerge w:val="restart"/>
            <w:vAlign w:val="center"/>
          </w:tcPr>
          <w:p w14:paraId="30019644" w14:textId="6F8F6947" w:rsidR="000713F4" w:rsidRPr="00A346F8" w:rsidRDefault="000713F4" w:rsidP="00560AF3">
            <w:pPr>
              <w:jc w:val="left"/>
              <w:rPr>
                <w:rFonts w:ascii="Arial" w:hAnsi="Arial" w:cs="Arial"/>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w:t>
            </w:r>
            <w:r>
              <w:rPr>
                <w:rFonts w:ascii="Arial" w:hAnsi="Arial" w:cs="Arial"/>
                <w:sz w:val="20"/>
              </w:rPr>
              <w:t>i</w:t>
            </w:r>
            <w:r w:rsidRPr="003E3D9B">
              <w:rPr>
                <w:rFonts w:ascii="Arial" w:hAnsi="Arial" w:cs="Arial"/>
                <w:sz w:val="20"/>
              </w:rPr>
              <w:t>ve measurements of at least 30 minutes each</w:t>
            </w:r>
            <w:r>
              <w:rPr>
                <w:rFonts w:ascii="Arial" w:hAnsi="Arial" w:cs="Arial"/>
                <w:sz w:val="20"/>
              </w:rPr>
              <w:t>)</w:t>
            </w:r>
          </w:p>
        </w:tc>
        <w:tc>
          <w:tcPr>
            <w:tcW w:w="1747" w:type="dxa"/>
            <w:vAlign w:val="center"/>
          </w:tcPr>
          <w:p w14:paraId="47EE6B65" w14:textId="77777777" w:rsidR="000713F4" w:rsidRPr="00125F66" w:rsidRDefault="000713F4" w:rsidP="00560AF3">
            <w:pPr>
              <w:jc w:val="left"/>
              <w:rPr>
                <w:rFonts w:ascii="Arial" w:hAnsi="Arial" w:cs="Arial"/>
                <w:color w:val="0000FF"/>
                <w:sz w:val="20"/>
              </w:rPr>
            </w:pPr>
          </w:p>
        </w:tc>
        <w:tc>
          <w:tcPr>
            <w:tcW w:w="1797" w:type="dxa"/>
            <w:vAlign w:val="center"/>
          </w:tcPr>
          <w:p w14:paraId="209AE07A" w14:textId="3164F778" w:rsidR="000713F4" w:rsidRPr="00A02229" w:rsidRDefault="000713F4" w:rsidP="00560AF3">
            <w:pPr>
              <w:jc w:val="left"/>
              <w:rPr>
                <w:rFonts w:ascii="Arial" w:hAnsi="Arial" w:cs="Arial"/>
                <w:sz w:val="20"/>
              </w:rPr>
            </w:pPr>
            <w:r w:rsidRPr="00A02229">
              <w:rPr>
                <w:rFonts w:ascii="Arial" w:hAnsi="Arial" w:cs="Arial"/>
                <w:sz w:val="20"/>
              </w:rPr>
              <w:t>BS EN 14792</w:t>
            </w:r>
          </w:p>
        </w:tc>
        <w:tc>
          <w:tcPr>
            <w:tcW w:w="1984" w:type="dxa"/>
            <w:vAlign w:val="center"/>
          </w:tcPr>
          <w:p w14:paraId="70A2798A" w14:textId="77777777" w:rsidR="000713F4" w:rsidRPr="00125F66" w:rsidRDefault="000713F4" w:rsidP="00560AF3">
            <w:pPr>
              <w:jc w:val="left"/>
              <w:rPr>
                <w:rFonts w:ascii="Arial Narrow" w:hAnsi="Arial Narrow"/>
                <w:sz w:val="18"/>
              </w:rPr>
            </w:pPr>
          </w:p>
        </w:tc>
        <w:tc>
          <w:tcPr>
            <w:tcW w:w="1435" w:type="dxa"/>
            <w:vAlign w:val="center"/>
          </w:tcPr>
          <w:p w14:paraId="241D9F71" w14:textId="77777777" w:rsidR="000713F4" w:rsidRPr="00125F66" w:rsidRDefault="000713F4" w:rsidP="00560AF3">
            <w:pPr>
              <w:jc w:val="left"/>
              <w:rPr>
                <w:rFonts w:ascii="Arial Narrow" w:hAnsi="Arial Narrow"/>
                <w:sz w:val="18"/>
              </w:rPr>
            </w:pPr>
          </w:p>
        </w:tc>
      </w:tr>
      <w:tr w:rsidR="000713F4" w:rsidRPr="00125F66" w14:paraId="294720EA" w14:textId="77777777" w:rsidTr="00560AF3">
        <w:trPr>
          <w:jc w:val="center"/>
        </w:trPr>
        <w:tc>
          <w:tcPr>
            <w:tcW w:w="1242" w:type="dxa"/>
            <w:vMerge/>
            <w:vAlign w:val="center"/>
          </w:tcPr>
          <w:p w14:paraId="773BE5DF" w14:textId="77777777" w:rsidR="000713F4" w:rsidRDefault="000713F4" w:rsidP="00560AF3">
            <w:pPr>
              <w:jc w:val="left"/>
              <w:rPr>
                <w:rFonts w:ascii="Arial" w:hAnsi="Arial" w:cs="Arial"/>
                <w:sz w:val="20"/>
              </w:rPr>
            </w:pPr>
          </w:p>
        </w:tc>
        <w:tc>
          <w:tcPr>
            <w:tcW w:w="1826" w:type="dxa"/>
            <w:vAlign w:val="center"/>
          </w:tcPr>
          <w:p w14:paraId="4FEE8EBA" w14:textId="34E17B46" w:rsidR="000713F4" w:rsidRPr="007D3C70" w:rsidRDefault="000713F4" w:rsidP="00560AF3">
            <w:pPr>
              <w:pStyle w:val="Tableexamples"/>
              <w:rPr>
                <w:rFonts w:cs="Arial"/>
                <w:i w:val="0"/>
                <w:color w:val="auto"/>
                <w:sz w:val="20"/>
              </w:rPr>
            </w:pPr>
            <w:r>
              <w:rPr>
                <w:rFonts w:cs="Arial"/>
                <w:i w:val="0"/>
                <w:color w:val="auto"/>
                <w:sz w:val="20"/>
              </w:rPr>
              <w:t xml:space="preserve">Carbon Monoxide </w:t>
            </w:r>
          </w:p>
        </w:tc>
        <w:tc>
          <w:tcPr>
            <w:tcW w:w="1559" w:type="dxa"/>
            <w:vAlign w:val="center"/>
          </w:tcPr>
          <w:p w14:paraId="0DE65302" w14:textId="4942F94E" w:rsidR="000713F4" w:rsidRDefault="000713F4" w:rsidP="00560AF3">
            <w:pPr>
              <w:jc w:val="left"/>
              <w:rPr>
                <w:rFonts w:ascii="Arial" w:hAnsi="Arial" w:cs="Arial"/>
                <w:sz w:val="20"/>
              </w:rPr>
            </w:pPr>
            <w:r>
              <w:rPr>
                <w:rFonts w:ascii="Arial" w:hAnsi="Arial" w:cs="Arial"/>
                <w:sz w:val="20"/>
              </w:rPr>
              <w:t>No Limit set</w:t>
            </w:r>
          </w:p>
        </w:tc>
        <w:tc>
          <w:tcPr>
            <w:tcW w:w="2552" w:type="dxa"/>
            <w:vMerge/>
            <w:vAlign w:val="center"/>
          </w:tcPr>
          <w:p w14:paraId="580B3A9C" w14:textId="77777777" w:rsidR="000713F4" w:rsidRPr="00A346F8" w:rsidRDefault="000713F4" w:rsidP="00560AF3">
            <w:pPr>
              <w:jc w:val="left"/>
              <w:rPr>
                <w:rFonts w:ascii="Arial" w:hAnsi="Arial" w:cs="Arial"/>
                <w:sz w:val="20"/>
              </w:rPr>
            </w:pPr>
          </w:p>
        </w:tc>
        <w:tc>
          <w:tcPr>
            <w:tcW w:w="1747" w:type="dxa"/>
            <w:vAlign w:val="center"/>
          </w:tcPr>
          <w:p w14:paraId="41D44611" w14:textId="77777777" w:rsidR="000713F4" w:rsidRPr="00125F66" w:rsidRDefault="000713F4" w:rsidP="00560AF3">
            <w:pPr>
              <w:jc w:val="left"/>
              <w:rPr>
                <w:rFonts w:ascii="Arial" w:hAnsi="Arial" w:cs="Arial"/>
                <w:color w:val="0000FF"/>
                <w:sz w:val="20"/>
              </w:rPr>
            </w:pPr>
          </w:p>
        </w:tc>
        <w:tc>
          <w:tcPr>
            <w:tcW w:w="1797" w:type="dxa"/>
            <w:vAlign w:val="center"/>
          </w:tcPr>
          <w:p w14:paraId="0790DA63" w14:textId="0FB90624" w:rsidR="000713F4" w:rsidRPr="00A02229" w:rsidRDefault="000713F4" w:rsidP="00560AF3">
            <w:pPr>
              <w:jc w:val="left"/>
              <w:rPr>
                <w:rFonts w:ascii="Arial" w:hAnsi="Arial" w:cs="Arial"/>
                <w:sz w:val="20"/>
              </w:rPr>
            </w:pPr>
            <w:r w:rsidRPr="002E1951">
              <w:rPr>
                <w:rFonts w:ascii="Arial" w:hAnsi="Arial" w:cs="Arial"/>
                <w:sz w:val="20"/>
              </w:rPr>
              <w:t>BS EN</w:t>
            </w:r>
            <w:r>
              <w:rPr>
                <w:rFonts w:ascii="Arial" w:hAnsi="Arial" w:cs="Arial"/>
                <w:sz w:val="20"/>
              </w:rPr>
              <w:t xml:space="preserve"> 15058</w:t>
            </w:r>
          </w:p>
        </w:tc>
        <w:tc>
          <w:tcPr>
            <w:tcW w:w="1984" w:type="dxa"/>
            <w:vAlign w:val="center"/>
          </w:tcPr>
          <w:p w14:paraId="5B16C422" w14:textId="77777777" w:rsidR="000713F4" w:rsidRPr="00125F66" w:rsidRDefault="000713F4" w:rsidP="00560AF3">
            <w:pPr>
              <w:jc w:val="left"/>
              <w:rPr>
                <w:rFonts w:ascii="Arial Narrow" w:hAnsi="Arial Narrow"/>
                <w:sz w:val="18"/>
              </w:rPr>
            </w:pPr>
          </w:p>
        </w:tc>
        <w:tc>
          <w:tcPr>
            <w:tcW w:w="1435" w:type="dxa"/>
            <w:vAlign w:val="center"/>
          </w:tcPr>
          <w:p w14:paraId="136F20B9" w14:textId="77777777" w:rsidR="000713F4" w:rsidRPr="00125F66" w:rsidRDefault="000713F4" w:rsidP="00560AF3">
            <w:pPr>
              <w:jc w:val="left"/>
              <w:rPr>
                <w:rFonts w:ascii="Arial Narrow" w:hAnsi="Arial Narrow"/>
                <w:sz w:val="18"/>
              </w:rPr>
            </w:pPr>
          </w:p>
        </w:tc>
      </w:tr>
      <w:tr w:rsidR="00DF1474" w:rsidRPr="00125F66" w14:paraId="4E54B362" w14:textId="77777777" w:rsidTr="00560AF3">
        <w:trPr>
          <w:jc w:val="center"/>
        </w:trPr>
        <w:tc>
          <w:tcPr>
            <w:tcW w:w="1242" w:type="dxa"/>
            <w:vMerge w:val="restart"/>
            <w:vAlign w:val="center"/>
          </w:tcPr>
          <w:p w14:paraId="00BC71E8" w14:textId="4080F12D" w:rsidR="00DF1474" w:rsidRPr="00747565" w:rsidRDefault="00DF1474" w:rsidP="00560AF3">
            <w:pPr>
              <w:jc w:val="left"/>
              <w:rPr>
                <w:rFonts w:ascii="Arial" w:hAnsi="Arial" w:cs="Arial"/>
                <w:sz w:val="20"/>
              </w:rPr>
            </w:pPr>
            <w:r>
              <w:rPr>
                <w:rFonts w:ascii="Arial" w:hAnsi="Arial" w:cs="Arial"/>
                <w:sz w:val="20"/>
              </w:rPr>
              <w:t>A26</w:t>
            </w:r>
          </w:p>
        </w:tc>
        <w:tc>
          <w:tcPr>
            <w:tcW w:w="1826" w:type="dxa"/>
            <w:vAlign w:val="center"/>
          </w:tcPr>
          <w:p w14:paraId="586A71E0" w14:textId="5222268D" w:rsidR="00DF1474" w:rsidRPr="007D3C70" w:rsidRDefault="00DF1474" w:rsidP="00560AF3">
            <w:pPr>
              <w:pStyle w:val="Tableexamples"/>
              <w:rPr>
                <w:rFonts w:cs="Arial"/>
                <w:i w:val="0"/>
                <w:color w:val="auto"/>
                <w:sz w:val="20"/>
              </w:rPr>
            </w:pPr>
            <w:r w:rsidRPr="007D3C70">
              <w:rPr>
                <w:rFonts w:cs="Arial"/>
                <w:i w:val="0"/>
                <w:color w:val="auto"/>
                <w:sz w:val="20"/>
              </w:rPr>
              <w:t>Oxides of nitrogen (NO and NO</w:t>
            </w:r>
            <w:r w:rsidRPr="007D3C70">
              <w:rPr>
                <w:rFonts w:cs="Arial"/>
                <w:i w:val="0"/>
                <w:color w:val="auto"/>
                <w:sz w:val="20"/>
                <w:vertAlign w:val="subscript"/>
              </w:rPr>
              <w:t xml:space="preserve">2 </w:t>
            </w:r>
            <w:r w:rsidRPr="007D3C70">
              <w:rPr>
                <w:rFonts w:cs="Arial"/>
                <w:i w:val="0"/>
                <w:color w:val="auto"/>
                <w:sz w:val="20"/>
              </w:rPr>
              <w:t>expressed as NO</w:t>
            </w:r>
            <w:r w:rsidRPr="007D3C70">
              <w:rPr>
                <w:rFonts w:cs="Arial"/>
                <w:i w:val="0"/>
                <w:color w:val="auto"/>
                <w:sz w:val="20"/>
                <w:vertAlign w:val="subscript"/>
              </w:rPr>
              <w:t>2</w:t>
            </w:r>
            <w:r w:rsidRPr="007D3C70">
              <w:rPr>
                <w:rFonts w:cs="Arial"/>
                <w:i w:val="0"/>
                <w:color w:val="auto"/>
                <w:sz w:val="20"/>
              </w:rPr>
              <w:t>)</w:t>
            </w:r>
          </w:p>
        </w:tc>
        <w:tc>
          <w:tcPr>
            <w:tcW w:w="1559" w:type="dxa"/>
            <w:vAlign w:val="center"/>
          </w:tcPr>
          <w:p w14:paraId="069F78BE" w14:textId="41FF3AD0" w:rsidR="00DF1474" w:rsidRDefault="00DF1474" w:rsidP="00560AF3">
            <w:pPr>
              <w:jc w:val="left"/>
              <w:rPr>
                <w:rFonts w:ascii="Arial" w:hAnsi="Arial" w:cs="Arial"/>
                <w:sz w:val="20"/>
              </w:rPr>
            </w:pPr>
            <w:r>
              <w:rPr>
                <w:rFonts w:ascii="Arial" w:hAnsi="Arial" w:cs="Arial"/>
                <w:sz w:val="20"/>
              </w:rPr>
              <w:t>250</w:t>
            </w:r>
            <w:r w:rsidRPr="00F82B51">
              <w:rPr>
                <w:rFonts w:ascii="Arial" w:hAnsi="Arial" w:cs="Arial"/>
                <w:sz w:val="20"/>
              </w:rPr>
              <w:t xml:space="preserve"> mg/m</w:t>
            </w:r>
            <w:r w:rsidRPr="00F82B51">
              <w:rPr>
                <w:rFonts w:ascii="Arial" w:hAnsi="Arial" w:cs="Arial"/>
                <w:sz w:val="20"/>
                <w:vertAlign w:val="superscript"/>
              </w:rPr>
              <w:t>3</w:t>
            </w:r>
          </w:p>
        </w:tc>
        <w:tc>
          <w:tcPr>
            <w:tcW w:w="2552" w:type="dxa"/>
            <w:vAlign w:val="center"/>
          </w:tcPr>
          <w:p w14:paraId="2EE7D236" w14:textId="6645F689" w:rsidR="00DF1474" w:rsidRPr="00A346F8" w:rsidRDefault="00DF1474" w:rsidP="00560AF3">
            <w:pPr>
              <w:jc w:val="left"/>
              <w:rPr>
                <w:rFonts w:ascii="Arial" w:hAnsi="Arial" w:cs="Arial"/>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747" w:type="dxa"/>
            <w:vAlign w:val="center"/>
          </w:tcPr>
          <w:p w14:paraId="0E783C82" w14:textId="77777777" w:rsidR="00DF1474" w:rsidRPr="00125F66" w:rsidRDefault="00DF1474" w:rsidP="00560AF3">
            <w:pPr>
              <w:jc w:val="left"/>
              <w:rPr>
                <w:rFonts w:ascii="Arial" w:hAnsi="Arial" w:cs="Arial"/>
                <w:color w:val="0000FF"/>
                <w:sz w:val="20"/>
              </w:rPr>
            </w:pPr>
          </w:p>
        </w:tc>
        <w:tc>
          <w:tcPr>
            <w:tcW w:w="1797" w:type="dxa"/>
            <w:vAlign w:val="center"/>
          </w:tcPr>
          <w:p w14:paraId="35B6075E" w14:textId="58966389" w:rsidR="00DF1474" w:rsidRPr="00A02229" w:rsidRDefault="00DF1474" w:rsidP="00560AF3">
            <w:pPr>
              <w:jc w:val="left"/>
              <w:rPr>
                <w:rFonts w:ascii="Arial" w:hAnsi="Arial" w:cs="Arial"/>
                <w:sz w:val="20"/>
              </w:rPr>
            </w:pPr>
            <w:r w:rsidRPr="00A02229">
              <w:rPr>
                <w:rFonts w:ascii="Arial" w:hAnsi="Arial" w:cs="Arial"/>
                <w:sz w:val="20"/>
              </w:rPr>
              <w:t>BS EN 14792</w:t>
            </w:r>
          </w:p>
        </w:tc>
        <w:tc>
          <w:tcPr>
            <w:tcW w:w="1984" w:type="dxa"/>
            <w:vAlign w:val="center"/>
          </w:tcPr>
          <w:p w14:paraId="23456735" w14:textId="77777777" w:rsidR="00DF1474" w:rsidRPr="00125F66" w:rsidRDefault="00DF1474" w:rsidP="00560AF3">
            <w:pPr>
              <w:jc w:val="left"/>
              <w:rPr>
                <w:rFonts w:ascii="Arial Narrow" w:hAnsi="Arial Narrow"/>
                <w:sz w:val="18"/>
              </w:rPr>
            </w:pPr>
          </w:p>
        </w:tc>
        <w:tc>
          <w:tcPr>
            <w:tcW w:w="1435" w:type="dxa"/>
            <w:vAlign w:val="center"/>
          </w:tcPr>
          <w:p w14:paraId="38952FBA" w14:textId="77777777" w:rsidR="00DF1474" w:rsidRPr="00125F66" w:rsidRDefault="00DF1474" w:rsidP="00560AF3">
            <w:pPr>
              <w:jc w:val="left"/>
              <w:rPr>
                <w:rFonts w:ascii="Arial Narrow" w:hAnsi="Arial Narrow"/>
                <w:sz w:val="18"/>
              </w:rPr>
            </w:pPr>
          </w:p>
        </w:tc>
      </w:tr>
      <w:tr w:rsidR="00DF1474" w:rsidRPr="00125F66" w14:paraId="7FD71C77" w14:textId="77777777" w:rsidTr="00560AF3">
        <w:trPr>
          <w:jc w:val="center"/>
        </w:trPr>
        <w:tc>
          <w:tcPr>
            <w:tcW w:w="1242" w:type="dxa"/>
            <w:vMerge/>
            <w:vAlign w:val="center"/>
          </w:tcPr>
          <w:p w14:paraId="7B11EF26" w14:textId="145F191C" w:rsidR="00DF1474" w:rsidRPr="00747565" w:rsidRDefault="00DF1474" w:rsidP="00560AF3">
            <w:pPr>
              <w:jc w:val="left"/>
              <w:rPr>
                <w:rFonts w:ascii="Arial" w:hAnsi="Arial" w:cs="Arial"/>
                <w:sz w:val="20"/>
              </w:rPr>
            </w:pPr>
          </w:p>
        </w:tc>
        <w:tc>
          <w:tcPr>
            <w:tcW w:w="1826" w:type="dxa"/>
            <w:vAlign w:val="center"/>
          </w:tcPr>
          <w:p w14:paraId="7A1085E7" w14:textId="56D9D9F0" w:rsidR="00DF1474" w:rsidRPr="007D3C70" w:rsidRDefault="00DF1474" w:rsidP="00560AF3">
            <w:pPr>
              <w:pStyle w:val="Tableexamples"/>
              <w:rPr>
                <w:rFonts w:cs="Arial"/>
                <w:i w:val="0"/>
                <w:color w:val="auto"/>
                <w:sz w:val="20"/>
              </w:rPr>
            </w:pPr>
            <w:r>
              <w:rPr>
                <w:rFonts w:cs="Arial"/>
                <w:i w:val="0"/>
                <w:color w:val="auto"/>
                <w:sz w:val="20"/>
              </w:rPr>
              <w:t xml:space="preserve">Carbon Monoxide </w:t>
            </w:r>
          </w:p>
        </w:tc>
        <w:tc>
          <w:tcPr>
            <w:tcW w:w="1559" w:type="dxa"/>
            <w:vAlign w:val="center"/>
          </w:tcPr>
          <w:p w14:paraId="66EDEDEB" w14:textId="5B354985" w:rsidR="00DF1474" w:rsidRDefault="00DF1474" w:rsidP="00560AF3">
            <w:pPr>
              <w:jc w:val="left"/>
              <w:rPr>
                <w:rFonts w:ascii="Arial" w:hAnsi="Arial" w:cs="Arial"/>
                <w:sz w:val="20"/>
              </w:rPr>
            </w:pPr>
            <w:r>
              <w:rPr>
                <w:rFonts w:ascii="Arial" w:hAnsi="Arial" w:cs="Arial"/>
                <w:sz w:val="20"/>
              </w:rPr>
              <w:t>150</w:t>
            </w:r>
            <w:r w:rsidRPr="00F82B51">
              <w:rPr>
                <w:rFonts w:ascii="Arial" w:hAnsi="Arial" w:cs="Arial"/>
                <w:sz w:val="20"/>
              </w:rPr>
              <w:t xml:space="preserve"> mg/m</w:t>
            </w:r>
            <w:r w:rsidRPr="00F82B51">
              <w:rPr>
                <w:rFonts w:ascii="Arial" w:hAnsi="Arial" w:cs="Arial"/>
                <w:sz w:val="20"/>
                <w:vertAlign w:val="superscript"/>
              </w:rPr>
              <w:t>3</w:t>
            </w:r>
          </w:p>
        </w:tc>
        <w:tc>
          <w:tcPr>
            <w:tcW w:w="2552" w:type="dxa"/>
            <w:vAlign w:val="center"/>
          </w:tcPr>
          <w:p w14:paraId="50CD4C14" w14:textId="6A449DAD" w:rsidR="00DF1474" w:rsidRPr="00A346F8" w:rsidRDefault="00DF1474" w:rsidP="00560AF3">
            <w:pPr>
              <w:jc w:val="left"/>
              <w:rPr>
                <w:rFonts w:ascii="Arial" w:hAnsi="Arial" w:cs="Arial"/>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747" w:type="dxa"/>
            <w:vAlign w:val="center"/>
          </w:tcPr>
          <w:p w14:paraId="6EEC70D5" w14:textId="77777777" w:rsidR="00DF1474" w:rsidRPr="00125F66" w:rsidRDefault="00DF1474" w:rsidP="00560AF3">
            <w:pPr>
              <w:jc w:val="left"/>
              <w:rPr>
                <w:rFonts w:ascii="Arial" w:hAnsi="Arial" w:cs="Arial"/>
                <w:color w:val="0000FF"/>
                <w:sz w:val="20"/>
              </w:rPr>
            </w:pPr>
          </w:p>
        </w:tc>
        <w:tc>
          <w:tcPr>
            <w:tcW w:w="1797" w:type="dxa"/>
            <w:vAlign w:val="center"/>
          </w:tcPr>
          <w:p w14:paraId="7FB185D9" w14:textId="56A37012" w:rsidR="00DF1474" w:rsidRPr="00A02229" w:rsidRDefault="00DF1474" w:rsidP="00560AF3">
            <w:pPr>
              <w:jc w:val="left"/>
              <w:rPr>
                <w:rFonts w:ascii="Arial" w:hAnsi="Arial" w:cs="Arial"/>
                <w:sz w:val="20"/>
              </w:rPr>
            </w:pPr>
            <w:r w:rsidRPr="00A02229">
              <w:rPr>
                <w:rFonts w:ascii="Arial" w:hAnsi="Arial" w:cs="Arial"/>
                <w:sz w:val="20"/>
              </w:rPr>
              <w:t xml:space="preserve">BS EN </w:t>
            </w:r>
            <w:r>
              <w:rPr>
                <w:rFonts w:ascii="Arial" w:hAnsi="Arial" w:cs="Arial"/>
                <w:sz w:val="20"/>
              </w:rPr>
              <w:t>15058</w:t>
            </w:r>
          </w:p>
        </w:tc>
        <w:tc>
          <w:tcPr>
            <w:tcW w:w="1984" w:type="dxa"/>
            <w:vAlign w:val="center"/>
          </w:tcPr>
          <w:p w14:paraId="5868DA61" w14:textId="77777777" w:rsidR="00DF1474" w:rsidRPr="00125F66" w:rsidRDefault="00DF1474" w:rsidP="00560AF3">
            <w:pPr>
              <w:jc w:val="left"/>
              <w:rPr>
                <w:rFonts w:ascii="Arial Narrow" w:hAnsi="Arial Narrow"/>
                <w:sz w:val="18"/>
              </w:rPr>
            </w:pPr>
          </w:p>
        </w:tc>
        <w:tc>
          <w:tcPr>
            <w:tcW w:w="1435" w:type="dxa"/>
            <w:vAlign w:val="center"/>
          </w:tcPr>
          <w:p w14:paraId="498EA184" w14:textId="77777777" w:rsidR="00DF1474" w:rsidRPr="00125F66" w:rsidRDefault="00DF1474" w:rsidP="00560AF3">
            <w:pPr>
              <w:jc w:val="left"/>
              <w:rPr>
                <w:rFonts w:ascii="Arial Narrow" w:hAnsi="Arial Narrow"/>
                <w:sz w:val="18"/>
              </w:rPr>
            </w:pPr>
          </w:p>
        </w:tc>
      </w:tr>
      <w:tr w:rsidR="00DF1474" w:rsidRPr="00125F66" w14:paraId="5C5071B3" w14:textId="77777777" w:rsidTr="00560AF3">
        <w:trPr>
          <w:jc w:val="center"/>
        </w:trPr>
        <w:tc>
          <w:tcPr>
            <w:tcW w:w="1242" w:type="dxa"/>
            <w:vMerge/>
            <w:vAlign w:val="center"/>
          </w:tcPr>
          <w:p w14:paraId="643CE056" w14:textId="569C5005" w:rsidR="00DF1474" w:rsidRPr="00747565" w:rsidRDefault="00DF1474" w:rsidP="00560AF3">
            <w:pPr>
              <w:jc w:val="left"/>
              <w:rPr>
                <w:rFonts w:ascii="Arial" w:hAnsi="Arial" w:cs="Arial"/>
                <w:sz w:val="20"/>
              </w:rPr>
            </w:pPr>
          </w:p>
        </w:tc>
        <w:tc>
          <w:tcPr>
            <w:tcW w:w="1826" w:type="dxa"/>
            <w:vAlign w:val="center"/>
          </w:tcPr>
          <w:p w14:paraId="0E774000" w14:textId="692F4180" w:rsidR="00DF1474" w:rsidRPr="007D3C70" w:rsidRDefault="00DF1474" w:rsidP="00560AF3">
            <w:pPr>
              <w:pStyle w:val="Tableexamples"/>
              <w:rPr>
                <w:rFonts w:cs="Arial"/>
                <w:i w:val="0"/>
                <w:color w:val="auto"/>
                <w:sz w:val="20"/>
              </w:rPr>
            </w:pPr>
            <w:r>
              <w:rPr>
                <w:rFonts w:cs="Arial"/>
                <w:i w:val="0"/>
                <w:color w:val="auto"/>
                <w:sz w:val="20"/>
              </w:rPr>
              <w:t xml:space="preserve">Particulate Matter </w:t>
            </w:r>
          </w:p>
        </w:tc>
        <w:tc>
          <w:tcPr>
            <w:tcW w:w="1559" w:type="dxa"/>
            <w:vAlign w:val="center"/>
          </w:tcPr>
          <w:p w14:paraId="0FDF040A" w14:textId="5D18F9DD" w:rsidR="00DF1474" w:rsidRDefault="00DF1474" w:rsidP="00560AF3">
            <w:pPr>
              <w:jc w:val="left"/>
              <w:rPr>
                <w:rFonts w:ascii="Arial" w:hAnsi="Arial" w:cs="Arial"/>
                <w:sz w:val="20"/>
              </w:rPr>
            </w:pPr>
            <w:r>
              <w:rPr>
                <w:rFonts w:ascii="Arial" w:hAnsi="Arial" w:cs="Arial"/>
                <w:sz w:val="20"/>
              </w:rPr>
              <w:t>50</w:t>
            </w:r>
            <w:r w:rsidRPr="00F82B51">
              <w:rPr>
                <w:rFonts w:ascii="Arial" w:hAnsi="Arial" w:cs="Arial"/>
                <w:sz w:val="20"/>
              </w:rPr>
              <w:t xml:space="preserve"> mg/m</w:t>
            </w:r>
            <w:r w:rsidRPr="00F82B51">
              <w:rPr>
                <w:rFonts w:ascii="Arial" w:hAnsi="Arial" w:cs="Arial"/>
                <w:sz w:val="20"/>
                <w:vertAlign w:val="superscript"/>
              </w:rPr>
              <w:t>3</w:t>
            </w:r>
          </w:p>
        </w:tc>
        <w:tc>
          <w:tcPr>
            <w:tcW w:w="2552" w:type="dxa"/>
            <w:vAlign w:val="center"/>
          </w:tcPr>
          <w:p w14:paraId="79AAA468" w14:textId="764F2EC0" w:rsidR="00DF1474" w:rsidRPr="00A346F8" w:rsidRDefault="00DF1474" w:rsidP="00560AF3">
            <w:pPr>
              <w:jc w:val="left"/>
              <w:rPr>
                <w:rFonts w:ascii="Arial" w:hAnsi="Arial" w:cs="Arial"/>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747" w:type="dxa"/>
            <w:vAlign w:val="center"/>
          </w:tcPr>
          <w:p w14:paraId="22723380" w14:textId="77777777" w:rsidR="00DF1474" w:rsidRPr="00125F66" w:rsidRDefault="00DF1474" w:rsidP="00560AF3">
            <w:pPr>
              <w:jc w:val="left"/>
              <w:rPr>
                <w:rFonts w:ascii="Arial" w:hAnsi="Arial" w:cs="Arial"/>
                <w:color w:val="0000FF"/>
                <w:sz w:val="20"/>
              </w:rPr>
            </w:pPr>
          </w:p>
        </w:tc>
        <w:tc>
          <w:tcPr>
            <w:tcW w:w="1797" w:type="dxa"/>
            <w:vAlign w:val="center"/>
          </w:tcPr>
          <w:p w14:paraId="122E89F3" w14:textId="421127ED" w:rsidR="00DF1474" w:rsidRPr="00A02229" w:rsidRDefault="00DF1474" w:rsidP="00560AF3">
            <w:pPr>
              <w:jc w:val="left"/>
              <w:rPr>
                <w:rFonts w:ascii="Arial" w:hAnsi="Arial" w:cs="Arial"/>
                <w:sz w:val="20"/>
              </w:rPr>
            </w:pPr>
            <w:r w:rsidRPr="006568FD">
              <w:rPr>
                <w:rFonts w:ascii="Arial" w:hAnsi="Arial" w:cs="Arial"/>
                <w:sz w:val="20"/>
              </w:rPr>
              <w:t>BS EN 13284-1</w:t>
            </w:r>
          </w:p>
        </w:tc>
        <w:tc>
          <w:tcPr>
            <w:tcW w:w="1984" w:type="dxa"/>
            <w:vAlign w:val="center"/>
          </w:tcPr>
          <w:p w14:paraId="1E6ED797" w14:textId="77777777" w:rsidR="00DF1474" w:rsidRPr="00125F66" w:rsidRDefault="00DF1474" w:rsidP="00560AF3">
            <w:pPr>
              <w:jc w:val="left"/>
              <w:rPr>
                <w:rFonts w:ascii="Arial Narrow" w:hAnsi="Arial Narrow"/>
                <w:sz w:val="18"/>
              </w:rPr>
            </w:pPr>
          </w:p>
        </w:tc>
        <w:tc>
          <w:tcPr>
            <w:tcW w:w="1435" w:type="dxa"/>
            <w:vAlign w:val="center"/>
          </w:tcPr>
          <w:p w14:paraId="1D518B0F" w14:textId="77777777" w:rsidR="00DF1474" w:rsidRPr="00125F66" w:rsidRDefault="00DF1474" w:rsidP="00560AF3">
            <w:pPr>
              <w:jc w:val="left"/>
              <w:rPr>
                <w:rFonts w:ascii="Arial Narrow" w:hAnsi="Arial Narrow"/>
                <w:sz w:val="18"/>
              </w:rPr>
            </w:pPr>
          </w:p>
        </w:tc>
      </w:tr>
      <w:tr w:rsidR="00DF1474" w:rsidRPr="00125F66" w14:paraId="588B1F9F" w14:textId="77777777" w:rsidTr="00560AF3">
        <w:trPr>
          <w:jc w:val="center"/>
        </w:trPr>
        <w:tc>
          <w:tcPr>
            <w:tcW w:w="1242" w:type="dxa"/>
            <w:vMerge/>
            <w:vAlign w:val="center"/>
          </w:tcPr>
          <w:p w14:paraId="7F673478" w14:textId="723C4AF1" w:rsidR="00DF1474" w:rsidRPr="00747565" w:rsidRDefault="00DF1474" w:rsidP="00560AF3">
            <w:pPr>
              <w:jc w:val="left"/>
              <w:rPr>
                <w:rFonts w:ascii="Arial" w:hAnsi="Arial" w:cs="Arial"/>
                <w:sz w:val="20"/>
              </w:rPr>
            </w:pPr>
          </w:p>
        </w:tc>
        <w:tc>
          <w:tcPr>
            <w:tcW w:w="1826" w:type="dxa"/>
            <w:vAlign w:val="center"/>
          </w:tcPr>
          <w:p w14:paraId="3554D1B6" w14:textId="5EEDAA09" w:rsidR="00DF1474" w:rsidRPr="007D3C70" w:rsidRDefault="00DF1474" w:rsidP="00560AF3">
            <w:pPr>
              <w:pStyle w:val="Tableexamples"/>
              <w:rPr>
                <w:rFonts w:cs="Arial"/>
                <w:i w:val="0"/>
                <w:color w:val="auto"/>
                <w:sz w:val="20"/>
              </w:rPr>
            </w:pPr>
            <w:r>
              <w:rPr>
                <w:rFonts w:cs="Arial"/>
                <w:i w:val="0"/>
                <w:color w:val="auto"/>
                <w:sz w:val="20"/>
              </w:rPr>
              <w:t xml:space="preserve">Sulphur Dioxide </w:t>
            </w:r>
          </w:p>
        </w:tc>
        <w:tc>
          <w:tcPr>
            <w:tcW w:w="1559" w:type="dxa"/>
            <w:vAlign w:val="center"/>
          </w:tcPr>
          <w:p w14:paraId="11FDFF2C" w14:textId="7123BB7A" w:rsidR="00DF1474" w:rsidRDefault="00DF1474" w:rsidP="00560AF3">
            <w:pPr>
              <w:jc w:val="left"/>
              <w:rPr>
                <w:rFonts w:ascii="Arial" w:hAnsi="Arial" w:cs="Arial"/>
                <w:sz w:val="20"/>
              </w:rPr>
            </w:pPr>
            <w:r>
              <w:rPr>
                <w:rFonts w:ascii="Arial" w:hAnsi="Arial" w:cs="Arial"/>
                <w:sz w:val="20"/>
              </w:rPr>
              <w:t>200</w:t>
            </w:r>
            <w:r w:rsidRPr="00F82B51">
              <w:rPr>
                <w:rFonts w:ascii="Arial" w:hAnsi="Arial" w:cs="Arial"/>
                <w:sz w:val="20"/>
              </w:rPr>
              <w:t xml:space="preserve"> mg/m</w:t>
            </w:r>
            <w:r w:rsidRPr="00F82B51">
              <w:rPr>
                <w:rFonts w:ascii="Arial" w:hAnsi="Arial" w:cs="Arial"/>
                <w:sz w:val="20"/>
                <w:vertAlign w:val="superscript"/>
              </w:rPr>
              <w:t>3</w:t>
            </w:r>
          </w:p>
        </w:tc>
        <w:tc>
          <w:tcPr>
            <w:tcW w:w="2552" w:type="dxa"/>
            <w:vAlign w:val="center"/>
          </w:tcPr>
          <w:p w14:paraId="5832FC78" w14:textId="56C8BC74" w:rsidR="00DF1474" w:rsidRPr="00A346F8" w:rsidRDefault="00DF1474" w:rsidP="00560AF3">
            <w:pPr>
              <w:jc w:val="left"/>
              <w:rPr>
                <w:rFonts w:ascii="Arial" w:hAnsi="Arial" w:cs="Arial"/>
                <w:sz w:val="20"/>
              </w:rPr>
            </w:pPr>
            <w:r w:rsidRPr="00A346F8">
              <w:rPr>
                <w:rFonts w:ascii="Arial" w:hAnsi="Arial" w:cs="Arial"/>
                <w:sz w:val="20"/>
              </w:rPr>
              <w:t xml:space="preserve">Periodic </w:t>
            </w:r>
            <w:r>
              <w:rPr>
                <w:rFonts w:ascii="Arial" w:hAnsi="Arial" w:cs="Arial"/>
                <w:sz w:val="20"/>
              </w:rPr>
              <w:t>(a</w:t>
            </w:r>
            <w:r w:rsidRPr="003E3D9B">
              <w:rPr>
                <w:rFonts w:ascii="Arial" w:hAnsi="Arial" w:cs="Arial"/>
                <w:sz w:val="20"/>
              </w:rPr>
              <w:t>verage value of three consecutive measurements of at least 30 minutes each</w:t>
            </w:r>
            <w:r>
              <w:rPr>
                <w:rFonts w:ascii="Arial" w:hAnsi="Arial" w:cs="Arial"/>
                <w:sz w:val="20"/>
              </w:rPr>
              <w:t>)</w:t>
            </w:r>
          </w:p>
        </w:tc>
        <w:tc>
          <w:tcPr>
            <w:tcW w:w="1747" w:type="dxa"/>
            <w:vAlign w:val="center"/>
          </w:tcPr>
          <w:p w14:paraId="370C7E5B" w14:textId="77777777" w:rsidR="00DF1474" w:rsidRPr="00125F66" w:rsidRDefault="00DF1474" w:rsidP="00560AF3">
            <w:pPr>
              <w:jc w:val="left"/>
              <w:rPr>
                <w:rFonts w:ascii="Arial" w:hAnsi="Arial" w:cs="Arial"/>
                <w:color w:val="0000FF"/>
                <w:sz w:val="20"/>
              </w:rPr>
            </w:pPr>
          </w:p>
        </w:tc>
        <w:tc>
          <w:tcPr>
            <w:tcW w:w="1797" w:type="dxa"/>
            <w:vAlign w:val="center"/>
          </w:tcPr>
          <w:p w14:paraId="75583F13" w14:textId="7FB1C1F4" w:rsidR="00DF1474" w:rsidRPr="00A02229" w:rsidRDefault="00DF1474" w:rsidP="00560AF3">
            <w:pPr>
              <w:jc w:val="left"/>
              <w:rPr>
                <w:rFonts w:ascii="Arial" w:hAnsi="Arial" w:cs="Arial"/>
                <w:sz w:val="20"/>
              </w:rPr>
            </w:pPr>
            <w:r w:rsidRPr="006568FD">
              <w:rPr>
                <w:rFonts w:ascii="Arial" w:hAnsi="Arial" w:cs="Arial"/>
                <w:sz w:val="20"/>
              </w:rPr>
              <w:t xml:space="preserve">BS EN </w:t>
            </w:r>
            <w:r>
              <w:rPr>
                <w:rFonts w:ascii="Arial" w:hAnsi="Arial" w:cs="Arial"/>
                <w:sz w:val="20"/>
              </w:rPr>
              <w:t>14791</w:t>
            </w:r>
          </w:p>
        </w:tc>
        <w:tc>
          <w:tcPr>
            <w:tcW w:w="1984" w:type="dxa"/>
            <w:vAlign w:val="center"/>
          </w:tcPr>
          <w:p w14:paraId="5578A9D2" w14:textId="77777777" w:rsidR="00DF1474" w:rsidRPr="00125F66" w:rsidRDefault="00DF1474" w:rsidP="00560AF3">
            <w:pPr>
              <w:jc w:val="left"/>
              <w:rPr>
                <w:rFonts w:ascii="Arial Narrow" w:hAnsi="Arial Narrow"/>
                <w:sz w:val="18"/>
              </w:rPr>
            </w:pPr>
          </w:p>
        </w:tc>
        <w:tc>
          <w:tcPr>
            <w:tcW w:w="1435" w:type="dxa"/>
            <w:vAlign w:val="center"/>
          </w:tcPr>
          <w:p w14:paraId="1117C91D" w14:textId="77777777" w:rsidR="00DF1474" w:rsidRPr="00125F66" w:rsidRDefault="00DF1474" w:rsidP="00560AF3">
            <w:pPr>
              <w:jc w:val="left"/>
              <w:rPr>
                <w:rFonts w:ascii="Arial Narrow" w:hAnsi="Arial Narrow"/>
                <w:sz w:val="18"/>
              </w:rPr>
            </w:pPr>
          </w:p>
        </w:tc>
      </w:tr>
      <w:tr w:rsidR="00413E58" w:rsidRPr="00125F66" w14:paraId="2C617DF6" w14:textId="77777777" w:rsidTr="00560AF3">
        <w:trPr>
          <w:jc w:val="center"/>
        </w:trPr>
        <w:tc>
          <w:tcPr>
            <w:tcW w:w="1242" w:type="dxa"/>
            <w:vMerge w:val="restart"/>
            <w:vAlign w:val="center"/>
          </w:tcPr>
          <w:p w14:paraId="2AB8ED1D" w14:textId="0F58AB57" w:rsidR="00413E58" w:rsidRPr="00FB5F62" w:rsidRDefault="00413E58" w:rsidP="00560AF3">
            <w:pPr>
              <w:jc w:val="left"/>
              <w:rPr>
                <w:rFonts w:ascii="Arial" w:hAnsi="Arial" w:cs="Arial"/>
                <w:sz w:val="20"/>
                <w:highlight w:val="yellow"/>
              </w:rPr>
            </w:pPr>
            <w:r w:rsidRPr="00413E58">
              <w:rPr>
                <w:rFonts w:ascii="Arial" w:hAnsi="Arial" w:cs="Arial"/>
                <w:sz w:val="20"/>
              </w:rPr>
              <w:t>A27</w:t>
            </w:r>
          </w:p>
        </w:tc>
        <w:tc>
          <w:tcPr>
            <w:tcW w:w="1826" w:type="dxa"/>
            <w:vAlign w:val="center"/>
          </w:tcPr>
          <w:p w14:paraId="136D3E57" w14:textId="78E41738" w:rsidR="00413E58" w:rsidRPr="007D3C70" w:rsidRDefault="00413E58" w:rsidP="00560AF3">
            <w:pPr>
              <w:pStyle w:val="Tableexamples"/>
              <w:rPr>
                <w:rFonts w:cs="Arial"/>
                <w:i w:val="0"/>
                <w:color w:val="auto"/>
                <w:sz w:val="20"/>
              </w:rPr>
            </w:pPr>
            <w:r>
              <w:rPr>
                <w:rFonts w:cs="Arial"/>
                <w:i w:val="0"/>
                <w:color w:val="auto"/>
                <w:sz w:val="20"/>
              </w:rPr>
              <w:t xml:space="preserve">Hydrogen Fluoride </w:t>
            </w:r>
          </w:p>
        </w:tc>
        <w:tc>
          <w:tcPr>
            <w:tcW w:w="1559" w:type="dxa"/>
            <w:vAlign w:val="center"/>
          </w:tcPr>
          <w:p w14:paraId="60FD4A0C" w14:textId="63D149D5" w:rsidR="00413E58" w:rsidRDefault="00413E58" w:rsidP="00560AF3">
            <w:pPr>
              <w:jc w:val="left"/>
              <w:rPr>
                <w:rFonts w:ascii="Arial" w:hAnsi="Arial" w:cs="Arial"/>
                <w:sz w:val="20"/>
              </w:rPr>
            </w:pPr>
            <w:r>
              <w:rPr>
                <w:rFonts w:ascii="Arial" w:hAnsi="Arial" w:cs="Arial"/>
                <w:sz w:val="20"/>
              </w:rPr>
              <w:t>3</w:t>
            </w:r>
            <w:r w:rsidRPr="003371F4">
              <w:rPr>
                <w:rFonts w:ascii="Arial" w:hAnsi="Arial" w:cs="Arial"/>
                <w:sz w:val="20"/>
              </w:rPr>
              <w:t xml:space="preserve"> mg/m</w:t>
            </w:r>
            <w:r w:rsidRPr="003371F4">
              <w:rPr>
                <w:rFonts w:ascii="Arial" w:hAnsi="Arial" w:cs="Arial"/>
                <w:sz w:val="20"/>
                <w:vertAlign w:val="superscript"/>
              </w:rPr>
              <w:t>3</w:t>
            </w:r>
          </w:p>
        </w:tc>
        <w:tc>
          <w:tcPr>
            <w:tcW w:w="2552" w:type="dxa"/>
            <w:vAlign w:val="center"/>
          </w:tcPr>
          <w:p w14:paraId="700EA245" w14:textId="11876EA7" w:rsidR="00413E58" w:rsidRPr="00A346F8" w:rsidRDefault="00413E58" w:rsidP="00560AF3">
            <w:pPr>
              <w:jc w:val="left"/>
              <w:rPr>
                <w:rFonts w:ascii="Arial" w:hAnsi="Arial" w:cs="Arial"/>
                <w:sz w:val="20"/>
              </w:rPr>
            </w:pPr>
            <w:r>
              <w:rPr>
                <w:rFonts w:ascii="Arial" w:hAnsi="Arial" w:cs="Arial"/>
                <w:sz w:val="20"/>
              </w:rPr>
              <w:t xml:space="preserve">Periodic over minimum 1-hour period </w:t>
            </w:r>
          </w:p>
        </w:tc>
        <w:tc>
          <w:tcPr>
            <w:tcW w:w="1747" w:type="dxa"/>
            <w:vAlign w:val="center"/>
          </w:tcPr>
          <w:p w14:paraId="7C743131" w14:textId="77777777" w:rsidR="00413E58" w:rsidRPr="00125F66" w:rsidRDefault="00413E58" w:rsidP="00560AF3">
            <w:pPr>
              <w:jc w:val="left"/>
              <w:rPr>
                <w:rFonts w:ascii="Arial" w:hAnsi="Arial" w:cs="Arial"/>
                <w:color w:val="0000FF"/>
                <w:sz w:val="20"/>
              </w:rPr>
            </w:pPr>
          </w:p>
        </w:tc>
        <w:tc>
          <w:tcPr>
            <w:tcW w:w="1797" w:type="dxa"/>
            <w:vAlign w:val="center"/>
          </w:tcPr>
          <w:p w14:paraId="10901605" w14:textId="3CEE7C7F" w:rsidR="00413E58" w:rsidRPr="00A02229" w:rsidRDefault="00FE724C" w:rsidP="00560AF3">
            <w:pPr>
              <w:jc w:val="left"/>
              <w:rPr>
                <w:rFonts w:ascii="Arial" w:hAnsi="Arial" w:cs="Arial"/>
                <w:sz w:val="20"/>
              </w:rPr>
            </w:pPr>
            <w:r>
              <w:rPr>
                <w:rFonts w:ascii="Arial" w:hAnsi="Arial" w:cs="Arial"/>
                <w:sz w:val="20"/>
              </w:rPr>
              <w:t>CEN TS 17340:2020</w:t>
            </w:r>
            <w:r w:rsidR="00413E58">
              <w:rPr>
                <w:rFonts w:ascii="Arial" w:hAnsi="Arial" w:cs="Arial"/>
                <w:sz w:val="20"/>
              </w:rPr>
              <w:t xml:space="preserve"> </w:t>
            </w:r>
          </w:p>
        </w:tc>
        <w:tc>
          <w:tcPr>
            <w:tcW w:w="1984" w:type="dxa"/>
            <w:vAlign w:val="center"/>
          </w:tcPr>
          <w:p w14:paraId="02A982FB" w14:textId="77777777" w:rsidR="00413E58" w:rsidRPr="00125F66" w:rsidRDefault="00413E58" w:rsidP="00560AF3">
            <w:pPr>
              <w:jc w:val="left"/>
              <w:rPr>
                <w:rFonts w:ascii="Arial Narrow" w:hAnsi="Arial Narrow"/>
                <w:sz w:val="18"/>
              </w:rPr>
            </w:pPr>
          </w:p>
        </w:tc>
        <w:tc>
          <w:tcPr>
            <w:tcW w:w="1435" w:type="dxa"/>
            <w:vAlign w:val="center"/>
          </w:tcPr>
          <w:p w14:paraId="3C127D66" w14:textId="77777777" w:rsidR="00413E58" w:rsidRPr="00125F66" w:rsidRDefault="00413E58" w:rsidP="00560AF3">
            <w:pPr>
              <w:jc w:val="left"/>
              <w:rPr>
                <w:rFonts w:ascii="Arial Narrow" w:hAnsi="Arial Narrow"/>
                <w:sz w:val="18"/>
              </w:rPr>
            </w:pPr>
          </w:p>
        </w:tc>
      </w:tr>
      <w:tr w:rsidR="00413E58" w:rsidRPr="00125F66" w14:paraId="2E9599B3" w14:textId="77777777" w:rsidTr="00560AF3">
        <w:trPr>
          <w:jc w:val="center"/>
        </w:trPr>
        <w:tc>
          <w:tcPr>
            <w:tcW w:w="1242" w:type="dxa"/>
            <w:vMerge/>
            <w:vAlign w:val="center"/>
          </w:tcPr>
          <w:p w14:paraId="50E0D399" w14:textId="57FA7CD9" w:rsidR="00413E58" w:rsidRPr="00FB5F62" w:rsidRDefault="00413E58" w:rsidP="00560AF3">
            <w:pPr>
              <w:jc w:val="left"/>
              <w:rPr>
                <w:rFonts w:ascii="Arial" w:hAnsi="Arial" w:cs="Arial"/>
                <w:sz w:val="20"/>
                <w:highlight w:val="yellow"/>
              </w:rPr>
            </w:pPr>
          </w:p>
        </w:tc>
        <w:tc>
          <w:tcPr>
            <w:tcW w:w="1826" w:type="dxa"/>
            <w:vAlign w:val="center"/>
          </w:tcPr>
          <w:p w14:paraId="5C226667" w14:textId="3F0C852E" w:rsidR="00413E58" w:rsidRPr="00980644" w:rsidRDefault="00413E58" w:rsidP="00560AF3">
            <w:pPr>
              <w:pStyle w:val="Tableexamples"/>
              <w:rPr>
                <w:rFonts w:cs="Arial"/>
                <w:i w:val="0"/>
                <w:iCs/>
                <w:color w:val="auto"/>
                <w:sz w:val="20"/>
              </w:rPr>
            </w:pPr>
            <w:r w:rsidRPr="00980644">
              <w:rPr>
                <w:i w:val="0"/>
                <w:iCs/>
                <w:color w:val="auto"/>
                <w:sz w:val="20"/>
              </w:rPr>
              <w:t>Cadmium &amp; thallium and their compounds (total)</w:t>
            </w:r>
          </w:p>
        </w:tc>
        <w:tc>
          <w:tcPr>
            <w:tcW w:w="1559" w:type="dxa"/>
            <w:vAlign w:val="center"/>
          </w:tcPr>
          <w:p w14:paraId="2EBF64BF" w14:textId="58865130" w:rsidR="00413E58" w:rsidRDefault="00413E58" w:rsidP="00560AF3">
            <w:pPr>
              <w:jc w:val="left"/>
              <w:rPr>
                <w:rFonts w:ascii="Arial" w:hAnsi="Arial" w:cs="Arial"/>
                <w:sz w:val="20"/>
              </w:rPr>
            </w:pPr>
            <w:r>
              <w:rPr>
                <w:rFonts w:ascii="Arial" w:hAnsi="Arial" w:cs="Arial"/>
                <w:sz w:val="20"/>
              </w:rPr>
              <w:t xml:space="preserve">0.05 </w:t>
            </w:r>
            <w:r w:rsidRPr="003371F4">
              <w:rPr>
                <w:rFonts w:ascii="Arial" w:hAnsi="Arial" w:cs="Arial"/>
                <w:sz w:val="20"/>
              </w:rPr>
              <w:t>mg/m</w:t>
            </w:r>
            <w:r w:rsidRPr="003371F4">
              <w:rPr>
                <w:rFonts w:ascii="Arial" w:hAnsi="Arial" w:cs="Arial"/>
                <w:sz w:val="20"/>
                <w:vertAlign w:val="superscript"/>
              </w:rPr>
              <w:t>3</w:t>
            </w:r>
          </w:p>
        </w:tc>
        <w:tc>
          <w:tcPr>
            <w:tcW w:w="2552" w:type="dxa"/>
            <w:vAlign w:val="center"/>
          </w:tcPr>
          <w:p w14:paraId="7F88B95E" w14:textId="32A0E0C8" w:rsidR="00413E58" w:rsidRPr="00292E47" w:rsidRDefault="00413E58" w:rsidP="00560AF3">
            <w:pPr>
              <w:jc w:val="left"/>
              <w:rPr>
                <w:rFonts w:ascii="Arial" w:hAnsi="Arial" w:cs="Arial"/>
                <w:sz w:val="20"/>
              </w:rPr>
            </w:pPr>
            <w:r w:rsidRPr="00292E47">
              <w:rPr>
                <w:rFonts w:ascii="Arial" w:hAnsi="Arial" w:cs="Arial"/>
                <w:sz w:val="20"/>
              </w:rPr>
              <w:t>Periodic over minimum 30-minute, maximum 8 hour period</w:t>
            </w:r>
          </w:p>
        </w:tc>
        <w:tc>
          <w:tcPr>
            <w:tcW w:w="1747" w:type="dxa"/>
            <w:vAlign w:val="center"/>
          </w:tcPr>
          <w:p w14:paraId="3B3C3E04" w14:textId="77777777" w:rsidR="00413E58" w:rsidRPr="00125F66" w:rsidRDefault="00413E58" w:rsidP="00560AF3">
            <w:pPr>
              <w:jc w:val="left"/>
              <w:rPr>
                <w:rFonts w:ascii="Arial" w:hAnsi="Arial" w:cs="Arial"/>
                <w:color w:val="0000FF"/>
                <w:sz w:val="20"/>
              </w:rPr>
            </w:pPr>
          </w:p>
        </w:tc>
        <w:tc>
          <w:tcPr>
            <w:tcW w:w="1797" w:type="dxa"/>
            <w:vAlign w:val="center"/>
          </w:tcPr>
          <w:p w14:paraId="1123E477" w14:textId="0744CD06" w:rsidR="00413E58" w:rsidRDefault="00413E58" w:rsidP="00560AF3">
            <w:pPr>
              <w:jc w:val="left"/>
              <w:rPr>
                <w:rFonts w:ascii="Arial" w:hAnsi="Arial" w:cs="Arial"/>
                <w:sz w:val="20"/>
              </w:rPr>
            </w:pPr>
            <w:r>
              <w:rPr>
                <w:rFonts w:ascii="Arial" w:hAnsi="Arial" w:cs="Arial"/>
                <w:sz w:val="20"/>
              </w:rPr>
              <w:t>BS EN 14385</w:t>
            </w:r>
          </w:p>
        </w:tc>
        <w:tc>
          <w:tcPr>
            <w:tcW w:w="1984" w:type="dxa"/>
            <w:vAlign w:val="center"/>
          </w:tcPr>
          <w:p w14:paraId="290067DF" w14:textId="77777777" w:rsidR="00413E58" w:rsidRPr="00125F66" w:rsidRDefault="00413E58" w:rsidP="00560AF3">
            <w:pPr>
              <w:jc w:val="left"/>
              <w:rPr>
                <w:rFonts w:ascii="Arial Narrow" w:hAnsi="Arial Narrow"/>
                <w:sz w:val="18"/>
              </w:rPr>
            </w:pPr>
          </w:p>
        </w:tc>
        <w:tc>
          <w:tcPr>
            <w:tcW w:w="1435" w:type="dxa"/>
            <w:vAlign w:val="center"/>
          </w:tcPr>
          <w:p w14:paraId="0F9DAA29" w14:textId="77777777" w:rsidR="00413E58" w:rsidRPr="00125F66" w:rsidRDefault="00413E58" w:rsidP="00560AF3">
            <w:pPr>
              <w:jc w:val="left"/>
              <w:rPr>
                <w:rFonts w:ascii="Arial Narrow" w:hAnsi="Arial Narrow"/>
                <w:sz w:val="18"/>
              </w:rPr>
            </w:pPr>
          </w:p>
        </w:tc>
      </w:tr>
      <w:tr w:rsidR="00413E58" w:rsidRPr="00125F66" w14:paraId="63921AE1" w14:textId="77777777" w:rsidTr="00560AF3">
        <w:trPr>
          <w:jc w:val="center"/>
        </w:trPr>
        <w:tc>
          <w:tcPr>
            <w:tcW w:w="1242" w:type="dxa"/>
            <w:vMerge/>
            <w:vAlign w:val="center"/>
          </w:tcPr>
          <w:p w14:paraId="48B5F4FE" w14:textId="0E2F836B" w:rsidR="00413E58" w:rsidRPr="00FB5F62" w:rsidRDefault="00413E58" w:rsidP="00560AF3">
            <w:pPr>
              <w:jc w:val="left"/>
              <w:rPr>
                <w:rFonts w:ascii="Arial" w:hAnsi="Arial" w:cs="Arial"/>
                <w:sz w:val="20"/>
                <w:highlight w:val="yellow"/>
              </w:rPr>
            </w:pPr>
          </w:p>
        </w:tc>
        <w:tc>
          <w:tcPr>
            <w:tcW w:w="1826" w:type="dxa"/>
            <w:vAlign w:val="center"/>
          </w:tcPr>
          <w:p w14:paraId="07848068" w14:textId="764ED028" w:rsidR="00413E58" w:rsidRPr="00916816" w:rsidRDefault="00413E58" w:rsidP="00560AF3">
            <w:pPr>
              <w:pStyle w:val="Tableexamples"/>
              <w:rPr>
                <w:rFonts w:cs="Arial"/>
                <w:i w:val="0"/>
                <w:iCs/>
                <w:color w:val="auto"/>
                <w:sz w:val="20"/>
              </w:rPr>
            </w:pPr>
            <w:r w:rsidRPr="00916816">
              <w:rPr>
                <w:i w:val="0"/>
                <w:iCs/>
                <w:color w:val="auto"/>
                <w:sz w:val="20"/>
              </w:rPr>
              <w:t>Mercury and its compounds</w:t>
            </w:r>
          </w:p>
        </w:tc>
        <w:tc>
          <w:tcPr>
            <w:tcW w:w="1559" w:type="dxa"/>
            <w:vAlign w:val="center"/>
          </w:tcPr>
          <w:p w14:paraId="013EB7E1" w14:textId="029EE0C4" w:rsidR="00413E58" w:rsidRDefault="00413E58" w:rsidP="00560AF3">
            <w:pPr>
              <w:jc w:val="left"/>
              <w:rPr>
                <w:rFonts w:ascii="Arial" w:hAnsi="Arial" w:cs="Arial"/>
                <w:sz w:val="20"/>
              </w:rPr>
            </w:pPr>
            <w:r>
              <w:rPr>
                <w:rFonts w:ascii="Arial" w:hAnsi="Arial" w:cs="Arial"/>
                <w:sz w:val="20"/>
              </w:rPr>
              <w:t xml:space="preserve">0.5 </w:t>
            </w:r>
            <w:r w:rsidRPr="003371F4">
              <w:rPr>
                <w:rFonts w:ascii="Arial" w:hAnsi="Arial" w:cs="Arial"/>
                <w:sz w:val="20"/>
              </w:rPr>
              <w:t>mg/m</w:t>
            </w:r>
            <w:r w:rsidRPr="003371F4">
              <w:rPr>
                <w:rFonts w:ascii="Arial" w:hAnsi="Arial" w:cs="Arial"/>
                <w:sz w:val="20"/>
                <w:vertAlign w:val="superscript"/>
              </w:rPr>
              <w:t>3</w:t>
            </w:r>
          </w:p>
        </w:tc>
        <w:tc>
          <w:tcPr>
            <w:tcW w:w="2552" w:type="dxa"/>
            <w:vAlign w:val="center"/>
          </w:tcPr>
          <w:p w14:paraId="5E20D8A7" w14:textId="5BA30753" w:rsidR="00413E58" w:rsidRPr="00920523" w:rsidRDefault="00413E58" w:rsidP="00560AF3">
            <w:pPr>
              <w:jc w:val="left"/>
              <w:rPr>
                <w:rFonts w:ascii="Arial" w:hAnsi="Arial" w:cs="Arial"/>
                <w:sz w:val="20"/>
              </w:rPr>
            </w:pPr>
            <w:r w:rsidRPr="00292E47">
              <w:rPr>
                <w:rFonts w:ascii="Arial" w:hAnsi="Arial" w:cs="Arial"/>
                <w:sz w:val="20"/>
              </w:rPr>
              <w:t>Periodic over minimum 30-minute, maximum 8 hour period</w:t>
            </w:r>
          </w:p>
        </w:tc>
        <w:tc>
          <w:tcPr>
            <w:tcW w:w="1747" w:type="dxa"/>
            <w:vAlign w:val="center"/>
          </w:tcPr>
          <w:p w14:paraId="2D245510" w14:textId="77777777" w:rsidR="00413E58" w:rsidRPr="00125F66" w:rsidRDefault="00413E58" w:rsidP="00560AF3">
            <w:pPr>
              <w:jc w:val="left"/>
              <w:rPr>
                <w:rFonts w:ascii="Arial" w:hAnsi="Arial" w:cs="Arial"/>
                <w:color w:val="0000FF"/>
                <w:sz w:val="20"/>
              </w:rPr>
            </w:pPr>
          </w:p>
        </w:tc>
        <w:tc>
          <w:tcPr>
            <w:tcW w:w="1797" w:type="dxa"/>
            <w:vAlign w:val="center"/>
          </w:tcPr>
          <w:p w14:paraId="65E0164F" w14:textId="4A0A7F77" w:rsidR="00413E58" w:rsidRPr="00DA3F4D" w:rsidRDefault="00413E58" w:rsidP="00560AF3">
            <w:pPr>
              <w:jc w:val="left"/>
              <w:rPr>
                <w:rFonts w:ascii="Arial" w:hAnsi="Arial" w:cs="Arial"/>
                <w:sz w:val="20"/>
              </w:rPr>
            </w:pPr>
            <w:r w:rsidRPr="00DA3F4D">
              <w:rPr>
                <w:rFonts w:ascii="Arial" w:hAnsi="Arial" w:cs="Arial"/>
                <w:sz w:val="20"/>
              </w:rPr>
              <w:t>BS EN 13211</w:t>
            </w:r>
          </w:p>
        </w:tc>
        <w:tc>
          <w:tcPr>
            <w:tcW w:w="1984" w:type="dxa"/>
            <w:vAlign w:val="center"/>
          </w:tcPr>
          <w:p w14:paraId="60C4CA2F" w14:textId="77777777" w:rsidR="00413E58" w:rsidRPr="00125F66" w:rsidRDefault="00413E58" w:rsidP="00560AF3">
            <w:pPr>
              <w:jc w:val="left"/>
              <w:rPr>
                <w:rFonts w:ascii="Arial Narrow" w:hAnsi="Arial Narrow"/>
                <w:sz w:val="18"/>
              </w:rPr>
            </w:pPr>
          </w:p>
        </w:tc>
        <w:tc>
          <w:tcPr>
            <w:tcW w:w="1435" w:type="dxa"/>
            <w:vAlign w:val="center"/>
          </w:tcPr>
          <w:p w14:paraId="788D6615" w14:textId="77777777" w:rsidR="00413E58" w:rsidRPr="00125F66" w:rsidRDefault="00413E58" w:rsidP="00560AF3">
            <w:pPr>
              <w:jc w:val="left"/>
              <w:rPr>
                <w:rFonts w:ascii="Arial Narrow" w:hAnsi="Arial Narrow"/>
                <w:sz w:val="18"/>
              </w:rPr>
            </w:pPr>
          </w:p>
        </w:tc>
      </w:tr>
      <w:tr w:rsidR="00413E58" w:rsidRPr="00125F66" w14:paraId="7BDDF434" w14:textId="77777777" w:rsidTr="00560AF3">
        <w:trPr>
          <w:jc w:val="center"/>
        </w:trPr>
        <w:tc>
          <w:tcPr>
            <w:tcW w:w="1242" w:type="dxa"/>
            <w:vMerge/>
            <w:vAlign w:val="center"/>
          </w:tcPr>
          <w:p w14:paraId="7683360D" w14:textId="68A7C31C" w:rsidR="00413E58" w:rsidRPr="00FB5F62" w:rsidRDefault="00413E58" w:rsidP="00560AF3">
            <w:pPr>
              <w:jc w:val="left"/>
              <w:rPr>
                <w:rFonts w:ascii="Arial" w:hAnsi="Arial" w:cs="Arial"/>
                <w:sz w:val="20"/>
                <w:highlight w:val="yellow"/>
              </w:rPr>
            </w:pPr>
          </w:p>
        </w:tc>
        <w:tc>
          <w:tcPr>
            <w:tcW w:w="1826" w:type="dxa"/>
            <w:vAlign w:val="center"/>
          </w:tcPr>
          <w:p w14:paraId="22BD96C6" w14:textId="580A9FBD" w:rsidR="00413E58" w:rsidRPr="00916816" w:rsidRDefault="00413E58" w:rsidP="00560AF3">
            <w:pPr>
              <w:pStyle w:val="Tableexamples"/>
              <w:rPr>
                <w:rFonts w:cs="Arial"/>
                <w:i w:val="0"/>
                <w:iCs/>
                <w:color w:val="auto"/>
                <w:sz w:val="20"/>
              </w:rPr>
            </w:pPr>
            <w:r w:rsidRPr="00916816">
              <w:rPr>
                <w:i w:val="0"/>
                <w:iCs/>
                <w:color w:val="auto"/>
                <w:sz w:val="20"/>
              </w:rPr>
              <w:t>Antimony, Arsenic, Lead, Chromium, Cobalt, Copper, Manganese, Nickel &amp; Vanadium and their compounds (total)</w:t>
            </w:r>
          </w:p>
        </w:tc>
        <w:tc>
          <w:tcPr>
            <w:tcW w:w="1559" w:type="dxa"/>
            <w:vAlign w:val="center"/>
          </w:tcPr>
          <w:p w14:paraId="5E4DDBC1" w14:textId="24217C1F" w:rsidR="00413E58" w:rsidRDefault="00413E58" w:rsidP="00560AF3">
            <w:pPr>
              <w:jc w:val="left"/>
              <w:rPr>
                <w:rFonts w:ascii="Arial" w:hAnsi="Arial" w:cs="Arial"/>
                <w:sz w:val="20"/>
              </w:rPr>
            </w:pPr>
            <w:r>
              <w:rPr>
                <w:rFonts w:ascii="Arial" w:hAnsi="Arial" w:cs="Arial"/>
                <w:sz w:val="20"/>
              </w:rPr>
              <w:t xml:space="preserve">0.5 </w:t>
            </w:r>
            <w:r w:rsidRPr="003371F4">
              <w:rPr>
                <w:rFonts w:ascii="Arial" w:hAnsi="Arial" w:cs="Arial"/>
                <w:sz w:val="20"/>
              </w:rPr>
              <w:t>mg/m</w:t>
            </w:r>
            <w:r w:rsidRPr="003371F4">
              <w:rPr>
                <w:rFonts w:ascii="Arial" w:hAnsi="Arial" w:cs="Arial"/>
                <w:sz w:val="20"/>
                <w:vertAlign w:val="superscript"/>
              </w:rPr>
              <w:t>3</w:t>
            </w:r>
          </w:p>
        </w:tc>
        <w:tc>
          <w:tcPr>
            <w:tcW w:w="2552" w:type="dxa"/>
            <w:vAlign w:val="center"/>
          </w:tcPr>
          <w:p w14:paraId="6BF4734C" w14:textId="222E6FF0" w:rsidR="00413E58" w:rsidRPr="00920523" w:rsidRDefault="00413E58" w:rsidP="00560AF3">
            <w:pPr>
              <w:jc w:val="left"/>
              <w:rPr>
                <w:rFonts w:ascii="Arial" w:hAnsi="Arial" w:cs="Arial"/>
                <w:sz w:val="20"/>
              </w:rPr>
            </w:pPr>
            <w:r w:rsidRPr="00292E47">
              <w:rPr>
                <w:rFonts w:ascii="Arial" w:hAnsi="Arial" w:cs="Arial"/>
                <w:sz w:val="20"/>
              </w:rPr>
              <w:t>Periodic over minimum 30-minute, maximum 8 hour period</w:t>
            </w:r>
          </w:p>
        </w:tc>
        <w:tc>
          <w:tcPr>
            <w:tcW w:w="1747" w:type="dxa"/>
            <w:vAlign w:val="center"/>
          </w:tcPr>
          <w:p w14:paraId="1BF811F0" w14:textId="77777777" w:rsidR="00413E58" w:rsidRPr="00125F66" w:rsidRDefault="00413E58" w:rsidP="00560AF3">
            <w:pPr>
              <w:jc w:val="left"/>
              <w:rPr>
                <w:rFonts w:ascii="Arial" w:hAnsi="Arial" w:cs="Arial"/>
                <w:color w:val="0000FF"/>
                <w:sz w:val="20"/>
              </w:rPr>
            </w:pPr>
          </w:p>
        </w:tc>
        <w:tc>
          <w:tcPr>
            <w:tcW w:w="1797" w:type="dxa"/>
            <w:vAlign w:val="center"/>
          </w:tcPr>
          <w:p w14:paraId="16D4EA40" w14:textId="0B87F983" w:rsidR="00413E58" w:rsidRPr="00DA3F4D" w:rsidRDefault="00413E58" w:rsidP="00560AF3">
            <w:pPr>
              <w:jc w:val="left"/>
              <w:rPr>
                <w:rFonts w:ascii="Arial" w:hAnsi="Arial" w:cs="Arial"/>
                <w:sz w:val="20"/>
              </w:rPr>
            </w:pPr>
            <w:r w:rsidRPr="00DA3F4D">
              <w:rPr>
                <w:rFonts w:ascii="Arial" w:hAnsi="Arial" w:cs="Arial"/>
                <w:sz w:val="20"/>
              </w:rPr>
              <w:t>BS EN 14385</w:t>
            </w:r>
          </w:p>
        </w:tc>
        <w:tc>
          <w:tcPr>
            <w:tcW w:w="1984" w:type="dxa"/>
            <w:vAlign w:val="center"/>
          </w:tcPr>
          <w:p w14:paraId="012B465C" w14:textId="77777777" w:rsidR="00413E58" w:rsidRPr="00125F66" w:rsidRDefault="00413E58" w:rsidP="00560AF3">
            <w:pPr>
              <w:jc w:val="left"/>
              <w:rPr>
                <w:rFonts w:ascii="Arial Narrow" w:hAnsi="Arial Narrow"/>
                <w:sz w:val="18"/>
              </w:rPr>
            </w:pPr>
          </w:p>
        </w:tc>
        <w:tc>
          <w:tcPr>
            <w:tcW w:w="1435" w:type="dxa"/>
            <w:vAlign w:val="center"/>
          </w:tcPr>
          <w:p w14:paraId="7436F83B" w14:textId="77777777" w:rsidR="00413E58" w:rsidRPr="00125F66" w:rsidRDefault="00413E58" w:rsidP="00560AF3">
            <w:pPr>
              <w:jc w:val="left"/>
              <w:rPr>
                <w:rFonts w:ascii="Arial Narrow" w:hAnsi="Arial Narrow"/>
                <w:sz w:val="18"/>
              </w:rPr>
            </w:pPr>
          </w:p>
        </w:tc>
      </w:tr>
      <w:tr w:rsidR="00413E58" w:rsidRPr="00125F66" w14:paraId="45F8996C" w14:textId="77777777" w:rsidTr="00560AF3">
        <w:trPr>
          <w:jc w:val="center"/>
        </w:trPr>
        <w:tc>
          <w:tcPr>
            <w:tcW w:w="1242" w:type="dxa"/>
            <w:vMerge/>
            <w:vAlign w:val="center"/>
          </w:tcPr>
          <w:p w14:paraId="0CEE758A" w14:textId="17F3456B" w:rsidR="00413E58" w:rsidRPr="00FB5F62" w:rsidRDefault="00413E58" w:rsidP="00560AF3">
            <w:pPr>
              <w:jc w:val="left"/>
              <w:rPr>
                <w:rFonts w:ascii="Arial" w:hAnsi="Arial" w:cs="Arial"/>
                <w:sz w:val="20"/>
                <w:highlight w:val="yellow"/>
              </w:rPr>
            </w:pPr>
          </w:p>
        </w:tc>
        <w:tc>
          <w:tcPr>
            <w:tcW w:w="1826" w:type="dxa"/>
            <w:vAlign w:val="center"/>
          </w:tcPr>
          <w:p w14:paraId="331FF258" w14:textId="4D1469F0" w:rsidR="00413E58" w:rsidRPr="00916816" w:rsidRDefault="00413E58" w:rsidP="00560AF3">
            <w:pPr>
              <w:pStyle w:val="Tableexamples"/>
              <w:rPr>
                <w:rFonts w:cs="Arial"/>
                <w:i w:val="0"/>
                <w:iCs/>
                <w:color w:val="auto"/>
                <w:sz w:val="20"/>
              </w:rPr>
            </w:pPr>
            <w:r w:rsidRPr="00916816">
              <w:rPr>
                <w:i w:val="0"/>
                <w:iCs/>
                <w:color w:val="auto"/>
                <w:sz w:val="20"/>
              </w:rPr>
              <w:t>Dioxins and Furans (I-TEQ)</w:t>
            </w:r>
          </w:p>
        </w:tc>
        <w:tc>
          <w:tcPr>
            <w:tcW w:w="1559" w:type="dxa"/>
            <w:vAlign w:val="center"/>
          </w:tcPr>
          <w:p w14:paraId="6BA0F12F" w14:textId="17A8048E" w:rsidR="00413E58" w:rsidRDefault="00413E58" w:rsidP="00560AF3">
            <w:pPr>
              <w:jc w:val="left"/>
              <w:rPr>
                <w:rFonts w:ascii="Arial" w:hAnsi="Arial" w:cs="Arial"/>
                <w:sz w:val="20"/>
              </w:rPr>
            </w:pPr>
            <w:r>
              <w:rPr>
                <w:rFonts w:ascii="Arial" w:hAnsi="Arial" w:cs="Arial"/>
                <w:sz w:val="20"/>
              </w:rPr>
              <w:t>0.1 n</w:t>
            </w:r>
            <w:r w:rsidRPr="003371F4">
              <w:rPr>
                <w:rFonts w:ascii="Arial" w:hAnsi="Arial" w:cs="Arial"/>
                <w:sz w:val="20"/>
              </w:rPr>
              <w:t>g/m</w:t>
            </w:r>
            <w:r w:rsidRPr="003371F4">
              <w:rPr>
                <w:rFonts w:ascii="Arial" w:hAnsi="Arial" w:cs="Arial"/>
                <w:sz w:val="20"/>
                <w:vertAlign w:val="superscript"/>
              </w:rPr>
              <w:t>3</w:t>
            </w:r>
          </w:p>
        </w:tc>
        <w:tc>
          <w:tcPr>
            <w:tcW w:w="2552" w:type="dxa"/>
            <w:vAlign w:val="center"/>
          </w:tcPr>
          <w:p w14:paraId="18518266" w14:textId="7B82A941" w:rsidR="00413E58" w:rsidRPr="00920523" w:rsidRDefault="00413E58" w:rsidP="00560AF3">
            <w:pPr>
              <w:jc w:val="left"/>
              <w:rPr>
                <w:rFonts w:ascii="Arial" w:hAnsi="Arial" w:cs="Arial"/>
                <w:sz w:val="20"/>
              </w:rPr>
            </w:pPr>
            <w:r w:rsidRPr="00292E47">
              <w:rPr>
                <w:rFonts w:ascii="Arial" w:hAnsi="Arial" w:cs="Arial"/>
                <w:sz w:val="20"/>
              </w:rPr>
              <w:t xml:space="preserve">Periodic over minimum </w:t>
            </w:r>
            <w:r>
              <w:rPr>
                <w:rFonts w:ascii="Arial" w:hAnsi="Arial" w:cs="Arial"/>
                <w:sz w:val="20"/>
              </w:rPr>
              <w:t>6 hours</w:t>
            </w:r>
            <w:r w:rsidRPr="00292E47">
              <w:rPr>
                <w:rFonts w:ascii="Arial" w:hAnsi="Arial" w:cs="Arial"/>
                <w:sz w:val="20"/>
              </w:rPr>
              <w:t>, maximum 8 hour period</w:t>
            </w:r>
          </w:p>
        </w:tc>
        <w:tc>
          <w:tcPr>
            <w:tcW w:w="1747" w:type="dxa"/>
            <w:vAlign w:val="center"/>
          </w:tcPr>
          <w:p w14:paraId="0A04534E" w14:textId="77777777" w:rsidR="00413E58" w:rsidRPr="00125F66" w:rsidRDefault="00413E58" w:rsidP="00560AF3">
            <w:pPr>
              <w:jc w:val="left"/>
              <w:rPr>
                <w:rFonts w:ascii="Arial" w:hAnsi="Arial" w:cs="Arial"/>
                <w:color w:val="0000FF"/>
                <w:sz w:val="20"/>
              </w:rPr>
            </w:pPr>
          </w:p>
        </w:tc>
        <w:tc>
          <w:tcPr>
            <w:tcW w:w="1797" w:type="dxa"/>
            <w:vAlign w:val="center"/>
          </w:tcPr>
          <w:p w14:paraId="62FC9F6A" w14:textId="59669C67" w:rsidR="00413E58" w:rsidRPr="002D45EF" w:rsidRDefault="00413E58" w:rsidP="00560AF3">
            <w:pPr>
              <w:jc w:val="left"/>
              <w:rPr>
                <w:rFonts w:ascii="Arial" w:hAnsi="Arial" w:cs="Arial"/>
                <w:sz w:val="20"/>
              </w:rPr>
            </w:pPr>
            <w:r w:rsidRPr="002D45EF">
              <w:rPr>
                <w:rFonts w:ascii="Arial" w:hAnsi="Arial" w:cs="Arial"/>
                <w:sz w:val="20"/>
              </w:rPr>
              <w:t>BS EN 1948 Parts 1, 2 and 3</w:t>
            </w:r>
          </w:p>
        </w:tc>
        <w:tc>
          <w:tcPr>
            <w:tcW w:w="1984" w:type="dxa"/>
            <w:vAlign w:val="center"/>
          </w:tcPr>
          <w:p w14:paraId="107C9BAC" w14:textId="77777777" w:rsidR="00413E58" w:rsidRPr="00125F66" w:rsidRDefault="00413E58" w:rsidP="00560AF3">
            <w:pPr>
              <w:jc w:val="left"/>
              <w:rPr>
                <w:rFonts w:ascii="Arial Narrow" w:hAnsi="Arial Narrow"/>
                <w:sz w:val="18"/>
              </w:rPr>
            </w:pPr>
          </w:p>
        </w:tc>
        <w:tc>
          <w:tcPr>
            <w:tcW w:w="1435" w:type="dxa"/>
            <w:vAlign w:val="center"/>
          </w:tcPr>
          <w:p w14:paraId="176CDA1F" w14:textId="77777777" w:rsidR="00413E58" w:rsidRPr="00125F66" w:rsidRDefault="00413E58" w:rsidP="00560AF3">
            <w:pPr>
              <w:jc w:val="left"/>
              <w:rPr>
                <w:rFonts w:ascii="Arial Narrow" w:hAnsi="Arial Narrow"/>
                <w:sz w:val="18"/>
              </w:rPr>
            </w:pPr>
          </w:p>
        </w:tc>
      </w:tr>
      <w:tr w:rsidR="003D0ADF" w:rsidRPr="00125F66" w14:paraId="7316984B" w14:textId="77777777" w:rsidTr="00560AF3">
        <w:trPr>
          <w:jc w:val="center"/>
        </w:trPr>
        <w:tc>
          <w:tcPr>
            <w:tcW w:w="1242" w:type="dxa"/>
            <w:vMerge w:val="restart"/>
            <w:vAlign w:val="center"/>
          </w:tcPr>
          <w:p w14:paraId="46F5970C" w14:textId="77777777" w:rsidR="003D0ADF" w:rsidRDefault="003D0ADF" w:rsidP="00560AF3">
            <w:pPr>
              <w:jc w:val="left"/>
              <w:rPr>
                <w:rFonts w:ascii="Arial" w:hAnsi="Arial" w:cs="Arial"/>
                <w:sz w:val="20"/>
              </w:rPr>
            </w:pPr>
          </w:p>
          <w:p w14:paraId="7ABCFE12" w14:textId="6A4F9EEC" w:rsidR="003D0ADF" w:rsidRDefault="003D0ADF" w:rsidP="00560AF3">
            <w:pPr>
              <w:jc w:val="left"/>
              <w:rPr>
                <w:rFonts w:ascii="Arial" w:hAnsi="Arial" w:cs="Arial"/>
                <w:sz w:val="20"/>
              </w:rPr>
            </w:pPr>
          </w:p>
          <w:p w14:paraId="6D22ACFB" w14:textId="5768FB4B" w:rsidR="003D0ADF" w:rsidRDefault="003D0ADF" w:rsidP="00560AF3">
            <w:pPr>
              <w:jc w:val="left"/>
              <w:rPr>
                <w:rFonts w:ascii="Arial" w:hAnsi="Arial" w:cs="Arial"/>
                <w:sz w:val="20"/>
              </w:rPr>
            </w:pPr>
            <w:r w:rsidRPr="00FC28C1">
              <w:rPr>
                <w:rFonts w:ascii="Arial" w:hAnsi="Arial" w:cs="Arial"/>
                <w:sz w:val="20"/>
              </w:rPr>
              <w:t>A28</w:t>
            </w:r>
          </w:p>
        </w:tc>
        <w:tc>
          <w:tcPr>
            <w:tcW w:w="1826" w:type="dxa"/>
            <w:vAlign w:val="center"/>
          </w:tcPr>
          <w:p w14:paraId="665316D6" w14:textId="060FD362" w:rsidR="003D0ADF" w:rsidRDefault="003D0ADF" w:rsidP="00560AF3">
            <w:pPr>
              <w:pStyle w:val="Tableexamples"/>
              <w:rPr>
                <w:rFonts w:cs="Arial"/>
                <w:i w:val="0"/>
                <w:color w:val="auto"/>
                <w:sz w:val="20"/>
              </w:rPr>
            </w:pPr>
            <w:r>
              <w:rPr>
                <w:rFonts w:cs="Arial"/>
                <w:i w:val="0"/>
                <w:color w:val="auto"/>
                <w:sz w:val="20"/>
              </w:rPr>
              <w:t>Particulate Matter</w:t>
            </w:r>
          </w:p>
        </w:tc>
        <w:tc>
          <w:tcPr>
            <w:tcW w:w="1559" w:type="dxa"/>
            <w:vAlign w:val="center"/>
          </w:tcPr>
          <w:p w14:paraId="1CA0011C" w14:textId="6D388B24" w:rsidR="003D0ADF" w:rsidRPr="00A13FDD" w:rsidRDefault="003D0ADF" w:rsidP="00560AF3">
            <w:pPr>
              <w:jc w:val="left"/>
              <w:rPr>
                <w:rFonts w:ascii="Arial" w:hAnsi="Arial" w:cs="Arial"/>
                <w:sz w:val="20"/>
              </w:rPr>
            </w:pPr>
            <w:r w:rsidRPr="00A13FDD">
              <w:rPr>
                <w:rFonts w:ascii="Arial" w:hAnsi="Arial" w:cs="Arial"/>
                <w:sz w:val="20"/>
              </w:rPr>
              <w:t>15 mg/Nm</w:t>
            </w:r>
            <w:r w:rsidRPr="00A13FDD">
              <w:rPr>
                <w:rFonts w:ascii="Arial" w:hAnsi="Arial" w:cs="Arial"/>
                <w:sz w:val="20"/>
                <w:vertAlign w:val="superscript"/>
              </w:rPr>
              <w:t>3</w:t>
            </w:r>
          </w:p>
        </w:tc>
        <w:tc>
          <w:tcPr>
            <w:tcW w:w="2552" w:type="dxa"/>
            <w:vAlign w:val="center"/>
          </w:tcPr>
          <w:p w14:paraId="41576231" w14:textId="1EC77A2D" w:rsidR="003D0ADF" w:rsidRPr="00CB283B" w:rsidRDefault="003D0ADF"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505ED588" w14:textId="77777777" w:rsidR="003D0ADF" w:rsidRPr="00125F66" w:rsidRDefault="003D0ADF" w:rsidP="00560AF3">
            <w:pPr>
              <w:jc w:val="left"/>
              <w:rPr>
                <w:rFonts w:ascii="Arial" w:hAnsi="Arial" w:cs="Arial"/>
                <w:color w:val="0000FF"/>
                <w:sz w:val="20"/>
              </w:rPr>
            </w:pPr>
          </w:p>
        </w:tc>
        <w:tc>
          <w:tcPr>
            <w:tcW w:w="1797" w:type="dxa"/>
            <w:vAlign w:val="center"/>
          </w:tcPr>
          <w:p w14:paraId="6132932D" w14:textId="4F871147" w:rsidR="003D0ADF" w:rsidRDefault="003D0ADF" w:rsidP="00560AF3">
            <w:pPr>
              <w:jc w:val="left"/>
              <w:rPr>
                <w:rFonts w:ascii="Arial" w:hAnsi="Arial" w:cs="Arial"/>
                <w:sz w:val="20"/>
              </w:rPr>
            </w:pPr>
            <w:r>
              <w:rPr>
                <w:rFonts w:ascii="Arial" w:hAnsi="Arial" w:cs="Arial"/>
                <w:sz w:val="20"/>
              </w:rPr>
              <w:t>BS EN 13284-1</w:t>
            </w:r>
          </w:p>
        </w:tc>
        <w:tc>
          <w:tcPr>
            <w:tcW w:w="1984" w:type="dxa"/>
            <w:vAlign w:val="center"/>
          </w:tcPr>
          <w:p w14:paraId="6C451E34" w14:textId="77777777" w:rsidR="003D0ADF" w:rsidRPr="00125F66" w:rsidRDefault="003D0ADF" w:rsidP="00560AF3">
            <w:pPr>
              <w:jc w:val="left"/>
              <w:rPr>
                <w:rFonts w:ascii="Arial Narrow" w:hAnsi="Arial Narrow"/>
                <w:sz w:val="18"/>
              </w:rPr>
            </w:pPr>
          </w:p>
        </w:tc>
        <w:tc>
          <w:tcPr>
            <w:tcW w:w="1435" w:type="dxa"/>
            <w:vAlign w:val="center"/>
          </w:tcPr>
          <w:p w14:paraId="32A4B092" w14:textId="77777777" w:rsidR="003D0ADF" w:rsidRPr="00125F66" w:rsidRDefault="003D0ADF" w:rsidP="00560AF3">
            <w:pPr>
              <w:jc w:val="left"/>
              <w:rPr>
                <w:rFonts w:ascii="Arial Narrow" w:hAnsi="Arial Narrow"/>
                <w:sz w:val="18"/>
              </w:rPr>
            </w:pPr>
          </w:p>
        </w:tc>
      </w:tr>
      <w:tr w:rsidR="003D0ADF" w:rsidRPr="00125F66" w14:paraId="471C2B26" w14:textId="77777777" w:rsidTr="00560AF3">
        <w:trPr>
          <w:jc w:val="center"/>
        </w:trPr>
        <w:tc>
          <w:tcPr>
            <w:tcW w:w="1242" w:type="dxa"/>
            <w:vMerge/>
            <w:vAlign w:val="center"/>
          </w:tcPr>
          <w:p w14:paraId="79F7999D" w14:textId="480B38FF" w:rsidR="003D0ADF" w:rsidRDefault="003D0ADF" w:rsidP="00560AF3">
            <w:pPr>
              <w:jc w:val="left"/>
              <w:rPr>
                <w:rFonts w:ascii="Arial" w:hAnsi="Arial" w:cs="Arial"/>
                <w:sz w:val="20"/>
              </w:rPr>
            </w:pPr>
          </w:p>
        </w:tc>
        <w:tc>
          <w:tcPr>
            <w:tcW w:w="1826" w:type="dxa"/>
            <w:vAlign w:val="center"/>
          </w:tcPr>
          <w:p w14:paraId="2ACD0E61" w14:textId="3628E458" w:rsidR="003D0ADF" w:rsidRPr="00F67F30" w:rsidRDefault="003D0ADF" w:rsidP="00560AF3">
            <w:pPr>
              <w:pStyle w:val="Tableexamples"/>
              <w:rPr>
                <w:rFonts w:cs="Arial"/>
                <w:i w:val="0"/>
                <w:iCs/>
                <w:color w:val="auto"/>
                <w:sz w:val="20"/>
              </w:rPr>
            </w:pPr>
            <w:r w:rsidRPr="00F67F30">
              <w:rPr>
                <w:rFonts w:cs="Arial"/>
                <w:i w:val="0"/>
                <w:iCs/>
                <w:color w:val="auto"/>
                <w:sz w:val="20"/>
              </w:rPr>
              <w:t>Total Volatile Organic Compounds</w:t>
            </w:r>
          </w:p>
        </w:tc>
        <w:tc>
          <w:tcPr>
            <w:tcW w:w="1559" w:type="dxa"/>
            <w:vAlign w:val="center"/>
          </w:tcPr>
          <w:p w14:paraId="17AD59E9" w14:textId="5FF844A1" w:rsidR="003D0ADF" w:rsidRPr="00A13FDD" w:rsidRDefault="003D0ADF" w:rsidP="00560AF3">
            <w:pPr>
              <w:jc w:val="left"/>
              <w:rPr>
                <w:rFonts w:ascii="Arial" w:hAnsi="Arial" w:cs="Arial"/>
                <w:sz w:val="20"/>
              </w:rPr>
            </w:pPr>
            <w:r w:rsidRPr="00A13FDD">
              <w:rPr>
                <w:rFonts w:ascii="Arial" w:hAnsi="Arial" w:cs="Arial"/>
                <w:sz w:val="20"/>
              </w:rPr>
              <w:t>100 mg/Nm</w:t>
            </w:r>
            <w:r w:rsidRPr="00A13FDD">
              <w:rPr>
                <w:rFonts w:ascii="Arial" w:hAnsi="Arial" w:cs="Arial"/>
                <w:sz w:val="20"/>
                <w:vertAlign w:val="superscript"/>
              </w:rPr>
              <w:t>3</w:t>
            </w:r>
          </w:p>
        </w:tc>
        <w:tc>
          <w:tcPr>
            <w:tcW w:w="2552" w:type="dxa"/>
            <w:vAlign w:val="center"/>
          </w:tcPr>
          <w:p w14:paraId="705EFBBC" w14:textId="10C8FD2F" w:rsidR="003D0ADF" w:rsidRPr="00CB283B" w:rsidRDefault="003D0ADF"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06EC4F11" w14:textId="77777777" w:rsidR="003D0ADF" w:rsidRPr="00125F66" w:rsidRDefault="003D0ADF" w:rsidP="00560AF3">
            <w:pPr>
              <w:jc w:val="left"/>
              <w:rPr>
                <w:rFonts w:ascii="Arial" w:hAnsi="Arial" w:cs="Arial"/>
                <w:color w:val="0000FF"/>
                <w:sz w:val="20"/>
              </w:rPr>
            </w:pPr>
          </w:p>
        </w:tc>
        <w:tc>
          <w:tcPr>
            <w:tcW w:w="1797" w:type="dxa"/>
            <w:vAlign w:val="center"/>
          </w:tcPr>
          <w:p w14:paraId="32A1E4B7" w14:textId="5F4EE4B1" w:rsidR="003D0ADF" w:rsidRDefault="003D0ADF" w:rsidP="00560AF3">
            <w:pPr>
              <w:jc w:val="left"/>
              <w:rPr>
                <w:rFonts w:ascii="Arial" w:hAnsi="Arial" w:cs="Arial"/>
                <w:sz w:val="20"/>
              </w:rPr>
            </w:pPr>
            <w:r>
              <w:rPr>
                <w:rFonts w:ascii="Arial" w:hAnsi="Arial" w:cs="Arial"/>
                <w:sz w:val="20"/>
              </w:rPr>
              <w:t>BS EN 12619</w:t>
            </w:r>
          </w:p>
        </w:tc>
        <w:tc>
          <w:tcPr>
            <w:tcW w:w="1984" w:type="dxa"/>
            <w:vAlign w:val="center"/>
          </w:tcPr>
          <w:p w14:paraId="07D01A66" w14:textId="77777777" w:rsidR="003D0ADF" w:rsidRPr="00125F66" w:rsidRDefault="003D0ADF" w:rsidP="00560AF3">
            <w:pPr>
              <w:jc w:val="left"/>
              <w:rPr>
                <w:rFonts w:ascii="Arial Narrow" w:hAnsi="Arial Narrow"/>
                <w:sz w:val="18"/>
              </w:rPr>
            </w:pPr>
          </w:p>
        </w:tc>
        <w:tc>
          <w:tcPr>
            <w:tcW w:w="1435" w:type="dxa"/>
            <w:vAlign w:val="center"/>
          </w:tcPr>
          <w:p w14:paraId="55916D55" w14:textId="77777777" w:rsidR="003D0ADF" w:rsidRPr="00125F66" w:rsidRDefault="003D0ADF" w:rsidP="00560AF3">
            <w:pPr>
              <w:jc w:val="left"/>
              <w:rPr>
                <w:rFonts w:ascii="Arial Narrow" w:hAnsi="Arial Narrow"/>
                <w:sz w:val="18"/>
              </w:rPr>
            </w:pPr>
          </w:p>
        </w:tc>
      </w:tr>
      <w:tr w:rsidR="003D0ADF" w:rsidRPr="00125F66" w14:paraId="78295C4A" w14:textId="77777777" w:rsidTr="00560AF3">
        <w:trPr>
          <w:jc w:val="center"/>
        </w:trPr>
        <w:tc>
          <w:tcPr>
            <w:tcW w:w="1242" w:type="dxa"/>
            <w:vMerge/>
            <w:vAlign w:val="center"/>
          </w:tcPr>
          <w:p w14:paraId="2A8166B9" w14:textId="70C58832" w:rsidR="003D0ADF" w:rsidRDefault="003D0ADF" w:rsidP="00560AF3">
            <w:pPr>
              <w:jc w:val="left"/>
              <w:rPr>
                <w:rFonts w:ascii="Arial" w:hAnsi="Arial" w:cs="Arial"/>
                <w:sz w:val="20"/>
              </w:rPr>
            </w:pPr>
          </w:p>
        </w:tc>
        <w:tc>
          <w:tcPr>
            <w:tcW w:w="1826" w:type="dxa"/>
            <w:vAlign w:val="center"/>
          </w:tcPr>
          <w:p w14:paraId="414E8E04" w14:textId="0886B8A5" w:rsidR="003D0ADF" w:rsidRPr="00F67F30" w:rsidRDefault="003D0ADF" w:rsidP="00560AF3">
            <w:pPr>
              <w:pStyle w:val="Tableexamples"/>
              <w:rPr>
                <w:rFonts w:cs="Arial"/>
                <w:i w:val="0"/>
                <w:iCs/>
                <w:color w:val="auto"/>
                <w:sz w:val="20"/>
              </w:rPr>
            </w:pPr>
            <w:r w:rsidRPr="00F67F30">
              <w:rPr>
                <w:i w:val="0"/>
                <w:iCs/>
                <w:color w:val="auto"/>
                <w:sz w:val="20"/>
              </w:rPr>
              <w:t>Formaldehyde</w:t>
            </w:r>
          </w:p>
        </w:tc>
        <w:tc>
          <w:tcPr>
            <w:tcW w:w="1559" w:type="dxa"/>
            <w:vAlign w:val="center"/>
          </w:tcPr>
          <w:p w14:paraId="7DAAFBE0" w14:textId="3C29AF7D" w:rsidR="003D0ADF" w:rsidRDefault="003D0ADF" w:rsidP="00560AF3">
            <w:pPr>
              <w:jc w:val="left"/>
              <w:rPr>
                <w:rFonts w:ascii="Arial" w:hAnsi="Arial" w:cs="Arial"/>
                <w:sz w:val="20"/>
              </w:rPr>
            </w:pPr>
            <w:r w:rsidRPr="00A13FDD">
              <w:rPr>
                <w:rFonts w:ascii="Arial" w:hAnsi="Arial" w:cs="Arial"/>
                <w:sz w:val="20"/>
              </w:rPr>
              <w:t>15 mg/Nm</w:t>
            </w:r>
            <w:r w:rsidRPr="00A13FDD">
              <w:rPr>
                <w:rFonts w:ascii="Arial" w:hAnsi="Arial" w:cs="Arial"/>
                <w:sz w:val="20"/>
                <w:vertAlign w:val="superscript"/>
              </w:rPr>
              <w:t>3</w:t>
            </w:r>
          </w:p>
        </w:tc>
        <w:tc>
          <w:tcPr>
            <w:tcW w:w="2552" w:type="dxa"/>
            <w:vAlign w:val="center"/>
          </w:tcPr>
          <w:p w14:paraId="238DCB12" w14:textId="0C2770F5" w:rsidR="003D0ADF" w:rsidRPr="00920523" w:rsidRDefault="003D0ADF"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11B42D69" w14:textId="77777777" w:rsidR="003D0ADF" w:rsidRPr="00125F66" w:rsidRDefault="003D0ADF" w:rsidP="00560AF3">
            <w:pPr>
              <w:jc w:val="left"/>
              <w:rPr>
                <w:rFonts w:ascii="Arial" w:hAnsi="Arial" w:cs="Arial"/>
                <w:color w:val="0000FF"/>
                <w:sz w:val="20"/>
              </w:rPr>
            </w:pPr>
          </w:p>
        </w:tc>
        <w:tc>
          <w:tcPr>
            <w:tcW w:w="1797" w:type="dxa"/>
            <w:vAlign w:val="center"/>
          </w:tcPr>
          <w:p w14:paraId="271DD905" w14:textId="77777777" w:rsidR="003D0ADF" w:rsidRPr="007E5152" w:rsidRDefault="003D0ADF" w:rsidP="00560AF3">
            <w:pPr>
              <w:pStyle w:val="Tablebody"/>
              <w:rPr>
                <w:rFonts w:cs="Arial"/>
                <w:color w:val="auto"/>
                <w:sz w:val="20"/>
              </w:rPr>
            </w:pPr>
            <w:r w:rsidRPr="007E5152">
              <w:rPr>
                <w:rFonts w:cs="Arial"/>
                <w:color w:val="auto"/>
                <w:sz w:val="20"/>
              </w:rPr>
              <w:t>CEN / TS 13649:2014 until 30</w:t>
            </w:r>
            <w:r w:rsidRPr="007E5152">
              <w:rPr>
                <w:rFonts w:cs="Arial"/>
                <w:color w:val="auto"/>
                <w:sz w:val="20"/>
                <w:vertAlign w:val="superscript"/>
              </w:rPr>
              <w:t>th</w:t>
            </w:r>
            <w:r w:rsidRPr="007E5152">
              <w:rPr>
                <w:rFonts w:cs="Arial"/>
                <w:color w:val="auto"/>
                <w:sz w:val="20"/>
              </w:rPr>
              <w:t xml:space="preserve"> June 2023 and thereafter</w:t>
            </w:r>
          </w:p>
          <w:p w14:paraId="483ECDA4" w14:textId="3F1B6C1C" w:rsidR="003D0ADF" w:rsidRDefault="003D0ADF" w:rsidP="00560AF3">
            <w:pPr>
              <w:jc w:val="left"/>
              <w:rPr>
                <w:rFonts w:ascii="Arial" w:hAnsi="Arial" w:cs="Arial"/>
                <w:sz w:val="20"/>
              </w:rPr>
            </w:pPr>
            <w:r w:rsidRPr="007E5152">
              <w:rPr>
                <w:rFonts w:ascii="Arial" w:hAnsi="Arial" w:cs="Arial"/>
                <w:sz w:val="20"/>
              </w:rPr>
              <w:t>CEN / TS 17638:2021</w:t>
            </w:r>
          </w:p>
        </w:tc>
        <w:tc>
          <w:tcPr>
            <w:tcW w:w="1984" w:type="dxa"/>
            <w:vAlign w:val="center"/>
          </w:tcPr>
          <w:p w14:paraId="2C63E4C5" w14:textId="77777777" w:rsidR="003D0ADF" w:rsidRPr="00125F66" w:rsidRDefault="003D0ADF" w:rsidP="00560AF3">
            <w:pPr>
              <w:jc w:val="left"/>
              <w:rPr>
                <w:rFonts w:ascii="Arial Narrow" w:hAnsi="Arial Narrow"/>
                <w:sz w:val="18"/>
              </w:rPr>
            </w:pPr>
          </w:p>
        </w:tc>
        <w:tc>
          <w:tcPr>
            <w:tcW w:w="1435" w:type="dxa"/>
            <w:vAlign w:val="center"/>
          </w:tcPr>
          <w:p w14:paraId="0F4C2B64" w14:textId="77777777" w:rsidR="003D0ADF" w:rsidRPr="00125F66" w:rsidRDefault="003D0ADF" w:rsidP="00560AF3">
            <w:pPr>
              <w:jc w:val="left"/>
              <w:rPr>
                <w:rFonts w:ascii="Arial Narrow" w:hAnsi="Arial Narrow"/>
                <w:sz w:val="18"/>
              </w:rPr>
            </w:pPr>
          </w:p>
        </w:tc>
      </w:tr>
      <w:tr w:rsidR="00F0015C" w:rsidRPr="00125F66" w14:paraId="79ED6B25" w14:textId="77777777" w:rsidTr="00560AF3">
        <w:trPr>
          <w:jc w:val="center"/>
        </w:trPr>
        <w:tc>
          <w:tcPr>
            <w:tcW w:w="1242" w:type="dxa"/>
            <w:vMerge w:val="restart"/>
            <w:vAlign w:val="center"/>
          </w:tcPr>
          <w:p w14:paraId="5BF577FC" w14:textId="77777777" w:rsidR="00F0015C" w:rsidRDefault="00F0015C" w:rsidP="00560AF3">
            <w:pPr>
              <w:jc w:val="left"/>
              <w:rPr>
                <w:rFonts w:ascii="Arial" w:hAnsi="Arial" w:cs="Arial"/>
                <w:sz w:val="20"/>
              </w:rPr>
            </w:pPr>
          </w:p>
          <w:p w14:paraId="27BF3AB1" w14:textId="602756B2" w:rsidR="00F0015C" w:rsidRDefault="00F0015C" w:rsidP="00560AF3">
            <w:pPr>
              <w:jc w:val="left"/>
              <w:rPr>
                <w:rFonts w:ascii="Arial" w:hAnsi="Arial" w:cs="Arial"/>
                <w:sz w:val="20"/>
              </w:rPr>
            </w:pPr>
          </w:p>
          <w:p w14:paraId="6035C939" w14:textId="0A757264" w:rsidR="00F0015C" w:rsidRDefault="00F0015C" w:rsidP="00560AF3">
            <w:pPr>
              <w:jc w:val="left"/>
              <w:rPr>
                <w:rFonts w:ascii="Arial" w:hAnsi="Arial" w:cs="Arial"/>
                <w:sz w:val="20"/>
              </w:rPr>
            </w:pPr>
          </w:p>
          <w:p w14:paraId="56B22245" w14:textId="0AD996E6" w:rsidR="00F0015C" w:rsidRDefault="00F0015C" w:rsidP="00560AF3">
            <w:pPr>
              <w:jc w:val="left"/>
              <w:rPr>
                <w:rFonts w:ascii="Arial" w:hAnsi="Arial" w:cs="Arial"/>
                <w:sz w:val="20"/>
              </w:rPr>
            </w:pPr>
          </w:p>
          <w:p w14:paraId="6E3B5CB5" w14:textId="19DF7A5D" w:rsidR="00F0015C" w:rsidRDefault="00F0015C" w:rsidP="00560AF3">
            <w:pPr>
              <w:jc w:val="left"/>
              <w:rPr>
                <w:rFonts w:ascii="Arial" w:hAnsi="Arial" w:cs="Arial"/>
                <w:sz w:val="20"/>
              </w:rPr>
            </w:pPr>
            <w:r w:rsidRPr="00B928D1">
              <w:rPr>
                <w:rFonts w:ascii="Arial" w:hAnsi="Arial" w:cs="Arial"/>
                <w:sz w:val="20"/>
              </w:rPr>
              <w:t>A29</w:t>
            </w:r>
            <w:r>
              <w:rPr>
                <w:rFonts w:ascii="Arial" w:hAnsi="Arial" w:cs="Arial"/>
                <w:sz w:val="20"/>
              </w:rPr>
              <w:t xml:space="preserve"> </w:t>
            </w:r>
          </w:p>
          <w:p w14:paraId="766085BC" w14:textId="77777777" w:rsidR="00F0015C" w:rsidRDefault="00F0015C" w:rsidP="00560AF3">
            <w:pPr>
              <w:jc w:val="left"/>
              <w:rPr>
                <w:rFonts w:ascii="Arial" w:hAnsi="Arial" w:cs="Arial"/>
                <w:sz w:val="20"/>
              </w:rPr>
            </w:pPr>
          </w:p>
          <w:p w14:paraId="6FF77268" w14:textId="77777777" w:rsidR="00F0015C" w:rsidRDefault="00F0015C" w:rsidP="00560AF3">
            <w:pPr>
              <w:jc w:val="left"/>
              <w:rPr>
                <w:rFonts w:ascii="Arial" w:hAnsi="Arial" w:cs="Arial"/>
                <w:sz w:val="20"/>
              </w:rPr>
            </w:pPr>
          </w:p>
          <w:p w14:paraId="02ECFC64" w14:textId="77777777" w:rsidR="00F0015C" w:rsidRDefault="00F0015C" w:rsidP="00560AF3">
            <w:pPr>
              <w:jc w:val="left"/>
              <w:rPr>
                <w:rFonts w:ascii="Arial" w:hAnsi="Arial" w:cs="Arial"/>
                <w:sz w:val="20"/>
              </w:rPr>
            </w:pPr>
          </w:p>
          <w:p w14:paraId="589B3E80" w14:textId="77777777" w:rsidR="00F0015C" w:rsidRDefault="00F0015C" w:rsidP="00560AF3">
            <w:pPr>
              <w:jc w:val="left"/>
              <w:rPr>
                <w:rFonts w:ascii="Arial" w:hAnsi="Arial" w:cs="Arial"/>
                <w:sz w:val="20"/>
              </w:rPr>
            </w:pPr>
          </w:p>
          <w:p w14:paraId="56B99ADA" w14:textId="77777777" w:rsidR="00F0015C" w:rsidRDefault="00F0015C" w:rsidP="00560AF3">
            <w:pPr>
              <w:jc w:val="left"/>
              <w:rPr>
                <w:rFonts w:ascii="Arial" w:hAnsi="Arial" w:cs="Arial"/>
                <w:sz w:val="20"/>
              </w:rPr>
            </w:pPr>
          </w:p>
          <w:p w14:paraId="297692AF" w14:textId="77777777" w:rsidR="00F0015C" w:rsidRDefault="00F0015C" w:rsidP="00560AF3">
            <w:pPr>
              <w:jc w:val="left"/>
              <w:rPr>
                <w:rFonts w:ascii="Arial" w:hAnsi="Arial" w:cs="Arial"/>
                <w:sz w:val="20"/>
              </w:rPr>
            </w:pPr>
          </w:p>
          <w:p w14:paraId="44E61638" w14:textId="77777777" w:rsidR="00F0015C" w:rsidRDefault="00F0015C" w:rsidP="00560AF3">
            <w:pPr>
              <w:jc w:val="left"/>
              <w:rPr>
                <w:rFonts w:ascii="Arial" w:hAnsi="Arial" w:cs="Arial"/>
                <w:sz w:val="20"/>
              </w:rPr>
            </w:pPr>
          </w:p>
          <w:p w14:paraId="49EF4998" w14:textId="77777777" w:rsidR="00F0015C" w:rsidRDefault="00F0015C" w:rsidP="00560AF3">
            <w:pPr>
              <w:jc w:val="left"/>
              <w:rPr>
                <w:rFonts w:ascii="Arial" w:hAnsi="Arial" w:cs="Arial"/>
                <w:sz w:val="20"/>
              </w:rPr>
            </w:pPr>
          </w:p>
          <w:p w14:paraId="7BE73198" w14:textId="77777777" w:rsidR="00F0015C" w:rsidRDefault="00F0015C" w:rsidP="00560AF3">
            <w:pPr>
              <w:jc w:val="left"/>
              <w:rPr>
                <w:rFonts w:ascii="Arial" w:hAnsi="Arial" w:cs="Arial"/>
                <w:sz w:val="20"/>
              </w:rPr>
            </w:pPr>
          </w:p>
          <w:p w14:paraId="6F668B34" w14:textId="77777777" w:rsidR="00F0015C" w:rsidRDefault="00F0015C" w:rsidP="00560AF3">
            <w:pPr>
              <w:jc w:val="left"/>
              <w:rPr>
                <w:rFonts w:ascii="Arial" w:hAnsi="Arial" w:cs="Arial"/>
                <w:sz w:val="20"/>
              </w:rPr>
            </w:pPr>
          </w:p>
          <w:p w14:paraId="430D6781" w14:textId="705A4D75" w:rsidR="00F0015C" w:rsidRDefault="00F0015C" w:rsidP="00560AF3">
            <w:pPr>
              <w:jc w:val="left"/>
              <w:rPr>
                <w:rFonts w:ascii="Arial" w:hAnsi="Arial" w:cs="Arial"/>
                <w:sz w:val="20"/>
              </w:rPr>
            </w:pPr>
          </w:p>
        </w:tc>
        <w:tc>
          <w:tcPr>
            <w:tcW w:w="1826" w:type="dxa"/>
            <w:vAlign w:val="center"/>
          </w:tcPr>
          <w:p w14:paraId="74488A0A" w14:textId="1AA05A6D" w:rsidR="00F0015C" w:rsidRDefault="00F0015C" w:rsidP="00560AF3">
            <w:pPr>
              <w:pStyle w:val="Tableexamples"/>
              <w:rPr>
                <w:rFonts w:cs="Arial"/>
                <w:i w:val="0"/>
                <w:color w:val="auto"/>
                <w:sz w:val="20"/>
              </w:rPr>
            </w:pPr>
            <w:r>
              <w:rPr>
                <w:rFonts w:cs="Arial"/>
                <w:i w:val="0"/>
                <w:color w:val="auto"/>
                <w:sz w:val="20"/>
              </w:rPr>
              <w:t>Particulate Matter</w:t>
            </w:r>
          </w:p>
        </w:tc>
        <w:tc>
          <w:tcPr>
            <w:tcW w:w="1559" w:type="dxa"/>
            <w:vAlign w:val="center"/>
          </w:tcPr>
          <w:p w14:paraId="1DE49B18" w14:textId="76334D21" w:rsidR="00F0015C" w:rsidRDefault="00F0015C" w:rsidP="00560AF3">
            <w:pPr>
              <w:jc w:val="left"/>
              <w:rPr>
                <w:rFonts w:ascii="Arial" w:hAnsi="Arial" w:cs="Arial"/>
                <w:sz w:val="20"/>
              </w:rPr>
            </w:pPr>
            <w:r>
              <w:rPr>
                <w:rFonts w:ascii="Arial" w:hAnsi="Arial" w:cs="Arial"/>
                <w:sz w:val="20"/>
              </w:rPr>
              <w:t>20</w:t>
            </w:r>
            <w:r w:rsidRPr="00A13FDD">
              <w:rPr>
                <w:rFonts w:ascii="Arial" w:hAnsi="Arial" w:cs="Arial"/>
                <w:sz w:val="20"/>
              </w:rPr>
              <w:t xml:space="preserve"> mg/Nm</w:t>
            </w:r>
            <w:r w:rsidRPr="00A13FDD">
              <w:rPr>
                <w:rFonts w:ascii="Arial" w:hAnsi="Arial" w:cs="Arial"/>
                <w:sz w:val="20"/>
                <w:vertAlign w:val="superscript"/>
              </w:rPr>
              <w:t>3</w:t>
            </w:r>
          </w:p>
        </w:tc>
        <w:tc>
          <w:tcPr>
            <w:tcW w:w="2552" w:type="dxa"/>
            <w:vAlign w:val="center"/>
          </w:tcPr>
          <w:p w14:paraId="661EAC20" w14:textId="1A92583A" w:rsidR="00F0015C" w:rsidRPr="00920523" w:rsidRDefault="00F0015C"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41BE419C" w14:textId="77777777" w:rsidR="00F0015C" w:rsidRPr="00125F66" w:rsidRDefault="00F0015C" w:rsidP="00560AF3">
            <w:pPr>
              <w:jc w:val="left"/>
              <w:rPr>
                <w:rFonts w:ascii="Arial" w:hAnsi="Arial" w:cs="Arial"/>
                <w:color w:val="0000FF"/>
                <w:sz w:val="20"/>
              </w:rPr>
            </w:pPr>
          </w:p>
        </w:tc>
        <w:tc>
          <w:tcPr>
            <w:tcW w:w="1797" w:type="dxa"/>
            <w:vAlign w:val="center"/>
          </w:tcPr>
          <w:p w14:paraId="3AE7CC6C" w14:textId="312405F8" w:rsidR="00F0015C" w:rsidRDefault="00F0015C" w:rsidP="00560AF3">
            <w:pPr>
              <w:jc w:val="left"/>
              <w:rPr>
                <w:rFonts w:ascii="Arial" w:hAnsi="Arial" w:cs="Arial"/>
                <w:sz w:val="20"/>
              </w:rPr>
            </w:pPr>
            <w:r w:rsidRPr="006568FD">
              <w:rPr>
                <w:rFonts w:ascii="Arial" w:hAnsi="Arial" w:cs="Arial"/>
                <w:sz w:val="20"/>
              </w:rPr>
              <w:t>BS EN 13284-1</w:t>
            </w:r>
          </w:p>
        </w:tc>
        <w:tc>
          <w:tcPr>
            <w:tcW w:w="1984" w:type="dxa"/>
            <w:vAlign w:val="center"/>
          </w:tcPr>
          <w:p w14:paraId="699A2166" w14:textId="77777777" w:rsidR="00F0015C" w:rsidRPr="00125F66" w:rsidRDefault="00F0015C" w:rsidP="00560AF3">
            <w:pPr>
              <w:jc w:val="left"/>
              <w:rPr>
                <w:rFonts w:ascii="Arial Narrow" w:hAnsi="Arial Narrow"/>
                <w:sz w:val="18"/>
              </w:rPr>
            </w:pPr>
          </w:p>
        </w:tc>
        <w:tc>
          <w:tcPr>
            <w:tcW w:w="1435" w:type="dxa"/>
            <w:vAlign w:val="center"/>
          </w:tcPr>
          <w:p w14:paraId="590041E9" w14:textId="77777777" w:rsidR="00F0015C" w:rsidRPr="00125F66" w:rsidRDefault="00F0015C" w:rsidP="00560AF3">
            <w:pPr>
              <w:jc w:val="left"/>
              <w:rPr>
                <w:rFonts w:ascii="Arial Narrow" w:hAnsi="Arial Narrow"/>
                <w:sz w:val="18"/>
              </w:rPr>
            </w:pPr>
          </w:p>
        </w:tc>
      </w:tr>
      <w:tr w:rsidR="00F0015C" w:rsidRPr="00125F66" w14:paraId="1164FBD7" w14:textId="77777777" w:rsidTr="00560AF3">
        <w:trPr>
          <w:jc w:val="center"/>
        </w:trPr>
        <w:tc>
          <w:tcPr>
            <w:tcW w:w="1242" w:type="dxa"/>
            <w:vMerge/>
            <w:vAlign w:val="center"/>
          </w:tcPr>
          <w:p w14:paraId="3BC200A7" w14:textId="768AB1BC" w:rsidR="00F0015C" w:rsidRDefault="00F0015C" w:rsidP="00560AF3">
            <w:pPr>
              <w:jc w:val="left"/>
              <w:rPr>
                <w:rFonts w:ascii="Arial" w:hAnsi="Arial" w:cs="Arial"/>
                <w:sz w:val="20"/>
              </w:rPr>
            </w:pPr>
          </w:p>
        </w:tc>
        <w:tc>
          <w:tcPr>
            <w:tcW w:w="1826" w:type="dxa"/>
            <w:vAlign w:val="center"/>
          </w:tcPr>
          <w:p w14:paraId="1C9FCE3A" w14:textId="69F90296" w:rsidR="00F0015C" w:rsidRDefault="00F0015C" w:rsidP="00560AF3">
            <w:pPr>
              <w:pStyle w:val="Tableexamples"/>
              <w:rPr>
                <w:rFonts w:cs="Arial"/>
                <w:i w:val="0"/>
                <w:color w:val="auto"/>
                <w:sz w:val="20"/>
              </w:rPr>
            </w:pPr>
            <w:r w:rsidRPr="00F67F30">
              <w:rPr>
                <w:rFonts w:cs="Arial"/>
                <w:i w:val="0"/>
                <w:iCs/>
                <w:color w:val="auto"/>
                <w:sz w:val="20"/>
              </w:rPr>
              <w:t>Total Volatile Organic Compounds</w:t>
            </w:r>
          </w:p>
        </w:tc>
        <w:tc>
          <w:tcPr>
            <w:tcW w:w="1559" w:type="dxa"/>
            <w:vAlign w:val="center"/>
          </w:tcPr>
          <w:p w14:paraId="39B74C74" w14:textId="33F2B0FF" w:rsidR="00F0015C" w:rsidRDefault="00F0015C" w:rsidP="00560AF3">
            <w:pPr>
              <w:jc w:val="left"/>
              <w:rPr>
                <w:rFonts w:ascii="Arial" w:hAnsi="Arial" w:cs="Arial"/>
                <w:sz w:val="20"/>
              </w:rPr>
            </w:pPr>
            <w:r>
              <w:rPr>
                <w:rFonts w:ascii="Arial" w:hAnsi="Arial" w:cs="Arial"/>
                <w:sz w:val="20"/>
              </w:rPr>
              <w:t>120</w:t>
            </w:r>
            <w:r w:rsidRPr="00A13FDD">
              <w:rPr>
                <w:rFonts w:ascii="Arial" w:hAnsi="Arial" w:cs="Arial"/>
                <w:sz w:val="20"/>
              </w:rPr>
              <w:t xml:space="preserve"> mg/Nm</w:t>
            </w:r>
            <w:r w:rsidRPr="00A13FDD">
              <w:rPr>
                <w:rFonts w:ascii="Arial" w:hAnsi="Arial" w:cs="Arial"/>
                <w:sz w:val="20"/>
                <w:vertAlign w:val="superscript"/>
              </w:rPr>
              <w:t>3</w:t>
            </w:r>
          </w:p>
        </w:tc>
        <w:tc>
          <w:tcPr>
            <w:tcW w:w="2552" w:type="dxa"/>
            <w:vAlign w:val="center"/>
          </w:tcPr>
          <w:p w14:paraId="47FCDF9F" w14:textId="7B4F702D" w:rsidR="00F0015C" w:rsidRPr="00920523" w:rsidRDefault="00F0015C"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4B1BBCAA" w14:textId="77777777" w:rsidR="00F0015C" w:rsidRPr="00125F66" w:rsidRDefault="00F0015C" w:rsidP="00560AF3">
            <w:pPr>
              <w:jc w:val="left"/>
              <w:rPr>
                <w:rFonts w:ascii="Arial" w:hAnsi="Arial" w:cs="Arial"/>
                <w:color w:val="0000FF"/>
                <w:sz w:val="20"/>
              </w:rPr>
            </w:pPr>
          </w:p>
        </w:tc>
        <w:tc>
          <w:tcPr>
            <w:tcW w:w="1797" w:type="dxa"/>
            <w:vAlign w:val="center"/>
          </w:tcPr>
          <w:p w14:paraId="0221A0CD" w14:textId="34ECF1AA" w:rsidR="00F0015C" w:rsidRPr="007D4D85" w:rsidRDefault="00F0015C" w:rsidP="00560AF3">
            <w:pPr>
              <w:jc w:val="left"/>
              <w:rPr>
                <w:rFonts w:ascii="Arial" w:hAnsi="Arial" w:cs="Arial"/>
                <w:sz w:val="20"/>
              </w:rPr>
            </w:pPr>
            <w:r w:rsidRPr="007D4D85">
              <w:rPr>
                <w:rFonts w:ascii="Arial" w:hAnsi="Arial" w:cs="Arial"/>
                <w:sz w:val="20"/>
              </w:rPr>
              <w:t>BS EN 12619</w:t>
            </w:r>
          </w:p>
        </w:tc>
        <w:tc>
          <w:tcPr>
            <w:tcW w:w="1984" w:type="dxa"/>
            <w:vAlign w:val="center"/>
          </w:tcPr>
          <w:p w14:paraId="5F22802F" w14:textId="77777777" w:rsidR="00F0015C" w:rsidRPr="00125F66" w:rsidRDefault="00F0015C" w:rsidP="00560AF3">
            <w:pPr>
              <w:jc w:val="left"/>
              <w:rPr>
                <w:rFonts w:ascii="Arial Narrow" w:hAnsi="Arial Narrow"/>
                <w:sz w:val="18"/>
              </w:rPr>
            </w:pPr>
          </w:p>
        </w:tc>
        <w:tc>
          <w:tcPr>
            <w:tcW w:w="1435" w:type="dxa"/>
            <w:vAlign w:val="center"/>
          </w:tcPr>
          <w:p w14:paraId="499C6F41" w14:textId="77777777" w:rsidR="00F0015C" w:rsidRPr="00125F66" w:rsidRDefault="00F0015C" w:rsidP="00560AF3">
            <w:pPr>
              <w:jc w:val="left"/>
              <w:rPr>
                <w:rFonts w:ascii="Arial Narrow" w:hAnsi="Arial Narrow"/>
                <w:sz w:val="18"/>
              </w:rPr>
            </w:pPr>
          </w:p>
        </w:tc>
      </w:tr>
      <w:tr w:rsidR="00F0015C" w:rsidRPr="00125F66" w14:paraId="593C46DE" w14:textId="77777777" w:rsidTr="00560AF3">
        <w:trPr>
          <w:jc w:val="center"/>
        </w:trPr>
        <w:tc>
          <w:tcPr>
            <w:tcW w:w="1242" w:type="dxa"/>
            <w:vMerge/>
            <w:vAlign w:val="center"/>
          </w:tcPr>
          <w:p w14:paraId="6761B634" w14:textId="0D572E2E" w:rsidR="00F0015C" w:rsidRDefault="00F0015C" w:rsidP="00560AF3">
            <w:pPr>
              <w:jc w:val="left"/>
              <w:rPr>
                <w:rFonts w:ascii="Arial" w:hAnsi="Arial" w:cs="Arial"/>
                <w:sz w:val="20"/>
              </w:rPr>
            </w:pPr>
          </w:p>
        </w:tc>
        <w:tc>
          <w:tcPr>
            <w:tcW w:w="1826" w:type="dxa"/>
            <w:vAlign w:val="center"/>
          </w:tcPr>
          <w:p w14:paraId="2A97CB46" w14:textId="08FEF992" w:rsidR="00F0015C" w:rsidRDefault="00F0015C" w:rsidP="00560AF3">
            <w:pPr>
              <w:pStyle w:val="Tableexamples"/>
              <w:rPr>
                <w:rFonts w:cs="Arial"/>
                <w:i w:val="0"/>
                <w:color w:val="auto"/>
                <w:sz w:val="20"/>
              </w:rPr>
            </w:pPr>
            <w:r w:rsidRPr="00F67F30">
              <w:rPr>
                <w:i w:val="0"/>
                <w:iCs/>
                <w:color w:val="auto"/>
                <w:sz w:val="20"/>
              </w:rPr>
              <w:t>Formaldehyde</w:t>
            </w:r>
          </w:p>
        </w:tc>
        <w:tc>
          <w:tcPr>
            <w:tcW w:w="1559" w:type="dxa"/>
            <w:vAlign w:val="center"/>
          </w:tcPr>
          <w:p w14:paraId="1C5E02DD" w14:textId="571D9344" w:rsidR="00F0015C" w:rsidRDefault="00F0015C" w:rsidP="00560AF3">
            <w:pPr>
              <w:jc w:val="left"/>
              <w:rPr>
                <w:rFonts w:ascii="Arial" w:hAnsi="Arial" w:cs="Arial"/>
                <w:sz w:val="20"/>
              </w:rPr>
            </w:pPr>
            <w:r w:rsidRPr="00A13FDD">
              <w:rPr>
                <w:rFonts w:ascii="Arial" w:hAnsi="Arial" w:cs="Arial"/>
                <w:sz w:val="20"/>
              </w:rPr>
              <w:t>15 mg/Nm</w:t>
            </w:r>
            <w:r w:rsidRPr="00A13FDD">
              <w:rPr>
                <w:rFonts w:ascii="Arial" w:hAnsi="Arial" w:cs="Arial"/>
                <w:sz w:val="20"/>
                <w:vertAlign w:val="superscript"/>
              </w:rPr>
              <w:t>3</w:t>
            </w:r>
          </w:p>
        </w:tc>
        <w:tc>
          <w:tcPr>
            <w:tcW w:w="2552" w:type="dxa"/>
            <w:vAlign w:val="center"/>
          </w:tcPr>
          <w:p w14:paraId="5DA0A83B" w14:textId="318F56A6" w:rsidR="00F0015C" w:rsidRPr="00920523" w:rsidRDefault="00F0015C"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7762D85D" w14:textId="77777777" w:rsidR="00F0015C" w:rsidRPr="00125F66" w:rsidRDefault="00F0015C" w:rsidP="00560AF3">
            <w:pPr>
              <w:jc w:val="left"/>
              <w:rPr>
                <w:rFonts w:ascii="Arial" w:hAnsi="Arial" w:cs="Arial"/>
                <w:color w:val="0000FF"/>
                <w:sz w:val="20"/>
              </w:rPr>
            </w:pPr>
          </w:p>
        </w:tc>
        <w:tc>
          <w:tcPr>
            <w:tcW w:w="1797" w:type="dxa"/>
            <w:vAlign w:val="center"/>
          </w:tcPr>
          <w:p w14:paraId="2FD18DAD" w14:textId="77777777" w:rsidR="00F0015C" w:rsidRPr="007E5152" w:rsidRDefault="00F0015C" w:rsidP="00560AF3">
            <w:pPr>
              <w:pStyle w:val="Tablebody"/>
              <w:rPr>
                <w:rFonts w:cs="Arial"/>
                <w:color w:val="auto"/>
                <w:sz w:val="20"/>
              </w:rPr>
            </w:pPr>
            <w:r w:rsidRPr="007E5152">
              <w:rPr>
                <w:rFonts w:cs="Arial"/>
                <w:color w:val="auto"/>
                <w:sz w:val="20"/>
              </w:rPr>
              <w:t>CEN / TS 13649:2014 until 30</w:t>
            </w:r>
            <w:r w:rsidRPr="007E5152">
              <w:rPr>
                <w:rFonts w:cs="Arial"/>
                <w:color w:val="auto"/>
                <w:sz w:val="20"/>
                <w:vertAlign w:val="superscript"/>
              </w:rPr>
              <w:t>th</w:t>
            </w:r>
            <w:r w:rsidRPr="007E5152">
              <w:rPr>
                <w:rFonts w:cs="Arial"/>
                <w:color w:val="auto"/>
                <w:sz w:val="20"/>
              </w:rPr>
              <w:t xml:space="preserve"> June 2023 and thereafter</w:t>
            </w:r>
          </w:p>
          <w:p w14:paraId="26136E6F" w14:textId="1534E517" w:rsidR="00F0015C" w:rsidRDefault="00F0015C" w:rsidP="00560AF3">
            <w:pPr>
              <w:jc w:val="left"/>
              <w:rPr>
                <w:rFonts w:ascii="Arial" w:hAnsi="Arial" w:cs="Arial"/>
                <w:sz w:val="20"/>
              </w:rPr>
            </w:pPr>
            <w:r w:rsidRPr="007E5152">
              <w:rPr>
                <w:rFonts w:ascii="Arial" w:hAnsi="Arial" w:cs="Arial"/>
                <w:sz w:val="20"/>
              </w:rPr>
              <w:t>CEN / TS 17638:2021</w:t>
            </w:r>
          </w:p>
        </w:tc>
        <w:tc>
          <w:tcPr>
            <w:tcW w:w="1984" w:type="dxa"/>
            <w:vAlign w:val="center"/>
          </w:tcPr>
          <w:p w14:paraId="52805B89" w14:textId="77777777" w:rsidR="00F0015C" w:rsidRPr="00125F66" w:rsidRDefault="00F0015C" w:rsidP="00560AF3">
            <w:pPr>
              <w:jc w:val="left"/>
              <w:rPr>
                <w:rFonts w:ascii="Arial Narrow" w:hAnsi="Arial Narrow"/>
                <w:sz w:val="18"/>
              </w:rPr>
            </w:pPr>
          </w:p>
        </w:tc>
        <w:tc>
          <w:tcPr>
            <w:tcW w:w="1435" w:type="dxa"/>
            <w:vAlign w:val="center"/>
          </w:tcPr>
          <w:p w14:paraId="21446DFD" w14:textId="77777777" w:rsidR="00F0015C" w:rsidRPr="00125F66" w:rsidRDefault="00F0015C" w:rsidP="00560AF3">
            <w:pPr>
              <w:jc w:val="left"/>
              <w:rPr>
                <w:rFonts w:ascii="Arial Narrow" w:hAnsi="Arial Narrow"/>
                <w:sz w:val="18"/>
              </w:rPr>
            </w:pPr>
          </w:p>
        </w:tc>
      </w:tr>
      <w:tr w:rsidR="00F0015C" w:rsidRPr="00125F66" w14:paraId="54D5F78A" w14:textId="77777777" w:rsidTr="00560AF3">
        <w:trPr>
          <w:jc w:val="center"/>
        </w:trPr>
        <w:tc>
          <w:tcPr>
            <w:tcW w:w="1242" w:type="dxa"/>
            <w:vMerge/>
            <w:vAlign w:val="center"/>
          </w:tcPr>
          <w:p w14:paraId="7877A92F" w14:textId="47FBBF74" w:rsidR="00F0015C" w:rsidRDefault="00F0015C" w:rsidP="00560AF3">
            <w:pPr>
              <w:jc w:val="left"/>
              <w:rPr>
                <w:rFonts w:ascii="Arial" w:hAnsi="Arial" w:cs="Arial"/>
                <w:sz w:val="20"/>
              </w:rPr>
            </w:pPr>
          </w:p>
        </w:tc>
        <w:tc>
          <w:tcPr>
            <w:tcW w:w="1826" w:type="dxa"/>
            <w:vAlign w:val="center"/>
          </w:tcPr>
          <w:p w14:paraId="21A2578D" w14:textId="32BC3405" w:rsidR="00F0015C" w:rsidRPr="000755E6" w:rsidRDefault="00F0015C" w:rsidP="00560AF3">
            <w:pPr>
              <w:pStyle w:val="Tableexamples"/>
              <w:rPr>
                <w:rFonts w:cs="Arial"/>
                <w:i w:val="0"/>
                <w:iCs/>
                <w:color w:val="auto"/>
                <w:sz w:val="20"/>
              </w:rPr>
            </w:pPr>
            <w:r w:rsidRPr="000755E6">
              <w:rPr>
                <w:i w:val="0"/>
                <w:iCs/>
                <w:color w:val="auto"/>
                <w:sz w:val="20"/>
              </w:rPr>
              <w:t>Oxides of nitrogen (NO &amp; NO</w:t>
            </w:r>
            <w:r w:rsidRPr="000755E6">
              <w:rPr>
                <w:i w:val="0"/>
                <w:iCs/>
                <w:color w:val="auto"/>
                <w:sz w:val="20"/>
                <w:vertAlign w:val="subscript"/>
              </w:rPr>
              <w:t>2</w:t>
            </w:r>
            <w:r w:rsidRPr="000755E6">
              <w:rPr>
                <w:i w:val="0"/>
                <w:iCs/>
                <w:color w:val="auto"/>
                <w:sz w:val="20"/>
              </w:rPr>
              <w:t xml:space="preserve"> expressed as NO</w:t>
            </w:r>
            <w:r w:rsidRPr="000755E6">
              <w:rPr>
                <w:i w:val="0"/>
                <w:iCs/>
                <w:color w:val="auto"/>
                <w:sz w:val="20"/>
                <w:vertAlign w:val="subscript"/>
              </w:rPr>
              <w:t>2</w:t>
            </w:r>
            <w:r w:rsidRPr="000755E6">
              <w:rPr>
                <w:i w:val="0"/>
                <w:iCs/>
                <w:color w:val="auto"/>
                <w:sz w:val="20"/>
              </w:rPr>
              <w:t>)</w:t>
            </w:r>
          </w:p>
        </w:tc>
        <w:tc>
          <w:tcPr>
            <w:tcW w:w="1559" w:type="dxa"/>
            <w:vAlign w:val="center"/>
          </w:tcPr>
          <w:p w14:paraId="6C059037" w14:textId="683653B3" w:rsidR="00F0015C" w:rsidRDefault="00F0015C" w:rsidP="00560AF3">
            <w:pPr>
              <w:jc w:val="left"/>
              <w:rPr>
                <w:rFonts w:ascii="Arial" w:hAnsi="Arial" w:cs="Arial"/>
                <w:sz w:val="20"/>
              </w:rPr>
            </w:pPr>
            <w:r w:rsidRPr="00A13FDD">
              <w:rPr>
                <w:rFonts w:ascii="Arial" w:hAnsi="Arial" w:cs="Arial"/>
                <w:sz w:val="20"/>
              </w:rPr>
              <w:t>100 mg/Nm</w:t>
            </w:r>
            <w:r w:rsidRPr="00A13FDD">
              <w:rPr>
                <w:rFonts w:ascii="Arial" w:hAnsi="Arial" w:cs="Arial"/>
                <w:sz w:val="20"/>
                <w:vertAlign w:val="superscript"/>
              </w:rPr>
              <w:t>3</w:t>
            </w:r>
          </w:p>
        </w:tc>
        <w:tc>
          <w:tcPr>
            <w:tcW w:w="2552" w:type="dxa"/>
            <w:vAlign w:val="center"/>
          </w:tcPr>
          <w:p w14:paraId="2C7A7F93" w14:textId="62FBF226" w:rsidR="00F0015C" w:rsidRPr="00920523" w:rsidRDefault="00F0015C"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727CEBF6" w14:textId="77777777" w:rsidR="00F0015C" w:rsidRPr="00125F66" w:rsidRDefault="00F0015C" w:rsidP="00560AF3">
            <w:pPr>
              <w:jc w:val="left"/>
              <w:rPr>
                <w:rFonts w:ascii="Arial" w:hAnsi="Arial" w:cs="Arial"/>
                <w:color w:val="0000FF"/>
                <w:sz w:val="20"/>
              </w:rPr>
            </w:pPr>
          </w:p>
        </w:tc>
        <w:tc>
          <w:tcPr>
            <w:tcW w:w="1797" w:type="dxa"/>
            <w:vAlign w:val="center"/>
          </w:tcPr>
          <w:p w14:paraId="3D753A19" w14:textId="47C7ABB7" w:rsidR="00F0015C" w:rsidRPr="00A94DAE" w:rsidRDefault="00F0015C" w:rsidP="00560AF3">
            <w:pPr>
              <w:jc w:val="left"/>
              <w:rPr>
                <w:rFonts w:ascii="Arial" w:hAnsi="Arial" w:cs="Arial"/>
                <w:sz w:val="20"/>
              </w:rPr>
            </w:pPr>
            <w:r w:rsidRPr="00A94DAE">
              <w:rPr>
                <w:rFonts w:ascii="Arial" w:hAnsi="Arial" w:cs="Arial"/>
                <w:sz w:val="20"/>
              </w:rPr>
              <w:t>BS EN 14792</w:t>
            </w:r>
          </w:p>
        </w:tc>
        <w:tc>
          <w:tcPr>
            <w:tcW w:w="1984" w:type="dxa"/>
            <w:vAlign w:val="center"/>
          </w:tcPr>
          <w:p w14:paraId="5542A321" w14:textId="77777777" w:rsidR="00F0015C" w:rsidRPr="00125F66" w:rsidRDefault="00F0015C" w:rsidP="00560AF3">
            <w:pPr>
              <w:jc w:val="left"/>
              <w:rPr>
                <w:rFonts w:ascii="Arial Narrow" w:hAnsi="Arial Narrow"/>
                <w:sz w:val="18"/>
              </w:rPr>
            </w:pPr>
          </w:p>
        </w:tc>
        <w:tc>
          <w:tcPr>
            <w:tcW w:w="1435" w:type="dxa"/>
            <w:vAlign w:val="center"/>
          </w:tcPr>
          <w:p w14:paraId="7878FEDA" w14:textId="77777777" w:rsidR="00F0015C" w:rsidRPr="00125F66" w:rsidRDefault="00F0015C" w:rsidP="00560AF3">
            <w:pPr>
              <w:jc w:val="left"/>
              <w:rPr>
                <w:rFonts w:ascii="Arial Narrow" w:hAnsi="Arial Narrow"/>
                <w:sz w:val="18"/>
              </w:rPr>
            </w:pPr>
          </w:p>
        </w:tc>
      </w:tr>
      <w:tr w:rsidR="00F0015C" w:rsidRPr="00125F66" w14:paraId="01A989A5" w14:textId="77777777" w:rsidTr="00560AF3">
        <w:trPr>
          <w:jc w:val="center"/>
        </w:trPr>
        <w:tc>
          <w:tcPr>
            <w:tcW w:w="1242" w:type="dxa"/>
            <w:vMerge/>
            <w:vAlign w:val="center"/>
          </w:tcPr>
          <w:p w14:paraId="58902843" w14:textId="37B0A9BB" w:rsidR="00F0015C" w:rsidRDefault="00F0015C" w:rsidP="00560AF3">
            <w:pPr>
              <w:jc w:val="left"/>
              <w:rPr>
                <w:rFonts w:ascii="Arial" w:hAnsi="Arial" w:cs="Arial"/>
                <w:sz w:val="20"/>
              </w:rPr>
            </w:pPr>
          </w:p>
        </w:tc>
        <w:tc>
          <w:tcPr>
            <w:tcW w:w="1826" w:type="dxa"/>
            <w:vAlign w:val="center"/>
          </w:tcPr>
          <w:p w14:paraId="2D656EA7" w14:textId="55D60904" w:rsidR="00F0015C" w:rsidRDefault="00F0015C" w:rsidP="00560AF3">
            <w:pPr>
              <w:pStyle w:val="Tableexamples"/>
              <w:rPr>
                <w:rFonts w:cs="Arial"/>
                <w:i w:val="0"/>
                <w:color w:val="auto"/>
                <w:sz w:val="20"/>
              </w:rPr>
            </w:pPr>
            <w:r>
              <w:rPr>
                <w:rFonts w:cs="Arial"/>
                <w:i w:val="0"/>
                <w:color w:val="auto"/>
                <w:sz w:val="20"/>
              </w:rPr>
              <w:t>Carbon Monoxide</w:t>
            </w:r>
          </w:p>
        </w:tc>
        <w:tc>
          <w:tcPr>
            <w:tcW w:w="1559" w:type="dxa"/>
            <w:vAlign w:val="center"/>
          </w:tcPr>
          <w:p w14:paraId="2752CE1E" w14:textId="235B5F43" w:rsidR="00F0015C" w:rsidRDefault="00F0015C" w:rsidP="00560AF3">
            <w:pPr>
              <w:jc w:val="left"/>
              <w:rPr>
                <w:rFonts w:ascii="Arial" w:hAnsi="Arial" w:cs="Arial"/>
                <w:sz w:val="20"/>
              </w:rPr>
            </w:pPr>
            <w:r>
              <w:rPr>
                <w:rFonts w:ascii="Arial" w:hAnsi="Arial" w:cs="Arial"/>
                <w:sz w:val="20"/>
              </w:rPr>
              <w:t>2</w:t>
            </w:r>
            <w:r w:rsidRPr="00A13FDD">
              <w:rPr>
                <w:rFonts w:ascii="Arial" w:hAnsi="Arial" w:cs="Arial"/>
                <w:sz w:val="20"/>
              </w:rPr>
              <w:t>00 mg/m</w:t>
            </w:r>
            <w:r w:rsidRPr="00A13FDD">
              <w:rPr>
                <w:rFonts w:ascii="Arial" w:hAnsi="Arial" w:cs="Arial"/>
                <w:sz w:val="20"/>
                <w:vertAlign w:val="superscript"/>
              </w:rPr>
              <w:t>3</w:t>
            </w:r>
          </w:p>
        </w:tc>
        <w:tc>
          <w:tcPr>
            <w:tcW w:w="2552" w:type="dxa"/>
            <w:vAlign w:val="center"/>
          </w:tcPr>
          <w:p w14:paraId="2EBA1962" w14:textId="76857F75" w:rsidR="00F0015C" w:rsidRPr="00920523" w:rsidRDefault="00F0015C"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346C9F31" w14:textId="77777777" w:rsidR="00F0015C" w:rsidRPr="00125F66" w:rsidRDefault="00F0015C" w:rsidP="00560AF3">
            <w:pPr>
              <w:jc w:val="left"/>
              <w:rPr>
                <w:rFonts w:ascii="Arial" w:hAnsi="Arial" w:cs="Arial"/>
                <w:color w:val="0000FF"/>
                <w:sz w:val="20"/>
              </w:rPr>
            </w:pPr>
          </w:p>
        </w:tc>
        <w:tc>
          <w:tcPr>
            <w:tcW w:w="1797" w:type="dxa"/>
            <w:vAlign w:val="center"/>
          </w:tcPr>
          <w:p w14:paraId="4623E56E" w14:textId="0812EECB" w:rsidR="00F0015C" w:rsidRPr="00A94DAE" w:rsidRDefault="00F0015C" w:rsidP="00560AF3">
            <w:pPr>
              <w:jc w:val="left"/>
              <w:rPr>
                <w:rFonts w:ascii="Arial" w:hAnsi="Arial" w:cs="Arial"/>
                <w:sz w:val="20"/>
              </w:rPr>
            </w:pPr>
            <w:r w:rsidRPr="00A94DAE">
              <w:rPr>
                <w:rFonts w:ascii="Arial" w:hAnsi="Arial" w:cs="Arial"/>
                <w:sz w:val="20"/>
              </w:rPr>
              <w:t>BS EN 15058</w:t>
            </w:r>
          </w:p>
        </w:tc>
        <w:tc>
          <w:tcPr>
            <w:tcW w:w="1984" w:type="dxa"/>
            <w:vAlign w:val="center"/>
          </w:tcPr>
          <w:p w14:paraId="6A258380" w14:textId="77777777" w:rsidR="00F0015C" w:rsidRPr="00125F66" w:rsidRDefault="00F0015C" w:rsidP="00560AF3">
            <w:pPr>
              <w:jc w:val="left"/>
              <w:rPr>
                <w:rFonts w:ascii="Arial Narrow" w:hAnsi="Arial Narrow"/>
                <w:sz w:val="18"/>
              </w:rPr>
            </w:pPr>
          </w:p>
        </w:tc>
        <w:tc>
          <w:tcPr>
            <w:tcW w:w="1435" w:type="dxa"/>
            <w:vAlign w:val="center"/>
          </w:tcPr>
          <w:p w14:paraId="3C32BDD6" w14:textId="77777777" w:rsidR="00F0015C" w:rsidRPr="00125F66" w:rsidRDefault="00F0015C" w:rsidP="00560AF3">
            <w:pPr>
              <w:jc w:val="left"/>
              <w:rPr>
                <w:rFonts w:ascii="Arial Narrow" w:hAnsi="Arial Narrow"/>
                <w:sz w:val="18"/>
              </w:rPr>
            </w:pPr>
          </w:p>
        </w:tc>
      </w:tr>
      <w:tr w:rsidR="00F0015C" w:rsidRPr="00125F66" w14:paraId="56994263" w14:textId="77777777" w:rsidTr="00560AF3">
        <w:trPr>
          <w:jc w:val="center"/>
        </w:trPr>
        <w:tc>
          <w:tcPr>
            <w:tcW w:w="1242" w:type="dxa"/>
            <w:vMerge/>
            <w:vAlign w:val="center"/>
          </w:tcPr>
          <w:p w14:paraId="60123CAE" w14:textId="1E3E0934" w:rsidR="00F0015C" w:rsidRDefault="00F0015C" w:rsidP="00560AF3">
            <w:pPr>
              <w:jc w:val="left"/>
              <w:rPr>
                <w:rFonts w:ascii="Arial" w:hAnsi="Arial" w:cs="Arial"/>
                <w:sz w:val="20"/>
              </w:rPr>
            </w:pPr>
          </w:p>
        </w:tc>
        <w:tc>
          <w:tcPr>
            <w:tcW w:w="1826" w:type="dxa"/>
            <w:vAlign w:val="center"/>
          </w:tcPr>
          <w:p w14:paraId="36AED2D4" w14:textId="0951B81C" w:rsidR="00F0015C" w:rsidRPr="00A51620" w:rsidRDefault="00F0015C" w:rsidP="00560AF3">
            <w:pPr>
              <w:pStyle w:val="Tableexamples"/>
              <w:rPr>
                <w:rFonts w:cs="Arial"/>
                <w:i w:val="0"/>
                <w:iCs/>
                <w:color w:val="auto"/>
                <w:sz w:val="20"/>
              </w:rPr>
            </w:pPr>
            <w:r w:rsidRPr="00A51620">
              <w:rPr>
                <w:i w:val="0"/>
                <w:iCs/>
                <w:color w:val="auto"/>
                <w:sz w:val="20"/>
              </w:rPr>
              <w:t>Hydrogen chloride</w:t>
            </w:r>
          </w:p>
        </w:tc>
        <w:tc>
          <w:tcPr>
            <w:tcW w:w="1559" w:type="dxa"/>
            <w:vAlign w:val="center"/>
          </w:tcPr>
          <w:p w14:paraId="6BDAD85E" w14:textId="3A4786E0" w:rsidR="00F0015C" w:rsidRDefault="00F0015C" w:rsidP="00560AF3">
            <w:pPr>
              <w:jc w:val="left"/>
              <w:rPr>
                <w:rFonts w:ascii="Arial" w:hAnsi="Arial" w:cs="Arial"/>
                <w:sz w:val="20"/>
              </w:rPr>
            </w:pPr>
            <w:r>
              <w:rPr>
                <w:rFonts w:ascii="Arial" w:hAnsi="Arial" w:cs="Arial"/>
                <w:sz w:val="20"/>
              </w:rPr>
              <w:t>30</w:t>
            </w:r>
            <w:r w:rsidRPr="00A13FDD">
              <w:rPr>
                <w:rFonts w:ascii="Arial" w:hAnsi="Arial" w:cs="Arial"/>
                <w:sz w:val="20"/>
              </w:rPr>
              <w:t xml:space="preserve"> mg/m</w:t>
            </w:r>
            <w:r w:rsidRPr="00A13FDD">
              <w:rPr>
                <w:rFonts w:ascii="Arial" w:hAnsi="Arial" w:cs="Arial"/>
                <w:sz w:val="20"/>
                <w:vertAlign w:val="superscript"/>
              </w:rPr>
              <w:t>3</w:t>
            </w:r>
          </w:p>
        </w:tc>
        <w:tc>
          <w:tcPr>
            <w:tcW w:w="2552" w:type="dxa"/>
            <w:vAlign w:val="center"/>
          </w:tcPr>
          <w:p w14:paraId="45AB87AF" w14:textId="7A779BAB" w:rsidR="00F0015C" w:rsidRPr="00920523" w:rsidRDefault="00F0015C"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60811006" w14:textId="77777777" w:rsidR="00F0015C" w:rsidRPr="00125F66" w:rsidRDefault="00F0015C" w:rsidP="00560AF3">
            <w:pPr>
              <w:jc w:val="left"/>
              <w:rPr>
                <w:rFonts w:ascii="Arial" w:hAnsi="Arial" w:cs="Arial"/>
                <w:color w:val="0000FF"/>
                <w:sz w:val="20"/>
              </w:rPr>
            </w:pPr>
          </w:p>
        </w:tc>
        <w:tc>
          <w:tcPr>
            <w:tcW w:w="1797" w:type="dxa"/>
            <w:vAlign w:val="center"/>
          </w:tcPr>
          <w:p w14:paraId="56A5EBCE" w14:textId="77777777" w:rsidR="00F0015C" w:rsidRPr="00A94DAE" w:rsidRDefault="00F0015C" w:rsidP="00560AF3">
            <w:pPr>
              <w:pStyle w:val="Tablebody"/>
              <w:rPr>
                <w:rFonts w:cs="Arial"/>
                <w:color w:val="auto"/>
                <w:sz w:val="20"/>
              </w:rPr>
            </w:pPr>
            <w:r w:rsidRPr="00A94DAE">
              <w:rPr>
                <w:rFonts w:cs="Arial"/>
                <w:color w:val="auto"/>
                <w:sz w:val="20"/>
              </w:rPr>
              <w:t>BS EN 1911</w:t>
            </w:r>
          </w:p>
          <w:p w14:paraId="5250B302" w14:textId="77777777" w:rsidR="00F0015C" w:rsidRPr="00A94DAE" w:rsidRDefault="00F0015C" w:rsidP="00560AF3">
            <w:pPr>
              <w:jc w:val="left"/>
              <w:rPr>
                <w:rFonts w:ascii="Arial" w:hAnsi="Arial" w:cs="Arial"/>
                <w:sz w:val="20"/>
              </w:rPr>
            </w:pPr>
          </w:p>
        </w:tc>
        <w:tc>
          <w:tcPr>
            <w:tcW w:w="1984" w:type="dxa"/>
            <w:vAlign w:val="center"/>
          </w:tcPr>
          <w:p w14:paraId="7CF04517" w14:textId="77777777" w:rsidR="00F0015C" w:rsidRPr="00125F66" w:rsidRDefault="00F0015C" w:rsidP="00560AF3">
            <w:pPr>
              <w:jc w:val="left"/>
              <w:rPr>
                <w:rFonts w:ascii="Arial Narrow" w:hAnsi="Arial Narrow"/>
                <w:sz w:val="18"/>
              </w:rPr>
            </w:pPr>
          </w:p>
        </w:tc>
        <w:tc>
          <w:tcPr>
            <w:tcW w:w="1435" w:type="dxa"/>
            <w:vAlign w:val="center"/>
          </w:tcPr>
          <w:p w14:paraId="28977CBE" w14:textId="77777777" w:rsidR="00F0015C" w:rsidRPr="00125F66" w:rsidRDefault="00F0015C" w:rsidP="00560AF3">
            <w:pPr>
              <w:jc w:val="left"/>
              <w:rPr>
                <w:rFonts w:ascii="Arial Narrow" w:hAnsi="Arial Narrow"/>
                <w:sz w:val="18"/>
              </w:rPr>
            </w:pPr>
          </w:p>
        </w:tc>
      </w:tr>
      <w:tr w:rsidR="00F0015C" w:rsidRPr="00125F66" w14:paraId="5D5F6BB7" w14:textId="77777777" w:rsidTr="00560AF3">
        <w:trPr>
          <w:jc w:val="center"/>
        </w:trPr>
        <w:tc>
          <w:tcPr>
            <w:tcW w:w="1242" w:type="dxa"/>
            <w:vMerge/>
            <w:vAlign w:val="center"/>
          </w:tcPr>
          <w:p w14:paraId="348C80DD" w14:textId="36F35A30" w:rsidR="00F0015C" w:rsidRDefault="00F0015C" w:rsidP="00560AF3">
            <w:pPr>
              <w:jc w:val="left"/>
              <w:rPr>
                <w:rFonts w:ascii="Arial" w:hAnsi="Arial" w:cs="Arial"/>
                <w:sz w:val="20"/>
              </w:rPr>
            </w:pPr>
          </w:p>
        </w:tc>
        <w:tc>
          <w:tcPr>
            <w:tcW w:w="1826" w:type="dxa"/>
            <w:vAlign w:val="center"/>
          </w:tcPr>
          <w:p w14:paraId="0D3862FF" w14:textId="00B659C6" w:rsidR="00F0015C" w:rsidRPr="00A51620" w:rsidRDefault="00F0015C" w:rsidP="00560AF3">
            <w:pPr>
              <w:pStyle w:val="Tableexamples"/>
              <w:rPr>
                <w:rFonts w:cs="Arial"/>
                <w:i w:val="0"/>
                <w:iCs/>
                <w:color w:val="auto"/>
                <w:sz w:val="20"/>
              </w:rPr>
            </w:pPr>
            <w:r w:rsidRPr="00A51620">
              <w:rPr>
                <w:i w:val="0"/>
                <w:iCs/>
                <w:color w:val="auto"/>
                <w:sz w:val="20"/>
              </w:rPr>
              <w:t>Hydrogen fluoride</w:t>
            </w:r>
          </w:p>
        </w:tc>
        <w:tc>
          <w:tcPr>
            <w:tcW w:w="1559" w:type="dxa"/>
            <w:vAlign w:val="center"/>
          </w:tcPr>
          <w:p w14:paraId="473A99C4" w14:textId="034DA298" w:rsidR="00F0015C" w:rsidRDefault="00F0015C" w:rsidP="00560AF3">
            <w:pPr>
              <w:jc w:val="left"/>
              <w:rPr>
                <w:rFonts w:ascii="Arial" w:hAnsi="Arial" w:cs="Arial"/>
                <w:sz w:val="20"/>
              </w:rPr>
            </w:pPr>
            <w:r>
              <w:rPr>
                <w:rFonts w:ascii="Arial" w:hAnsi="Arial" w:cs="Arial"/>
                <w:sz w:val="20"/>
              </w:rPr>
              <w:t>1</w:t>
            </w:r>
            <w:r w:rsidRPr="00A13FDD">
              <w:rPr>
                <w:rFonts w:ascii="Arial" w:hAnsi="Arial" w:cs="Arial"/>
                <w:sz w:val="20"/>
              </w:rPr>
              <w:t xml:space="preserve"> mg/m</w:t>
            </w:r>
            <w:r w:rsidRPr="00A13FDD">
              <w:rPr>
                <w:rFonts w:ascii="Arial" w:hAnsi="Arial" w:cs="Arial"/>
                <w:sz w:val="20"/>
                <w:vertAlign w:val="superscript"/>
              </w:rPr>
              <w:t>3</w:t>
            </w:r>
          </w:p>
        </w:tc>
        <w:tc>
          <w:tcPr>
            <w:tcW w:w="2552" w:type="dxa"/>
            <w:vAlign w:val="center"/>
          </w:tcPr>
          <w:p w14:paraId="2E29D8D5" w14:textId="599BEC2D" w:rsidR="00F0015C" w:rsidRPr="00920523" w:rsidRDefault="00F0015C"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16703B0C" w14:textId="77777777" w:rsidR="00F0015C" w:rsidRPr="00125F66" w:rsidRDefault="00F0015C" w:rsidP="00560AF3">
            <w:pPr>
              <w:jc w:val="left"/>
              <w:rPr>
                <w:rFonts w:ascii="Arial" w:hAnsi="Arial" w:cs="Arial"/>
                <w:color w:val="0000FF"/>
                <w:sz w:val="20"/>
              </w:rPr>
            </w:pPr>
          </w:p>
        </w:tc>
        <w:tc>
          <w:tcPr>
            <w:tcW w:w="1797" w:type="dxa"/>
            <w:vAlign w:val="center"/>
          </w:tcPr>
          <w:p w14:paraId="6A9602C4" w14:textId="750DA127" w:rsidR="00F0015C" w:rsidRPr="00A94DAE" w:rsidRDefault="00560AF3" w:rsidP="00560AF3">
            <w:pPr>
              <w:jc w:val="left"/>
              <w:rPr>
                <w:rFonts w:ascii="Arial" w:hAnsi="Arial" w:cs="Arial"/>
                <w:sz w:val="20"/>
              </w:rPr>
            </w:pPr>
            <w:r>
              <w:rPr>
                <w:rFonts w:ascii="Arial" w:hAnsi="Arial" w:cs="Arial"/>
                <w:sz w:val="20"/>
              </w:rPr>
              <w:t>CEN TS 17340:2020</w:t>
            </w:r>
          </w:p>
        </w:tc>
        <w:tc>
          <w:tcPr>
            <w:tcW w:w="1984" w:type="dxa"/>
            <w:vAlign w:val="center"/>
          </w:tcPr>
          <w:p w14:paraId="17F4F704" w14:textId="77777777" w:rsidR="00F0015C" w:rsidRPr="00125F66" w:rsidRDefault="00F0015C" w:rsidP="00560AF3">
            <w:pPr>
              <w:jc w:val="left"/>
              <w:rPr>
                <w:rFonts w:ascii="Arial Narrow" w:hAnsi="Arial Narrow"/>
                <w:sz w:val="18"/>
              </w:rPr>
            </w:pPr>
          </w:p>
        </w:tc>
        <w:tc>
          <w:tcPr>
            <w:tcW w:w="1435" w:type="dxa"/>
            <w:vAlign w:val="center"/>
          </w:tcPr>
          <w:p w14:paraId="2BB517D1" w14:textId="77777777" w:rsidR="00F0015C" w:rsidRPr="00125F66" w:rsidRDefault="00F0015C" w:rsidP="00560AF3">
            <w:pPr>
              <w:jc w:val="left"/>
              <w:rPr>
                <w:rFonts w:ascii="Arial Narrow" w:hAnsi="Arial Narrow"/>
                <w:sz w:val="18"/>
              </w:rPr>
            </w:pPr>
          </w:p>
        </w:tc>
      </w:tr>
      <w:tr w:rsidR="00F0015C" w:rsidRPr="00125F66" w14:paraId="5C698919" w14:textId="77777777" w:rsidTr="00560AF3">
        <w:trPr>
          <w:jc w:val="center"/>
        </w:trPr>
        <w:tc>
          <w:tcPr>
            <w:tcW w:w="1242" w:type="dxa"/>
            <w:vMerge/>
            <w:vAlign w:val="center"/>
          </w:tcPr>
          <w:p w14:paraId="2DD729E2" w14:textId="0D2583DE" w:rsidR="00F0015C" w:rsidRDefault="00F0015C" w:rsidP="00560AF3">
            <w:pPr>
              <w:jc w:val="left"/>
              <w:rPr>
                <w:rFonts w:ascii="Arial" w:hAnsi="Arial" w:cs="Arial"/>
                <w:sz w:val="20"/>
              </w:rPr>
            </w:pPr>
          </w:p>
        </w:tc>
        <w:tc>
          <w:tcPr>
            <w:tcW w:w="1826" w:type="dxa"/>
            <w:vAlign w:val="center"/>
          </w:tcPr>
          <w:p w14:paraId="326E9B12" w14:textId="354D9549" w:rsidR="00F0015C" w:rsidRDefault="00F0015C" w:rsidP="00560AF3">
            <w:pPr>
              <w:pStyle w:val="Tableexamples"/>
              <w:rPr>
                <w:rFonts w:cs="Arial"/>
                <w:i w:val="0"/>
                <w:color w:val="auto"/>
                <w:sz w:val="20"/>
              </w:rPr>
            </w:pPr>
            <w:r>
              <w:rPr>
                <w:rFonts w:cs="Arial"/>
                <w:i w:val="0"/>
                <w:color w:val="auto"/>
                <w:sz w:val="20"/>
              </w:rPr>
              <w:t xml:space="preserve">Mercury </w:t>
            </w:r>
          </w:p>
        </w:tc>
        <w:tc>
          <w:tcPr>
            <w:tcW w:w="1559" w:type="dxa"/>
            <w:vAlign w:val="center"/>
          </w:tcPr>
          <w:p w14:paraId="583FBE74" w14:textId="4FB15FAD" w:rsidR="00F0015C" w:rsidRDefault="00F0015C" w:rsidP="00560AF3">
            <w:pPr>
              <w:jc w:val="left"/>
              <w:rPr>
                <w:rFonts w:ascii="Arial" w:hAnsi="Arial" w:cs="Arial"/>
                <w:sz w:val="20"/>
              </w:rPr>
            </w:pPr>
            <w:r w:rsidRPr="00F56F64">
              <w:rPr>
                <w:rFonts w:ascii="Arial" w:hAnsi="Arial" w:cs="Arial"/>
                <w:sz w:val="20"/>
              </w:rPr>
              <w:t xml:space="preserve">No limit Set </w:t>
            </w:r>
          </w:p>
        </w:tc>
        <w:tc>
          <w:tcPr>
            <w:tcW w:w="2552" w:type="dxa"/>
            <w:vAlign w:val="center"/>
          </w:tcPr>
          <w:p w14:paraId="207A5BD5" w14:textId="7AA525C7" w:rsidR="00F0015C" w:rsidRPr="00CB283B" w:rsidRDefault="00F0015C"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1121BF3E" w14:textId="77777777" w:rsidR="00F0015C" w:rsidRPr="00125F66" w:rsidRDefault="00F0015C" w:rsidP="00560AF3">
            <w:pPr>
              <w:jc w:val="left"/>
              <w:rPr>
                <w:rFonts w:ascii="Arial" w:hAnsi="Arial" w:cs="Arial"/>
                <w:color w:val="0000FF"/>
                <w:sz w:val="20"/>
              </w:rPr>
            </w:pPr>
          </w:p>
        </w:tc>
        <w:tc>
          <w:tcPr>
            <w:tcW w:w="1797" w:type="dxa"/>
            <w:vAlign w:val="center"/>
          </w:tcPr>
          <w:p w14:paraId="56B25E3A" w14:textId="77344F5A" w:rsidR="00F0015C" w:rsidRPr="00505015" w:rsidRDefault="00F0015C" w:rsidP="00560AF3">
            <w:pPr>
              <w:jc w:val="left"/>
              <w:rPr>
                <w:rFonts w:ascii="Arial" w:hAnsi="Arial" w:cs="Arial"/>
                <w:sz w:val="20"/>
              </w:rPr>
            </w:pPr>
            <w:r w:rsidRPr="00505015">
              <w:rPr>
                <w:rFonts w:ascii="Arial" w:hAnsi="Arial" w:cs="Arial"/>
                <w:sz w:val="20"/>
              </w:rPr>
              <w:t>EN 13211</w:t>
            </w:r>
          </w:p>
        </w:tc>
        <w:tc>
          <w:tcPr>
            <w:tcW w:w="1984" w:type="dxa"/>
            <w:vAlign w:val="center"/>
          </w:tcPr>
          <w:p w14:paraId="13D5B376" w14:textId="77777777" w:rsidR="00F0015C" w:rsidRPr="00125F66" w:rsidRDefault="00F0015C" w:rsidP="00560AF3">
            <w:pPr>
              <w:jc w:val="left"/>
              <w:rPr>
                <w:rFonts w:ascii="Arial Narrow" w:hAnsi="Arial Narrow"/>
                <w:sz w:val="18"/>
              </w:rPr>
            </w:pPr>
          </w:p>
        </w:tc>
        <w:tc>
          <w:tcPr>
            <w:tcW w:w="1435" w:type="dxa"/>
            <w:vAlign w:val="center"/>
          </w:tcPr>
          <w:p w14:paraId="085267EC" w14:textId="77777777" w:rsidR="00F0015C" w:rsidRPr="00125F66" w:rsidRDefault="00F0015C" w:rsidP="00560AF3">
            <w:pPr>
              <w:jc w:val="left"/>
              <w:rPr>
                <w:rFonts w:ascii="Arial Narrow" w:hAnsi="Arial Narrow"/>
                <w:sz w:val="18"/>
              </w:rPr>
            </w:pPr>
          </w:p>
        </w:tc>
      </w:tr>
      <w:tr w:rsidR="00F0015C" w:rsidRPr="00125F66" w14:paraId="7452A8D3" w14:textId="77777777" w:rsidTr="00560AF3">
        <w:trPr>
          <w:jc w:val="center"/>
        </w:trPr>
        <w:tc>
          <w:tcPr>
            <w:tcW w:w="1242" w:type="dxa"/>
            <w:vMerge/>
            <w:vAlign w:val="center"/>
          </w:tcPr>
          <w:p w14:paraId="0BDF6CD1" w14:textId="64DC6A79" w:rsidR="00F0015C" w:rsidRDefault="00F0015C" w:rsidP="00560AF3">
            <w:pPr>
              <w:jc w:val="left"/>
              <w:rPr>
                <w:rFonts w:ascii="Arial" w:hAnsi="Arial" w:cs="Arial"/>
                <w:sz w:val="20"/>
              </w:rPr>
            </w:pPr>
          </w:p>
        </w:tc>
        <w:tc>
          <w:tcPr>
            <w:tcW w:w="1826" w:type="dxa"/>
            <w:vAlign w:val="center"/>
          </w:tcPr>
          <w:p w14:paraId="155E4C0B" w14:textId="626CA85D" w:rsidR="00F0015C" w:rsidRPr="00433473" w:rsidRDefault="00F0015C" w:rsidP="00560AF3">
            <w:pPr>
              <w:pStyle w:val="Tableexamples"/>
              <w:rPr>
                <w:rFonts w:cs="Arial"/>
                <w:i w:val="0"/>
                <w:iCs/>
                <w:color w:val="auto"/>
                <w:sz w:val="20"/>
              </w:rPr>
            </w:pPr>
            <w:r w:rsidRPr="00433473">
              <w:rPr>
                <w:i w:val="0"/>
                <w:iCs/>
                <w:color w:val="auto"/>
                <w:sz w:val="20"/>
              </w:rPr>
              <w:t xml:space="preserve">Metals (Antimony, Arsenic, Cadmium, Cobalt, Chromium, Copper, Manganese, Nickel, Lead, Thallium &amp; Vanadium) </w:t>
            </w:r>
          </w:p>
        </w:tc>
        <w:tc>
          <w:tcPr>
            <w:tcW w:w="1559" w:type="dxa"/>
            <w:vAlign w:val="center"/>
          </w:tcPr>
          <w:p w14:paraId="0D7ED99B" w14:textId="77777777" w:rsidR="00F0015C" w:rsidRDefault="00F0015C" w:rsidP="00560AF3">
            <w:pPr>
              <w:jc w:val="left"/>
              <w:rPr>
                <w:rFonts w:ascii="Arial" w:hAnsi="Arial" w:cs="Arial"/>
                <w:sz w:val="20"/>
              </w:rPr>
            </w:pPr>
          </w:p>
          <w:p w14:paraId="5D980BB9" w14:textId="1CDE0BFE" w:rsidR="00F0015C" w:rsidRDefault="00F0015C" w:rsidP="00560AF3">
            <w:pPr>
              <w:jc w:val="left"/>
              <w:rPr>
                <w:rFonts w:ascii="Arial" w:hAnsi="Arial" w:cs="Arial"/>
                <w:sz w:val="20"/>
              </w:rPr>
            </w:pPr>
            <w:r w:rsidRPr="00F56F64">
              <w:rPr>
                <w:rFonts w:ascii="Arial" w:hAnsi="Arial" w:cs="Arial"/>
                <w:sz w:val="20"/>
              </w:rPr>
              <w:t xml:space="preserve">No limit Set </w:t>
            </w:r>
          </w:p>
        </w:tc>
        <w:tc>
          <w:tcPr>
            <w:tcW w:w="2552" w:type="dxa"/>
            <w:vAlign w:val="center"/>
          </w:tcPr>
          <w:p w14:paraId="2D06AE38" w14:textId="696627B2" w:rsidR="00F0015C" w:rsidRPr="00CB283B" w:rsidRDefault="00F0015C"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74567767" w14:textId="77777777" w:rsidR="00F0015C" w:rsidRPr="00125F66" w:rsidRDefault="00F0015C" w:rsidP="00560AF3">
            <w:pPr>
              <w:jc w:val="left"/>
              <w:rPr>
                <w:rFonts w:ascii="Arial" w:hAnsi="Arial" w:cs="Arial"/>
                <w:color w:val="0000FF"/>
                <w:sz w:val="20"/>
              </w:rPr>
            </w:pPr>
          </w:p>
        </w:tc>
        <w:tc>
          <w:tcPr>
            <w:tcW w:w="1797" w:type="dxa"/>
            <w:vAlign w:val="center"/>
          </w:tcPr>
          <w:p w14:paraId="342F9B30" w14:textId="0D94F3C4" w:rsidR="00F0015C" w:rsidRDefault="00F0015C" w:rsidP="00560AF3">
            <w:pPr>
              <w:jc w:val="left"/>
              <w:rPr>
                <w:rFonts w:ascii="Arial" w:hAnsi="Arial" w:cs="Arial"/>
                <w:sz w:val="20"/>
              </w:rPr>
            </w:pPr>
            <w:r>
              <w:rPr>
                <w:rFonts w:ascii="Arial" w:hAnsi="Arial" w:cs="Arial"/>
                <w:sz w:val="20"/>
              </w:rPr>
              <w:t>EN 14385</w:t>
            </w:r>
          </w:p>
        </w:tc>
        <w:tc>
          <w:tcPr>
            <w:tcW w:w="1984" w:type="dxa"/>
            <w:vAlign w:val="center"/>
          </w:tcPr>
          <w:p w14:paraId="21614227" w14:textId="77777777" w:rsidR="00F0015C" w:rsidRPr="00125F66" w:rsidRDefault="00F0015C" w:rsidP="00560AF3">
            <w:pPr>
              <w:jc w:val="left"/>
              <w:rPr>
                <w:rFonts w:ascii="Arial Narrow" w:hAnsi="Arial Narrow"/>
                <w:sz w:val="18"/>
              </w:rPr>
            </w:pPr>
          </w:p>
        </w:tc>
        <w:tc>
          <w:tcPr>
            <w:tcW w:w="1435" w:type="dxa"/>
            <w:vAlign w:val="center"/>
          </w:tcPr>
          <w:p w14:paraId="2B33911C" w14:textId="77777777" w:rsidR="00F0015C" w:rsidRPr="00125F66" w:rsidRDefault="00F0015C" w:rsidP="00560AF3">
            <w:pPr>
              <w:jc w:val="left"/>
              <w:rPr>
                <w:rFonts w:ascii="Arial Narrow" w:hAnsi="Arial Narrow"/>
                <w:sz w:val="18"/>
              </w:rPr>
            </w:pPr>
          </w:p>
        </w:tc>
      </w:tr>
      <w:tr w:rsidR="00F0015C" w:rsidRPr="00125F66" w14:paraId="7E6C9C26" w14:textId="77777777" w:rsidTr="00560AF3">
        <w:trPr>
          <w:jc w:val="center"/>
        </w:trPr>
        <w:tc>
          <w:tcPr>
            <w:tcW w:w="1242" w:type="dxa"/>
            <w:vMerge/>
            <w:vAlign w:val="center"/>
          </w:tcPr>
          <w:p w14:paraId="4D6E060A" w14:textId="5D4A8BAE" w:rsidR="00F0015C" w:rsidRDefault="00F0015C" w:rsidP="00560AF3">
            <w:pPr>
              <w:jc w:val="left"/>
              <w:rPr>
                <w:rFonts w:ascii="Arial" w:hAnsi="Arial" w:cs="Arial"/>
                <w:sz w:val="20"/>
              </w:rPr>
            </w:pPr>
          </w:p>
        </w:tc>
        <w:tc>
          <w:tcPr>
            <w:tcW w:w="1826" w:type="dxa"/>
            <w:vAlign w:val="center"/>
          </w:tcPr>
          <w:p w14:paraId="10EA8C45" w14:textId="43D8876B" w:rsidR="00F0015C" w:rsidRPr="00433473" w:rsidRDefault="00F0015C" w:rsidP="00560AF3">
            <w:pPr>
              <w:pStyle w:val="Tableexamples"/>
              <w:rPr>
                <w:rFonts w:cs="Arial"/>
                <w:i w:val="0"/>
                <w:iCs/>
                <w:color w:val="auto"/>
                <w:sz w:val="20"/>
              </w:rPr>
            </w:pPr>
            <w:r w:rsidRPr="00433473">
              <w:rPr>
                <w:i w:val="0"/>
                <w:iCs/>
                <w:color w:val="auto"/>
                <w:sz w:val="20"/>
              </w:rPr>
              <w:t xml:space="preserve">Polychlorinated dibenzo-dioxins and   -furans </w:t>
            </w:r>
          </w:p>
        </w:tc>
        <w:tc>
          <w:tcPr>
            <w:tcW w:w="1559" w:type="dxa"/>
            <w:vAlign w:val="center"/>
          </w:tcPr>
          <w:p w14:paraId="73475E46" w14:textId="77777777" w:rsidR="00F0015C" w:rsidRDefault="00F0015C" w:rsidP="00560AF3">
            <w:pPr>
              <w:jc w:val="left"/>
              <w:rPr>
                <w:rFonts w:ascii="Arial" w:hAnsi="Arial" w:cs="Arial"/>
                <w:sz w:val="20"/>
              </w:rPr>
            </w:pPr>
          </w:p>
          <w:p w14:paraId="1113F65B" w14:textId="566EC9FA" w:rsidR="00F0015C" w:rsidRDefault="00F0015C" w:rsidP="00560AF3">
            <w:pPr>
              <w:jc w:val="left"/>
              <w:rPr>
                <w:rFonts w:ascii="Arial" w:hAnsi="Arial" w:cs="Arial"/>
                <w:sz w:val="20"/>
              </w:rPr>
            </w:pPr>
            <w:r w:rsidRPr="00F56F64">
              <w:rPr>
                <w:rFonts w:ascii="Arial" w:hAnsi="Arial" w:cs="Arial"/>
                <w:sz w:val="20"/>
              </w:rPr>
              <w:t xml:space="preserve">No limit Set </w:t>
            </w:r>
          </w:p>
        </w:tc>
        <w:tc>
          <w:tcPr>
            <w:tcW w:w="2552" w:type="dxa"/>
            <w:vAlign w:val="center"/>
          </w:tcPr>
          <w:p w14:paraId="45DEB8E1" w14:textId="0F0DC271" w:rsidR="00F0015C" w:rsidRPr="00CB283B" w:rsidRDefault="00F0015C"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0C6775F2" w14:textId="77777777" w:rsidR="00F0015C" w:rsidRPr="00125F66" w:rsidRDefault="00F0015C" w:rsidP="00560AF3">
            <w:pPr>
              <w:jc w:val="left"/>
              <w:rPr>
                <w:rFonts w:ascii="Arial" w:hAnsi="Arial" w:cs="Arial"/>
                <w:color w:val="0000FF"/>
                <w:sz w:val="20"/>
              </w:rPr>
            </w:pPr>
          </w:p>
        </w:tc>
        <w:tc>
          <w:tcPr>
            <w:tcW w:w="1797" w:type="dxa"/>
            <w:vAlign w:val="center"/>
          </w:tcPr>
          <w:p w14:paraId="78246F18" w14:textId="541C5E94" w:rsidR="00F0015C" w:rsidRPr="004E3288" w:rsidRDefault="00F0015C" w:rsidP="00560AF3">
            <w:pPr>
              <w:jc w:val="left"/>
              <w:rPr>
                <w:rFonts w:ascii="Arial" w:hAnsi="Arial" w:cs="Arial"/>
                <w:sz w:val="20"/>
              </w:rPr>
            </w:pPr>
            <w:r w:rsidRPr="004E3288">
              <w:rPr>
                <w:rFonts w:ascii="Arial" w:hAnsi="Arial" w:cs="Arial"/>
                <w:sz w:val="20"/>
              </w:rPr>
              <w:t>EN 1948 parts 1, 2 and 3</w:t>
            </w:r>
          </w:p>
        </w:tc>
        <w:tc>
          <w:tcPr>
            <w:tcW w:w="1984" w:type="dxa"/>
            <w:vAlign w:val="center"/>
          </w:tcPr>
          <w:p w14:paraId="28C6F60A" w14:textId="77777777" w:rsidR="00F0015C" w:rsidRPr="00125F66" w:rsidRDefault="00F0015C" w:rsidP="00560AF3">
            <w:pPr>
              <w:jc w:val="left"/>
              <w:rPr>
                <w:rFonts w:ascii="Arial Narrow" w:hAnsi="Arial Narrow"/>
                <w:sz w:val="18"/>
              </w:rPr>
            </w:pPr>
          </w:p>
        </w:tc>
        <w:tc>
          <w:tcPr>
            <w:tcW w:w="1435" w:type="dxa"/>
            <w:vAlign w:val="center"/>
          </w:tcPr>
          <w:p w14:paraId="73D99D18" w14:textId="77777777" w:rsidR="00F0015C" w:rsidRPr="00125F66" w:rsidRDefault="00F0015C" w:rsidP="00560AF3">
            <w:pPr>
              <w:jc w:val="left"/>
              <w:rPr>
                <w:rFonts w:ascii="Arial Narrow" w:hAnsi="Arial Narrow"/>
                <w:sz w:val="18"/>
              </w:rPr>
            </w:pPr>
          </w:p>
        </w:tc>
      </w:tr>
      <w:tr w:rsidR="00F0015C" w:rsidRPr="00125F66" w14:paraId="1FDDA590" w14:textId="77777777" w:rsidTr="00560AF3">
        <w:trPr>
          <w:jc w:val="center"/>
        </w:trPr>
        <w:tc>
          <w:tcPr>
            <w:tcW w:w="1242" w:type="dxa"/>
            <w:vMerge/>
            <w:vAlign w:val="center"/>
          </w:tcPr>
          <w:p w14:paraId="67AEBC6A" w14:textId="479F07CA" w:rsidR="00F0015C" w:rsidRDefault="00F0015C" w:rsidP="00560AF3">
            <w:pPr>
              <w:jc w:val="left"/>
              <w:rPr>
                <w:rFonts w:ascii="Arial" w:hAnsi="Arial" w:cs="Arial"/>
                <w:sz w:val="20"/>
              </w:rPr>
            </w:pPr>
          </w:p>
        </w:tc>
        <w:tc>
          <w:tcPr>
            <w:tcW w:w="1826" w:type="dxa"/>
            <w:vAlign w:val="center"/>
          </w:tcPr>
          <w:p w14:paraId="357F1EE7" w14:textId="6102FD79" w:rsidR="00F0015C" w:rsidRDefault="00626B88" w:rsidP="00560AF3">
            <w:pPr>
              <w:pStyle w:val="Tableexamples"/>
              <w:rPr>
                <w:rFonts w:cs="Arial"/>
                <w:i w:val="0"/>
                <w:color w:val="auto"/>
                <w:sz w:val="20"/>
              </w:rPr>
            </w:pPr>
            <w:r>
              <w:rPr>
                <w:rFonts w:cs="Arial"/>
                <w:i w:val="0"/>
                <w:color w:val="auto"/>
                <w:sz w:val="20"/>
              </w:rPr>
              <w:t>Ammonia</w:t>
            </w:r>
            <w:r w:rsidR="00F0015C">
              <w:rPr>
                <w:rFonts w:cs="Arial"/>
                <w:i w:val="0"/>
                <w:color w:val="auto"/>
                <w:sz w:val="20"/>
              </w:rPr>
              <w:t xml:space="preserve"> </w:t>
            </w:r>
          </w:p>
        </w:tc>
        <w:tc>
          <w:tcPr>
            <w:tcW w:w="1559" w:type="dxa"/>
            <w:vAlign w:val="center"/>
          </w:tcPr>
          <w:p w14:paraId="68D14913" w14:textId="63894C69" w:rsidR="00F0015C" w:rsidRDefault="00F0015C" w:rsidP="00560AF3">
            <w:pPr>
              <w:jc w:val="left"/>
              <w:rPr>
                <w:rFonts w:ascii="Arial" w:hAnsi="Arial" w:cs="Arial"/>
                <w:sz w:val="20"/>
              </w:rPr>
            </w:pPr>
            <w:r>
              <w:rPr>
                <w:rFonts w:ascii="Arial" w:hAnsi="Arial" w:cs="Arial"/>
                <w:sz w:val="20"/>
              </w:rPr>
              <w:t xml:space="preserve">No limit Set </w:t>
            </w:r>
          </w:p>
        </w:tc>
        <w:tc>
          <w:tcPr>
            <w:tcW w:w="2552" w:type="dxa"/>
            <w:vAlign w:val="center"/>
          </w:tcPr>
          <w:p w14:paraId="3FED50D8" w14:textId="71BB6A54" w:rsidR="00F0015C" w:rsidRPr="00CB283B" w:rsidRDefault="00F0015C"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0E433A60" w14:textId="77777777" w:rsidR="00F0015C" w:rsidRPr="00125F66" w:rsidRDefault="00F0015C" w:rsidP="00560AF3">
            <w:pPr>
              <w:jc w:val="left"/>
              <w:rPr>
                <w:rFonts w:ascii="Arial" w:hAnsi="Arial" w:cs="Arial"/>
                <w:color w:val="0000FF"/>
                <w:sz w:val="20"/>
              </w:rPr>
            </w:pPr>
          </w:p>
        </w:tc>
        <w:tc>
          <w:tcPr>
            <w:tcW w:w="1797" w:type="dxa"/>
            <w:vAlign w:val="center"/>
          </w:tcPr>
          <w:p w14:paraId="4423286D" w14:textId="042EF3C7" w:rsidR="00F0015C" w:rsidRPr="006568FD" w:rsidRDefault="00F0015C" w:rsidP="00560AF3">
            <w:pPr>
              <w:jc w:val="left"/>
              <w:rPr>
                <w:rFonts w:ascii="Arial" w:hAnsi="Arial" w:cs="Arial"/>
                <w:sz w:val="20"/>
              </w:rPr>
            </w:pPr>
            <w:r>
              <w:rPr>
                <w:rFonts w:ascii="Arial" w:hAnsi="Arial" w:cs="Arial"/>
                <w:sz w:val="20"/>
              </w:rPr>
              <w:t>EN ISO 21877</w:t>
            </w:r>
          </w:p>
        </w:tc>
        <w:tc>
          <w:tcPr>
            <w:tcW w:w="1984" w:type="dxa"/>
            <w:vAlign w:val="center"/>
          </w:tcPr>
          <w:p w14:paraId="13D2B63E" w14:textId="77777777" w:rsidR="00F0015C" w:rsidRPr="00125F66" w:rsidRDefault="00F0015C" w:rsidP="00560AF3">
            <w:pPr>
              <w:jc w:val="left"/>
              <w:rPr>
                <w:rFonts w:ascii="Arial Narrow" w:hAnsi="Arial Narrow"/>
                <w:sz w:val="18"/>
              </w:rPr>
            </w:pPr>
          </w:p>
        </w:tc>
        <w:tc>
          <w:tcPr>
            <w:tcW w:w="1435" w:type="dxa"/>
            <w:vAlign w:val="center"/>
          </w:tcPr>
          <w:p w14:paraId="15A6176E" w14:textId="77777777" w:rsidR="00F0015C" w:rsidRPr="00125F66" w:rsidRDefault="00F0015C" w:rsidP="00560AF3">
            <w:pPr>
              <w:jc w:val="left"/>
              <w:rPr>
                <w:rFonts w:ascii="Arial Narrow" w:hAnsi="Arial Narrow"/>
                <w:sz w:val="18"/>
              </w:rPr>
            </w:pPr>
          </w:p>
        </w:tc>
      </w:tr>
      <w:tr w:rsidR="006D627D" w:rsidRPr="00125F66" w14:paraId="6E402AC1" w14:textId="77777777" w:rsidTr="00560AF3">
        <w:trPr>
          <w:jc w:val="center"/>
        </w:trPr>
        <w:tc>
          <w:tcPr>
            <w:tcW w:w="1242" w:type="dxa"/>
            <w:vMerge w:val="restart"/>
            <w:vAlign w:val="center"/>
          </w:tcPr>
          <w:p w14:paraId="213C0F56" w14:textId="7077A8DA" w:rsidR="006D627D" w:rsidRDefault="006D627D" w:rsidP="00560AF3">
            <w:pPr>
              <w:jc w:val="left"/>
              <w:rPr>
                <w:rFonts w:ascii="Arial" w:hAnsi="Arial" w:cs="Arial"/>
                <w:sz w:val="20"/>
              </w:rPr>
            </w:pPr>
            <w:r>
              <w:rPr>
                <w:rFonts w:ascii="Arial" w:hAnsi="Arial" w:cs="Arial"/>
                <w:sz w:val="20"/>
              </w:rPr>
              <w:t>A30</w:t>
            </w:r>
          </w:p>
          <w:p w14:paraId="18251F00" w14:textId="77777777" w:rsidR="006D627D" w:rsidRDefault="006D627D" w:rsidP="00560AF3">
            <w:pPr>
              <w:jc w:val="left"/>
              <w:rPr>
                <w:rFonts w:ascii="Arial" w:hAnsi="Arial" w:cs="Arial"/>
                <w:sz w:val="20"/>
              </w:rPr>
            </w:pPr>
          </w:p>
          <w:p w14:paraId="5938C655" w14:textId="77777777" w:rsidR="006D627D" w:rsidRDefault="006D627D" w:rsidP="00560AF3">
            <w:pPr>
              <w:jc w:val="left"/>
              <w:rPr>
                <w:rFonts w:ascii="Arial" w:hAnsi="Arial" w:cs="Arial"/>
                <w:sz w:val="20"/>
              </w:rPr>
            </w:pPr>
            <w:r>
              <w:rPr>
                <w:rFonts w:ascii="Arial" w:hAnsi="Arial" w:cs="Arial"/>
                <w:sz w:val="20"/>
              </w:rPr>
              <w:t xml:space="preserve"> </w:t>
            </w:r>
          </w:p>
          <w:p w14:paraId="721D974C" w14:textId="77777777" w:rsidR="006D627D" w:rsidRPr="00D0220B" w:rsidRDefault="006D627D" w:rsidP="00560AF3">
            <w:pPr>
              <w:jc w:val="left"/>
              <w:rPr>
                <w:rFonts w:ascii="Arial" w:hAnsi="Arial" w:cs="Arial"/>
                <w:sz w:val="20"/>
              </w:rPr>
            </w:pPr>
          </w:p>
          <w:p w14:paraId="30B42D90" w14:textId="147C1EF0" w:rsidR="006D627D" w:rsidRDefault="006D627D" w:rsidP="00560AF3">
            <w:pPr>
              <w:jc w:val="left"/>
              <w:rPr>
                <w:rFonts w:ascii="Arial" w:hAnsi="Arial" w:cs="Arial"/>
                <w:sz w:val="20"/>
              </w:rPr>
            </w:pPr>
          </w:p>
        </w:tc>
        <w:tc>
          <w:tcPr>
            <w:tcW w:w="1826" w:type="dxa"/>
            <w:vAlign w:val="center"/>
          </w:tcPr>
          <w:p w14:paraId="0B44BE3D" w14:textId="3032F6AB" w:rsidR="006D627D" w:rsidRDefault="006D627D" w:rsidP="00560AF3">
            <w:pPr>
              <w:pStyle w:val="Tableexamples"/>
              <w:rPr>
                <w:rFonts w:cs="Arial"/>
                <w:i w:val="0"/>
                <w:color w:val="auto"/>
                <w:sz w:val="20"/>
              </w:rPr>
            </w:pPr>
            <w:r>
              <w:rPr>
                <w:rFonts w:cs="Arial"/>
                <w:i w:val="0"/>
                <w:color w:val="auto"/>
                <w:sz w:val="20"/>
              </w:rPr>
              <w:t>Particulate Matter</w:t>
            </w:r>
          </w:p>
        </w:tc>
        <w:tc>
          <w:tcPr>
            <w:tcW w:w="1559" w:type="dxa"/>
            <w:vAlign w:val="center"/>
          </w:tcPr>
          <w:p w14:paraId="6742E43A" w14:textId="37CB00E4" w:rsidR="006D627D" w:rsidRDefault="006D627D" w:rsidP="00560AF3">
            <w:pPr>
              <w:jc w:val="left"/>
              <w:rPr>
                <w:rFonts w:ascii="Arial" w:hAnsi="Arial" w:cs="Arial"/>
                <w:sz w:val="20"/>
              </w:rPr>
            </w:pPr>
            <w:r>
              <w:rPr>
                <w:rFonts w:ascii="Arial" w:hAnsi="Arial" w:cs="Arial"/>
                <w:sz w:val="20"/>
              </w:rPr>
              <w:t>20</w:t>
            </w:r>
            <w:r w:rsidRPr="00A13FDD">
              <w:rPr>
                <w:rFonts w:ascii="Arial" w:hAnsi="Arial" w:cs="Arial"/>
                <w:sz w:val="20"/>
              </w:rPr>
              <w:t xml:space="preserve"> mg/Nm</w:t>
            </w:r>
            <w:r w:rsidRPr="00A13FDD">
              <w:rPr>
                <w:rFonts w:ascii="Arial" w:hAnsi="Arial" w:cs="Arial"/>
                <w:sz w:val="20"/>
                <w:vertAlign w:val="superscript"/>
              </w:rPr>
              <w:t>3</w:t>
            </w:r>
          </w:p>
        </w:tc>
        <w:tc>
          <w:tcPr>
            <w:tcW w:w="2552" w:type="dxa"/>
            <w:vAlign w:val="center"/>
          </w:tcPr>
          <w:p w14:paraId="0C3A7C82" w14:textId="77B54675" w:rsidR="006D627D" w:rsidRPr="00920523" w:rsidRDefault="006D627D"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3AC74F3C" w14:textId="77777777" w:rsidR="006D627D" w:rsidRPr="00125F66" w:rsidRDefault="006D627D" w:rsidP="00560AF3">
            <w:pPr>
              <w:jc w:val="left"/>
              <w:rPr>
                <w:rFonts w:ascii="Arial" w:hAnsi="Arial" w:cs="Arial"/>
                <w:color w:val="0000FF"/>
                <w:sz w:val="20"/>
              </w:rPr>
            </w:pPr>
          </w:p>
        </w:tc>
        <w:tc>
          <w:tcPr>
            <w:tcW w:w="1797" w:type="dxa"/>
            <w:vAlign w:val="center"/>
          </w:tcPr>
          <w:p w14:paraId="0B3779A1" w14:textId="3651E684" w:rsidR="006D627D" w:rsidRDefault="006D627D" w:rsidP="00560AF3">
            <w:pPr>
              <w:jc w:val="left"/>
              <w:rPr>
                <w:rFonts w:ascii="Arial" w:hAnsi="Arial" w:cs="Arial"/>
                <w:sz w:val="20"/>
              </w:rPr>
            </w:pPr>
            <w:r w:rsidRPr="006568FD">
              <w:rPr>
                <w:rFonts w:ascii="Arial" w:hAnsi="Arial" w:cs="Arial"/>
                <w:sz w:val="20"/>
              </w:rPr>
              <w:t>BS EN 13284-1</w:t>
            </w:r>
          </w:p>
        </w:tc>
        <w:tc>
          <w:tcPr>
            <w:tcW w:w="1984" w:type="dxa"/>
            <w:vAlign w:val="center"/>
          </w:tcPr>
          <w:p w14:paraId="6A41DE3E" w14:textId="77777777" w:rsidR="006D627D" w:rsidRPr="00125F66" w:rsidRDefault="006D627D" w:rsidP="00560AF3">
            <w:pPr>
              <w:jc w:val="left"/>
              <w:rPr>
                <w:rFonts w:ascii="Arial Narrow" w:hAnsi="Arial Narrow"/>
                <w:sz w:val="18"/>
              </w:rPr>
            </w:pPr>
          </w:p>
        </w:tc>
        <w:tc>
          <w:tcPr>
            <w:tcW w:w="1435" w:type="dxa"/>
            <w:vAlign w:val="center"/>
          </w:tcPr>
          <w:p w14:paraId="7BF7D8AC" w14:textId="77777777" w:rsidR="006D627D" w:rsidRPr="00125F66" w:rsidRDefault="006D627D" w:rsidP="00560AF3">
            <w:pPr>
              <w:jc w:val="left"/>
              <w:rPr>
                <w:rFonts w:ascii="Arial Narrow" w:hAnsi="Arial Narrow"/>
                <w:sz w:val="18"/>
              </w:rPr>
            </w:pPr>
          </w:p>
        </w:tc>
      </w:tr>
      <w:tr w:rsidR="006D627D" w:rsidRPr="00125F66" w14:paraId="2F4F8CE0" w14:textId="77777777" w:rsidTr="00560AF3">
        <w:trPr>
          <w:jc w:val="center"/>
        </w:trPr>
        <w:tc>
          <w:tcPr>
            <w:tcW w:w="1242" w:type="dxa"/>
            <w:vMerge/>
            <w:vAlign w:val="center"/>
          </w:tcPr>
          <w:p w14:paraId="2EB51A16" w14:textId="00429FD5" w:rsidR="006D627D" w:rsidRDefault="006D627D" w:rsidP="00560AF3">
            <w:pPr>
              <w:jc w:val="left"/>
              <w:rPr>
                <w:rFonts w:ascii="Arial" w:hAnsi="Arial" w:cs="Arial"/>
                <w:sz w:val="20"/>
              </w:rPr>
            </w:pPr>
          </w:p>
        </w:tc>
        <w:tc>
          <w:tcPr>
            <w:tcW w:w="1826" w:type="dxa"/>
            <w:vAlign w:val="center"/>
          </w:tcPr>
          <w:p w14:paraId="74B68E16" w14:textId="7D287F2F" w:rsidR="006D627D" w:rsidRDefault="006D627D" w:rsidP="00560AF3">
            <w:pPr>
              <w:pStyle w:val="Tableexamples"/>
              <w:rPr>
                <w:rFonts w:cs="Arial"/>
                <w:i w:val="0"/>
                <w:color w:val="auto"/>
                <w:sz w:val="20"/>
              </w:rPr>
            </w:pPr>
            <w:r w:rsidRPr="00F67F30">
              <w:rPr>
                <w:rFonts w:cs="Arial"/>
                <w:i w:val="0"/>
                <w:iCs/>
                <w:color w:val="auto"/>
                <w:sz w:val="20"/>
              </w:rPr>
              <w:t>Total Volatile Organic Compounds</w:t>
            </w:r>
          </w:p>
        </w:tc>
        <w:tc>
          <w:tcPr>
            <w:tcW w:w="1559" w:type="dxa"/>
            <w:vAlign w:val="center"/>
          </w:tcPr>
          <w:p w14:paraId="1A75E8DE" w14:textId="00A66F8C" w:rsidR="006D627D" w:rsidRDefault="006D627D" w:rsidP="00560AF3">
            <w:pPr>
              <w:jc w:val="left"/>
              <w:rPr>
                <w:rFonts w:ascii="Arial" w:hAnsi="Arial" w:cs="Arial"/>
                <w:sz w:val="20"/>
              </w:rPr>
            </w:pPr>
            <w:r>
              <w:rPr>
                <w:rFonts w:ascii="Arial" w:hAnsi="Arial" w:cs="Arial"/>
                <w:sz w:val="20"/>
              </w:rPr>
              <w:t>120</w:t>
            </w:r>
            <w:r w:rsidRPr="00A13FDD">
              <w:rPr>
                <w:rFonts w:ascii="Arial" w:hAnsi="Arial" w:cs="Arial"/>
                <w:sz w:val="20"/>
              </w:rPr>
              <w:t xml:space="preserve"> mg/Nm</w:t>
            </w:r>
            <w:r w:rsidRPr="00A13FDD">
              <w:rPr>
                <w:rFonts w:ascii="Arial" w:hAnsi="Arial" w:cs="Arial"/>
                <w:sz w:val="20"/>
                <w:vertAlign w:val="superscript"/>
              </w:rPr>
              <w:t>3</w:t>
            </w:r>
          </w:p>
        </w:tc>
        <w:tc>
          <w:tcPr>
            <w:tcW w:w="2552" w:type="dxa"/>
            <w:vAlign w:val="center"/>
          </w:tcPr>
          <w:p w14:paraId="38733E54" w14:textId="368150DD" w:rsidR="006D627D" w:rsidRPr="00920523" w:rsidRDefault="006D627D"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382AE067" w14:textId="77777777" w:rsidR="006D627D" w:rsidRPr="00125F66" w:rsidRDefault="006D627D" w:rsidP="00560AF3">
            <w:pPr>
              <w:jc w:val="left"/>
              <w:rPr>
                <w:rFonts w:ascii="Arial" w:hAnsi="Arial" w:cs="Arial"/>
                <w:color w:val="0000FF"/>
                <w:sz w:val="20"/>
              </w:rPr>
            </w:pPr>
          </w:p>
        </w:tc>
        <w:tc>
          <w:tcPr>
            <w:tcW w:w="1797" w:type="dxa"/>
            <w:vAlign w:val="center"/>
          </w:tcPr>
          <w:p w14:paraId="5FEF989F" w14:textId="45CD6558" w:rsidR="006D627D" w:rsidRDefault="006D627D" w:rsidP="00560AF3">
            <w:pPr>
              <w:jc w:val="left"/>
              <w:rPr>
                <w:rFonts w:ascii="Arial" w:hAnsi="Arial" w:cs="Arial"/>
                <w:sz w:val="20"/>
              </w:rPr>
            </w:pPr>
            <w:r>
              <w:rPr>
                <w:rFonts w:ascii="Arial" w:hAnsi="Arial" w:cs="Arial"/>
                <w:sz w:val="20"/>
              </w:rPr>
              <w:t>BS EN 12619</w:t>
            </w:r>
          </w:p>
        </w:tc>
        <w:tc>
          <w:tcPr>
            <w:tcW w:w="1984" w:type="dxa"/>
            <w:vAlign w:val="center"/>
          </w:tcPr>
          <w:p w14:paraId="05BEF75D" w14:textId="77777777" w:rsidR="006D627D" w:rsidRPr="00125F66" w:rsidRDefault="006D627D" w:rsidP="00560AF3">
            <w:pPr>
              <w:jc w:val="left"/>
              <w:rPr>
                <w:rFonts w:ascii="Arial Narrow" w:hAnsi="Arial Narrow"/>
                <w:sz w:val="18"/>
              </w:rPr>
            </w:pPr>
          </w:p>
        </w:tc>
        <w:tc>
          <w:tcPr>
            <w:tcW w:w="1435" w:type="dxa"/>
            <w:vAlign w:val="center"/>
          </w:tcPr>
          <w:p w14:paraId="0A2457F8" w14:textId="77777777" w:rsidR="006D627D" w:rsidRPr="00125F66" w:rsidRDefault="006D627D" w:rsidP="00560AF3">
            <w:pPr>
              <w:jc w:val="left"/>
              <w:rPr>
                <w:rFonts w:ascii="Arial Narrow" w:hAnsi="Arial Narrow"/>
                <w:sz w:val="18"/>
              </w:rPr>
            </w:pPr>
          </w:p>
        </w:tc>
      </w:tr>
      <w:tr w:rsidR="006D627D" w:rsidRPr="00125F66" w14:paraId="0AF658CE" w14:textId="77777777" w:rsidTr="00560AF3">
        <w:trPr>
          <w:jc w:val="center"/>
        </w:trPr>
        <w:tc>
          <w:tcPr>
            <w:tcW w:w="1242" w:type="dxa"/>
            <w:vMerge/>
            <w:vAlign w:val="center"/>
          </w:tcPr>
          <w:p w14:paraId="19DC47AB" w14:textId="136D5E18" w:rsidR="006D627D" w:rsidRDefault="006D627D" w:rsidP="00560AF3">
            <w:pPr>
              <w:jc w:val="left"/>
              <w:rPr>
                <w:rFonts w:ascii="Arial" w:hAnsi="Arial" w:cs="Arial"/>
                <w:sz w:val="20"/>
              </w:rPr>
            </w:pPr>
          </w:p>
        </w:tc>
        <w:tc>
          <w:tcPr>
            <w:tcW w:w="1826" w:type="dxa"/>
            <w:vAlign w:val="center"/>
          </w:tcPr>
          <w:p w14:paraId="32B619E1" w14:textId="4280D88C" w:rsidR="006D627D" w:rsidRDefault="006D627D" w:rsidP="00560AF3">
            <w:pPr>
              <w:pStyle w:val="Tableexamples"/>
              <w:rPr>
                <w:rFonts w:cs="Arial"/>
                <w:i w:val="0"/>
                <w:color w:val="auto"/>
                <w:sz w:val="20"/>
              </w:rPr>
            </w:pPr>
            <w:r w:rsidRPr="00F67F30">
              <w:rPr>
                <w:i w:val="0"/>
                <w:iCs/>
                <w:color w:val="auto"/>
                <w:sz w:val="20"/>
              </w:rPr>
              <w:t>Formaldehyde</w:t>
            </w:r>
          </w:p>
        </w:tc>
        <w:tc>
          <w:tcPr>
            <w:tcW w:w="1559" w:type="dxa"/>
            <w:vAlign w:val="center"/>
          </w:tcPr>
          <w:p w14:paraId="0F0B8D68" w14:textId="140B28EC" w:rsidR="006D627D" w:rsidRDefault="006D627D" w:rsidP="00560AF3">
            <w:pPr>
              <w:jc w:val="left"/>
              <w:rPr>
                <w:rFonts w:ascii="Arial" w:hAnsi="Arial" w:cs="Arial"/>
                <w:sz w:val="20"/>
              </w:rPr>
            </w:pPr>
            <w:r w:rsidRPr="00A13FDD">
              <w:rPr>
                <w:rFonts w:ascii="Arial" w:hAnsi="Arial" w:cs="Arial"/>
                <w:sz w:val="20"/>
              </w:rPr>
              <w:t>15 mg/Nm</w:t>
            </w:r>
            <w:r w:rsidRPr="00A13FDD">
              <w:rPr>
                <w:rFonts w:ascii="Arial" w:hAnsi="Arial" w:cs="Arial"/>
                <w:sz w:val="20"/>
                <w:vertAlign w:val="superscript"/>
              </w:rPr>
              <w:t>3</w:t>
            </w:r>
          </w:p>
        </w:tc>
        <w:tc>
          <w:tcPr>
            <w:tcW w:w="2552" w:type="dxa"/>
            <w:vAlign w:val="center"/>
          </w:tcPr>
          <w:p w14:paraId="493C78E4" w14:textId="39AF319E" w:rsidR="006D627D" w:rsidRPr="00920523" w:rsidRDefault="006D627D"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2FF69FD1" w14:textId="77777777" w:rsidR="006D627D" w:rsidRPr="00125F66" w:rsidRDefault="006D627D" w:rsidP="00560AF3">
            <w:pPr>
              <w:jc w:val="left"/>
              <w:rPr>
                <w:rFonts w:ascii="Arial" w:hAnsi="Arial" w:cs="Arial"/>
                <w:color w:val="0000FF"/>
                <w:sz w:val="20"/>
              </w:rPr>
            </w:pPr>
          </w:p>
        </w:tc>
        <w:tc>
          <w:tcPr>
            <w:tcW w:w="1797" w:type="dxa"/>
            <w:vAlign w:val="center"/>
          </w:tcPr>
          <w:p w14:paraId="5699AFA6" w14:textId="77777777" w:rsidR="006D627D" w:rsidRPr="007E5152" w:rsidRDefault="006D627D" w:rsidP="00560AF3">
            <w:pPr>
              <w:pStyle w:val="Tablebody"/>
              <w:rPr>
                <w:rFonts w:cs="Arial"/>
                <w:color w:val="auto"/>
                <w:sz w:val="20"/>
              </w:rPr>
            </w:pPr>
            <w:r w:rsidRPr="007E5152">
              <w:rPr>
                <w:rFonts w:cs="Arial"/>
                <w:color w:val="auto"/>
                <w:sz w:val="20"/>
              </w:rPr>
              <w:t>CEN / TS 13649:2014 until 30</w:t>
            </w:r>
            <w:r w:rsidRPr="007E5152">
              <w:rPr>
                <w:rFonts w:cs="Arial"/>
                <w:color w:val="auto"/>
                <w:sz w:val="20"/>
                <w:vertAlign w:val="superscript"/>
              </w:rPr>
              <w:t>th</w:t>
            </w:r>
            <w:r w:rsidRPr="007E5152">
              <w:rPr>
                <w:rFonts w:cs="Arial"/>
                <w:color w:val="auto"/>
                <w:sz w:val="20"/>
              </w:rPr>
              <w:t xml:space="preserve"> June 2023 and thereafter</w:t>
            </w:r>
          </w:p>
          <w:p w14:paraId="235DD85D" w14:textId="60F44DBE" w:rsidR="006D627D" w:rsidRDefault="006D627D" w:rsidP="00560AF3">
            <w:pPr>
              <w:jc w:val="left"/>
              <w:rPr>
                <w:rFonts w:ascii="Arial" w:hAnsi="Arial" w:cs="Arial"/>
                <w:sz w:val="20"/>
              </w:rPr>
            </w:pPr>
            <w:r w:rsidRPr="007E5152">
              <w:rPr>
                <w:rFonts w:ascii="Arial" w:hAnsi="Arial" w:cs="Arial"/>
                <w:sz w:val="20"/>
              </w:rPr>
              <w:t>CEN / TS 17638:2021</w:t>
            </w:r>
          </w:p>
        </w:tc>
        <w:tc>
          <w:tcPr>
            <w:tcW w:w="1984" w:type="dxa"/>
            <w:vAlign w:val="center"/>
          </w:tcPr>
          <w:p w14:paraId="62422D8B" w14:textId="77777777" w:rsidR="006D627D" w:rsidRPr="00125F66" w:rsidRDefault="006D627D" w:rsidP="00560AF3">
            <w:pPr>
              <w:jc w:val="left"/>
              <w:rPr>
                <w:rFonts w:ascii="Arial Narrow" w:hAnsi="Arial Narrow"/>
                <w:sz w:val="18"/>
              </w:rPr>
            </w:pPr>
          </w:p>
        </w:tc>
        <w:tc>
          <w:tcPr>
            <w:tcW w:w="1435" w:type="dxa"/>
            <w:vAlign w:val="center"/>
          </w:tcPr>
          <w:p w14:paraId="1FDA0B75" w14:textId="77777777" w:rsidR="006D627D" w:rsidRPr="00125F66" w:rsidRDefault="006D627D" w:rsidP="00560AF3">
            <w:pPr>
              <w:jc w:val="left"/>
              <w:rPr>
                <w:rFonts w:ascii="Arial Narrow" w:hAnsi="Arial Narrow"/>
                <w:sz w:val="18"/>
              </w:rPr>
            </w:pPr>
          </w:p>
        </w:tc>
      </w:tr>
      <w:tr w:rsidR="006D627D" w:rsidRPr="00125F66" w14:paraId="29BFE5D2" w14:textId="77777777" w:rsidTr="00560AF3">
        <w:trPr>
          <w:jc w:val="center"/>
        </w:trPr>
        <w:tc>
          <w:tcPr>
            <w:tcW w:w="1242" w:type="dxa"/>
            <w:vMerge/>
            <w:vAlign w:val="center"/>
          </w:tcPr>
          <w:p w14:paraId="27B98D63" w14:textId="7DC728C8" w:rsidR="006D627D" w:rsidRDefault="006D627D" w:rsidP="00560AF3">
            <w:pPr>
              <w:jc w:val="left"/>
              <w:rPr>
                <w:rFonts w:ascii="Arial" w:hAnsi="Arial" w:cs="Arial"/>
                <w:sz w:val="20"/>
              </w:rPr>
            </w:pPr>
          </w:p>
        </w:tc>
        <w:tc>
          <w:tcPr>
            <w:tcW w:w="1826" w:type="dxa"/>
            <w:vAlign w:val="center"/>
          </w:tcPr>
          <w:p w14:paraId="1471CB6F" w14:textId="0BC94445" w:rsidR="006D627D" w:rsidRDefault="006D627D" w:rsidP="00560AF3">
            <w:pPr>
              <w:pStyle w:val="Tableexamples"/>
              <w:rPr>
                <w:rFonts w:cs="Arial"/>
                <w:i w:val="0"/>
                <w:color w:val="auto"/>
                <w:sz w:val="20"/>
              </w:rPr>
            </w:pPr>
            <w:r>
              <w:rPr>
                <w:rFonts w:cs="Arial"/>
                <w:i w:val="0"/>
                <w:color w:val="auto"/>
                <w:sz w:val="20"/>
              </w:rPr>
              <w:t xml:space="preserve">Carbon Monoxide </w:t>
            </w:r>
          </w:p>
        </w:tc>
        <w:tc>
          <w:tcPr>
            <w:tcW w:w="1559" w:type="dxa"/>
            <w:vAlign w:val="center"/>
          </w:tcPr>
          <w:p w14:paraId="6C962B33" w14:textId="24ED370E" w:rsidR="006D627D" w:rsidRDefault="006D627D" w:rsidP="00560AF3">
            <w:pPr>
              <w:jc w:val="left"/>
              <w:rPr>
                <w:rFonts w:ascii="Arial" w:hAnsi="Arial" w:cs="Arial"/>
                <w:sz w:val="20"/>
              </w:rPr>
            </w:pPr>
            <w:r>
              <w:rPr>
                <w:rFonts w:ascii="Arial" w:hAnsi="Arial" w:cs="Arial"/>
                <w:sz w:val="20"/>
              </w:rPr>
              <w:t xml:space="preserve">200 </w:t>
            </w:r>
            <w:r w:rsidRPr="00A13FDD">
              <w:rPr>
                <w:rFonts w:ascii="Arial" w:hAnsi="Arial" w:cs="Arial"/>
                <w:sz w:val="20"/>
              </w:rPr>
              <w:t>mg/m</w:t>
            </w:r>
            <w:r w:rsidRPr="00A13FDD">
              <w:rPr>
                <w:rFonts w:ascii="Arial" w:hAnsi="Arial" w:cs="Arial"/>
                <w:sz w:val="20"/>
                <w:vertAlign w:val="superscript"/>
              </w:rPr>
              <w:t>3</w:t>
            </w:r>
          </w:p>
        </w:tc>
        <w:tc>
          <w:tcPr>
            <w:tcW w:w="2552" w:type="dxa"/>
            <w:vAlign w:val="center"/>
          </w:tcPr>
          <w:p w14:paraId="5804477A" w14:textId="6B480946" w:rsidR="006D627D" w:rsidRPr="00920523" w:rsidRDefault="006D627D"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3736E837" w14:textId="77777777" w:rsidR="006D627D" w:rsidRPr="00125F66" w:rsidRDefault="006D627D" w:rsidP="00560AF3">
            <w:pPr>
              <w:jc w:val="left"/>
              <w:rPr>
                <w:rFonts w:ascii="Arial" w:hAnsi="Arial" w:cs="Arial"/>
                <w:color w:val="0000FF"/>
                <w:sz w:val="20"/>
              </w:rPr>
            </w:pPr>
          </w:p>
        </w:tc>
        <w:tc>
          <w:tcPr>
            <w:tcW w:w="1797" w:type="dxa"/>
            <w:vAlign w:val="center"/>
          </w:tcPr>
          <w:p w14:paraId="5077581A" w14:textId="599047D3" w:rsidR="006D627D" w:rsidRDefault="006D627D" w:rsidP="00560AF3">
            <w:pPr>
              <w:jc w:val="left"/>
              <w:rPr>
                <w:rFonts w:ascii="Arial" w:hAnsi="Arial" w:cs="Arial"/>
                <w:sz w:val="20"/>
              </w:rPr>
            </w:pPr>
            <w:r>
              <w:rPr>
                <w:rFonts w:ascii="Arial" w:hAnsi="Arial" w:cs="Arial"/>
                <w:sz w:val="20"/>
              </w:rPr>
              <w:t>BS EN 15058</w:t>
            </w:r>
          </w:p>
        </w:tc>
        <w:tc>
          <w:tcPr>
            <w:tcW w:w="1984" w:type="dxa"/>
            <w:vAlign w:val="center"/>
          </w:tcPr>
          <w:p w14:paraId="0D7BBA49" w14:textId="77777777" w:rsidR="006D627D" w:rsidRPr="00125F66" w:rsidRDefault="006D627D" w:rsidP="00560AF3">
            <w:pPr>
              <w:jc w:val="left"/>
              <w:rPr>
                <w:rFonts w:ascii="Arial Narrow" w:hAnsi="Arial Narrow"/>
                <w:sz w:val="18"/>
              </w:rPr>
            </w:pPr>
          </w:p>
        </w:tc>
        <w:tc>
          <w:tcPr>
            <w:tcW w:w="1435" w:type="dxa"/>
            <w:vAlign w:val="center"/>
          </w:tcPr>
          <w:p w14:paraId="5EA63804" w14:textId="77777777" w:rsidR="006D627D" w:rsidRPr="00125F66" w:rsidRDefault="006D627D" w:rsidP="00560AF3">
            <w:pPr>
              <w:jc w:val="left"/>
              <w:rPr>
                <w:rFonts w:ascii="Arial Narrow" w:hAnsi="Arial Narrow"/>
                <w:sz w:val="18"/>
              </w:rPr>
            </w:pPr>
          </w:p>
        </w:tc>
      </w:tr>
      <w:tr w:rsidR="006D627D" w:rsidRPr="00125F66" w14:paraId="6EE2E097" w14:textId="77777777" w:rsidTr="00560AF3">
        <w:trPr>
          <w:jc w:val="center"/>
        </w:trPr>
        <w:tc>
          <w:tcPr>
            <w:tcW w:w="1242" w:type="dxa"/>
            <w:vMerge/>
            <w:vAlign w:val="center"/>
          </w:tcPr>
          <w:p w14:paraId="41E06023" w14:textId="251F67E8" w:rsidR="006D627D" w:rsidRDefault="006D627D" w:rsidP="00560AF3">
            <w:pPr>
              <w:jc w:val="left"/>
              <w:rPr>
                <w:rFonts w:ascii="Arial" w:hAnsi="Arial" w:cs="Arial"/>
                <w:sz w:val="20"/>
              </w:rPr>
            </w:pPr>
          </w:p>
        </w:tc>
        <w:tc>
          <w:tcPr>
            <w:tcW w:w="1826" w:type="dxa"/>
            <w:vAlign w:val="center"/>
          </w:tcPr>
          <w:p w14:paraId="57D4F70E" w14:textId="051AAB7C" w:rsidR="006D627D" w:rsidRDefault="006D627D" w:rsidP="00560AF3">
            <w:pPr>
              <w:pStyle w:val="Tableexamples"/>
              <w:rPr>
                <w:rFonts w:cs="Arial"/>
                <w:i w:val="0"/>
                <w:color w:val="auto"/>
                <w:sz w:val="20"/>
              </w:rPr>
            </w:pPr>
            <w:r w:rsidRPr="000755E6">
              <w:rPr>
                <w:i w:val="0"/>
                <w:iCs/>
                <w:color w:val="auto"/>
                <w:sz w:val="20"/>
              </w:rPr>
              <w:t>Oxides of nitrogen (NO &amp; NO</w:t>
            </w:r>
            <w:r w:rsidRPr="000755E6">
              <w:rPr>
                <w:i w:val="0"/>
                <w:iCs/>
                <w:color w:val="auto"/>
                <w:sz w:val="20"/>
                <w:vertAlign w:val="subscript"/>
              </w:rPr>
              <w:t>2</w:t>
            </w:r>
            <w:r w:rsidRPr="000755E6">
              <w:rPr>
                <w:i w:val="0"/>
                <w:iCs/>
                <w:color w:val="auto"/>
                <w:sz w:val="20"/>
              </w:rPr>
              <w:t xml:space="preserve"> expressed as NO</w:t>
            </w:r>
            <w:r w:rsidRPr="000755E6">
              <w:rPr>
                <w:i w:val="0"/>
                <w:iCs/>
                <w:color w:val="auto"/>
                <w:sz w:val="20"/>
                <w:vertAlign w:val="subscript"/>
              </w:rPr>
              <w:t>2</w:t>
            </w:r>
            <w:r w:rsidRPr="000755E6">
              <w:rPr>
                <w:i w:val="0"/>
                <w:iCs/>
                <w:color w:val="auto"/>
                <w:sz w:val="20"/>
              </w:rPr>
              <w:t>)</w:t>
            </w:r>
          </w:p>
        </w:tc>
        <w:tc>
          <w:tcPr>
            <w:tcW w:w="1559" w:type="dxa"/>
            <w:vAlign w:val="center"/>
          </w:tcPr>
          <w:p w14:paraId="2016B3D9" w14:textId="2A10E74E" w:rsidR="006D627D" w:rsidRDefault="006D627D" w:rsidP="00560AF3">
            <w:pPr>
              <w:jc w:val="left"/>
              <w:rPr>
                <w:rFonts w:ascii="Arial" w:hAnsi="Arial" w:cs="Arial"/>
                <w:sz w:val="20"/>
              </w:rPr>
            </w:pPr>
            <w:r>
              <w:rPr>
                <w:rFonts w:ascii="Arial" w:hAnsi="Arial" w:cs="Arial"/>
                <w:sz w:val="20"/>
              </w:rPr>
              <w:t xml:space="preserve">100 </w:t>
            </w:r>
            <w:r w:rsidRPr="00A13FDD">
              <w:rPr>
                <w:rFonts w:ascii="Arial" w:hAnsi="Arial" w:cs="Arial"/>
                <w:sz w:val="20"/>
              </w:rPr>
              <w:t>mg/</w:t>
            </w:r>
            <w:r>
              <w:rPr>
                <w:rFonts w:ascii="Arial" w:hAnsi="Arial" w:cs="Arial"/>
                <w:sz w:val="20"/>
              </w:rPr>
              <w:t>N</w:t>
            </w:r>
            <w:r w:rsidRPr="00A13FDD">
              <w:rPr>
                <w:rFonts w:ascii="Arial" w:hAnsi="Arial" w:cs="Arial"/>
                <w:sz w:val="20"/>
              </w:rPr>
              <w:t>m</w:t>
            </w:r>
            <w:r w:rsidRPr="00A13FDD">
              <w:rPr>
                <w:rFonts w:ascii="Arial" w:hAnsi="Arial" w:cs="Arial"/>
                <w:sz w:val="20"/>
                <w:vertAlign w:val="superscript"/>
              </w:rPr>
              <w:t>3</w:t>
            </w:r>
          </w:p>
        </w:tc>
        <w:tc>
          <w:tcPr>
            <w:tcW w:w="2552" w:type="dxa"/>
            <w:vAlign w:val="center"/>
          </w:tcPr>
          <w:p w14:paraId="21FE448E" w14:textId="0D006A50" w:rsidR="006D627D" w:rsidRPr="00920523" w:rsidRDefault="006D627D"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3298C252" w14:textId="77777777" w:rsidR="006D627D" w:rsidRPr="00125F66" w:rsidRDefault="006D627D" w:rsidP="00560AF3">
            <w:pPr>
              <w:jc w:val="left"/>
              <w:rPr>
                <w:rFonts w:ascii="Arial" w:hAnsi="Arial" w:cs="Arial"/>
                <w:color w:val="0000FF"/>
                <w:sz w:val="20"/>
              </w:rPr>
            </w:pPr>
          </w:p>
        </w:tc>
        <w:tc>
          <w:tcPr>
            <w:tcW w:w="1797" w:type="dxa"/>
            <w:vAlign w:val="center"/>
          </w:tcPr>
          <w:p w14:paraId="29638940" w14:textId="2E02A834" w:rsidR="006D627D" w:rsidRDefault="006D627D" w:rsidP="00560AF3">
            <w:pPr>
              <w:jc w:val="left"/>
              <w:rPr>
                <w:rFonts w:ascii="Arial" w:hAnsi="Arial" w:cs="Arial"/>
                <w:sz w:val="20"/>
              </w:rPr>
            </w:pPr>
            <w:r>
              <w:rPr>
                <w:rFonts w:ascii="Arial" w:hAnsi="Arial" w:cs="Arial"/>
                <w:sz w:val="20"/>
              </w:rPr>
              <w:t>BS EN 14792</w:t>
            </w:r>
          </w:p>
        </w:tc>
        <w:tc>
          <w:tcPr>
            <w:tcW w:w="1984" w:type="dxa"/>
            <w:vAlign w:val="center"/>
          </w:tcPr>
          <w:p w14:paraId="6A951E56" w14:textId="77777777" w:rsidR="006D627D" w:rsidRPr="00125F66" w:rsidRDefault="006D627D" w:rsidP="00560AF3">
            <w:pPr>
              <w:jc w:val="left"/>
              <w:rPr>
                <w:rFonts w:ascii="Arial Narrow" w:hAnsi="Arial Narrow"/>
                <w:sz w:val="18"/>
              </w:rPr>
            </w:pPr>
          </w:p>
        </w:tc>
        <w:tc>
          <w:tcPr>
            <w:tcW w:w="1435" w:type="dxa"/>
            <w:vAlign w:val="center"/>
          </w:tcPr>
          <w:p w14:paraId="75B9AB05" w14:textId="77777777" w:rsidR="006D627D" w:rsidRPr="00125F66" w:rsidRDefault="006D627D" w:rsidP="00560AF3">
            <w:pPr>
              <w:jc w:val="left"/>
              <w:rPr>
                <w:rFonts w:ascii="Arial Narrow" w:hAnsi="Arial Narrow"/>
                <w:sz w:val="18"/>
              </w:rPr>
            </w:pPr>
          </w:p>
        </w:tc>
      </w:tr>
      <w:tr w:rsidR="006D627D" w:rsidRPr="00125F66" w14:paraId="17EFCE46" w14:textId="77777777" w:rsidTr="00560AF3">
        <w:trPr>
          <w:jc w:val="center"/>
        </w:trPr>
        <w:tc>
          <w:tcPr>
            <w:tcW w:w="1242" w:type="dxa"/>
            <w:vMerge/>
            <w:vAlign w:val="center"/>
          </w:tcPr>
          <w:p w14:paraId="44F86111" w14:textId="0357FB12" w:rsidR="006D627D" w:rsidRPr="004217BB" w:rsidRDefault="006D627D" w:rsidP="00560AF3">
            <w:pPr>
              <w:jc w:val="left"/>
              <w:rPr>
                <w:rFonts w:ascii="Arial" w:hAnsi="Arial" w:cs="Arial"/>
                <w:b/>
                <w:bCs/>
                <w:sz w:val="20"/>
              </w:rPr>
            </w:pPr>
          </w:p>
        </w:tc>
        <w:tc>
          <w:tcPr>
            <w:tcW w:w="1826" w:type="dxa"/>
            <w:vAlign w:val="center"/>
          </w:tcPr>
          <w:p w14:paraId="07B09AB4" w14:textId="30E29EDE" w:rsidR="006D627D" w:rsidRDefault="006D627D" w:rsidP="00560AF3">
            <w:pPr>
              <w:pStyle w:val="Tableexamples"/>
              <w:rPr>
                <w:rFonts w:cs="Arial"/>
                <w:i w:val="0"/>
                <w:color w:val="auto"/>
                <w:sz w:val="20"/>
              </w:rPr>
            </w:pPr>
            <w:r>
              <w:rPr>
                <w:rFonts w:cs="Arial"/>
                <w:i w:val="0"/>
                <w:color w:val="auto"/>
                <w:sz w:val="20"/>
              </w:rPr>
              <w:t xml:space="preserve">Hydrogen Chloride </w:t>
            </w:r>
          </w:p>
        </w:tc>
        <w:tc>
          <w:tcPr>
            <w:tcW w:w="1559" w:type="dxa"/>
            <w:vAlign w:val="center"/>
          </w:tcPr>
          <w:p w14:paraId="1D2B907C" w14:textId="7D159668" w:rsidR="006D627D" w:rsidRDefault="006D627D" w:rsidP="00560AF3">
            <w:pPr>
              <w:jc w:val="left"/>
              <w:rPr>
                <w:rFonts w:ascii="Arial" w:hAnsi="Arial" w:cs="Arial"/>
                <w:sz w:val="20"/>
              </w:rPr>
            </w:pPr>
            <w:r>
              <w:rPr>
                <w:rFonts w:ascii="Arial" w:hAnsi="Arial" w:cs="Arial"/>
                <w:sz w:val="20"/>
              </w:rPr>
              <w:t>No limit set</w:t>
            </w:r>
          </w:p>
        </w:tc>
        <w:tc>
          <w:tcPr>
            <w:tcW w:w="2552" w:type="dxa"/>
            <w:vAlign w:val="center"/>
          </w:tcPr>
          <w:p w14:paraId="2B529527" w14:textId="1B01FBC5" w:rsidR="006D627D" w:rsidRPr="00DE6E28" w:rsidRDefault="006D627D"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1A30C42C" w14:textId="77777777" w:rsidR="006D627D" w:rsidRPr="00125F66" w:rsidRDefault="006D627D" w:rsidP="00560AF3">
            <w:pPr>
              <w:jc w:val="left"/>
              <w:rPr>
                <w:rFonts w:ascii="Arial" w:hAnsi="Arial" w:cs="Arial"/>
                <w:color w:val="0000FF"/>
                <w:sz w:val="20"/>
              </w:rPr>
            </w:pPr>
          </w:p>
        </w:tc>
        <w:tc>
          <w:tcPr>
            <w:tcW w:w="1797" w:type="dxa"/>
            <w:vAlign w:val="center"/>
          </w:tcPr>
          <w:p w14:paraId="5BE29F01" w14:textId="63D4B6F7" w:rsidR="006D627D" w:rsidRPr="006568FD" w:rsidRDefault="006D627D" w:rsidP="00560AF3">
            <w:pPr>
              <w:jc w:val="left"/>
              <w:rPr>
                <w:rFonts w:ascii="Arial" w:hAnsi="Arial" w:cs="Arial"/>
                <w:sz w:val="20"/>
              </w:rPr>
            </w:pPr>
            <w:r>
              <w:rPr>
                <w:rFonts w:ascii="Arial" w:hAnsi="Arial" w:cs="Arial"/>
                <w:sz w:val="20"/>
              </w:rPr>
              <w:t>BS EN 1911</w:t>
            </w:r>
          </w:p>
        </w:tc>
        <w:tc>
          <w:tcPr>
            <w:tcW w:w="1984" w:type="dxa"/>
            <w:vAlign w:val="center"/>
          </w:tcPr>
          <w:p w14:paraId="1FFACD18" w14:textId="77777777" w:rsidR="006D627D" w:rsidRPr="00125F66" w:rsidRDefault="006D627D" w:rsidP="00560AF3">
            <w:pPr>
              <w:jc w:val="left"/>
              <w:rPr>
                <w:rFonts w:ascii="Arial Narrow" w:hAnsi="Arial Narrow"/>
                <w:sz w:val="18"/>
              </w:rPr>
            </w:pPr>
          </w:p>
        </w:tc>
        <w:tc>
          <w:tcPr>
            <w:tcW w:w="1435" w:type="dxa"/>
            <w:vAlign w:val="center"/>
          </w:tcPr>
          <w:p w14:paraId="739AE27D" w14:textId="77777777" w:rsidR="006D627D" w:rsidRPr="00125F66" w:rsidRDefault="006D627D" w:rsidP="00560AF3">
            <w:pPr>
              <w:jc w:val="left"/>
              <w:rPr>
                <w:rFonts w:ascii="Arial Narrow" w:hAnsi="Arial Narrow"/>
                <w:sz w:val="18"/>
              </w:rPr>
            </w:pPr>
          </w:p>
        </w:tc>
      </w:tr>
      <w:tr w:rsidR="006D627D" w:rsidRPr="00125F66" w14:paraId="5F32C010" w14:textId="77777777" w:rsidTr="00560AF3">
        <w:trPr>
          <w:jc w:val="center"/>
        </w:trPr>
        <w:tc>
          <w:tcPr>
            <w:tcW w:w="1242" w:type="dxa"/>
            <w:vMerge/>
            <w:vAlign w:val="center"/>
          </w:tcPr>
          <w:p w14:paraId="25B13F80" w14:textId="2762F1AB" w:rsidR="006D627D" w:rsidRDefault="006D627D" w:rsidP="00560AF3">
            <w:pPr>
              <w:jc w:val="left"/>
              <w:rPr>
                <w:rFonts w:ascii="Arial" w:hAnsi="Arial" w:cs="Arial"/>
                <w:sz w:val="20"/>
              </w:rPr>
            </w:pPr>
          </w:p>
        </w:tc>
        <w:tc>
          <w:tcPr>
            <w:tcW w:w="1826" w:type="dxa"/>
            <w:vAlign w:val="center"/>
          </w:tcPr>
          <w:p w14:paraId="1BDDE067" w14:textId="7D5C4067" w:rsidR="006D627D" w:rsidRDefault="006D627D" w:rsidP="00560AF3">
            <w:pPr>
              <w:pStyle w:val="Tableexamples"/>
              <w:rPr>
                <w:rFonts w:cs="Arial"/>
                <w:i w:val="0"/>
                <w:color w:val="auto"/>
                <w:sz w:val="20"/>
              </w:rPr>
            </w:pPr>
            <w:r>
              <w:rPr>
                <w:rFonts w:cs="Arial"/>
                <w:i w:val="0"/>
                <w:color w:val="auto"/>
                <w:sz w:val="20"/>
              </w:rPr>
              <w:t>Hydrogen Fluoride</w:t>
            </w:r>
          </w:p>
        </w:tc>
        <w:tc>
          <w:tcPr>
            <w:tcW w:w="1559" w:type="dxa"/>
            <w:vAlign w:val="center"/>
          </w:tcPr>
          <w:p w14:paraId="29F68D29" w14:textId="4F635A51" w:rsidR="006D627D" w:rsidRDefault="006D627D" w:rsidP="00560AF3">
            <w:pPr>
              <w:jc w:val="left"/>
              <w:rPr>
                <w:rFonts w:ascii="Arial" w:hAnsi="Arial" w:cs="Arial"/>
                <w:sz w:val="20"/>
              </w:rPr>
            </w:pPr>
            <w:r>
              <w:rPr>
                <w:rFonts w:ascii="Arial" w:hAnsi="Arial" w:cs="Arial"/>
                <w:sz w:val="20"/>
              </w:rPr>
              <w:t>No limit set</w:t>
            </w:r>
          </w:p>
        </w:tc>
        <w:tc>
          <w:tcPr>
            <w:tcW w:w="2552" w:type="dxa"/>
            <w:vAlign w:val="center"/>
          </w:tcPr>
          <w:p w14:paraId="72922B25" w14:textId="4C81928C" w:rsidR="006D627D" w:rsidRPr="00DE6E28" w:rsidRDefault="006D627D"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6C8E0EB1" w14:textId="77777777" w:rsidR="006D627D" w:rsidRPr="00125F66" w:rsidRDefault="006D627D" w:rsidP="00560AF3">
            <w:pPr>
              <w:jc w:val="left"/>
              <w:rPr>
                <w:rFonts w:ascii="Arial" w:hAnsi="Arial" w:cs="Arial"/>
                <w:color w:val="0000FF"/>
                <w:sz w:val="20"/>
              </w:rPr>
            </w:pPr>
          </w:p>
        </w:tc>
        <w:tc>
          <w:tcPr>
            <w:tcW w:w="1797" w:type="dxa"/>
            <w:vAlign w:val="center"/>
          </w:tcPr>
          <w:p w14:paraId="20D69E01" w14:textId="5043F556" w:rsidR="006D627D" w:rsidRPr="006568FD" w:rsidRDefault="006D627D" w:rsidP="00560AF3">
            <w:pPr>
              <w:jc w:val="left"/>
              <w:rPr>
                <w:rFonts w:ascii="Arial" w:hAnsi="Arial" w:cs="Arial"/>
                <w:sz w:val="20"/>
              </w:rPr>
            </w:pPr>
            <w:r>
              <w:rPr>
                <w:rFonts w:ascii="Arial" w:hAnsi="Arial" w:cs="Arial"/>
                <w:sz w:val="20"/>
              </w:rPr>
              <w:t>CEN TS 17340:2020</w:t>
            </w:r>
          </w:p>
        </w:tc>
        <w:tc>
          <w:tcPr>
            <w:tcW w:w="1984" w:type="dxa"/>
            <w:vAlign w:val="center"/>
          </w:tcPr>
          <w:p w14:paraId="64785006" w14:textId="77777777" w:rsidR="006D627D" w:rsidRPr="00125F66" w:rsidRDefault="006D627D" w:rsidP="00560AF3">
            <w:pPr>
              <w:jc w:val="left"/>
              <w:rPr>
                <w:rFonts w:ascii="Arial Narrow" w:hAnsi="Arial Narrow"/>
                <w:sz w:val="18"/>
              </w:rPr>
            </w:pPr>
          </w:p>
        </w:tc>
        <w:tc>
          <w:tcPr>
            <w:tcW w:w="1435" w:type="dxa"/>
            <w:vAlign w:val="center"/>
          </w:tcPr>
          <w:p w14:paraId="76A2D0D7" w14:textId="77777777" w:rsidR="006D627D" w:rsidRPr="00125F66" w:rsidRDefault="006D627D" w:rsidP="00560AF3">
            <w:pPr>
              <w:jc w:val="left"/>
              <w:rPr>
                <w:rFonts w:ascii="Arial Narrow" w:hAnsi="Arial Narrow"/>
                <w:sz w:val="18"/>
              </w:rPr>
            </w:pPr>
          </w:p>
        </w:tc>
      </w:tr>
      <w:tr w:rsidR="006D627D" w:rsidRPr="00125F66" w14:paraId="0EB019CE" w14:textId="77777777" w:rsidTr="00560AF3">
        <w:trPr>
          <w:jc w:val="center"/>
        </w:trPr>
        <w:tc>
          <w:tcPr>
            <w:tcW w:w="1242" w:type="dxa"/>
            <w:vMerge/>
            <w:vAlign w:val="center"/>
          </w:tcPr>
          <w:p w14:paraId="1DE70F52" w14:textId="77777777" w:rsidR="006D627D" w:rsidRDefault="006D627D" w:rsidP="00560AF3">
            <w:pPr>
              <w:jc w:val="left"/>
              <w:rPr>
                <w:rFonts w:ascii="Arial" w:hAnsi="Arial" w:cs="Arial"/>
                <w:sz w:val="20"/>
              </w:rPr>
            </w:pPr>
          </w:p>
        </w:tc>
        <w:tc>
          <w:tcPr>
            <w:tcW w:w="1826" w:type="dxa"/>
            <w:vAlign w:val="center"/>
          </w:tcPr>
          <w:p w14:paraId="44436D45" w14:textId="402E5ED1" w:rsidR="006D627D" w:rsidRDefault="006D627D" w:rsidP="00560AF3">
            <w:pPr>
              <w:pStyle w:val="Tableexamples"/>
              <w:rPr>
                <w:rFonts w:cs="Arial"/>
                <w:i w:val="0"/>
                <w:color w:val="auto"/>
                <w:sz w:val="20"/>
              </w:rPr>
            </w:pPr>
            <w:r>
              <w:rPr>
                <w:rFonts w:cs="Arial"/>
                <w:i w:val="0"/>
                <w:color w:val="auto"/>
                <w:sz w:val="20"/>
              </w:rPr>
              <w:t xml:space="preserve">Mercury </w:t>
            </w:r>
          </w:p>
        </w:tc>
        <w:tc>
          <w:tcPr>
            <w:tcW w:w="1559" w:type="dxa"/>
            <w:vAlign w:val="center"/>
          </w:tcPr>
          <w:p w14:paraId="69C3B78C" w14:textId="3723F3D8" w:rsidR="006D627D" w:rsidRDefault="006D627D" w:rsidP="00560AF3">
            <w:pPr>
              <w:jc w:val="left"/>
              <w:rPr>
                <w:rFonts w:ascii="Arial" w:hAnsi="Arial" w:cs="Arial"/>
                <w:sz w:val="20"/>
              </w:rPr>
            </w:pPr>
            <w:r>
              <w:rPr>
                <w:rFonts w:ascii="Arial" w:hAnsi="Arial" w:cs="Arial"/>
                <w:sz w:val="20"/>
              </w:rPr>
              <w:t>No limit set</w:t>
            </w:r>
          </w:p>
        </w:tc>
        <w:tc>
          <w:tcPr>
            <w:tcW w:w="2552" w:type="dxa"/>
            <w:vAlign w:val="center"/>
          </w:tcPr>
          <w:p w14:paraId="14655AA4" w14:textId="21DFEDFC" w:rsidR="006D627D" w:rsidRPr="00DE6E28" w:rsidRDefault="006D627D"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0F5304D2" w14:textId="77777777" w:rsidR="006D627D" w:rsidRPr="00125F66" w:rsidRDefault="006D627D" w:rsidP="00560AF3">
            <w:pPr>
              <w:jc w:val="left"/>
              <w:rPr>
                <w:rFonts w:ascii="Arial" w:hAnsi="Arial" w:cs="Arial"/>
                <w:color w:val="0000FF"/>
                <w:sz w:val="20"/>
              </w:rPr>
            </w:pPr>
          </w:p>
        </w:tc>
        <w:tc>
          <w:tcPr>
            <w:tcW w:w="1797" w:type="dxa"/>
            <w:vAlign w:val="center"/>
          </w:tcPr>
          <w:p w14:paraId="7EECAB73" w14:textId="5BEF8A2B" w:rsidR="006D627D" w:rsidRPr="006568FD" w:rsidRDefault="006D627D" w:rsidP="00560AF3">
            <w:pPr>
              <w:jc w:val="left"/>
              <w:rPr>
                <w:rFonts w:ascii="Arial" w:hAnsi="Arial" w:cs="Arial"/>
                <w:sz w:val="20"/>
              </w:rPr>
            </w:pPr>
            <w:r>
              <w:rPr>
                <w:rFonts w:ascii="Arial" w:hAnsi="Arial" w:cs="Arial"/>
                <w:sz w:val="20"/>
              </w:rPr>
              <w:t>EN 13211</w:t>
            </w:r>
          </w:p>
        </w:tc>
        <w:tc>
          <w:tcPr>
            <w:tcW w:w="1984" w:type="dxa"/>
            <w:vAlign w:val="center"/>
          </w:tcPr>
          <w:p w14:paraId="587A5FB3" w14:textId="77777777" w:rsidR="006D627D" w:rsidRPr="00125F66" w:rsidRDefault="006D627D" w:rsidP="00560AF3">
            <w:pPr>
              <w:jc w:val="left"/>
              <w:rPr>
                <w:rFonts w:ascii="Arial Narrow" w:hAnsi="Arial Narrow"/>
                <w:sz w:val="18"/>
              </w:rPr>
            </w:pPr>
          </w:p>
        </w:tc>
        <w:tc>
          <w:tcPr>
            <w:tcW w:w="1435" w:type="dxa"/>
            <w:vAlign w:val="center"/>
          </w:tcPr>
          <w:p w14:paraId="69B638DB" w14:textId="77777777" w:rsidR="006D627D" w:rsidRPr="00125F66" w:rsidRDefault="006D627D" w:rsidP="00560AF3">
            <w:pPr>
              <w:jc w:val="left"/>
              <w:rPr>
                <w:rFonts w:ascii="Arial Narrow" w:hAnsi="Arial Narrow"/>
                <w:sz w:val="18"/>
              </w:rPr>
            </w:pPr>
          </w:p>
        </w:tc>
      </w:tr>
      <w:tr w:rsidR="006D627D" w:rsidRPr="00125F66" w14:paraId="5A8FD142" w14:textId="77777777" w:rsidTr="00560AF3">
        <w:trPr>
          <w:jc w:val="center"/>
        </w:trPr>
        <w:tc>
          <w:tcPr>
            <w:tcW w:w="1242" w:type="dxa"/>
            <w:vMerge/>
            <w:vAlign w:val="center"/>
          </w:tcPr>
          <w:p w14:paraId="397BDDAA" w14:textId="77777777" w:rsidR="006D627D" w:rsidRDefault="006D627D" w:rsidP="00560AF3">
            <w:pPr>
              <w:jc w:val="left"/>
              <w:rPr>
                <w:rFonts w:ascii="Arial" w:hAnsi="Arial" w:cs="Arial"/>
                <w:sz w:val="20"/>
              </w:rPr>
            </w:pPr>
          </w:p>
        </w:tc>
        <w:tc>
          <w:tcPr>
            <w:tcW w:w="1826" w:type="dxa"/>
            <w:vAlign w:val="center"/>
          </w:tcPr>
          <w:p w14:paraId="5FF38DAF" w14:textId="07BCA651" w:rsidR="006D627D" w:rsidRPr="005D5B53" w:rsidRDefault="006D627D" w:rsidP="00560AF3">
            <w:pPr>
              <w:pStyle w:val="Tableexamples"/>
              <w:rPr>
                <w:rFonts w:cs="Arial"/>
                <w:i w:val="0"/>
                <w:iCs/>
                <w:color w:val="auto"/>
                <w:sz w:val="20"/>
              </w:rPr>
            </w:pPr>
            <w:r w:rsidRPr="005D5B53">
              <w:rPr>
                <w:i w:val="0"/>
                <w:iCs/>
                <w:color w:val="auto"/>
                <w:sz w:val="20"/>
              </w:rPr>
              <w:t xml:space="preserve">Metals (Antimony, Arsenic, Cadmium, Cobalt, Chromium, Copper, Manganese, Nickel, Lead, Thallium &amp; Vanadium) </w:t>
            </w:r>
          </w:p>
        </w:tc>
        <w:tc>
          <w:tcPr>
            <w:tcW w:w="1559" w:type="dxa"/>
            <w:vAlign w:val="center"/>
          </w:tcPr>
          <w:p w14:paraId="1D8F64FE" w14:textId="41834662" w:rsidR="006D627D" w:rsidRDefault="006D627D" w:rsidP="00560AF3">
            <w:pPr>
              <w:jc w:val="left"/>
              <w:rPr>
                <w:rFonts w:ascii="Arial" w:hAnsi="Arial" w:cs="Arial"/>
                <w:sz w:val="20"/>
              </w:rPr>
            </w:pPr>
            <w:r>
              <w:rPr>
                <w:rFonts w:ascii="Arial" w:hAnsi="Arial" w:cs="Arial"/>
                <w:sz w:val="20"/>
              </w:rPr>
              <w:t>No limit set</w:t>
            </w:r>
          </w:p>
        </w:tc>
        <w:tc>
          <w:tcPr>
            <w:tcW w:w="2552" w:type="dxa"/>
            <w:vAlign w:val="center"/>
          </w:tcPr>
          <w:p w14:paraId="212225C3" w14:textId="26B9B052" w:rsidR="006D627D" w:rsidRPr="00DE6E28" w:rsidRDefault="006D627D"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360F7A3D" w14:textId="77777777" w:rsidR="006D627D" w:rsidRPr="00125F66" w:rsidRDefault="006D627D" w:rsidP="00560AF3">
            <w:pPr>
              <w:jc w:val="left"/>
              <w:rPr>
                <w:rFonts w:ascii="Arial" w:hAnsi="Arial" w:cs="Arial"/>
                <w:color w:val="0000FF"/>
                <w:sz w:val="20"/>
              </w:rPr>
            </w:pPr>
          </w:p>
        </w:tc>
        <w:tc>
          <w:tcPr>
            <w:tcW w:w="1797" w:type="dxa"/>
            <w:vAlign w:val="center"/>
          </w:tcPr>
          <w:p w14:paraId="0AD14C2E" w14:textId="143AC5E0" w:rsidR="006D627D" w:rsidRPr="006568FD" w:rsidRDefault="006D627D" w:rsidP="00560AF3">
            <w:pPr>
              <w:jc w:val="left"/>
              <w:rPr>
                <w:rFonts w:ascii="Arial" w:hAnsi="Arial" w:cs="Arial"/>
                <w:sz w:val="20"/>
              </w:rPr>
            </w:pPr>
            <w:r>
              <w:rPr>
                <w:rFonts w:ascii="Arial" w:hAnsi="Arial" w:cs="Arial"/>
                <w:sz w:val="20"/>
              </w:rPr>
              <w:t>EN14385</w:t>
            </w:r>
          </w:p>
        </w:tc>
        <w:tc>
          <w:tcPr>
            <w:tcW w:w="1984" w:type="dxa"/>
            <w:vAlign w:val="center"/>
          </w:tcPr>
          <w:p w14:paraId="1A644845" w14:textId="77777777" w:rsidR="006D627D" w:rsidRPr="00125F66" w:rsidRDefault="006D627D" w:rsidP="00560AF3">
            <w:pPr>
              <w:jc w:val="left"/>
              <w:rPr>
                <w:rFonts w:ascii="Arial Narrow" w:hAnsi="Arial Narrow"/>
                <w:sz w:val="18"/>
              </w:rPr>
            </w:pPr>
          </w:p>
        </w:tc>
        <w:tc>
          <w:tcPr>
            <w:tcW w:w="1435" w:type="dxa"/>
            <w:vAlign w:val="center"/>
          </w:tcPr>
          <w:p w14:paraId="14354474" w14:textId="77777777" w:rsidR="006D627D" w:rsidRPr="00125F66" w:rsidRDefault="006D627D" w:rsidP="00560AF3">
            <w:pPr>
              <w:jc w:val="left"/>
              <w:rPr>
                <w:rFonts w:ascii="Arial Narrow" w:hAnsi="Arial Narrow"/>
                <w:sz w:val="18"/>
              </w:rPr>
            </w:pPr>
          </w:p>
        </w:tc>
      </w:tr>
      <w:tr w:rsidR="006D627D" w:rsidRPr="00125F66" w14:paraId="08A84BB6" w14:textId="77777777" w:rsidTr="00560AF3">
        <w:trPr>
          <w:jc w:val="center"/>
        </w:trPr>
        <w:tc>
          <w:tcPr>
            <w:tcW w:w="1242" w:type="dxa"/>
            <w:vMerge/>
            <w:vAlign w:val="center"/>
          </w:tcPr>
          <w:p w14:paraId="759C95EC" w14:textId="77777777" w:rsidR="006D627D" w:rsidRDefault="006D627D" w:rsidP="00560AF3">
            <w:pPr>
              <w:jc w:val="left"/>
              <w:rPr>
                <w:rFonts w:ascii="Arial" w:hAnsi="Arial" w:cs="Arial"/>
                <w:sz w:val="20"/>
              </w:rPr>
            </w:pPr>
          </w:p>
        </w:tc>
        <w:tc>
          <w:tcPr>
            <w:tcW w:w="1826" w:type="dxa"/>
            <w:vAlign w:val="center"/>
          </w:tcPr>
          <w:p w14:paraId="133071FA" w14:textId="0EBE75F1" w:rsidR="006D627D" w:rsidRDefault="006D627D" w:rsidP="00560AF3">
            <w:pPr>
              <w:pStyle w:val="Tableexamples"/>
              <w:rPr>
                <w:rFonts w:cs="Arial"/>
                <w:i w:val="0"/>
                <w:color w:val="auto"/>
                <w:sz w:val="20"/>
              </w:rPr>
            </w:pPr>
            <w:r w:rsidRPr="00433473">
              <w:rPr>
                <w:i w:val="0"/>
                <w:iCs/>
                <w:color w:val="auto"/>
                <w:sz w:val="20"/>
              </w:rPr>
              <w:t xml:space="preserve">Polychlorinated dibenzo-dioxins and   -furans </w:t>
            </w:r>
          </w:p>
        </w:tc>
        <w:tc>
          <w:tcPr>
            <w:tcW w:w="1559" w:type="dxa"/>
            <w:vAlign w:val="center"/>
          </w:tcPr>
          <w:p w14:paraId="44914562" w14:textId="1C9C7999" w:rsidR="006D627D" w:rsidRDefault="006D627D" w:rsidP="00560AF3">
            <w:pPr>
              <w:jc w:val="left"/>
              <w:rPr>
                <w:rFonts w:ascii="Arial" w:hAnsi="Arial" w:cs="Arial"/>
                <w:sz w:val="20"/>
              </w:rPr>
            </w:pPr>
            <w:r>
              <w:rPr>
                <w:rFonts w:ascii="Arial" w:hAnsi="Arial" w:cs="Arial"/>
                <w:sz w:val="20"/>
              </w:rPr>
              <w:t>No limit set</w:t>
            </w:r>
          </w:p>
        </w:tc>
        <w:tc>
          <w:tcPr>
            <w:tcW w:w="2552" w:type="dxa"/>
            <w:vAlign w:val="center"/>
          </w:tcPr>
          <w:p w14:paraId="141F97F9" w14:textId="3CADF01D" w:rsidR="006D627D" w:rsidRPr="00DE6E28" w:rsidRDefault="006D627D" w:rsidP="00560AF3">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1B15D6FE" w14:textId="77777777" w:rsidR="006D627D" w:rsidRPr="00125F66" w:rsidRDefault="006D627D" w:rsidP="00560AF3">
            <w:pPr>
              <w:jc w:val="left"/>
              <w:rPr>
                <w:rFonts w:ascii="Arial" w:hAnsi="Arial" w:cs="Arial"/>
                <w:color w:val="0000FF"/>
                <w:sz w:val="20"/>
              </w:rPr>
            </w:pPr>
          </w:p>
        </w:tc>
        <w:tc>
          <w:tcPr>
            <w:tcW w:w="1797" w:type="dxa"/>
            <w:vAlign w:val="center"/>
          </w:tcPr>
          <w:p w14:paraId="2FE59635" w14:textId="40661090" w:rsidR="006D627D" w:rsidRPr="006568FD" w:rsidRDefault="006D627D" w:rsidP="00560AF3">
            <w:pPr>
              <w:jc w:val="left"/>
              <w:rPr>
                <w:rFonts w:ascii="Arial" w:hAnsi="Arial" w:cs="Arial"/>
                <w:sz w:val="20"/>
              </w:rPr>
            </w:pPr>
            <w:r w:rsidRPr="004E3288">
              <w:rPr>
                <w:rFonts w:ascii="Arial" w:hAnsi="Arial" w:cs="Arial"/>
                <w:sz w:val="20"/>
              </w:rPr>
              <w:t>EN 1948 parts 1, 2 and 3</w:t>
            </w:r>
          </w:p>
        </w:tc>
        <w:tc>
          <w:tcPr>
            <w:tcW w:w="1984" w:type="dxa"/>
            <w:vAlign w:val="center"/>
          </w:tcPr>
          <w:p w14:paraId="15C0311E" w14:textId="77777777" w:rsidR="006D627D" w:rsidRPr="00125F66" w:rsidRDefault="006D627D" w:rsidP="00560AF3">
            <w:pPr>
              <w:jc w:val="left"/>
              <w:rPr>
                <w:rFonts w:ascii="Arial Narrow" w:hAnsi="Arial Narrow"/>
                <w:sz w:val="18"/>
              </w:rPr>
            </w:pPr>
          </w:p>
        </w:tc>
        <w:tc>
          <w:tcPr>
            <w:tcW w:w="1435" w:type="dxa"/>
            <w:vAlign w:val="center"/>
          </w:tcPr>
          <w:p w14:paraId="092918C7" w14:textId="77777777" w:rsidR="006D627D" w:rsidRPr="00125F66" w:rsidRDefault="006D627D" w:rsidP="00560AF3">
            <w:pPr>
              <w:jc w:val="left"/>
              <w:rPr>
                <w:rFonts w:ascii="Arial Narrow" w:hAnsi="Arial Narrow"/>
                <w:sz w:val="18"/>
              </w:rPr>
            </w:pPr>
          </w:p>
        </w:tc>
      </w:tr>
      <w:tr w:rsidR="006D627D" w:rsidRPr="00125F66" w14:paraId="3B3DA578" w14:textId="77777777" w:rsidTr="00560AF3">
        <w:trPr>
          <w:jc w:val="center"/>
        </w:trPr>
        <w:tc>
          <w:tcPr>
            <w:tcW w:w="1242" w:type="dxa"/>
            <w:vMerge/>
            <w:vAlign w:val="center"/>
          </w:tcPr>
          <w:p w14:paraId="715F9292" w14:textId="77777777" w:rsidR="006D627D" w:rsidRDefault="006D627D" w:rsidP="006D627D">
            <w:pPr>
              <w:jc w:val="left"/>
              <w:rPr>
                <w:rFonts w:ascii="Arial" w:hAnsi="Arial" w:cs="Arial"/>
                <w:sz w:val="20"/>
              </w:rPr>
            </w:pPr>
          </w:p>
        </w:tc>
        <w:tc>
          <w:tcPr>
            <w:tcW w:w="1826" w:type="dxa"/>
            <w:vAlign w:val="center"/>
          </w:tcPr>
          <w:p w14:paraId="7A86D416" w14:textId="488F17C8" w:rsidR="006D627D" w:rsidRPr="00433473" w:rsidRDefault="006D627D" w:rsidP="006D627D">
            <w:pPr>
              <w:pStyle w:val="Tableexamples"/>
              <w:rPr>
                <w:i w:val="0"/>
                <w:iCs/>
                <w:color w:val="auto"/>
                <w:sz w:val="20"/>
              </w:rPr>
            </w:pPr>
            <w:r>
              <w:rPr>
                <w:rFonts w:cs="Arial"/>
                <w:i w:val="0"/>
                <w:color w:val="auto"/>
                <w:sz w:val="20"/>
              </w:rPr>
              <w:t xml:space="preserve">Ammonia </w:t>
            </w:r>
          </w:p>
        </w:tc>
        <w:tc>
          <w:tcPr>
            <w:tcW w:w="1559" w:type="dxa"/>
            <w:vAlign w:val="center"/>
          </w:tcPr>
          <w:p w14:paraId="2183434F" w14:textId="08B3F9F9" w:rsidR="006D627D" w:rsidRDefault="006D627D" w:rsidP="006D627D">
            <w:pPr>
              <w:jc w:val="left"/>
              <w:rPr>
                <w:rFonts w:ascii="Arial" w:hAnsi="Arial" w:cs="Arial"/>
                <w:sz w:val="20"/>
              </w:rPr>
            </w:pPr>
            <w:r>
              <w:rPr>
                <w:rFonts w:ascii="Arial" w:hAnsi="Arial" w:cs="Arial"/>
                <w:sz w:val="20"/>
              </w:rPr>
              <w:t xml:space="preserve">No limit </w:t>
            </w:r>
            <w:r>
              <w:rPr>
                <w:rFonts w:ascii="Arial" w:hAnsi="Arial" w:cs="Arial"/>
                <w:sz w:val="20"/>
              </w:rPr>
              <w:t>s</w:t>
            </w:r>
            <w:r>
              <w:rPr>
                <w:rFonts w:ascii="Arial" w:hAnsi="Arial" w:cs="Arial"/>
                <w:sz w:val="20"/>
              </w:rPr>
              <w:t xml:space="preserve">et </w:t>
            </w:r>
          </w:p>
        </w:tc>
        <w:tc>
          <w:tcPr>
            <w:tcW w:w="2552" w:type="dxa"/>
            <w:vAlign w:val="center"/>
          </w:tcPr>
          <w:p w14:paraId="43B9F628" w14:textId="1CB215D8" w:rsidR="006D627D" w:rsidRPr="00CB283B" w:rsidRDefault="006D627D" w:rsidP="006D627D">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502528CF" w14:textId="77777777" w:rsidR="006D627D" w:rsidRPr="00125F66" w:rsidRDefault="006D627D" w:rsidP="006D627D">
            <w:pPr>
              <w:jc w:val="left"/>
              <w:rPr>
                <w:rFonts w:ascii="Arial" w:hAnsi="Arial" w:cs="Arial"/>
                <w:color w:val="0000FF"/>
                <w:sz w:val="20"/>
              </w:rPr>
            </w:pPr>
          </w:p>
        </w:tc>
        <w:tc>
          <w:tcPr>
            <w:tcW w:w="1797" w:type="dxa"/>
            <w:vAlign w:val="center"/>
          </w:tcPr>
          <w:p w14:paraId="3C9B6398" w14:textId="76FCB018" w:rsidR="006D627D" w:rsidRPr="004E3288" w:rsidRDefault="006D627D" w:rsidP="006D627D">
            <w:pPr>
              <w:jc w:val="left"/>
              <w:rPr>
                <w:rFonts w:ascii="Arial" w:hAnsi="Arial" w:cs="Arial"/>
                <w:sz w:val="20"/>
              </w:rPr>
            </w:pPr>
            <w:r>
              <w:rPr>
                <w:rFonts w:ascii="Arial" w:hAnsi="Arial" w:cs="Arial"/>
                <w:sz w:val="20"/>
              </w:rPr>
              <w:t>EN ISO 21877</w:t>
            </w:r>
          </w:p>
        </w:tc>
        <w:tc>
          <w:tcPr>
            <w:tcW w:w="1984" w:type="dxa"/>
            <w:vAlign w:val="center"/>
          </w:tcPr>
          <w:p w14:paraId="30488241" w14:textId="77777777" w:rsidR="006D627D" w:rsidRPr="00125F66" w:rsidRDefault="006D627D" w:rsidP="006D627D">
            <w:pPr>
              <w:jc w:val="left"/>
              <w:rPr>
                <w:rFonts w:ascii="Arial Narrow" w:hAnsi="Arial Narrow"/>
                <w:sz w:val="18"/>
              </w:rPr>
            </w:pPr>
          </w:p>
        </w:tc>
        <w:tc>
          <w:tcPr>
            <w:tcW w:w="1435" w:type="dxa"/>
            <w:vAlign w:val="center"/>
          </w:tcPr>
          <w:p w14:paraId="68B9CEC1" w14:textId="77777777" w:rsidR="006D627D" w:rsidRPr="00125F66" w:rsidRDefault="006D627D" w:rsidP="006D627D">
            <w:pPr>
              <w:jc w:val="left"/>
              <w:rPr>
                <w:rFonts w:ascii="Arial Narrow" w:hAnsi="Arial Narrow"/>
                <w:sz w:val="18"/>
              </w:rPr>
            </w:pPr>
          </w:p>
        </w:tc>
      </w:tr>
      <w:tr w:rsidR="006D627D" w:rsidRPr="00125F66" w14:paraId="410739A1" w14:textId="77777777" w:rsidTr="00560AF3">
        <w:trPr>
          <w:jc w:val="center"/>
        </w:trPr>
        <w:tc>
          <w:tcPr>
            <w:tcW w:w="1242" w:type="dxa"/>
            <w:vMerge w:val="restart"/>
            <w:vAlign w:val="center"/>
          </w:tcPr>
          <w:p w14:paraId="426415B6" w14:textId="77777777" w:rsidR="006D627D" w:rsidRDefault="006D627D" w:rsidP="006D627D">
            <w:pPr>
              <w:jc w:val="left"/>
              <w:rPr>
                <w:rFonts w:ascii="Arial" w:hAnsi="Arial" w:cs="Arial"/>
                <w:sz w:val="20"/>
              </w:rPr>
            </w:pPr>
          </w:p>
          <w:p w14:paraId="2B1EEE21" w14:textId="2E060F82" w:rsidR="006D627D" w:rsidRDefault="006D627D" w:rsidP="006D627D">
            <w:pPr>
              <w:jc w:val="left"/>
              <w:rPr>
                <w:rFonts w:ascii="Arial" w:hAnsi="Arial" w:cs="Arial"/>
                <w:sz w:val="20"/>
              </w:rPr>
            </w:pPr>
            <w:r w:rsidRPr="005F60B0">
              <w:rPr>
                <w:rFonts w:ascii="Arial" w:hAnsi="Arial" w:cs="Arial"/>
                <w:sz w:val="20"/>
              </w:rPr>
              <w:t>A31</w:t>
            </w:r>
          </w:p>
        </w:tc>
        <w:tc>
          <w:tcPr>
            <w:tcW w:w="1826" w:type="dxa"/>
            <w:vAlign w:val="center"/>
          </w:tcPr>
          <w:p w14:paraId="1ADC1B0B" w14:textId="77777777" w:rsidR="006D627D" w:rsidRDefault="006D627D" w:rsidP="006D627D">
            <w:pPr>
              <w:pStyle w:val="Tableexamples"/>
              <w:rPr>
                <w:rFonts w:cs="Arial"/>
                <w:i w:val="0"/>
                <w:color w:val="auto"/>
                <w:sz w:val="20"/>
              </w:rPr>
            </w:pPr>
          </w:p>
          <w:p w14:paraId="5CA21EE9" w14:textId="14A1B652" w:rsidR="006D627D" w:rsidRPr="000755E6" w:rsidRDefault="006D627D" w:rsidP="006D627D">
            <w:pPr>
              <w:pStyle w:val="Tableexamples"/>
              <w:rPr>
                <w:i w:val="0"/>
                <w:iCs/>
                <w:color w:val="auto"/>
                <w:sz w:val="20"/>
              </w:rPr>
            </w:pPr>
            <w:r>
              <w:rPr>
                <w:rFonts w:cs="Arial"/>
                <w:i w:val="0"/>
                <w:color w:val="auto"/>
                <w:sz w:val="20"/>
              </w:rPr>
              <w:t>Particulate Matter</w:t>
            </w:r>
          </w:p>
        </w:tc>
        <w:tc>
          <w:tcPr>
            <w:tcW w:w="1559" w:type="dxa"/>
            <w:vAlign w:val="center"/>
          </w:tcPr>
          <w:p w14:paraId="4DAFEB98" w14:textId="77777777" w:rsidR="006D627D" w:rsidRDefault="006D627D" w:rsidP="006D627D">
            <w:pPr>
              <w:jc w:val="left"/>
              <w:rPr>
                <w:rFonts w:ascii="Arial" w:hAnsi="Arial" w:cs="Arial"/>
                <w:sz w:val="20"/>
              </w:rPr>
            </w:pPr>
          </w:p>
          <w:p w14:paraId="5288AFF4" w14:textId="090631C4" w:rsidR="006D627D" w:rsidRDefault="006D627D" w:rsidP="006D627D">
            <w:pPr>
              <w:jc w:val="left"/>
              <w:rPr>
                <w:rFonts w:ascii="Arial" w:hAnsi="Arial" w:cs="Arial"/>
                <w:sz w:val="20"/>
              </w:rPr>
            </w:pPr>
            <w:r>
              <w:rPr>
                <w:rFonts w:ascii="Arial" w:hAnsi="Arial" w:cs="Arial"/>
                <w:sz w:val="20"/>
              </w:rPr>
              <w:t>15</w:t>
            </w:r>
            <w:r w:rsidRPr="00A13FDD">
              <w:rPr>
                <w:rFonts w:ascii="Arial" w:hAnsi="Arial" w:cs="Arial"/>
                <w:sz w:val="20"/>
              </w:rPr>
              <w:t xml:space="preserve"> mg/Nm</w:t>
            </w:r>
            <w:r w:rsidRPr="00A13FDD">
              <w:rPr>
                <w:rFonts w:ascii="Arial" w:hAnsi="Arial" w:cs="Arial"/>
                <w:sz w:val="20"/>
                <w:vertAlign w:val="superscript"/>
              </w:rPr>
              <w:t>3</w:t>
            </w:r>
          </w:p>
        </w:tc>
        <w:tc>
          <w:tcPr>
            <w:tcW w:w="2552" w:type="dxa"/>
            <w:vAlign w:val="center"/>
          </w:tcPr>
          <w:p w14:paraId="60D2FF47" w14:textId="755DFE23" w:rsidR="006D627D" w:rsidRPr="00920523" w:rsidRDefault="006D627D" w:rsidP="006D627D">
            <w:pPr>
              <w:jc w:val="left"/>
              <w:rPr>
                <w:rFonts w:ascii="Arial" w:hAnsi="Arial" w:cs="Arial"/>
                <w:sz w:val="20"/>
              </w:rPr>
            </w:pPr>
            <w:r w:rsidRPr="00DE6E28">
              <w:rPr>
                <w:rFonts w:ascii="Arial" w:hAnsi="Arial" w:cs="Arial"/>
                <w:sz w:val="20"/>
              </w:rPr>
              <w:t>Average value of three consecutive measurements of at least 30 minutes each</w:t>
            </w:r>
          </w:p>
        </w:tc>
        <w:tc>
          <w:tcPr>
            <w:tcW w:w="1747" w:type="dxa"/>
            <w:vAlign w:val="center"/>
          </w:tcPr>
          <w:p w14:paraId="19982641" w14:textId="77777777" w:rsidR="006D627D" w:rsidRPr="00125F66" w:rsidRDefault="006D627D" w:rsidP="006D627D">
            <w:pPr>
              <w:jc w:val="left"/>
              <w:rPr>
                <w:rFonts w:ascii="Arial" w:hAnsi="Arial" w:cs="Arial"/>
                <w:color w:val="0000FF"/>
                <w:sz w:val="20"/>
              </w:rPr>
            </w:pPr>
          </w:p>
        </w:tc>
        <w:tc>
          <w:tcPr>
            <w:tcW w:w="1797" w:type="dxa"/>
            <w:vAlign w:val="center"/>
          </w:tcPr>
          <w:p w14:paraId="7D004ED2" w14:textId="320D6B53" w:rsidR="006D627D" w:rsidRDefault="006D627D" w:rsidP="006D627D">
            <w:pPr>
              <w:jc w:val="left"/>
              <w:rPr>
                <w:rFonts w:ascii="Arial" w:hAnsi="Arial" w:cs="Arial"/>
                <w:sz w:val="20"/>
              </w:rPr>
            </w:pPr>
            <w:r w:rsidRPr="006568FD">
              <w:rPr>
                <w:rFonts w:ascii="Arial" w:hAnsi="Arial" w:cs="Arial"/>
                <w:sz w:val="20"/>
              </w:rPr>
              <w:t>BS EN 13284-1</w:t>
            </w:r>
          </w:p>
        </w:tc>
        <w:tc>
          <w:tcPr>
            <w:tcW w:w="1984" w:type="dxa"/>
            <w:vAlign w:val="center"/>
          </w:tcPr>
          <w:p w14:paraId="0FDCCBDF" w14:textId="77777777" w:rsidR="006D627D" w:rsidRPr="00125F66" w:rsidRDefault="006D627D" w:rsidP="006D627D">
            <w:pPr>
              <w:jc w:val="left"/>
              <w:rPr>
                <w:rFonts w:ascii="Arial Narrow" w:hAnsi="Arial Narrow"/>
                <w:sz w:val="18"/>
              </w:rPr>
            </w:pPr>
          </w:p>
        </w:tc>
        <w:tc>
          <w:tcPr>
            <w:tcW w:w="1435" w:type="dxa"/>
            <w:vAlign w:val="center"/>
          </w:tcPr>
          <w:p w14:paraId="2485EDF9" w14:textId="77777777" w:rsidR="006D627D" w:rsidRPr="00125F66" w:rsidRDefault="006D627D" w:rsidP="006D627D">
            <w:pPr>
              <w:jc w:val="left"/>
              <w:rPr>
                <w:rFonts w:ascii="Arial Narrow" w:hAnsi="Arial Narrow"/>
                <w:sz w:val="18"/>
              </w:rPr>
            </w:pPr>
          </w:p>
        </w:tc>
      </w:tr>
      <w:tr w:rsidR="006D627D" w:rsidRPr="00125F66" w14:paraId="1D97EC98" w14:textId="77777777" w:rsidTr="00560AF3">
        <w:trPr>
          <w:jc w:val="center"/>
        </w:trPr>
        <w:tc>
          <w:tcPr>
            <w:tcW w:w="1242" w:type="dxa"/>
            <w:vMerge/>
            <w:vAlign w:val="center"/>
          </w:tcPr>
          <w:p w14:paraId="67B6E17F" w14:textId="5BFE5AA1" w:rsidR="006D627D" w:rsidRDefault="006D627D" w:rsidP="006D627D">
            <w:pPr>
              <w:jc w:val="left"/>
              <w:rPr>
                <w:rFonts w:ascii="Arial" w:hAnsi="Arial" w:cs="Arial"/>
                <w:sz w:val="20"/>
              </w:rPr>
            </w:pPr>
          </w:p>
        </w:tc>
        <w:tc>
          <w:tcPr>
            <w:tcW w:w="1826" w:type="dxa"/>
            <w:vAlign w:val="center"/>
          </w:tcPr>
          <w:p w14:paraId="6DF5A08C" w14:textId="26001AAC" w:rsidR="006D627D" w:rsidRPr="000755E6" w:rsidRDefault="006D627D" w:rsidP="006D627D">
            <w:pPr>
              <w:pStyle w:val="Tableexamples"/>
              <w:rPr>
                <w:i w:val="0"/>
                <w:iCs/>
                <w:color w:val="auto"/>
                <w:sz w:val="20"/>
              </w:rPr>
            </w:pPr>
            <w:r w:rsidRPr="00F67F30">
              <w:rPr>
                <w:rFonts w:cs="Arial"/>
                <w:i w:val="0"/>
                <w:iCs/>
                <w:color w:val="auto"/>
                <w:sz w:val="20"/>
              </w:rPr>
              <w:t>Total Volatile Organic Compounds</w:t>
            </w:r>
          </w:p>
        </w:tc>
        <w:tc>
          <w:tcPr>
            <w:tcW w:w="1559" w:type="dxa"/>
            <w:vAlign w:val="center"/>
          </w:tcPr>
          <w:p w14:paraId="031D0BC8" w14:textId="78E143F1" w:rsidR="006D627D" w:rsidRDefault="006D627D" w:rsidP="006D627D">
            <w:pPr>
              <w:jc w:val="left"/>
              <w:rPr>
                <w:rFonts w:ascii="Arial" w:hAnsi="Arial" w:cs="Arial"/>
                <w:sz w:val="20"/>
              </w:rPr>
            </w:pPr>
            <w:r>
              <w:rPr>
                <w:rFonts w:ascii="Arial" w:hAnsi="Arial" w:cs="Arial"/>
                <w:sz w:val="20"/>
              </w:rPr>
              <w:t xml:space="preserve">100 </w:t>
            </w:r>
            <w:r w:rsidRPr="00A13FDD">
              <w:rPr>
                <w:rFonts w:ascii="Arial" w:hAnsi="Arial" w:cs="Arial"/>
                <w:sz w:val="20"/>
              </w:rPr>
              <w:t>mg/</w:t>
            </w:r>
            <w:r>
              <w:rPr>
                <w:rFonts w:ascii="Arial" w:hAnsi="Arial" w:cs="Arial"/>
                <w:sz w:val="20"/>
              </w:rPr>
              <w:t>N</w:t>
            </w:r>
            <w:r w:rsidRPr="00A13FDD">
              <w:rPr>
                <w:rFonts w:ascii="Arial" w:hAnsi="Arial" w:cs="Arial"/>
                <w:sz w:val="20"/>
              </w:rPr>
              <w:t>m</w:t>
            </w:r>
            <w:r w:rsidRPr="00A13FDD">
              <w:rPr>
                <w:rFonts w:ascii="Arial" w:hAnsi="Arial" w:cs="Arial"/>
                <w:sz w:val="20"/>
                <w:vertAlign w:val="superscript"/>
              </w:rPr>
              <w:t>3</w:t>
            </w:r>
          </w:p>
        </w:tc>
        <w:tc>
          <w:tcPr>
            <w:tcW w:w="2552" w:type="dxa"/>
            <w:vAlign w:val="center"/>
          </w:tcPr>
          <w:p w14:paraId="0C59A0F2" w14:textId="31EB72C9" w:rsidR="006D627D" w:rsidRPr="00920523" w:rsidRDefault="006D627D" w:rsidP="006D627D">
            <w:pPr>
              <w:jc w:val="left"/>
              <w:rPr>
                <w:rFonts w:ascii="Arial" w:hAnsi="Arial" w:cs="Arial"/>
                <w:sz w:val="20"/>
              </w:rPr>
            </w:pPr>
            <w:r w:rsidRPr="00DE6E28">
              <w:rPr>
                <w:rFonts w:ascii="Arial" w:hAnsi="Arial" w:cs="Arial"/>
                <w:sz w:val="20"/>
              </w:rPr>
              <w:t>Average value of three consecutive measurements of at least 30 minutes each</w:t>
            </w:r>
          </w:p>
        </w:tc>
        <w:tc>
          <w:tcPr>
            <w:tcW w:w="1747" w:type="dxa"/>
            <w:vAlign w:val="center"/>
          </w:tcPr>
          <w:p w14:paraId="65801A9D" w14:textId="77777777" w:rsidR="006D627D" w:rsidRPr="00125F66" w:rsidRDefault="006D627D" w:rsidP="006D627D">
            <w:pPr>
              <w:jc w:val="left"/>
              <w:rPr>
                <w:rFonts w:ascii="Arial" w:hAnsi="Arial" w:cs="Arial"/>
                <w:color w:val="0000FF"/>
                <w:sz w:val="20"/>
              </w:rPr>
            </w:pPr>
          </w:p>
        </w:tc>
        <w:tc>
          <w:tcPr>
            <w:tcW w:w="1797" w:type="dxa"/>
            <w:vAlign w:val="center"/>
          </w:tcPr>
          <w:p w14:paraId="7E89DA6E" w14:textId="4333D3AC" w:rsidR="006D627D" w:rsidRDefault="006D627D" w:rsidP="006D627D">
            <w:pPr>
              <w:jc w:val="left"/>
              <w:rPr>
                <w:rFonts w:ascii="Arial" w:hAnsi="Arial" w:cs="Arial"/>
                <w:sz w:val="20"/>
              </w:rPr>
            </w:pPr>
            <w:r>
              <w:rPr>
                <w:rFonts w:ascii="Arial" w:hAnsi="Arial" w:cs="Arial"/>
                <w:sz w:val="20"/>
              </w:rPr>
              <w:t>BS EN 12619</w:t>
            </w:r>
          </w:p>
        </w:tc>
        <w:tc>
          <w:tcPr>
            <w:tcW w:w="1984" w:type="dxa"/>
            <w:vAlign w:val="center"/>
          </w:tcPr>
          <w:p w14:paraId="098DA3FA" w14:textId="77777777" w:rsidR="006D627D" w:rsidRPr="00125F66" w:rsidRDefault="006D627D" w:rsidP="006D627D">
            <w:pPr>
              <w:jc w:val="left"/>
              <w:rPr>
                <w:rFonts w:ascii="Arial Narrow" w:hAnsi="Arial Narrow"/>
                <w:sz w:val="18"/>
              </w:rPr>
            </w:pPr>
          </w:p>
        </w:tc>
        <w:tc>
          <w:tcPr>
            <w:tcW w:w="1435" w:type="dxa"/>
            <w:vAlign w:val="center"/>
          </w:tcPr>
          <w:p w14:paraId="19D86498" w14:textId="77777777" w:rsidR="006D627D" w:rsidRPr="00125F66" w:rsidRDefault="006D627D" w:rsidP="006D627D">
            <w:pPr>
              <w:jc w:val="left"/>
              <w:rPr>
                <w:rFonts w:ascii="Arial Narrow" w:hAnsi="Arial Narrow"/>
                <w:sz w:val="18"/>
              </w:rPr>
            </w:pPr>
          </w:p>
        </w:tc>
      </w:tr>
      <w:tr w:rsidR="006D627D" w:rsidRPr="00125F66" w14:paraId="6800AAC0" w14:textId="77777777" w:rsidTr="00560AF3">
        <w:trPr>
          <w:jc w:val="center"/>
        </w:trPr>
        <w:tc>
          <w:tcPr>
            <w:tcW w:w="1242" w:type="dxa"/>
            <w:vMerge/>
            <w:vAlign w:val="center"/>
          </w:tcPr>
          <w:p w14:paraId="30B4833A" w14:textId="296905DA" w:rsidR="006D627D" w:rsidRDefault="006D627D" w:rsidP="006D627D">
            <w:pPr>
              <w:jc w:val="left"/>
              <w:rPr>
                <w:rFonts w:ascii="Arial" w:hAnsi="Arial" w:cs="Arial"/>
                <w:sz w:val="20"/>
              </w:rPr>
            </w:pPr>
          </w:p>
        </w:tc>
        <w:tc>
          <w:tcPr>
            <w:tcW w:w="1826" w:type="dxa"/>
            <w:vAlign w:val="center"/>
          </w:tcPr>
          <w:p w14:paraId="181B0B0F" w14:textId="6D0BF912" w:rsidR="006D627D" w:rsidRPr="000755E6" w:rsidRDefault="006D627D" w:rsidP="006D627D">
            <w:pPr>
              <w:pStyle w:val="Tableexamples"/>
              <w:rPr>
                <w:i w:val="0"/>
                <w:iCs/>
                <w:color w:val="auto"/>
                <w:sz w:val="20"/>
              </w:rPr>
            </w:pPr>
            <w:r w:rsidRPr="00F67F30">
              <w:rPr>
                <w:i w:val="0"/>
                <w:iCs/>
                <w:color w:val="auto"/>
                <w:sz w:val="20"/>
              </w:rPr>
              <w:t>Formaldehyde</w:t>
            </w:r>
          </w:p>
        </w:tc>
        <w:tc>
          <w:tcPr>
            <w:tcW w:w="1559" w:type="dxa"/>
            <w:vAlign w:val="center"/>
          </w:tcPr>
          <w:p w14:paraId="608400C2" w14:textId="3C1601C7" w:rsidR="006D627D" w:rsidRDefault="006D627D" w:rsidP="006D627D">
            <w:pPr>
              <w:jc w:val="left"/>
              <w:rPr>
                <w:rFonts w:ascii="Arial" w:hAnsi="Arial" w:cs="Arial"/>
                <w:sz w:val="20"/>
              </w:rPr>
            </w:pPr>
            <w:r w:rsidRPr="00A13FDD">
              <w:rPr>
                <w:rFonts w:ascii="Arial" w:hAnsi="Arial" w:cs="Arial"/>
                <w:sz w:val="20"/>
              </w:rPr>
              <w:t>5 mg/Nm</w:t>
            </w:r>
            <w:r w:rsidRPr="00A13FDD">
              <w:rPr>
                <w:rFonts w:ascii="Arial" w:hAnsi="Arial" w:cs="Arial"/>
                <w:sz w:val="20"/>
                <w:vertAlign w:val="superscript"/>
              </w:rPr>
              <w:t>3</w:t>
            </w:r>
          </w:p>
        </w:tc>
        <w:tc>
          <w:tcPr>
            <w:tcW w:w="2552" w:type="dxa"/>
            <w:vAlign w:val="center"/>
          </w:tcPr>
          <w:p w14:paraId="431E092A" w14:textId="309F5C6A" w:rsidR="006D627D" w:rsidRPr="00920523" w:rsidRDefault="006D627D" w:rsidP="006D627D">
            <w:pPr>
              <w:jc w:val="left"/>
              <w:rPr>
                <w:rFonts w:ascii="Arial" w:hAnsi="Arial" w:cs="Arial"/>
                <w:sz w:val="20"/>
              </w:rPr>
            </w:pPr>
            <w:r w:rsidRPr="00DE6E28">
              <w:rPr>
                <w:rFonts w:ascii="Arial" w:hAnsi="Arial" w:cs="Arial"/>
                <w:sz w:val="20"/>
              </w:rPr>
              <w:t>Average value of three consecutive measurements of at least 30 minutes each</w:t>
            </w:r>
          </w:p>
        </w:tc>
        <w:tc>
          <w:tcPr>
            <w:tcW w:w="1747" w:type="dxa"/>
            <w:vAlign w:val="center"/>
          </w:tcPr>
          <w:p w14:paraId="72525F4E" w14:textId="77777777" w:rsidR="006D627D" w:rsidRPr="00125F66" w:rsidRDefault="006D627D" w:rsidP="006D627D">
            <w:pPr>
              <w:jc w:val="left"/>
              <w:rPr>
                <w:rFonts w:ascii="Arial" w:hAnsi="Arial" w:cs="Arial"/>
                <w:color w:val="0000FF"/>
                <w:sz w:val="20"/>
              </w:rPr>
            </w:pPr>
          </w:p>
        </w:tc>
        <w:tc>
          <w:tcPr>
            <w:tcW w:w="1797" w:type="dxa"/>
            <w:vAlign w:val="center"/>
          </w:tcPr>
          <w:p w14:paraId="5FC10C0C" w14:textId="77777777" w:rsidR="006D627D" w:rsidRPr="007E5152" w:rsidRDefault="006D627D" w:rsidP="006D627D">
            <w:pPr>
              <w:pStyle w:val="Tablebody"/>
              <w:rPr>
                <w:rFonts w:cs="Arial"/>
                <w:color w:val="auto"/>
                <w:sz w:val="20"/>
              </w:rPr>
            </w:pPr>
            <w:r w:rsidRPr="007E5152">
              <w:rPr>
                <w:rFonts w:cs="Arial"/>
                <w:color w:val="auto"/>
                <w:sz w:val="20"/>
              </w:rPr>
              <w:t>CEN / TS 13649:2014 until 30</w:t>
            </w:r>
            <w:r w:rsidRPr="007E5152">
              <w:rPr>
                <w:rFonts w:cs="Arial"/>
                <w:color w:val="auto"/>
                <w:sz w:val="20"/>
                <w:vertAlign w:val="superscript"/>
              </w:rPr>
              <w:t>th</w:t>
            </w:r>
            <w:r w:rsidRPr="007E5152">
              <w:rPr>
                <w:rFonts w:cs="Arial"/>
                <w:color w:val="auto"/>
                <w:sz w:val="20"/>
              </w:rPr>
              <w:t xml:space="preserve"> June 2023 and thereafter</w:t>
            </w:r>
          </w:p>
          <w:p w14:paraId="5D1F2560" w14:textId="0BF820FF" w:rsidR="006D627D" w:rsidRDefault="006D627D" w:rsidP="006D627D">
            <w:pPr>
              <w:jc w:val="left"/>
              <w:rPr>
                <w:rFonts w:ascii="Arial" w:hAnsi="Arial" w:cs="Arial"/>
                <w:sz w:val="20"/>
              </w:rPr>
            </w:pPr>
            <w:r w:rsidRPr="007E5152">
              <w:rPr>
                <w:rFonts w:ascii="Arial" w:hAnsi="Arial" w:cs="Arial"/>
                <w:sz w:val="20"/>
              </w:rPr>
              <w:t>CEN / TS 17638:2021</w:t>
            </w:r>
          </w:p>
        </w:tc>
        <w:tc>
          <w:tcPr>
            <w:tcW w:w="1984" w:type="dxa"/>
            <w:vAlign w:val="center"/>
          </w:tcPr>
          <w:p w14:paraId="0EE9BF67" w14:textId="77777777" w:rsidR="006D627D" w:rsidRPr="00125F66" w:rsidRDefault="006D627D" w:rsidP="006D627D">
            <w:pPr>
              <w:jc w:val="left"/>
              <w:rPr>
                <w:rFonts w:ascii="Arial Narrow" w:hAnsi="Arial Narrow"/>
                <w:sz w:val="18"/>
              </w:rPr>
            </w:pPr>
          </w:p>
        </w:tc>
        <w:tc>
          <w:tcPr>
            <w:tcW w:w="1435" w:type="dxa"/>
            <w:vAlign w:val="center"/>
          </w:tcPr>
          <w:p w14:paraId="386078A2" w14:textId="77777777" w:rsidR="006D627D" w:rsidRPr="00125F66" w:rsidRDefault="006D627D" w:rsidP="006D627D">
            <w:pPr>
              <w:jc w:val="left"/>
              <w:rPr>
                <w:rFonts w:ascii="Arial Narrow" w:hAnsi="Arial Narrow"/>
                <w:sz w:val="18"/>
              </w:rPr>
            </w:pPr>
          </w:p>
        </w:tc>
      </w:tr>
      <w:tr w:rsidR="006D627D" w:rsidRPr="00125F66" w14:paraId="69E886A9" w14:textId="77777777" w:rsidTr="00560AF3">
        <w:trPr>
          <w:jc w:val="center"/>
        </w:trPr>
        <w:tc>
          <w:tcPr>
            <w:tcW w:w="1242" w:type="dxa"/>
            <w:vMerge w:val="restart"/>
            <w:vAlign w:val="center"/>
          </w:tcPr>
          <w:p w14:paraId="3320AF95" w14:textId="77777777" w:rsidR="006D627D" w:rsidRDefault="006D627D" w:rsidP="006D627D">
            <w:pPr>
              <w:jc w:val="left"/>
              <w:rPr>
                <w:rFonts w:ascii="Arial" w:hAnsi="Arial" w:cs="Arial"/>
                <w:sz w:val="20"/>
              </w:rPr>
            </w:pPr>
          </w:p>
          <w:p w14:paraId="1B62FF0B" w14:textId="3FDF0012" w:rsidR="006D627D" w:rsidRDefault="006D627D" w:rsidP="006D627D">
            <w:pPr>
              <w:jc w:val="left"/>
              <w:rPr>
                <w:rFonts w:ascii="Arial" w:hAnsi="Arial" w:cs="Arial"/>
                <w:sz w:val="20"/>
              </w:rPr>
            </w:pPr>
          </w:p>
          <w:p w14:paraId="6912796B" w14:textId="04C8F7A2" w:rsidR="006D627D" w:rsidRDefault="006D627D" w:rsidP="006D627D">
            <w:pPr>
              <w:jc w:val="left"/>
              <w:rPr>
                <w:rFonts w:ascii="Arial" w:hAnsi="Arial" w:cs="Arial"/>
                <w:sz w:val="20"/>
              </w:rPr>
            </w:pPr>
          </w:p>
          <w:p w14:paraId="2CD0BBB3" w14:textId="5EBD7E31" w:rsidR="006D627D" w:rsidRDefault="006D627D" w:rsidP="006D627D">
            <w:pPr>
              <w:jc w:val="left"/>
              <w:rPr>
                <w:rFonts w:ascii="Arial" w:hAnsi="Arial" w:cs="Arial"/>
                <w:sz w:val="20"/>
              </w:rPr>
            </w:pPr>
          </w:p>
          <w:p w14:paraId="269F1889" w14:textId="77777777" w:rsidR="006D627D" w:rsidRDefault="006D627D" w:rsidP="006D627D">
            <w:pPr>
              <w:jc w:val="left"/>
              <w:rPr>
                <w:rFonts w:ascii="Arial" w:hAnsi="Arial" w:cs="Arial"/>
                <w:sz w:val="20"/>
              </w:rPr>
            </w:pPr>
          </w:p>
          <w:p w14:paraId="11169C49" w14:textId="77777777" w:rsidR="006D627D" w:rsidRDefault="006D627D" w:rsidP="006D627D">
            <w:pPr>
              <w:jc w:val="left"/>
              <w:rPr>
                <w:rFonts w:ascii="Arial" w:hAnsi="Arial" w:cs="Arial"/>
                <w:sz w:val="20"/>
              </w:rPr>
            </w:pPr>
          </w:p>
          <w:p w14:paraId="2B764761" w14:textId="77777777" w:rsidR="006D627D" w:rsidRDefault="006D627D" w:rsidP="006D627D">
            <w:pPr>
              <w:jc w:val="left"/>
              <w:rPr>
                <w:rFonts w:ascii="Arial" w:hAnsi="Arial" w:cs="Arial"/>
                <w:sz w:val="20"/>
              </w:rPr>
            </w:pPr>
          </w:p>
          <w:p w14:paraId="739D2A2E" w14:textId="77777777" w:rsidR="006D627D" w:rsidRDefault="006D627D" w:rsidP="006D627D">
            <w:pPr>
              <w:jc w:val="left"/>
              <w:rPr>
                <w:rFonts w:ascii="Arial" w:hAnsi="Arial" w:cs="Arial"/>
                <w:sz w:val="20"/>
              </w:rPr>
            </w:pPr>
          </w:p>
          <w:p w14:paraId="6F680DA9" w14:textId="77777777" w:rsidR="006D627D" w:rsidRDefault="006D627D" w:rsidP="006D627D">
            <w:pPr>
              <w:jc w:val="left"/>
              <w:rPr>
                <w:rFonts w:ascii="Arial" w:hAnsi="Arial" w:cs="Arial"/>
                <w:sz w:val="20"/>
              </w:rPr>
            </w:pPr>
          </w:p>
          <w:p w14:paraId="05E0FC6B" w14:textId="77777777" w:rsidR="006D627D" w:rsidRDefault="006D627D" w:rsidP="006D627D">
            <w:pPr>
              <w:jc w:val="left"/>
              <w:rPr>
                <w:rFonts w:ascii="Arial" w:hAnsi="Arial" w:cs="Arial"/>
                <w:sz w:val="20"/>
              </w:rPr>
            </w:pPr>
          </w:p>
          <w:p w14:paraId="23403744" w14:textId="77777777" w:rsidR="006D627D" w:rsidRDefault="006D627D" w:rsidP="006D627D">
            <w:pPr>
              <w:jc w:val="left"/>
              <w:rPr>
                <w:rFonts w:ascii="Arial" w:hAnsi="Arial" w:cs="Arial"/>
                <w:sz w:val="20"/>
              </w:rPr>
            </w:pPr>
          </w:p>
          <w:p w14:paraId="27EA2162" w14:textId="77777777" w:rsidR="006D627D" w:rsidRDefault="006D627D" w:rsidP="006D627D">
            <w:pPr>
              <w:jc w:val="left"/>
              <w:rPr>
                <w:rFonts w:ascii="Arial" w:hAnsi="Arial" w:cs="Arial"/>
                <w:sz w:val="20"/>
              </w:rPr>
            </w:pPr>
            <w:r>
              <w:rPr>
                <w:rFonts w:ascii="Arial" w:hAnsi="Arial" w:cs="Arial"/>
                <w:sz w:val="20"/>
              </w:rPr>
              <w:t>A32</w:t>
            </w:r>
          </w:p>
          <w:p w14:paraId="5C0F85B1" w14:textId="77777777" w:rsidR="006D627D" w:rsidRDefault="006D627D" w:rsidP="006D627D">
            <w:pPr>
              <w:jc w:val="left"/>
              <w:rPr>
                <w:rFonts w:ascii="Arial" w:hAnsi="Arial" w:cs="Arial"/>
                <w:sz w:val="20"/>
              </w:rPr>
            </w:pPr>
          </w:p>
          <w:p w14:paraId="5C7877BC" w14:textId="77777777" w:rsidR="006D627D" w:rsidRDefault="006D627D" w:rsidP="006D627D">
            <w:pPr>
              <w:jc w:val="left"/>
              <w:rPr>
                <w:rFonts w:ascii="Arial" w:hAnsi="Arial" w:cs="Arial"/>
                <w:sz w:val="20"/>
              </w:rPr>
            </w:pPr>
          </w:p>
          <w:p w14:paraId="65E5AF83" w14:textId="77777777" w:rsidR="006D627D" w:rsidRDefault="006D627D" w:rsidP="006D627D">
            <w:pPr>
              <w:jc w:val="left"/>
              <w:rPr>
                <w:rFonts w:ascii="Arial" w:hAnsi="Arial" w:cs="Arial"/>
                <w:sz w:val="20"/>
              </w:rPr>
            </w:pPr>
          </w:p>
          <w:p w14:paraId="6DB5381F" w14:textId="77777777" w:rsidR="006D627D" w:rsidRDefault="006D627D" w:rsidP="006D627D">
            <w:pPr>
              <w:jc w:val="left"/>
              <w:rPr>
                <w:rFonts w:ascii="Arial" w:hAnsi="Arial" w:cs="Arial"/>
                <w:sz w:val="20"/>
              </w:rPr>
            </w:pPr>
          </w:p>
          <w:p w14:paraId="415C55F2" w14:textId="77777777" w:rsidR="006D627D" w:rsidRDefault="006D627D" w:rsidP="006D627D">
            <w:pPr>
              <w:jc w:val="left"/>
              <w:rPr>
                <w:rFonts w:ascii="Arial" w:hAnsi="Arial" w:cs="Arial"/>
                <w:sz w:val="20"/>
              </w:rPr>
            </w:pPr>
          </w:p>
          <w:p w14:paraId="2C8F2F4C" w14:textId="77777777" w:rsidR="006D627D" w:rsidRDefault="006D627D" w:rsidP="006D627D">
            <w:pPr>
              <w:jc w:val="left"/>
              <w:rPr>
                <w:rFonts w:ascii="Arial" w:hAnsi="Arial" w:cs="Arial"/>
                <w:sz w:val="20"/>
              </w:rPr>
            </w:pPr>
          </w:p>
          <w:p w14:paraId="4C811B53" w14:textId="77777777" w:rsidR="006D627D" w:rsidRDefault="006D627D" w:rsidP="006D627D">
            <w:pPr>
              <w:jc w:val="left"/>
              <w:rPr>
                <w:rFonts w:ascii="Arial" w:hAnsi="Arial" w:cs="Arial"/>
                <w:sz w:val="20"/>
              </w:rPr>
            </w:pPr>
          </w:p>
          <w:p w14:paraId="3A634702" w14:textId="77777777" w:rsidR="006D627D" w:rsidRDefault="006D627D" w:rsidP="006D627D">
            <w:pPr>
              <w:jc w:val="left"/>
              <w:rPr>
                <w:rFonts w:ascii="Arial" w:hAnsi="Arial" w:cs="Arial"/>
                <w:sz w:val="20"/>
              </w:rPr>
            </w:pPr>
          </w:p>
          <w:p w14:paraId="7DFC8414" w14:textId="77777777" w:rsidR="006D627D" w:rsidRDefault="006D627D" w:rsidP="006D627D">
            <w:pPr>
              <w:jc w:val="left"/>
              <w:rPr>
                <w:rFonts w:ascii="Arial" w:hAnsi="Arial" w:cs="Arial"/>
                <w:sz w:val="20"/>
              </w:rPr>
            </w:pPr>
          </w:p>
          <w:p w14:paraId="23F33AC1" w14:textId="77777777" w:rsidR="006D627D" w:rsidRDefault="006D627D" w:rsidP="006D627D">
            <w:pPr>
              <w:jc w:val="left"/>
              <w:rPr>
                <w:rFonts w:ascii="Arial" w:hAnsi="Arial" w:cs="Arial"/>
                <w:sz w:val="20"/>
              </w:rPr>
            </w:pPr>
          </w:p>
          <w:p w14:paraId="3C3036CA" w14:textId="77777777" w:rsidR="006D627D" w:rsidRDefault="006D627D" w:rsidP="006D627D">
            <w:pPr>
              <w:jc w:val="left"/>
              <w:rPr>
                <w:rFonts w:ascii="Arial" w:hAnsi="Arial" w:cs="Arial"/>
                <w:sz w:val="20"/>
              </w:rPr>
            </w:pPr>
          </w:p>
          <w:p w14:paraId="04EF5B6D" w14:textId="77777777" w:rsidR="006D627D" w:rsidRDefault="006D627D" w:rsidP="006D627D">
            <w:pPr>
              <w:jc w:val="left"/>
              <w:rPr>
                <w:rFonts w:ascii="Arial" w:hAnsi="Arial" w:cs="Arial"/>
                <w:sz w:val="20"/>
              </w:rPr>
            </w:pPr>
          </w:p>
          <w:p w14:paraId="3D6E9554" w14:textId="77777777" w:rsidR="006D627D" w:rsidRDefault="006D627D" w:rsidP="006D627D">
            <w:pPr>
              <w:jc w:val="left"/>
              <w:rPr>
                <w:rFonts w:ascii="Arial" w:hAnsi="Arial" w:cs="Arial"/>
                <w:sz w:val="20"/>
              </w:rPr>
            </w:pPr>
          </w:p>
          <w:p w14:paraId="424DFE71" w14:textId="77777777" w:rsidR="006D627D" w:rsidRDefault="006D627D" w:rsidP="006D627D">
            <w:pPr>
              <w:jc w:val="left"/>
              <w:rPr>
                <w:rFonts w:ascii="Arial" w:hAnsi="Arial" w:cs="Arial"/>
                <w:sz w:val="20"/>
              </w:rPr>
            </w:pPr>
          </w:p>
          <w:p w14:paraId="05819D5E" w14:textId="77777777" w:rsidR="006D627D" w:rsidRDefault="006D627D" w:rsidP="006D627D">
            <w:pPr>
              <w:jc w:val="left"/>
              <w:rPr>
                <w:rFonts w:ascii="Arial" w:hAnsi="Arial" w:cs="Arial"/>
                <w:sz w:val="20"/>
              </w:rPr>
            </w:pPr>
          </w:p>
          <w:p w14:paraId="14745506" w14:textId="77777777" w:rsidR="006D627D" w:rsidRDefault="006D627D" w:rsidP="006D627D">
            <w:pPr>
              <w:jc w:val="left"/>
              <w:rPr>
                <w:rFonts w:ascii="Arial" w:hAnsi="Arial" w:cs="Arial"/>
                <w:sz w:val="20"/>
              </w:rPr>
            </w:pPr>
          </w:p>
          <w:p w14:paraId="52DE39F1" w14:textId="77777777" w:rsidR="006D627D" w:rsidRDefault="006D627D" w:rsidP="006D627D">
            <w:pPr>
              <w:jc w:val="left"/>
              <w:rPr>
                <w:rFonts w:ascii="Arial" w:hAnsi="Arial" w:cs="Arial"/>
                <w:sz w:val="20"/>
              </w:rPr>
            </w:pPr>
          </w:p>
          <w:p w14:paraId="68980491" w14:textId="77777777" w:rsidR="006D627D" w:rsidRDefault="006D627D" w:rsidP="006D627D">
            <w:pPr>
              <w:jc w:val="left"/>
              <w:rPr>
                <w:rFonts w:ascii="Arial" w:hAnsi="Arial" w:cs="Arial"/>
                <w:sz w:val="20"/>
              </w:rPr>
            </w:pPr>
          </w:p>
          <w:p w14:paraId="71B4E211" w14:textId="77777777" w:rsidR="006D627D" w:rsidRDefault="006D627D" w:rsidP="006D627D">
            <w:pPr>
              <w:jc w:val="left"/>
              <w:rPr>
                <w:rFonts w:ascii="Arial" w:hAnsi="Arial" w:cs="Arial"/>
                <w:sz w:val="20"/>
              </w:rPr>
            </w:pPr>
          </w:p>
          <w:p w14:paraId="2D20F7BB" w14:textId="77777777" w:rsidR="006D627D" w:rsidRDefault="006D627D" w:rsidP="006D627D">
            <w:pPr>
              <w:jc w:val="left"/>
              <w:rPr>
                <w:rFonts w:ascii="Arial" w:hAnsi="Arial" w:cs="Arial"/>
                <w:sz w:val="20"/>
              </w:rPr>
            </w:pPr>
          </w:p>
          <w:p w14:paraId="14FEF646" w14:textId="77777777" w:rsidR="006D627D" w:rsidRDefault="006D627D" w:rsidP="006D627D">
            <w:pPr>
              <w:jc w:val="left"/>
              <w:rPr>
                <w:rFonts w:ascii="Arial" w:hAnsi="Arial" w:cs="Arial"/>
                <w:sz w:val="20"/>
              </w:rPr>
            </w:pPr>
          </w:p>
          <w:p w14:paraId="262744D8" w14:textId="77777777" w:rsidR="006D627D" w:rsidRDefault="006D627D" w:rsidP="006D627D">
            <w:pPr>
              <w:jc w:val="left"/>
              <w:rPr>
                <w:rFonts w:ascii="Arial" w:hAnsi="Arial" w:cs="Arial"/>
                <w:sz w:val="20"/>
              </w:rPr>
            </w:pPr>
          </w:p>
          <w:p w14:paraId="59948148" w14:textId="77777777" w:rsidR="006D627D" w:rsidRDefault="006D627D" w:rsidP="006D627D">
            <w:pPr>
              <w:jc w:val="left"/>
              <w:rPr>
                <w:rFonts w:ascii="Arial" w:hAnsi="Arial" w:cs="Arial"/>
                <w:sz w:val="20"/>
              </w:rPr>
            </w:pPr>
          </w:p>
          <w:p w14:paraId="302D01A4" w14:textId="77777777" w:rsidR="006D627D" w:rsidRDefault="006D627D" w:rsidP="006D627D">
            <w:pPr>
              <w:jc w:val="left"/>
              <w:rPr>
                <w:rFonts w:ascii="Arial" w:hAnsi="Arial" w:cs="Arial"/>
                <w:sz w:val="20"/>
              </w:rPr>
            </w:pPr>
          </w:p>
          <w:p w14:paraId="2EDED938" w14:textId="31309766" w:rsidR="006D627D" w:rsidRDefault="006D627D" w:rsidP="006D627D">
            <w:pPr>
              <w:jc w:val="left"/>
              <w:rPr>
                <w:rFonts w:ascii="Arial" w:hAnsi="Arial" w:cs="Arial"/>
                <w:sz w:val="20"/>
              </w:rPr>
            </w:pPr>
            <w:r>
              <w:rPr>
                <w:rFonts w:ascii="Arial" w:hAnsi="Arial" w:cs="Arial"/>
                <w:sz w:val="20"/>
              </w:rPr>
              <w:t>A32</w:t>
            </w:r>
          </w:p>
        </w:tc>
        <w:tc>
          <w:tcPr>
            <w:tcW w:w="1826" w:type="dxa"/>
            <w:vAlign w:val="center"/>
          </w:tcPr>
          <w:p w14:paraId="363FF763" w14:textId="4B341C06" w:rsidR="006D627D" w:rsidRPr="000755E6" w:rsidRDefault="006D627D" w:rsidP="006D627D">
            <w:pPr>
              <w:pStyle w:val="Tableexamples"/>
              <w:rPr>
                <w:i w:val="0"/>
                <w:iCs/>
                <w:color w:val="auto"/>
                <w:sz w:val="20"/>
              </w:rPr>
            </w:pPr>
            <w:r>
              <w:rPr>
                <w:rFonts w:cs="Arial"/>
                <w:i w:val="0"/>
                <w:color w:val="auto"/>
                <w:sz w:val="20"/>
              </w:rPr>
              <w:lastRenderedPageBreak/>
              <w:t>Particulate Matter</w:t>
            </w:r>
          </w:p>
        </w:tc>
        <w:tc>
          <w:tcPr>
            <w:tcW w:w="1559" w:type="dxa"/>
            <w:vAlign w:val="center"/>
          </w:tcPr>
          <w:p w14:paraId="4F0253BA" w14:textId="7383606F" w:rsidR="006D627D" w:rsidRDefault="006D627D" w:rsidP="006D627D">
            <w:pPr>
              <w:jc w:val="left"/>
              <w:rPr>
                <w:rFonts w:ascii="Arial" w:hAnsi="Arial" w:cs="Arial"/>
                <w:sz w:val="20"/>
              </w:rPr>
            </w:pPr>
            <w:r>
              <w:rPr>
                <w:rFonts w:ascii="Arial" w:hAnsi="Arial" w:cs="Arial"/>
                <w:sz w:val="20"/>
              </w:rPr>
              <w:t>20</w:t>
            </w:r>
            <w:r w:rsidRPr="00A13FDD">
              <w:rPr>
                <w:rFonts w:ascii="Arial" w:hAnsi="Arial" w:cs="Arial"/>
                <w:sz w:val="20"/>
              </w:rPr>
              <w:t xml:space="preserve"> mg/Nm</w:t>
            </w:r>
            <w:r w:rsidRPr="00A13FDD">
              <w:rPr>
                <w:rFonts w:ascii="Arial" w:hAnsi="Arial" w:cs="Arial"/>
                <w:sz w:val="20"/>
                <w:vertAlign w:val="superscript"/>
              </w:rPr>
              <w:t>3</w:t>
            </w:r>
          </w:p>
        </w:tc>
        <w:tc>
          <w:tcPr>
            <w:tcW w:w="2552" w:type="dxa"/>
            <w:vAlign w:val="center"/>
          </w:tcPr>
          <w:p w14:paraId="2752DA58" w14:textId="0905D689" w:rsidR="006D627D" w:rsidRPr="00920523" w:rsidRDefault="006D627D" w:rsidP="006D627D">
            <w:pPr>
              <w:jc w:val="left"/>
              <w:rPr>
                <w:rFonts w:ascii="Arial" w:hAnsi="Arial" w:cs="Arial"/>
                <w:sz w:val="20"/>
              </w:rPr>
            </w:pPr>
            <w:r w:rsidRPr="00DE6E28">
              <w:rPr>
                <w:rFonts w:ascii="Arial" w:hAnsi="Arial" w:cs="Arial"/>
                <w:sz w:val="20"/>
              </w:rPr>
              <w:t>Average value of three consecutive measurements of at least 30 minutes each</w:t>
            </w:r>
          </w:p>
        </w:tc>
        <w:tc>
          <w:tcPr>
            <w:tcW w:w="1747" w:type="dxa"/>
            <w:vAlign w:val="center"/>
          </w:tcPr>
          <w:p w14:paraId="308F184B" w14:textId="77777777" w:rsidR="006D627D" w:rsidRPr="00125F66" w:rsidRDefault="006D627D" w:rsidP="006D627D">
            <w:pPr>
              <w:jc w:val="left"/>
              <w:rPr>
                <w:rFonts w:ascii="Arial" w:hAnsi="Arial" w:cs="Arial"/>
                <w:color w:val="0000FF"/>
                <w:sz w:val="20"/>
              </w:rPr>
            </w:pPr>
          </w:p>
        </w:tc>
        <w:tc>
          <w:tcPr>
            <w:tcW w:w="1797" w:type="dxa"/>
            <w:vAlign w:val="center"/>
          </w:tcPr>
          <w:p w14:paraId="7CA3C32B" w14:textId="4459707B" w:rsidR="006D627D" w:rsidRDefault="006D627D" w:rsidP="006D627D">
            <w:pPr>
              <w:jc w:val="left"/>
              <w:rPr>
                <w:rFonts w:ascii="Arial" w:hAnsi="Arial" w:cs="Arial"/>
                <w:sz w:val="20"/>
              </w:rPr>
            </w:pPr>
            <w:r w:rsidRPr="006568FD">
              <w:rPr>
                <w:rFonts w:ascii="Arial" w:hAnsi="Arial" w:cs="Arial"/>
                <w:sz w:val="20"/>
              </w:rPr>
              <w:t>BS EN 13284-1</w:t>
            </w:r>
          </w:p>
        </w:tc>
        <w:tc>
          <w:tcPr>
            <w:tcW w:w="1984" w:type="dxa"/>
            <w:vAlign w:val="center"/>
          </w:tcPr>
          <w:p w14:paraId="3183453A" w14:textId="77777777" w:rsidR="006D627D" w:rsidRPr="00125F66" w:rsidRDefault="006D627D" w:rsidP="006D627D">
            <w:pPr>
              <w:jc w:val="left"/>
              <w:rPr>
                <w:rFonts w:ascii="Arial Narrow" w:hAnsi="Arial Narrow"/>
                <w:sz w:val="18"/>
              </w:rPr>
            </w:pPr>
          </w:p>
        </w:tc>
        <w:tc>
          <w:tcPr>
            <w:tcW w:w="1435" w:type="dxa"/>
            <w:vAlign w:val="center"/>
          </w:tcPr>
          <w:p w14:paraId="14039E9C" w14:textId="77777777" w:rsidR="006D627D" w:rsidRPr="00125F66" w:rsidRDefault="006D627D" w:rsidP="006D627D">
            <w:pPr>
              <w:jc w:val="left"/>
              <w:rPr>
                <w:rFonts w:ascii="Arial Narrow" w:hAnsi="Arial Narrow"/>
                <w:sz w:val="18"/>
              </w:rPr>
            </w:pPr>
          </w:p>
        </w:tc>
      </w:tr>
      <w:tr w:rsidR="006D627D" w:rsidRPr="00125F66" w14:paraId="1A13EF3C" w14:textId="77777777" w:rsidTr="00560AF3">
        <w:trPr>
          <w:jc w:val="center"/>
        </w:trPr>
        <w:tc>
          <w:tcPr>
            <w:tcW w:w="1242" w:type="dxa"/>
            <w:vMerge/>
            <w:vAlign w:val="center"/>
          </w:tcPr>
          <w:p w14:paraId="65BEFB4C" w14:textId="5B8BFE93" w:rsidR="006D627D" w:rsidRDefault="006D627D" w:rsidP="006D627D">
            <w:pPr>
              <w:jc w:val="left"/>
              <w:rPr>
                <w:rFonts w:ascii="Arial" w:hAnsi="Arial" w:cs="Arial"/>
                <w:sz w:val="20"/>
              </w:rPr>
            </w:pPr>
          </w:p>
        </w:tc>
        <w:tc>
          <w:tcPr>
            <w:tcW w:w="1826" w:type="dxa"/>
            <w:vAlign w:val="center"/>
          </w:tcPr>
          <w:p w14:paraId="6ABB8373" w14:textId="582A4D9F" w:rsidR="006D627D" w:rsidRDefault="006D627D" w:rsidP="006D627D">
            <w:pPr>
              <w:pStyle w:val="Tableexamples"/>
              <w:rPr>
                <w:rFonts w:cs="Arial"/>
                <w:i w:val="0"/>
                <w:color w:val="auto"/>
                <w:sz w:val="20"/>
              </w:rPr>
            </w:pPr>
            <w:r w:rsidRPr="00F67F30">
              <w:rPr>
                <w:rFonts w:cs="Arial"/>
                <w:i w:val="0"/>
                <w:iCs/>
                <w:color w:val="auto"/>
                <w:sz w:val="20"/>
              </w:rPr>
              <w:t>Total Volatile Organic Compounds</w:t>
            </w:r>
          </w:p>
        </w:tc>
        <w:tc>
          <w:tcPr>
            <w:tcW w:w="1559" w:type="dxa"/>
            <w:vAlign w:val="center"/>
          </w:tcPr>
          <w:p w14:paraId="36AEC1BF" w14:textId="38128FDC" w:rsidR="006D627D" w:rsidRDefault="006D627D" w:rsidP="006D627D">
            <w:pPr>
              <w:jc w:val="left"/>
              <w:rPr>
                <w:rFonts w:ascii="Arial" w:hAnsi="Arial" w:cs="Arial"/>
                <w:sz w:val="20"/>
              </w:rPr>
            </w:pPr>
            <w:r>
              <w:rPr>
                <w:rFonts w:ascii="Arial" w:hAnsi="Arial" w:cs="Arial"/>
                <w:sz w:val="20"/>
              </w:rPr>
              <w:t>200</w:t>
            </w:r>
            <w:r w:rsidRPr="00A13FDD">
              <w:rPr>
                <w:rFonts w:ascii="Arial" w:hAnsi="Arial" w:cs="Arial"/>
                <w:sz w:val="20"/>
              </w:rPr>
              <w:t xml:space="preserve"> mg/Nm</w:t>
            </w:r>
            <w:r w:rsidRPr="00A13FDD">
              <w:rPr>
                <w:rFonts w:ascii="Arial" w:hAnsi="Arial" w:cs="Arial"/>
                <w:sz w:val="20"/>
                <w:vertAlign w:val="superscript"/>
              </w:rPr>
              <w:t>3</w:t>
            </w:r>
          </w:p>
        </w:tc>
        <w:tc>
          <w:tcPr>
            <w:tcW w:w="2552" w:type="dxa"/>
            <w:vAlign w:val="center"/>
          </w:tcPr>
          <w:p w14:paraId="694B9699" w14:textId="769F5A2A" w:rsidR="006D627D" w:rsidRPr="00DE6E28" w:rsidRDefault="006D627D" w:rsidP="006D627D">
            <w:pPr>
              <w:jc w:val="left"/>
              <w:rPr>
                <w:rFonts w:ascii="Arial" w:hAnsi="Arial" w:cs="Arial"/>
                <w:sz w:val="20"/>
              </w:rPr>
            </w:pPr>
            <w:r w:rsidRPr="00DE6E28">
              <w:rPr>
                <w:rFonts w:ascii="Arial" w:hAnsi="Arial" w:cs="Arial"/>
                <w:sz w:val="20"/>
              </w:rPr>
              <w:t>Average value of three consecutive measurements of at least 30 minutes each</w:t>
            </w:r>
          </w:p>
        </w:tc>
        <w:tc>
          <w:tcPr>
            <w:tcW w:w="1747" w:type="dxa"/>
            <w:vAlign w:val="center"/>
          </w:tcPr>
          <w:p w14:paraId="13DD6019" w14:textId="77777777" w:rsidR="006D627D" w:rsidRPr="00125F66" w:rsidRDefault="006D627D" w:rsidP="006D627D">
            <w:pPr>
              <w:jc w:val="left"/>
              <w:rPr>
                <w:rFonts w:ascii="Arial" w:hAnsi="Arial" w:cs="Arial"/>
                <w:color w:val="0000FF"/>
                <w:sz w:val="20"/>
              </w:rPr>
            </w:pPr>
          </w:p>
        </w:tc>
        <w:tc>
          <w:tcPr>
            <w:tcW w:w="1797" w:type="dxa"/>
            <w:vAlign w:val="center"/>
          </w:tcPr>
          <w:p w14:paraId="2EBC63DE" w14:textId="18E74EE9" w:rsidR="006D627D" w:rsidRPr="006568FD" w:rsidRDefault="006D627D" w:rsidP="006D627D">
            <w:pPr>
              <w:jc w:val="left"/>
              <w:rPr>
                <w:rFonts w:ascii="Arial" w:hAnsi="Arial" w:cs="Arial"/>
                <w:sz w:val="20"/>
              </w:rPr>
            </w:pPr>
            <w:r>
              <w:rPr>
                <w:rFonts w:ascii="Arial" w:hAnsi="Arial" w:cs="Arial"/>
                <w:sz w:val="20"/>
              </w:rPr>
              <w:t>BS EN 12619</w:t>
            </w:r>
          </w:p>
        </w:tc>
        <w:tc>
          <w:tcPr>
            <w:tcW w:w="1984" w:type="dxa"/>
            <w:vAlign w:val="center"/>
          </w:tcPr>
          <w:p w14:paraId="0C500BC0" w14:textId="77777777" w:rsidR="006D627D" w:rsidRPr="00125F66" w:rsidRDefault="006D627D" w:rsidP="006D627D">
            <w:pPr>
              <w:jc w:val="left"/>
              <w:rPr>
                <w:rFonts w:ascii="Arial Narrow" w:hAnsi="Arial Narrow"/>
                <w:sz w:val="18"/>
              </w:rPr>
            </w:pPr>
          </w:p>
        </w:tc>
        <w:tc>
          <w:tcPr>
            <w:tcW w:w="1435" w:type="dxa"/>
            <w:vAlign w:val="center"/>
          </w:tcPr>
          <w:p w14:paraId="75DF7EE4" w14:textId="77777777" w:rsidR="006D627D" w:rsidRPr="00125F66" w:rsidRDefault="006D627D" w:rsidP="006D627D">
            <w:pPr>
              <w:jc w:val="left"/>
              <w:rPr>
                <w:rFonts w:ascii="Arial Narrow" w:hAnsi="Arial Narrow"/>
                <w:sz w:val="18"/>
              </w:rPr>
            </w:pPr>
          </w:p>
        </w:tc>
      </w:tr>
      <w:tr w:rsidR="006D627D" w:rsidRPr="00125F66" w14:paraId="20339B18" w14:textId="77777777" w:rsidTr="00560AF3">
        <w:trPr>
          <w:jc w:val="center"/>
        </w:trPr>
        <w:tc>
          <w:tcPr>
            <w:tcW w:w="1242" w:type="dxa"/>
            <w:vMerge/>
            <w:vAlign w:val="center"/>
          </w:tcPr>
          <w:p w14:paraId="66117FF8" w14:textId="233F344E" w:rsidR="006D627D" w:rsidRDefault="006D627D" w:rsidP="006D627D">
            <w:pPr>
              <w:jc w:val="left"/>
              <w:rPr>
                <w:rFonts w:ascii="Arial" w:hAnsi="Arial" w:cs="Arial"/>
                <w:sz w:val="20"/>
              </w:rPr>
            </w:pPr>
          </w:p>
        </w:tc>
        <w:tc>
          <w:tcPr>
            <w:tcW w:w="1826" w:type="dxa"/>
            <w:vAlign w:val="center"/>
          </w:tcPr>
          <w:p w14:paraId="48673385" w14:textId="69F0B07D" w:rsidR="006D627D" w:rsidRDefault="006D627D" w:rsidP="006D627D">
            <w:pPr>
              <w:pStyle w:val="Tableexamples"/>
              <w:rPr>
                <w:rFonts w:cs="Arial"/>
                <w:i w:val="0"/>
                <w:color w:val="auto"/>
                <w:sz w:val="20"/>
              </w:rPr>
            </w:pPr>
            <w:r w:rsidRPr="00F67F30">
              <w:rPr>
                <w:i w:val="0"/>
                <w:iCs/>
                <w:color w:val="auto"/>
                <w:sz w:val="20"/>
              </w:rPr>
              <w:t>Formaldehyde</w:t>
            </w:r>
          </w:p>
        </w:tc>
        <w:tc>
          <w:tcPr>
            <w:tcW w:w="1559" w:type="dxa"/>
            <w:vAlign w:val="center"/>
          </w:tcPr>
          <w:p w14:paraId="3A305AC5" w14:textId="6E3B64C5" w:rsidR="006D627D" w:rsidRDefault="006D627D" w:rsidP="006D627D">
            <w:pPr>
              <w:jc w:val="left"/>
              <w:rPr>
                <w:rFonts w:ascii="Arial" w:hAnsi="Arial" w:cs="Arial"/>
                <w:sz w:val="20"/>
              </w:rPr>
            </w:pPr>
            <w:r>
              <w:rPr>
                <w:rFonts w:ascii="Arial" w:hAnsi="Arial" w:cs="Arial"/>
                <w:sz w:val="20"/>
              </w:rPr>
              <w:t>10</w:t>
            </w:r>
            <w:r w:rsidRPr="00A13FDD">
              <w:rPr>
                <w:rFonts w:ascii="Arial" w:hAnsi="Arial" w:cs="Arial"/>
                <w:sz w:val="20"/>
              </w:rPr>
              <w:t xml:space="preserve"> mg/Nm</w:t>
            </w:r>
            <w:r w:rsidRPr="00A13FDD">
              <w:rPr>
                <w:rFonts w:ascii="Arial" w:hAnsi="Arial" w:cs="Arial"/>
                <w:sz w:val="20"/>
                <w:vertAlign w:val="superscript"/>
              </w:rPr>
              <w:t>3</w:t>
            </w:r>
          </w:p>
        </w:tc>
        <w:tc>
          <w:tcPr>
            <w:tcW w:w="2552" w:type="dxa"/>
            <w:vAlign w:val="center"/>
          </w:tcPr>
          <w:p w14:paraId="6C170F28" w14:textId="5A52E5DB" w:rsidR="006D627D" w:rsidRPr="00DE6E28" w:rsidRDefault="006D627D" w:rsidP="006D627D">
            <w:pPr>
              <w:jc w:val="left"/>
              <w:rPr>
                <w:rFonts w:ascii="Arial" w:hAnsi="Arial" w:cs="Arial"/>
                <w:sz w:val="20"/>
              </w:rPr>
            </w:pPr>
            <w:r w:rsidRPr="00DE6E28">
              <w:rPr>
                <w:rFonts w:ascii="Arial" w:hAnsi="Arial" w:cs="Arial"/>
                <w:sz w:val="20"/>
              </w:rPr>
              <w:t>Average value of three consecutive measurements of at least 30 minutes each</w:t>
            </w:r>
          </w:p>
        </w:tc>
        <w:tc>
          <w:tcPr>
            <w:tcW w:w="1747" w:type="dxa"/>
            <w:vAlign w:val="center"/>
          </w:tcPr>
          <w:p w14:paraId="4BAD5855" w14:textId="77777777" w:rsidR="006D627D" w:rsidRPr="00125F66" w:rsidRDefault="006D627D" w:rsidP="006D627D">
            <w:pPr>
              <w:jc w:val="left"/>
              <w:rPr>
                <w:rFonts w:ascii="Arial" w:hAnsi="Arial" w:cs="Arial"/>
                <w:color w:val="0000FF"/>
                <w:sz w:val="20"/>
              </w:rPr>
            </w:pPr>
          </w:p>
        </w:tc>
        <w:tc>
          <w:tcPr>
            <w:tcW w:w="1797" w:type="dxa"/>
            <w:vAlign w:val="center"/>
          </w:tcPr>
          <w:p w14:paraId="10595E2C" w14:textId="77777777" w:rsidR="006D627D" w:rsidRPr="007E5152" w:rsidRDefault="006D627D" w:rsidP="006D627D">
            <w:pPr>
              <w:pStyle w:val="Tablebody"/>
              <w:rPr>
                <w:rFonts w:cs="Arial"/>
                <w:color w:val="auto"/>
                <w:sz w:val="20"/>
              </w:rPr>
            </w:pPr>
            <w:r w:rsidRPr="007E5152">
              <w:rPr>
                <w:rFonts w:cs="Arial"/>
                <w:color w:val="auto"/>
                <w:sz w:val="20"/>
              </w:rPr>
              <w:t>CEN / TS 13649:2014 until 30</w:t>
            </w:r>
            <w:r w:rsidRPr="007E5152">
              <w:rPr>
                <w:rFonts w:cs="Arial"/>
                <w:color w:val="auto"/>
                <w:sz w:val="20"/>
                <w:vertAlign w:val="superscript"/>
              </w:rPr>
              <w:t>th</w:t>
            </w:r>
            <w:r w:rsidRPr="007E5152">
              <w:rPr>
                <w:rFonts w:cs="Arial"/>
                <w:color w:val="auto"/>
                <w:sz w:val="20"/>
              </w:rPr>
              <w:t xml:space="preserve"> June 2023 and thereafter</w:t>
            </w:r>
          </w:p>
          <w:p w14:paraId="542296CF" w14:textId="4F7E714F" w:rsidR="006D627D" w:rsidRPr="006568FD" w:rsidRDefault="006D627D" w:rsidP="006D627D">
            <w:pPr>
              <w:jc w:val="left"/>
              <w:rPr>
                <w:rFonts w:ascii="Arial" w:hAnsi="Arial" w:cs="Arial"/>
                <w:sz w:val="20"/>
              </w:rPr>
            </w:pPr>
            <w:r w:rsidRPr="007E5152">
              <w:rPr>
                <w:rFonts w:ascii="Arial" w:hAnsi="Arial" w:cs="Arial"/>
                <w:sz w:val="20"/>
              </w:rPr>
              <w:t>CEN / TS 17638:2021</w:t>
            </w:r>
          </w:p>
        </w:tc>
        <w:tc>
          <w:tcPr>
            <w:tcW w:w="1984" w:type="dxa"/>
            <w:vAlign w:val="center"/>
          </w:tcPr>
          <w:p w14:paraId="4E006C8C" w14:textId="77777777" w:rsidR="006D627D" w:rsidRPr="00125F66" w:rsidRDefault="006D627D" w:rsidP="006D627D">
            <w:pPr>
              <w:jc w:val="left"/>
              <w:rPr>
                <w:rFonts w:ascii="Arial Narrow" w:hAnsi="Arial Narrow"/>
                <w:sz w:val="18"/>
              </w:rPr>
            </w:pPr>
          </w:p>
        </w:tc>
        <w:tc>
          <w:tcPr>
            <w:tcW w:w="1435" w:type="dxa"/>
            <w:vAlign w:val="center"/>
          </w:tcPr>
          <w:p w14:paraId="01511F8A" w14:textId="77777777" w:rsidR="006D627D" w:rsidRPr="00125F66" w:rsidRDefault="006D627D" w:rsidP="006D627D">
            <w:pPr>
              <w:jc w:val="left"/>
              <w:rPr>
                <w:rFonts w:ascii="Arial Narrow" w:hAnsi="Arial Narrow"/>
                <w:sz w:val="18"/>
              </w:rPr>
            </w:pPr>
          </w:p>
        </w:tc>
      </w:tr>
      <w:tr w:rsidR="006D627D" w:rsidRPr="00125F66" w14:paraId="5878E335" w14:textId="77777777" w:rsidTr="00560AF3">
        <w:trPr>
          <w:jc w:val="center"/>
        </w:trPr>
        <w:tc>
          <w:tcPr>
            <w:tcW w:w="1242" w:type="dxa"/>
            <w:vMerge/>
            <w:vAlign w:val="center"/>
          </w:tcPr>
          <w:p w14:paraId="0A2C743F" w14:textId="5CAE2F1C" w:rsidR="006D627D" w:rsidRDefault="006D627D" w:rsidP="006D627D">
            <w:pPr>
              <w:jc w:val="left"/>
              <w:rPr>
                <w:rFonts w:ascii="Arial" w:hAnsi="Arial" w:cs="Arial"/>
                <w:sz w:val="20"/>
              </w:rPr>
            </w:pPr>
          </w:p>
        </w:tc>
        <w:tc>
          <w:tcPr>
            <w:tcW w:w="1826" w:type="dxa"/>
            <w:vAlign w:val="center"/>
          </w:tcPr>
          <w:p w14:paraId="66745B78" w14:textId="386C5394" w:rsidR="006D627D" w:rsidRDefault="006D627D" w:rsidP="006D627D">
            <w:pPr>
              <w:pStyle w:val="Tableexamples"/>
              <w:rPr>
                <w:rFonts w:cs="Arial"/>
                <w:i w:val="0"/>
                <w:color w:val="auto"/>
                <w:sz w:val="20"/>
              </w:rPr>
            </w:pPr>
            <w:r w:rsidRPr="000755E6">
              <w:rPr>
                <w:i w:val="0"/>
                <w:iCs/>
                <w:color w:val="auto"/>
                <w:sz w:val="20"/>
              </w:rPr>
              <w:t>Oxides of nitrogen (NO &amp; NO</w:t>
            </w:r>
            <w:r w:rsidRPr="000755E6">
              <w:rPr>
                <w:i w:val="0"/>
                <w:iCs/>
                <w:color w:val="auto"/>
                <w:sz w:val="20"/>
                <w:vertAlign w:val="subscript"/>
              </w:rPr>
              <w:t>2</w:t>
            </w:r>
            <w:r w:rsidRPr="000755E6">
              <w:rPr>
                <w:i w:val="0"/>
                <w:iCs/>
                <w:color w:val="auto"/>
                <w:sz w:val="20"/>
              </w:rPr>
              <w:t xml:space="preserve"> expressed as NO</w:t>
            </w:r>
            <w:r w:rsidRPr="000755E6">
              <w:rPr>
                <w:i w:val="0"/>
                <w:iCs/>
                <w:color w:val="auto"/>
                <w:sz w:val="20"/>
                <w:vertAlign w:val="subscript"/>
              </w:rPr>
              <w:t>2</w:t>
            </w:r>
            <w:r w:rsidRPr="000755E6">
              <w:rPr>
                <w:i w:val="0"/>
                <w:iCs/>
                <w:color w:val="auto"/>
                <w:sz w:val="20"/>
              </w:rPr>
              <w:t>)</w:t>
            </w:r>
          </w:p>
        </w:tc>
        <w:tc>
          <w:tcPr>
            <w:tcW w:w="1559" w:type="dxa"/>
            <w:vAlign w:val="center"/>
          </w:tcPr>
          <w:p w14:paraId="18E5E87B" w14:textId="14B2EFB9" w:rsidR="006D627D" w:rsidRDefault="006D627D" w:rsidP="006D627D">
            <w:pPr>
              <w:jc w:val="left"/>
              <w:rPr>
                <w:rFonts w:ascii="Arial" w:hAnsi="Arial" w:cs="Arial"/>
                <w:sz w:val="20"/>
              </w:rPr>
            </w:pPr>
            <w:r>
              <w:rPr>
                <w:rFonts w:ascii="Arial" w:hAnsi="Arial" w:cs="Arial"/>
                <w:sz w:val="20"/>
              </w:rPr>
              <w:t>100</w:t>
            </w:r>
            <w:r w:rsidRPr="00A13FDD">
              <w:rPr>
                <w:rFonts w:ascii="Arial" w:hAnsi="Arial" w:cs="Arial"/>
                <w:sz w:val="20"/>
              </w:rPr>
              <w:t xml:space="preserve"> mg/Nm</w:t>
            </w:r>
            <w:r w:rsidRPr="00A13FDD">
              <w:rPr>
                <w:rFonts w:ascii="Arial" w:hAnsi="Arial" w:cs="Arial"/>
                <w:sz w:val="20"/>
                <w:vertAlign w:val="superscript"/>
              </w:rPr>
              <w:t>3</w:t>
            </w:r>
          </w:p>
        </w:tc>
        <w:tc>
          <w:tcPr>
            <w:tcW w:w="2552" w:type="dxa"/>
            <w:vAlign w:val="center"/>
          </w:tcPr>
          <w:p w14:paraId="47148103" w14:textId="3948F247" w:rsidR="006D627D" w:rsidRPr="00DE6E28" w:rsidRDefault="006D627D" w:rsidP="006D627D">
            <w:pPr>
              <w:jc w:val="left"/>
              <w:rPr>
                <w:rFonts w:ascii="Arial" w:hAnsi="Arial" w:cs="Arial"/>
                <w:sz w:val="20"/>
              </w:rPr>
            </w:pPr>
            <w:r w:rsidRPr="00DE6E28">
              <w:rPr>
                <w:rFonts w:ascii="Arial" w:hAnsi="Arial" w:cs="Arial"/>
                <w:sz w:val="20"/>
              </w:rPr>
              <w:t>Average value of three consecutive measurements of at least 30 minutes each</w:t>
            </w:r>
          </w:p>
        </w:tc>
        <w:tc>
          <w:tcPr>
            <w:tcW w:w="1747" w:type="dxa"/>
            <w:vAlign w:val="center"/>
          </w:tcPr>
          <w:p w14:paraId="78A6311E" w14:textId="77777777" w:rsidR="006D627D" w:rsidRPr="00125F66" w:rsidRDefault="006D627D" w:rsidP="006D627D">
            <w:pPr>
              <w:jc w:val="left"/>
              <w:rPr>
                <w:rFonts w:ascii="Arial" w:hAnsi="Arial" w:cs="Arial"/>
                <w:color w:val="0000FF"/>
                <w:sz w:val="20"/>
              </w:rPr>
            </w:pPr>
          </w:p>
        </w:tc>
        <w:tc>
          <w:tcPr>
            <w:tcW w:w="1797" w:type="dxa"/>
            <w:vAlign w:val="center"/>
          </w:tcPr>
          <w:p w14:paraId="1AB754B8" w14:textId="56961822" w:rsidR="006D627D" w:rsidRPr="006568FD" w:rsidRDefault="006D627D" w:rsidP="006D627D">
            <w:pPr>
              <w:jc w:val="left"/>
              <w:rPr>
                <w:rFonts w:ascii="Arial" w:hAnsi="Arial" w:cs="Arial"/>
                <w:sz w:val="20"/>
              </w:rPr>
            </w:pPr>
            <w:r>
              <w:rPr>
                <w:rFonts w:ascii="Arial" w:hAnsi="Arial" w:cs="Arial"/>
                <w:sz w:val="20"/>
              </w:rPr>
              <w:t>BS EN 14792</w:t>
            </w:r>
          </w:p>
        </w:tc>
        <w:tc>
          <w:tcPr>
            <w:tcW w:w="1984" w:type="dxa"/>
            <w:vAlign w:val="center"/>
          </w:tcPr>
          <w:p w14:paraId="0639E466" w14:textId="77777777" w:rsidR="006D627D" w:rsidRPr="00125F66" w:rsidRDefault="006D627D" w:rsidP="006D627D">
            <w:pPr>
              <w:jc w:val="left"/>
              <w:rPr>
                <w:rFonts w:ascii="Arial Narrow" w:hAnsi="Arial Narrow"/>
                <w:sz w:val="18"/>
              </w:rPr>
            </w:pPr>
          </w:p>
        </w:tc>
        <w:tc>
          <w:tcPr>
            <w:tcW w:w="1435" w:type="dxa"/>
            <w:vAlign w:val="center"/>
          </w:tcPr>
          <w:p w14:paraId="75FBD074" w14:textId="77777777" w:rsidR="006D627D" w:rsidRPr="00125F66" w:rsidRDefault="006D627D" w:rsidP="006D627D">
            <w:pPr>
              <w:jc w:val="left"/>
              <w:rPr>
                <w:rFonts w:ascii="Arial Narrow" w:hAnsi="Arial Narrow"/>
                <w:sz w:val="18"/>
              </w:rPr>
            </w:pPr>
          </w:p>
        </w:tc>
      </w:tr>
      <w:tr w:rsidR="006D627D" w:rsidRPr="00125F66" w14:paraId="27744C7E" w14:textId="77777777" w:rsidTr="00560AF3">
        <w:trPr>
          <w:jc w:val="center"/>
        </w:trPr>
        <w:tc>
          <w:tcPr>
            <w:tcW w:w="1242" w:type="dxa"/>
            <w:vMerge/>
            <w:vAlign w:val="center"/>
          </w:tcPr>
          <w:p w14:paraId="685B1339" w14:textId="77777777" w:rsidR="006D627D" w:rsidRDefault="006D627D" w:rsidP="006D627D">
            <w:pPr>
              <w:jc w:val="left"/>
              <w:rPr>
                <w:rFonts w:ascii="Arial" w:hAnsi="Arial" w:cs="Arial"/>
                <w:sz w:val="20"/>
              </w:rPr>
            </w:pPr>
          </w:p>
        </w:tc>
        <w:tc>
          <w:tcPr>
            <w:tcW w:w="1826" w:type="dxa"/>
            <w:vAlign w:val="center"/>
          </w:tcPr>
          <w:p w14:paraId="08FD5032" w14:textId="5AB50772" w:rsidR="006D627D" w:rsidRPr="000755E6" w:rsidRDefault="006D627D" w:rsidP="006D627D">
            <w:pPr>
              <w:pStyle w:val="Tableexamples"/>
              <w:rPr>
                <w:i w:val="0"/>
                <w:iCs/>
                <w:color w:val="auto"/>
                <w:sz w:val="20"/>
              </w:rPr>
            </w:pPr>
            <w:r>
              <w:rPr>
                <w:rFonts w:cs="Arial"/>
                <w:i w:val="0"/>
                <w:color w:val="auto"/>
                <w:sz w:val="20"/>
              </w:rPr>
              <w:t xml:space="preserve">Carbon Monoxide </w:t>
            </w:r>
          </w:p>
        </w:tc>
        <w:tc>
          <w:tcPr>
            <w:tcW w:w="1559" w:type="dxa"/>
            <w:vAlign w:val="center"/>
          </w:tcPr>
          <w:p w14:paraId="78FA4383" w14:textId="1DC15B27" w:rsidR="006D627D" w:rsidRDefault="006D627D" w:rsidP="006D627D">
            <w:pPr>
              <w:jc w:val="left"/>
              <w:rPr>
                <w:rFonts w:ascii="Arial" w:hAnsi="Arial" w:cs="Arial"/>
                <w:sz w:val="20"/>
              </w:rPr>
            </w:pPr>
            <w:r>
              <w:rPr>
                <w:rFonts w:ascii="Arial" w:hAnsi="Arial" w:cs="Arial"/>
                <w:sz w:val="20"/>
              </w:rPr>
              <w:t>No limit set</w:t>
            </w:r>
          </w:p>
        </w:tc>
        <w:tc>
          <w:tcPr>
            <w:tcW w:w="2552" w:type="dxa"/>
            <w:vAlign w:val="center"/>
          </w:tcPr>
          <w:p w14:paraId="33FCDF05" w14:textId="027DCA96" w:rsidR="006D627D" w:rsidRPr="00DE6E28" w:rsidRDefault="006D627D" w:rsidP="006D627D">
            <w:pPr>
              <w:jc w:val="left"/>
              <w:rPr>
                <w:rFonts w:ascii="Arial" w:hAnsi="Arial" w:cs="Arial"/>
                <w:sz w:val="20"/>
              </w:rPr>
            </w:pPr>
            <w:r w:rsidRPr="00CB283B">
              <w:rPr>
                <w:rFonts w:ascii="Arial" w:hAnsi="Arial" w:cs="Arial"/>
                <w:sz w:val="20"/>
              </w:rPr>
              <w:t>Average value of three consecutive measurements of at least 30 minutes each</w:t>
            </w:r>
          </w:p>
        </w:tc>
        <w:tc>
          <w:tcPr>
            <w:tcW w:w="1747" w:type="dxa"/>
            <w:vAlign w:val="center"/>
          </w:tcPr>
          <w:p w14:paraId="070481FC" w14:textId="77777777" w:rsidR="006D627D" w:rsidRPr="00125F66" w:rsidRDefault="006D627D" w:rsidP="006D627D">
            <w:pPr>
              <w:jc w:val="left"/>
              <w:rPr>
                <w:rFonts w:ascii="Arial" w:hAnsi="Arial" w:cs="Arial"/>
                <w:color w:val="0000FF"/>
                <w:sz w:val="20"/>
              </w:rPr>
            </w:pPr>
          </w:p>
        </w:tc>
        <w:tc>
          <w:tcPr>
            <w:tcW w:w="1797" w:type="dxa"/>
            <w:vAlign w:val="center"/>
          </w:tcPr>
          <w:p w14:paraId="52FB58BE" w14:textId="2ED17EBC" w:rsidR="006D627D" w:rsidRDefault="006D627D" w:rsidP="006D627D">
            <w:pPr>
              <w:jc w:val="left"/>
              <w:rPr>
                <w:rFonts w:ascii="Arial" w:hAnsi="Arial" w:cs="Arial"/>
                <w:sz w:val="20"/>
              </w:rPr>
            </w:pPr>
            <w:r>
              <w:rPr>
                <w:rFonts w:ascii="Arial" w:hAnsi="Arial" w:cs="Arial"/>
                <w:sz w:val="20"/>
              </w:rPr>
              <w:t>BS EN 15058</w:t>
            </w:r>
          </w:p>
        </w:tc>
        <w:tc>
          <w:tcPr>
            <w:tcW w:w="1984" w:type="dxa"/>
            <w:vAlign w:val="center"/>
          </w:tcPr>
          <w:p w14:paraId="0F8853B5" w14:textId="77777777" w:rsidR="006D627D" w:rsidRPr="00125F66" w:rsidRDefault="006D627D" w:rsidP="006D627D">
            <w:pPr>
              <w:jc w:val="left"/>
              <w:rPr>
                <w:rFonts w:ascii="Arial Narrow" w:hAnsi="Arial Narrow"/>
                <w:sz w:val="18"/>
              </w:rPr>
            </w:pPr>
          </w:p>
        </w:tc>
        <w:tc>
          <w:tcPr>
            <w:tcW w:w="1435" w:type="dxa"/>
            <w:vAlign w:val="center"/>
          </w:tcPr>
          <w:p w14:paraId="7C0002B1" w14:textId="77777777" w:rsidR="006D627D" w:rsidRPr="00125F66" w:rsidRDefault="006D627D" w:rsidP="006D627D">
            <w:pPr>
              <w:jc w:val="left"/>
              <w:rPr>
                <w:rFonts w:ascii="Arial Narrow" w:hAnsi="Arial Narrow"/>
                <w:sz w:val="18"/>
              </w:rPr>
            </w:pPr>
          </w:p>
        </w:tc>
      </w:tr>
      <w:tr w:rsidR="006D627D" w:rsidRPr="00125F66" w14:paraId="4BC9AE00" w14:textId="77777777" w:rsidTr="00560AF3">
        <w:trPr>
          <w:jc w:val="center"/>
        </w:trPr>
        <w:tc>
          <w:tcPr>
            <w:tcW w:w="1242" w:type="dxa"/>
            <w:vMerge/>
            <w:vAlign w:val="center"/>
          </w:tcPr>
          <w:p w14:paraId="6B69822F" w14:textId="4F9A8F6B" w:rsidR="006D627D" w:rsidRDefault="006D627D" w:rsidP="006D627D">
            <w:pPr>
              <w:jc w:val="left"/>
              <w:rPr>
                <w:rFonts w:ascii="Arial" w:hAnsi="Arial" w:cs="Arial"/>
                <w:sz w:val="20"/>
              </w:rPr>
            </w:pPr>
          </w:p>
        </w:tc>
        <w:tc>
          <w:tcPr>
            <w:tcW w:w="1826" w:type="dxa"/>
            <w:vAlign w:val="center"/>
          </w:tcPr>
          <w:p w14:paraId="49B446A0" w14:textId="62F59073" w:rsidR="006D627D" w:rsidRDefault="006D627D" w:rsidP="006D627D">
            <w:pPr>
              <w:pStyle w:val="Tableexamples"/>
              <w:rPr>
                <w:rFonts w:cs="Arial"/>
                <w:i w:val="0"/>
                <w:color w:val="auto"/>
                <w:sz w:val="20"/>
              </w:rPr>
            </w:pPr>
            <w:r>
              <w:rPr>
                <w:rFonts w:cs="Arial"/>
                <w:i w:val="0"/>
                <w:color w:val="auto"/>
                <w:sz w:val="20"/>
              </w:rPr>
              <w:t xml:space="preserve">Hydrogen Chloride </w:t>
            </w:r>
          </w:p>
        </w:tc>
        <w:tc>
          <w:tcPr>
            <w:tcW w:w="1559" w:type="dxa"/>
            <w:vAlign w:val="center"/>
          </w:tcPr>
          <w:p w14:paraId="24064437" w14:textId="75992F4E" w:rsidR="006D627D" w:rsidRPr="00C75F78" w:rsidRDefault="006D627D" w:rsidP="006D627D">
            <w:pPr>
              <w:pStyle w:val="Tablebody"/>
              <w:rPr>
                <w:rFonts w:cs="Arial"/>
                <w:color w:val="auto"/>
                <w:sz w:val="20"/>
              </w:rPr>
            </w:pPr>
            <w:r>
              <w:rPr>
                <w:rFonts w:cs="Arial"/>
                <w:color w:val="auto"/>
                <w:sz w:val="20"/>
              </w:rPr>
              <w:t xml:space="preserve">No limit set </w:t>
            </w:r>
          </w:p>
        </w:tc>
        <w:tc>
          <w:tcPr>
            <w:tcW w:w="2552" w:type="dxa"/>
            <w:vAlign w:val="center"/>
          </w:tcPr>
          <w:p w14:paraId="1F73AE86" w14:textId="3F735336" w:rsidR="006D627D" w:rsidRPr="00DE6E28" w:rsidRDefault="006D627D" w:rsidP="006D627D">
            <w:pPr>
              <w:jc w:val="left"/>
              <w:rPr>
                <w:rFonts w:ascii="Arial" w:hAnsi="Arial" w:cs="Arial"/>
                <w:sz w:val="20"/>
              </w:rPr>
            </w:pPr>
            <w:r w:rsidRPr="00DE6E28">
              <w:rPr>
                <w:rFonts w:ascii="Arial" w:hAnsi="Arial" w:cs="Arial"/>
                <w:sz w:val="20"/>
              </w:rPr>
              <w:t>Average value of three consecutive measurements of at least 30 minutes each</w:t>
            </w:r>
          </w:p>
        </w:tc>
        <w:tc>
          <w:tcPr>
            <w:tcW w:w="1747" w:type="dxa"/>
            <w:vAlign w:val="center"/>
          </w:tcPr>
          <w:p w14:paraId="33FB1B87" w14:textId="77777777" w:rsidR="006D627D" w:rsidRPr="00125F66" w:rsidRDefault="006D627D" w:rsidP="006D627D">
            <w:pPr>
              <w:jc w:val="left"/>
              <w:rPr>
                <w:rFonts w:ascii="Arial" w:hAnsi="Arial" w:cs="Arial"/>
                <w:color w:val="0000FF"/>
                <w:sz w:val="20"/>
              </w:rPr>
            </w:pPr>
          </w:p>
        </w:tc>
        <w:tc>
          <w:tcPr>
            <w:tcW w:w="1797" w:type="dxa"/>
            <w:vAlign w:val="center"/>
          </w:tcPr>
          <w:p w14:paraId="435BE382" w14:textId="3CADF993" w:rsidR="006D627D" w:rsidRPr="006568FD" w:rsidRDefault="006D627D" w:rsidP="006D627D">
            <w:pPr>
              <w:jc w:val="left"/>
              <w:rPr>
                <w:rFonts w:ascii="Arial" w:hAnsi="Arial" w:cs="Arial"/>
                <w:sz w:val="20"/>
              </w:rPr>
            </w:pPr>
            <w:r>
              <w:rPr>
                <w:rFonts w:ascii="Arial" w:hAnsi="Arial" w:cs="Arial"/>
                <w:sz w:val="20"/>
              </w:rPr>
              <w:t>BS EN 1911</w:t>
            </w:r>
          </w:p>
        </w:tc>
        <w:tc>
          <w:tcPr>
            <w:tcW w:w="1984" w:type="dxa"/>
            <w:vAlign w:val="center"/>
          </w:tcPr>
          <w:p w14:paraId="3733C76C" w14:textId="77777777" w:rsidR="006D627D" w:rsidRPr="00125F66" w:rsidRDefault="006D627D" w:rsidP="006D627D">
            <w:pPr>
              <w:jc w:val="left"/>
              <w:rPr>
                <w:rFonts w:ascii="Arial Narrow" w:hAnsi="Arial Narrow"/>
                <w:sz w:val="18"/>
              </w:rPr>
            </w:pPr>
          </w:p>
        </w:tc>
        <w:tc>
          <w:tcPr>
            <w:tcW w:w="1435" w:type="dxa"/>
            <w:vAlign w:val="center"/>
          </w:tcPr>
          <w:p w14:paraId="587641DD" w14:textId="77777777" w:rsidR="006D627D" w:rsidRPr="00125F66" w:rsidRDefault="006D627D" w:rsidP="006D627D">
            <w:pPr>
              <w:jc w:val="left"/>
              <w:rPr>
                <w:rFonts w:ascii="Arial Narrow" w:hAnsi="Arial Narrow"/>
                <w:sz w:val="18"/>
              </w:rPr>
            </w:pPr>
          </w:p>
        </w:tc>
      </w:tr>
      <w:tr w:rsidR="006D627D" w:rsidRPr="00125F66" w14:paraId="4A49948B" w14:textId="77777777" w:rsidTr="00560AF3">
        <w:trPr>
          <w:jc w:val="center"/>
        </w:trPr>
        <w:tc>
          <w:tcPr>
            <w:tcW w:w="1242" w:type="dxa"/>
            <w:vMerge/>
            <w:vAlign w:val="center"/>
          </w:tcPr>
          <w:p w14:paraId="30DB6092" w14:textId="73942D8B" w:rsidR="006D627D" w:rsidRDefault="006D627D" w:rsidP="006D627D">
            <w:pPr>
              <w:jc w:val="left"/>
              <w:rPr>
                <w:rFonts w:ascii="Arial" w:hAnsi="Arial" w:cs="Arial"/>
                <w:sz w:val="20"/>
              </w:rPr>
            </w:pPr>
          </w:p>
        </w:tc>
        <w:tc>
          <w:tcPr>
            <w:tcW w:w="1826" w:type="dxa"/>
            <w:vAlign w:val="center"/>
          </w:tcPr>
          <w:p w14:paraId="6B147DF4" w14:textId="4AF5AFD4" w:rsidR="006D627D" w:rsidRDefault="006D627D" w:rsidP="006D627D">
            <w:pPr>
              <w:pStyle w:val="Tableexamples"/>
              <w:rPr>
                <w:rFonts w:cs="Arial"/>
                <w:i w:val="0"/>
                <w:color w:val="auto"/>
                <w:sz w:val="20"/>
              </w:rPr>
            </w:pPr>
            <w:r>
              <w:rPr>
                <w:rFonts w:cs="Arial"/>
                <w:i w:val="0"/>
                <w:color w:val="auto"/>
                <w:sz w:val="20"/>
              </w:rPr>
              <w:t>Hydrogen Fluoride</w:t>
            </w:r>
          </w:p>
        </w:tc>
        <w:tc>
          <w:tcPr>
            <w:tcW w:w="1559" w:type="dxa"/>
            <w:vAlign w:val="center"/>
          </w:tcPr>
          <w:p w14:paraId="0C30ED55" w14:textId="0E39169A" w:rsidR="006D627D" w:rsidRPr="00C75F78" w:rsidRDefault="006D627D" w:rsidP="006D627D">
            <w:pPr>
              <w:pStyle w:val="Tablebody"/>
              <w:rPr>
                <w:rFonts w:cs="Arial"/>
                <w:color w:val="auto"/>
                <w:sz w:val="20"/>
              </w:rPr>
            </w:pPr>
            <w:r>
              <w:rPr>
                <w:rFonts w:cs="Arial"/>
                <w:color w:val="auto"/>
                <w:sz w:val="20"/>
              </w:rPr>
              <w:t>No limit set</w:t>
            </w:r>
          </w:p>
        </w:tc>
        <w:tc>
          <w:tcPr>
            <w:tcW w:w="2552" w:type="dxa"/>
            <w:vAlign w:val="center"/>
          </w:tcPr>
          <w:p w14:paraId="4C0D9ABD" w14:textId="464C09C5" w:rsidR="006D627D" w:rsidRPr="00DE6E28" w:rsidRDefault="006D627D" w:rsidP="006D627D">
            <w:pPr>
              <w:jc w:val="left"/>
              <w:rPr>
                <w:rFonts w:ascii="Arial" w:hAnsi="Arial" w:cs="Arial"/>
                <w:sz w:val="20"/>
              </w:rPr>
            </w:pPr>
            <w:r w:rsidRPr="00DE6E28">
              <w:rPr>
                <w:rFonts w:ascii="Arial" w:hAnsi="Arial" w:cs="Arial"/>
                <w:sz w:val="20"/>
              </w:rPr>
              <w:t xml:space="preserve">Average value of three consecutive </w:t>
            </w:r>
            <w:r w:rsidRPr="00DE6E28">
              <w:rPr>
                <w:rFonts w:ascii="Arial" w:hAnsi="Arial" w:cs="Arial"/>
                <w:sz w:val="20"/>
              </w:rPr>
              <w:lastRenderedPageBreak/>
              <w:t>measurements of at least 30 minutes each</w:t>
            </w:r>
          </w:p>
        </w:tc>
        <w:tc>
          <w:tcPr>
            <w:tcW w:w="1747" w:type="dxa"/>
            <w:vAlign w:val="center"/>
          </w:tcPr>
          <w:p w14:paraId="40F61BBA" w14:textId="77777777" w:rsidR="006D627D" w:rsidRPr="00125F66" w:rsidRDefault="006D627D" w:rsidP="006D627D">
            <w:pPr>
              <w:jc w:val="left"/>
              <w:rPr>
                <w:rFonts w:ascii="Arial" w:hAnsi="Arial" w:cs="Arial"/>
                <w:color w:val="0000FF"/>
                <w:sz w:val="20"/>
              </w:rPr>
            </w:pPr>
          </w:p>
        </w:tc>
        <w:tc>
          <w:tcPr>
            <w:tcW w:w="1797" w:type="dxa"/>
            <w:vAlign w:val="center"/>
          </w:tcPr>
          <w:p w14:paraId="3C928AF5" w14:textId="3FD9B2A4" w:rsidR="006D627D" w:rsidRPr="006568FD" w:rsidRDefault="006D627D" w:rsidP="006D627D">
            <w:pPr>
              <w:jc w:val="left"/>
              <w:rPr>
                <w:rFonts w:ascii="Arial" w:hAnsi="Arial" w:cs="Arial"/>
                <w:sz w:val="20"/>
              </w:rPr>
            </w:pPr>
            <w:r>
              <w:rPr>
                <w:rFonts w:ascii="Arial" w:hAnsi="Arial" w:cs="Arial"/>
                <w:sz w:val="20"/>
              </w:rPr>
              <w:t>CEN TS 17340:2020</w:t>
            </w:r>
          </w:p>
        </w:tc>
        <w:tc>
          <w:tcPr>
            <w:tcW w:w="1984" w:type="dxa"/>
            <w:vAlign w:val="center"/>
          </w:tcPr>
          <w:p w14:paraId="5CE9B16B" w14:textId="77777777" w:rsidR="006D627D" w:rsidRPr="00125F66" w:rsidRDefault="006D627D" w:rsidP="006D627D">
            <w:pPr>
              <w:jc w:val="left"/>
              <w:rPr>
                <w:rFonts w:ascii="Arial Narrow" w:hAnsi="Arial Narrow"/>
                <w:sz w:val="18"/>
              </w:rPr>
            </w:pPr>
          </w:p>
        </w:tc>
        <w:tc>
          <w:tcPr>
            <w:tcW w:w="1435" w:type="dxa"/>
            <w:vAlign w:val="center"/>
          </w:tcPr>
          <w:p w14:paraId="0C483C9A" w14:textId="77777777" w:rsidR="006D627D" w:rsidRPr="00125F66" w:rsidRDefault="006D627D" w:rsidP="006D627D">
            <w:pPr>
              <w:jc w:val="left"/>
              <w:rPr>
                <w:rFonts w:ascii="Arial Narrow" w:hAnsi="Arial Narrow"/>
                <w:sz w:val="18"/>
              </w:rPr>
            </w:pPr>
          </w:p>
        </w:tc>
      </w:tr>
      <w:tr w:rsidR="006D627D" w:rsidRPr="00125F66" w14:paraId="3708C1EB" w14:textId="77777777" w:rsidTr="00560AF3">
        <w:trPr>
          <w:jc w:val="center"/>
        </w:trPr>
        <w:tc>
          <w:tcPr>
            <w:tcW w:w="1242" w:type="dxa"/>
            <w:vMerge/>
            <w:vAlign w:val="center"/>
          </w:tcPr>
          <w:p w14:paraId="30186B8B" w14:textId="53853B3B" w:rsidR="006D627D" w:rsidRDefault="006D627D" w:rsidP="006D627D">
            <w:pPr>
              <w:jc w:val="left"/>
              <w:rPr>
                <w:rFonts w:ascii="Arial" w:hAnsi="Arial" w:cs="Arial"/>
                <w:sz w:val="20"/>
              </w:rPr>
            </w:pPr>
          </w:p>
        </w:tc>
        <w:tc>
          <w:tcPr>
            <w:tcW w:w="1826" w:type="dxa"/>
            <w:vAlign w:val="center"/>
          </w:tcPr>
          <w:p w14:paraId="33E27D4D" w14:textId="51B011F5" w:rsidR="006D627D" w:rsidRDefault="006D627D" w:rsidP="006D627D">
            <w:pPr>
              <w:pStyle w:val="Tableexamples"/>
              <w:rPr>
                <w:rFonts w:cs="Arial"/>
                <w:i w:val="0"/>
                <w:color w:val="auto"/>
                <w:sz w:val="20"/>
              </w:rPr>
            </w:pPr>
            <w:r>
              <w:rPr>
                <w:rFonts w:cs="Arial"/>
                <w:i w:val="0"/>
                <w:color w:val="auto"/>
                <w:sz w:val="20"/>
              </w:rPr>
              <w:t xml:space="preserve">Mercury </w:t>
            </w:r>
          </w:p>
        </w:tc>
        <w:tc>
          <w:tcPr>
            <w:tcW w:w="1559" w:type="dxa"/>
            <w:vAlign w:val="center"/>
          </w:tcPr>
          <w:p w14:paraId="12EDC998" w14:textId="602BE42F" w:rsidR="006D627D" w:rsidRPr="00C75F78" w:rsidRDefault="006D627D" w:rsidP="006D627D">
            <w:pPr>
              <w:pStyle w:val="Tablebody"/>
              <w:rPr>
                <w:rFonts w:cs="Arial"/>
                <w:color w:val="auto"/>
                <w:sz w:val="20"/>
              </w:rPr>
            </w:pPr>
            <w:r>
              <w:rPr>
                <w:rFonts w:cs="Arial"/>
                <w:color w:val="auto"/>
                <w:sz w:val="20"/>
              </w:rPr>
              <w:t>No limit set</w:t>
            </w:r>
          </w:p>
        </w:tc>
        <w:tc>
          <w:tcPr>
            <w:tcW w:w="2552" w:type="dxa"/>
            <w:vAlign w:val="center"/>
          </w:tcPr>
          <w:p w14:paraId="475B7ECC" w14:textId="6E1FAB85" w:rsidR="006D627D" w:rsidRPr="00DE6E28" w:rsidRDefault="006D627D" w:rsidP="006D627D">
            <w:pPr>
              <w:jc w:val="left"/>
              <w:rPr>
                <w:rFonts w:ascii="Arial" w:hAnsi="Arial" w:cs="Arial"/>
                <w:sz w:val="20"/>
              </w:rPr>
            </w:pPr>
            <w:r w:rsidRPr="00DE6E28">
              <w:rPr>
                <w:rFonts w:ascii="Arial" w:hAnsi="Arial" w:cs="Arial"/>
                <w:sz w:val="20"/>
              </w:rPr>
              <w:t>Average value of three consecutive measurements of at least 30 minutes each</w:t>
            </w:r>
          </w:p>
        </w:tc>
        <w:tc>
          <w:tcPr>
            <w:tcW w:w="1747" w:type="dxa"/>
            <w:vAlign w:val="center"/>
          </w:tcPr>
          <w:p w14:paraId="1C1C22E4" w14:textId="77777777" w:rsidR="006D627D" w:rsidRPr="00125F66" w:rsidRDefault="006D627D" w:rsidP="006D627D">
            <w:pPr>
              <w:jc w:val="left"/>
              <w:rPr>
                <w:rFonts w:ascii="Arial" w:hAnsi="Arial" w:cs="Arial"/>
                <w:color w:val="0000FF"/>
                <w:sz w:val="20"/>
              </w:rPr>
            </w:pPr>
          </w:p>
        </w:tc>
        <w:tc>
          <w:tcPr>
            <w:tcW w:w="1797" w:type="dxa"/>
            <w:vAlign w:val="center"/>
          </w:tcPr>
          <w:p w14:paraId="7E7342F1" w14:textId="18D03419" w:rsidR="006D627D" w:rsidRPr="006568FD" w:rsidRDefault="006D627D" w:rsidP="006D627D">
            <w:pPr>
              <w:jc w:val="left"/>
              <w:rPr>
                <w:rFonts w:ascii="Arial" w:hAnsi="Arial" w:cs="Arial"/>
                <w:sz w:val="20"/>
              </w:rPr>
            </w:pPr>
            <w:r>
              <w:rPr>
                <w:rFonts w:ascii="Arial" w:hAnsi="Arial" w:cs="Arial"/>
                <w:sz w:val="20"/>
              </w:rPr>
              <w:t>EN13211</w:t>
            </w:r>
          </w:p>
        </w:tc>
        <w:tc>
          <w:tcPr>
            <w:tcW w:w="1984" w:type="dxa"/>
            <w:vAlign w:val="center"/>
          </w:tcPr>
          <w:p w14:paraId="26DC07A5" w14:textId="77777777" w:rsidR="006D627D" w:rsidRPr="00125F66" w:rsidRDefault="006D627D" w:rsidP="006D627D">
            <w:pPr>
              <w:jc w:val="left"/>
              <w:rPr>
                <w:rFonts w:ascii="Arial Narrow" w:hAnsi="Arial Narrow"/>
                <w:sz w:val="18"/>
              </w:rPr>
            </w:pPr>
          </w:p>
        </w:tc>
        <w:tc>
          <w:tcPr>
            <w:tcW w:w="1435" w:type="dxa"/>
            <w:vAlign w:val="center"/>
          </w:tcPr>
          <w:p w14:paraId="621E1497" w14:textId="77777777" w:rsidR="006D627D" w:rsidRPr="00125F66" w:rsidRDefault="006D627D" w:rsidP="006D627D">
            <w:pPr>
              <w:jc w:val="left"/>
              <w:rPr>
                <w:rFonts w:ascii="Arial Narrow" w:hAnsi="Arial Narrow"/>
                <w:sz w:val="18"/>
              </w:rPr>
            </w:pPr>
          </w:p>
        </w:tc>
      </w:tr>
      <w:tr w:rsidR="006D627D" w:rsidRPr="00125F66" w14:paraId="0B4B5864" w14:textId="77777777" w:rsidTr="00560AF3">
        <w:trPr>
          <w:jc w:val="center"/>
        </w:trPr>
        <w:tc>
          <w:tcPr>
            <w:tcW w:w="1242" w:type="dxa"/>
            <w:vMerge/>
            <w:vAlign w:val="center"/>
          </w:tcPr>
          <w:p w14:paraId="1DAE7A09" w14:textId="2E55B9AF" w:rsidR="006D627D" w:rsidRDefault="006D627D" w:rsidP="006D627D">
            <w:pPr>
              <w:jc w:val="left"/>
              <w:rPr>
                <w:rFonts w:ascii="Arial" w:hAnsi="Arial" w:cs="Arial"/>
                <w:sz w:val="20"/>
              </w:rPr>
            </w:pPr>
          </w:p>
        </w:tc>
        <w:tc>
          <w:tcPr>
            <w:tcW w:w="1826" w:type="dxa"/>
            <w:vAlign w:val="center"/>
          </w:tcPr>
          <w:p w14:paraId="498C6B1C" w14:textId="55363C1F" w:rsidR="006D627D" w:rsidRDefault="006D627D" w:rsidP="006D627D">
            <w:pPr>
              <w:pStyle w:val="Tableexamples"/>
              <w:rPr>
                <w:rFonts w:cs="Arial"/>
                <w:i w:val="0"/>
                <w:color w:val="auto"/>
                <w:sz w:val="20"/>
              </w:rPr>
            </w:pPr>
            <w:r w:rsidRPr="005D5B53">
              <w:rPr>
                <w:i w:val="0"/>
                <w:iCs/>
                <w:color w:val="auto"/>
                <w:sz w:val="20"/>
              </w:rPr>
              <w:t>Metals (Antimony, Arsenic, Cadmium, Cobalt, Chromium, Copper, Manganese, Nickel, Lead, Thallium &amp; Vanadium)</w:t>
            </w:r>
          </w:p>
        </w:tc>
        <w:tc>
          <w:tcPr>
            <w:tcW w:w="1559" w:type="dxa"/>
            <w:vAlign w:val="center"/>
          </w:tcPr>
          <w:p w14:paraId="2AF5E1B9" w14:textId="4CA9E027" w:rsidR="006D627D" w:rsidRPr="00C75F78" w:rsidRDefault="006D627D" w:rsidP="006D627D">
            <w:pPr>
              <w:pStyle w:val="Tablebody"/>
              <w:rPr>
                <w:rFonts w:cs="Arial"/>
                <w:color w:val="auto"/>
                <w:sz w:val="20"/>
              </w:rPr>
            </w:pPr>
            <w:r>
              <w:rPr>
                <w:rFonts w:cs="Arial"/>
                <w:color w:val="auto"/>
                <w:sz w:val="20"/>
              </w:rPr>
              <w:t>No limit set</w:t>
            </w:r>
          </w:p>
        </w:tc>
        <w:tc>
          <w:tcPr>
            <w:tcW w:w="2552" w:type="dxa"/>
            <w:vAlign w:val="center"/>
          </w:tcPr>
          <w:p w14:paraId="35E133CD" w14:textId="50040F2B" w:rsidR="006D627D" w:rsidRPr="00DE6E28" w:rsidRDefault="006D627D" w:rsidP="006D627D">
            <w:pPr>
              <w:jc w:val="left"/>
              <w:rPr>
                <w:rFonts w:ascii="Arial" w:hAnsi="Arial" w:cs="Arial"/>
                <w:sz w:val="20"/>
              </w:rPr>
            </w:pPr>
            <w:r w:rsidRPr="00DE6E28">
              <w:rPr>
                <w:rFonts w:ascii="Arial" w:hAnsi="Arial" w:cs="Arial"/>
                <w:sz w:val="20"/>
              </w:rPr>
              <w:t>Average value of three consecutive measurements of at least 30 minutes each</w:t>
            </w:r>
          </w:p>
        </w:tc>
        <w:tc>
          <w:tcPr>
            <w:tcW w:w="1747" w:type="dxa"/>
            <w:vAlign w:val="center"/>
          </w:tcPr>
          <w:p w14:paraId="1B8CFECA" w14:textId="77777777" w:rsidR="006D627D" w:rsidRPr="00125F66" w:rsidRDefault="006D627D" w:rsidP="006D627D">
            <w:pPr>
              <w:jc w:val="left"/>
              <w:rPr>
                <w:rFonts w:ascii="Arial" w:hAnsi="Arial" w:cs="Arial"/>
                <w:color w:val="0000FF"/>
                <w:sz w:val="20"/>
              </w:rPr>
            </w:pPr>
          </w:p>
        </w:tc>
        <w:tc>
          <w:tcPr>
            <w:tcW w:w="1797" w:type="dxa"/>
            <w:vAlign w:val="center"/>
          </w:tcPr>
          <w:p w14:paraId="0B175185" w14:textId="450FCCA9" w:rsidR="006D627D" w:rsidRPr="006568FD" w:rsidRDefault="006D627D" w:rsidP="006D627D">
            <w:pPr>
              <w:jc w:val="left"/>
              <w:rPr>
                <w:rFonts w:ascii="Arial" w:hAnsi="Arial" w:cs="Arial"/>
                <w:sz w:val="20"/>
              </w:rPr>
            </w:pPr>
            <w:r>
              <w:rPr>
                <w:rFonts w:ascii="Arial" w:hAnsi="Arial" w:cs="Arial"/>
                <w:sz w:val="20"/>
              </w:rPr>
              <w:t>EN 14385</w:t>
            </w:r>
          </w:p>
        </w:tc>
        <w:tc>
          <w:tcPr>
            <w:tcW w:w="1984" w:type="dxa"/>
            <w:vAlign w:val="center"/>
          </w:tcPr>
          <w:p w14:paraId="189F0F65" w14:textId="77777777" w:rsidR="006D627D" w:rsidRPr="00125F66" w:rsidRDefault="006D627D" w:rsidP="006D627D">
            <w:pPr>
              <w:jc w:val="left"/>
              <w:rPr>
                <w:rFonts w:ascii="Arial Narrow" w:hAnsi="Arial Narrow"/>
                <w:sz w:val="18"/>
              </w:rPr>
            </w:pPr>
          </w:p>
        </w:tc>
        <w:tc>
          <w:tcPr>
            <w:tcW w:w="1435" w:type="dxa"/>
            <w:vAlign w:val="center"/>
          </w:tcPr>
          <w:p w14:paraId="291E5263" w14:textId="77777777" w:rsidR="006D627D" w:rsidRPr="00125F66" w:rsidRDefault="006D627D" w:rsidP="006D627D">
            <w:pPr>
              <w:jc w:val="left"/>
              <w:rPr>
                <w:rFonts w:ascii="Arial Narrow" w:hAnsi="Arial Narrow"/>
                <w:sz w:val="18"/>
              </w:rPr>
            </w:pPr>
          </w:p>
        </w:tc>
      </w:tr>
      <w:tr w:rsidR="006D627D" w:rsidRPr="00125F66" w14:paraId="1D554605" w14:textId="77777777" w:rsidTr="00560AF3">
        <w:trPr>
          <w:jc w:val="center"/>
        </w:trPr>
        <w:tc>
          <w:tcPr>
            <w:tcW w:w="1242" w:type="dxa"/>
            <w:vMerge/>
            <w:vAlign w:val="center"/>
          </w:tcPr>
          <w:p w14:paraId="7DA2E8B8" w14:textId="3EFE931D" w:rsidR="006D627D" w:rsidRDefault="006D627D" w:rsidP="006D627D">
            <w:pPr>
              <w:jc w:val="left"/>
              <w:rPr>
                <w:rFonts w:ascii="Arial" w:hAnsi="Arial" w:cs="Arial"/>
                <w:sz w:val="20"/>
              </w:rPr>
            </w:pPr>
          </w:p>
        </w:tc>
        <w:tc>
          <w:tcPr>
            <w:tcW w:w="1826" w:type="dxa"/>
            <w:vAlign w:val="center"/>
          </w:tcPr>
          <w:p w14:paraId="6DC6C8B0" w14:textId="38CDF5A0" w:rsidR="006D627D" w:rsidRDefault="006D627D" w:rsidP="006D627D">
            <w:pPr>
              <w:pStyle w:val="Tableexamples"/>
              <w:rPr>
                <w:rFonts w:cs="Arial"/>
                <w:i w:val="0"/>
                <w:color w:val="auto"/>
                <w:sz w:val="20"/>
              </w:rPr>
            </w:pPr>
            <w:r w:rsidRPr="00433473">
              <w:rPr>
                <w:i w:val="0"/>
                <w:iCs/>
                <w:color w:val="auto"/>
                <w:sz w:val="20"/>
              </w:rPr>
              <w:t>Polychlorinated dibenzo-dioxins and   -furans</w:t>
            </w:r>
          </w:p>
        </w:tc>
        <w:tc>
          <w:tcPr>
            <w:tcW w:w="1559" w:type="dxa"/>
            <w:vAlign w:val="center"/>
          </w:tcPr>
          <w:p w14:paraId="7E0DECDD" w14:textId="03ED5A4F" w:rsidR="006D627D" w:rsidRPr="00C75F78" w:rsidRDefault="006D627D" w:rsidP="006D627D">
            <w:pPr>
              <w:pStyle w:val="Tablebody"/>
              <w:rPr>
                <w:rFonts w:cs="Arial"/>
                <w:color w:val="auto"/>
                <w:sz w:val="20"/>
              </w:rPr>
            </w:pPr>
            <w:r>
              <w:rPr>
                <w:rFonts w:cs="Arial"/>
                <w:color w:val="auto"/>
                <w:sz w:val="20"/>
              </w:rPr>
              <w:t>No limit set</w:t>
            </w:r>
          </w:p>
        </w:tc>
        <w:tc>
          <w:tcPr>
            <w:tcW w:w="2552" w:type="dxa"/>
            <w:vAlign w:val="center"/>
          </w:tcPr>
          <w:p w14:paraId="7744CDE5" w14:textId="46C6B638" w:rsidR="006D627D" w:rsidRPr="00DE6E28" w:rsidRDefault="006D627D" w:rsidP="006D627D">
            <w:pPr>
              <w:jc w:val="left"/>
              <w:rPr>
                <w:rFonts w:ascii="Arial" w:hAnsi="Arial" w:cs="Arial"/>
                <w:sz w:val="20"/>
              </w:rPr>
            </w:pPr>
            <w:r w:rsidRPr="00DE6E28">
              <w:rPr>
                <w:rFonts w:ascii="Arial" w:hAnsi="Arial" w:cs="Arial"/>
                <w:sz w:val="20"/>
              </w:rPr>
              <w:t>Average value of three consecutive measurements of at least 30 minutes each</w:t>
            </w:r>
          </w:p>
        </w:tc>
        <w:tc>
          <w:tcPr>
            <w:tcW w:w="1747" w:type="dxa"/>
            <w:vAlign w:val="center"/>
          </w:tcPr>
          <w:p w14:paraId="259BD4E3" w14:textId="77777777" w:rsidR="006D627D" w:rsidRPr="00125F66" w:rsidRDefault="006D627D" w:rsidP="006D627D">
            <w:pPr>
              <w:jc w:val="left"/>
              <w:rPr>
                <w:rFonts w:ascii="Arial" w:hAnsi="Arial" w:cs="Arial"/>
                <w:color w:val="0000FF"/>
                <w:sz w:val="20"/>
              </w:rPr>
            </w:pPr>
          </w:p>
        </w:tc>
        <w:tc>
          <w:tcPr>
            <w:tcW w:w="1797" w:type="dxa"/>
            <w:vAlign w:val="center"/>
          </w:tcPr>
          <w:p w14:paraId="6642C455" w14:textId="3BC22F0D" w:rsidR="006D627D" w:rsidRPr="006568FD" w:rsidRDefault="006D627D" w:rsidP="006D627D">
            <w:pPr>
              <w:jc w:val="left"/>
              <w:rPr>
                <w:rFonts w:ascii="Arial" w:hAnsi="Arial" w:cs="Arial"/>
                <w:sz w:val="20"/>
              </w:rPr>
            </w:pPr>
            <w:r w:rsidRPr="004E3288">
              <w:rPr>
                <w:rFonts w:ascii="Arial" w:hAnsi="Arial" w:cs="Arial"/>
                <w:sz w:val="20"/>
              </w:rPr>
              <w:t>EN 1948 parts 1, 2 and 3</w:t>
            </w:r>
          </w:p>
        </w:tc>
        <w:tc>
          <w:tcPr>
            <w:tcW w:w="1984" w:type="dxa"/>
            <w:vAlign w:val="center"/>
          </w:tcPr>
          <w:p w14:paraId="2A72CFBD" w14:textId="77777777" w:rsidR="006D627D" w:rsidRPr="00125F66" w:rsidRDefault="006D627D" w:rsidP="006D627D">
            <w:pPr>
              <w:jc w:val="left"/>
              <w:rPr>
                <w:rFonts w:ascii="Arial Narrow" w:hAnsi="Arial Narrow"/>
                <w:sz w:val="18"/>
              </w:rPr>
            </w:pPr>
          </w:p>
        </w:tc>
        <w:tc>
          <w:tcPr>
            <w:tcW w:w="1435" w:type="dxa"/>
            <w:vAlign w:val="center"/>
          </w:tcPr>
          <w:p w14:paraId="11985DDB" w14:textId="77777777" w:rsidR="006D627D" w:rsidRPr="00125F66" w:rsidRDefault="006D627D" w:rsidP="006D627D">
            <w:pPr>
              <w:jc w:val="left"/>
              <w:rPr>
                <w:rFonts w:ascii="Arial Narrow" w:hAnsi="Arial Narrow"/>
                <w:sz w:val="18"/>
              </w:rPr>
            </w:pPr>
          </w:p>
        </w:tc>
      </w:tr>
      <w:tr w:rsidR="006D627D" w:rsidRPr="00125F66" w14:paraId="0094D049" w14:textId="77777777" w:rsidTr="00560AF3">
        <w:trPr>
          <w:jc w:val="center"/>
        </w:trPr>
        <w:tc>
          <w:tcPr>
            <w:tcW w:w="1242" w:type="dxa"/>
            <w:vAlign w:val="center"/>
          </w:tcPr>
          <w:p w14:paraId="5F593489" w14:textId="77777777" w:rsidR="006D627D" w:rsidRDefault="006D627D" w:rsidP="006D627D">
            <w:pPr>
              <w:jc w:val="left"/>
              <w:rPr>
                <w:rFonts w:ascii="Arial" w:hAnsi="Arial" w:cs="Arial"/>
                <w:sz w:val="20"/>
              </w:rPr>
            </w:pPr>
          </w:p>
          <w:p w14:paraId="71A07637" w14:textId="77777777" w:rsidR="006D627D" w:rsidRDefault="006D627D" w:rsidP="006D627D">
            <w:pPr>
              <w:jc w:val="left"/>
              <w:rPr>
                <w:rFonts w:ascii="Arial" w:hAnsi="Arial" w:cs="Arial"/>
                <w:sz w:val="20"/>
              </w:rPr>
            </w:pPr>
          </w:p>
          <w:p w14:paraId="504B1222" w14:textId="77777777" w:rsidR="006D627D" w:rsidRDefault="006D627D" w:rsidP="006D627D">
            <w:pPr>
              <w:jc w:val="left"/>
              <w:rPr>
                <w:rFonts w:ascii="Arial" w:hAnsi="Arial" w:cs="Arial"/>
                <w:sz w:val="20"/>
              </w:rPr>
            </w:pPr>
          </w:p>
          <w:p w14:paraId="63A4EA58" w14:textId="33E416CA" w:rsidR="006D627D" w:rsidRDefault="006D627D" w:rsidP="006D627D">
            <w:pPr>
              <w:jc w:val="left"/>
              <w:rPr>
                <w:rFonts w:ascii="Arial" w:hAnsi="Arial" w:cs="Arial"/>
                <w:sz w:val="20"/>
              </w:rPr>
            </w:pPr>
            <w:r>
              <w:rPr>
                <w:rFonts w:ascii="Arial" w:hAnsi="Arial" w:cs="Arial"/>
                <w:sz w:val="20"/>
              </w:rPr>
              <w:t xml:space="preserve">B01 - B31 </w:t>
            </w:r>
          </w:p>
        </w:tc>
        <w:tc>
          <w:tcPr>
            <w:tcW w:w="1826" w:type="dxa"/>
            <w:vAlign w:val="center"/>
          </w:tcPr>
          <w:p w14:paraId="48BF177F" w14:textId="1BF88009" w:rsidR="006D627D" w:rsidRPr="000755E6" w:rsidRDefault="006D627D" w:rsidP="006D627D">
            <w:pPr>
              <w:pStyle w:val="Tableexamples"/>
              <w:rPr>
                <w:i w:val="0"/>
                <w:iCs/>
                <w:color w:val="auto"/>
                <w:sz w:val="20"/>
              </w:rPr>
            </w:pPr>
            <w:r>
              <w:rPr>
                <w:rFonts w:cs="Arial"/>
                <w:i w:val="0"/>
                <w:color w:val="auto"/>
                <w:sz w:val="20"/>
              </w:rPr>
              <w:t>Particulate Matter</w:t>
            </w:r>
          </w:p>
        </w:tc>
        <w:tc>
          <w:tcPr>
            <w:tcW w:w="1559" w:type="dxa"/>
            <w:vAlign w:val="center"/>
          </w:tcPr>
          <w:p w14:paraId="3D32509E" w14:textId="77777777" w:rsidR="006D627D" w:rsidRPr="00C75F78" w:rsidRDefault="006D627D" w:rsidP="006D627D">
            <w:pPr>
              <w:pStyle w:val="Tablebody"/>
              <w:rPr>
                <w:rFonts w:cs="Arial"/>
                <w:color w:val="auto"/>
                <w:sz w:val="20"/>
                <w:vertAlign w:val="superscript"/>
              </w:rPr>
            </w:pPr>
            <w:r w:rsidRPr="00C75F78">
              <w:rPr>
                <w:rFonts w:cs="Arial"/>
                <w:color w:val="auto"/>
                <w:sz w:val="20"/>
              </w:rPr>
              <w:t>5 mg/Nm</w:t>
            </w:r>
            <w:r w:rsidRPr="00C75F78">
              <w:rPr>
                <w:rFonts w:cs="Arial"/>
                <w:color w:val="auto"/>
                <w:sz w:val="20"/>
                <w:vertAlign w:val="superscript"/>
              </w:rPr>
              <w:t>3</w:t>
            </w:r>
          </w:p>
          <w:p w14:paraId="4E4B9224" w14:textId="77777777" w:rsidR="006D627D" w:rsidRPr="00C75F78" w:rsidRDefault="006D627D" w:rsidP="006D627D">
            <w:pPr>
              <w:pStyle w:val="Tablebody"/>
              <w:rPr>
                <w:rFonts w:cs="Arial"/>
                <w:color w:val="auto"/>
                <w:sz w:val="20"/>
                <w:vertAlign w:val="superscript"/>
              </w:rPr>
            </w:pPr>
          </w:p>
          <w:p w14:paraId="65F541B2" w14:textId="443259A0" w:rsidR="006D627D" w:rsidRDefault="006D627D" w:rsidP="006D627D">
            <w:pPr>
              <w:jc w:val="left"/>
              <w:rPr>
                <w:rFonts w:ascii="Arial" w:hAnsi="Arial" w:cs="Arial"/>
                <w:sz w:val="20"/>
              </w:rPr>
            </w:pPr>
            <w:r w:rsidRPr="00C75F78">
              <w:rPr>
                <w:rFonts w:ascii="Arial" w:hAnsi="Arial" w:cs="Arial"/>
                <w:sz w:val="20"/>
              </w:rPr>
              <w:t>to be determined following outcome of IC49</w:t>
            </w:r>
          </w:p>
        </w:tc>
        <w:tc>
          <w:tcPr>
            <w:tcW w:w="2552" w:type="dxa"/>
            <w:vAlign w:val="center"/>
          </w:tcPr>
          <w:p w14:paraId="0CE62C59" w14:textId="7055F7C7" w:rsidR="006D627D" w:rsidRPr="00DE6E28" w:rsidRDefault="006D627D" w:rsidP="006D627D">
            <w:pPr>
              <w:jc w:val="left"/>
              <w:rPr>
                <w:rFonts w:ascii="Arial" w:hAnsi="Arial" w:cs="Arial"/>
                <w:sz w:val="20"/>
              </w:rPr>
            </w:pPr>
            <w:r w:rsidRPr="00DE6E28">
              <w:rPr>
                <w:rFonts w:ascii="Arial" w:hAnsi="Arial" w:cs="Arial"/>
                <w:sz w:val="20"/>
              </w:rPr>
              <w:t>Average value of three consecutive measurements of at least 30 minutes each</w:t>
            </w:r>
          </w:p>
        </w:tc>
        <w:tc>
          <w:tcPr>
            <w:tcW w:w="1747" w:type="dxa"/>
            <w:vAlign w:val="center"/>
          </w:tcPr>
          <w:p w14:paraId="75400E46" w14:textId="77777777" w:rsidR="006D627D" w:rsidRPr="00125F66" w:rsidRDefault="006D627D" w:rsidP="006D627D">
            <w:pPr>
              <w:jc w:val="left"/>
              <w:rPr>
                <w:rFonts w:ascii="Arial" w:hAnsi="Arial" w:cs="Arial"/>
                <w:color w:val="0000FF"/>
                <w:sz w:val="20"/>
              </w:rPr>
            </w:pPr>
          </w:p>
        </w:tc>
        <w:tc>
          <w:tcPr>
            <w:tcW w:w="1797" w:type="dxa"/>
            <w:vAlign w:val="center"/>
          </w:tcPr>
          <w:p w14:paraId="35707942" w14:textId="6F1AB5EA" w:rsidR="006D627D" w:rsidRDefault="006D627D" w:rsidP="006D627D">
            <w:pPr>
              <w:jc w:val="left"/>
              <w:rPr>
                <w:rFonts w:ascii="Arial" w:hAnsi="Arial" w:cs="Arial"/>
                <w:sz w:val="20"/>
              </w:rPr>
            </w:pPr>
            <w:r w:rsidRPr="006568FD">
              <w:rPr>
                <w:rFonts w:ascii="Arial" w:hAnsi="Arial" w:cs="Arial"/>
                <w:sz w:val="20"/>
              </w:rPr>
              <w:t>BS EN 13284-1</w:t>
            </w:r>
          </w:p>
        </w:tc>
        <w:tc>
          <w:tcPr>
            <w:tcW w:w="1984" w:type="dxa"/>
            <w:vAlign w:val="center"/>
          </w:tcPr>
          <w:p w14:paraId="36E8AD1F" w14:textId="77777777" w:rsidR="006D627D" w:rsidRPr="00125F66" w:rsidRDefault="006D627D" w:rsidP="006D627D">
            <w:pPr>
              <w:jc w:val="left"/>
              <w:rPr>
                <w:rFonts w:ascii="Arial Narrow" w:hAnsi="Arial Narrow"/>
                <w:sz w:val="18"/>
              </w:rPr>
            </w:pPr>
          </w:p>
        </w:tc>
        <w:tc>
          <w:tcPr>
            <w:tcW w:w="1435" w:type="dxa"/>
            <w:vAlign w:val="center"/>
          </w:tcPr>
          <w:p w14:paraId="1746576E" w14:textId="77777777" w:rsidR="006D627D" w:rsidRPr="00125F66" w:rsidRDefault="006D627D" w:rsidP="006D627D">
            <w:pPr>
              <w:jc w:val="left"/>
              <w:rPr>
                <w:rFonts w:ascii="Arial Narrow" w:hAnsi="Arial Narrow"/>
                <w:sz w:val="18"/>
              </w:rPr>
            </w:pPr>
          </w:p>
        </w:tc>
      </w:tr>
    </w:tbl>
    <w:p w14:paraId="27B10CD2" w14:textId="77777777" w:rsidR="00CD03B8" w:rsidRPr="00125F66" w:rsidRDefault="00CD03B8" w:rsidP="001812D5">
      <w:pPr>
        <w:pStyle w:val="AgencyStdParagraph"/>
      </w:pPr>
    </w:p>
    <w:p w14:paraId="27B10CD6" w14:textId="77777777" w:rsidR="00CD03B8" w:rsidRPr="00560AF3" w:rsidRDefault="00CD03B8" w:rsidP="001812D5">
      <w:pPr>
        <w:pStyle w:val="AgencyStdParagraph"/>
        <w:numPr>
          <w:ilvl w:val="0"/>
          <w:numId w:val="76"/>
        </w:numPr>
        <w:rPr>
          <w:sz w:val="20"/>
          <w:szCs w:val="20"/>
        </w:rPr>
      </w:pPr>
      <w:r w:rsidRPr="00560AF3">
        <w:rPr>
          <w:sz w:val="20"/>
          <w:szCs w:val="2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560AF3" w:rsidRDefault="00CD03B8" w:rsidP="001812D5">
      <w:pPr>
        <w:pStyle w:val="AgencyStdParagraph"/>
        <w:numPr>
          <w:ilvl w:val="0"/>
          <w:numId w:val="76"/>
        </w:numPr>
        <w:rPr>
          <w:sz w:val="20"/>
          <w:szCs w:val="20"/>
        </w:rPr>
      </w:pPr>
      <w:r w:rsidRPr="00560AF3">
        <w:rPr>
          <w:sz w:val="20"/>
          <w:szCs w:val="20"/>
        </w:rPr>
        <w:t xml:space="preserve">Where an internationally recognised standard test method is used the reference number is given. Where another method that has been formally agreed with </w:t>
      </w:r>
      <w:r w:rsidR="001366E7" w:rsidRPr="00560AF3">
        <w:rPr>
          <w:sz w:val="20"/>
          <w:szCs w:val="20"/>
        </w:rPr>
        <w:t>Natural Resources Wales</w:t>
      </w:r>
      <w:r w:rsidRPr="00560AF3">
        <w:rPr>
          <w:sz w:val="20"/>
          <w:szCs w:val="20"/>
        </w:rPr>
        <w:t xml:space="preserve"> is used, then the appropriate identifier is given. In other cases the principal technique is stated, </w:t>
      </w:r>
      <w:r w:rsidR="00780E2A" w:rsidRPr="00560AF3">
        <w:rPr>
          <w:sz w:val="20"/>
          <w:szCs w:val="20"/>
        </w:rPr>
        <w:t>for example</w:t>
      </w:r>
      <w:r w:rsidRPr="00560AF3">
        <w:rPr>
          <w:sz w:val="20"/>
          <w:szCs w:val="20"/>
        </w:rPr>
        <w:t xml:space="preserve"> gas chromatography.</w:t>
      </w:r>
    </w:p>
    <w:p w14:paraId="27B10CD8" w14:textId="77777777" w:rsidR="00CD03B8" w:rsidRPr="00560AF3" w:rsidRDefault="00CD03B8" w:rsidP="001812D5">
      <w:pPr>
        <w:pStyle w:val="AgencyStdParagraph"/>
        <w:numPr>
          <w:ilvl w:val="0"/>
          <w:numId w:val="76"/>
        </w:numPr>
        <w:rPr>
          <w:sz w:val="20"/>
          <w:szCs w:val="20"/>
        </w:rPr>
      </w:pPr>
      <w:r w:rsidRPr="00560AF3">
        <w:rPr>
          <w:sz w:val="20"/>
          <w:szCs w:val="20"/>
        </w:rPr>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560AF3" w:rsidRDefault="00CD03B8" w:rsidP="001812D5">
      <w:pPr>
        <w:pStyle w:val="AgencyStdParagraph"/>
        <w:numPr>
          <w:ilvl w:val="0"/>
          <w:numId w:val="76"/>
        </w:numPr>
        <w:rPr>
          <w:sz w:val="20"/>
          <w:szCs w:val="20"/>
        </w:rPr>
      </w:pPr>
      <w:r w:rsidRPr="00560AF3">
        <w:rPr>
          <w:sz w:val="20"/>
          <w:szCs w:val="20"/>
        </w:rPr>
        <w:t>The uncertainty associated with the quoted result at the 95% confidence interval, unless otherwise stated.</w:t>
      </w:r>
    </w:p>
    <w:p w14:paraId="27B10CDA" w14:textId="77777777" w:rsidR="00CD03B8" w:rsidRPr="00125F66" w:rsidRDefault="00CD03B8" w:rsidP="001812D5">
      <w:pPr>
        <w:pStyle w:val="AgencyStdParagraph"/>
      </w:pPr>
    </w:p>
    <w:p w14:paraId="27B10CDB" w14:textId="77777777" w:rsidR="00CD03B8" w:rsidRPr="00125F66" w:rsidRDefault="00CD03B8" w:rsidP="001812D5">
      <w:pPr>
        <w:pStyle w:val="AgencyStdParagraph"/>
      </w:pPr>
    </w:p>
    <w:p w14:paraId="27B10CDC" w14:textId="77777777" w:rsidR="00CD03B8" w:rsidRPr="00125F66" w:rsidRDefault="00CD03B8" w:rsidP="001812D5">
      <w:pPr>
        <w:pStyle w:val="AgencyStdParagraph"/>
      </w:pPr>
    </w:p>
    <w:p w14:paraId="27B10CDD" w14:textId="77777777" w:rsidR="00CD03B8" w:rsidRPr="00125F66" w:rsidRDefault="00CD03B8" w:rsidP="001812D5">
      <w:pPr>
        <w:pStyle w:val="AgencyStdParagraph"/>
      </w:pPr>
      <w:r w:rsidRPr="00125F66">
        <w:t xml:space="preserve">Signed …………………………………………………………….  </w:t>
      </w:r>
      <w:r w:rsidRPr="00125F66">
        <w:tab/>
      </w:r>
      <w:r w:rsidRPr="00125F66">
        <w:tab/>
        <w:t xml:space="preserve">Date………………………..   </w:t>
      </w:r>
      <w:r w:rsidRPr="00125F66">
        <w:tab/>
      </w:r>
    </w:p>
    <w:p w14:paraId="27B10EF5" w14:textId="22FE4ACB" w:rsidR="009B4AE4" w:rsidRPr="00125F66" w:rsidRDefault="00CD03B8" w:rsidP="001812D5">
      <w:pPr>
        <w:pStyle w:val="AgencyStdParagraph"/>
      </w:pPr>
      <w:r w:rsidRPr="00125F66">
        <w:tab/>
        <w:t>(Authorised to sign as representative of Operator)</w:t>
      </w:r>
      <w:r w:rsidR="009B4AE4" w:rsidRPr="00125F66">
        <w:t xml:space="preserve"> </w:t>
      </w:r>
    </w:p>
    <w:sectPr w:rsidR="009B4AE4" w:rsidRPr="00125F66"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85C47" w14:textId="77777777" w:rsidR="00317B71" w:rsidRDefault="00317B71">
      <w:r>
        <w:separator/>
      </w:r>
    </w:p>
  </w:endnote>
  <w:endnote w:type="continuationSeparator" w:id="0">
    <w:p w14:paraId="4F69A909" w14:textId="77777777" w:rsidR="00317B71" w:rsidRDefault="00317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79E6B" w14:textId="77777777" w:rsidR="00317B71" w:rsidRDefault="00317B71">
      <w:r>
        <w:separator/>
      </w:r>
    </w:p>
  </w:footnote>
  <w:footnote w:type="continuationSeparator" w:id="0">
    <w:p w14:paraId="7CD2893F" w14:textId="77777777" w:rsidR="00317B71" w:rsidRDefault="00317B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117E02"/>
    <w:multiLevelType w:val="hybridMultilevel"/>
    <w:tmpl w:val="3AF657CE"/>
    <w:lvl w:ilvl="0" w:tplc="6F1887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8"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9"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0"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1"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4"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4"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7"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0"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1"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2"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4"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6"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7"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8"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9"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0"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1"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2"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3"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4"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7"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8"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9"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0"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1"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3"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4"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5"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6"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7"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8"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9"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0"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2"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3"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4"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5"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6"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7"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9"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1"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2"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3"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4"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5"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6"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7"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9"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0"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2"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4"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5"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6"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7"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8"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9"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0"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2"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3"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4"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5"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6"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9"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0"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1"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2"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3"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5"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6"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0"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2"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3"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4"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6"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7"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8"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9"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0"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1"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2"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3"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4"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5"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6"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8"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0"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1"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2"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3"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4"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5"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3"/>
  </w:num>
  <w:num w:numId="5">
    <w:abstractNumId w:val="135"/>
  </w:num>
  <w:num w:numId="6">
    <w:abstractNumId w:val="51"/>
  </w:num>
  <w:num w:numId="7">
    <w:abstractNumId w:val="79"/>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6"/>
  </w:num>
  <w:num w:numId="15">
    <w:abstractNumId w:val="167"/>
  </w:num>
  <w:num w:numId="16">
    <w:abstractNumId w:val="122"/>
  </w:num>
  <w:num w:numId="17">
    <w:abstractNumId w:val="185"/>
  </w:num>
  <w:num w:numId="18">
    <w:abstractNumId w:val="168"/>
  </w:num>
  <w:num w:numId="19">
    <w:abstractNumId w:val="4"/>
  </w:num>
  <w:num w:numId="20">
    <w:abstractNumId w:val="205"/>
  </w:num>
  <w:num w:numId="21">
    <w:abstractNumId w:val="181"/>
  </w:num>
  <w:num w:numId="22">
    <w:abstractNumId w:val="148"/>
  </w:num>
  <w:num w:numId="23">
    <w:abstractNumId w:val="167"/>
  </w:num>
  <w:num w:numId="24">
    <w:abstractNumId w:val="91"/>
  </w:num>
  <w:num w:numId="25">
    <w:abstractNumId w:val="73"/>
  </w:num>
  <w:num w:numId="26">
    <w:abstractNumId w:val="112"/>
  </w:num>
  <w:num w:numId="27">
    <w:abstractNumId w:val="150"/>
  </w:num>
  <w:num w:numId="28">
    <w:abstractNumId w:val="172"/>
  </w:num>
  <w:num w:numId="29">
    <w:abstractNumId w:val="129"/>
  </w:num>
  <w:num w:numId="30">
    <w:abstractNumId w:val="161"/>
  </w:num>
  <w:num w:numId="31">
    <w:abstractNumId w:val="141"/>
  </w:num>
  <w:num w:numId="32">
    <w:abstractNumId w:val="183"/>
  </w:num>
  <w:num w:numId="33">
    <w:abstractNumId w:val="169"/>
  </w:num>
  <w:num w:numId="34">
    <w:abstractNumId w:val="39"/>
  </w:num>
  <w:num w:numId="35">
    <w:abstractNumId w:val="55"/>
  </w:num>
  <w:num w:numId="36">
    <w:abstractNumId w:val="11"/>
  </w:num>
  <w:num w:numId="37">
    <w:abstractNumId w:val="193"/>
  </w:num>
  <w:num w:numId="38">
    <w:abstractNumId w:val="61"/>
  </w:num>
  <w:num w:numId="39">
    <w:abstractNumId w:val="139"/>
  </w:num>
  <w:num w:numId="40">
    <w:abstractNumId w:val="175"/>
  </w:num>
  <w:num w:numId="41">
    <w:abstractNumId w:val="140"/>
  </w:num>
  <w:num w:numId="42">
    <w:abstractNumId w:val="3"/>
  </w:num>
  <w:num w:numId="43">
    <w:abstractNumId w:val="126"/>
  </w:num>
  <w:num w:numId="44">
    <w:abstractNumId w:val="38"/>
  </w:num>
  <w:num w:numId="45">
    <w:abstractNumId w:val="13"/>
  </w:num>
  <w:num w:numId="46">
    <w:abstractNumId w:val="50"/>
  </w:num>
  <w:num w:numId="47">
    <w:abstractNumId w:val="127"/>
  </w:num>
  <w:num w:numId="48">
    <w:abstractNumId w:val="144"/>
  </w:num>
  <w:num w:numId="49">
    <w:abstractNumId w:val="113"/>
  </w:num>
  <w:num w:numId="50">
    <w:abstractNumId w:val="118"/>
  </w:num>
  <w:num w:numId="51">
    <w:abstractNumId w:val="180"/>
  </w:num>
  <w:num w:numId="52">
    <w:abstractNumId w:val="10"/>
  </w:num>
  <w:num w:numId="53">
    <w:abstractNumId w:val="9"/>
  </w:num>
  <w:num w:numId="54">
    <w:abstractNumId w:val="156"/>
  </w:num>
  <w:num w:numId="55">
    <w:abstractNumId w:val="105"/>
  </w:num>
  <w:num w:numId="56">
    <w:abstractNumId w:val="65"/>
  </w:num>
  <w:num w:numId="57">
    <w:abstractNumId w:val="25"/>
  </w:num>
  <w:num w:numId="58">
    <w:abstractNumId w:val="162"/>
  </w:num>
  <w:num w:numId="59">
    <w:abstractNumId w:val="163"/>
  </w:num>
  <w:num w:numId="60">
    <w:abstractNumId w:val="83"/>
  </w:num>
  <w:num w:numId="61">
    <w:abstractNumId w:val="15"/>
  </w:num>
  <w:num w:numId="62">
    <w:abstractNumId w:val="99"/>
  </w:num>
  <w:num w:numId="63">
    <w:abstractNumId w:val="94"/>
  </w:num>
  <w:num w:numId="64">
    <w:abstractNumId w:val="134"/>
  </w:num>
  <w:num w:numId="65">
    <w:abstractNumId w:val="45"/>
  </w:num>
  <w:num w:numId="66">
    <w:abstractNumId w:val="203"/>
  </w:num>
  <w:num w:numId="67">
    <w:abstractNumId w:val="189"/>
  </w:num>
  <w:num w:numId="68">
    <w:abstractNumId w:val="171"/>
  </w:num>
  <w:num w:numId="69">
    <w:abstractNumId w:val="77"/>
  </w:num>
  <w:num w:numId="70">
    <w:abstractNumId w:val="125"/>
  </w:num>
  <w:num w:numId="71">
    <w:abstractNumId w:val="97"/>
  </w:num>
  <w:num w:numId="72">
    <w:abstractNumId w:val="30"/>
  </w:num>
  <w:num w:numId="73">
    <w:abstractNumId w:val="124"/>
  </w:num>
  <w:num w:numId="74">
    <w:abstractNumId w:val="47"/>
  </w:num>
  <w:num w:numId="75">
    <w:abstractNumId w:val="98"/>
  </w:num>
  <w:num w:numId="76">
    <w:abstractNumId w:val="170"/>
  </w:num>
  <w:num w:numId="77">
    <w:abstractNumId w:val="28"/>
  </w:num>
  <w:num w:numId="78">
    <w:abstractNumId w:val="5"/>
  </w:num>
  <w:num w:numId="79">
    <w:abstractNumId w:val="59"/>
  </w:num>
  <w:num w:numId="80">
    <w:abstractNumId w:val="33"/>
  </w:num>
  <w:num w:numId="81">
    <w:abstractNumId w:val="68"/>
  </w:num>
  <w:num w:numId="82">
    <w:abstractNumId w:val="149"/>
  </w:num>
  <w:num w:numId="83">
    <w:abstractNumId w:val="54"/>
  </w:num>
  <w:num w:numId="84">
    <w:abstractNumId w:val="53"/>
  </w:num>
  <w:num w:numId="85">
    <w:abstractNumId w:val="199"/>
  </w:num>
  <w:num w:numId="86">
    <w:abstractNumId w:val="109"/>
  </w:num>
  <w:num w:numId="87">
    <w:abstractNumId w:val="29"/>
  </w:num>
  <w:num w:numId="88">
    <w:abstractNumId w:val="84"/>
  </w:num>
  <w:num w:numId="89">
    <w:abstractNumId w:val="18"/>
  </w:num>
  <w:num w:numId="90">
    <w:abstractNumId w:val="155"/>
  </w:num>
  <w:num w:numId="91">
    <w:abstractNumId w:val="37"/>
  </w:num>
  <w:num w:numId="92">
    <w:abstractNumId w:val="166"/>
  </w:num>
  <w:num w:numId="93">
    <w:abstractNumId w:val="174"/>
  </w:num>
  <w:num w:numId="94">
    <w:abstractNumId w:val="115"/>
  </w:num>
  <w:num w:numId="95">
    <w:abstractNumId w:val="200"/>
  </w:num>
  <w:num w:numId="96">
    <w:abstractNumId w:val="173"/>
  </w:num>
  <w:num w:numId="97">
    <w:abstractNumId w:val="46"/>
  </w:num>
  <w:num w:numId="98">
    <w:abstractNumId w:val="102"/>
  </w:num>
  <w:num w:numId="99">
    <w:abstractNumId w:val="121"/>
  </w:num>
  <w:num w:numId="100">
    <w:abstractNumId w:val="49"/>
  </w:num>
  <w:num w:numId="101">
    <w:abstractNumId w:val="43"/>
  </w:num>
  <w:num w:numId="102">
    <w:abstractNumId w:val="123"/>
  </w:num>
  <w:num w:numId="103">
    <w:abstractNumId w:val="7"/>
  </w:num>
  <w:num w:numId="104">
    <w:abstractNumId w:val="107"/>
  </w:num>
  <w:num w:numId="105">
    <w:abstractNumId w:val="143"/>
  </w:num>
  <w:num w:numId="106">
    <w:abstractNumId w:val="186"/>
  </w:num>
  <w:num w:numId="107">
    <w:abstractNumId w:val="133"/>
  </w:num>
  <w:num w:numId="108">
    <w:abstractNumId w:val="20"/>
  </w:num>
  <w:num w:numId="109">
    <w:abstractNumId w:val="22"/>
  </w:num>
  <w:num w:numId="110">
    <w:abstractNumId w:val="23"/>
  </w:num>
  <w:num w:numId="111">
    <w:abstractNumId w:val="8"/>
  </w:num>
  <w:num w:numId="112">
    <w:abstractNumId w:val="130"/>
  </w:num>
  <w:num w:numId="113">
    <w:abstractNumId w:val="41"/>
  </w:num>
  <w:num w:numId="114">
    <w:abstractNumId w:val="108"/>
  </w:num>
  <w:num w:numId="115">
    <w:abstractNumId w:val="119"/>
  </w:num>
  <w:num w:numId="116">
    <w:abstractNumId w:val="154"/>
  </w:num>
  <w:num w:numId="117">
    <w:abstractNumId w:val="80"/>
  </w:num>
  <w:num w:numId="118">
    <w:abstractNumId w:val="177"/>
  </w:num>
  <w:num w:numId="119">
    <w:abstractNumId w:val="136"/>
  </w:num>
  <w:num w:numId="120">
    <w:abstractNumId w:val="75"/>
  </w:num>
  <w:num w:numId="121">
    <w:abstractNumId w:val="120"/>
  </w:num>
  <w:num w:numId="122">
    <w:abstractNumId w:val="82"/>
  </w:num>
  <w:num w:numId="123">
    <w:abstractNumId w:val="88"/>
  </w:num>
  <w:num w:numId="124">
    <w:abstractNumId w:val="63"/>
  </w:num>
  <w:num w:numId="125">
    <w:abstractNumId w:val="138"/>
  </w:num>
  <w:num w:numId="126">
    <w:abstractNumId w:val="101"/>
  </w:num>
  <w:num w:numId="127">
    <w:abstractNumId w:val="66"/>
  </w:num>
  <w:num w:numId="128">
    <w:abstractNumId w:val="157"/>
  </w:num>
  <w:num w:numId="129">
    <w:abstractNumId w:val="201"/>
  </w:num>
  <w:num w:numId="130">
    <w:abstractNumId w:val="64"/>
  </w:num>
  <w:num w:numId="131">
    <w:abstractNumId w:val="197"/>
  </w:num>
  <w:num w:numId="132">
    <w:abstractNumId w:val="179"/>
  </w:num>
  <w:num w:numId="133">
    <w:abstractNumId w:val="117"/>
  </w:num>
  <w:num w:numId="134">
    <w:abstractNumId w:val="191"/>
  </w:num>
  <w:num w:numId="135">
    <w:abstractNumId w:val="159"/>
  </w:num>
  <w:num w:numId="136">
    <w:abstractNumId w:val="35"/>
  </w:num>
  <w:num w:numId="137">
    <w:abstractNumId w:val="86"/>
  </w:num>
  <w:num w:numId="138">
    <w:abstractNumId w:val="152"/>
  </w:num>
  <w:num w:numId="139">
    <w:abstractNumId w:val="128"/>
  </w:num>
  <w:num w:numId="140">
    <w:abstractNumId w:val="31"/>
  </w:num>
  <w:num w:numId="141">
    <w:abstractNumId w:val="100"/>
  </w:num>
  <w:num w:numId="142">
    <w:abstractNumId w:val="14"/>
  </w:num>
  <w:num w:numId="143">
    <w:abstractNumId w:val="165"/>
  </w:num>
  <w:num w:numId="144">
    <w:abstractNumId w:val="182"/>
  </w:num>
  <w:num w:numId="145">
    <w:abstractNumId w:val="192"/>
  </w:num>
  <w:num w:numId="146">
    <w:abstractNumId w:val="111"/>
  </w:num>
  <w:num w:numId="147">
    <w:abstractNumId w:val="81"/>
  </w:num>
  <w:num w:numId="148">
    <w:abstractNumId w:val="72"/>
  </w:num>
  <w:num w:numId="149">
    <w:abstractNumId w:val="146"/>
  </w:num>
  <w:num w:numId="150">
    <w:abstractNumId w:val="32"/>
  </w:num>
  <w:num w:numId="151">
    <w:abstractNumId w:val="204"/>
  </w:num>
  <w:num w:numId="152">
    <w:abstractNumId w:val="96"/>
  </w:num>
  <w:num w:numId="153">
    <w:abstractNumId w:val="202"/>
  </w:num>
  <w:num w:numId="154">
    <w:abstractNumId w:val="58"/>
  </w:num>
  <w:num w:numId="155">
    <w:abstractNumId w:val="85"/>
  </w:num>
  <w:num w:numId="156">
    <w:abstractNumId w:val="16"/>
  </w:num>
  <w:num w:numId="157">
    <w:abstractNumId w:val="90"/>
  </w:num>
  <w:num w:numId="158">
    <w:abstractNumId w:val="106"/>
  </w:num>
  <w:num w:numId="159">
    <w:abstractNumId w:val="190"/>
  </w:num>
  <w:num w:numId="160">
    <w:abstractNumId w:val="57"/>
  </w:num>
  <w:num w:numId="161">
    <w:abstractNumId w:val="34"/>
  </w:num>
  <w:num w:numId="162">
    <w:abstractNumId w:val="71"/>
  </w:num>
  <w:num w:numId="163">
    <w:abstractNumId w:val="44"/>
  </w:num>
  <w:num w:numId="164">
    <w:abstractNumId w:val="36"/>
  </w:num>
  <w:num w:numId="165">
    <w:abstractNumId w:val="153"/>
  </w:num>
  <w:num w:numId="166">
    <w:abstractNumId w:val="56"/>
  </w:num>
  <w:num w:numId="167">
    <w:abstractNumId w:val="194"/>
  </w:num>
  <w:num w:numId="168">
    <w:abstractNumId w:val="137"/>
  </w:num>
  <w:num w:numId="169">
    <w:abstractNumId w:val="6"/>
  </w:num>
  <w:num w:numId="170">
    <w:abstractNumId w:val="62"/>
  </w:num>
  <w:num w:numId="171">
    <w:abstractNumId w:val="87"/>
  </w:num>
  <w:num w:numId="172">
    <w:abstractNumId w:val="76"/>
  </w:num>
  <w:num w:numId="173">
    <w:abstractNumId w:val="110"/>
  </w:num>
  <w:num w:numId="174">
    <w:abstractNumId w:val="145"/>
  </w:num>
  <w:num w:numId="175">
    <w:abstractNumId w:val="21"/>
  </w:num>
  <w:num w:numId="176">
    <w:abstractNumId w:val="48"/>
  </w:num>
  <w:num w:numId="177">
    <w:abstractNumId w:val="198"/>
  </w:num>
  <w:num w:numId="178">
    <w:abstractNumId w:val="89"/>
  </w:num>
  <w:num w:numId="179">
    <w:abstractNumId w:val="164"/>
  </w:num>
  <w:num w:numId="180">
    <w:abstractNumId w:val="196"/>
  </w:num>
  <w:num w:numId="181">
    <w:abstractNumId w:val="40"/>
  </w:num>
  <w:num w:numId="182">
    <w:abstractNumId w:val="103"/>
  </w:num>
  <w:num w:numId="183">
    <w:abstractNumId w:val="176"/>
  </w:num>
  <w:num w:numId="184">
    <w:abstractNumId w:val="114"/>
  </w:num>
  <w:num w:numId="185">
    <w:abstractNumId w:val="147"/>
  </w:num>
  <w:num w:numId="186">
    <w:abstractNumId w:val="131"/>
  </w:num>
  <w:num w:numId="187">
    <w:abstractNumId w:val="187"/>
  </w:num>
  <w:num w:numId="188">
    <w:abstractNumId w:val="92"/>
  </w:num>
  <w:num w:numId="189">
    <w:abstractNumId w:val="188"/>
  </w:num>
  <w:num w:numId="190">
    <w:abstractNumId w:val="184"/>
  </w:num>
  <w:num w:numId="191">
    <w:abstractNumId w:val="151"/>
  </w:num>
  <w:num w:numId="192">
    <w:abstractNumId w:val="195"/>
  </w:num>
  <w:num w:numId="193">
    <w:abstractNumId w:val="26"/>
  </w:num>
  <w:num w:numId="194">
    <w:abstractNumId w:val="17"/>
  </w:num>
  <w:num w:numId="195">
    <w:abstractNumId w:val="132"/>
  </w:num>
  <w:num w:numId="196">
    <w:abstractNumId w:val="104"/>
  </w:num>
  <w:num w:numId="197">
    <w:abstractNumId w:val="158"/>
  </w:num>
  <w:num w:numId="198">
    <w:abstractNumId w:val="178"/>
  </w:num>
  <w:num w:numId="199">
    <w:abstractNumId w:val="95"/>
  </w:num>
  <w:num w:numId="200">
    <w:abstractNumId w:val="70"/>
  </w:num>
  <w:num w:numId="201">
    <w:abstractNumId w:val="160"/>
  </w:num>
  <w:num w:numId="202">
    <w:abstractNumId w:val="142"/>
  </w:num>
  <w:num w:numId="203">
    <w:abstractNumId w:val="60"/>
  </w:num>
  <w:num w:numId="204">
    <w:abstractNumId w:val="78"/>
  </w:num>
  <w:num w:numId="205">
    <w:abstractNumId w:val="24"/>
  </w:num>
  <w:num w:numId="206">
    <w:abstractNumId w:val="69"/>
  </w:num>
  <w:num w:numId="207">
    <w:abstractNumId w:val="74"/>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0974"/>
    <w:rsid w:val="00021C81"/>
    <w:rsid w:val="00021D28"/>
    <w:rsid w:val="00022113"/>
    <w:rsid w:val="000236C7"/>
    <w:rsid w:val="0002457C"/>
    <w:rsid w:val="00024C9A"/>
    <w:rsid w:val="00026371"/>
    <w:rsid w:val="00026BC0"/>
    <w:rsid w:val="00026E2A"/>
    <w:rsid w:val="000302AF"/>
    <w:rsid w:val="00031AF4"/>
    <w:rsid w:val="0003253E"/>
    <w:rsid w:val="00032876"/>
    <w:rsid w:val="00032880"/>
    <w:rsid w:val="000362A0"/>
    <w:rsid w:val="0003678E"/>
    <w:rsid w:val="00037334"/>
    <w:rsid w:val="000414FE"/>
    <w:rsid w:val="00041C91"/>
    <w:rsid w:val="0004218B"/>
    <w:rsid w:val="0004419F"/>
    <w:rsid w:val="00044E24"/>
    <w:rsid w:val="00045675"/>
    <w:rsid w:val="0004588D"/>
    <w:rsid w:val="0004726A"/>
    <w:rsid w:val="00050592"/>
    <w:rsid w:val="0005128A"/>
    <w:rsid w:val="00051C1D"/>
    <w:rsid w:val="000532B2"/>
    <w:rsid w:val="0005478A"/>
    <w:rsid w:val="0005775C"/>
    <w:rsid w:val="00057852"/>
    <w:rsid w:val="00057DF0"/>
    <w:rsid w:val="00061893"/>
    <w:rsid w:val="000638D3"/>
    <w:rsid w:val="00065700"/>
    <w:rsid w:val="000658BB"/>
    <w:rsid w:val="00070490"/>
    <w:rsid w:val="00070F8B"/>
    <w:rsid w:val="000711E0"/>
    <w:rsid w:val="000713F4"/>
    <w:rsid w:val="000714A1"/>
    <w:rsid w:val="000716B1"/>
    <w:rsid w:val="00071AED"/>
    <w:rsid w:val="0007224E"/>
    <w:rsid w:val="000735C7"/>
    <w:rsid w:val="0007491B"/>
    <w:rsid w:val="000755E6"/>
    <w:rsid w:val="00076217"/>
    <w:rsid w:val="00076384"/>
    <w:rsid w:val="00077533"/>
    <w:rsid w:val="000775AF"/>
    <w:rsid w:val="00077736"/>
    <w:rsid w:val="000800DE"/>
    <w:rsid w:val="00081309"/>
    <w:rsid w:val="000813BD"/>
    <w:rsid w:val="000818A1"/>
    <w:rsid w:val="00083230"/>
    <w:rsid w:val="00083471"/>
    <w:rsid w:val="00083B21"/>
    <w:rsid w:val="00083EA7"/>
    <w:rsid w:val="000846FC"/>
    <w:rsid w:val="000847C3"/>
    <w:rsid w:val="00084A3A"/>
    <w:rsid w:val="0008590A"/>
    <w:rsid w:val="00085949"/>
    <w:rsid w:val="000860DE"/>
    <w:rsid w:val="000869D1"/>
    <w:rsid w:val="00087D37"/>
    <w:rsid w:val="0009165D"/>
    <w:rsid w:val="000921BC"/>
    <w:rsid w:val="00093715"/>
    <w:rsid w:val="00093AF3"/>
    <w:rsid w:val="00094D80"/>
    <w:rsid w:val="000A135C"/>
    <w:rsid w:val="000A3766"/>
    <w:rsid w:val="000A55E6"/>
    <w:rsid w:val="000A5BEC"/>
    <w:rsid w:val="000A639E"/>
    <w:rsid w:val="000A68CF"/>
    <w:rsid w:val="000A6C30"/>
    <w:rsid w:val="000B0C56"/>
    <w:rsid w:val="000B1C94"/>
    <w:rsid w:val="000B20B5"/>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033C"/>
    <w:rsid w:val="000C1F9D"/>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4DA"/>
    <w:rsid w:val="000E6D23"/>
    <w:rsid w:val="000E7671"/>
    <w:rsid w:val="000F09C8"/>
    <w:rsid w:val="000F1375"/>
    <w:rsid w:val="000F21FE"/>
    <w:rsid w:val="000F35AC"/>
    <w:rsid w:val="000F5414"/>
    <w:rsid w:val="000F5C49"/>
    <w:rsid w:val="000F6060"/>
    <w:rsid w:val="000F6C93"/>
    <w:rsid w:val="000F7357"/>
    <w:rsid w:val="000F7C3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5C1"/>
    <w:rsid w:val="00107811"/>
    <w:rsid w:val="00107842"/>
    <w:rsid w:val="001106AB"/>
    <w:rsid w:val="00110E6F"/>
    <w:rsid w:val="00110EE1"/>
    <w:rsid w:val="00111F1E"/>
    <w:rsid w:val="00112316"/>
    <w:rsid w:val="001128F3"/>
    <w:rsid w:val="001141AB"/>
    <w:rsid w:val="00115CF1"/>
    <w:rsid w:val="00116A96"/>
    <w:rsid w:val="0011746F"/>
    <w:rsid w:val="0011792D"/>
    <w:rsid w:val="001200A6"/>
    <w:rsid w:val="00121C9D"/>
    <w:rsid w:val="00121F73"/>
    <w:rsid w:val="00123B20"/>
    <w:rsid w:val="0012495D"/>
    <w:rsid w:val="00124D9F"/>
    <w:rsid w:val="00125437"/>
    <w:rsid w:val="0012593F"/>
    <w:rsid w:val="00125F66"/>
    <w:rsid w:val="00126D38"/>
    <w:rsid w:val="00126D97"/>
    <w:rsid w:val="00130442"/>
    <w:rsid w:val="0013210F"/>
    <w:rsid w:val="0013273A"/>
    <w:rsid w:val="00132842"/>
    <w:rsid w:val="001332AC"/>
    <w:rsid w:val="001333D6"/>
    <w:rsid w:val="00133AC2"/>
    <w:rsid w:val="00133DFD"/>
    <w:rsid w:val="00136079"/>
    <w:rsid w:val="001366E7"/>
    <w:rsid w:val="0013744F"/>
    <w:rsid w:val="001407B5"/>
    <w:rsid w:val="00140F86"/>
    <w:rsid w:val="0014167D"/>
    <w:rsid w:val="001423B4"/>
    <w:rsid w:val="00142599"/>
    <w:rsid w:val="0014537B"/>
    <w:rsid w:val="00145E65"/>
    <w:rsid w:val="00145FCD"/>
    <w:rsid w:val="00146C1B"/>
    <w:rsid w:val="00146D7A"/>
    <w:rsid w:val="00147793"/>
    <w:rsid w:val="00150EAA"/>
    <w:rsid w:val="001512D3"/>
    <w:rsid w:val="00152D49"/>
    <w:rsid w:val="0015489D"/>
    <w:rsid w:val="0015599C"/>
    <w:rsid w:val="0015636A"/>
    <w:rsid w:val="00156BEE"/>
    <w:rsid w:val="00156C84"/>
    <w:rsid w:val="001576C5"/>
    <w:rsid w:val="001579A7"/>
    <w:rsid w:val="00157B62"/>
    <w:rsid w:val="00157E22"/>
    <w:rsid w:val="00160129"/>
    <w:rsid w:val="00160201"/>
    <w:rsid w:val="00160C76"/>
    <w:rsid w:val="00162217"/>
    <w:rsid w:val="00162D85"/>
    <w:rsid w:val="0016341C"/>
    <w:rsid w:val="00165CED"/>
    <w:rsid w:val="00165FBB"/>
    <w:rsid w:val="00166E4C"/>
    <w:rsid w:val="0016752D"/>
    <w:rsid w:val="001677BF"/>
    <w:rsid w:val="00170930"/>
    <w:rsid w:val="00172FF4"/>
    <w:rsid w:val="0017312D"/>
    <w:rsid w:val="00173236"/>
    <w:rsid w:val="0017360D"/>
    <w:rsid w:val="00174BA6"/>
    <w:rsid w:val="00174F1C"/>
    <w:rsid w:val="00176CA9"/>
    <w:rsid w:val="001772AB"/>
    <w:rsid w:val="001812D5"/>
    <w:rsid w:val="00181A73"/>
    <w:rsid w:val="001837DF"/>
    <w:rsid w:val="00185144"/>
    <w:rsid w:val="00185877"/>
    <w:rsid w:val="00185E09"/>
    <w:rsid w:val="00186ACD"/>
    <w:rsid w:val="00190AE7"/>
    <w:rsid w:val="0019176C"/>
    <w:rsid w:val="00194B55"/>
    <w:rsid w:val="001955D4"/>
    <w:rsid w:val="00196E89"/>
    <w:rsid w:val="001A3F3B"/>
    <w:rsid w:val="001A5025"/>
    <w:rsid w:val="001A5A49"/>
    <w:rsid w:val="001A5AA9"/>
    <w:rsid w:val="001A5BEC"/>
    <w:rsid w:val="001A6217"/>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E51"/>
    <w:rsid w:val="001B6217"/>
    <w:rsid w:val="001B67E2"/>
    <w:rsid w:val="001B7484"/>
    <w:rsid w:val="001B7486"/>
    <w:rsid w:val="001C0C7F"/>
    <w:rsid w:val="001C11EC"/>
    <w:rsid w:val="001C15C3"/>
    <w:rsid w:val="001C21D4"/>
    <w:rsid w:val="001C2396"/>
    <w:rsid w:val="001C3327"/>
    <w:rsid w:val="001C3DAD"/>
    <w:rsid w:val="001C411C"/>
    <w:rsid w:val="001C57D5"/>
    <w:rsid w:val="001C59DD"/>
    <w:rsid w:val="001C6E38"/>
    <w:rsid w:val="001C71AD"/>
    <w:rsid w:val="001C74FD"/>
    <w:rsid w:val="001C7804"/>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46D8"/>
    <w:rsid w:val="001F6A46"/>
    <w:rsid w:val="001F738D"/>
    <w:rsid w:val="002001E7"/>
    <w:rsid w:val="002005AC"/>
    <w:rsid w:val="002019FD"/>
    <w:rsid w:val="00201C9B"/>
    <w:rsid w:val="00202422"/>
    <w:rsid w:val="002027D5"/>
    <w:rsid w:val="00203CA3"/>
    <w:rsid w:val="00207AFC"/>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C12"/>
    <w:rsid w:val="00242807"/>
    <w:rsid w:val="00242A2D"/>
    <w:rsid w:val="00242ADC"/>
    <w:rsid w:val="00243131"/>
    <w:rsid w:val="002445B8"/>
    <w:rsid w:val="002449B9"/>
    <w:rsid w:val="00245103"/>
    <w:rsid w:val="002468FF"/>
    <w:rsid w:val="00247943"/>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5CF"/>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073E"/>
    <w:rsid w:val="002818DA"/>
    <w:rsid w:val="0028220B"/>
    <w:rsid w:val="00282646"/>
    <w:rsid w:val="00282C2E"/>
    <w:rsid w:val="00282C51"/>
    <w:rsid w:val="00282DC2"/>
    <w:rsid w:val="00282F69"/>
    <w:rsid w:val="00283550"/>
    <w:rsid w:val="002845D3"/>
    <w:rsid w:val="002848BB"/>
    <w:rsid w:val="00284BCF"/>
    <w:rsid w:val="002863C5"/>
    <w:rsid w:val="00286ACB"/>
    <w:rsid w:val="002925C4"/>
    <w:rsid w:val="00292E47"/>
    <w:rsid w:val="002938A5"/>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111"/>
    <w:rsid w:val="002B517F"/>
    <w:rsid w:val="002B5DE2"/>
    <w:rsid w:val="002B6AD6"/>
    <w:rsid w:val="002B74A4"/>
    <w:rsid w:val="002C01E1"/>
    <w:rsid w:val="002C0546"/>
    <w:rsid w:val="002C0A18"/>
    <w:rsid w:val="002C103C"/>
    <w:rsid w:val="002C39FC"/>
    <w:rsid w:val="002C401B"/>
    <w:rsid w:val="002C54FF"/>
    <w:rsid w:val="002C6046"/>
    <w:rsid w:val="002C632C"/>
    <w:rsid w:val="002C6965"/>
    <w:rsid w:val="002D0212"/>
    <w:rsid w:val="002D07AF"/>
    <w:rsid w:val="002D110A"/>
    <w:rsid w:val="002D1F01"/>
    <w:rsid w:val="002D443A"/>
    <w:rsid w:val="002D45EF"/>
    <w:rsid w:val="002D5728"/>
    <w:rsid w:val="002D6A66"/>
    <w:rsid w:val="002D7AE1"/>
    <w:rsid w:val="002D7F27"/>
    <w:rsid w:val="002E0772"/>
    <w:rsid w:val="002E0B93"/>
    <w:rsid w:val="002E1951"/>
    <w:rsid w:val="002E1BF1"/>
    <w:rsid w:val="002E2F34"/>
    <w:rsid w:val="002E408B"/>
    <w:rsid w:val="002E47E3"/>
    <w:rsid w:val="002E4867"/>
    <w:rsid w:val="002E5426"/>
    <w:rsid w:val="002E5FD5"/>
    <w:rsid w:val="002E61BA"/>
    <w:rsid w:val="002E666A"/>
    <w:rsid w:val="002E6C1E"/>
    <w:rsid w:val="002E6F91"/>
    <w:rsid w:val="002E7867"/>
    <w:rsid w:val="002F040C"/>
    <w:rsid w:val="002F2168"/>
    <w:rsid w:val="002F21F9"/>
    <w:rsid w:val="002F321B"/>
    <w:rsid w:val="002F3B16"/>
    <w:rsid w:val="002F4705"/>
    <w:rsid w:val="002F516C"/>
    <w:rsid w:val="002F57C6"/>
    <w:rsid w:val="002F6889"/>
    <w:rsid w:val="002F783C"/>
    <w:rsid w:val="00300159"/>
    <w:rsid w:val="00301E14"/>
    <w:rsid w:val="00301FFD"/>
    <w:rsid w:val="00303FA4"/>
    <w:rsid w:val="00304EAB"/>
    <w:rsid w:val="00305E78"/>
    <w:rsid w:val="00306B51"/>
    <w:rsid w:val="00306CCC"/>
    <w:rsid w:val="0031172B"/>
    <w:rsid w:val="0031407D"/>
    <w:rsid w:val="003144AE"/>
    <w:rsid w:val="003146CE"/>
    <w:rsid w:val="003147A2"/>
    <w:rsid w:val="003159F5"/>
    <w:rsid w:val="0031657A"/>
    <w:rsid w:val="00317002"/>
    <w:rsid w:val="0031757F"/>
    <w:rsid w:val="00317B71"/>
    <w:rsid w:val="00320FC7"/>
    <w:rsid w:val="003219FB"/>
    <w:rsid w:val="00321CDF"/>
    <w:rsid w:val="00323028"/>
    <w:rsid w:val="00323454"/>
    <w:rsid w:val="003234A6"/>
    <w:rsid w:val="003235A7"/>
    <w:rsid w:val="00324690"/>
    <w:rsid w:val="00325E4C"/>
    <w:rsid w:val="00326E5E"/>
    <w:rsid w:val="0033115F"/>
    <w:rsid w:val="003317AD"/>
    <w:rsid w:val="00331A19"/>
    <w:rsid w:val="00332F1B"/>
    <w:rsid w:val="0033315A"/>
    <w:rsid w:val="00333F34"/>
    <w:rsid w:val="003342D2"/>
    <w:rsid w:val="00334661"/>
    <w:rsid w:val="00340028"/>
    <w:rsid w:val="00340183"/>
    <w:rsid w:val="003409A7"/>
    <w:rsid w:val="00340FC7"/>
    <w:rsid w:val="0034138E"/>
    <w:rsid w:val="00342426"/>
    <w:rsid w:val="003429D4"/>
    <w:rsid w:val="00343FCD"/>
    <w:rsid w:val="00344B76"/>
    <w:rsid w:val="003453EE"/>
    <w:rsid w:val="0034552E"/>
    <w:rsid w:val="00345C6C"/>
    <w:rsid w:val="003463AD"/>
    <w:rsid w:val="00346D12"/>
    <w:rsid w:val="0035075C"/>
    <w:rsid w:val="003512A7"/>
    <w:rsid w:val="00351451"/>
    <w:rsid w:val="003515A7"/>
    <w:rsid w:val="00352005"/>
    <w:rsid w:val="00352F42"/>
    <w:rsid w:val="00355556"/>
    <w:rsid w:val="003559C2"/>
    <w:rsid w:val="00355F1D"/>
    <w:rsid w:val="003560E2"/>
    <w:rsid w:val="0035688B"/>
    <w:rsid w:val="00356E34"/>
    <w:rsid w:val="00357E4E"/>
    <w:rsid w:val="00361BC2"/>
    <w:rsid w:val="00364DC5"/>
    <w:rsid w:val="00365B36"/>
    <w:rsid w:val="003666B3"/>
    <w:rsid w:val="0036788A"/>
    <w:rsid w:val="00367BC2"/>
    <w:rsid w:val="0037044E"/>
    <w:rsid w:val="003709C0"/>
    <w:rsid w:val="00370E99"/>
    <w:rsid w:val="00371082"/>
    <w:rsid w:val="0037113C"/>
    <w:rsid w:val="003717D9"/>
    <w:rsid w:val="00372EA4"/>
    <w:rsid w:val="00372F65"/>
    <w:rsid w:val="0037302A"/>
    <w:rsid w:val="003730A8"/>
    <w:rsid w:val="003734CC"/>
    <w:rsid w:val="0037374E"/>
    <w:rsid w:val="00374ACD"/>
    <w:rsid w:val="0037561F"/>
    <w:rsid w:val="003770E0"/>
    <w:rsid w:val="00381572"/>
    <w:rsid w:val="0038189A"/>
    <w:rsid w:val="00382657"/>
    <w:rsid w:val="00384113"/>
    <w:rsid w:val="00384214"/>
    <w:rsid w:val="00384F69"/>
    <w:rsid w:val="00385332"/>
    <w:rsid w:val="00385A42"/>
    <w:rsid w:val="00385F7B"/>
    <w:rsid w:val="003866D2"/>
    <w:rsid w:val="00386789"/>
    <w:rsid w:val="00387771"/>
    <w:rsid w:val="00387F28"/>
    <w:rsid w:val="0039116D"/>
    <w:rsid w:val="003912A0"/>
    <w:rsid w:val="003913F4"/>
    <w:rsid w:val="00392615"/>
    <w:rsid w:val="003947D7"/>
    <w:rsid w:val="003965B4"/>
    <w:rsid w:val="00397518"/>
    <w:rsid w:val="00397794"/>
    <w:rsid w:val="003A0F32"/>
    <w:rsid w:val="003A1AF0"/>
    <w:rsid w:val="003A1E9A"/>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18BC"/>
    <w:rsid w:val="003C26D4"/>
    <w:rsid w:val="003C3157"/>
    <w:rsid w:val="003C4EDA"/>
    <w:rsid w:val="003C4FF1"/>
    <w:rsid w:val="003C5135"/>
    <w:rsid w:val="003C5378"/>
    <w:rsid w:val="003C56A6"/>
    <w:rsid w:val="003C7C02"/>
    <w:rsid w:val="003D0ADF"/>
    <w:rsid w:val="003D16F7"/>
    <w:rsid w:val="003D1D78"/>
    <w:rsid w:val="003D1DC9"/>
    <w:rsid w:val="003D20DD"/>
    <w:rsid w:val="003D2FD0"/>
    <w:rsid w:val="003D3119"/>
    <w:rsid w:val="003D3A54"/>
    <w:rsid w:val="003D3A7B"/>
    <w:rsid w:val="003D48E5"/>
    <w:rsid w:val="003D4ACC"/>
    <w:rsid w:val="003D4AE8"/>
    <w:rsid w:val="003D5655"/>
    <w:rsid w:val="003D6F49"/>
    <w:rsid w:val="003D71AF"/>
    <w:rsid w:val="003D7C65"/>
    <w:rsid w:val="003E1601"/>
    <w:rsid w:val="003E1F39"/>
    <w:rsid w:val="003E325E"/>
    <w:rsid w:val="003E3D9B"/>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3BD7"/>
    <w:rsid w:val="00405341"/>
    <w:rsid w:val="004054FA"/>
    <w:rsid w:val="004059FB"/>
    <w:rsid w:val="004074A2"/>
    <w:rsid w:val="00412CC6"/>
    <w:rsid w:val="00412EB9"/>
    <w:rsid w:val="00413A0A"/>
    <w:rsid w:val="00413E58"/>
    <w:rsid w:val="0041489B"/>
    <w:rsid w:val="00414FD8"/>
    <w:rsid w:val="00415A69"/>
    <w:rsid w:val="00415E1E"/>
    <w:rsid w:val="004161C8"/>
    <w:rsid w:val="004165C2"/>
    <w:rsid w:val="00417300"/>
    <w:rsid w:val="00417986"/>
    <w:rsid w:val="004203B7"/>
    <w:rsid w:val="004217BB"/>
    <w:rsid w:val="00423867"/>
    <w:rsid w:val="00423870"/>
    <w:rsid w:val="0042421F"/>
    <w:rsid w:val="004249DE"/>
    <w:rsid w:val="00425E18"/>
    <w:rsid w:val="004272F6"/>
    <w:rsid w:val="0042772A"/>
    <w:rsid w:val="0043133A"/>
    <w:rsid w:val="00431798"/>
    <w:rsid w:val="004320FC"/>
    <w:rsid w:val="004322B7"/>
    <w:rsid w:val="0043232E"/>
    <w:rsid w:val="004329BE"/>
    <w:rsid w:val="00433473"/>
    <w:rsid w:val="00434AAE"/>
    <w:rsid w:val="00434CAF"/>
    <w:rsid w:val="004355CC"/>
    <w:rsid w:val="004356F3"/>
    <w:rsid w:val="00435FDE"/>
    <w:rsid w:val="00436B6D"/>
    <w:rsid w:val="0044007B"/>
    <w:rsid w:val="00441B32"/>
    <w:rsid w:val="00441EED"/>
    <w:rsid w:val="00442E29"/>
    <w:rsid w:val="00442F00"/>
    <w:rsid w:val="004431A4"/>
    <w:rsid w:val="00443378"/>
    <w:rsid w:val="0044387E"/>
    <w:rsid w:val="00443A17"/>
    <w:rsid w:val="0044460D"/>
    <w:rsid w:val="0044622E"/>
    <w:rsid w:val="00446434"/>
    <w:rsid w:val="00446AF0"/>
    <w:rsid w:val="00446C09"/>
    <w:rsid w:val="00446DBF"/>
    <w:rsid w:val="0044704C"/>
    <w:rsid w:val="00447501"/>
    <w:rsid w:val="00447E64"/>
    <w:rsid w:val="00447F13"/>
    <w:rsid w:val="00451514"/>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4B9"/>
    <w:rsid w:val="00475FC7"/>
    <w:rsid w:val="00476877"/>
    <w:rsid w:val="004776CD"/>
    <w:rsid w:val="00477896"/>
    <w:rsid w:val="00480833"/>
    <w:rsid w:val="00481967"/>
    <w:rsid w:val="00485E3B"/>
    <w:rsid w:val="00485E7B"/>
    <w:rsid w:val="00485FF2"/>
    <w:rsid w:val="0048601C"/>
    <w:rsid w:val="00486376"/>
    <w:rsid w:val="00486C7D"/>
    <w:rsid w:val="00487EEC"/>
    <w:rsid w:val="00490B0E"/>
    <w:rsid w:val="0049139F"/>
    <w:rsid w:val="00491A32"/>
    <w:rsid w:val="00495D02"/>
    <w:rsid w:val="00495D47"/>
    <w:rsid w:val="004964D9"/>
    <w:rsid w:val="004A0575"/>
    <w:rsid w:val="004A0625"/>
    <w:rsid w:val="004A0693"/>
    <w:rsid w:val="004A093A"/>
    <w:rsid w:val="004A11FA"/>
    <w:rsid w:val="004A19F4"/>
    <w:rsid w:val="004A2A55"/>
    <w:rsid w:val="004A32B4"/>
    <w:rsid w:val="004A4873"/>
    <w:rsid w:val="004A4D18"/>
    <w:rsid w:val="004A523D"/>
    <w:rsid w:val="004A55F5"/>
    <w:rsid w:val="004A600C"/>
    <w:rsid w:val="004A6C8A"/>
    <w:rsid w:val="004A7004"/>
    <w:rsid w:val="004A7C01"/>
    <w:rsid w:val="004A7D8F"/>
    <w:rsid w:val="004B0DDB"/>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0E4"/>
    <w:rsid w:val="004D32F5"/>
    <w:rsid w:val="004D3A6B"/>
    <w:rsid w:val="004D4713"/>
    <w:rsid w:val="004D473B"/>
    <w:rsid w:val="004D7D80"/>
    <w:rsid w:val="004D7FA9"/>
    <w:rsid w:val="004E006E"/>
    <w:rsid w:val="004E1E33"/>
    <w:rsid w:val="004E225B"/>
    <w:rsid w:val="004E25FA"/>
    <w:rsid w:val="004E3288"/>
    <w:rsid w:val="004E52F4"/>
    <w:rsid w:val="004E6336"/>
    <w:rsid w:val="004E65EF"/>
    <w:rsid w:val="004E7277"/>
    <w:rsid w:val="004F0BA9"/>
    <w:rsid w:val="004F1911"/>
    <w:rsid w:val="004F261F"/>
    <w:rsid w:val="004F2983"/>
    <w:rsid w:val="004F315D"/>
    <w:rsid w:val="004F5470"/>
    <w:rsid w:val="004F6738"/>
    <w:rsid w:val="004F69E8"/>
    <w:rsid w:val="004F780E"/>
    <w:rsid w:val="004F7A92"/>
    <w:rsid w:val="004F7C47"/>
    <w:rsid w:val="005014C6"/>
    <w:rsid w:val="00502FDA"/>
    <w:rsid w:val="005046A4"/>
    <w:rsid w:val="00505015"/>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266A"/>
    <w:rsid w:val="00523037"/>
    <w:rsid w:val="00523930"/>
    <w:rsid w:val="00523F0F"/>
    <w:rsid w:val="00525048"/>
    <w:rsid w:val="005255C8"/>
    <w:rsid w:val="00525BA1"/>
    <w:rsid w:val="00526657"/>
    <w:rsid w:val="00527B06"/>
    <w:rsid w:val="005302E2"/>
    <w:rsid w:val="0053291C"/>
    <w:rsid w:val="00532B70"/>
    <w:rsid w:val="0053331B"/>
    <w:rsid w:val="00534B3D"/>
    <w:rsid w:val="00534F5A"/>
    <w:rsid w:val="00536E82"/>
    <w:rsid w:val="00537D25"/>
    <w:rsid w:val="005401BC"/>
    <w:rsid w:val="005416C5"/>
    <w:rsid w:val="00545404"/>
    <w:rsid w:val="005454E3"/>
    <w:rsid w:val="00546120"/>
    <w:rsid w:val="00546F5D"/>
    <w:rsid w:val="00547665"/>
    <w:rsid w:val="00550DAE"/>
    <w:rsid w:val="00550FBA"/>
    <w:rsid w:val="0055115D"/>
    <w:rsid w:val="00554605"/>
    <w:rsid w:val="00555610"/>
    <w:rsid w:val="00557C8D"/>
    <w:rsid w:val="0056041A"/>
    <w:rsid w:val="00560AF3"/>
    <w:rsid w:val="00560D11"/>
    <w:rsid w:val="00561BAE"/>
    <w:rsid w:val="00562FE5"/>
    <w:rsid w:val="005631A2"/>
    <w:rsid w:val="0056418C"/>
    <w:rsid w:val="005644E5"/>
    <w:rsid w:val="00564DB0"/>
    <w:rsid w:val="00564FFE"/>
    <w:rsid w:val="0056561E"/>
    <w:rsid w:val="0056590E"/>
    <w:rsid w:val="005665B9"/>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23C7"/>
    <w:rsid w:val="00582E72"/>
    <w:rsid w:val="005867C2"/>
    <w:rsid w:val="0058757A"/>
    <w:rsid w:val="00587CD9"/>
    <w:rsid w:val="00590ACA"/>
    <w:rsid w:val="00590AE9"/>
    <w:rsid w:val="00590F9C"/>
    <w:rsid w:val="00591AF0"/>
    <w:rsid w:val="005921A1"/>
    <w:rsid w:val="005926E7"/>
    <w:rsid w:val="00592F06"/>
    <w:rsid w:val="00595D37"/>
    <w:rsid w:val="00597220"/>
    <w:rsid w:val="00597AA6"/>
    <w:rsid w:val="00597F04"/>
    <w:rsid w:val="005A0410"/>
    <w:rsid w:val="005A2057"/>
    <w:rsid w:val="005A22D5"/>
    <w:rsid w:val="005A2980"/>
    <w:rsid w:val="005A37C8"/>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144B"/>
    <w:rsid w:val="005D27DC"/>
    <w:rsid w:val="005D2EF1"/>
    <w:rsid w:val="005D3E82"/>
    <w:rsid w:val="005D49C7"/>
    <w:rsid w:val="005D5B53"/>
    <w:rsid w:val="005D699B"/>
    <w:rsid w:val="005D6BF9"/>
    <w:rsid w:val="005D7AB6"/>
    <w:rsid w:val="005E109D"/>
    <w:rsid w:val="005E187D"/>
    <w:rsid w:val="005E1EBD"/>
    <w:rsid w:val="005E2B5A"/>
    <w:rsid w:val="005E2D14"/>
    <w:rsid w:val="005E3063"/>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0405"/>
    <w:rsid w:val="00602694"/>
    <w:rsid w:val="00604A04"/>
    <w:rsid w:val="00605362"/>
    <w:rsid w:val="0060619A"/>
    <w:rsid w:val="006073C8"/>
    <w:rsid w:val="00607A96"/>
    <w:rsid w:val="00607CD9"/>
    <w:rsid w:val="00610FFA"/>
    <w:rsid w:val="00611108"/>
    <w:rsid w:val="00612BA5"/>
    <w:rsid w:val="006132DA"/>
    <w:rsid w:val="00613D04"/>
    <w:rsid w:val="006152D1"/>
    <w:rsid w:val="00615F76"/>
    <w:rsid w:val="00616F97"/>
    <w:rsid w:val="00617609"/>
    <w:rsid w:val="006205CA"/>
    <w:rsid w:val="00621AA0"/>
    <w:rsid w:val="006221DD"/>
    <w:rsid w:val="00622266"/>
    <w:rsid w:val="0062659E"/>
    <w:rsid w:val="00626659"/>
    <w:rsid w:val="006268CD"/>
    <w:rsid w:val="00626B88"/>
    <w:rsid w:val="00626CB2"/>
    <w:rsid w:val="00626FF8"/>
    <w:rsid w:val="006270F4"/>
    <w:rsid w:val="00627EBB"/>
    <w:rsid w:val="006302A8"/>
    <w:rsid w:val="0063150F"/>
    <w:rsid w:val="00631E0E"/>
    <w:rsid w:val="006333A4"/>
    <w:rsid w:val="00633617"/>
    <w:rsid w:val="00633F75"/>
    <w:rsid w:val="0063406F"/>
    <w:rsid w:val="00634F15"/>
    <w:rsid w:val="0064042B"/>
    <w:rsid w:val="00640A1F"/>
    <w:rsid w:val="00641318"/>
    <w:rsid w:val="00642016"/>
    <w:rsid w:val="00642227"/>
    <w:rsid w:val="0064228E"/>
    <w:rsid w:val="00642388"/>
    <w:rsid w:val="006434D6"/>
    <w:rsid w:val="00644BFD"/>
    <w:rsid w:val="006475A0"/>
    <w:rsid w:val="006479D8"/>
    <w:rsid w:val="00650C84"/>
    <w:rsid w:val="00650DDA"/>
    <w:rsid w:val="00651BBD"/>
    <w:rsid w:val="00653242"/>
    <w:rsid w:val="00654546"/>
    <w:rsid w:val="00654C51"/>
    <w:rsid w:val="00654F3C"/>
    <w:rsid w:val="006561D6"/>
    <w:rsid w:val="006568FD"/>
    <w:rsid w:val="00660322"/>
    <w:rsid w:val="006609C4"/>
    <w:rsid w:val="00660C70"/>
    <w:rsid w:val="00661014"/>
    <w:rsid w:val="00662C6B"/>
    <w:rsid w:val="006636A8"/>
    <w:rsid w:val="00663E6C"/>
    <w:rsid w:val="006643E9"/>
    <w:rsid w:val="00664D1B"/>
    <w:rsid w:val="00665E97"/>
    <w:rsid w:val="006660FE"/>
    <w:rsid w:val="00667A6A"/>
    <w:rsid w:val="00670672"/>
    <w:rsid w:val="00670AF5"/>
    <w:rsid w:val="00670D0F"/>
    <w:rsid w:val="00672D68"/>
    <w:rsid w:val="00673519"/>
    <w:rsid w:val="0067546F"/>
    <w:rsid w:val="00675A3E"/>
    <w:rsid w:val="0067646F"/>
    <w:rsid w:val="00676878"/>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1FC"/>
    <w:rsid w:val="00687946"/>
    <w:rsid w:val="00690068"/>
    <w:rsid w:val="00690FF0"/>
    <w:rsid w:val="00691238"/>
    <w:rsid w:val="0069151F"/>
    <w:rsid w:val="0069245F"/>
    <w:rsid w:val="00692A29"/>
    <w:rsid w:val="00692F10"/>
    <w:rsid w:val="00694656"/>
    <w:rsid w:val="006958C4"/>
    <w:rsid w:val="00695BC2"/>
    <w:rsid w:val="00695EA5"/>
    <w:rsid w:val="00696400"/>
    <w:rsid w:val="00697A8F"/>
    <w:rsid w:val="006A091C"/>
    <w:rsid w:val="006A0DC5"/>
    <w:rsid w:val="006A175E"/>
    <w:rsid w:val="006A211A"/>
    <w:rsid w:val="006A215A"/>
    <w:rsid w:val="006A3B67"/>
    <w:rsid w:val="006A4557"/>
    <w:rsid w:val="006A4B15"/>
    <w:rsid w:val="006A4F31"/>
    <w:rsid w:val="006A50C6"/>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2CB4"/>
    <w:rsid w:val="006D3667"/>
    <w:rsid w:val="006D3CE8"/>
    <w:rsid w:val="006D40DB"/>
    <w:rsid w:val="006D4D08"/>
    <w:rsid w:val="006D4FEF"/>
    <w:rsid w:val="006D5C82"/>
    <w:rsid w:val="006D627D"/>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271F"/>
    <w:rsid w:val="00704A5B"/>
    <w:rsid w:val="00705C29"/>
    <w:rsid w:val="007068F8"/>
    <w:rsid w:val="00706DBF"/>
    <w:rsid w:val="007100C8"/>
    <w:rsid w:val="007128A9"/>
    <w:rsid w:val="00713A77"/>
    <w:rsid w:val="00713BFD"/>
    <w:rsid w:val="00714853"/>
    <w:rsid w:val="007149AE"/>
    <w:rsid w:val="00715BE0"/>
    <w:rsid w:val="007169E2"/>
    <w:rsid w:val="00717A85"/>
    <w:rsid w:val="0072044B"/>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0BE3"/>
    <w:rsid w:val="00741414"/>
    <w:rsid w:val="00741575"/>
    <w:rsid w:val="00743165"/>
    <w:rsid w:val="00743479"/>
    <w:rsid w:val="007439A3"/>
    <w:rsid w:val="007439A9"/>
    <w:rsid w:val="00743ECE"/>
    <w:rsid w:val="00744249"/>
    <w:rsid w:val="00745356"/>
    <w:rsid w:val="007455C9"/>
    <w:rsid w:val="00745F3E"/>
    <w:rsid w:val="007469C3"/>
    <w:rsid w:val="00746BE4"/>
    <w:rsid w:val="00747093"/>
    <w:rsid w:val="00747565"/>
    <w:rsid w:val="00750258"/>
    <w:rsid w:val="00751EF4"/>
    <w:rsid w:val="0075220B"/>
    <w:rsid w:val="00752DEF"/>
    <w:rsid w:val="0075315E"/>
    <w:rsid w:val="0075340B"/>
    <w:rsid w:val="007537AA"/>
    <w:rsid w:val="00754037"/>
    <w:rsid w:val="00754438"/>
    <w:rsid w:val="00754851"/>
    <w:rsid w:val="00755499"/>
    <w:rsid w:val="00757493"/>
    <w:rsid w:val="00760FE6"/>
    <w:rsid w:val="00762274"/>
    <w:rsid w:val="00764A7F"/>
    <w:rsid w:val="00765733"/>
    <w:rsid w:val="00765C9F"/>
    <w:rsid w:val="0076722B"/>
    <w:rsid w:val="00770B8A"/>
    <w:rsid w:val="00770F30"/>
    <w:rsid w:val="0077131F"/>
    <w:rsid w:val="00774D69"/>
    <w:rsid w:val="007762CC"/>
    <w:rsid w:val="0077760F"/>
    <w:rsid w:val="00780DA6"/>
    <w:rsid w:val="00780E2A"/>
    <w:rsid w:val="00780FD4"/>
    <w:rsid w:val="0078181C"/>
    <w:rsid w:val="00781BD8"/>
    <w:rsid w:val="00784114"/>
    <w:rsid w:val="00785F50"/>
    <w:rsid w:val="0078757F"/>
    <w:rsid w:val="0079057A"/>
    <w:rsid w:val="00790908"/>
    <w:rsid w:val="00790D74"/>
    <w:rsid w:val="00791516"/>
    <w:rsid w:val="00791E73"/>
    <w:rsid w:val="00792651"/>
    <w:rsid w:val="007941CD"/>
    <w:rsid w:val="00795346"/>
    <w:rsid w:val="00795627"/>
    <w:rsid w:val="00795E3B"/>
    <w:rsid w:val="00796766"/>
    <w:rsid w:val="007A15B3"/>
    <w:rsid w:val="007A15D8"/>
    <w:rsid w:val="007A2E2B"/>
    <w:rsid w:val="007A31D0"/>
    <w:rsid w:val="007A6551"/>
    <w:rsid w:val="007B1FDC"/>
    <w:rsid w:val="007B344E"/>
    <w:rsid w:val="007B3885"/>
    <w:rsid w:val="007B40DA"/>
    <w:rsid w:val="007B4848"/>
    <w:rsid w:val="007B4E70"/>
    <w:rsid w:val="007B7DE4"/>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124A"/>
    <w:rsid w:val="007D22D8"/>
    <w:rsid w:val="007D366A"/>
    <w:rsid w:val="007D3A42"/>
    <w:rsid w:val="007D3C62"/>
    <w:rsid w:val="007D3C70"/>
    <w:rsid w:val="007D4D85"/>
    <w:rsid w:val="007D5D23"/>
    <w:rsid w:val="007D6300"/>
    <w:rsid w:val="007D6359"/>
    <w:rsid w:val="007D7C5B"/>
    <w:rsid w:val="007E01D4"/>
    <w:rsid w:val="007E056F"/>
    <w:rsid w:val="007E088A"/>
    <w:rsid w:val="007E2470"/>
    <w:rsid w:val="007E335C"/>
    <w:rsid w:val="007E39CC"/>
    <w:rsid w:val="007E3D13"/>
    <w:rsid w:val="007E4DC4"/>
    <w:rsid w:val="007E4F8A"/>
    <w:rsid w:val="007E5152"/>
    <w:rsid w:val="007E5730"/>
    <w:rsid w:val="007E610A"/>
    <w:rsid w:val="007E628B"/>
    <w:rsid w:val="007E658B"/>
    <w:rsid w:val="007E69AB"/>
    <w:rsid w:val="007E6A76"/>
    <w:rsid w:val="007E77A6"/>
    <w:rsid w:val="007E7AD5"/>
    <w:rsid w:val="007E7B80"/>
    <w:rsid w:val="007F143A"/>
    <w:rsid w:val="007F19F5"/>
    <w:rsid w:val="007F2255"/>
    <w:rsid w:val="007F29B3"/>
    <w:rsid w:val="007F335D"/>
    <w:rsid w:val="007F585E"/>
    <w:rsid w:val="007F6CB4"/>
    <w:rsid w:val="007F7D27"/>
    <w:rsid w:val="00800725"/>
    <w:rsid w:val="0080122E"/>
    <w:rsid w:val="0080161A"/>
    <w:rsid w:val="00801734"/>
    <w:rsid w:val="008017A6"/>
    <w:rsid w:val="00801A21"/>
    <w:rsid w:val="00801A6F"/>
    <w:rsid w:val="00801B71"/>
    <w:rsid w:val="00801D69"/>
    <w:rsid w:val="00801D7F"/>
    <w:rsid w:val="008032E1"/>
    <w:rsid w:val="00804A5C"/>
    <w:rsid w:val="008057DF"/>
    <w:rsid w:val="00805A8C"/>
    <w:rsid w:val="008068D9"/>
    <w:rsid w:val="008129BE"/>
    <w:rsid w:val="00812B6A"/>
    <w:rsid w:val="00816E0F"/>
    <w:rsid w:val="00817AD0"/>
    <w:rsid w:val="00817AD3"/>
    <w:rsid w:val="00817FCF"/>
    <w:rsid w:val="008205C4"/>
    <w:rsid w:val="00822F78"/>
    <w:rsid w:val="00823529"/>
    <w:rsid w:val="008236E1"/>
    <w:rsid w:val="00823736"/>
    <w:rsid w:val="008243E3"/>
    <w:rsid w:val="00824C06"/>
    <w:rsid w:val="00825D5A"/>
    <w:rsid w:val="00825F7F"/>
    <w:rsid w:val="008267E8"/>
    <w:rsid w:val="00827C29"/>
    <w:rsid w:val="008314C5"/>
    <w:rsid w:val="008319D3"/>
    <w:rsid w:val="00833315"/>
    <w:rsid w:val="00833D4A"/>
    <w:rsid w:val="0083594E"/>
    <w:rsid w:val="00835AE3"/>
    <w:rsid w:val="008366E6"/>
    <w:rsid w:val="008372E6"/>
    <w:rsid w:val="00837B46"/>
    <w:rsid w:val="00837BFA"/>
    <w:rsid w:val="008429B4"/>
    <w:rsid w:val="00842F33"/>
    <w:rsid w:val="008435B2"/>
    <w:rsid w:val="00844E07"/>
    <w:rsid w:val="00844F60"/>
    <w:rsid w:val="00845C16"/>
    <w:rsid w:val="00846A14"/>
    <w:rsid w:val="008501BE"/>
    <w:rsid w:val="008503AC"/>
    <w:rsid w:val="00850793"/>
    <w:rsid w:val="008508D8"/>
    <w:rsid w:val="00850AC9"/>
    <w:rsid w:val="00850C8E"/>
    <w:rsid w:val="008519B5"/>
    <w:rsid w:val="00851E12"/>
    <w:rsid w:val="00852F5D"/>
    <w:rsid w:val="0085348D"/>
    <w:rsid w:val="0085470F"/>
    <w:rsid w:val="00854FF2"/>
    <w:rsid w:val="00856E07"/>
    <w:rsid w:val="008571A1"/>
    <w:rsid w:val="008574F3"/>
    <w:rsid w:val="00860E6B"/>
    <w:rsid w:val="00861051"/>
    <w:rsid w:val="00861CD3"/>
    <w:rsid w:val="008629D1"/>
    <w:rsid w:val="00864B00"/>
    <w:rsid w:val="0086715F"/>
    <w:rsid w:val="008672FD"/>
    <w:rsid w:val="008673E1"/>
    <w:rsid w:val="008679F3"/>
    <w:rsid w:val="00870246"/>
    <w:rsid w:val="00870828"/>
    <w:rsid w:val="00870AE5"/>
    <w:rsid w:val="00871253"/>
    <w:rsid w:val="0087143B"/>
    <w:rsid w:val="00871FFB"/>
    <w:rsid w:val="00872246"/>
    <w:rsid w:val="00873167"/>
    <w:rsid w:val="00873607"/>
    <w:rsid w:val="00873A8A"/>
    <w:rsid w:val="0087421C"/>
    <w:rsid w:val="008748DE"/>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919"/>
    <w:rsid w:val="00886BCB"/>
    <w:rsid w:val="008905B8"/>
    <w:rsid w:val="008922DF"/>
    <w:rsid w:val="008925F2"/>
    <w:rsid w:val="008929A5"/>
    <w:rsid w:val="00892F11"/>
    <w:rsid w:val="00894941"/>
    <w:rsid w:val="00897186"/>
    <w:rsid w:val="00897787"/>
    <w:rsid w:val="008A0961"/>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851"/>
    <w:rsid w:val="008B4C07"/>
    <w:rsid w:val="008B4D0B"/>
    <w:rsid w:val="008B5AA9"/>
    <w:rsid w:val="008C0CFB"/>
    <w:rsid w:val="008C123A"/>
    <w:rsid w:val="008C1F15"/>
    <w:rsid w:val="008C3D13"/>
    <w:rsid w:val="008C45DA"/>
    <w:rsid w:val="008C5305"/>
    <w:rsid w:val="008C5F6F"/>
    <w:rsid w:val="008C60C9"/>
    <w:rsid w:val="008C61A5"/>
    <w:rsid w:val="008C626D"/>
    <w:rsid w:val="008C683D"/>
    <w:rsid w:val="008C6907"/>
    <w:rsid w:val="008C6D02"/>
    <w:rsid w:val="008C7C76"/>
    <w:rsid w:val="008D03F1"/>
    <w:rsid w:val="008D2523"/>
    <w:rsid w:val="008D2DFB"/>
    <w:rsid w:val="008D3048"/>
    <w:rsid w:val="008D3F11"/>
    <w:rsid w:val="008D5873"/>
    <w:rsid w:val="008E0F1B"/>
    <w:rsid w:val="008E28D7"/>
    <w:rsid w:val="008E2C0B"/>
    <w:rsid w:val="008E3B05"/>
    <w:rsid w:val="008E4021"/>
    <w:rsid w:val="008E4885"/>
    <w:rsid w:val="008E5777"/>
    <w:rsid w:val="008E5A27"/>
    <w:rsid w:val="008E6250"/>
    <w:rsid w:val="008E6503"/>
    <w:rsid w:val="008E6570"/>
    <w:rsid w:val="008E6BFC"/>
    <w:rsid w:val="008E7351"/>
    <w:rsid w:val="008F04B1"/>
    <w:rsid w:val="008F1345"/>
    <w:rsid w:val="008F1C4D"/>
    <w:rsid w:val="008F4671"/>
    <w:rsid w:val="008F4A3C"/>
    <w:rsid w:val="008F5BB4"/>
    <w:rsid w:val="008F6019"/>
    <w:rsid w:val="008F7132"/>
    <w:rsid w:val="00900CCF"/>
    <w:rsid w:val="00900D7C"/>
    <w:rsid w:val="00901982"/>
    <w:rsid w:val="00901C9A"/>
    <w:rsid w:val="00901FEA"/>
    <w:rsid w:val="009020B0"/>
    <w:rsid w:val="0090313C"/>
    <w:rsid w:val="0090370F"/>
    <w:rsid w:val="00903FF0"/>
    <w:rsid w:val="0090560E"/>
    <w:rsid w:val="009058EF"/>
    <w:rsid w:val="00906678"/>
    <w:rsid w:val="009067CD"/>
    <w:rsid w:val="00912983"/>
    <w:rsid w:val="00915CCC"/>
    <w:rsid w:val="0091646E"/>
    <w:rsid w:val="00916816"/>
    <w:rsid w:val="00917404"/>
    <w:rsid w:val="0092067B"/>
    <w:rsid w:val="00922A8F"/>
    <w:rsid w:val="00922ED7"/>
    <w:rsid w:val="009230F0"/>
    <w:rsid w:val="00923B69"/>
    <w:rsid w:val="00924EB1"/>
    <w:rsid w:val="00925468"/>
    <w:rsid w:val="0092782E"/>
    <w:rsid w:val="009278A8"/>
    <w:rsid w:val="00927E74"/>
    <w:rsid w:val="009300FD"/>
    <w:rsid w:val="00931D0C"/>
    <w:rsid w:val="00931D2B"/>
    <w:rsid w:val="00932613"/>
    <w:rsid w:val="0093359E"/>
    <w:rsid w:val="0093667C"/>
    <w:rsid w:val="00936C72"/>
    <w:rsid w:val="00937EAF"/>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384"/>
    <w:rsid w:val="009705F5"/>
    <w:rsid w:val="00970825"/>
    <w:rsid w:val="0097261B"/>
    <w:rsid w:val="0097283B"/>
    <w:rsid w:val="009735B7"/>
    <w:rsid w:val="0097481C"/>
    <w:rsid w:val="00974CBD"/>
    <w:rsid w:val="00974E3E"/>
    <w:rsid w:val="00974EC6"/>
    <w:rsid w:val="009750D3"/>
    <w:rsid w:val="00980431"/>
    <w:rsid w:val="00980644"/>
    <w:rsid w:val="009811EB"/>
    <w:rsid w:val="0098401E"/>
    <w:rsid w:val="00984B2D"/>
    <w:rsid w:val="00985334"/>
    <w:rsid w:val="009859F0"/>
    <w:rsid w:val="00985FE9"/>
    <w:rsid w:val="009875F5"/>
    <w:rsid w:val="009908E9"/>
    <w:rsid w:val="009909AF"/>
    <w:rsid w:val="00990A96"/>
    <w:rsid w:val="00990BB8"/>
    <w:rsid w:val="009913E6"/>
    <w:rsid w:val="00992CD5"/>
    <w:rsid w:val="00993DC8"/>
    <w:rsid w:val="00994C37"/>
    <w:rsid w:val="00995B54"/>
    <w:rsid w:val="009961F8"/>
    <w:rsid w:val="00996474"/>
    <w:rsid w:val="009A01A8"/>
    <w:rsid w:val="009A0455"/>
    <w:rsid w:val="009A0AE3"/>
    <w:rsid w:val="009A1057"/>
    <w:rsid w:val="009A12D5"/>
    <w:rsid w:val="009A1572"/>
    <w:rsid w:val="009A2B7A"/>
    <w:rsid w:val="009A3072"/>
    <w:rsid w:val="009A3211"/>
    <w:rsid w:val="009A35AD"/>
    <w:rsid w:val="009A3600"/>
    <w:rsid w:val="009A38DE"/>
    <w:rsid w:val="009A3A0A"/>
    <w:rsid w:val="009A4AC5"/>
    <w:rsid w:val="009A504D"/>
    <w:rsid w:val="009A56FC"/>
    <w:rsid w:val="009A5CFC"/>
    <w:rsid w:val="009A5E77"/>
    <w:rsid w:val="009A655D"/>
    <w:rsid w:val="009A752C"/>
    <w:rsid w:val="009B0075"/>
    <w:rsid w:val="009B02E3"/>
    <w:rsid w:val="009B0A75"/>
    <w:rsid w:val="009B0C83"/>
    <w:rsid w:val="009B1FA4"/>
    <w:rsid w:val="009B207D"/>
    <w:rsid w:val="009B29CB"/>
    <w:rsid w:val="009B3D5E"/>
    <w:rsid w:val="009B3ED1"/>
    <w:rsid w:val="009B4100"/>
    <w:rsid w:val="009B4AE4"/>
    <w:rsid w:val="009B4E06"/>
    <w:rsid w:val="009B69FE"/>
    <w:rsid w:val="009B7001"/>
    <w:rsid w:val="009B7B6F"/>
    <w:rsid w:val="009C0B9B"/>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5FDD"/>
    <w:rsid w:val="009D6AF0"/>
    <w:rsid w:val="009D7844"/>
    <w:rsid w:val="009E1715"/>
    <w:rsid w:val="009E1B7B"/>
    <w:rsid w:val="009E1D68"/>
    <w:rsid w:val="009E22EE"/>
    <w:rsid w:val="009E27C4"/>
    <w:rsid w:val="009E3E4A"/>
    <w:rsid w:val="009E421F"/>
    <w:rsid w:val="009E5DEC"/>
    <w:rsid w:val="009E6667"/>
    <w:rsid w:val="009E69EF"/>
    <w:rsid w:val="009E76B8"/>
    <w:rsid w:val="009F054E"/>
    <w:rsid w:val="009F0BDC"/>
    <w:rsid w:val="009F1D24"/>
    <w:rsid w:val="009F2D3E"/>
    <w:rsid w:val="009F32AE"/>
    <w:rsid w:val="009F5844"/>
    <w:rsid w:val="009F5F95"/>
    <w:rsid w:val="009F66E6"/>
    <w:rsid w:val="009F6875"/>
    <w:rsid w:val="009F6C76"/>
    <w:rsid w:val="009F72AA"/>
    <w:rsid w:val="009F77D7"/>
    <w:rsid w:val="00A01064"/>
    <w:rsid w:val="00A02229"/>
    <w:rsid w:val="00A027FF"/>
    <w:rsid w:val="00A03116"/>
    <w:rsid w:val="00A0316C"/>
    <w:rsid w:val="00A03754"/>
    <w:rsid w:val="00A03A4B"/>
    <w:rsid w:val="00A0499D"/>
    <w:rsid w:val="00A04B61"/>
    <w:rsid w:val="00A05A1E"/>
    <w:rsid w:val="00A0767B"/>
    <w:rsid w:val="00A07A17"/>
    <w:rsid w:val="00A07BD0"/>
    <w:rsid w:val="00A10DD3"/>
    <w:rsid w:val="00A11337"/>
    <w:rsid w:val="00A114A9"/>
    <w:rsid w:val="00A11EEA"/>
    <w:rsid w:val="00A124E7"/>
    <w:rsid w:val="00A12506"/>
    <w:rsid w:val="00A13F2E"/>
    <w:rsid w:val="00A13FDD"/>
    <w:rsid w:val="00A145AC"/>
    <w:rsid w:val="00A147F4"/>
    <w:rsid w:val="00A14BAB"/>
    <w:rsid w:val="00A16B2D"/>
    <w:rsid w:val="00A17702"/>
    <w:rsid w:val="00A20582"/>
    <w:rsid w:val="00A20C9A"/>
    <w:rsid w:val="00A22118"/>
    <w:rsid w:val="00A24707"/>
    <w:rsid w:val="00A248E3"/>
    <w:rsid w:val="00A25602"/>
    <w:rsid w:val="00A257EF"/>
    <w:rsid w:val="00A27107"/>
    <w:rsid w:val="00A307C9"/>
    <w:rsid w:val="00A3111F"/>
    <w:rsid w:val="00A31D4C"/>
    <w:rsid w:val="00A3211A"/>
    <w:rsid w:val="00A3275D"/>
    <w:rsid w:val="00A32F6C"/>
    <w:rsid w:val="00A33E16"/>
    <w:rsid w:val="00A34315"/>
    <w:rsid w:val="00A3461F"/>
    <w:rsid w:val="00A346F8"/>
    <w:rsid w:val="00A3487D"/>
    <w:rsid w:val="00A35759"/>
    <w:rsid w:val="00A36AD3"/>
    <w:rsid w:val="00A379AE"/>
    <w:rsid w:val="00A37B25"/>
    <w:rsid w:val="00A37BCE"/>
    <w:rsid w:val="00A4288E"/>
    <w:rsid w:val="00A42969"/>
    <w:rsid w:val="00A4387F"/>
    <w:rsid w:val="00A4477D"/>
    <w:rsid w:val="00A4536F"/>
    <w:rsid w:val="00A45690"/>
    <w:rsid w:val="00A45D4F"/>
    <w:rsid w:val="00A46695"/>
    <w:rsid w:val="00A47020"/>
    <w:rsid w:val="00A472B3"/>
    <w:rsid w:val="00A50BFC"/>
    <w:rsid w:val="00A50F0C"/>
    <w:rsid w:val="00A51620"/>
    <w:rsid w:val="00A537A9"/>
    <w:rsid w:val="00A5453E"/>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0B6D"/>
    <w:rsid w:val="00A711C3"/>
    <w:rsid w:val="00A714E3"/>
    <w:rsid w:val="00A71764"/>
    <w:rsid w:val="00A73739"/>
    <w:rsid w:val="00A73AA1"/>
    <w:rsid w:val="00A73E9A"/>
    <w:rsid w:val="00A75FD5"/>
    <w:rsid w:val="00A76830"/>
    <w:rsid w:val="00A76F54"/>
    <w:rsid w:val="00A77165"/>
    <w:rsid w:val="00A773BC"/>
    <w:rsid w:val="00A7746E"/>
    <w:rsid w:val="00A774D2"/>
    <w:rsid w:val="00A779B8"/>
    <w:rsid w:val="00A817F4"/>
    <w:rsid w:val="00A83204"/>
    <w:rsid w:val="00A8466A"/>
    <w:rsid w:val="00A84F85"/>
    <w:rsid w:val="00A850A3"/>
    <w:rsid w:val="00A90C9E"/>
    <w:rsid w:val="00A912B9"/>
    <w:rsid w:val="00A91A25"/>
    <w:rsid w:val="00A92BFF"/>
    <w:rsid w:val="00A9371A"/>
    <w:rsid w:val="00A93DD2"/>
    <w:rsid w:val="00A94125"/>
    <w:rsid w:val="00A9491F"/>
    <w:rsid w:val="00A94DAE"/>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0D42"/>
    <w:rsid w:val="00AC19E6"/>
    <w:rsid w:val="00AC429E"/>
    <w:rsid w:val="00AC5C38"/>
    <w:rsid w:val="00AC6265"/>
    <w:rsid w:val="00AC7CB7"/>
    <w:rsid w:val="00AD03CB"/>
    <w:rsid w:val="00AD3027"/>
    <w:rsid w:val="00AD45E0"/>
    <w:rsid w:val="00AD4FC4"/>
    <w:rsid w:val="00AD5EBE"/>
    <w:rsid w:val="00AD65AB"/>
    <w:rsid w:val="00AD72C2"/>
    <w:rsid w:val="00AE07D1"/>
    <w:rsid w:val="00AE20C1"/>
    <w:rsid w:val="00AE2CCE"/>
    <w:rsid w:val="00AE5193"/>
    <w:rsid w:val="00AE5DAE"/>
    <w:rsid w:val="00AE754D"/>
    <w:rsid w:val="00AE7FD0"/>
    <w:rsid w:val="00AF0561"/>
    <w:rsid w:val="00AF16DA"/>
    <w:rsid w:val="00AF2346"/>
    <w:rsid w:val="00AF23B9"/>
    <w:rsid w:val="00AF23F8"/>
    <w:rsid w:val="00AF430A"/>
    <w:rsid w:val="00AF48FA"/>
    <w:rsid w:val="00AF4A7C"/>
    <w:rsid w:val="00B035CE"/>
    <w:rsid w:val="00B037CB"/>
    <w:rsid w:val="00B0382D"/>
    <w:rsid w:val="00B03EB8"/>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4A67"/>
    <w:rsid w:val="00B25933"/>
    <w:rsid w:val="00B26017"/>
    <w:rsid w:val="00B27B7D"/>
    <w:rsid w:val="00B30A26"/>
    <w:rsid w:val="00B30BCD"/>
    <w:rsid w:val="00B316B9"/>
    <w:rsid w:val="00B31E03"/>
    <w:rsid w:val="00B32207"/>
    <w:rsid w:val="00B32464"/>
    <w:rsid w:val="00B32DAD"/>
    <w:rsid w:val="00B3395D"/>
    <w:rsid w:val="00B33C8E"/>
    <w:rsid w:val="00B3492C"/>
    <w:rsid w:val="00B34E47"/>
    <w:rsid w:val="00B365F6"/>
    <w:rsid w:val="00B376BA"/>
    <w:rsid w:val="00B4029F"/>
    <w:rsid w:val="00B40A0C"/>
    <w:rsid w:val="00B414FD"/>
    <w:rsid w:val="00B420E8"/>
    <w:rsid w:val="00B4218E"/>
    <w:rsid w:val="00B426A4"/>
    <w:rsid w:val="00B42794"/>
    <w:rsid w:val="00B42B39"/>
    <w:rsid w:val="00B4534A"/>
    <w:rsid w:val="00B4695F"/>
    <w:rsid w:val="00B47788"/>
    <w:rsid w:val="00B5007C"/>
    <w:rsid w:val="00B51CF1"/>
    <w:rsid w:val="00B53592"/>
    <w:rsid w:val="00B5377C"/>
    <w:rsid w:val="00B53C60"/>
    <w:rsid w:val="00B53DB4"/>
    <w:rsid w:val="00B55B7B"/>
    <w:rsid w:val="00B56666"/>
    <w:rsid w:val="00B56FA3"/>
    <w:rsid w:val="00B60B8C"/>
    <w:rsid w:val="00B62076"/>
    <w:rsid w:val="00B62C6A"/>
    <w:rsid w:val="00B63499"/>
    <w:rsid w:val="00B64AC5"/>
    <w:rsid w:val="00B65C68"/>
    <w:rsid w:val="00B6621E"/>
    <w:rsid w:val="00B66290"/>
    <w:rsid w:val="00B70004"/>
    <w:rsid w:val="00B718DF"/>
    <w:rsid w:val="00B72B14"/>
    <w:rsid w:val="00B731AC"/>
    <w:rsid w:val="00B73D88"/>
    <w:rsid w:val="00B760D5"/>
    <w:rsid w:val="00B76B6F"/>
    <w:rsid w:val="00B772C6"/>
    <w:rsid w:val="00B80C2F"/>
    <w:rsid w:val="00B80FD1"/>
    <w:rsid w:val="00B83976"/>
    <w:rsid w:val="00B84654"/>
    <w:rsid w:val="00B84D9A"/>
    <w:rsid w:val="00B85C20"/>
    <w:rsid w:val="00B861AF"/>
    <w:rsid w:val="00B86CE5"/>
    <w:rsid w:val="00B875FB"/>
    <w:rsid w:val="00B90A50"/>
    <w:rsid w:val="00B90F71"/>
    <w:rsid w:val="00B91323"/>
    <w:rsid w:val="00B91AF2"/>
    <w:rsid w:val="00B9307D"/>
    <w:rsid w:val="00B93634"/>
    <w:rsid w:val="00B949EF"/>
    <w:rsid w:val="00B9506F"/>
    <w:rsid w:val="00B957AB"/>
    <w:rsid w:val="00B974C0"/>
    <w:rsid w:val="00B97F6C"/>
    <w:rsid w:val="00BA19B6"/>
    <w:rsid w:val="00BA1D7E"/>
    <w:rsid w:val="00BA23F8"/>
    <w:rsid w:val="00BA2F1F"/>
    <w:rsid w:val="00BA36A3"/>
    <w:rsid w:val="00BA63C3"/>
    <w:rsid w:val="00BA6889"/>
    <w:rsid w:val="00BB0223"/>
    <w:rsid w:val="00BB0D5E"/>
    <w:rsid w:val="00BB3E5B"/>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0B16"/>
    <w:rsid w:val="00BD2531"/>
    <w:rsid w:val="00BD355B"/>
    <w:rsid w:val="00BD47F1"/>
    <w:rsid w:val="00BD48E1"/>
    <w:rsid w:val="00BD5E32"/>
    <w:rsid w:val="00BD5E7D"/>
    <w:rsid w:val="00BD605B"/>
    <w:rsid w:val="00BD6717"/>
    <w:rsid w:val="00BD6B1F"/>
    <w:rsid w:val="00BD7E4D"/>
    <w:rsid w:val="00BE12C8"/>
    <w:rsid w:val="00BE14AA"/>
    <w:rsid w:val="00BE1523"/>
    <w:rsid w:val="00BE2524"/>
    <w:rsid w:val="00BE2ED0"/>
    <w:rsid w:val="00BE2F23"/>
    <w:rsid w:val="00BE3537"/>
    <w:rsid w:val="00BE4290"/>
    <w:rsid w:val="00BE5049"/>
    <w:rsid w:val="00BE635D"/>
    <w:rsid w:val="00BE69E6"/>
    <w:rsid w:val="00BE6CAE"/>
    <w:rsid w:val="00BE764C"/>
    <w:rsid w:val="00BF08C0"/>
    <w:rsid w:val="00BF1615"/>
    <w:rsid w:val="00BF2A51"/>
    <w:rsid w:val="00BF428B"/>
    <w:rsid w:val="00BF4D41"/>
    <w:rsid w:val="00BF52FF"/>
    <w:rsid w:val="00BF5F16"/>
    <w:rsid w:val="00BF76A8"/>
    <w:rsid w:val="00BF7951"/>
    <w:rsid w:val="00C00A5A"/>
    <w:rsid w:val="00C00D11"/>
    <w:rsid w:val="00C00DC2"/>
    <w:rsid w:val="00C03010"/>
    <w:rsid w:val="00C031E0"/>
    <w:rsid w:val="00C032B7"/>
    <w:rsid w:val="00C04B9D"/>
    <w:rsid w:val="00C05924"/>
    <w:rsid w:val="00C05CE8"/>
    <w:rsid w:val="00C05EFD"/>
    <w:rsid w:val="00C0795C"/>
    <w:rsid w:val="00C07F86"/>
    <w:rsid w:val="00C10315"/>
    <w:rsid w:val="00C1128B"/>
    <w:rsid w:val="00C11667"/>
    <w:rsid w:val="00C11870"/>
    <w:rsid w:val="00C11F0C"/>
    <w:rsid w:val="00C1230A"/>
    <w:rsid w:val="00C125E3"/>
    <w:rsid w:val="00C147D9"/>
    <w:rsid w:val="00C14F00"/>
    <w:rsid w:val="00C16167"/>
    <w:rsid w:val="00C170CF"/>
    <w:rsid w:val="00C17510"/>
    <w:rsid w:val="00C17AC9"/>
    <w:rsid w:val="00C17BFD"/>
    <w:rsid w:val="00C200E0"/>
    <w:rsid w:val="00C22FE5"/>
    <w:rsid w:val="00C23028"/>
    <w:rsid w:val="00C23287"/>
    <w:rsid w:val="00C23A1A"/>
    <w:rsid w:val="00C24AE2"/>
    <w:rsid w:val="00C24CBB"/>
    <w:rsid w:val="00C24E89"/>
    <w:rsid w:val="00C2579F"/>
    <w:rsid w:val="00C26168"/>
    <w:rsid w:val="00C26FE4"/>
    <w:rsid w:val="00C27644"/>
    <w:rsid w:val="00C33433"/>
    <w:rsid w:val="00C3383F"/>
    <w:rsid w:val="00C34B77"/>
    <w:rsid w:val="00C362E7"/>
    <w:rsid w:val="00C3697A"/>
    <w:rsid w:val="00C36D9E"/>
    <w:rsid w:val="00C410DB"/>
    <w:rsid w:val="00C421ED"/>
    <w:rsid w:val="00C423B8"/>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157"/>
    <w:rsid w:val="00C56BCF"/>
    <w:rsid w:val="00C6003A"/>
    <w:rsid w:val="00C600CE"/>
    <w:rsid w:val="00C601FC"/>
    <w:rsid w:val="00C604E8"/>
    <w:rsid w:val="00C6078B"/>
    <w:rsid w:val="00C60793"/>
    <w:rsid w:val="00C60B41"/>
    <w:rsid w:val="00C61D2C"/>
    <w:rsid w:val="00C6229F"/>
    <w:rsid w:val="00C62AEE"/>
    <w:rsid w:val="00C6455F"/>
    <w:rsid w:val="00C64F5E"/>
    <w:rsid w:val="00C6580D"/>
    <w:rsid w:val="00C65C95"/>
    <w:rsid w:val="00C66D71"/>
    <w:rsid w:val="00C67175"/>
    <w:rsid w:val="00C6757B"/>
    <w:rsid w:val="00C67C1A"/>
    <w:rsid w:val="00C70CD6"/>
    <w:rsid w:val="00C70F81"/>
    <w:rsid w:val="00C72B5A"/>
    <w:rsid w:val="00C731B6"/>
    <w:rsid w:val="00C7380C"/>
    <w:rsid w:val="00C74670"/>
    <w:rsid w:val="00C75F78"/>
    <w:rsid w:val="00C77C5D"/>
    <w:rsid w:val="00C819F2"/>
    <w:rsid w:val="00C81D25"/>
    <w:rsid w:val="00C82C89"/>
    <w:rsid w:val="00C82C8F"/>
    <w:rsid w:val="00C82D03"/>
    <w:rsid w:val="00C8347F"/>
    <w:rsid w:val="00C83DEE"/>
    <w:rsid w:val="00C85091"/>
    <w:rsid w:val="00C85F0D"/>
    <w:rsid w:val="00C86A6D"/>
    <w:rsid w:val="00C87A81"/>
    <w:rsid w:val="00C90AED"/>
    <w:rsid w:val="00C929B5"/>
    <w:rsid w:val="00C92E23"/>
    <w:rsid w:val="00C949BC"/>
    <w:rsid w:val="00C94CDD"/>
    <w:rsid w:val="00C974CA"/>
    <w:rsid w:val="00C97801"/>
    <w:rsid w:val="00C9788C"/>
    <w:rsid w:val="00C97905"/>
    <w:rsid w:val="00CA07EC"/>
    <w:rsid w:val="00CA1B7E"/>
    <w:rsid w:val="00CA4021"/>
    <w:rsid w:val="00CA44F8"/>
    <w:rsid w:val="00CA4AFA"/>
    <w:rsid w:val="00CA7BEE"/>
    <w:rsid w:val="00CA7D00"/>
    <w:rsid w:val="00CB0A70"/>
    <w:rsid w:val="00CB283B"/>
    <w:rsid w:val="00CB352E"/>
    <w:rsid w:val="00CB410F"/>
    <w:rsid w:val="00CB541E"/>
    <w:rsid w:val="00CB5C1E"/>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C7A7C"/>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0D7C"/>
    <w:rsid w:val="00CE1B3F"/>
    <w:rsid w:val="00CE2887"/>
    <w:rsid w:val="00CE3E87"/>
    <w:rsid w:val="00CE405E"/>
    <w:rsid w:val="00CE56D7"/>
    <w:rsid w:val="00CE5866"/>
    <w:rsid w:val="00CE60C9"/>
    <w:rsid w:val="00CF171F"/>
    <w:rsid w:val="00CF4077"/>
    <w:rsid w:val="00CF4934"/>
    <w:rsid w:val="00CF5555"/>
    <w:rsid w:val="00CF5A4D"/>
    <w:rsid w:val="00CF6F18"/>
    <w:rsid w:val="00CF74B4"/>
    <w:rsid w:val="00D0220B"/>
    <w:rsid w:val="00D0280E"/>
    <w:rsid w:val="00D02AE2"/>
    <w:rsid w:val="00D044B5"/>
    <w:rsid w:val="00D0564D"/>
    <w:rsid w:val="00D05EB3"/>
    <w:rsid w:val="00D0721B"/>
    <w:rsid w:val="00D0727E"/>
    <w:rsid w:val="00D10264"/>
    <w:rsid w:val="00D1055B"/>
    <w:rsid w:val="00D10BD0"/>
    <w:rsid w:val="00D10CDD"/>
    <w:rsid w:val="00D116B4"/>
    <w:rsid w:val="00D12335"/>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4790"/>
    <w:rsid w:val="00D368C3"/>
    <w:rsid w:val="00D36B47"/>
    <w:rsid w:val="00D37465"/>
    <w:rsid w:val="00D41086"/>
    <w:rsid w:val="00D416C0"/>
    <w:rsid w:val="00D42195"/>
    <w:rsid w:val="00D4303E"/>
    <w:rsid w:val="00D431A4"/>
    <w:rsid w:val="00D4398F"/>
    <w:rsid w:val="00D43DB2"/>
    <w:rsid w:val="00D442AA"/>
    <w:rsid w:val="00D45CEB"/>
    <w:rsid w:val="00D45D17"/>
    <w:rsid w:val="00D4757D"/>
    <w:rsid w:val="00D4778A"/>
    <w:rsid w:val="00D47CBD"/>
    <w:rsid w:val="00D5073D"/>
    <w:rsid w:val="00D54328"/>
    <w:rsid w:val="00D5563D"/>
    <w:rsid w:val="00D56511"/>
    <w:rsid w:val="00D56F45"/>
    <w:rsid w:val="00D6023C"/>
    <w:rsid w:val="00D614A5"/>
    <w:rsid w:val="00D62668"/>
    <w:rsid w:val="00D62A76"/>
    <w:rsid w:val="00D63DC9"/>
    <w:rsid w:val="00D65200"/>
    <w:rsid w:val="00D6675F"/>
    <w:rsid w:val="00D67BC8"/>
    <w:rsid w:val="00D701E9"/>
    <w:rsid w:val="00D71005"/>
    <w:rsid w:val="00D72693"/>
    <w:rsid w:val="00D728F1"/>
    <w:rsid w:val="00D729D4"/>
    <w:rsid w:val="00D73D05"/>
    <w:rsid w:val="00D74031"/>
    <w:rsid w:val="00D75533"/>
    <w:rsid w:val="00D773D5"/>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CEB"/>
    <w:rsid w:val="00D922A9"/>
    <w:rsid w:val="00D96965"/>
    <w:rsid w:val="00D97C1B"/>
    <w:rsid w:val="00D97F86"/>
    <w:rsid w:val="00DA060A"/>
    <w:rsid w:val="00DA0F76"/>
    <w:rsid w:val="00DA31A9"/>
    <w:rsid w:val="00DA3BBC"/>
    <w:rsid w:val="00DA3E20"/>
    <w:rsid w:val="00DA3F1D"/>
    <w:rsid w:val="00DA3F4D"/>
    <w:rsid w:val="00DA51C3"/>
    <w:rsid w:val="00DA561F"/>
    <w:rsid w:val="00DA67C6"/>
    <w:rsid w:val="00DA6C70"/>
    <w:rsid w:val="00DA7573"/>
    <w:rsid w:val="00DB1FFE"/>
    <w:rsid w:val="00DB2275"/>
    <w:rsid w:val="00DB2856"/>
    <w:rsid w:val="00DB3A81"/>
    <w:rsid w:val="00DB3D87"/>
    <w:rsid w:val="00DB3E61"/>
    <w:rsid w:val="00DB41CE"/>
    <w:rsid w:val="00DB4AAF"/>
    <w:rsid w:val="00DB5A2A"/>
    <w:rsid w:val="00DB769B"/>
    <w:rsid w:val="00DC02E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1474"/>
    <w:rsid w:val="00DF208B"/>
    <w:rsid w:val="00DF2812"/>
    <w:rsid w:val="00DF3B20"/>
    <w:rsid w:val="00DF41E1"/>
    <w:rsid w:val="00DF5326"/>
    <w:rsid w:val="00DF6AA3"/>
    <w:rsid w:val="00DF702F"/>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3F3C"/>
    <w:rsid w:val="00E15671"/>
    <w:rsid w:val="00E16104"/>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2C4D"/>
    <w:rsid w:val="00E432A9"/>
    <w:rsid w:val="00E44A8A"/>
    <w:rsid w:val="00E4596A"/>
    <w:rsid w:val="00E466A6"/>
    <w:rsid w:val="00E4672C"/>
    <w:rsid w:val="00E4689D"/>
    <w:rsid w:val="00E46CF6"/>
    <w:rsid w:val="00E46F48"/>
    <w:rsid w:val="00E50076"/>
    <w:rsid w:val="00E50DBA"/>
    <w:rsid w:val="00E5151C"/>
    <w:rsid w:val="00E51AC5"/>
    <w:rsid w:val="00E53E6E"/>
    <w:rsid w:val="00E548FC"/>
    <w:rsid w:val="00E54EF7"/>
    <w:rsid w:val="00E555C4"/>
    <w:rsid w:val="00E557CB"/>
    <w:rsid w:val="00E560C5"/>
    <w:rsid w:val="00E567BB"/>
    <w:rsid w:val="00E567F9"/>
    <w:rsid w:val="00E57DC0"/>
    <w:rsid w:val="00E57F5F"/>
    <w:rsid w:val="00E60155"/>
    <w:rsid w:val="00E6075D"/>
    <w:rsid w:val="00E62BCD"/>
    <w:rsid w:val="00E63505"/>
    <w:rsid w:val="00E63AFA"/>
    <w:rsid w:val="00E659C8"/>
    <w:rsid w:val="00E6712D"/>
    <w:rsid w:val="00E70A01"/>
    <w:rsid w:val="00E71221"/>
    <w:rsid w:val="00E71DEC"/>
    <w:rsid w:val="00E71FCE"/>
    <w:rsid w:val="00E7216A"/>
    <w:rsid w:val="00E732FB"/>
    <w:rsid w:val="00E73D6F"/>
    <w:rsid w:val="00E76E6C"/>
    <w:rsid w:val="00E77B22"/>
    <w:rsid w:val="00E80F47"/>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6F56"/>
    <w:rsid w:val="00EB7B77"/>
    <w:rsid w:val="00EC17EE"/>
    <w:rsid w:val="00EC241D"/>
    <w:rsid w:val="00EC26AE"/>
    <w:rsid w:val="00EC37FF"/>
    <w:rsid w:val="00EC536C"/>
    <w:rsid w:val="00EC538E"/>
    <w:rsid w:val="00EC55C3"/>
    <w:rsid w:val="00EC5E18"/>
    <w:rsid w:val="00EC7073"/>
    <w:rsid w:val="00EC7097"/>
    <w:rsid w:val="00EC76A1"/>
    <w:rsid w:val="00EC7DED"/>
    <w:rsid w:val="00EC7F22"/>
    <w:rsid w:val="00ED0112"/>
    <w:rsid w:val="00ED0DE6"/>
    <w:rsid w:val="00ED2C8E"/>
    <w:rsid w:val="00ED450B"/>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5B9"/>
    <w:rsid w:val="00EF7F76"/>
    <w:rsid w:val="00F0015C"/>
    <w:rsid w:val="00F014C7"/>
    <w:rsid w:val="00F01D73"/>
    <w:rsid w:val="00F02AC0"/>
    <w:rsid w:val="00F036F2"/>
    <w:rsid w:val="00F04151"/>
    <w:rsid w:val="00F0545D"/>
    <w:rsid w:val="00F05BBC"/>
    <w:rsid w:val="00F078E5"/>
    <w:rsid w:val="00F102DA"/>
    <w:rsid w:val="00F12690"/>
    <w:rsid w:val="00F13802"/>
    <w:rsid w:val="00F13C72"/>
    <w:rsid w:val="00F1439E"/>
    <w:rsid w:val="00F158BC"/>
    <w:rsid w:val="00F15F8C"/>
    <w:rsid w:val="00F16541"/>
    <w:rsid w:val="00F1790E"/>
    <w:rsid w:val="00F17A84"/>
    <w:rsid w:val="00F20826"/>
    <w:rsid w:val="00F20C89"/>
    <w:rsid w:val="00F223E9"/>
    <w:rsid w:val="00F22E86"/>
    <w:rsid w:val="00F2366C"/>
    <w:rsid w:val="00F23858"/>
    <w:rsid w:val="00F2385A"/>
    <w:rsid w:val="00F23FBE"/>
    <w:rsid w:val="00F2474B"/>
    <w:rsid w:val="00F24941"/>
    <w:rsid w:val="00F2501B"/>
    <w:rsid w:val="00F2531D"/>
    <w:rsid w:val="00F25481"/>
    <w:rsid w:val="00F25FFD"/>
    <w:rsid w:val="00F26DE7"/>
    <w:rsid w:val="00F27204"/>
    <w:rsid w:val="00F272CD"/>
    <w:rsid w:val="00F274A1"/>
    <w:rsid w:val="00F27D0D"/>
    <w:rsid w:val="00F3118D"/>
    <w:rsid w:val="00F3147F"/>
    <w:rsid w:val="00F347F0"/>
    <w:rsid w:val="00F34FDF"/>
    <w:rsid w:val="00F350AF"/>
    <w:rsid w:val="00F37625"/>
    <w:rsid w:val="00F4012A"/>
    <w:rsid w:val="00F40AD4"/>
    <w:rsid w:val="00F415AF"/>
    <w:rsid w:val="00F42395"/>
    <w:rsid w:val="00F4297E"/>
    <w:rsid w:val="00F42EEB"/>
    <w:rsid w:val="00F444CF"/>
    <w:rsid w:val="00F45625"/>
    <w:rsid w:val="00F5009A"/>
    <w:rsid w:val="00F50CB1"/>
    <w:rsid w:val="00F515D0"/>
    <w:rsid w:val="00F51A45"/>
    <w:rsid w:val="00F521E0"/>
    <w:rsid w:val="00F5263C"/>
    <w:rsid w:val="00F52664"/>
    <w:rsid w:val="00F538A1"/>
    <w:rsid w:val="00F55FF8"/>
    <w:rsid w:val="00F62AA8"/>
    <w:rsid w:val="00F62D99"/>
    <w:rsid w:val="00F63380"/>
    <w:rsid w:val="00F642AB"/>
    <w:rsid w:val="00F649DB"/>
    <w:rsid w:val="00F65180"/>
    <w:rsid w:val="00F6532C"/>
    <w:rsid w:val="00F65734"/>
    <w:rsid w:val="00F6795E"/>
    <w:rsid w:val="00F67F30"/>
    <w:rsid w:val="00F70699"/>
    <w:rsid w:val="00F70E94"/>
    <w:rsid w:val="00F739E2"/>
    <w:rsid w:val="00F749A1"/>
    <w:rsid w:val="00F74C12"/>
    <w:rsid w:val="00F75995"/>
    <w:rsid w:val="00F76DD3"/>
    <w:rsid w:val="00F80855"/>
    <w:rsid w:val="00F80876"/>
    <w:rsid w:val="00F82B51"/>
    <w:rsid w:val="00F83064"/>
    <w:rsid w:val="00F83C6A"/>
    <w:rsid w:val="00F8405E"/>
    <w:rsid w:val="00F8417D"/>
    <w:rsid w:val="00F844B3"/>
    <w:rsid w:val="00F849F5"/>
    <w:rsid w:val="00F86330"/>
    <w:rsid w:val="00F87254"/>
    <w:rsid w:val="00F87718"/>
    <w:rsid w:val="00F87F0B"/>
    <w:rsid w:val="00F90729"/>
    <w:rsid w:val="00F9133E"/>
    <w:rsid w:val="00F938A5"/>
    <w:rsid w:val="00F93D09"/>
    <w:rsid w:val="00F95C8A"/>
    <w:rsid w:val="00F96188"/>
    <w:rsid w:val="00F96B20"/>
    <w:rsid w:val="00F97013"/>
    <w:rsid w:val="00FA1A5E"/>
    <w:rsid w:val="00FA26C9"/>
    <w:rsid w:val="00FA722B"/>
    <w:rsid w:val="00FA74BE"/>
    <w:rsid w:val="00FB00A7"/>
    <w:rsid w:val="00FB069B"/>
    <w:rsid w:val="00FB13CD"/>
    <w:rsid w:val="00FB23C1"/>
    <w:rsid w:val="00FB397C"/>
    <w:rsid w:val="00FB3DFE"/>
    <w:rsid w:val="00FB4020"/>
    <w:rsid w:val="00FB5BDB"/>
    <w:rsid w:val="00FB5F62"/>
    <w:rsid w:val="00FC0D8D"/>
    <w:rsid w:val="00FC3B00"/>
    <w:rsid w:val="00FC42D1"/>
    <w:rsid w:val="00FC4669"/>
    <w:rsid w:val="00FC55E3"/>
    <w:rsid w:val="00FC5E12"/>
    <w:rsid w:val="00FC6736"/>
    <w:rsid w:val="00FC6A33"/>
    <w:rsid w:val="00FD2DB5"/>
    <w:rsid w:val="00FD38B3"/>
    <w:rsid w:val="00FD40C0"/>
    <w:rsid w:val="00FD4C83"/>
    <w:rsid w:val="00FD5919"/>
    <w:rsid w:val="00FD5B3F"/>
    <w:rsid w:val="00FD63AD"/>
    <w:rsid w:val="00FD7309"/>
    <w:rsid w:val="00FD7A95"/>
    <w:rsid w:val="00FE118B"/>
    <w:rsid w:val="00FE1AF7"/>
    <w:rsid w:val="00FE20CE"/>
    <w:rsid w:val="00FE2409"/>
    <w:rsid w:val="00FE2A99"/>
    <w:rsid w:val="00FE2F6D"/>
    <w:rsid w:val="00FE32B0"/>
    <w:rsid w:val="00FE3C7E"/>
    <w:rsid w:val="00FE69CD"/>
    <w:rsid w:val="00FE6A4A"/>
    <w:rsid w:val="00FE724C"/>
    <w:rsid w:val="00FE767B"/>
    <w:rsid w:val="00FE7D73"/>
    <w:rsid w:val="00FF0326"/>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1812D5"/>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TablebodyChar">
    <w:name w:val="Tablebody Char"/>
    <w:link w:val="Tablebody"/>
    <w:locked/>
    <w:rsid w:val="007E5152"/>
    <w:rPr>
      <w:rFonts w:ascii="Arial" w:hAnsi="Arial"/>
      <w:color w:val="0000FF"/>
      <w:sz w:val="18"/>
      <w:lang w:eastAsia="en-US"/>
    </w:rPr>
  </w:style>
  <w:style w:type="character" w:customStyle="1" w:styleId="Red">
    <w:name w:val="Red"/>
    <w:uiPriority w:val="1"/>
    <w:qFormat/>
    <w:rsid w:val="00845C16"/>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9a0c001abe650d1a43f5570a814e66d4">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9f7a950f3667e0a0c5aa9b923d585b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REGU-408-2749933</_dlc_DocId>
    <_dlc_DocIdUrl xmlns="9be56660-2c31-41ef-bc00-23e72f632f2a">
      <Url>https://cyfoethnaturiolcymru.sharepoint.com/teams/Regulatory/Permitting/_layouts/15/DocIdRedir.aspx?ID=REGU-408-2749933</Url>
      <Description>REGU-408-2749933</Description>
    </_dlc_DocIdUrl>
    <Welsh_x0020_Local_x0020_Authority xmlns="859f7ad6-93f6-4205-b62b-a17f28acbbac">Wrexham CBC</Welsh_x0020_Local_x0020_Authority>
    <Document_x0020_Date xmlns="859f7ad6-93f6-4205-b62b-a17f28acbbac">2023-05-15T23:00:00+00:00</Document_x0020_Date>
    <Site_x0020_Name xmlns="859f7ad6-93f6-4205-b62b-a17f28acbbac">Chirk Particleboard SITE CONTACT  KEITH BAKER  01691 775320  K.Baker@kronospan.co.uk</Site_x0020_Name>
    <Post_x0020_code xmlns="859f7ad6-93f6-4205-b62b-a17f28acbbac">LL14 5NT</Post_x0020_code>
    <Addressee xmlns="859f7ad6-93f6-4205-b62b-a17f28acbbac">Holyhead Road, Chirk, Wrexham, LL14 5NT</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Kronospan Limited</Customer_x0020_Name>
    <Environment_x0020_Sub_x0020_Folder xmlns="859f7ad6-93f6-4205-b62b-a17f28acbbac">Licence supervision</Environment_x0020_Sub_x0020_Folder>
    <License_x002f_Activity_x0020_Type xmlns="859f7ad6-93f6-4205-b62b-a17f28acbbac">3. EPR Regulated Industry</License_x002f_Activity_x0020_Type>
    <Facility_x0020_Address xmlns="859f7ad6-93f6-4205-b62b-a17f28acbbac">Holyhead Road, Chirk, Wrexham</Facility_x0020_Address>
    <Internal_x002f_External xmlns="859f7ad6-93f6-4205-b62b-a17f28acbbac">Outgoing document</Internal_x002f_External>
    <Document_x0020_Type xmlns="859f7ad6-93f6-4205-b62b-a17f28acbbac">Form/Proforma</Document_x0020_Type>
    <Process_x0020_Type xmlns="859f7ad6-93f6-4205-b62b-a17f28acbbac">Application</Process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2.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3.xml><?xml version="1.0" encoding="utf-8"?>
<ds:datastoreItem xmlns:ds="http://schemas.openxmlformats.org/officeDocument/2006/customXml" ds:itemID="{6E2CDA0F-3D73-4283-A84B-F30EFCAF128B}"/>
</file>

<file path=customXml/itemProps4.xml><?xml version="1.0" encoding="utf-8"?>
<ds:datastoreItem xmlns:ds="http://schemas.openxmlformats.org/officeDocument/2006/customXml" ds:itemID="{0A1EF547-0A21-45C6-9083-87CBD2A710EA}">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48C6155F-B2CE-4169-98CE-DEBC8E882397}"/>
</file>

<file path=customXml/itemProps6.xml><?xml version="1.0" encoding="utf-8"?>
<ds:datastoreItem xmlns:ds="http://schemas.openxmlformats.org/officeDocument/2006/customXml" ds:itemID="{32396F1E-F7CC-41C6-BC1C-7EAB350408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1841</Words>
  <Characters>9860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Lewis, Anna</dc:creator>
  <cp:keywords>23308SD22, 233 08 SD22, 233-08-SD22</cp:keywords>
  <dc:description>233_08_SD22, version 8_x000d_
issue date: 07/04/2011</dc:description>
  <cp:lastModifiedBy>Williams, Rebecca A.</cp:lastModifiedBy>
  <cp:revision>10</cp:revision>
  <cp:lastPrinted>2007-10-25T10:58:00Z</cp:lastPrinted>
  <dcterms:created xsi:type="dcterms:W3CDTF">2023-04-03T09:20:00Z</dcterms:created>
  <dcterms:modified xsi:type="dcterms:W3CDTF">2023-05-16T14:49:00Z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46205c76-5e3f-4613-b1aa-c3bf4b71d179</vt:lpwstr>
  </property>
  <property fmtid="{D5CDD505-2E9C-101B-9397-08002B2CF9AE}" pid="4" name="ContentTypeId">
    <vt:lpwstr>0x01010067EB80C5FE939D4A9B3D8BA62129B7F50102008103382B54324B4D9E2A330338A8DF0F</vt:lpwstr>
  </property>
  <property fmtid="{D5CDD505-2E9C-101B-9397-08002B2CF9AE}" pid="5" name="Welsh Local Authority">
    <vt:lpwstr>Wrexham CBC</vt:lpwstr>
  </property>
  <property fmtid="{D5CDD505-2E9C-101B-9397-08002B2CF9AE}" pid="6" name="Site Name">
    <vt:lpwstr>Chirk Particleboard SITE CONTACT  KEITH BAKER  01691 775320  K.Baker@kronospan.co.uk</vt:lpwstr>
  </property>
  <property fmtid="{D5CDD505-2E9C-101B-9397-08002B2CF9AE}" pid="7" name="Addressee">
    <vt:lpwstr>Holyhead Road, Chirk, Wrexham, LL14 5NT</vt:lpwstr>
  </property>
  <property fmtid="{D5CDD505-2E9C-101B-9397-08002B2CF9AE}" pid="8" name="Post code">
    <vt:lpwstr>LL14 5NT</vt:lpwstr>
  </property>
  <property fmtid="{D5CDD505-2E9C-101B-9397-08002B2CF9AE}" pid="9" name="Customer Name">
    <vt:lpwstr>Kronospan Limited</vt:lpwstr>
  </property>
  <property fmtid="{D5CDD505-2E9C-101B-9397-08002B2CF9AE}" pid="10" name="Facility Address">
    <vt:lpwstr>Holyhead Road, Chirk, Wrexham</vt:lpwstr>
  </property>
  <property fmtid="{D5CDD505-2E9C-101B-9397-08002B2CF9AE}" pid="11" name="License/Activity Type">
    <vt:lpwstr>3. EPR Regulated Industry</vt:lpwstr>
  </property>
  <property fmtid="{D5CDD505-2E9C-101B-9397-08002B2CF9AE}" pid="12" name="MediaServiceImageTags">
    <vt:lpwstr/>
  </property>
</Properties>
</file>