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REGU-369-2748916</_dlc_DocId>
    <_dlc_DocIdUrl xmlns="9be56660-2c31-41ef-bc00-23e72f632f2a">
      <Url>https://cyfoethnaturiolcymru.sharepoint.com/teams/Regulatory/Permitting/_layouts/15/DocIdRedir.aspx?ID=REGU-369-2748916</Url>
      <Description>REGU-369-2748916</Description>
    </_dlc_DocIdUrl>
    <Site_x0020_Name xmlns="859f7ad6-93f6-4205-b62b-a17f28acbbac">Llanuwchllyn WwTW</Site_x0020_Name>
    <Internal_x002f_External xmlns="859f7ad6-93f6-4205-b62b-a17f28acbbac">Incoming document</Internal_x002f_External>
    <Post_x0020_code xmlns="859f7ad6-93f6-4205-b62b-a17f28acbbac">LL23 7TW</Post_x0020_code>
    <TaxCatchAll xmlns="859f7ad6-93f6-4205-b62b-a17f28acbbac" xsi:nil="tru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2023-03-30T23:00:00+00:00</Document_x0020_Date>
    <Facility_x0020_Address xmlns="859f7ad6-93f6-4205-b62b-a17f28acbbac">Church Street, Llanwchllyn, Bala</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29FECE-8E4C-4235-B965-6DC901B70B27}"/>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5D92FB45-A9A4-4856-998E-F0D804B628FD}"/>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0cfc47f3-7187-46b4-9d93-9c6a34e6564a</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274891600</vt:r8>
  </property>
</Properties>
</file>