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tf" ContentType="application/x-font-ttf"/>
  <Default Extension="jpg" ContentType="image/jpeg"/>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5.xml" ContentType="application/vnd.openxmlformats-officedocument.customXml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000000" w:space="1" w:sz="4" w:val="single"/>
          <w:left w:color="000000" w:space="4" w:sz="4" w:val="single"/>
          <w:bottom w:color="000000" w:space="1" w:sz="4" w:val="single"/>
          <w:right w:color="000000" w:space="4" w:sz="4" w:val="single"/>
        </w:pBdr>
        <w:rPr>
          <w:sz w:val="18"/>
          <w:szCs w:val="18"/>
        </w:rPr>
        <w:sectPr>
          <w:headerReference r:id="rId7" w:type="first"/>
          <w:footerReference r:id="rId8" w:type="default"/>
          <w:footerReference r:id="rId9" w:type="first"/>
          <w:pgSz w:h="16838" w:w="11906" w:orient="portrait"/>
          <w:pgMar w:bottom="1440" w:top="1440" w:left="1080" w:right="1416" w:header="567" w:footer="454"/>
          <w:pgNumType w:start="1"/>
          <w:cols w:equalWidth="0" w:num="2">
            <w:col w:space="113" w:w="4648.5"/>
            <w:col w:space="0" w:w="4648.5"/>
          </w:cols>
          <w:titlePg w:val="1"/>
        </w:sect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Fill in this part of the form, together with parts A, C2 and F1, if you are applying to vary (change) the conditions or any other part of the permit. </w:t>
      </w:r>
    </w:p>
    <w:p w:rsidR="00000000" w:rsidDel="00000000" w:rsidP="00000000" w:rsidRDefault="00000000" w:rsidRPr="00000000" w14:paraId="00000003">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Please check that this is the latest version of the form available from our website.</w:t>
      </w:r>
    </w:p>
    <w:p w:rsidR="00000000" w:rsidDel="00000000" w:rsidP="00000000" w:rsidRDefault="00000000" w:rsidRPr="00000000" w14:paraId="00000005">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You only need to give us details in this application for the parts of the permit that will be affected (for example, if you are adding a new facility or making changes to existing ones).</w:t>
      </w:r>
    </w:p>
    <w:p w:rsidR="00000000" w:rsidDel="00000000" w:rsidP="00000000" w:rsidRDefault="00000000" w:rsidRPr="00000000" w14:paraId="00000007">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You do not need to resend any information from your original permit application if it is not affected by your proposed changes.</w:t>
      </w:r>
    </w:p>
    <w:p w:rsidR="00000000" w:rsidDel="00000000" w:rsidP="00000000" w:rsidRDefault="00000000" w:rsidRPr="00000000" w14:paraId="00000009">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Please read through this form and the guidance notes that </w:t>
      </w:r>
    </w:p>
    <w:p w:rsidR="00000000" w:rsidDel="00000000" w:rsidP="00000000" w:rsidRDefault="00000000" w:rsidRPr="00000000" w14:paraId="0000000B">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came with it. All relevant guidance documents can be found on our website. </w:t>
      </w:r>
    </w:p>
    <w:p w:rsidR="00000000" w:rsidDel="00000000" w:rsidP="00000000" w:rsidRDefault="00000000" w:rsidRPr="00000000" w14:paraId="0000000C">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Contents</w:t>
      </w:r>
    </w:p>
    <w:p w:rsidR="00000000" w:rsidDel="00000000" w:rsidP="00000000" w:rsidRDefault="00000000" w:rsidRPr="00000000" w14:paraId="0000000E">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 What waste operations are you applying to vary?</w:t>
      </w:r>
    </w:p>
    <w:p w:rsidR="00000000" w:rsidDel="00000000" w:rsidP="00000000" w:rsidRDefault="00000000" w:rsidRPr="00000000" w14:paraId="0000000F">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2 Emissions to air, water and land</w:t>
      </w:r>
    </w:p>
    <w:p w:rsidR="00000000" w:rsidDel="00000000" w:rsidP="00000000" w:rsidRDefault="00000000" w:rsidRPr="00000000" w14:paraId="00000010">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3 Operating techniques</w:t>
      </w:r>
    </w:p>
    <w:p w:rsidR="00000000" w:rsidDel="00000000" w:rsidP="00000000" w:rsidRDefault="00000000" w:rsidRPr="00000000" w14:paraId="00000011">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4 Monitoring</w:t>
      </w:r>
    </w:p>
    <w:p w:rsidR="00000000" w:rsidDel="00000000" w:rsidP="00000000" w:rsidRDefault="00000000" w:rsidRPr="00000000" w14:paraId="00000012">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Appendix 1 – Specific questions for waste facilities that accept clinical waste</w:t>
      </w:r>
    </w:p>
    <w:p w:rsidR="00000000" w:rsidDel="00000000" w:rsidP="00000000" w:rsidRDefault="00000000" w:rsidRPr="00000000" w14:paraId="00000013">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Appendix 2 – Specific questions for waste facilities that accept hazardous waste</w:t>
      </w:r>
    </w:p>
    <w:p w:rsidR="00000000" w:rsidDel="00000000" w:rsidP="00000000" w:rsidRDefault="00000000" w:rsidRPr="00000000" w14:paraId="00000014">
      <w:pPr>
        <w:keepNext w:val="0"/>
        <w:keepLines w:val="0"/>
        <w:pageBreakBefore w:val="0"/>
        <w:widowControl w:val="1"/>
        <w:pBdr>
          <w:top w:color="000000" w:space="1" w:sz="12" w:val="single"/>
          <w:left w:color="000000" w:space="4" w:sz="12" w:val="single"/>
          <w:bottom w:color="000000" w:space="1" w:sz="12" w:val="single"/>
          <w:right w:color="000000" w:space="4" w:sz="12" w:val="single"/>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Appendix 3 – Specific questions for the recovery to land for agricultural benefit of compost like outputs from the treatment of mixed municipal solid wastes</w:t>
      </w:r>
    </w:p>
    <w:p w:rsidR="00000000" w:rsidDel="00000000" w:rsidP="00000000" w:rsidRDefault="00000000" w:rsidRPr="00000000" w14:paraId="00000015">
      <w:pPr>
        <w:pBdr>
          <w:top w:color="000000" w:space="1" w:sz="12" w:val="single"/>
          <w:left w:color="000000" w:space="4" w:sz="12" w:val="single"/>
          <w:bottom w:color="000000" w:space="1" w:sz="12" w:val="single"/>
          <w:right w:color="000000" w:space="4" w:sz="12" w:val="single"/>
        </w:pBdr>
        <w:rPr>
          <w:sz w:val="18"/>
          <w:szCs w:val="18"/>
        </w:rPr>
      </w:pPr>
      <w:r w:rsidDel="00000000" w:rsidR="00000000" w:rsidRPr="00000000">
        <w:rPr>
          <w:sz w:val="18"/>
          <w:szCs w:val="18"/>
          <w:rtl w:val="0"/>
        </w:rPr>
        <w:t xml:space="preserve">Appendix 4 – Specific questions for inert landfills</w:t>
      </w:r>
    </w:p>
    <w:p w:rsidR="00000000" w:rsidDel="00000000" w:rsidP="00000000" w:rsidRDefault="00000000" w:rsidRPr="00000000" w14:paraId="00000016">
      <w:pPr>
        <w:pBdr>
          <w:top w:color="000000" w:space="1" w:sz="12" w:val="single"/>
          <w:left w:color="000000" w:space="4" w:sz="12" w:val="single"/>
          <w:bottom w:color="000000" w:space="1" w:sz="12" w:val="single"/>
          <w:right w:color="000000" w:space="4" w:sz="12" w:val="single"/>
        </w:pBdr>
        <w:rPr>
          <w:sz w:val="18"/>
          <w:szCs w:val="18"/>
        </w:rPr>
        <w:sectPr>
          <w:headerReference r:id="rId10" w:type="default"/>
          <w:footerReference r:id="rId11" w:type="default"/>
          <w:type w:val="continuous"/>
          <w:pgSz w:h="16838" w:w="11906" w:orient="portrait"/>
          <w:pgMar w:bottom="709" w:top="902" w:left="1259" w:right="924" w:header="567" w:footer="340"/>
          <w:cols w:equalWidth="0" w:num="2">
            <w:col w:space="113" w:w="4804.999999999999"/>
            <w:col w:space="0" w:w="4804.999999999999"/>
          </w:cols>
          <w:titlePg w:val="1"/>
        </w:sect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bl>
      <w:tblPr>
        <w:tblStyle w:val="Table1"/>
        <w:tblW w:w="9740.000000000002" w:type="dxa"/>
        <w:jc w:val="left"/>
        <w:tblInd w:w="-115.0" w:type="dxa"/>
        <w:tblLayout w:type="fixed"/>
        <w:tblLook w:val="0400"/>
      </w:tblPr>
      <w:tblGrid>
        <w:gridCol w:w="3948"/>
        <w:gridCol w:w="3986"/>
        <w:gridCol w:w="1806"/>
        <w:tblGridChange w:id="0">
          <w:tblGrid>
            <w:gridCol w:w="3948"/>
            <w:gridCol w:w="3986"/>
            <w:gridCol w:w="1806"/>
          </w:tblGrid>
        </w:tblGridChange>
      </w:tblGrid>
      <w:tr>
        <w:trPr>
          <w:cantSplit w:val="0"/>
          <w:tblHeader w:val="0"/>
        </w:trPr>
        <w:tc>
          <w:tcPr>
            <w:shd w:fill="auto" w:val="clear"/>
          </w:tcPr>
          <w:p w:rsidR="00000000" w:rsidDel="00000000" w:rsidP="00000000" w:rsidRDefault="00000000" w:rsidRPr="00000000" w14:paraId="00000018">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18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 About your activities</w:t>
            </w:r>
          </w:p>
        </w:tc>
      </w:tr>
      <w:tr>
        <w:trPr>
          <w:cantSplit w:val="0"/>
          <w:tblHeader w:val="0"/>
        </w:trPr>
        <w:tc>
          <w:tcPr>
            <w:shd w:fill="auto" w:val="clear"/>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1a </w:t>
            </w: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 What waste operations are you applying to vary?</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Fill in Table 1a with details of what you are applying to vary.</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Fill in a separate table for each waste operation you are applying to vary. Use a separate sheet if you have a long list and send it to us with your application form. </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Tell us the document reference.</w:t>
            </w:r>
          </w:p>
        </w:tc>
      </w:tr>
      <w:tr>
        <w:trPr>
          <w:cantSplit w:val="0"/>
          <w:tblHeader w:val="0"/>
        </w:trPr>
        <w:tc>
          <w:tcPr>
            <w:tcBorders>
              <w:right w:color="000000" w:space="0" w:sz="4" w:val="single"/>
            </w:tcBorders>
            <w:shd w:fill="auto" w:val="clear"/>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tcBorders>
              <w:left w:color="000000" w:space="0" w:sz="4" w:val="single"/>
            </w:tcBorders>
            <w:shd w:fill="auto" w:val="clear"/>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gridSpan w:val="3"/>
            <w:shd w:fill="auto" w:val="clear"/>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Notes to help you complete Table 1a:</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This is the type of activity you are permitted to carry out. For example, household, commercial and industrial waste transfer or in-vessel composting.</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Use the description from the guidance. Include any extra detail that you think would help to accurately describe the activity.</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R (recovery) and D (disposal) codes are as set out in Annex I and/or Annex II of the European Waste Framework Directive (as amended).</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4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By ‘capacity’, we mean:</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the total landfill capacity (cubic metres) for landfills</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the total treatment capacity (tonnes each day) for waste treatment</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the total storage capacity (tonnes) for waste storage operations.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5</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By ‘total storage capacity’, we mean the maximum amount of waste, in tonnes, you are able to store on the site at any one time.</w:t>
            </w:r>
          </w:p>
        </w:tc>
      </w:tr>
    </w:tbl>
    <w:p w:rsidR="00000000" w:rsidDel="00000000" w:rsidP="00000000" w:rsidRDefault="00000000" w:rsidRPr="00000000" w14:paraId="0000002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sectPr>
          <w:type w:val="continuous"/>
          <w:pgSz w:h="16838" w:w="11906" w:orient="portrait"/>
          <w:pgMar w:bottom="709" w:top="902" w:left="1259" w:right="924" w:header="567" w:footer="340"/>
          <w:titlePg w:val="1"/>
        </w:sectPr>
      </w:pPr>
      <w:r w:rsidDel="00000000" w:rsidR="00000000" w:rsidRPr="00000000">
        <w:rPr>
          <w:rtl w:val="0"/>
        </w:rPr>
      </w:r>
    </w:p>
    <w:p w:rsidR="00000000" w:rsidDel="00000000" w:rsidP="00000000" w:rsidRDefault="00000000" w:rsidRPr="00000000" w14:paraId="0000002C">
      <w:pPr>
        <w:tabs>
          <w:tab w:val="left" w:leader="none" w:pos="300"/>
          <w:tab w:val="left" w:leader="none" w:pos="1256"/>
        </w:tabs>
        <w:rPr/>
      </w:pPr>
      <w:r w:rsidDel="00000000" w:rsidR="00000000" w:rsidRPr="00000000">
        <w:rPr>
          <w:rtl w:val="0"/>
        </w:rPr>
      </w:r>
    </w:p>
    <w:tbl>
      <w:tblPr>
        <w:tblStyle w:val="Table2"/>
        <w:tblW w:w="15304.0" w:type="dxa"/>
        <w:jc w:val="left"/>
        <w:tblInd w:w="-115.0" w:type="dxa"/>
        <w:tblLayout w:type="fixed"/>
        <w:tblLook w:val="0400"/>
      </w:tblPr>
      <w:tblGrid>
        <w:gridCol w:w="3256"/>
        <w:gridCol w:w="3685"/>
        <w:gridCol w:w="331"/>
        <w:gridCol w:w="2362"/>
        <w:gridCol w:w="1654"/>
        <w:gridCol w:w="1040"/>
        <w:gridCol w:w="2976"/>
        <w:tblGridChange w:id="0">
          <w:tblGrid>
            <w:gridCol w:w="3256"/>
            <w:gridCol w:w="3685"/>
            <w:gridCol w:w="331"/>
            <w:gridCol w:w="2362"/>
            <w:gridCol w:w="1654"/>
            <w:gridCol w:w="1040"/>
            <w:gridCol w:w="2976"/>
          </w:tblGrid>
        </w:tblGridChange>
      </w:tblGrid>
      <w:tr>
        <w:trPr>
          <w:cantSplit w:val="0"/>
          <w:trHeight w:val="200" w:hRule="atLeast"/>
          <w:tblHeader w:val="0"/>
        </w:trPr>
        <w:tc>
          <w:tcPr>
            <w:gridSpan w:val="7"/>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Table 1a – Waste operations which do not form part of an installation</w:t>
            </w:r>
          </w:p>
        </w:tc>
      </w:tr>
      <w:tr>
        <w:trPr>
          <w:cantSplit w:val="0"/>
          <w:trHeight w:val="200"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Waste operation name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(See note 1)</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Description of the waste operation</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(See note 2)</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Annex I or Annex II (disposal and recovery) codes</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(See note 3)</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Hazardous waste treatment capacity (if this applies). </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(See note 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Non-hazardous waste treatment capacity (if this applies).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(See note 4)</w:t>
            </w:r>
          </w:p>
        </w:tc>
      </w:tr>
      <w:tr>
        <w:trPr>
          <w:cantSplit w:val="0"/>
          <w:trHeight w:val="194"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Treforest Transfer Station</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Household, commercial and industrial Waste transfer with treatment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D9, D14, D15, R3, R4, R5, R13</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100</w:t>
            </w:r>
            <w:r w:rsidDel="00000000" w:rsidR="00000000" w:rsidRPr="00000000">
              <w:rPr>
                <w:rtl w:val="0"/>
              </w:rPr>
            </w:r>
          </w:p>
        </w:tc>
      </w:tr>
      <w:tr>
        <w:trPr>
          <w:cantSplit w:val="0"/>
          <w:trHeight w:val="194"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194"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194"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194"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194"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194"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194" w:hRule="atLeast"/>
          <w:tblHeader w:val="0"/>
        </w:trPr>
        <w:tc>
          <w:tcPr>
            <w:vMerge w:val="restart"/>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For all waste operations</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Total storage capacity of non-hazardous waste</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(see note 5)</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Total storage capacity of hazardous waste </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(see note 5)</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Total annual throughput </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(tonnes each year)</w:t>
            </w:r>
          </w:p>
        </w:tc>
      </w:tr>
      <w:tr>
        <w:trPr>
          <w:cantSplit w:val="0"/>
          <w:trHeight w:val="194"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1000</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 </w:t>
            </w:r>
            <w:r w:rsidDel="00000000" w:rsidR="00000000" w:rsidRPr="00000000">
              <w:rPr>
                <w:sz w:val="20"/>
                <w:szCs w:val="20"/>
                <w:rtl w:val="0"/>
              </w:rPr>
              <w:t xml:space="preserve">20</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w:t>
            </w:r>
            <w:r w:rsidDel="00000000" w:rsidR="00000000" w:rsidRPr="00000000">
              <w:rPr>
                <w:rFonts w:ascii="Arial" w:cs="Arial" w:eastAsia="Arial" w:hAnsi="Arial"/>
                <w:b w:val="0"/>
                <w:i w:val="0"/>
                <w:smallCaps w:val="0"/>
                <w:strike w:val="0"/>
                <w:color w:val="000000"/>
                <w:sz w:val="20"/>
                <w:szCs w:val="20"/>
                <w:highlight w:val="yellow"/>
                <w:u w:val="none"/>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150,000</w:t>
            </w:r>
            <w:r w:rsidDel="00000000" w:rsidR="00000000" w:rsidRPr="00000000">
              <w:rPr>
                <w:rtl w:val="0"/>
              </w:rPr>
            </w:r>
          </w:p>
        </w:tc>
      </w:tr>
      <w:tr>
        <w:trPr>
          <w:cantSplit w:val="0"/>
          <w:trHeight w:val="194" w:hRule="atLeast"/>
          <w:tblHeader w:val="0"/>
        </w:trPr>
        <w:tc>
          <w:tcPr>
            <w:gridSpan w:val="7"/>
            <w:tcBorders>
              <w:top w:color="000000" w:space="0" w:sz="4" w:val="single"/>
            </w:tcBorders>
            <w:shd w:fill="auto" w:val="clear"/>
          </w:tcPr>
          <w:p w:rsidR="00000000" w:rsidDel="00000000" w:rsidP="00000000" w:rsidRDefault="00000000" w:rsidRPr="00000000" w14:paraId="00000089">
            <w:pPr>
              <w:rPr/>
            </w:pPr>
            <w:r w:rsidDel="00000000" w:rsidR="00000000" w:rsidRPr="00000000">
              <w:rPr>
                <w:rtl w:val="0"/>
              </w:rPr>
            </w:r>
          </w:p>
        </w:tc>
      </w:tr>
    </w:tbl>
    <w:p w:rsidR="00000000" w:rsidDel="00000000" w:rsidP="00000000" w:rsidRDefault="00000000" w:rsidRPr="00000000" w14:paraId="00000090">
      <w:pPr>
        <w:rPr>
          <w:sz w:val="20"/>
          <w:szCs w:val="20"/>
        </w:rPr>
        <w:sectPr>
          <w:headerReference r:id="rId12" w:type="first"/>
          <w:type w:val="continuous"/>
          <w:pgSz w:h="11906" w:w="16838" w:orient="landscape"/>
          <w:pgMar w:bottom="924" w:top="1259" w:left="709" w:right="902" w:header="567" w:footer="340"/>
          <w:titlePg w:val="1"/>
        </w:sectPr>
      </w:pPr>
      <w:r w:rsidDel="00000000" w:rsidR="00000000" w:rsidRPr="00000000">
        <w:rPr>
          <w:rtl w:val="0"/>
        </w:rPr>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bl>
      <w:tblPr>
        <w:tblStyle w:val="Table3"/>
        <w:tblW w:w="9938.0" w:type="dxa"/>
        <w:jc w:val="left"/>
        <w:tblInd w:w="-2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6"/>
        <w:gridCol w:w="9"/>
        <w:gridCol w:w="711"/>
        <w:gridCol w:w="955"/>
        <w:gridCol w:w="1857"/>
        <w:gridCol w:w="14"/>
        <w:gridCol w:w="3116"/>
        <w:gridCol w:w="856"/>
        <w:gridCol w:w="250"/>
        <w:gridCol w:w="1556"/>
        <w:gridCol w:w="48"/>
        <w:tblGridChange w:id="0">
          <w:tblGrid>
            <w:gridCol w:w="566"/>
            <w:gridCol w:w="9"/>
            <w:gridCol w:w="711"/>
            <w:gridCol w:w="955"/>
            <w:gridCol w:w="1857"/>
            <w:gridCol w:w="14"/>
            <w:gridCol w:w="3116"/>
            <w:gridCol w:w="856"/>
            <w:gridCol w:w="250"/>
            <w:gridCol w:w="1556"/>
            <w:gridCol w:w="48"/>
          </w:tblGrid>
        </w:tblGridChange>
      </w:tblGrid>
      <w:tr>
        <w:trPr>
          <w:cantSplit w:val="0"/>
          <w:tblHeader w:val="0"/>
        </w:trPr>
        <w:tc>
          <w:tcPr>
            <w:gridSpan w:val="11"/>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1b What waste types do you want to accept?</w:t>
            </w:r>
          </w:p>
        </w:tc>
      </w:tr>
      <w:tr>
        <w:trPr>
          <w:cantSplit w:val="0"/>
          <w:trHeight w:val="668" w:hRule="atLeast"/>
          <w:tblHeader w:val="0"/>
        </w:trPr>
        <w:tc>
          <w:tcPr>
            <w:gridSpan w:val="11"/>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For each line in Table 1a, fill in a separate document to list those types of waste you will accept onto site for that activity. Give the List of Wastes catalogue code and description.</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you need to exclude wastes from your activity or facility by restricting the description, quantity, physical nature, hazardous properties, composition or characteristic of the waste, include these in the document. Send it to us with your application form.</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you want to accept any waste with a code ending in 99, you must provide more information and a full description in the document.</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You can use Table 1b as a template. </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Please provide the reference for each document.</w:t>
            </w:r>
          </w:p>
        </w:tc>
      </w:tr>
      <w:tr>
        <w:trPr>
          <w:cantSplit w:val="0"/>
          <w:tblHeader w:val="0"/>
        </w:trPr>
        <w:tc>
          <w:tcPr>
            <w:gridSpan w:val="6"/>
            <w:tcBorders>
              <w:top w:color="000000" w:space="0" w:sz="0" w:val="nil"/>
              <w:left w:color="000000" w:space="0" w:sz="0" w:val="nil"/>
              <w:bottom w:color="000000" w:space="0" w:sz="0" w:val="nil"/>
              <w:right w:color="000000" w:space="0" w:sz="4" w:val="single"/>
            </w:tcBorders>
            <w:shd w:fill="auto" w:val="clear"/>
          </w:tcPr>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references</w:t>
            </w:r>
          </w:p>
        </w:tc>
        <w:tc>
          <w:tcPr>
            <w:gridSpan w:val="3"/>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Treforest L</w:t>
            </w:r>
            <w:r w:rsidDel="00000000" w:rsidR="00000000" w:rsidRPr="00000000">
              <w:rPr>
                <w:sz w:val="20"/>
                <w:szCs w:val="20"/>
                <w:rtl w:val="0"/>
              </w:rPr>
              <w:t xml:space="preserve">ist of Wastes</w:t>
            </w:r>
            <w:r w:rsidDel="00000000" w:rsidR="00000000" w:rsidRPr="00000000">
              <w:rPr>
                <w:rtl w:val="0"/>
              </w:rPr>
            </w:r>
          </w:p>
        </w:tc>
        <w:tc>
          <w:tcPr>
            <w:gridSpan w:val="2"/>
            <w:tcBorders>
              <w:top w:color="000000" w:space="0" w:sz="0" w:val="nil"/>
              <w:left w:color="000000" w:space="0" w:sz="4" w:val="single"/>
              <w:bottom w:color="000000" w:space="0" w:sz="0" w:val="nil"/>
              <w:right w:color="000000" w:space="0" w:sz="0" w:val="nil"/>
            </w:tcBorders>
            <w:shd w:fill="auto" w:val="clear"/>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gridSpan w:val="5"/>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3"/>
            <w:tcBorders>
              <w:top w:color="000000" w:space="0" w:sz="4" w:val="single"/>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C0">
            <w:pPr>
              <w:spacing w:after="60" w:before="60" w:lineRule="auto"/>
              <w:rPr>
                <w:sz w:val="2"/>
                <w:szCs w:val="2"/>
              </w:rPr>
            </w:pPr>
            <w:r w:rsidDel="00000000" w:rsidR="00000000" w:rsidRPr="00000000">
              <w:rPr>
                <w:rtl w:val="0"/>
              </w:rPr>
            </w:r>
          </w:p>
        </w:tc>
      </w:tr>
      <w:tr>
        <w:trPr>
          <w:cantSplit w:val="0"/>
          <w:trHeight w:val="253" w:hRule="atLeast"/>
          <w:tblHeader w:val="0"/>
        </w:trPr>
        <w:tc>
          <w:tcPr>
            <w:gridSpan w:val="11"/>
            <w:tcBorders>
              <w:top w:color="000000" w:space="0" w:sz="4" w:val="single"/>
            </w:tcBorders>
            <w:shd w:fill="auto" w:val="clear"/>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Table 1b – Template example: types of waste accepted and restrictions</w:t>
            </w:r>
          </w:p>
        </w:tc>
      </w:tr>
      <w:tr>
        <w:trPr>
          <w:cantSplit w:val="0"/>
          <w:trHeight w:val="253" w:hRule="atLeast"/>
          <w:tblHeader w:val="0"/>
        </w:trPr>
        <w:tc>
          <w:tcPr>
            <w:gridSpan w:val="3"/>
            <w:tcBorders>
              <w:bottom w:color="000000" w:space="0" w:sz="4" w:val="single"/>
            </w:tcBorders>
            <w:shd w:fill="auto" w:val="clear"/>
          </w:tcPr>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Waste code</w:t>
            </w:r>
          </w:p>
        </w:tc>
        <w:tc>
          <w:tcPr>
            <w:gridSpan w:val="8"/>
            <w:tcBorders>
              <w:bottom w:color="000000" w:space="0" w:sz="4" w:val="single"/>
            </w:tcBorders>
            <w:shd w:fill="auto" w:val="clear"/>
          </w:tcPr>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Description of waste</w:t>
            </w:r>
          </w:p>
        </w:tc>
      </w:tr>
      <w:tr>
        <w:trPr>
          <w:cantSplit w:val="0"/>
          <w:trHeight w:val="1161" w:hRule="atLeast"/>
          <w:tblHeader w:val="0"/>
        </w:trPr>
        <w:tc>
          <w:tcPr>
            <w:gridSpan w:val="3"/>
            <w:tcBorders>
              <w:top w:color="000000" w:space="0" w:sz="4" w:val="single"/>
              <w:bottom w:color="000000" w:space="0" w:sz="4" w:val="single"/>
            </w:tcBorders>
            <w:shd w:fill="auto" w:val="clear"/>
          </w:tcPr>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Example</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02 01 08*</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06 01 02*</w:t>
            </w:r>
          </w:p>
        </w:tc>
        <w:tc>
          <w:tcPr>
            <w:gridSpan w:val="8"/>
            <w:tcBorders>
              <w:top w:color="000000" w:space="0" w:sz="4" w:val="single"/>
              <w:bottom w:color="000000" w:space="0" w:sz="4" w:val="single"/>
            </w:tcBorders>
            <w:shd w:fill="auto" w:val="clear"/>
          </w:tcPr>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Example</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Agrochemical waste containing dangerous substances</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Hydrochloric acid</w:t>
            </w:r>
          </w:p>
        </w:tc>
      </w:tr>
      <w:tr>
        <w:trPr>
          <w:cantSplit w:val="0"/>
          <w:trHeight w:val="26" w:hRule="atLeast"/>
          <w:tblHeader w:val="0"/>
        </w:trPr>
        <w:tc>
          <w:tcPr>
            <w:gridSpan w:val="11"/>
            <w:tcBorders>
              <w:top w:color="000000" w:space="0" w:sz="4" w:val="single"/>
              <w:left w:color="000000" w:space="0" w:sz="0" w:val="nil"/>
              <w:bottom w:color="000000" w:space="0" w:sz="0" w:val="nil"/>
              <w:right w:color="000000" w:space="0" w:sz="0" w:val="nil"/>
            </w:tcBorders>
            <w:shd w:fill="auto" w:val="clear"/>
          </w:tcPr>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24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1c Deposit for recovery purposes (see guidance notes on part C4)</w:t>
            </w:r>
          </w:p>
        </w:tc>
      </w:tr>
      <w:tr>
        <w:trPr>
          <w:cantSplit w:val="0"/>
          <w:trHeight w:val="27" w:hRule="atLeast"/>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1c1</w:t>
            </w:r>
          </w:p>
        </w:tc>
        <w:tc>
          <w:tcPr>
            <w:gridSpan w:val="10"/>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Are you applying for a waste recovery activity involving the permanent deposit of waste in or on land, for construction, restoration or land reclamation?</w:t>
            </w:r>
          </w:p>
        </w:tc>
      </w:tr>
      <w:tr>
        <w:trPr>
          <w:cantSplit w:val="0"/>
          <w:trHeight w:val="27" w:hRule="atLeast"/>
          <w:tblHeader w:val="0"/>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c>
          <w:tcPr>
            <w:gridSpan w:val="3"/>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Go to section 2</w:t>
            </w:r>
            <w:r w:rsidDel="00000000" w:rsidR="00000000" w:rsidRPr="00000000">
              <w:rPr>
                <w:rtl w:val="0"/>
              </w:rPr>
            </w:r>
          </w:p>
        </w:tc>
        <w:tc>
          <w:tcPr>
            <w:gridSpan w:val="4"/>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7" w:hRule="atLeast"/>
          <w:tblHeader w:val="0"/>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c>
          <w:tcPr>
            <w:gridSpan w:val="3"/>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4"/>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7" w:hRule="atLeast"/>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1c2</w:t>
            </w:r>
          </w:p>
        </w:tc>
        <w:tc>
          <w:tcPr>
            <w:gridSpan w:val="10"/>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Have we confirmed that we believe the activity is waste recovery?</w:t>
            </w:r>
          </w:p>
        </w:tc>
      </w:tr>
      <w:tr>
        <w:trPr>
          <w:cantSplit w:val="0"/>
          <w:trHeight w:val="27" w:hRule="atLeast"/>
          <w:tblHeader w:val="0"/>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r w:rsidDel="00000000" w:rsidR="00000000" w:rsidRPr="00000000">
              <w:rPr>
                <w:rtl w:val="0"/>
              </w:rPr>
            </w:r>
          </w:p>
        </w:tc>
        <w:tc>
          <w:tcPr>
            <w:gridSpan w:val="7"/>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We recommend you confirm the activity is recovery with us, before you apply.</w:t>
            </w:r>
          </w:p>
        </w:tc>
      </w:tr>
      <w:tr>
        <w:trPr>
          <w:cantSplit w:val="0"/>
          <w:trHeight w:val="27" w:hRule="atLeast"/>
          <w:tblHeader w:val="0"/>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c>
          <w:tcPr>
            <w:gridSpan w:val="7"/>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7" w:hRule="atLeast"/>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1c3</w:t>
            </w:r>
          </w:p>
        </w:tc>
        <w:tc>
          <w:tcPr>
            <w:gridSpan w:val="10"/>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Have there been any changes to your proposal since the pre-application discussion?</w:t>
            </w:r>
          </w:p>
        </w:tc>
      </w:tr>
      <w:tr>
        <w:trPr>
          <w:cantSplit w:val="0"/>
          <w:trHeight w:val="27" w:hRule="atLeast"/>
          <w:tblHeader w:val="0"/>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r w:rsidDel="00000000" w:rsidR="00000000" w:rsidRPr="00000000">
              <w:rPr>
                <w:rtl w:val="0"/>
              </w:rPr>
            </w:r>
          </w:p>
        </w:tc>
        <w:tc>
          <w:tcPr>
            <w:gridSpan w:val="7"/>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tc>
      </w:tr>
      <w:tr>
        <w:trPr>
          <w:cantSplit w:val="0"/>
          <w:trHeight w:val="27" w:hRule="atLeast"/>
          <w:tblHeader w:val="0"/>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c>
          <w:tcPr>
            <w:gridSpan w:val="7"/>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We recommend you confirm the effect of changes with us, before you apply.</w:t>
            </w:r>
            <w:r w:rsidDel="00000000" w:rsidR="00000000" w:rsidRPr="00000000">
              <w:rPr>
                <w:rtl w:val="0"/>
              </w:rPr>
            </w:r>
          </w:p>
        </w:tc>
      </w:tr>
      <w:tr>
        <w:trPr>
          <w:cantSplit w:val="0"/>
          <w:trHeight w:val="27" w:hRule="atLeast"/>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1c4</w:t>
            </w:r>
          </w:p>
        </w:tc>
        <w:tc>
          <w:tcPr>
            <w:gridSpan w:val="10"/>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Please send us a copy of your waste recovery plan that complies with the guidance on waste recovery plans and permits. You can access this guidance via the guidance pages of our website.</w:t>
            </w:r>
          </w:p>
        </w:tc>
      </w:tr>
      <w:tr>
        <w:trPr>
          <w:cantSplit w:val="0"/>
          <w:tblHeader w:val="0"/>
        </w:trPr>
        <w:tc>
          <w:tcPr>
            <w:gridSpan w:val="2"/>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
            <w:tcBorders>
              <w:top w:color="000000" w:space="0" w:sz="0" w:val="nil"/>
              <w:left w:color="000000" w:space="0" w:sz="0" w:val="nil"/>
              <w:bottom w:color="000000" w:space="0" w:sz="0" w:val="nil"/>
              <w:right w:color="000000" w:space="0" w:sz="4" w:val="single"/>
            </w:tcBorders>
            <w:shd w:fill="auto" w:val="clear"/>
          </w:tcPr>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gridSpan w:val="3"/>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3"/>
            <w:tcBorders>
              <w:top w:color="000000" w:space="0" w:sz="0" w:val="nil"/>
              <w:left w:color="000000" w:space="0" w:sz="4" w:val="single"/>
              <w:bottom w:color="000000" w:space="0" w:sz="0" w:val="nil"/>
              <w:right w:color="000000" w:space="0" w:sz="0" w:val="nil"/>
            </w:tcBorders>
            <w:shd w:fill="auto" w:val="clear"/>
          </w:tcPr>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52" w:hRule="atLeast"/>
          <w:tblHeader w:val="0"/>
        </w:trPr>
        <w:tc>
          <w:tcPr>
            <w:gridSpan w:val="11"/>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16B">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2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 Emissions to air, water and land</w:t>
            </w:r>
          </w:p>
        </w:tc>
      </w:tr>
      <w:tr>
        <w:trPr>
          <w:cantSplit w:val="0"/>
          <w:tblHeader w:val="0"/>
        </w:trPr>
        <w:tc>
          <w:tcPr>
            <w:gridSpan w:val="11"/>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Fill in Table 2 below with details of the emissions that result from the operating techniques at each of your waste operations (activities).</w:t>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Fill in one table for each waste operation (activity). You can use Table 2 as a template. Please provide the reference for each document.</w:t>
            </w:r>
          </w:p>
        </w:tc>
      </w:tr>
      <w:tr>
        <w:trPr>
          <w:cantSplit w:val="0"/>
          <w:tblHeader w:val="0"/>
        </w:trPr>
        <w:tc>
          <w:tcPr>
            <w:gridSpan w:val="6"/>
            <w:tcBorders>
              <w:top w:color="000000" w:space="0" w:sz="0" w:val="nil"/>
              <w:left w:color="000000" w:space="0" w:sz="0" w:val="nil"/>
              <w:bottom w:color="000000" w:space="0" w:sz="0" w:val="nil"/>
              <w:right w:color="000000" w:space="0" w:sz="4" w:val="single"/>
            </w:tcBorders>
            <w:shd w:fill="auto" w:val="clear"/>
          </w:tcPr>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references</w:t>
            </w:r>
          </w:p>
        </w:tc>
        <w:tc>
          <w:tcPr>
            <w:gridSpan w:val="3"/>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2"/>
            <w:tcBorders>
              <w:top w:color="000000" w:space="0" w:sz="0" w:val="nil"/>
              <w:left w:color="000000" w:space="0" w:sz="4" w:val="single"/>
              <w:bottom w:color="000000" w:space="0" w:sz="0" w:val="nil"/>
              <w:right w:color="000000" w:space="0" w:sz="0" w:val="nil"/>
            </w:tcBorders>
            <w:shd w:fill="auto" w:val="clear"/>
          </w:tcPr>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gridSpan w:val="5"/>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3"/>
            <w:tcBorders>
              <w:top w:color="000000" w:space="0" w:sz="4" w:val="single"/>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95">
            <w:pPr>
              <w:spacing w:after="60" w:before="60" w:lineRule="auto"/>
              <w:rPr>
                <w:sz w:val="2"/>
                <w:szCs w:val="2"/>
              </w:rPr>
            </w:pPr>
            <w:r w:rsidDel="00000000" w:rsidR="00000000" w:rsidRPr="00000000">
              <w:rPr>
                <w:rtl w:val="0"/>
              </w:rPr>
            </w:r>
          </w:p>
        </w:tc>
      </w:tr>
    </w:tbl>
    <w:p w:rsidR="00000000" w:rsidDel="00000000" w:rsidP="00000000" w:rsidRDefault="00000000" w:rsidRPr="00000000" w14:paraId="00000197">
      <w:pPr>
        <w:rPr/>
      </w:pPr>
      <w:r w:rsidDel="00000000" w:rsidR="00000000" w:rsidRPr="00000000">
        <w:br w:type="page"/>
      </w:r>
      <w:r w:rsidDel="00000000" w:rsidR="00000000" w:rsidRPr="00000000">
        <w:rPr>
          <w:rtl w:val="0"/>
        </w:rPr>
      </w:r>
    </w:p>
    <w:p w:rsidR="00000000" w:rsidDel="00000000" w:rsidP="00000000" w:rsidRDefault="00000000" w:rsidRPr="00000000" w14:paraId="00000198">
      <w:pPr>
        <w:rPr/>
      </w:pPr>
      <w:r w:rsidDel="00000000" w:rsidR="00000000" w:rsidRPr="00000000">
        <w:rPr>
          <w:rtl w:val="0"/>
        </w:rPr>
      </w:r>
    </w:p>
    <w:tbl>
      <w:tblPr>
        <w:tblStyle w:val="Table4"/>
        <w:tblW w:w="9938.0" w:type="dxa"/>
        <w:jc w:val="left"/>
        <w:tblInd w:w="-27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42"/>
        <w:gridCol w:w="17"/>
        <w:gridCol w:w="1280"/>
        <w:gridCol w:w="259"/>
        <w:gridCol w:w="14"/>
        <w:gridCol w:w="1277"/>
        <w:gridCol w:w="151"/>
        <w:gridCol w:w="540"/>
        <w:gridCol w:w="1303"/>
        <w:gridCol w:w="276"/>
        <w:gridCol w:w="425"/>
        <w:gridCol w:w="250"/>
        <w:gridCol w:w="466"/>
        <w:gridCol w:w="1090"/>
        <w:gridCol w:w="48"/>
        <w:tblGridChange w:id="0">
          <w:tblGrid>
            <w:gridCol w:w="2542"/>
            <w:gridCol w:w="17"/>
            <w:gridCol w:w="1280"/>
            <w:gridCol w:w="259"/>
            <w:gridCol w:w="14"/>
            <w:gridCol w:w="1277"/>
            <w:gridCol w:w="151"/>
            <w:gridCol w:w="540"/>
            <w:gridCol w:w="1303"/>
            <w:gridCol w:w="276"/>
            <w:gridCol w:w="425"/>
            <w:gridCol w:w="250"/>
            <w:gridCol w:w="466"/>
            <w:gridCol w:w="1090"/>
            <w:gridCol w:w="48"/>
          </w:tblGrid>
        </w:tblGridChange>
      </w:tblGrid>
      <w:tr>
        <w:trPr>
          <w:cantSplit w:val="0"/>
          <w:trHeight w:val="464" w:hRule="atLeast"/>
          <w:tblHeader w:val="0"/>
        </w:trPr>
        <w:tc>
          <w:tcPr>
            <w:gridSpan w:val="15"/>
            <w:shd w:fill="auto" w:val="clear"/>
          </w:tcPr>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Table 2 – Emissions (releases)</w:t>
            </w:r>
          </w:p>
        </w:tc>
      </w:tr>
      <w:tr>
        <w:trPr>
          <w:cantSplit w:val="0"/>
          <w:trHeight w:val="426" w:hRule="atLeast"/>
          <w:tblHeader w:val="0"/>
        </w:trPr>
        <w:tc>
          <w:tcPr>
            <w:gridSpan w:val="3"/>
            <w:shd w:fill="auto" w:val="clear"/>
          </w:tcPr>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Waste operation name</w:t>
            </w:r>
          </w:p>
        </w:tc>
        <w:tc>
          <w:tcPr>
            <w:gridSpan w:val="12"/>
            <w:shd w:fill="auto" w:val="clear"/>
          </w:tcPr>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Treforest transfer station</w:t>
            </w:r>
          </w:p>
        </w:tc>
      </w:tr>
      <w:tr>
        <w:trPr>
          <w:cantSplit w:val="0"/>
          <w:trHeight w:val="426" w:hRule="atLeast"/>
          <w:tblHeader w:val="0"/>
        </w:trPr>
        <w:tc>
          <w:tcPr>
            <w:gridSpan w:val="15"/>
            <w:shd w:fill="auto" w:val="clear"/>
          </w:tcPr>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Point source emissions to air</w:t>
            </w:r>
          </w:p>
        </w:tc>
      </w:tr>
      <w:tr>
        <w:trPr>
          <w:cantSplit w:val="0"/>
          <w:trHeight w:val="80" w:hRule="atLeast"/>
          <w:tblHeader w:val="0"/>
        </w:trPr>
        <w:tc>
          <w:tcPr>
            <w:gridSpan w:val="3"/>
            <w:tcBorders>
              <w:bottom w:color="000000" w:space="0" w:sz="4" w:val="single"/>
            </w:tcBorders>
            <w:shd w:fill="auto" w:val="clear"/>
          </w:tcPr>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Emission point reference and location</w:t>
            </w:r>
          </w:p>
        </w:tc>
        <w:tc>
          <w:tcPr>
            <w:gridSpan w:val="4"/>
            <w:tcBorders>
              <w:bottom w:color="000000" w:space="0" w:sz="4" w:val="single"/>
            </w:tcBorders>
            <w:shd w:fill="auto" w:val="clear"/>
          </w:tcPr>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Source </w:t>
            </w:r>
          </w:p>
        </w:tc>
        <w:tc>
          <w:tcPr>
            <w:gridSpan w:val="2"/>
            <w:tcBorders>
              <w:bottom w:color="000000" w:space="0" w:sz="4" w:val="single"/>
            </w:tcBorders>
            <w:shd w:fill="auto" w:val="clear"/>
          </w:tcPr>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Parameter </w:t>
            </w:r>
          </w:p>
        </w:tc>
        <w:tc>
          <w:tcPr>
            <w:gridSpan w:val="4"/>
            <w:tcBorders>
              <w:bottom w:color="000000" w:space="0" w:sz="4" w:val="single"/>
            </w:tcBorders>
            <w:shd w:fill="auto" w:val="clear"/>
          </w:tcPr>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Quantity Unit</w:t>
            </w:r>
          </w:p>
        </w:tc>
        <w:tc>
          <w:tcPr>
            <w:gridSpan w:val="2"/>
            <w:tcBorders>
              <w:bottom w:color="000000" w:space="0" w:sz="4" w:val="single"/>
            </w:tcBorders>
            <w:shd w:fill="auto" w:val="clear"/>
          </w:tcPr>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Unit</w:t>
            </w:r>
          </w:p>
        </w:tc>
      </w:tr>
      <w:tr>
        <w:trPr>
          <w:cantSplit w:val="0"/>
          <w:trHeight w:val="74" w:hRule="atLeast"/>
          <w:tblHeader w:val="0"/>
        </w:trPr>
        <w:tc>
          <w:tcPr>
            <w:gridSpan w:val="3"/>
            <w:tcBorders>
              <w:top w:color="000000" w:space="0" w:sz="4" w:val="single"/>
            </w:tcBorders>
            <w:shd w:fill="auto" w:val="clear"/>
          </w:tcPr>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N/A</w:t>
            </w:r>
          </w:p>
        </w:tc>
        <w:tc>
          <w:tcPr>
            <w:gridSpan w:val="4"/>
            <w:tcBorders>
              <w:top w:color="000000" w:space="0" w:sz="4" w:val="single"/>
            </w:tcBorders>
            <w:shd w:fill="auto" w:val="clear"/>
          </w:tcPr>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2"/>
            <w:tcBorders>
              <w:top w:color="000000" w:space="0" w:sz="4" w:val="single"/>
            </w:tcBorders>
            <w:shd w:fill="auto" w:val="clear"/>
          </w:tcPr>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tcBorders>
              <w:top w:color="000000" w:space="0" w:sz="4" w:val="single"/>
            </w:tcBorders>
            <w:shd w:fill="auto" w:val="clear"/>
          </w:tcPr>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2"/>
            <w:tcBorders>
              <w:top w:color="000000" w:space="0" w:sz="4" w:val="single"/>
            </w:tcBorders>
            <w:shd w:fill="auto" w:val="clear"/>
          </w:tcPr>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r>
      <w:tr>
        <w:trPr>
          <w:cantSplit w:val="0"/>
          <w:trHeight w:val="74" w:hRule="atLeast"/>
          <w:tblHeader w:val="0"/>
        </w:trPr>
        <w:tc>
          <w:tcPr>
            <w:gridSpan w:val="3"/>
            <w:shd w:fill="auto" w:val="clear"/>
          </w:tcPr>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shd w:fill="auto" w:val="clear"/>
          </w:tcPr>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2"/>
            <w:shd w:fill="auto" w:val="clear"/>
          </w:tcPr>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shd w:fill="auto" w:val="clear"/>
          </w:tcPr>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2"/>
            <w:shd w:fill="auto" w:val="clear"/>
          </w:tcPr>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r>
      <w:tr>
        <w:trPr>
          <w:cantSplit w:val="0"/>
          <w:trHeight w:val="74" w:hRule="atLeast"/>
          <w:tblHeader w:val="0"/>
        </w:trPr>
        <w:tc>
          <w:tcPr>
            <w:gridSpan w:val="3"/>
            <w:shd w:fill="auto" w:val="clear"/>
          </w:tcPr>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shd w:fill="auto" w:val="clear"/>
          </w:tcPr>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2"/>
            <w:shd w:fill="auto" w:val="clear"/>
          </w:tcPr>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shd w:fill="auto" w:val="clear"/>
          </w:tcPr>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2"/>
            <w:shd w:fill="auto" w:val="clear"/>
          </w:tcPr>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r>
      <w:tr>
        <w:trPr>
          <w:cantSplit w:val="0"/>
          <w:trHeight w:val="74" w:hRule="atLeast"/>
          <w:tblHeader w:val="0"/>
        </w:trPr>
        <w:tc>
          <w:tcPr>
            <w:gridSpan w:val="3"/>
            <w:shd w:fill="auto" w:val="clear"/>
          </w:tcPr>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shd w:fill="auto" w:val="clear"/>
          </w:tcPr>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2"/>
            <w:shd w:fill="auto" w:val="clear"/>
          </w:tcPr>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shd w:fill="auto" w:val="clear"/>
          </w:tcPr>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2"/>
            <w:shd w:fill="auto" w:val="clear"/>
          </w:tcPr>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r>
      <w:tr>
        <w:trPr>
          <w:cantSplit w:val="0"/>
          <w:trHeight w:val="74" w:hRule="atLeast"/>
          <w:tblHeader w:val="0"/>
        </w:trPr>
        <w:tc>
          <w:tcPr>
            <w:gridSpan w:val="15"/>
            <w:shd w:fill="auto" w:val="clear"/>
          </w:tcPr>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Point source emissions to water (other than sewers)</w:t>
            </w:r>
          </w:p>
        </w:tc>
      </w:tr>
      <w:tr>
        <w:trPr>
          <w:cantSplit w:val="0"/>
          <w:trHeight w:val="73" w:hRule="atLeast"/>
          <w:tblHeader w:val="0"/>
        </w:trPr>
        <w:tc>
          <w:tcPr>
            <w:gridSpan w:val="3"/>
            <w:tcBorders>
              <w:bottom w:color="000000" w:space="0" w:sz="4" w:val="single"/>
            </w:tcBorders>
            <w:shd w:fill="auto" w:val="clear"/>
          </w:tcPr>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Emission point reference and location</w:t>
            </w:r>
          </w:p>
        </w:tc>
        <w:tc>
          <w:tcPr>
            <w:gridSpan w:val="4"/>
            <w:tcBorders>
              <w:bottom w:color="000000" w:space="0" w:sz="4" w:val="single"/>
            </w:tcBorders>
            <w:shd w:fill="auto" w:val="clear"/>
          </w:tcPr>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Source </w:t>
            </w:r>
          </w:p>
        </w:tc>
        <w:tc>
          <w:tcPr>
            <w:gridSpan w:val="2"/>
            <w:tcBorders>
              <w:bottom w:color="000000" w:space="0" w:sz="4" w:val="single"/>
            </w:tcBorders>
            <w:shd w:fill="auto" w:val="clear"/>
          </w:tcPr>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Parameter </w:t>
            </w:r>
          </w:p>
        </w:tc>
        <w:tc>
          <w:tcPr>
            <w:gridSpan w:val="4"/>
            <w:tcBorders>
              <w:bottom w:color="000000" w:space="0" w:sz="4" w:val="single"/>
            </w:tcBorders>
            <w:shd w:fill="auto" w:val="clear"/>
          </w:tcPr>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Quantity Unit</w:t>
            </w:r>
          </w:p>
        </w:tc>
        <w:tc>
          <w:tcPr>
            <w:gridSpan w:val="2"/>
            <w:tcBorders>
              <w:bottom w:color="000000" w:space="0" w:sz="4" w:val="single"/>
            </w:tcBorders>
            <w:shd w:fill="auto" w:val="clear"/>
          </w:tcPr>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Unit</w:t>
            </w:r>
          </w:p>
        </w:tc>
      </w:tr>
      <w:tr>
        <w:trPr>
          <w:cantSplit w:val="0"/>
          <w:trHeight w:val="72" w:hRule="atLeast"/>
          <w:tblHeader w:val="0"/>
        </w:trPr>
        <w:tc>
          <w:tcPr>
            <w:gridSpan w:val="3"/>
            <w:tcBorders>
              <w:top w:color="000000" w:space="0" w:sz="4" w:val="single"/>
            </w:tcBorders>
            <w:shd w:fill="auto" w:val="clear"/>
          </w:tcPr>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N/A</w:t>
            </w:r>
          </w:p>
        </w:tc>
        <w:tc>
          <w:tcPr>
            <w:gridSpan w:val="4"/>
            <w:tcBorders>
              <w:top w:color="000000" w:space="0" w:sz="4" w:val="single"/>
            </w:tcBorders>
            <w:shd w:fill="auto" w:val="clear"/>
          </w:tcPr>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2"/>
            <w:tcBorders>
              <w:top w:color="000000" w:space="0" w:sz="4" w:val="single"/>
            </w:tcBorders>
            <w:shd w:fill="auto" w:val="clear"/>
          </w:tcPr>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tcBorders>
              <w:top w:color="000000" w:space="0" w:sz="4" w:val="single"/>
            </w:tcBorders>
            <w:shd w:fill="auto" w:val="clear"/>
          </w:tcPr>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2"/>
            <w:tcBorders>
              <w:top w:color="000000" w:space="0" w:sz="4" w:val="single"/>
            </w:tcBorders>
            <w:shd w:fill="auto" w:val="clear"/>
          </w:tcPr>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r>
      <w:tr>
        <w:trPr>
          <w:cantSplit w:val="0"/>
          <w:trHeight w:val="72" w:hRule="atLeast"/>
          <w:tblHeader w:val="0"/>
        </w:trPr>
        <w:tc>
          <w:tcPr>
            <w:gridSpan w:val="3"/>
            <w:shd w:fill="auto" w:val="clear"/>
          </w:tcPr>
          <w:p w:rsidR="00000000" w:rsidDel="00000000" w:rsidP="00000000" w:rsidRDefault="00000000" w:rsidRPr="00000000" w14:paraId="0000023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shd w:fill="auto" w:val="clear"/>
          </w:tcPr>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2"/>
            <w:shd w:fill="auto" w:val="clear"/>
          </w:tcPr>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shd w:fill="auto" w:val="clear"/>
          </w:tcPr>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2"/>
            <w:shd w:fill="auto" w:val="clear"/>
          </w:tcPr>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r>
      <w:tr>
        <w:trPr>
          <w:cantSplit w:val="0"/>
          <w:trHeight w:val="72" w:hRule="atLeast"/>
          <w:tblHeader w:val="0"/>
        </w:trPr>
        <w:tc>
          <w:tcPr>
            <w:gridSpan w:val="3"/>
            <w:shd w:fill="auto" w:val="clear"/>
          </w:tcPr>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shd w:fill="auto" w:val="clear"/>
          </w:tcPr>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2"/>
            <w:shd w:fill="auto" w:val="clear"/>
          </w:tcPr>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shd w:fill="auto" w:val="clear"/>
          </w:tcPr>
          <w:p w:rsidR="00000000" w:rsidDel="00000000" w:rsidP="00000000" w:rsidRDefault="00000000" w:rsidRPr="00000000" w14:paraId="0000025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2"/>
            <w:shd w:fill="auto" w:val="clear"/>
          </w:tcPr>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r>
      <w:tr>
        <w:trPr>
          <w:cantSplit w:val="0"/>
          <w:trHeight w:val="72" w:hRule="atLeast"/>
          <w:tblHeader w:val="0"/>
        </w:trPr>
        <w:tc>
          <w:tcPr>
            <w:gridSpan w:val="3"/>
            <w:shd w:fill="auto" w:val="clear"/>
          </w:tcPr>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shd w:fill="auto" w:val="clear"/>
          </w:tcPr>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2"/>
            <w:shd w:fill="auto" w:val="clear"/>
          </w:tcPr>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shd w:fill="auto" w:val="clear"/>
          </w:tcPr>
          <w:p w:rsidR="00000000" w:rsidDel="00000000" w:rsidP="00000000" w:rsidRDefault="00000000" w:rsidRPr="00000000" w14:paraId="0000026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2"/>
            <w:shd w:fill="auto" w:val="clear"/>
          </w:tcPr>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r>
      <w:tr>
        <w:trPr>
          <w:cantSplit w:val="0"/>
          <w:trHeight w:val="72" w:hRule="atLeast"/>
          <w:tblHeader w:val="0"/>
        </w:trPr>
        <w:tc>
          <w:tcPr>
            <w:gridSpan w:val="15"/>
            <w:shd w:fill="auto" w:val="clear"/>
          </w:tcPr>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Point source emissions to sewers, effluent treatment plants or other transfers off site</w:t>
            </w:r>
          </w:p>
        </w:tc>
      </w:tr>
      <w:tr>
        <w:trPr>
          <w:cantSplit w:val="0"/>
          <w:trHeight w:val="73" w:hRule="atLeast"/>
          <w:tblHeader w:val="0"/>
        </w:trPr>
        <w:tc>
          <w:tcPr>
            <w:gridSpan w:val="3"/>
            <w:tcBorders>
              <w:bottom w:color="000000" w:space="0" w:sz="4" w:val="single"/>
            </w:tcBorders>
            <w:shd w:fill="auto" w:val="clear"/>
          </w:tcPr>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Emission point reference and location</w:t>
            </w:r>
          </w:p>
        </w:tc>
        <w:tc>
          <w:tcPr>
            <w:gridSpan w:val="4"/>
            <w:tcBorders>
              <w:bottom w:color="000000" w:space="0" w:sz="4" w:val="single"/>
            </w:tcBorders>
            <w:shd w:fill="auto" w:val="clear"/>
          </w:tcPr>
          <w:p w:rsidR="00000000" w:rsidDel="00000000" w:rsidP="00000000" w:rsidRDefault="00000000" w:rsidRPr="00000000" w14:paraId="0000027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Source </w:t>
            </w:r>
          </w:p>
        </w:tc>
        <w:tc>
          <w:tcPr>
            <w:gridSpan w:val="2"/>
            <w:tcBorders>
              <w:bottom w:color="000000" w:space="0" w:sz="4" w:val="single"/>
            </w:tcBorders>
            <w:shd w:fill="auto" w:val="clear"/>
          </w:tcPr>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Parameter </w:t>
            </w:r>
          </w:p>
        </w:tc>
        <w:tc>
          <w:tcPr>
            <w:gridSpan w:val="4"/>
            <w:tcBorders>
              <w:bottom w:color="000000" w:space="0" w:sz="4" w:val="single"/>
            </w:tcBorders>
            <w:shd w:fill="auto" w:val="clear"/>
          </w:tcPr>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Quantity Unit</w:t>
            </w:r>
          </w:p>
        </w:tc>
        <w:tc>
          <w:tcPr>
            <w:gridSpan w:val="2"/>
            <w:tcBorders>
              <w:bottom w:color="000000" w:space="0" w:sz="4" w:val="single"/>
            </w:tcBorders>
            <w:shd w:fill="auto" w:val="clear"/>
          </w:tcPr>
          <w:p w:rsidR="00000000" w:rsidDel="00000000" w:rsidP="00000000" w:rsidRDefault="00000000" w:rsidRPr="00000000" w14:paraId="0000028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Unit</w:t>
            </w:r>
          </w:p>
        </w:tc>
      </w:tr>
      <w:tr>
        <w:trPr>
          <w:cantSplit w:val="0"/>
          <w:trHeight w:val="72" w:hRule="atLeast"/>
          <w:tblHeader w:val="0"/>
        </w:trPr>
        <w:tc>
          <w:tcPr>
            <w:gridSpan w:val="3"/>
            <w:tcBorders>
              <w:top w:color="000000" w:space="0" w:sz="4" w:val="single"/>
            </w:tcBorders>
            <w:shd w:fill="auto" w:val="clear"/>
            <w:vAlign w:val="center"/>
          </w:tcPr>
          <w:p w:rsidR="00000000" w:rsidDel="00000000" w:rsidP="00000000" w:rsidRDefault="00000000" w:rsidRPr="00000000" w14:paraId="0000028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N/A</w:t>
            </w:r>
          </w:p>
        </w:tc>
        <w:tc>
          <w:tcPr>
            <w:gridSpan w:val="4"/>
            <w:tcBorders>
              <w:top w:color="000000" w:space="0" w:sz="4" w:val="single"/>
            </w:tcBorders>
            <w:shd w:fill="auto" w:val="clear"/>
          </w:tcPr>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2"/>
            <w:tcBorders>
              <w:top w:color="000000" w:space="0" w:sz="4" w:val="single"/>
            </w:tcBorders>
            <w:shd w:fill="auto" w:val="clear"/>
          </w:tcPr>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tcBorders>
              <w:top w:color="000000" w:space="0" w:sz="4" w:val="single"/>
            </w:tcBorders>
            <w:shd w:fill="auto" w:val="clear"/>
          </w:tcPr>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2"/>
            <w:tcBorders>
              <w:top w:color="000000" w:space="0" w:sz="4" w:val="single"/>
            </w:tcBorders>
            <w:shd w:fill="auto" w:val="clear"/>
          </w:tcPr>
          <w:p w:rsidR="00000000" w:rsidDel="00000000" w:rsidP="00000000" w:rsidRDefault="00000000" w:rsidRPr="00000000" w14:paraId="0000029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r>
      <w:tr>
        <w:trPr>
          <w:cantSplit w:val="0"/>
          <w:trHeight w:val="72" w:hRule="atLeast"/>
          <w:tblHeader w:val="0"/>
        </w:trPr>
        <w:tc>
          <w:tcPr>
            <w:gridSpan w:val="3"/>
            <w:shd w:fill="auto" w:val="clear"/>
            <w:vAlign w:val="center"/>
          </w:tcPr>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shd w:fill="auto" w:val="clear"/>
          </w:tcPr>
          <w:p w:rsidR="00000000" w:rsidDel="00000000" w:rsidP="00000000" w:rsidRDefault="00000000" w:rsidRPr="00000000" w14:paraId="0000029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2"/>
            <w:shd w:fill="auto" w:val="clear"/>
          </w:tcPr>
          <w:p w:rsidR="00000000" w:rsidDel="00000000" w:rsidP="00000000" w:rsidRDefault="00000000" w:rsidRPr="00000000" w14:paraId="0000029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shd w:fill="auto" w:val="clear"/>
          </w:tcPr>
          <w:p w:rsidR="00000000" w:rsidDel="00000000" w:rsidP="00000000" w:rsidRDefault="00000000" w:rsidRPr="00000000" w14:paraId="000002A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2"/>
            <w:shd w:fill="auto" w:val="clear"/>
          </w:tcPr>
          <w:p w:rsidR="00000000" w:rsidDel="00000000" w:rsidP="00000000" w:rsidRDefault="00000000" w:rsidRPr="00000000" w14:paraId="000002A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r>
      <w:tr>
        <w:trPr>
          <w:cantSplit w:val="0"/>
          <w:trHeight w:val="72" w:hRule="atLeast"/>
          <w:tblHeader w:val="0"/>
        </w:trPr>
        <w:tc>
          <w:tcPr>
            <w:gridSpan w:val="3"/>
            <w:shd w:fill="auto" w:val="clear"/>
            <w:vAlign w:val="center"/>
          </w:tcPr>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shd w:fill="auto" w:val="clear"/>
          </w:tcPr>
          <w:p w:rsidR="00000000" w:rsidDel="00000000" w:rsidP="00000000" w:rsidRDefault="00000000" w:rsidRPr="00000000" w14:paraId="000002A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2"/>
            <w:shd w:fill="auto" w:val="clear"/>
          </w:tcPr>
          <w:p w:rsidR="00000000" w:rsidDel="00000000" w:rsidP="00000000" w:rsidRDefault="00000000" w:rsidRPr="00000000" w14:paraId="000002A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shd w:fill="auto" w:val="clear"/>
          </w:tcPr>
          <w:p w:rsidR="00000000" w:rsidDel="00000000" w:rsidP="00000000" w:rsidRDefault="00000000" w:rsidRPr="00000000" w14:paraId="000002B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2"/>
            <w:shd w:fill="auto" w:val="clear"/>
          </w:tcPr>
          <w:p w:rsidR="00000000" w:rsidDel="00000000" w:rsidP="00000000" w:rsidRDefault="00000000" w:rsidRPr="00000000" w14:paraId="000002B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r>
      <w:tr>
        <w:trPr>
          <w:cantSplit w:val="0"/>
          <w:trHeight w:val="72" w:hRule="atLeast"/>
          <w:tblHeader w:val="0"/>
        </w:trPr>
        <w:tc>
          <w:tcPr>
            <w:gridSpan w:val="3"/>
            <w:shd w:fill="auto" w:val="clear"/>
            <w:vAlign w:val="center"/>
          </w:tcPr>
          <w:p w:rsidR="00000000" w:rsidDel="00000000" w:rsidP="00000000" w:rsidRDefault="00000000" w:rsidRPr="00000000" w14:paraId="000002B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shd w:fill="auto" w:val="clear"/>
          </w:tcPr>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2"/>
            <w:shd w:fill="auto" w:val="clear"/>
          </w:tcPr>
          <w:p w:rsidR="00000000" w:rsidDel="00000000" w:rsidP="00000000" w:rsidRDefault="00000000" w:rsidRPr="00000000" w14:paraId="000002B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shd w:fill="auto" w:val="clear"/>
          </w:tcPr>
          <w:p w:rsidR="00000000" w:rsidDel="00000000" w:rsidP="00000000" w:rsidRDefault="00000000" w:rsidRPr="00000000" w14:paraId="000002B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2"/>
            <w:shd w:fill="auto" w:val="clear"/>
          </w:tcPr>
          <w:p w:rsidR="00000000" w:rsidDel="00000000" w:rsidP="00000000" w:rsidRDefault="00000000" w:rsidRPr="00000000" w14:paraId="000002C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r>
      <w:tr>
        <w:trPr>
          <w:cantSplit w:val="0"/>
          <w:trHeight w:val="72" w:hRule="atLeast"/>
          <w:tblHeader w:val="0"/>
        </w:trPr>
        <w:tc>
          <w:tcPr>
            <w:gridSpan w:val="15"/>
            <w:shd w:fill="auto" w:val="clear"/>
          </w:tcPr>
          <w:p w:rsidR="00000000" w:rsidDel="00000000" w:rsidP="00000000" w:rsidRDefault="00000000" w:rsidRPr="00000000" w14:paraId="000002C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Point source emissions to land</w:t>
            </w:r>
          </w:p>
        </w:tc>
      </w:tr>
      <w:tr>
        <w:trPr>
          <w:cantSplit w:val="0"/>
          <w:trHeight w:val="72" w:hRule="atLeast"/>
          <w:tblHeader w:val="0"/>
        </w:trPr>
        <w:tc>
          <w:tcPr>
            <w:gridSpan w:val="3"/>
            <w:tcBorders>
              <w:bottom w:color="000000" w:space="0" w:sz="4" w:val="single"/>
            </w:tcBorders>
            <w:shd w:fill="auto" w:val="clear"/>
          </w:tcPr>
          <w:p w:rsidR="00000000" w:rsidDel="00000000" w:rsidP="00000000" w:rsidRDefault="00000000" w:rsidRPr="00000000" w14:paraId="000002D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Emission point reference and location</w:t>
            </w:r>
          </w:p>
        </w:tc>
        <w:tc>
          <w:tcPr>
            <w:gridSpan w:val="4"/>
            <w:tcBorders>
              <w:bottom w:color="000000" w:space="0" w:sz="4" w:val="single"/>
            </w:tcBorders>
            <w:shd w:fill="auto" w:val="clear"/>
          </w:tcPr>
          <w:p w:rsidR="00000000" w:rsidDel="00000000" w:rsidP="00000000" w:rsidRDefault="00000000" w:rsidRPr="00000000" w14:paraId="000002D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Source </w:t>
            </w:r>
          </w:p>
        </w:tc>
        <w:tc>
          <w:tcPr>
            <w:gridSpan w:val="2"/>
            <w:tcBorders>
              <w:bottom w:color="000000" w:space="0" w:sz="4" w:val="single"/>
            </w:tcBorders>
            <w:shd w:fill="auto" w:val="clear"/>
          </w:tcPr>
          <w:p w:rsidR="00000000" w:rsidDel="00000000" w:rsidP="00000000" w:rsidRDefault="00000000" w:rsidRPr="00000000" w14:paraId="000002D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Parameter </w:t>
            </w:r>
          </w:p>
        </w:tc>
        <w:tc>
          <w:tcPr>
            <w:gridSpan w:val="4"/>
            <w:tcBorders>
              <w:bottom w:color="000000" w:space="0" w:sz="4" w:val="single"/>
            </w:tcBorders>
            <w:shd w:fill="auto" w:val="clear"/>
          </w:tcPr>
          <w:p w:rsidR="00000000" w:rsidDel="00000000" w:rsidP="00000000" w:rsidRDefault="00000000" w:rsidRPr="00000000" w14:paraId="000002D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Quantity Unit</w:t>
            </w:r>
          </w:p>
        </w:tc>
        <w:tc>
          <w:tcPr>
            <w:gridSpan w:val="2"/>
            <w:tcBorders>
              <w:bottom w:color="000000" w:space="0" w:sz="4" w:val="single"/>
            </w:tcBorders>
            <w:shd w:fill="auto" w:val="clear"/>
          </w:tcPr>
          <w:p w:rsidR="00000000" w:rsidDel="00000000" w:rsidP="00000000" w:rsidRDefault="00000000" w:rsidRPr="00000000" w14:paraId="000002E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Unit</w:t>
            </w:r>
          </w:p>
        </w:tc>
      </w:tr>
      <w:tr>
        <w:trPr>
          <w:cantSplit w:val="0"/>
          <w:trHeight w:val="69" w:hRule="atLeast"/>
          <w:tblHeader w:val="0"/>
        </w:trPr>
        <w:tc>
          <w:tcPr>
            <w:gridSpan w:val="3"/>
            <w:tcBorders>
              <w:top w:color="000000" w:space="0" w:sz="4" w:val="single"/>
            </w:tcBorders>
            <w:shd w:fill="auto" w:val="clear"/>
            <w:vAlign w:val="center"/>
          </w:tcPr>
          <w:p w:rsidR="00000000" w:rsidDel="00000000" w:rsidP="00000000" w:rsidRDefault="00000000" w:rsidRPr="00000000" w14:paraId="000002E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N/A</w:t>
            </w:r>
          </w:p>
        </w:tc>
        <w:tc>
          <w:tcPr>
            <w:gridSpan w:val="4"/>
            <w:tcBorders>
              <w:top w:color="000000" w:space="0" w:sz="4" w:val="single"/>
            </w:tcBorders>
            <w:shd w:fill="auto" w:val="clear"/>
          </w:tcPr>
          <w:p w:rsidR="00000000" w:rsidDel="00000000" w:rsidP="00000000" w:rsidRDefault="00000000" w:rsidRPr="00000000" w14:paraId="000002E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2"/>
            <w:tcBorders>
              <w:top w:color="000000" w:space="0" w:sz="4" w:val="single"/>
            </w:tcBorders>
            <w:shd w:fill="auto" w:val="clear"/>
          </w:tcPr>
          <w:p w:rsidR="00000000" w:rsidDel="00000000" w:rsidP="00000000" w:rsidRDefault="00000000" w:rsidRPr="00000000" w14:paraId="000002E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tcBorders>
              <w:top w:color="000000" w:space="0" w:sz="4" w:val="single"/>
            </w:tcBorders>
            <w:shd w:fill="auto" w:val="clear"/>
          </w:tcPr>
          <w:p w:rsidR="00000000" w:rsidDel="00000000" w:rsidP="00000000" w:rsidRDefault="00000000" w:rsidRPr="00000000" w14:paraId="000002E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2"/>
            <w:tcBorders>
              <w:top w:color="000000" w:space="0" w:sz="4" w:val="single"/>
            </w:tcBorders>
            <w:shd w:fill="auto" w:val="clear"/>
          </w:tcPr>
          <w:p w:rsidR="00000000" w:rsidDel="00000000" w:rsidP="00000000" w:rsidRDefault="00000000" w:rsidRPr="00000000" w14:paraId="000002F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r>
      <w:tr>
        <w:trPr>
          <w:cantSplit w:val="0"/>
          <w:trHeight w:val="69" w:hRule="atLeast"/>
          <w:tblHeader w:val="0"/>
        </w:trPr>
        <w:tc>
          <w:tcPr>
            <w:gridSpan w:val="3"/>
            <w:shd w:fill="auto" w:val="clear"/>
            <w:vAlign w:val="center"/>
          </w:tcPr>
          <w:p w:rsidR="00000000" w:rsidDel="00000000" w:rsidP="00000000" w:rsidRDefault="00000000" w:rsidRPr="00000000" w14:paraId="000002F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shd w:fill="auto" w:val="clear"/>
          </w:tcPr>
          <w:p w:rsidR="00000000" w:rsidDel="00000000" w:rsidP="00000000" w:rsidRDefault="00000000" w:rsidRPr="00000000" w14:paraId="000002F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2"/>
            <w:shd w:fill="auto" w:val="clear"/>
          </w:tcPr>
          <w:p w:rsidR="00000000" w:rsidDel="00000000" w:rsidP="00000000" w:rsidRDefault="00000000" w:rsidRPr="00000000" w14:paraId="000002F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shd w:fill="auto" w:val="clear"/>
          </w:tcPr>
          <w:p w:rsidR="00000000" w:rsidDel="00000000" w:rsidP="00000000" w:rsidRDefault="00000000" w:rsidRPr="00000000" w14:paraId="000002F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2"/>
            <w:shd w:fill="auto" w:val="clear"/>
          </w:tcPr>
          <w:p w:rsidR="00000000" w:rsidDel="00000000" w:rsidP="00000000" w:rsidRDefault="00000000" w:rsidRPr="00000000" w14:paraId="000002F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r>
      <w:tr>
        <w:trPr>
          <w:cantSplit w:val="0"/>
          <w:trHeight w:val="69" w:hRule="atLeast"/>
          <w:tblHeader w:val="0"/>
        </w:trPr>
        <w:tc>
          <w:tcPr>
            <w:gridSpan w:val="3"/>
            <w:tcBorders>
              <w:bottom w:color="000000" w:space="0" w:sz="4" w:val="single"/>
            </w:tcBorders>
            <w:shd w:fill="auto" w:val="clear"/>
            <w:vAlign w:val="center"/>
          </w:tcPr>
          <w:p w:rsidR="00000000" w:rsidDel="00000000" w:rsidP="00000000" w:rsidRDefault="00000000" w:rsidRPr="00000000" w14:paraId="0000030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tcBorders>
              <w:bottom w:color="000000" w:space="0" w:sz="4" w:val="single"/>
            </w:tcBorders>
            <w:shd w:fill="auto" w:val="clear"/>
          </w:tcPr>
          <w:p w:rsidR="00000000" w:rsidDel="00000000" w:rsidP="00000000" w:rsidRDefault="00000000" w:rsidRPr="00000000" w14:paraId="0000030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2"/>
            <w:tcBorders>
              <w:bottom w:color="000000" w:space="0" w:sz="4" w:val="single"/>
            </w:tcBorders>
            <w:shd w:fill="auto" w:val="clear"/>
          </w:tcPr>
          <w:p w:rsidR="00000000" w:rsidDel="00000000" w:rsidP="00000000" w:rsidRDefault="00000000" w:rsidRPr="00000000" w14:paraId="0000030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tcBorders>
              <w:bottom w:color="000000" w:space="0" w:sz="4" w:val="single"/>
            </w:tcBorders>
            <w:shd w:fill="auto" w:val="clear"/>
          </w:tcPr>
          <w:p w:rsidR="00000000" w:rsidDel="00000000" w:rsidP="00000000" w:rsidRDefault="00000000" w:rsidRPr="00000000" w14:paraId="0000030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2"/>
            <w:tcBorders>
              <w:bottom w:color="000000" w:space="0" w:sz="4" w:val="single"/>
            </w:tcBorders>
            <w:shd w:fill="auto" w:val="clear"/>
          </w:tcPr>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r>
      <w:tr>
        <w:trPr>
          <w:cantSplit w:val="0"/>
          <w:trHeight w:val="69" w:hRule="atLeast"/>
          <w:tblHeader w:val="0"/>
        </w:trPr>
        <w:tc>
          <w:tcPr>
            <w:gridSpan w:val="3"/>
            <w:tcBorders>
              <w:bottom w:color="000000" w:space="0" w:sz="4" w:val="single"/>
            </w:tcBorders>
            <w:shd w:fill="auto" w:val="clear"/>
            <w:vAlign w:val="center"/>
          </w:tcPr>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tcBorders>
              <w:bottom w:color="000000" w:space="0" w:sz="4" w:val="single"/>
            </w:tcBorders>
            <w:shd w:fill="auto" w:val="clear"/>
          </w:tcPr>
          <w:p w:rsidR="00000000" w:rsidDel="00000000" w:rsidP="00000000" w:rsidRDefault="00000000" w:rsidRPr="00000000" w14:paraId="0000031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2"/>
            <w:tcBorders>
              <w:bottom w:color="000000" w:space="0" w:sz="4" w:val="single"/>
            </w:tcBorders>
            <w:shd w:fill="auto" w:val="clear"/>
          </w:tcPr>
          <w:p w:rsidR="00000000" w:rsidDel="00000000" w:rsidP="00000000" w:rsidRDefault="00000000" w:rsidRPr="00000000" w14:paraId="0000031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4"/>
            <w:tcBorders>
              <w:bottom w:color="000000" w:space="0" w:sz="4" w:val="single"/>
            </w:tcBorders>
            <w:shd w:fill="auto" w:val="clear"/>
          </w:tcPr>
          <w:p w:rsidR="00000000" w:rsidDel="00000000" w:rsidP="00000000" w:rsidRDefault="00000000" w:rsidRPr="00000000" w14:paraId="0000031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c>
          <w:tcPr>
            <w:gridSpan w:val="2"/>
            <w:tcBorders>
              <w:bottom w:color="000000" w:space="0" w:sz="4" w:val="single"/>
            </w:tcBorders>
            <w:shd w:fill="auto" w:val="clear"/>
          </w:tcPr>
          <w:p w:rsidR="00000000" w:rsidDel="00000000" w:rsidP="00000000" w:rsidRDefault="00000000" w:rsidRPr="00000000" w14:paraId="0000031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tc>
      </w:tr>
      <w:tr>
        <w:trPr>
          <w:cantSplit w:val="0"/>
          <w:trHeight w:val="20" w:hRule="atLeast"/>
          <w:tblHeader w:val="0"/>
        </w:trPr>
        <w:tc>
          <w:tcPr>
            <w:gridSpan w:val="15"/>
            <w:tcBorders>
              <w:top w:color="000000" w:space="0" w:sz="4" w:val="single"/>
              <w:left w:color="000000" w:space="0" w:sz="0" w:val="nil"/>
              <w:bottom w:color="000000" w:space="0" w:sz="0" w:val="nil"/>
              <w:right w:color="000000" w:space="0" w:sz="0" w:val="nil"/>
            </w:tcBorders>
            <w:shd w:fill="auto" w:val="clear"/>
          </w:tcPr>
          <w:p w:rsidR="00000000" w:rsidDel="00000000" w:rsidP="00000000" w:rsidRDefault="00000000" w:rsidRPr="00000000" w14:paraId="0000031F">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2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 Operating techniques</w:t>
            </w:r>
          </w:p>
        </w:tc>
      </w:tr>
      <w:tr>
        <w:trPr>
          <w:cantSplit w:val="0"/>
          <w:trHeight w:val="20" w:hRule="atLeast"/>
          <w:tblHeader w:val="0"/>
        </w:trPr>
        <w:tc>
          <w:tcPr>
            <w:gridSpan w:val="15"/>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32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3a Technical standards</w:t>
            </w:r>
          </w:p>
        </w:tc>
      </w:tr>
      <w:tr>
        <w:trPr>
          <w:cantSplit w:val="0"/>
          <w:trHeight w:val="20" w:hRule="atLeast"/>
          <w:tblHeader w:val="0"/>
        </w:trPr>
        <w:tc>
          <w:tcPr>
            <w:gridSpan w:val="15"/>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33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Fill in Table 3a for each operation you refer to in Table 1a above, and list the relevant technical guidance note (TGN) or notes you are planning to use. If you are planning to use the standards set out in the TGN, there is no need to justify using them.</w:t>
            </w:r>
          </w:p>
          <w:p w:rsidR="00000000" w:rsidDel="00000000" w:rsidP="00000000" w:rsidRDefault="00000000" w:rsidRPr="00000000" w14:paraId="0000033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You must justify your decisions in a separate document if:</w:t>
            </w:r>
          </w:p>
          <w:p w:rsidR="00000000" w:rsidDel="00000000" w:rsidP="00000000" w:rsidRDefault="00000000" w:rsidRPr="00000000" w14:paraId="000003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120" w:line="240" w:lineRule="auto"/>
              <w:ind w:left="17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there is no technical standard;</w:t>
            </w:r>
          </w:p>
          <w:p w:rsidR="00000000" w:rsidDel="00000000" w:rsidP="00000000" w:rsidRDefault="00000000" w:rsidRPr="00000000" w14:paraId="000003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120" w:line="240" w:lineRule="auto"/>
              <w:ind w:left="17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technical guidance provides a choice of standards; or</w:t>
            </w:r>
          </w:p>
          <w:p w:rsidR="00000000" w:rsidDel="00000000" w:rsidP="00000000" w:rsidRDefault="00000000" w:rsidRPr="00000000" w14:paraId="000003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120" w:line="240" w:lineRule="auto"/>
              <w:ind w:left="17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you plan to use another standard.</w:t>
            </w:r>
          </w:p>
          <w:p w:rsidR="00000000" w:rsidDel="00000000" w:rsidP="00000000" w:rsidRDefault="00000000" w:rsidRPr="00000000" w14:paraId="0000034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MetaNormalLF-Roman" w:cs="MetaNormalLF-Roman" w:eastAsia="MetaNormalLF-Roman" w:hAnsi="MetaNormalLF-Roman"/>
                <w:b w:val="0"/>
                <w:i w:val="0"/>
                <w:smallCaps w:val="0"/>
                <w:strike w:val="0"/>
                <w:color w:val="000000"/>
                <w:sz w:val="20"/>
                <w:szCs w:val="20"/>
                <w:u w:val="none"/>
                <w:shd w:fill="auto" w:val="clear"/>
                <w:vertAlign w:val="baseline"/>
              </w:rPr>
            </w:pPr>
            <w:r w:rsidDel="00000000" w:rsidR="00000000" w:rsidRPr="00000000">
              <w:rPr>
                <w:rFonts w:ascii="MetaNormalLF-Roman" w:cs="MetaNormalLF-Roman" w:eastAsia="MetaNormalLF-Roman" w:hAnsi="MetaNormalLF-Roman"/>
                <w:b w:val="0"/>
                <w:i w:val="0"/>
                <w:smallCaps w:val="0"/>
                <w:strike w:val="0"/>
                <w:color w:val="000000"/>
                <w:sz w:val="20"/>
                <w:szCs w:val="20"/>
                <w:u w:val="none"/>
                <w:shd w:fill="auto" w:val="clear"/>
                <w:vertAlign w:val="baseline"/>
                <w:rtl w:val="0"/>
              </w:rPr>
              <w:t xml:space="preserve">This justification could include a reference to the Environmental Risk Assessment provided in section 7 of part C2 (General bespoke permit) of the application form. The documents should summarise the main measures you use to control the main issues identified in the H1 assessment or technical guidance. </w:t>
            </w:r>
          </w:p>
          <w:p w:rsidR="00000000" w:rsidDel="00000000" w:rsidP="00000000" w:rsidRDefault="00000000" w:rsidRPr="00000000" w14:paraId="00000343">
            <w:pPr>
              <w:tabs>
                <w:tab w:val="left" w:leader="none" w:pos="8265"/>
              </w:tabs>
              <w:rPr/>
            </w:pPr>
            <w:r w:rsidDel="00000000" w:rsidR="00000000" w:rsidRPr="00000000">
              <w:rPr>
                <w:rtl w:val="0"/>
              </w:rPr>
              <w:tab/>
            </w:r>
          </w:p>
          <w:p w:rsidR="00000000" w:rsidDel="00000000" w:rsidP="00000000" w:rsidRDefault="00000000" w:rsidRPr="00000000" w14:paraId="0000034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For each of the activities listed in Table 3a, describe the type of operation and the options you have chosen for controlling emissions from your process.</w:t>
            </w:r>
          </w:p>
          <w:p w:rsidR="00000000" w:rsidDel="00000000" w:rsidP="00000000" w:rsidRDefault="00000000" w:rsidRPr="00000000" w14:paraId="0000034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Fill in one table for each waste operation (activity). You can use Table 3a as a template. </w:t>
            </w:r>
          </w:p>
          <w:p w:rsidR="00000000" w:rsidDel="00000000" w:rsidP="00000000" w:rsidRDefault="00000000" w:rsidRPr="00000000" w14:paraId="0000034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MetaBoldLF-Roman" w:cs="MetaBoldLF-Roman" w:eastAsia="MetaBoldLF-Roman" w:hAnsi="MetaBoldLF-Roman"/>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Please provide the reference for each document.</w:t>
            </w:r>
            <w:r w:rsidDel="00000000" w:rsidR="00000000" w:rsidRPr="00000000">
              <w:rPr>
                <w:rtl w:val="0"/>
              </w:rPr>
            </w:r>
          </w:p>
        </w:tc>
      </w:tr>
      <w:tr>
        <w:trPr>
          <w:cantSplit w:val="0"/>
          <w:tblHeader w:val="0"/>
        </w:trPr>
        <w:tc>
          <w:tcPr>
            <w:gridSpan w:val="5"/>
            <w:tcBorders>
              <w:top w:color="000000" w:space="0" w:sz="0" w:val="nil"/>
              <w:left w:color="000000" w:space="0" w:sz="0" w:val="nil"/>
              <w:bottom w:color="000000" w:space="0" w:sz="0" w:val="nil"/>
              <w:right w:color="000000" w:space="0" w:sz="4" w:val="single"/>
            </w:tcBorders>
            <w:shd w:fill="auto" w:val="clear"/>
          </w:tcPr>
          <w:p w:rsidR="00000000" w:rsidDel="00000000" w:rsidP="00000000" w:rsidRDefault="00000000" w:rsidRPr="00000000" w14:paraId="0000035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references</w:t>
            </w:r>
          </w:p>
        </w:tc>
        <w:tc>
          <w:tcPr>
            <w:gridSpan w:val="7"/>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35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3"/>
            <w:tcBorders>
              <w:top w:color="000000" w:space="0" w:sz="0" w:val="nil"/>
              <w:left w:color="000000" w:space="0" w:sz="4" w:val="single"/>
              <w:bottom w:color="000000" w:space="0" w:sz="0" w:val="nil"/>
              <w:right w:color="000000" w:space="0" w:sz="0" w:val="nil"/>
            </w:tcBorders>
            <w:shd w:fill="auto" w:val="clear"/>
          </w:tcPr>
          <w:p w:rsidR="00000000" w:rsidDel="00000000" w:rsidP="00000000" w:rsidRDefault="00000000" w:rsidRPr="00000000" w14:paraId="0000036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gridSpan w:val="4"/>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36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36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7"/>
            <w:tcBorders>
              <w:top w:color="000000" w:space="0" w:sz="4" w:val="single"/>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3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3"/>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370">
            <w:pPr>
              <w:spacing w:after="60" w:before="60" w:lineRule="auto"/>
              <w:rPr>
                <w:sz w:val="2"/>
                <w:szCs w:val="2"/>
              </w:rPr>
            </w:pPr>
            <w:r w:rsidDel="00000000" w:rsidR="00000000" w:rsidRPr="00000000">
              <w:rPr>
                <w:rtl w:val="0"/>
              </w:rPr>
            </w:r>
          </w:p>
        </w:tc>
      </w:tr>
      <w:tr>
        <w:trPr>
          <w:cantSplit w:val="0"/>
          <w:trHeight w:val="253" w:hRule="atLeast"/>
          <w:tblHeader w:val="0"/>
        </w:trPr>
        <w:tc>
          <w:tcPr>
            <w:gridSpan w:val="15"/>
            <w:shd w:fill="auto" w:val="clear"/>
          </w:tcPr>
          <w:p w:rsidR="00000000" w:rsidDel="00000000" w:rsidP="00000000" w:rsidRDefault="00000000" w:rsidRPr="00000000" w14:paraId="0000037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Table 3a – Technical standards</w:t>
            </w:r>
          </w:p>
        </w:tc>
      </w:tr>
      <w:tr>
        <w:trPr>
          <w:cantSplit w:val="0"/>
          <w:trHeight w:val="431" w:hRule="atLeast"/>
          <w:tblHeader w:val="0"/>
        </w:trPr>
        <w:tc>
          <w:tcPr>
            <w:shd w:fill="auto" w:val="clear"/>
          </w:tcPr>
          <w:p w:rsidR="00000000" w:rsidDel="00000000" w:rsidP="00000000" w:rsidRDefault="00000000" w:rsidRPr="00000000" w14:paraId="0000038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MetaBoldLF-Roman" w:cs="MetaBoldLF-Roman" w:eastAsia="MetaBoldLF-Roman" w:hAnsi="MetaBoldLF-Roman"/>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Waste operation name</w:t>
            </w:r>
            <w:r w:rsidDel="00000000" w:rsidR="00000000" w:rsidRPr="00000000">
              <w:rPr>
                <w:rtl w:val="0"/>
              </w:rPr>
            </w:r>
          </w:p>
        </w:tc>
        <w:tc>
          <w:tcPr>
            <w:gridSpan w:val="14"/>
            <w:shd w:fill="auto" w:val="clear"/>
            <w:vAlign w:val="center"/>
          </w:tcPr>
          <w:p w:rsidR="00000000" w:rsidDel="00000000" w:rsidP="00000000" w:rsidRDefault="00000000" w:rsidRPr="00000000" w14:paraId="0000038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MetaBoldLF-Roman" w:cs="MetaBoldLF-Roman" w:eastAsia="MetaBoldLF-Roman" w:hAnsi="MetaBoldLF-Roman"/>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sz w:val="20"/>
                <w:szCs w:val="20"/>
                <w:rtl w:val="0"/>
              </w:rPr>
              <w:t xml:space="preserve">Treforest Transfer Station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80" w:hRule="atLeast"/>
          <w:tblHeader w:val="0"/>
        </w:trPr>
        <w:tc>
          <w:tcPr>
            <w:tcBorders>
              <w:bottom w:color="000000" w:space="0" w:sz="4" w:val="single"/>
            </w:tcBorders>
            <w:shd w:fill="auto" w:val="clear"/>
          </w:tcPr>
          <w:p w:rsidR="00000000" w:rsidDel="00000000" w:rsidP="00000000" w:rsidRDefault="00000000" w:rsidRPr="00000000" w14:paraId="0000039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MetaBoldLF-Roman" w:cs="MetaBoldLF-Roman" w:eastAsia="MetaBoldLF-Roman" w:hAnsi="MetaBoldLF-Roman"/>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Description of waste operation</w:t>
            </w:r>
            <w:r w:rsidDel="00000000" w:rsidR="00000000" w:rsidRPr="00000000">
              <w:rPr>
                <w:rtl w:val="0"/>
              </w:rPr>
            </w:r>
          </w:p>
        </w:tc>
        <w:tc>
          <w:tcPr>
            <w:gridSpan w:val="9"/>
            <w:tcBorders>
              <w:bottom w:color="000000" w:space="0" w:sz="4" w:val="single"/>
            </w:tcBorders>
            <w:shd w:fill="auto" w:val="clear"/>
          </w:tcPr>
          <w:p w:rsidR="00000000" w:rsidDel="00000000" w:rsidP="00000000" w:rsidRDefault="00000000" w:rsidRPr="00000000" w14:paraId="0000039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Relevant technical guidance note.</w:t>
            </w:r>
          </w:p>
          <w:p w:rsidR="00000000" w:rsidDel="00000000" w:rsidP="00000000" w:rsidRDefault="00000000" w:rsidRPr="00000000" w14:paraId="0000039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MetaBoldLF-Roman" w:cs="MetaBoldLF-Roman" w:eastAsia="MetaBoldLF-Roman" w:hAnsi="MetaBoldLF-Roman"/>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You will need to refer to ‘How to comply’ for all permits.</w:t>
            </w:r>
            <w:r w:rsidDel="00000000" w:rsidR="00000000" w:rsidRPr="00000000">
              <w:rPr>
                <w:rtl w:val="0"/>
              </w:rPr>
            </w:r>
          </w:p>
        </w:tc>
        <w:tc>
          <w:tcPr>
            <w:gridSpan w:val="5"/>
            <w:tcBorders>
              <w:bottom w:color="000000" w:space="0" w:sz="4" w:val="single"/>
            </w:tcBorders>
            <w:shd w:fill="auto" w:val="clear"/>
          </w:tcPr>
          <w:p w:rsidR="00000000" w:rsidDel="00000000" w:rsidP="00000000" w:rsidRDefault="00000000" w:rsidRPr="00000000" w14:paraId="0000039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MetaBoldLF-Roman" w:cs="MetaBoldLF-Roman" w:eastAsia="MetaBoldLF-Roman" w:hAnsi="MetaBoldLF-Roman"/>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Document reference (if appropriate)</w:t>
            </w:r>
            <w:r w:rsidDel="00000000" w:rsidR="00000000" w:rsidRPr="00000000">
              <w:rPr>
                <w:rtl w:val="0"/>
              </w:rPr>
            </w:r>
          </w:p>
        </w:tc>
      </w:tr>
      <w:tr>
        <w:trPr>
          <w:cantSplit w:val="0"/>
          <w:trHeight w:val="77" w:hRule="atLeast"/>
          <w:tblHeader w:val="0"/>
        </w:trPr>
        <w:tc>
          <w:tcPr>
            <w:tcBorders>
              <w:top w:color="000000" w:space="0" w:sz="4" w:val="single"/>
            </w:tcBorders>
            <w:shd w:fill="auto" w:val="clear"/>
          </w:tcPr>
          <w:p w:rsidR="00000000" w:rsidDel="00000000" w:rsidP="00000000" w:rsidRDefault="00000000" w:rsidRPr="00000000" w14:paraId="000003A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MetaBoldLF-Roman" w:cs="MetaBoldLF-Roman" w:eastAsia="MetaBoldLF-Roman" w:hAnsi="MetaBoldLF-Roman"/>
                <w:b w:val="1"/>
                <w:i w:val="0"/>
                <w:smallCaps w:val="0"/>
                <w:strike w:val="0"/>
                <w:color w:val="000000"/>
                <w:sz w:val="18"/>
                <w:szCs w:val="18"/>
                <w:u w:val="none"/>
                <w:shd w:fill="auto" w:val="clear"/>
                <w:vertAlign w:val="baseline"/>
              </w:rPr>
            </w:pPr>
            <w:r w:rsidDel="00000000" w:rsidR="00000000" w:rsidRPr="00000000">
              <w:rPr>
                <w:rtl w:val="0"/>
              </w:rPr>
            </w:r>
          </w:p>
        </w:tc>
        <w:tc>
          <w:tcPr>
            <w:gridSpan w:val="9"/>
            <w:tcBorders>
              <w:top w:color="000000" w:space="0" w:sz="4" w:val="single"/>
            </w:tcBorders>
            <w:shd w:fill="auto" w:val="clear"/>
          </w:tcPr>
          <w:p w:rsidR="00000000" w:rsidDel="00000000" w:rsidP="00000000" w:rsidRDefault="00000000" w:rsidRPr="00000000" w14:paraId="000003A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MetaBoldLF-Roman" w:cs="MetaBoldLF-Roman" w:eastAsia="MetaBoldLF-Roman" w:hAnsi="MetaBoldLF-Roman"/>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‘How to comply’</w:t>
            </w:r>
            <w:r w:rsidDel="00000000" w:rsidR="00000000" w:rsidRPr="00000000">
              <w:rPr>
                <w:rtl w:val="0"/>
              </w:rPr>
            </w:r>
          </w:p>
        </w:tc>
        <w:tc>
          <w:tcPr>
            <w:gridSpan w:val="5"/>
            <w:tcBorders>
              <w:top w:color="000000" w:space="0" w:sz="4" w:val="single"/>
            </w:tcBorders>
            <w:shd w:fill="auto" w:val="clear"/>
          </w:tcPr>
          <w:p w:rsidR="00000000" w:rsidDel="00000000" w:rsidP="00000000" w:rsidRDefault="00000000" w:rsidRPr="00000000" w14:paraId="000003A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MetaBoldLF-Roman" w:cs="MetaBoldLF-Roman" w:eastAsia="MetaBoldLF-Roman" w:hAnsi="MetaBoldLF-Roman"/>
                <w:b w:val="1"/>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77" w:hRule="atLeast"/>
          <w:tblHeader w:val="0"/>
        </w:trPr>
        <w:tc>
          <w:tcPr>
            <w:shd w:fill="auto" w:val="clear"/>
            <w:vAlign w:val="center"/>
          </w:tcPr>
          <w:p w:rsidR="00000000" w:rsidDel="00000000" w:rsidP="00000000" w:rsidRDefault="00000000" w:rsidRPr="00000000" w14:paraId="000003B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Waste treatment and transfer</w:t>
            </w:r>
            <w:r w:rsidDel="00000000" w:rsidR="00000000" w:rsidRPr="00000000">
              <w:rPr>
                <w:rtl w:val="0"/>
              </w:rPr>
            </w:r>
          </w:p>
        </w:tc>
        <w:tc>
          <w:tcPr>
            <w:gridSpan w:val="9"/>
            <w:shd w:fill="auto" w:val="clear"/>
            <w:vAlign w:val="center"/>
          </w:tcPr>
          <w:p w:rsidR="00000000" w:rsidDel="00000000" w:rsidP="00000000" w:rsidRDefault="00000000" w:rsidRPr="00000000" w14:paraId="000003B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How to comply</w:t>
            </w:r>
            <w:r w:rsidDel="00000000" w:rsidR="00000000" w:rsidRPr="00000000">
              <w:rPr>
                <w:rtl w:val="0"/>
              </w:rPr>
            </w:r>
          </w:p>
        </w:tc>
        <w:tc>
          <w:tcPr>
            <w:gridSpan w:val="5"/>
            <w:shd w:fill="auto" w:val="clear"/>
            <w:vAlign w:val="center"/>
          </w:tcPr>
          <w:p w:rsidR="00000000" w:rsidDel="00000000" w:rsidP="00000000" w:rsidRDefault="00000000" w:rsidRPr="00000000" w14:paraId="000003B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425" w:hRule="atLeast"/>
          <w:tblHeader w:val="0"/>
        </w:trPr>
        <w:tc>
          <w:tcPr>
            <w:shd w:fill="auto" w:val="clear"/>
            <w:vAlign w:val="center"/>
          </w:tcPr>
          <w:p w:rsidR="00000000" w:rsidDel="00000000" w:rsidP="00000000" w:rsidRDefault="00000000" w:rsidRPr="00000000" w14:paraId="000003B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gridSpan w:val="9"/>
            <w:shd w:fill="auto" w:val="clear"/>
            <w:vAlign w:val="center"/>
          </w:tcPr>
          <w:p w:rsidR="00000000" w:rsidDel="00000000" w:rsidP="00000000" w:rsidRDefault="00000000" w:rsidRPr="00000000" w14:paraId="000003C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gridSpan w:val="5"/>
            <w:shd w:fill="auto" w:val="clear"/>
            <w:vAlign w:val="center"/>
          </w:tcPr>
          <w:p w:rsidR="00000000" w:rsidDel="00000000" w:rsidP="00000000" w:rsidRDefault="00000000" w:rsidRPr="00000000" w14:paraId="000003C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425" w:hRule="atLeast"/>
          <w:tblHeader w:val="0"/>
        </w:trPr>
        <w:tc>
          <w:tcPr>
            <w:shd w:fill="auto" w:val="clear"/>
            <w:vAlign w:val="center"/>
          </w:tcPr>
          <w:p w:rsidR="00000000" w:rsidDel="00000000" w:rsidP="00000000" w:rsidRDefault="00000000" w:rsidRPr="00000000" w14:paraId="000003C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gridSpan w:val="9"/>
            <w:shd w:fill="auto" w:val="clear"/>
            <w:vAlign w:val="center"/>
          </w:tcPr>
          <w:p w:rsidR="00000000" w:rsidDel="00000000" w:rsidP="00000000" w:rsidRDefault="00000000" w:rsidRPr="00000000" w14:paraId="000003C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gridSpan w:val="5"/>
            <w:shd w:fill="auto" w:val="clear"/>
            <w:vAlign w:val="center"/>
          </w:tcPr>
          <w:p w:rsidR="00000000" w:rsidDel="00000000" w:rsidP="00000000" w:rsidRDefault="00000000" w:rsidRPr="00000000" w14:paraId="000003D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77" w:hRule="atLeast"/>
          <w:tblHeader w:val="0"/>
        </w:trPr>
        <w:tc>
          <w:tcPr>
            <w:shd w:fill="auto" w:val="clear"/>
            <w:vAlign w:val="center"/>
          </w:tcPr>
          <w:p w:rsidR="00000000" w:rsidDel="00000000" w:rsidP="00000000" w:rsidRDefault="00000000" w:rsidRPr="00000000" w14:paraId="000003D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gridSpan w:val="9"/>
            <w:shd w:fill="auto" w:val="clear"/>
            <w:vAlign w:val="center"/>
          </w:tcPr>
          <w:p w:rsidR="00000000" w:rsidDel="00000000" w:rsidP="00000000" w:rsidRDefault="00000000" w:rsidRPr="00000000" w14:paraId="000003D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gridSpan w:val="5"/>
            <w:shd w:fill="auto" w:val="clear"/>
            <w:vAlign w:val="center"/>
          </w:tcPr>
          <w:p w:rsidR="00000000" w:rsidDel="00000000" w:rsidP="00000000" w:rsidRDefault="00000000" w:rsidRPr="00000000" w14:paraId="000003E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77" w:hRule="atLeast"/>
          <w:tblHeader w:val="0"/>
        </w:trPr>
        <w:tc>
          <w:tcPr>
            <w:shd w:fill="auto" w:val="clear"/>
            <w:vAlign w:val="center"/>
          </w:tcPr>
          <w:p w:rsidR="00000000" w:rsidDel="00000000" w:rsidP="00000000" w:rsidRDefault="00000000" w:rsidRPr="00000000" w14:paraId="000003E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gridSpan w:val="9"/>
            <w:shd w:fill="auto" w:val="clear"/>
            <w:vAlign w:val="center"/>
          </w:tcPr>
          <w:p w:rsidR="00000000" w:rsidDel="00000000" w:rsidP="00000000" w:rsidRDefault="00000000" w:rsidRPr="00000000" w14:paraId="000003E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gridSpan w:val="5"/>
            <w:shd w:fill="auto" w:val="clear"/>
            <w:vAlign w:val="center"/>
          </w:tcPr>
          <w:p w:rsidR="00000000" w:rsidDel="00000000" w:rsidP="00000000" w:rsidRDefault="00000000" w:rsidRPr="00000000" w14:paraId="000003F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77" w:hRule="atLeast"/>
          <w:tblHeader w:val="0"/>
        </w:trPr>
        <w:tc>
          <w:tcPr>
            <w:shd w:fill="auto" w:val="clear"/>
            <w:vAlign w:val="center"/>
          </w:tcPr>
          <w:p w:rsidR="00000000" w:rsidDel="00000000" w:rsidP="00000000" w:rsidRDefault="00000000" w:rsidRPr="00000000" w14:paraId="000003F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gridSpan w:val="9"/>
            <w:shd w:fill="auto" w:val="clear"/>
            <w:vAlign w:val="center"/>
          </w:tcPr>
          <w:p w:rsidR="00000000" w:rsidDel="00000000" w:rsidP="00000000" w:rsidRDefault="00000000" w:rsidRPr="00000000" w14:paraId="000003F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gridSpan w:val="5"/>
            <w:shd w:fill="auto" w:val="clear"/>
            <w:vAlign w:val="center"/>
          </w:tcPr>
          <w:p w:rsidR="00000000" w:rsidDel="00000000" w:rsidP="00000000" w:rsidRDefault="00000000" w:rsidRPr="00000000" w14:paraId="0000040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431" w:hRule="atLeast"/>
          <w:tblHeader w:val="0"/>
        </w:trPr>
        <w:tc>
          <w:tcPr>
            <w:gridSpan w:val="15"/>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40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24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appropriate, use block diagrams to help describe the operation and process. Give the document references you use for each diagram and description.</w:t>
            </w:r>
            <w:r w:rsidDel="00000000" w:rsidR="00000000" w:rsidRPr="00000000">
              <w:rPr>
                <w:rtl w:val="0"/>
              </w:rPr>
            </w:r>
          </w:p>
        </w:tc>
      </w:tr>
      <w:tr>
        <w:trPr>
          <w:cantSplit w:val="0"/>
          <w:tblHeader w:val="0"/>
        </w:trPr>
        <w:tc>
          <w:tcPr>
            <w:gridSpan w:val="5"/>
            <w:tcBorders>
              <w:top w:color="000000" w:space="0" w:sz="0" w:val="nil"/>
              <w:left w:color="000000" w:space="0" w:sz="0" w:val="nil"/>
              <w:bottom w:color="000000" w:space="0" w:sz="0" w:val="nil"/>
              <w:right w:color="000000" w:space="0" w:sz="4" w:val="single"/>
            </w:tcBorders>
            <w:shd w:fill="auto" w:val="clear"/>
          </w:tcPr>
          <w:p w:rsidR="00000000" w:rsidDel="00000000" w:rsidP="00000000" w:rsidRDefault="00000000" w:rsidRPr="00000000" w14:paraId="0000041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references</w:t>
            </w:r>
          </w:p>
        </w:tc>
        <w:tc>
          <w:tcPr>
            <w:gridSpan w:val="7"/>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41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3"/>
            <w:tcBorders>
              <w:top w:color="000000" w:space="0" w:sz="0" w:val="nil"/>
              <w:left w:color="000000" w:space="0" w:sz="4" w:val="single"/>
              <w:bottom w:color="000000" w:space="0" w:sz="0" w:val="nil"/>
              <w:right w:color="000000" w:space="0" w:sz="0" w:val="nil"/>
            </w:tcBorders>
            <w:shd w:fill="auto" w:val="clear"/>
          </w:tcPr>
          <w:p w:rsidR="00000000" w:rsidDel="00000000" w:rsidP="00000000" w:rsidRDefault="00000000" w:rsidRPr="00000000" w14:paraId="0000042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04" w:hRule="atLeast"/>
          <w:tblHeader w:val="0"/>
        </w:trPr>
        <w:tc>
          <w:tcPr>
            <w:gridSpan w:val="15"/>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42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3b General requirements</w:t>
            </w:r>
          </w:p>
        </w:tc>
      </w:tr>
      <w:tr>
        <w:trPr>
          <w:cantSplit w:val="0"/>
          <w:trHeight w:val="486" w:hRule="atLeast"/>
          <w:tblHeader w:val="0"/>
        </w:trPr>
        <w:tc>
          <w:tcPr>
            <w:gridSpan w:val="15"/>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43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Fill in a separate Table 3b for each waste operation (activity). You can use Table 3b as a template. Please provide the reference for each document.</w:t>
            </w:r>
          </w:p>
        </w:tc>
      </w:tr>
      <w:tr>
        <w:trPr>
          <w:cantSplit w:val="0"/>
          <w:tblHeader w:val="0"/>
        </w:trPr>
        <w:tc>
          <w:tcPr>
            <w:gridSpan w:val="5"/>
            <w:tcBorders>
              <w:top w:color="000000" w:space="0" w:sz="0" w:val="nil"/>
              <w:left w:color="000000" w:space="0" w:sz="0" w:val="nil"/>
              <w:bottom w:color="000000" w:space="0" w:sz="0" w:val="nil"/>
              <w:right w:color="000000" w:space="0" w:sz="4" w:val="single"/>
            </w:tcBorders>
            <w:shd w:fill="auto" w:val="clear"/>
          </w:tcPr>
          <w:p w:rsidR="00000000" w:rsidDel="00000000" w:rsidP="00000000" w:rsidRDefault="00000000" w:rsidRPr="00000000" w14:paraId="0000044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references</w:t>
            </w:r>
          </w:p>
        </w:tc>
        <w:tc>
          <w:tcPr>
            <w:gridSpan w:val="7"/>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44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3"/>
            <w:tcBorders>
              <w:top w:color="000000" w:space="0" w:sz="0" w:val="nil"/>
              <w:left w:color="000000" w:space="0" w:sz="4" w:val="single"/>
              <w:bottom w:color="000000" w:space="0" w:sz="0" w:val="nil"/>
              <w:right w:color="000000" w:space="0" w:sz="0" w:val="nil"/>
            </w:tcBorders>
            <w:shd w:fill="auto" w:val="clear"/>
          </w:tcPr>
          <w:p w:rsidR="00000000" w:rsidDel="00000000" w:rsidP="00000000" w:rsidRDefault="00000000" w:rsidRPr="00000000" w14:paraId="0000045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gridSpan w:val="4"/>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45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45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7"/>
            <w:tcBorders>
              <w:top w:color="000000" w:space="0" w:sz="4" w:val="single"/>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4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3"/>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461">
            <w:pPr>
              <w:spacing w:after="60" w:before="60" w:lineRule="auto"/>
              <w:rPr>
                <w:sz w:val="2"/>
                <w:szCs w:val="2"/>
              </w:rPr>
            </w:pPr>
            <w:r w:rsidDel="00000000" w:rsidR="00000000" w:rsidRPr="00000000">
              <w:rPr>
                <w:rtl w:val="0"/>
              </w:rPr>
            </w:r>
          </w:p>
        </w:tc>
      </w:tr>
      <w:tr>
        <w:trPr>
          <w:cantSplit w:val="0"/>
          <w:trHeight w:val="430" w:hRule="atLeast"/>
          <w:tblHeader w:val="0"/>
        </w:trPr>
        <w:tc>
          <w:tcPr>
            <w:gridSpan w:val="15"/>
            <w:shd w:fill="auto" w:val="clear"/>
          </w:tcPr>
          <w:p w:rsidR="00000000" w:rsidDel="00000000" w:rsidP="00000000" w:rsidRDefault="00000000" w:rsidRPr="00000000" w14:paraId="0000046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Table 3b – General requirements</w:t>
            </w:r>
          </w:p>
        </w:tc>
      </w:tr>
      <w:tr>
        <w:trPr>
          <w:cantSplit w:val="0"/>
          <w:trHeight w:val="151" w:hRule="atLeast"/>
          <w:tblHeader w:val="0"/>
        </w:trPr>
        <w:tc>
          <w:tcPr>
            <w:gridSpan w:val="2"/>
            <w:tcBorders>
              <w:bottom w:color="000000" w:space="0" w:sz="4" w:val="single"/>
            </w:tcBorders>
            <w:shd w:fill="auto" w:val="clear"/>
          </w:tcPr>
          <w:p w:rsidR="00000000" w:rsidDel="00000000" w:rsidP="00000000" w:rsidRDefault="00000000" w:rsidRPr="00000000" w14:paraId="0000047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Waste operation name</w:t>
            </w:r>
          </w:p>
        </w:tc>
        <w:tc>
          <w:tcPr>
            <w:gridSpan w:val="13"/>
            <w:shd w:fill="auto" w:val="clear"/>
            <w:vAlign w:val="center"/>
          </w:tcPr>
          <w:p w:rsidR="00000000" w:rsidDel="00000000" w:rsidP="00000000" w:rsidRDefault="00000000" w:rsidRPr="00000000" w14:paraId="0000047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Treforest Transfer Station</w:t>
            </w:r>
          </w:p>
        </w:tc>
      </w:tr>
      <w:tr>
        <w:trPr>
          <w:cantSplit w:val="0"/>
          <w:trHeight w:val="442" w:hRule="atLeast"/>
          <w:tblHeader w:val="0"/>
        </w:trPr>
        <w:tc>
          <w:tcPr>
            <w:gridSpan w:val="8"/>
            <w:vMerge w:val="restart"/>
            <w:tcBorders>
              <w:top w:color="000000" w:space="0" w:sz="4" w:val="single"/>
            </w:tcBorders>
            <w:shd w:fill="auto" w:val="clear"/>
          </w:tcPr>
          <w:p w:rsidR="00000000" w:rsidDel="00000000" w:rsidP="00000000" w:rsidRDefault="00000000" w:rsidRPr="00000000" w14:paraId="0000048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If the TGN or H1 assessment shows that emissions of substances not controlled by emission limits are an important issue, send us your plan for managing them</w:t>
            </w:r>
          </w:p>
        </w:tc>
        <w:tc>
          <w:tcPr>
            <w:gridSpan w:val="7"/>
            <w:tcBorders>
              <w:top w:color="000000" w:space="0" w:sz="4" w:val="single"/>
              <w:bottom w:color="000000" w:space="0" w:sz="0" w:val="nil"/>
            </w:tcBorders>
            <w:shd w:fill="auto" w:val="clear"/>
          </w:tcPr>
          <w:p w:rsidR="00000000" w:rsidDel="00000000" w:rsidP="00000000" w:rsidRDefault="00000000" w:rsidRPr="00000000" w14:paraId="0000048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Document reference or references</w:t>
            </w:r>
          </w:p>
        </w:tc>
      </w:tr>
      <w:tr>
        <w:trPr>
          <w:cantSplit w:val="0"/>
          <w:trHeight w:val="278" w:hRule="atLeast"/>
          <w:tblHeader w:val="0"/>
        </w:trPr>
        <w:tc>
          <w:tcPr>
            <w:gridSpan w:val="8"/>
            <w:vMerge w:val="continue"/>
            <w:tcBorders>
              <w:top w:color="000000" w:space="0" w:sz="4" w:val="single"/>
            </w:tcBorders>
            <w:shd w:fill="auto" w:val="clear"/>
          </w:tcPr>
          <w:p w:rsidR="00000000" w:rsidDel="00000000" w:rsidP="00000000" w:rsidRDefault="00000000" w:rsidRPr="00000000" w14:paraId="000004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gridSpan w:val="7"/>
            <w:tcBorders>
              <w:top w:color="000000" w:space="0" w:sz="0" w:val="nil"/>
              <w:bottom w:color="000000" w:space="0" w:sz="4" w:val="single"/>
            </w:tcBorders>
            <w:shd w:fill="auto" w:val="clear"/>
            <w:vAlign w:val="center"/>
          </w:tcPr>
          <w:p w:rsidR="00000000" w:rsidDel="00000000" w:rsidP="00000000" w:rsidRDefault="00000000" w:rsidRPr="00000000" w14:paraId="0000049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sz w:val="20"/>
                <w:szCs w:val="20"/>
                <w:rtl w:val="0"/>
              </w:rPr>
              <w:t xml:space="preserve">Treforest DEMP</w:t>
            </w:r>
            <w:r w:rsidDel="00000000" w:rsidR="00000000" w:rsidRPr="00000000">
              <w:rPr>
                <w:rtl w:val="0"/>
              </w:rPr>
            </w:r>
          </w:p>
        </w:tc>
      </w:tr>
      <w:tr>
        <w:trPr>
          <w:cantSplit w:val="0"/>
          <w:trHeight w:val="352" w:hRule="atLeast"/>
          <w:tblHeader w:val="0"/>
        </w:trPr>
        <w:tc>
          <w:tcPr>
            <w:gridSpan w:val="8"/>
            <w:vMerge w:val="restart"/>
            <w:shd w:fill="auto" w:val="clear"/>
          </w:tcPr>
          <w:p w:rsidR="00000000" w:rsidDel="00000000" w:rsidP="00000000" w:rsidRDefault="00000000" w:rsidRPr="00000000" w14:paraId="000004A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If the TGN or H1 assessment shows that odours are an important issue, send us your odour management plan</w:t>
            </w:r>
          </w:p>
        </w:tc>
        <w:tc>
          <w:tcPr>
            <w:gridSpan w:val="7"/>
            <w:tcBorders>
              <w:bottom w:color="000000" w:space="0" w:sz="0" w:val="nil"/>
            </w:tcBorders>
            <w:shd w:fill="auto" w:val="clear"/>
          </w:tcPr>
          <w:p w:rsidR="00000000" w:rsidDel="00000000" w:rsidP="00000000" w:rsidRDefault="00000000" w:rsidRPr="00000000" w14:paraId="000004A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Document reference or references</w:t>
            </w:r>
          </w:p>
        </w:tc>
      </w:tr>
      <w:tr>
        <w:trPr>
          <w:cantSplit w:val="0"/>
          <w:trHeight w:val="368" w:hRule="atLeast"/>
          <w:tblHeader w:val="0"/>
        </w:trPr>
        <w:tc>
          <w:tcPr>
            <w:gridSpan w:val="8"/>
            <w:vMerge w:val="continue"/>
            <w:shd w:fill="auto" w:val="clear"/>
          </w:tcPr>
          <w:p w:rsidR="00000000" w:rsidDel="00000000" w:rsidP="00000000" w:rsidRDefault="00000000" w:rsidRPr="00000000" w14:paraId="000004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gridSpan w:val="7"/>
            <w:tcBorders>
              <w:top w:color="000000" w:space="0" w:sz="0" w:val="nil"/>
              <w:bottom w:color="000000" w:space="0" w:sz="4" w:val="single"/>
            </w:tcBorders>
            <w:shd w:fill="auto" w:val="clear"/>
            <w:vAlign w:val="center"/>
          </w:tcPr>
          <w:p w:rsidR="00000000" w:rsidDel="00000000" w:rsidP="00000000" w:rsidRDefault="00000000" w:rsidRPr="00000000" w14:paraId="000004B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Treforest OMP</w:t>
            </w:r>
          </w:p>
        </w:tc>
      </w:tr>
      <w:tr>
        <w:trPr>
          <w:cantSplit w:val="0"/>
          <w:trHeight w:val="307" w:hRule="atLeast"/>
          <w:tblHeader w:val="0"/>
        </w:trPr>
        <w:tc>
          <w:tcPr>
            <w:gridSpan w:val="8"/>
            <w:vMerge w:val="restart"/>
            <w:shd w:fill="auto" w:val="clear"/>
          </w:tcPr>
          <w:p w:rsidR="00000000" w:rsidDel="00000000" w:rsidP="00000000" w:rsidRDefault="00000000" w:rsidRPr="00000000" w14:paraId="000004B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If the TGN or H1 assessment shows that noise or vibration are important issues, send us your noise or vibration management plan (or both)</w:t>
            </w:r>
          </w:p>
        </w:tc>
        <w:tc>
          <w:tcPr>
            <w:gridSpan w:val="7"/>
            <w:tcBorders>
              <w:bottom w:color="000000" w:space="0" w:sz="0" w:val="nil"/>
            </w:tcBorders>
            <w:shd w:fill="auto" w:val="clear"/>
          </w:tcPr>
          <w:p w:rsidR="00000000" w:rsidDel="00000000" w:rsidP="00000000" w:rsidRDefault="00000000" w:rsidRPr="00000000" w14:paraId="000004C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Document reference or references</w:t>
            </w:r>
          </w:p>
        </w:tc>
      </w:tr>
      <w:tr>
        <w:trPr>
          <w:cantSplit w:val="0"/>
          <w:trHeight w:val="386" w:hRule="atLeast"/>
          <w:tblHeader w:val="0"/>
        </w:trPr>
        <w:tc>
          <w:tcPr>
            <w:gridSpan w:val="8"/>
            <w:vMerge w:val="continue"/>
            <w:shd w:fill="auto" w:val="clear"/>
          </w:tcPr>
          <w:p w:rsidR="00000000" w:rsidDel="00000000" w:rsidP="00000000" w:rsidRDefault="00000000" w:rsidRPr="00000000" w14:paraId="000004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gridSpan w:val="7"/>
            <w:tcBorders>
              <w:top w:color="000000" w:space="0" w:sz="0" w:val="nil"/>
              <w:bottom w:color="000000" w:space="0" w:sz="4" w:val="single"/>
            </w:tcBorders>
            <w:shd w:fill="auto" w:val="clear"/>
            <w:vAlign w:val="center"/>
          </w:tcPr>
          <w:p w:rsidR="00000000" w:rsidDel="00000000" w:rsidP="00000000" w:rsidRDefault="00000000" w:rsidRPr="00000000" w14:paraId="000004D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N/A</w:t>
            </w:r>
          </w:p>
        </w:tc>
      </w:tr>
      <w:tr>
        <w:trPr>
          <w:cantSplit w:val="0"/>
          <w:trHeight w:val="386" w:hRule="atLeast"/>
          <w:tblHeader w:val="0"/>
        </w:trPr>
        <w:tc>
          <w:tcPr>
            <w:gridSpan w:val="8"/>
            <w:vMerge w:val="restart"/>
            <w:shd w:fill="auto" w:val="clear"/>
          </w:tcPr>
          <w:p w:rsidR="00000000" w:rsidDel="00000000" w:rsidP="00000000" w:rsidRDefault="00000000" w:rsidRPr="00000000" w14:paraId="000004D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If our fire prevention guidance or your H1 assessment shows that fire risk is an important issue, send us your fire management plan</w:t>
            </w:r>
          </w:p>
        </w:tc>
        <w:tc>
          <w:tcPr>
            <w:gridSpan w:val="7"/>
            <w:tcBorders>
              <w:top w:color="000000" w:space="0" w:sz="4" w:val="single"/>
              <w:bottom w:color="000000" w:space="0" w:sz="0" w:val="nil"/>
            </w:tcBorders>
            <w:shd w:fill="auto" w:val="clear"/>
          </w:tcPr>
          <w:p w:rsidR="00000000" w:rsidDel="00000000" w:rsidP="00000000" w:rsidRDefault="00000000" w:rsidRPr="00000000" w14:paraId="000004E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Document reference or references</w:t>
            </w:r>
          </w:p>
        </w:tc>
      </w:tr>
      <w:tr>
        <w:trPr>
          <w:cantSplit w:val="0"/>
          <w:trHeight w:val="386" w:hRule="atLeast"/>
          <w:tblHeader w:val="0"/>
        </w:trPr>
        <w:tc>
          <w:tcPr>
            <w:gridSpan w:val="8"/>
            <w:vMerge w:val="continue"/>
            <w:shd w:fill="auto" w:val="clear"/>
          </w:tcPr>
          <w:p w:rsidR="00000000" w:rsidDel="00000000" w:rsidP="00000000" w:rsidRDefault="00000000" w:rsidRPr="00000000" w14:paraId="000004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gridSpan w:val="7"/>
            <w:tcBorders>
              <w:top w:color="000000" w:space="0" w:sz="0" w:val="nil"/>
            </w:tcBorders>
            <w:shd w:fill="auto" w:val="clear"/>
            <w:vAlign w:val="center"/>
          </w:tcPr>
          <w:p w:rsidR="00000000" w:rsidDel="00000000" w:rsidP="00000000" w:rsidRDefault="00000000" w:rsidRPr="00000000" w14:paraId="000004F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Treforest FPMP</w:t>
            </w:r>
          </w:p>
        </w:tc>
      </w:tr>
      <w:tr>
        <w:trPr>
          <w:cantSplit w:val="0"/>
          <w:trHeight w:val="108" w:hRule="atLeast"/>
          <w:tblHeader w:val="0"/>
        </w:trPr>
        <w:tc>
          <w:tcPr>
            <w:gridSpan w:val="15"/>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4F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24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3c Information for specific sectors</w:t>
            </w:r>
          </w:p>
        </w:tc>
      </w:tr>
      <w:tr>
        <w:trPr>
          <w:cantSplit w:val="0"/>
          <w:trHeight w:val="108" w:hRule="atLeast"/>
          <w:tblHeader w:val="0"/>
        </w:trPr>
        <w:tc>
          <w:tcPr>
            <w:gridSpan w:val="15"/>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50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For some of the sectors, we need more information to be able to set appropriate conditions in the permit.</w:t>
            </w:r>
          </w:p>
          <w:p w:rsidR="00000000" w:rsidDel="00000000" w:rsidP="00000000" w:rsidRDefault="00000000" w:rsidRPr="00000000" w14:paraId="0000050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For those activities listed below, you must answer the questions in the related Appendix.</w:t>
            </w:r>
          </w:p>
        </w:tc>
      </w:tr>
      <w:tr>
        <w:trPr>
          <w:cantSplit w:val="0"/>
          <w:trHeight w:val="108" w:hRule="atLeast"/>
          <w:tblHeader w:val="0"/>
        </w:trPr>
        <w:tc>
          <w:tcPr>
            <w:gridSpan w:val="15"/>
            <w:shd w:fill="auto" w:val="clear"/>
          </w:tcPr>
          <w:p w:rsidR="00000000" w:rsidDel="00000000" w:rsidP="00000000" w:rsidRDefault="00000000" w:rsidRPr="00000000" w14:paraId="0000051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Table 3c – Questions for specific sectors</w:t>
            </w:r>
          </w:p>
        </w:tc>
      </w:tr>
      <w:tr>
        <w:trPr>
          <w:cantSplit w:val="0"/>
          <w:trHeight w:val="73" w:hRule="atLeast"/>
          <w:tblHeader w:val="0"/>
        </w:trPr>
        <w:tc>
          <w:tcPr>
            <w:gridSpan w:val="6"/>
            <w:tcBorders>
              <w:bottom w:color="000000" w:space="0" w:sz="4" w:val="single"/>
            </w:tcBorders>
            <w:shd w:fill="auto" w:val="clear"/>
          </w:tcPr>
          <w:p w:rsidR="00000000" w:rsidDel="00000000" w:rsidP="00000000" w:rsidRDefault="00000000" w:rsidRPr="00000000" w14:paraId="0000052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Sector</w:t>
            </w:r>
          </w:p>
        </w:tc>
        <w:tc>
          <w:tcPr>
            <w:gridSpan w:val="9"/>
            <w:tcBorders>
              <w:bottom w:color="000000" w:space="0" w:sz="4" w:val="single"/>
            </w:tcBorders>
            <w:shd w:fill="auto" w:val="clear"/>
          </w:tcPr>
          <w:p w:rsidR="00000000" w:rsidDel="00000000" w:rsidP="00000000" w:rsidRDefault="00000000" w:rsidRPr="00000000" w14:paraId="0000052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Appendix</w:t>
            </w:r>
          </w:p>
        </w:tc>
      </w:tr>
      <w:tr>
        <w:trPr>
          <w:cantSplit w:val="0"/>
          <w:trHeight w:val="67" w:hRule="atLeast"/>
          <w:tblHeader w:val="0"/>
        </w:trPr>
        <w:tc>
          <w:tcPr>
            <w:gridSpan w:val="6"/>
            <w:tcBorders>
              <w:top w:color="000000" w:space="0" w:sz="4" w:val="single"/>
            </w:tcBorders>
            <w:shd w:fill="auto" w:val="clear"/>
          </w:tcPr>
          <w:p w:rsidR="00000000" w:rsidDel="00000000" w:rsidP="00000000" w:rsidRDefault="00000000" w:rsidRPr="00000000" w14:paraId="0000053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Clinical waste</w:t>
            </w:r>
          </w:p>
        </w:tc>
        <w:tc>
          <w:tcPr>
            <w:gridSpan w:val="9"/>
            <w:tcBorders>
              <w:top w:color="000000" w:space="0" w:sz="4" w:val="single"/>
            </w:tcBorders>
            <w:shd w:fill="auto" w:val="clear"/>
          </w:tcPr>
          <w:p w:rsidR="00000000" w:rsidDel="00000000" w:rsidP="00000000" w:rsidRDefault="00000000" w:rsidRPr="00000000" w14:paraId="0000053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See the questions in appendix 1</w:t>
            </w:r>
          </w:p>
        </w:tc>
      </w:tr>
      <w:tr>
        <w:trPr>
          <w:cantSplit w:val="0"/>
          <w:trHeight w:val="67" w:hRule="atLeast"/>
          <w:tblHeader w:val="0"/>
        </w:trPr>
        <w:tc>
          <w:tcPr>
            <w:gridSpan w:val="6"/>
            <w:shd w:fill="auto" w:val="clear"/>
          </w:tcPr>
          <w:p w:rsidR="00000000" w:rsidDel="00000000" w:rsidP="00000000" w:rsidRDefault="00000000" w:rsidRPr="00000000" w14:paraId="0000054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Hazardous waste recovery and disposal</w:t>
            </w:r>
          </w:p>
        </w:tc>
        <w:tc>
          <w:tcPr>
            <w:gridSpan w:val="9"/>
            <w:shd w:fill="auto" w:val="clear"/>
          </w:tcPr>
          <w:p w:rsidR="00000000" w:rsidDel="00000000" w:rsidP="00000000" w:rsidRDefault="00000000" w:rsidRPr="00000000" w14:paraId="0000054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See the questions in appendix 2</w:t>
            </w:r>
          </w:p>
        </w:tc>
      </w:tr>
      <w:tr>
        <w:trPr>
          <w:cantSplit w:val="0"/>
          <w:trHeight w:val="67" w:hRule="atLeast"/>
          <w:tblHeader w:val="0"/>
        </w:trPr>
        <w:tc>
          <w:tcPr>
            <w:gridSpan w:val="6"/>
            <w:shd w:fill="auto" w:val="clear"/>
          </w:tcPr>
          <w:p w:rsidR="00000000" w:rsidDel="00000000" w:rsidP="00000000" w:rsidRDefault="00000000" w:rsidRPr="00000000" w14:paraId="0000055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Recovery to land for agricultural benefit of compost like outputs from the treatment of municipal mixed wastes</w:t>
            </w:r>
          </w:p>
        </w:tc>
        <w:tc>
          <w:tcPr>
            <w:gridSpan w:val="9"/>
            <w:shd w:fill="auto" w:val="clear"/>
          </w:tcPr>
          <w:p w:rsidR="00000000" w:rsidDel="00000000" w:rsidP="00000000" w:rsidRDefault="00000000" w:rsidRPr="00000000" w14:paraId="0000055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See the questions in appendix 3</w:t>
            </w:r>
          </w:p>
        </w:tc>
      </w:tr>
      <w:tr>
        <w:trPr>
          <w:cantSplit w:val="0"/>
          <w:trHeight w:val="67" w:hRule="atLeast"/>
          <w:tblHeader w:val="0"/>
        </w:trPr>
        <w:tc>
          <w:tcPr>
            <w:gridSpan w:val="6"/>
            <w:shd w:fill="auto" w:val="clear"/>
          </w:tcPr>
          <w:p w:rsidR="00000000" w:rsidDel="00000000" w:rsidP="00000000" w:rsidRDefault="00000000" w:rsidRPr="00000000" w14:paraId="0000056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Inert landfill</w:t>
            </w:r>
          </w:p>
        </w:tc>
        <w:tc>
          <w:tcPr>
            <w:gridSpan w:val="9"/>
            <w:shd w:fill="auto" w:val="clear"/>
          </w:tcPr>
          <w:p w:rsidR="00000000" w:rsidDel="00000000" w:rsidP="00000000" w:rsidRDefault="00000000" w:rsidRPr="00000000" w14:paraId="0000056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See the questions in appendix 4</w:t>
            </w:r>
          </w:p>
        </w:tc>
      </w:tr>
      <w:tr>
        <w:trPr>
          <w:cantSplit w:val="0"/>
          <w:trHeight w:val="108" w:hRule="atLeast"/>
          <w:tblHeader w:val="0"/>
        </w:trPr>
        <w:tc>
          <w:tcPr>
            <w:gridSpan w:val="15"/>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573">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2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4 Monitoring</w:t>
            </w:r>
          </w:p>
        </w:tc>
      </w:tr>
      <w:tr>
        <w:trPr>
          <w:cantSplit w:val="0"/>
          <w:trHeight w:val="108" w:hRule="atLeast"/>
          <w:tblHeader w:val="0"/>
        </w:trPr>
        <w:tc>
          <w:tcPr>
            <w:gridSpan w:val="15"/>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58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4a Describe the measures you use to monitor emissions by referring to each emission point in Table           2 above</w:t>
            </w:r>
          </w:p>
        </w:tc>
      </w:tr>
      <w:tr>
        <w:trPr>
          <w:cantSplit w:val="0"/>
          <w:trHeight w:val="832" w:hRule="atLeast"/>
          <w:tblHeader w:val="0"/>
        </w:trPr>
        <w:tc>
          <w:tcPr>
            <w:gridSpan w:val="15"/>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59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You should also describe any environmental monitoring. Tell us:</w:t>
            </w:r>
          </w:p>
          <w:p w:rsidR="00000000" w:rsidDel="00000000" w:rsidP="00000000" w:rsidRDefault="00000000" w:rsidRPr="00000000" w14:paraId="0000059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120" w:line="240" w:lineRule="auto"/>
              <w:ind w:left="17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how often you use these measures;</w:t>
            </w:r>
          </w:p>
          <w:p w:rsidR="00000000" w:rsidDel="00000000" w:rsidP="00000000" w:rsidRDefault="00000000" w:rsidRPr="00000000" w14:paraId="0000059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120" w:line="240" w:lineRule="auto"/>
              <w:ind w:left="17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methods you use; and</w:t>
            </w:r>
          </w:p>
          <w:p w:rsidR="00000000" w:rsidDel="00000000" w:rsidP="00000000" w:rsidRDefault="00000000" w:rsidRPr="00000000" w14:paraId="0000059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120" w:line="240" w:lineRule="auto"/>
              <w:ind w:left="17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procedures you follow to assess the measures.</w:t>
            </w:r>
          </w:p>
        </w:tc>
      </w:tr>
      <w:tr>
        <w:trPr>
          <w:cantSplit w:val="0"/>
          <w:tblHeader w:val="0"/>
        </w:trPr>
        <w:tc>
          <w:tcPr>
            <w:gridSpan w:val="5"/>
            <w:tcBorders>
              <w:top w:color="000000" w:space="0" w:sz="0" w:val="nil"/>
              <w:left w:color="000000" w:space="0" w:sz="0" w:val="nil"/>
              <w:bottom w:color="000000" w:space="0" w:sz="0" w:val="nil"/>
              <w:right w:color="000000" w:space="0" w:sz="4" w:val="single"/>
            </w:tcBorders>
            <w:shd w:fill="auto" w:val="clear"/>
          </w:tcPr>
          <w:p w:rsidR="00000000" w:rsidDel="00000000" w:rsidP="00000000" w:rsidRDefault="00000000" w:rsidRPr="00000000" w14:paraId="000005A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references</w:t>
            </w:r>
          </w:p>
        </w:tc>
        <w:tc>
          <w:tcPr>
            <w:gridSpan w:val="7"/>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5A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N/A</w:t>
            </w:r>
          </w:p>
        </w:tc>
        <w:tc>
          <w:tcPr>
            <w:gridSpan w:val="3"/>
            <w:tcBorders>
              <w:top w:color="000000" w:space="0" w:sz="0" w:val="nil"/>
              <w:left w:color="000000" w:space="0" w:sz="4" w:val="single"/>
              <w:bottom w:color="000000" w:space="0" w:sz="0" w:val="nil"/>
              <w:right w:color="000000" w:space="0" w:sz="0" w:val="nil"/>
            </w:tcBorders>
            <w:shd w:fill="auto" w:val="clear"/>
          </w:tcPr>
          <w:p w:rsidR="00000000" w:rsidDel="00000000" w:rsidP="00000000" w:rsidRDefault="00000000" w:rsidRPr="00000000" w14:paraId="000005A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108" w:hRule="atLeast"/>
          <w:tblHeader w:val="0"/>
        </w:trPr>
        <w:tc>
          <w:tcPr>
            <w:gridSpan w:val="15"/>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5B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4b Point source emissions to air only</w:t>
            </w:r>
          </w:p>
        </w:tc>
      </w:tr>
      <w:tr>
        <w:trPr>
          <w:cantSplit w:val="0"/>
          <w:trHeight w:val="108" w:hRule="atLeast"/>
          <w:tblHeader w:val="0"/>
        </w:trPr>
        <w:tc>
          <w:tcPr>
            <w:gridSpan w:val="15"/>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5C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MetaBoldLF-Roman" w:cs="MetaBoldLF-Roman" w:eastAsia="MetaBoldLF-Roman" w:hAnsi="MetaBoldLF-Roman"/>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Provide an assessment of the sampling locations used to measure point source emissions to air. The assessment must use Technical Guidance Note M1 (Monitoring). This is available in the Guidance section on our Website.</w:t>
            </w:r>
            <w:r w:rsidDel="00000000" w:rsidR="00000000" w:rsidRPr="00000000">
              <w:rPr>
                <w:rtl w:val="0"/>
              </w:rPr>
            </w:r>
          </w:p>
        </w:tc>
      </w:tr>
      <w:tr>
        <w:trPr>
          <w:cantSplit w:val="0"/>
          <w:tblHeader w:val="0"/>
        </w:trPr>
        <w:tc>
          <w:tcPr>
            <w:gridSpan w:val="5"/>
            <w:tcBorders>
              <w:top w:color="000000" w:space="0" w:sz="0" w:val="nil"/>
              <w:left w:color="000000" w:space="0" w:sz="0" w:val="nil"/>
              <w:bottom w:color="000000" w:space="0" w:sz="0" w:val="nil"/>
              <w:right w:color="000000" w:space="0" w:sz="4" w:val="single"/>
            </w:tcBorders>
            <w:shd w:fill="auto" w:val="clear"/>
          </w:tcPr>
          <w:p w:rsidR="00000000" w:rsidDel="00000000" w:rsidP="00000000" w:rsidRDefault="00000000" w:rsidRPr="00000000" w14:paraId="000005D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references</w:t>
            </w:r>
          </w:p>
        </w:tc>
        <w:tc>
          <w:tcPr>
            <w:gridSpan w:val="7"/>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5D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N/A</w:t>
            </w:r>
          </w:p>
        </w:tc>
        <w:tc>
          <w:tcPr>
            <w:gridSpan w:val="3"/>
            <w:tcBorders>
              <w:top w:color="000000" w:space="0" w:sz="0" w:val="nil"/>
              <w:left w:color="000000" w:space="0" w:sz="4" w:val="single"/>
              <w:bottom w:color="000000" w:space="0" w:sz="0" w:val="nil"/>
              <w:right w:color="000000" w:space="0" w:sz="0" w:val="nil"/>
            </w:tcBorders>
            <w:shd w:fill="auto" w:val="clear"/>
          </w:tcPr>
          <w:p w:rsidR="00000000" w:rsidDel="00000000" w:rsidP="00000000" w:rsidRDefault="00000000" w:rsidRPr="00000000" w14:paraId="000005D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5DF">
      <w:pPr>
        <w:rPr>
          <w:sz w:val="20"/>
          <w:szCs w:val="20"/>
        </w:rPr>
        <w:sectPr>
          <w:headerReference r:id="rId13" w:type="first"/>
          <w:type w:val="nextPage"/>
          <w:pgSz w:h="16838" w:w="11906" w:orient="portrait"/>
          <w:pgMar w:bottom="709" w:top="902" w:left="1259" w:right="924" w:header="567" w:footer="340"/>
          <w:titlePg w:val="1"/>
        </w:sectPr>
      </w:pPr>
      <w:r w:rsidDel="00000000" w:rsidR="00000000" w:rsidRPr="00000000">
        <w:rPr>
          <w:rtl w:val="0"/>
        </w:rPr>
      </w:r>
    </w:p>
    <w:p w:rsidR="00000000" w:rsidDel="00000000" w:rsidP="00000000" w:rsidRDefault="00000000" w:rsidRPr="00000000" w14:paraId="000005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bl>
      <w:tblPr>
        <w:tblStyle w:val="Table5"/>
        <w:tblW w:w="9998.0" w:type="dxa"/>
        <w:jc w:val="left"/>
        <w:tblInd w:w="-275.0" w:type="dxa"/>
        <w:tblLayout w:type="fixed"/>
        <w:tblLook w:val="0400"/>
      </w:tblPr>
      <w:tblGrid>
        <w:gridCol w:w="6"/>
        <w:gridCol w:w="11"/>
        <w:gridCol w:w="970"/>
        <w:gridCol w:w="9"/>
        <w:gridCol w:w="9"/>
        <w:gridCol w:w="703"/>
        <w:gridCol w:w="6"/>
        <w:gridCol w:w="274"/>
        <w:gridCol w:w="11"/>
        <w:gridCol w:w="2085"/>
        <w:gridCol w:w="18"/>
        <w:gridCol w:w="15"/>
        <w:gridCol w:w="3947"/>
        <w:gridCol w:w="967"/>
        <w:gridCol w:w="967"/>
        <w:tblGridChange w:id="0">
          <w:tblGrid>
            <w:gridCol w:w="6"/>
            <w:gridCol w:w="11"/>
            <w:gridCol w:w="970"/>
            <w:gridCol w:w="9"/>
            <w:gridCol w:w="9"/>
            <w:gridCol w:w="703"/>
            <w:gridCol w:w="6"/>
            <w:gridCol w:w="274"/>
            <w:gridCol w:w="11"/>
            <w:gridCol w:w="2085"/>
            <w:gridCol w:w="18"/>
            <w:gridCol w:w="15"/>
            <w:gridCol w:w="3947"/>
            <w:gridCol w:w="967"/>
            <w:gridCol w:w="967"/>
          </w:tblGrid>
        </w:tblGridChange>
      </w:tblGrid>
      <w:tr>
        <w:trPr>
          <w:cantSplit w:val="0"/>
          <w:trHeight w:val="95" w:hRule="atLeast"/>
          <w:tblHeader w:val="0"/>
        </w:trPr>
        <w:tc>
          <w:tcPr>
            <w:gridSpan w:val="2"/>
          </w:tcPr>
          <w:p w:rsidR="00000000" w:rsidDel="00000000" w:rsidP="00000000" w:rsidRDefault="00000000" w:rsidRPr="00000000" w14:paraId="000005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13"/>
            <w:shd w:fill="auto" w:val="clear"/>
          </w:tcPr>
          <w:p w:rsidR="00000000" w:rsidDel="00000000" w:rsidP="00000000" w:rsidRDefault="00000000" w:rsidRPr="00000000" w14:paraId="000005E3">
            <w:pPr>
              <w:keepNext w:val="1"/>
              <w:keepLines w:val="1"/>
              <w:pageBreakBefore w:val="0"/>
              <w:widowControl w:val="1"/>
              <w:pBdr>
                <w:top w:space="0" w:sz="0" w:val="nil"/>
                <w:left w:space="0" w:sz="0" w:val="nil"/>
                <w:bottom w:color="000000" w:space="1" w:sz="12" w:val="single"/>
                <w:right w:space="0" w:sz="0" w:val="nil"/>
                <w:between w:space="0" w:sz="0" w:val="nil"/>
              </w:pBdr>
              <w:shd w:fill="auto" w:val="clear"/>
              <w:spacing w:after="60" w:before="18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Appendix 1 – Specific questions for the clinical waste sector</w:t>
            </w:r>
          </w:p>
        </w:tc>
      </w:tr>
      <w:tr>
        <w:trPr>
          <w:cantSplit w:val="0"/>
          <w:trHeight w:val="95" w:hRule="atLeast"/>
          <w:tblHeader w:val="0"/>
        </w:trPr>
        <w:tc>
          <w:tcPr>
            <w:gridSpan w:val="2"/>
          </w:tcPr>
          <w:p w:rsidR="00000000" w:rsidDel="00000000" w:rsidP="00000000" w:rsidRDefault="00000000" w:rsidRPr="00000000" w14:paraId="000005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c>
          <w:tcPr>
            <w:gridSpan w:val="13"/>
            <w:shd w:fill="auto" w:val="clear"/>
          </w:tcPr>
          <w:p w:rsidR="00000000" w:rsidDel="00000000" w:rsidP="00000000" w:rsidRDefault="00000000" w:rsidRPr="00000000" w14:paraId="000005F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MetaBoldLF-Roman" w:cs="MetaBoldLF-Roman" w:eastAsia="MetaBoldLF-Roman" w:hAnsi="MetaBoldLF-Roman"/>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Note: If your procedures are fully in line with the standards set out in EPR 5.07 then you should tick the ‘yes’ box and provide the procedure reference. There is no need for you to supply a copy of the procedure.</w:t>
            </w:r>
            <w:r w:rsidDel="00000000" w:rsidR="00000000" w:rsidRPr="00000000">
              <w:rPr>
                <w:rtl w:val="0"/>
              </w:rPr>
            </w:r>
          </w:p>
        </w:tc>
      </w:tr>
      <w:tr>
        <w:trPr>
          <w:cantSplit w:val="0"/>
          <w:trHeight w:val="95" w:hRule="atLeast"/>
          <w:tblHeader w:val="0"/>
        </w:trPr>
        <w:tc>
          <w:tcPr>
            <w:gridSpan w:val="2"/>
          </w:tcPr>
          <w:p w:rsidR="00000000" w:rsidDel="00000000" w:rsidP="00000000" w:rsidRDefault="00000000" w:rsidRPr="00000000" w14:paraId="000005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etaBoldLF-Roman" w:cs="MetaBoldLF-Roman" w:eastAsia="MetaBoldLF-Roman" w:hAnsi="MetaBoldLF-Roman"/>
                <w:b w:val="1"/>
                <w:i w:val="0"/>
                <w:smallCaps w:val="0"/>
                <w:strike w:val="0"/>
                <w:color w:val="000000"/>
                <w:sz w:val="20"/>
                <w:szCs w:val="20"/>
                <w:u w:val="none"/>
                <w:shd w:fill="auto" w:val="clear"/>
                <w:vertAlign w:val="baseline"/>
              </w:rPr>
            </w:pPr>
            <w:r w:rsidDel="00000000" w:rsidR="00000000" w:rsidRPr="00000000">
              <w:rPr>
                <w:rtl w:val="0"/>
              </w:rPr>
            </w:r>
          </w:p>
        </w:tc>
        <w:tc>
          <w:tcPr>
            <w:gridSpan w:val="13"/>
            <w:shd w:fill="auto" w:val="clear"/>
          </w:tcPr>
          <w:p w:rsidR="00000000" w:rsidDel="00000000" w:rsidP="00000000" w:rsidRDefault="00000000" w:rsidRPr="00000000" w14:paraId="0000060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 Are pre-acceptance procedures in place that are fully in line with the appropriate measures set out in section 2.2 of EPR 5.07 and which are used to assess a waste enquiry before it is accepted at the facility?</w:t>
            </w:r>
          </w:p>
        </w:tc>
      </w:tr>
      <w:tr>
        <w:trPr>
          <w:cantSplit w:val="0"/>
          <w:trHeight w:val="169" w:hRule="atLeast"/>
          <w:tblHeader w:val="0"/>
        </w:trPr>
        <w:tc>
          <w:tcPr>
            <w:gridSpan w:val="3"/>
            <w:shd w:fill="auto" w:val="clear"/>
          </w:tcPr>
          <w:p w:rsidR="00000000" w:rsidDel="00000000" w:rsidP="00000000" w:rsidRDefault="00000000" w:rsidRPr="00000000" w14:paraId="0000060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gridSpan w:val="3"/>
            <w:shd w:fill="auto" w:val="clear"/>
          </w:tcPr>
          <w:p w:rsidR="00000000" w:rsidDel="00000000" w:rsidP="00000000" w:rsidRDefault="00000000" w:rsidRPr="00000000" w14:paraId="0000061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c>
          <w:tcPr>
            <w:gridSpan w:val="9"/>
            <w:shd w:fill="auto" w:val="clear"/>
          </w:tcPr>
          <w:p w:rsidR="00000000" w:rsidDel="00000000" w:rsidP="00000000" w:rsidRDefault="00000000" w:rsidRPr="00000000" w14:paraId="0000061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etaNormalLF-Roman" w:cs="MetaNormalLF-Roman" w:eastAsia="MetaNormalLF-Roman" w:hAnsi="MetaNormalLF-Roman"/>
                <w:b w:val="0"/>
                <w:i w:val="0"/>
                <w:smallCaps w:val="0"/>
                <w:strike w:val="0"/>
                <w:color w:val="000000"/>
                <w:sz w:val="20"/>
                <w:szCs w:val="20"/>
                <w:u w:val="none"/>
                <w:shd w:fill="auto" w:val="clear"/>
                <w:vertAlign w:val="baseline"/>
                <w:rtl w:val="0"/>
              </w:rPr>
              <w:t xml:space="preserve">Provide justification for departure from EPR 5.07 and submit a copy of the procedures</w:t>
            </w:r>
            <w:r w:rsidDel="00000000" w:rsidR="00000000" w:rsidRPr="00000000">
              <w:rPr>
                <w:rtl w:val="0"/>
              </w:rPr>
            </w:r>
          </w:p>
        </w:tc>
      </w:tr>
      <w:tr>
        <w:trPr>
          <w:cantSplit w:val="0"/>
          <w:tblHeader w:val="0"/>
        </w:trPr>
        <w:tc>
          <w:tcPr>
            <w:gridSpan w:val="6"/>
          </w:tcPr>
          <w:p w:rsidR="00000000" w:rsidDel="00000000" w:rsidP="00000000" w:rsidRDefault="00000000" w:rsidRPr="00000000" w14:paraId="000006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4"/>
            <w:tcBorders>
              <w:right w:color="000000" w:space="0" w:sz="4" w:val="single"/>
            </w:tcBorders>
            <w:shd w:fill="auto" w:val="clear"/>
          </w:tcPr>
          <w:p w:rsidR="00000000" w:rsidDel="00000000" w:rsidP="00000000" w:rsidRDefault="00000000" w:rsidRPr="00000000" w14:paraId="0000062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gridSpan w:val="3"/>
            <w:tcBorders>
              <w:left w:color="000000" w:space="0" w:sz="4" w:val="single"/>
              <w:right w:color="000000" w:space="0" w:sz="4" w:val="single"/>
            </w:tcBorders>
            <w:shd w:fill="auto" w:val="clear"/>
          </w:tcPr>
          <w:p w:rsidR="00000000" w:rsidDel="00000000" w:rsidP="00000000" w:rsidRDefault="00000000" w:rsidRPr="00000000" w14:paraId="0000062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2"/>
            <w:tcBorders>
              <w:left w:color="000000" w:space="0" w:sz="4" w:val="single"/>
            </w:tcBorders>
            <w:shd w:fill="auto" w:val="clear"/>
          </w:tcPr>
          <w:p w:rsidR="00000000" w:rsidDel="00000000" w:rsidP="00000000" w:rsidRDefault="00000000" w:rsidRPr="00000000" w14:paraId="0000062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gridSpan w:val="11"/>
            <w:shd w:fill="auto" w:val="clear"/>
          </w:tcPr>
          <w:p w:rsidR="00000000" w:rsidDel="00000000" w:rsidP="00000000" w:rsidRDefault="00000000" w:rsidRPr="00000000" w14:paraId="0000062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2"/>
            <w:tcBorders>
              <w:top w:color="000000" w:space="0" w:sz="4" w:val="single"/>
            </w:tcBorders>
            <w:shd w:fill="auto" w:val="clear"/>
            <w:vAlign w:val="center"/>
          </w:tcPr>
          <w:p w:rsidR="00000000" w:rsidDel="00000000" w:rsidP="00000000" w:rsidRDefault="00000000" w:rsidRPr="00000000" w14:paraId="000006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2"/>
            <w:shd w:fill="auto" w:val="clear"/>
            <w:vAlign w:val="center"/>
          </w:tcPr>
          <w:p w:rsidR="00000000" w:rsidDel="00000000" w:rsidP="00000000" w:rsidRDefault="00000000" w:rsidRPr="00000000" w14:paraId="00000639">
            <w:pPr>
              <w:spacing w:after="60" w:before="60" w:lineRule="auto"/>
              <w:rPr>
                <w:sz w:val="2"/>
                <w:szCs w:val="2"/>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6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
                <w:szCs w:val="2"/>
              </w:rPr>
            </w:pPr>
            <w:r w:rsidDel="00000000" w:rsidR="00000000" w:rsidRPr="00000000">
              <w:rPr>
                <w:rtl w:val="0"/>
              </w:rPr>
            </w:r>
          </w:p>
        </w:tc>
        <w:tc>
          <w:tcPr>
            <w:gridSpan w:val="3"/>
            <w:shd w:fill="auto" w:val="clear"/>
          </w:tcPr>
          <w:p w:rsidR="00000000" w:rsidDel="00000000" w:rsidP="00000000" w:rsidRDefault="00000000" w:rsidRPr="00000000" w14:paraId="0000063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tc>
        <w:tc>
          <w:tcPr>
            <w:gridSpan w:val="2"/>
            <w:shd w:fill="auto" w:val="clear"/>
          </w:tcPr>
          <w:p w:rsidR="00000000" w:rsidDel="00000000" w:rsidP="00000000" w:rsidRDefault="00000000" w:rsidRPr="00000000" w14:paraId="0000064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c>
          <w:tcPr>
            <w:gridSpan w:val="3"/>
            <w:tcBorders>
              <w:right w:color="000000" w:space="0" w:sz="4" w:val="single"/>
            </w:tcBorders>
            <w:shd w:fill="auto" w:val="clear"/>
          </w:tcPr>
          <w:p w:rsidR="00000000" w:rsidDel="00000000" w:rsidP="00000000" w:rsidRDefault="00000000" w:rsidRPr="00000000" w14:paraId="0000064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gridSpan w:val="3"/>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64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2"/>
            <w:tcBorders>
              <w:left w:color="000000" w:space="0" w:sz="4" w:val="single"/>
            </w:tcBorders>
            <w:shd w:fill="auto" w:val="clear"/>
          </w:tcPr>
          <w:p w:rsidR="00000000" w:rsidDel="00000000" w:rsidP="00000000" w:rsidRDefault="00000000" w:rsidRPr="00000000" w14:paraId="0000064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1012" w:hRule="atLeast"/>
          <w:tblHeader w:val="0"/>
        </w:trPr>
        <w:tc>
          <w:tcPr>
            <w:gridSpan w:val="2"/>
          </w:tcPr>
          <w:p w:rsidR="00000000" w:rsidDel="00000000" w:rsidP="00000000" w:rsidRDefault="00000000" w:rsidRPr="00000000" w14:paraId="000006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3"/>
            <w:shd w:fill="auto" w:val="clear"/>
          </w:tcPr>
          <w:p w:rsidR="00000000" w:rsidDel="00000000" w:rsidP="00000000" w:rsidRDefault="00000000" w:rsidRPr="00000000" w14:paraId="0000064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 Are waste acceptance procedures in place that are fully in line with the appropriate measures set out in section 2.2 of EPR 5.07, and which are used to cover issues such as loads arriving and being inspected, sampling waste, rejecting waste, and keeping records to track waste?</w:t>
            </w:r>
          </w:p>
        </w:tc>
      </w:tr>
      <w:tr>
        <w:trPr>
          <w:cantSplit w:val="0"/>
          <w:trHeight w:val="169" w:hRule="atLeast"/>
          <w:tblHeader w:val="0"/>
        </w:trPr>
        <w:tc>
          <w:tcPr/>
          <w:p w:rsidR="00000000" w:rsidDel="00000000" w:rsidP="00000000" w:rsidRDefault="00000000" w:rsidRPr="00000000" w14:paraId="000006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3"/>
            <w:shd w:fill="auto" w:val="clear"/>
          </w:tcPr>
          <w:p w:rsidR="00000000" w:rsidDel="00000000" w:rsidP="00000000" w:rsidRDefault="00000000" w:rsidRPr="00000000" w14:paraId="0000065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gridSpan w:val="2"/>
            <w:shd w:fill="auto" w:val="clear"/>
          </w:tcPr>
          <w:p w:rsidR="00000000" w:rsidDel="00000000" w:rsidP="00000000" w:rsidRDefault="00000000" w:rsidRPr="00000000" w14:paraId="0000065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c>
          <w:tcPr>
            <w:gridSpan w:val="9"/>
            <w:shd w:fill="auto" w:val="clear"/>
          </w:tcPr>
          <w:p w:rsidR="00000000" w:rsidDel="00000000" w:rsidP="00000000" w:rsidRDefault="00000000" w:rsidRPr="00000000" w14:paraId="0000065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etaNormalLF-Roman" w:cs="MetaNormalLF-Roman" w:eastAsia="MetaNormalLF-Roman" w:hAnsi="MetaNormalLF-Roman"/>
                <w:b w:val="0"/>
                <w:i w:val="0"/>
                <w:smallCaps w:val="0"/>
                <w:strike w:val="0"/>
                <w:color w:val="000000"/>
                <w:sz w:val="20"/>
                <w:szCs w:val="20"/>
                <w:u w:val="none"/>
                <w:shd w:fill="auto" w:val="clear"/>
                <w:vertAlign w:val="baseline"/>
                <w:rtl w:val="0"/>
              </w:rPr>
              <w:t xml:space="preserve">Provide justification for departure from EPR 5.07 and submit a copy of the procedures</w:t>
            </w:r>
            <w:r w:rsidDel="00000000" w:rsidR="00000000" w:rsidRPr="00000000">
              <w:rPr>
                <w:rtl w:val="0"/>
              </w:rPr>
            </w:r>
          </w:p>
        </w:tc>
      </w:tr>
      <w:tr>
        <w:trPr>
          <w:cantSplit w:val="0"/>
          <w:tblHeader w:val="0"/>
        </w:trPr>
        <w:tc>
          <w:tcPr>
            <w:gridSpan w:val="6"/>
          </w:tcPr>
          <w:p w:rsidR="00000000" w:rsidDel="00000000" w:rsidP="00000000" w:rsidRDefault="00000000" w:rsidRPr="00000000" w14:paraId="000006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4"/>
            <w:tcBorders>
              <w:right w:color="000000" w:space="0" w:sz="4" w:val="single"/>
            </w:tcBorders>
            <w:shd w:fill="auto" w:val="clear"/>
          </w:tcPr>
          <w:p w:rsidR="00000000" w:rsidDel="00000000" w:rsidP="00000000" w:rsidRDefault="00000000" w:rsidRPr="00000000" w14:paraId="0000066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gridSpan w:val="3"/>
            <w:tcBorders>
              <w:left w:color="000000" w:space="0" w:sz="4" w:val="single"/>
              <w:right w:color="000000" w:space="0" w:sz="4" w:val="single"/>
            </w:tcBorders>
            <w:shd w:fill="auto" w:val="clear"/>
          </w:tcPr>
          <w:p w:rsidR="00000000" w:rsidDel="00000000" w:rsidP="00000000" w:rsidRDefault="00000000" w:rsidRPr="00000000" w14:paraId="0000067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2"/>
            <w:tcBorders>
              <w:left w:color="000000" w:space="0" w:sz="4" w:val="single"/>
            </w:tcBorders>
            <w:shd w:fill="auto" w:val="clear"/>
          </w:tcPr>
          <w:p w:rsidR="00000000" w:rsidDel="00000000" w:rsidP="00000000" w:rsidRDefault="00000000" w:rsidRPr="00000000" w14:paraId="0000067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gridSpan w:val="11"/>
            <w:shd w:fill="auto" w:val="clear"/>
          </w:tcPr>
          <w:p w:rsidR="00000000" w:rsidDel="00000000" w:rsidP="00000000" w:rsidRDefault="00000000" w:rsidRPr="00000000" w14:paraId="0000067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2"/>
            <w:tcBorders>
              <w:top w:color="000000" w:space="0" w:sz="4" w:val="single"/>
            </w:tcBorders>
            <w:shd w:fill="auto" w:val="clear"/>
            <w:vAlign w:val="center"/>
          </w:tcPr>
          <w:p w:rsidR="00000000" w:rsidDel="00000000" w:rsidP="00000000" w:rsidRDefault="00000000" w:rsidRPr="00000000" w14:paraId="0000068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2"/>
            <w:shd w:fill="auto" w:val="clear"/>
            <w:vAlign w:val="center"/>
          </w:tcPr>
          <w:p w:rsidR="00000000" w:rsidDel="00000000" w:rsidP="00000000" w:rsidRDefault="00000000" w:rsidRPr="00000000" w14:paraId="00000684">
            <w:pPr>
              <w:spacing w:after="60" w:before="60" w:lineRule="auto"/>
              <w:rPr>
                <w:sz w:val="2"/>
                <w:szCs w:val="2"/>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6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
                <w:szCs w:val="2"/>
              </w:rPr>
            </w:pPr>
            <w:r w:rsidDel="00000000" w:rsidR="00000000" w:rsidRPr="00000000">
              <w:rPr>
                <w:rtl w:val="0"/>
              </w:rPr>
            </w:r>
          </w:p>
        </w:tc>
        <w:tc>
          <w:tcPr>
            <w:gridSpan w:val="3"/>
            <w:shd w:fill="auto" w:val="clear"/>
          </w:tcPr>
          <w:p w:rsidR="00000000" w:rsidDel="00000000" w:rsidP="00000000" w:rsidRDefault="00000000" w:rsidRPr="00000000" w14:paraId="0000068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tc>
        <w:tc>
          <w:tcPr>
            <w:gridSpan w:val="2"/>
            <w:shd w:fill="auto" w:val="clear"/>
          </w:tcPr>
          <w:p w:rsidR="00000000" w:rsidDel="00000000" w:rsidP="00000000" w:rsidRDefault="00000000" w:rsidRPr="00000000" w14:paraId="0000068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c>
          <w:tcPr>
            <w:gridSpan w:val="3"/>
            <w:tcBorders>
              <w:right w:color="000000" w:space="0" w:sz="4" w:val="single"/>
            </w:tcBorders>
            <w:shd w:fill="auto" w:val="clear"/>
          </w:tcPr>
          <w:p w:rsidR="00000000" w:rsidDel="00000000" w:rsidP="00000000" w:rsidRDefault="00000000" w:rsidRPr="00000000" w14:paraId="0000068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gridSpan w:val="3"/>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69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2"/>
            <w:tcBorders>
              <w:left w:color="000000" w:space="0" w:sz="4" w:val="single"/>
            </w:tcBorders>
            <w:shd w:fill="auto" w:val="clear"/>
          </w:tcPr>
          <w:p w:rsidR="00000000" w:rsidDel="00000000" w:rsidP="00000000" w:rsidRDefault="00000000" w:rsidRPr="00000000" w14:paraId="0000069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95" w:hRule="atLeast"/>
          <w:tblHeader w:val="0"/>
        </w:trPr>
        <w:tc>
          <w:tcPr>
            <w:gridSpan w:val="2"/>
          </w:tcPr>
          <w:p w:rsidR="00000000" w:rsidDel="00000000" w:rsidP="00000000" w:rsidRDefault="00000000" w:rsidRPr="00000000" w14:paraId="000006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3"/>
            <w:shd w:fill="auto" w:val="clear"/>
          </w:tcPr>
          <w:p w:rsidR="00000000" w:rsidDel="00000000" w:rsidP="00000000" w:rsidRDefault="00000000" w:rsidRPr="00000000" w14:paraId="0000069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 Are waste storage, handling and dispatch procedures, and infrastructure in place that are fully in line with the appropriate measures set out in section 3.2 of EPR 5.07?</w:t>
            </w:r>
          </w:p>
        </w:tc>
      </w:tr>
      <w:tr>
        <w:trPr>
          <w:cantSplit w:val="0"/>
          <w:trHeight w:val="169" w:hRule="atLeast"/>
          <w:tblHeader w:val="0"/>
        </w:trPr>
        <w:tc>
          <w:tcPr/>
          <w:p w:rsidR="00000000" w:rsidDel="00000000" w:rsidP="00000000" w:rsidRDefault="00000000" w:rsidRPr="00000000" w14:paraId="000006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3"/>
            <w:shd w:fill="auto" w:val="clear"/>
          </w:tcPr>
          <w:p w:rsidR="00000000" w:rsidDel="00000000" w:rsidP="00000000" w:rsidRDefault="00000000" w:rsidRPr="00000000" w14:paraId="000006A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gridSpan w:val="2"/>
            <w:shd w:fill="auto" w:val="clear"/>
          </w:tcPr>
          <w:p w:rsidR="00000000" w:rsidDel="00000000" w:rsidP="00000000" w:rsidRDefault="00000000" w:rsidRPr="00000000" w14:paraId="000006A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c>
          <w:tcPr>
            <w:gridSpan w:val="9"/>
            <w:shd w:fill="auto" w:val="clear"/>
          </w:tcPr>
          <w:p w:rsidR="00000000" w:rsidDel="00000000" w:rsidP="00000000" w:rsidRDefault="00000000" w:rsidRPr="00000000" w14:paraId="000006A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etaNormalLF-Roman" w:cs="MetaNormalLF-Roman" w:eastAsia="MetaNormalLF-Roman" w:hAnsi="MetaNormalLF-Roman"/>
                <w:b w:val="0"/>
                <w:i w:val="0"/>
                <w:smallCaps w:val="0"/>
                <w:strike w:val="0"/>
                <w:color w:val="000000"/>
                <w:sz w:val="20"/>
                <w:szCs w:val="20"/>
                <w:u w:val="none"/>
                <w:shd w:fill="auto" w:val="clear"/>
                <w:vertAlign w:val="baseline"/>
                <w:rtl w:val="0"/>
              </w:rPr>
              <w:t xml:space="preserve">Provide justification for departure from EPR 5.07 and submit a copy of the procedures</w:t>
            </w:r>
            <w:r w:rsidDel="00000000" w:rsidR="00000000" w:rsidRPr="00000000">
              <w:rPr>
                <w:rtl w:val="0"/>
              </w:rPr>
            </w:r>
          </w:p>
        </w:tc>
      </w:tr>
      <w:tr>
        <w:trPr>
          <w:cantSplit w:val="0"/>
          <w:tblHeader w:val="0"/>
        </w:trPr>
        <w:tc>
          <w:tcPr>
            <w:gridSpan w:val="6"/>
          </w:tcPr>
          <w:p w:rsidR="00000000" w:rsidDel="00000000" w:rsidP="00000000" w:rsidRDefault="00000000" w:rsidRPr="00000000" w14:paraId="000006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4"/>
            <w:tcBorders>
              <w:right w:color="000000" w:space="0" w:sz="4" w:val="single"/>
            </w:tcBorders>
            <w:shd w:fill="auto" w:val="clear"/>
          </w:tcPr>
          <w:p w:rsidR="00000000" w:rsidDel="00000000" w:rsidP="00000000" w:rsidRDefault="00000000" w:rsidRPr="00000000" w14:paraId="000006B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gridSpan w:val="3"/>
            <w:tcBorders>
              <w:left w:color="000000" w:space="0" w:sz="4" w:val="single"/>
              <w:right w:color="000000" w:space="0" w:sz="4" w:val="single"/>
            </w:tcBorders>
            <w:shd w:fill="auto" w:val="clear"/>
          </w:tcPr>
          <w:p w:rsidR="00000000" w:rsidDel="00000000" w:rsidP="00000000" w:rsidRDefault="00000000" w:rsidRPr="00000000" w14:paraId="000006B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2"/>
            <w:tcBorders>
              <w:left w:color="000000" w:space="0" w:sz="4" w:val="single"/>
            </w:tcBorders>
            <w:shd w:fill="auto" w:val="clear"/>
          </w:tcPr>
          <w:p w:rsidR="00000000" w:rsidDel="00000000" w:rsidP="00000000" w:rsidRDefault="00000000" w:rsidRPr="00000000" w14:paraId="000006C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gridSpan w:val="11"/>
            <w:shd w:fill="auto" w:val="clear"/>
          </w:tcPr>
          <w:p w:rsidR="00000000" w:rsidDel="00000000" w:rsidP="00000000" w:rsidRDefault="00000000" w:rsidRPr="00000000" w14:paraId="000006C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2"/>
            <w:tcBorders>
              <w:top w:color="000000" w:space="0" w:sz="4" w:val="single"/>
            </w:tcBorders>
            <w:shd w:fill="auto" w:val="clear"/>
            <w:vAlign w:val="center"/>
          </w:tcPr>
          <w:p w:rsidR="00000000" w:rsidDel="00000000" w:rsidP="00000000" w:rsidRDefault="00000000" w:rsidRPr="00000000" w14:paraId="000006C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2"/>
            <w:shd w:fill="auto" w:val="clear"/>
            <w:vAlign w:val="center"/>
          </w:tcPr>
          <w:p w:rsidR="00000000" w:rsidDel="00000000" w:rsidP="00000000" w:rsidRDefault="00000000" w:rsidRPr="00000000" w14:paraId="000006CF">
            <w:pPr>
              <w:spacing w:after="60" w:before="60" w:lineRule="auto"/>
              <w:rPr>
                <w:sz w:val="2"/>
                <w:szCs w:val="2"/>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6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
                <w:szCs w:val="2"/>
              </w:rPr>
            </w:pPr>
            <w:r w:rsidDel="00000000" w:rsidR="00000000" w:rsidRPr="00000000">
              <w:rPr>
                <w:rtl w:val="0"/>
              </w:rPr>
            </w:r>
          </w:p>
        </w:tc>
        <w:tc>
          <w:tcPr>
            <w:gridSpan w:val="3"/>
            <w:shd w:fill="auto" w:val="clear"/>
          </w:tcPr>
          <w:p w:rsidR="00000000" w:rsidDel="00000000" w:rsidP="00000000" w:rsidRDefault="00000000" w:rsidRPr="00000000" w14:paraId="000006D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tc>
        <w:tc>
          <w:tcPr>
            <w:gridSpan w:val="2"/>
            <w:shd w:fill="auto" w:val="clear"/>
          </w:tcPr>
          <w:p w:rsidR="00000000" w:rsidDel="00000000" w:rsidP="00000000" w:rsidRDefault="00000000" w:rsidRPr="00000000" w14:paraId="000006D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c>
          <w:tcPr>
            <w:gridSpan w:val="3"/>
            <w:tcBorders>
              <w:right w:color="000000" w:space="0" w:sz="4" w:val="single"/>
            </w:tcBorders>
            <w:shd w:fill="auto" w:val="clear"/>
          </w:tcPr>
          <w:p w:rsidR="00000000" w:rsidDel="00000000" w:rsidP="00000000" w:rsidRDefault="00000000" w:rsidRPr="00000000" w14:paraId="000006D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gridSpan w:val="3"/>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6D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2"/>
            <w:tcBorders>
              <w:left w:color="000000" w:space="0" w:sz="4" w:val="single"/>
            </w:tcBorders>
            <w:shd w:fill="auto" w:val="clear"/>
          </w:tcPr>
          <w:p w:rsidR="00000000" w:rsidDel="00000000" w:rsidP="00000000" w:rsidRDefault="00000000" w:rsidRPr="00000000" w14:paraId="000006D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67" w:hRule="atLeast"/>
          <w:tblHeader w:val="0"/>
        </w:trPr>
        <w:tc>
          <w:tcPr>
            <w:gridSpan w:val="2"/>
          </w:tcPr>
          <w:p w:rsidR="00000000" w:rsidDel="00000000" w:rsidP="00000000" w:rsidRDefault="00000000" w:rsidRPr="00000000" w14:paraId="000006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3"/>
            <w:shd w:fill="auto" w:val="clear"/>
          </w:tcPr>
          <w:p w:rsidR="00000000" w:rsidDel="00000000" w:rsidP="00000000" w:rsidRDefault="00000000" w:rsidRPr="00000000" w14:paraId="000006E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4 Are monitoring procedures in place that are fully in line with the appropriate measures set out in section 3.3 of EPR 5.07?</w:t>
            </w:r>
          </w:p>
        </w:tc>
      </w:tr>
      <w:tr>
        <w:trPr>
          <w:cantSplit w:val="0"/>
          <w:trHeight w:val="169" w:hRule="atLeast"/>
          <w:tblHeader w:val="0"/>
        </w:trPr>
        <w:tc>
          <w:tcPr/>
          <w:p w:rsidR="00000000" w:rsidDel="00000000" w:rsidP="00000000" w:rsidRDefault="00000000" w:rsidRPr="00000000" w14:paraId="000006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3"/>
            <w:shd w:fill="auto" w:val="clear"/>
          </w:tcPr>
          <w:p w:rsidR="00000000" w:rsidDel="00000000" w:rsidP="00000000" w:rsidRDefault="00000000" w:rsidRPr="00000000" w14:paraId="000006F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gridSpan w:val="2"/>
            <w:shd w:fill="auto" w:val="clear"/>
          </w:tcPr>
          <w:p w:rsidR="00000000" w:rsidDel="00000000" w:rsidP="00000000" w:rsidRDefault="00000000" w:rsidRPr="00000000" w14:paraId="000006F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c>
          <w:tcPr>
            <w:gridSpan w:val="9"/>
            <w:shd w:fill="auto" w:val="clear"/>
          </w:tcPr>
          <w:p w:rsidR="00000000" w:rsidDel="00000000" w:rsidP="00000000" w:rsidRDefault="00000000" w:rsidRPr="00000000" w14:paraId="000006F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etaNormalLF-Roman" w:cs="MetaNormalLF-Roman" w:eastAsia="MetaNormalLF-Roman" w:hAnsi="MetaNormalLF-Roman"/>
                <w:b w:val="0"/>
                <w:i w:val="0"/>
                <w:smallCaps w:val="0"/>
                <w:strike w:val="0"/>
                <w:color w:val="000000"/>
                <w:sz w:val="20"/>
                <w:szCs w:val="20"/>
                <w:u w:val="none"/>
                <w:shd w:fill="auto" w:val="clear"/>
                <w:vertAlign w:val="baseline"/>
                <w:rtl w:val="0"/>
              </w:rPr>
              <w:t xml:space="preserve">Provide justification for departure from EPR 5.07 and submit a copy of the procedures</w:t>
            </w:r>
            <w:r w:rsidDel="00000000" w:rsidR="00000000" w:rsidRPr="00000000">
              <w:rPr>
                <w:rtl w:val="0"/>
              </w:rPr>
            </w:r>
          </w:p>
        </w:tc>
      </w:tr>
      <w:tr>
        <w:trPr>
          <w:cantSplit w:val="0"/>
          <w:tblHeader w:val="0"/>
        </w:trPr>
        <w:tc>
          <w:tcPr>
            <w:gridSpan w:val="6"/>
          </w:tcPr>
          <w:p w:rsidR="00000000" w:rsidDel="00000000" w:rsidP="00000000" w:rsidRDefault="00000000" w:rsidRPr="00000000" w14:paraId="000006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4"/>
            <w:tcBorders>
              <w:right w:color="000000" w:space="0" w:sz="4" w:val="single"/>
            </w:tcBorders>
            <w:shd w:fill="auto" w:val="clear"/>
          </w:tcPr>
          <w:p w:rsidR="00000000" w:rsidDel="00000000" w:rsidP="00000000" w:rsidRDefault="00000000" w:rsidRPr="00000000" w14:paraId="0000070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gridSpan w:val="3"/>
            <w:tcBorders>
              <w:left w:color="000000" w:space="0" w:sz="4" w:val="single"/>
              <w:right w:color="000000" w:space="0" w:sz="4" w:val="single"/>
            </w:tcBorders>
            <w:shd w:fill="auto" w:val="clear"/>
          </w:tcPr>
          <w:p w:rsidR="00000000" w:rsidDel="00000000" w:rsidP="00000000" w:rsidRDefault="00000000" w:rsidRPr="00000000" w14:paraId="0000070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2"/>
            <w:tcBorders>
              <w:left w:color="000000" w:space="0" w:sz="4" w:val="single"/>
            </w:tcBorders>
            <w:shd w:fill="auto" w:val="clear"/>
          </w:tcPr>
          <w:p w:rsidR="00000000" w:rsidDel="00000000" w:rsidP="00000000" w:rsidRDefault="00000000" w:rsidRPr="00000000" w14:paraId="0000070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gridSpan w:val="11"/>
            <w:shd w:fill="auto" w:val="clear"/>
          </w:tcPr>
          <w:p w:rsidR="00000000" w:rsidDel="00000000" w:rsidP="00000000" w:rsidRDefault="00000000" w:rsidRPr="00000000" w14:paraId="0000070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2"/>
            <w:tcBorders>
              <w:top w:color="000000" w:space="0" w:sz="4" w:val="single"/>
            </w:tcBorders>
            <w:shd w:fill="auto" w:val="clear"/>
            <w:vAlign w:val="center"/>
          </w:tcPr>
          <w:p w:rsidR="00000000" w:rsidDel="00000000" w:rsidP="00000000" w:rsidRDefault="00000000" w:rsidRPr="00000000" w14:paraId="000007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2"/>
            <w:shd w:fill="auto" w:val="clear"/>
            <w:vAlign w:val="center"/>
          </w:tcPr>
          <w:p w:rsidR="00000000" w:rsidDel="00000000" w:rsidP="00000000" w:rsidRDefault="00000000" w:rsidRPr="00000000" w14:paraId="0000071A">
            <w:pPr>
              <w:spacing w:after="60" w:before="60" w:lineRule="auto"/>
              <w:rPr>
                <w:sz w:val="2"/>
                <w:szCs w:val="2"/>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7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
                <w:szCs w:val="2"/>
              </w:rPr>
            </w:pPr>
            <w:r w:rsidDel="00000000" w:rsidR="00000000" w:rsidRPr="00000000">
              <w:rPr>
                <w:rtl w:val="0"/>
              </w:rPr>
            </w:r>
          </w:p>
        </w:tc>
        <w:tc>
          <w:tcPr>
            <w:gridSpan w:val="3"/>
            <w:shd w:fill="auto" w:val="clear"/>
          </w:tcPr>
          <w:p w:rsidR="00000000" w:rsidDel="00000000" w:rsidP="00000000" w:rsidRDefault="00000000" w:rsidRPr="00000000" w14:paraId="0000071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tc>
        <w:tc>
          <w:tcPr>
            <w:gridSpan w:val="2"/>
            <w:shd w:fill="auto" w:val="clear"/>
          </w:tcPr>
          <w:p w:rsidR="00000000" w:rsidDel="00000000" w:rsidP="00000000" w:rsidRDefault="00000000" w:rsidRPr="00000000" w14:paraId="0000072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c>
          <w:tcPr>
            <w:gridSpan w:val="3"/>
            <w:tcBorders>
              <w:right w:color="000000" w:space="0" w:sz="4" w:val="single"/>
            </w:tcBorders>
            <w:shd w:fill="auto" w:val="clear"/>
          </w:tcPr>
          <w:p w:rsidR="00000000" w:rsidDel="00000000" w:rsidP="00000000" w:rsidRDefault="00000000" w:rsidRPr="00000000" w14:paraId="0000072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gridSpan w:val="3"/>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72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2"/>
            <w:tcBorders>
              <w:left w:color="000000" w:space="0" w:sz="4" w:val="single"/>
            </w:tcBorders>
            <w:shd w:fill="auto" w:val="clear"/>
          </w:tcPr>
          <w:p w:rsidR="00000000" w:rsidDel="00000000" w:rsidP="00000000" w:rsidRDefault="00000000" w:rsidRPr="00000000" w14:paraId="0000072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95" w:hRule="atLeast"/>
          <w:tblHeader w:val="0"/>
        </w:trPr>
        <w:tc>
          <w:tcPr>
            <w:gridSpan w:val="2"/>
          </w:tcPr>
          <w:p w:rsidR="00000000" w:rsidDel="00000000" w:rsidP="00000000" w:rsidRDefault="00000000" w:rsidRPr="00000000" w14:paraId="000007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3"/>
            <w:shd w:fill="auto" w:val="clear"/>
          </w:tcPr>
          <w:p w:rsidR="00000000" w:rsidDel="00000000" w:rsidP="00000000" w:rsidRDefault="00000000" w:rsidRPr="00000000" w14:paraId="0000072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5 Are you proposing to either</w:t>
            </w:r>
          </w:p>
        </w:tc>
      </w:tr>
      <w:tr>
        <w:trPr>
          <w:cantSplit w:val="0"/>
          <w:trHeight w:val="95" w:hRule="atLeast"/>
          <w:tblHeader w:val="0"/>
        </w:trPr>
        <w:tc>
          <w:tcPr>
            <w:gridSpan w:val="2"/>
          </w:tcPr>
          <w:p w:rsidR="00000000" w:rsidDel="00000000" w:rsidP="00000000" w:rsidRDefault="00000000" w:rsidRPr="00000000" w14:paraId="000007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13"/>
            <w:shd w:fill="auto" w:val="clear"/>
          </w:tcPr>
          <w:p w:rsidR="00000000" w:rsidDel="00000000" w:rsidP="00000000" w:rsidRDefault="00000000" w:rsidRPr="00000000" w14:paraId="0000073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120" w:line="240" w:lineRule="auto"/>
              <w:ind w:left="17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accept an additional waste not included in Table 2.1 of section 2.1 of EPR 5.07, or</w:t>
            </w:r>
          </w:p>
          <w:p w:rsidR="00000000" w:rsidDel="00000000" w:rsidP="00000000" w:rsidRDefault="00000000" w:rsidRPr="00000000" w14:paraId="0000073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120" w:line="240" w:lineRule="auto"/>
              <w:ind w:left="17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apply a permitted activity to a waste other than that identified for that waste in Table 2.1?</w:t>
            </w:r>
          </w:p>
        </w:tc>
      </w:tr>
      <w:tr>
        <w:trPr>
          <w:cantSplit w:val="0"/>
          <w:trHeight w:val="127" w:hRule="atLeast"/>
          <w:tblHeader w:val="0"/>
        </w:trPr>
        <w:tc>
          <w:tcPr/>
          <w:p w:rsidR="00000000" w:rsidDel="00000000" w:rsidP="00000000" w:rsidRDefault="00000000" w:rsidRPr="00000000" w14:paraId="000007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
            <w:shd w:fill="auto" w:val="clear"/>
          </w:tcPr>
          <w:p w:rsidR="00000000" w:rsidDel="00000000" w:rsidP="00000000" w:rsidRDefault="00000000" w:rsidRPr="00000000" w14:paraId="0000074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gridSpan w:val="4"/>
            <w:shd w:fill="auto" w:val="clear"/>
          </w:tcPr>
          <w:p w:rsidR="00000000" w:rsidDel="00000000" w:rsidP="00000000" w:rsidRDefault="00000000" w:rsidRPr="00000000" w14:paraId="0000074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c>
          <w:tcPr>
            <w:gridSpan w:val="7"/>
            <w:shd w:fill="auto" w:val="clear"/>
          </w:tcPr>
          <w:p w:rsidR="00000000" w:rsidDel="00000000" w:rsidP="00000000" w:rsidRDefault="00000000" w:rsidRPr="00000000" w14:paraId="0000075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7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
            <w:shd w:fill="auto" w:val="clear"/>
          </w:tcPr>
          <w:p w:rsidR="00000000" w:rsidDel="00000000" w:rsidP="00000000" w:rsidRDefault="00000000" w:rsidRPr="00000000" w14:paraId="0000075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tc>
        <w:tc>
          <w:tcPr>
            <w:gridSpan w:val="4"/>
            <w:shd w:fill="auto" w:val="clear"/>
          </w:tcPr>
          <w:p w:rsidR="00000000" w:rsidDel="00000000" w:rsidP="00000000" w:rsidRDefault="00000000" w:rsidRPr="00000000" w14:paraId="0000075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c>
          <w:tcPr>
            <w:gridSpan w:val="6"/>
            <w:shd w:fill="auto" w:val="clear"/>
          </w:tcPr>
          <w:p w:rsidR="00000000" w:rsidDel="00000000" w:rsidP="00000000" w:rsidRDefault="00000000" w:rsidRPr="00000000" w14:paraId="0000076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You must provide justification</w:t>
            </w:r>
          </w:p>
        </w:tc>
      </w:tr>
      <w:tr>
        <w:trPr>
          <w:cantSplit w:val="0"/>
          <w:tblHeader w:val="0"/>
        </w:trPr>
        <w:tc>
          <w:tcPr>
            <w:gridSpan w:val="2"/>
          </w:tcPr>
          <w:p w:rsidR="00000000" w:rsidDel="00000000" w:rsidP="00000000" w:rsidRDefault="00000000" w:rsidRPr="00000000" w14:paraId="000007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3"/>
            <w:shd w:fill="auto" w:val="clear"/>
          </w:tcPr>
          <w:p w:rsidR="00000000" w:rsidDel="00000000" w:rsidP="00000000" w:rsidRDefault="00000000" w:rsidRPr="00000000" w14:paraId="0000076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4"/>
            <w:shd w:fill="auto" w:val="clear"/>
          </w:tcPr>
          <w:p w:rsidR="00000000" w:rsidDel="00000000" w:rsidP="00000000" w:rsidRDefault="00000000" w:rsidRPr="00000000" w14:paraId="0000076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right w:color="000000" w:space="0" w:sz="4" w:val="single"/>
            </w:tcBorders>
            <w:shd w:fill="auto" w:val="clear"/>
          </w:tcPr>
          <w:p w:rsidR="00000000" w:rsidDel="00000000" w:rsidP="00000000" w:rsidRDefault="00000000" w:rsidRPr="00000000" w14:paraId="0000077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gridSpan w:val="3"/>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77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2"/>
            <w:tcBorders>
              <w:left w:color="000000" w:space="0" w:sz="4" w:val="single"/>
            </w:tcBorders>
            <w:shd w:fill="auto" w:val="clear"/>
          </w:tcPr>
          <w:p w:rsidR="00000000" w:rsidDel="00000000" w:rsidP="00000000" w:rsidRDefault="00000000" w:rsidRPr="00000000" w14:paraId="0000077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95" w:hRule="atLeast"/>
          <w:tblHeader w:val="0"/>
        </w:trPr>
        <w:tc>
          <w:tcPr>
            <w:gridSpan w:val="2"/>
          </w:tcPr>
          <w:p w:rsidR="00000000" w:rsidDel="00000000" w:rsidP="00000000" w:rsidRDefault="00000000" w:rsidRPr="00000000" w14:paraId="000007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3"/>
            <w:shd w:fill="auto" w:val="clear"/>
          </w:tcPr>
          <w:p w:rsidR="00000000" w:rsidDel="00000000" w:rsidP="00000000" w:rsidRDefault="00000000" w:rsidRPr="00000000" w14:paraId="0000077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6 Please provide a summary description of the treatment activities undertaken on the facility. This should cover the general principles set out in section 2.1.4 of EPR 5.07</w:t>
            </w:r>
          </w:p>
        </w:tc>
      </w:tr>
      <w:tr>
        <w:trPr>
          <w:cantSplit w:val="0"/>
          <w:tblHeader w:val="0"/>
        </w:trPr>
        <w:tc>
          <w:tcPr/>
          <w:p w:rsidR="00000000" w:rsidDel="00000000" w:rsidP="00000000" w:rsidRDefault="00000000" w:rsidRPr="00000000" w14:paraId="000007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11"/>
            <w:tcBorders>
              <w:right w:color="000000" w:space="0" w:sz="4" w:val="single"/>
            </w:tcBorders>
            <w:shd w:fill="auto" w:val="clear"/>
          </w:tcPr>
          <w:p w:rsidR="00000000" w:rsidDel="00000000" w:rsidP="00000000" w:rsidRDefault="00000000" w:rsidRPr="00000000" w14:paraId="0000078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references</w:t>
            </w:r>
          </w:p>
        </w:tc>
        <w:tc>
          <w:tcPr>
            <w:gridSpan w:val="2"/>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79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tcBorders>
              <w:left w:color="000000" w:space="0" w:sz="4" w:val="single"/>
            </w:tcBorders>
            <w:shd w:fill="auto" w:val="clear"/>
          </w:tcPr>
          <w:p w:rsidR="00000000" w:rsidDel="00000000" w:rsidP="00000000" w:rsidRDefault="00000000" w:rsidRPr="00000000" w14:paraId="0000079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95" w:hRule="atLeast"/>
          <w:tblHeader w:val="0"/>
        </w:trPr>
        <w:tc>
          <w:tcPr>
            <w:gridSpan w:val="2"/>
          </w:tcPr>
          <w:p w:rsidR="00000000" w:rsidDel="00000000" w:rsidP="00000000" w:rsidRDefault="00000000" w:rsidRPr="00000000" w14:paraId="000007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3"/>
            <w:shd w:fill="auto" w:val="clear"/>
          </w:tcPr>
          <w:p w:rsidR="00000000" w:rsidDel="00000000" w:rsidP="00000000" w:rsidRDefault="00000000" w:rsidRPr="00000000" w14:paraId="0000079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7 Please provide layout plans detailing the location of each treatment plant and main plant items and process flow</w:t>
            </w:r>
          </w:p>
        </w:tc>
      </w:tr>
      <w:tr>
        <w:trPr>
          <w:cantSplit w:val="0"/>
          <w:tblHeader w:val="0"/>
        </w:trPr>
        <w:tc>
          <w:tcPr/>
          <w:p w:rsidR="00000000" w:rsidDel="00000000" w:rsidP="00000000" w:rsidRDefault="00000000" w:rsidRPr="00000000" w14:paraId="000007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11"/>
            <w:tcBorders>
              <w:right w:color="000000" w:space="0" w:sz="4" w:val="single"/>
            </w:tcBorders>
            <w:shd w:fill="auto" w:val="clear"/>
          </w:tcPr>
          <w:p w:rsidR="00000000" w:rsidDel="00000000" w:rsidP="00000000" w:rsidRDefault="00000000" w:rsidRPr="00000000" w14:paraId="000007A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references</w:t>
            </w:r>
          </w:p>
        </w:tc>
        <w:tc>
          <w:tcPr>
            <w:gridSpan w:val="2"/>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7B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tcBorders>
              <w:left w:color="000000" w:space="0" w:sz="4" w:val="single"/>
            </w:tcBorders>
            <w:shd w:fill="auto" w:val="clear"/>
          </w:tcPr>
          <w:p w:rsidR="00000000" w:rsidDel="00000000" w:rsidP="00000000" w:rsidRDefault="00000000" w:rsidRPr="00000000" w14:paraId="000007B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7B3">
      <w:pPr>
        <w:rPr>
          <w:sz w:val="20"/>
          <w:szCs w:val="20"/>
        </w:rPr>
        <w:sectPr>
          <w:type w:val="nextPage"/>
          <w:pgSz w:h="16838" w:w="11906" w:orient="portrait"/>
          <w:pgMar w:bottom="709" w:top="902" w:left="1259" w:right="924" w:header="567" w:footer="340"/>
          <w:titlePg w:val="1"/>
        </w:sectPr>
      </w:pPr>
      <w:r w:rsidDel="00000000" w:rsidR="00000000" w:rsidRPr="00000000">
        <w:rPr>
          <w:rtl w:val="0"/>
        </w:rPr>
      </w:r>
    </w:p>
    <w:p w:rsidR="00000000" w:rsidDel="00000000" w:rsidP="00000000" w:rsidRDefault="00000000" w:rsidRPr="00000000" w14:paraId="000007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bl>
      <w:tblPr>
        <w:tblStyle w:val="Table6"/>
        <w:tblW w:w="9998.0" w:type="dxa"/>
        <w:jc w:val="left"/>
        <w:tblInd w:w="-275.0" w:type="dxa"/>
        <w:tblLayout w:type="fixed"/>
        <w:tblLook w:val="0400"/>
      </w:tblPr>
      <w:tblGrid>
        <w:gridCol w:w="6"/>
        <w:gridCol w:w="14"/>
        <w:gridCol w:w="979"/>
        <w:gridCol w:w="12"/>
        <w:gridCol w:w="700"/>
        <w:gridCol w:w="9"/>
        <w:gridCol w:w="2367"/>
        <w:gridCol w:w="14"/>
        <w:gridCol w:w="16"/>
        <w:gridCol w:w="3933"/>
        <w:gridCol w:w="13"/>
        <w:gridCol w:w="967.5"/>
        <w:gridCol w:w="967.5"/>
        <w:tblGridChange w:id="0">
          <w:tblGrid>
            <w:gridCol w:w="6"/>
            <w:gridCol w:w="14"/>
            <w:gridCol w:w="979"/>
            <w:gridCol w:w="12"/>
            <w:gridCol w:w="700"/>
            <w:gridCol w:w="9"/>
            <w:gridCol w:w="2367"/>
            <w:gridCol w:w="14"/>
            <w:gridCol w:w="16"/>
            <w:gridCol w:w="3933"/>
            <w:gridCol w:w="13"/>
            <w:gridCol w:w="967.5"/>
            <w:gridCol w:w="967.5"/>
          </w:tblGrid>
        </w:tblGridChange>
      </w:tblGrid>
      <w:tr>
        <w:trPr>
          <w:cantSplit w:val="0"/>
          <w:trHeight w:val="95" w:hRule="atLeast"/>
          <w:tblHeader w:val="0"/>
        </w:trPr>
        <w:tc>
          <w:tcPr>
            <w:gridSpan w:val="2"/>
          </w:tcPr>
          <w:p w:rsidR="00000000" w:rsidDel="00000000" w:rsidP="00000000" w:rsidRDefault="00000000" w:rsidRPr="00000000" w14:paraId="000007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11"/>
            <w:shd w:fill="auto" w:val="clear"/>
          </w:tcPr>
          <w:p w:rsidR="00000000" w:rsidDel="00000000" w:rsidP="00000000" w:rsidRDefault="00000000" w:rsidRPr="00000000" w14:paraId="000007B7">
            <w:pPr>
              <w:keepNext w:val="1"/>
              <w:keepLines w:val="1"/>
              <w:pageBreakBefore w:val="0"/>
              <w:widowControl w:val="1"/>
              <w:pBdr>
                <w:top w:space="0" w:sz="0" w:val="nil"/>
                <w:left w:space="0" w:sz="0" w:val="nil"/>
                <w:bottom w:color="000000" w:space="1" w:sz="12" w:val="single"/>
                <w:right w:space="0" w:sz="0" w:val="nil"/>
                <w:between w:space="0" w:sz="0" w:val="nil"/>
              </w:pBdr>
              <w:shd w:fill="auto" w:val="clear"/>
              <w:spacing w:after="60" w:before="18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Appendix 2 – Specific questions for the hazardous waste recovery and disposal sector</w:t>
            </w:r>
          </w:p>
        </w:tc>
      </w:tr>
      <w:tr>
        <w:trPr>
          <w:cantSplit w:val="0"/>
          <w:trHeight w:val="95" w:hRule="atLeast"/>
          <w:tblHeader w:val="0"/>
        </w:trPr>
        <w:tc>
          <w:tcPr>
            <w:gridSpan w:val="2"/>
          </w:tcPr>
          <w:p w:rsidR="00000000" w:rsidDel="00000000" w:rsidP="00000000" w:rsidRDefault="00000000" w:rsidRPr="00000000" w14:paraId="000007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c>
          <w:tcPr>
            <w:gridSpan w:val="11"/>
            <w:shd w:fill="auto" w:val="clear"/>
          </w:tcPr>
          <w:p w:rsidR="00000000" w:rsidDel="00000000" w:rsidP="00000000" w:rsidRDefault="00000000" w:rsidRPr="00000000" w14:paraId="000007C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Note: If your procedures are fully in line with the standards set out in SGN 5.06 then you should tick the ‘yes’ box and provide the procedure reference. There is no need for you to supply a copy of the procedure.</w:t>
            </w:r>
          </w:p>
        </w:tc>
      </w:tr>
      <w:tr>
        <w:trPr>
          <w:cantSplit w:val="0"/>
          <w:trHeight w:val="95" w:hRule="atLeast"/>
          <w:tblHeader w:val="0"/>
        </w:trPr>
        <w:tc>
          <w:tcPr>
            <w:gridSpan w:val="2"/>
          </w:tcPr>
          <w:p w:rsidR="00000000" w:rsidDel="00000000" w:rsidP="00000000" w:rsidRDefault="00000000" w:rsidRPr="00000000" w14:paraId="000007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1"/>
            <w:shd w:fill="auto" w:val="clear"/>
          </w:tcPr>
          <w:p w:rsidR="00000000" w:rsidDel="00000000" w:rsidP="00000000" w:rsidRDefault="00000000" w:rsidRPr="00000000" w14:paraId="000007D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 Are pre-acceptance procedures in place that are fully in line with the appropriate measures set out in section 2.1.1 of SGN 5.06, and which are used to assess a waste enquiry before it is accepted at the facility?</w:t>
            </w:r>
          </w:p>
        </w:tc>
      </w:tr>
      <w:tr>
        <w:trPr>
          <w:cantSplit w:val="0"/>
          <w:trHeight w:val="169" w:hRule="atLeast"/>
          <w:tblHeader w:val="0"/>
        </w:trPr>
        <w:tc>
          <w:tcPr/>
          <w:p w:rsidR="00000000" w:rsidDel="00000000" w:rsidP="00000000" w:rsidRDefault="00000000" w:rsidRPr="00000000" w14:paraId="000007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2"/>
            <w:shd w:fill="auto" w:val="clear"/>
          </w:tcPr>
          <w:p w:rsidR="00000000" w:rsidDel="00000000" w:rsidP="00000000" w:rsidRDefault="00000000" w:rsidRPr="00000000" w14:paraId="000007D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gridSpan w:val="2"/>
            <w:shd w:fill="auto" w:val="clear"/>
          </w:tcPr>
          <w:p w:rsidR="00000000" w:rsidDel="00000000" w:rsidP="00000000" w:rsidRDefault="00000000" w:rsidRPr="00000000" w14:paraId="000007D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c>
          <w:tcPr>
            <w:gridSpan w:val="8"/>
            <w:shd w:fill="auto" w:val="clear"/>
          </w:tcPr>
          <w:p w:rsidR="00000000" w:rsidDel="00000000" w:rsidP="00000000" w:rsidRDefault="00000000" w:rsidRPr="00000000" w14:paraId="000007E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Provide justification for departure from SGN 5.06 and submit a copy of the procedures</w:t>
            </w:r>
          </w:p>
        </w:tc>
      </w:tr>
      <w:tr>
        <w:trPr>
          <w:cantSplit w:val="0"/>
          <w:tblHeader w:val="0"/>
        </w:trPr>
        <w:tc>
          <w:tcPr>
            <w:gridSpan w:val="5"/>
          </w:tcPr>
          <w:p w:rsidR="00000000" w:rsidDel="00000000" w:rsidP="00000000" w:rsidRDefault="00000000" w:rsidRPr="00000000" w14:paraId="000007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2"/>
            <w:tcBorders>
              <w:right w:color="000000" w:space="0" w:sz="4" w:val="single"/>
            </w:tcBorders>
            <w:shd w:fill="auto" w:val="clear"/>
          </w:tcPr>
          <w:p w:rsidR="00000000" w:rsidDel="00000000" w:rsidP="00000000" w:rsidRDefault="00000000" w:rsidRPr="00000000" w14:paraId="000007E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gridSpan w:val="4"/>
            <w:tcBorders>
              <w:left w:color="000000" w:space="0" w:sz="4" w:val="single"/>
              <w:right w:color="000000" w:space="0" w:sz="4" w:val="single"/>
            </w:tcBorders>
            <w:shd w:fill="auto" w:val="clear"/>
          </w:tcPr>
          <w:p w:rsidR="00000000" w:rsidDel="00000000" w:rsidP="00000000" w:rsidRDefault="00000000" w:rsidRPr="00000000" w14:paraId="000007F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2"/>
            <w:tcBorders>
              <w:left w:color="000000" w:space="0" w:sz="4" w:val="single"/>
            </w:tcBorders>
            <w:shd w:fill="auto" w:val="clear"/>
          </w:tcPr>
          <w:p w:rsidR="00000000" w:rsidDel="00000000" w:rsidP="00000000" w:rsidRDefault="00000000" w:rsidRPr="00000000" w14:paraId="000007F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gridSpan w:val="8"/>
            <w:shd w:fill="auto" w:val="clear"/>
          </w:tcPr>
          <w:p w:rsidR="00000000" w:rsidDel="00000000" w:rsidP="00000000" w:rsidRDefault="00000000" w:rsidRPr="00000000" w14:paraId="000007F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2"/>
            <w:tcBorders>
              <w:top w:color="000000" w:space="0" w:sz="4" w:val="single"/>
            </w:tcBorders>
            <w:shd w:fill="auto" w:val="clear"/>
            <w:vAlign w:val="center"/>
          </w:tcPr>
          <w:p w:rsidR="00000000" w:rsidDel="00000000" w:rsidP="00000000" w:rsidRDefault="00000000" w:rsidRPr="00000000" w14:paraId="000007F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3"/>
            <w:shd w:fill="auto" w:val="clear"/>
            <w:vAlign w:val="center"/>
          </w:tcPr>
          <w:p w:rsidR="00000000" w:rsidDel="00000000" w:rsidP="00000000" w:rsidRDefault="00000000" w:rsidRPr="00000000" w14:paraId="00000800">
            <w:pPr>
              <w:spacing w:after="60" w:before="60" w:lineRule="auto"/>
              <w:rPr>
                <w:sz w:val="2"/>
                <w:szCs w:val="2"/>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8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
                <w:szCs w:val="2"/>
              </w:rPr>
            </w:pPr>
            <w:r w:rsidDel="00000000" w:rsidR="00000000" w:rsidRPr="00000000">
              <w:rPr>
                <w:rtl w:val="0"/>
              </w:rPr>
            </w:r>
          </w:p>
        </w:tc>
        <w:tc>
          <w:tcPr>
            <w:gridSpan w:val="2"/>
            <w:shd w:fill="auto" w:val="clear"/>
          </w:tcPr>
          <w:p w:rsidR="00000000" w:rsidDel="00000000" w:rsidP="00000000" w:rsidRDefault="00000000" w:rsidRPr="00000000" w14:paraId="0000080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tc>
        <w:tc>
          <w:tcPr>
            <w:gridSpan w:val="2"/>
            <w:shd w:fill="auto" w:val="clear"/>
          </w:tcPr>
          <w:p w:rsidR="00000000" w:rsidDel="00000000" w:rsidP="00000000" w:rsidRDefault="00000000" w:rsidRPr="00000000" w14:paraId="0000080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c>
          <w:tcPr>
            <w:tcBorders>
              <w:right w:color="000000" w:space="0" w:sz="4" w:val="single"/>
            </w:tcBorders>
            <w:shd w:fill="auto" w:val="clear"/>
          </w:tcPr>
          <w:p w:rsidR="00000000" w:rsidDel="00000000" w:rsidP="00000000" w:rsidRDefault="00000000" w:rsidRPr="00000000" w14:paraId="0000080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gridSpan w:val="4"/>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80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2"/>
            <w:tcBorders>
              <w:left w:color="000000" w:space="0" w:sz="4" w:val="single"/>
            </w:tcBorders>
            <w:shd w:fill="auto" w:val="clear"/>
          </w:tcPr>
          <w:p w:rsidR="00000000" w:rsidDel="00000000" w:rsidP="00000000" w:rsidRDefault="00000000" w:rsidRPr="00000000" w14:paraId="0000080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95" w:hRule="atLeast"/>
          <w:tblHeader w:val="0"/>
        </w:trPr>
        <w:tc>
          <w:tcPr>
            <w:gridSpan w:val="2"/>
          </w:tcPr>
          <w:p w:rsidR="00000000" w:rsidDel="00000000" w:rsidP="00000000" w:rsidRDefault="00000000" w:rsidRPr="00000000" w14:paraId="000008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1"/>
            <w:shd w:fill="auto" w:val="clear"/>
          </w:tcPr>
          <w:p w:rsidR="00000000" w:rsidDel="00000000" w:rsidP="00000000" w:rsidRDefault="00000000" w:rsidRPr="00000000" w14:paraId="0000081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MetaNormalLF-Roman" w:cs="MetaNormalLF-Roman" w:eastAsia="MetaNormalLF-Roman" w:hAnsi="MetaNormalLF-Roman"/>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 Are waste acceptance procedures in place that are fully in line with the appropriate measures set out in section 2.1.2 of SGN 5.06, and which are used to cover issues such as loads arriving and being inspected, sampling waste, rejecting waste, and keeping records to track waste?</w:t>
            </w:r>
            <w:r w:rsidDel="00000000" w:rsidR="00000000" w:rsidRPr="00000000">
              <w:rPr>
                <w:rtl w:val="0"/>
              </w:rPr>
            </w:r>
          </w:p>
        </w:tc>
      </w:tr>
      <w:tr>
        <w:trPr>
          <w:cantSplit w:val="0"/>
          <w:trHeight w:val="169" w:hRule="atLeast"/>
          <w:tblHeader w:val="0"/>
        </w:trPr>
        <w:tc>
          <w:tcPr/>
          <w:p w:rsidR="00000000" w:rsidDel="00000000" w:rsidP="00000000" w:rsidRDefault="00000000" w:rsidRPr="00000000" w14:paraId="000008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etaNormalLF-Roman" w:cs="MetaNormalLF-Roman" w:eastAsia="MetaNormalLF-Roman" w:hAnsi="MetaNormalLF-Roman"/>
                <w:b w:val="1"/>
                <w:i w:val="0"/>
                <w:smallCaps w:val="0"/>
                <w:strike w:val="0"/>
                <w:color w:val="000000"/>
                <w:sz w:val="20"/>
                <w:szCs w:val="20"/>
                <w:u w:val="none"/>
                <w:shd w:fill="auto" w:val="clear"/>
                <w:vertAlign w:val="baseline"/>
              </w:rPr>
            </w:pPr>
            <w:r w:rsidDel="00000000" w:rsidR="00000000" w:rsidRPr="00000000">
              <w:rPr>
                <w:rtl w:val="0"/>
              </w:rPr>
            </w:r>
          </w:p>
        </w:tc>
        <w:tc>
          <w:tcPr>
            <w:gridSpan w:val="2"/>
            <w:shd w:fill="auto" w:val="clear"/>
          </w:tcPr>
          <w:p w:rsidR="00000000" w:rsidDel="00000000" w:rsidP="00000000" w:rsidRDefault="00000000" w:rsidRPr="00000000" w14:paraId="0000081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gridSpan w:val="2"/>
            <w:shd w:fill="auto" w:val="clear"/>
          </w:tcPr>
          <w:p w:rsidR="00000000" w:rsidDel="00000000" w:rsidP="00000000" w:rsidRDefault="00000000" w:rsidRPr="00000000" w14:paraId="0000082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c>
          <w:tcPr>
            <w:gridSpan w:val="8"/>
            <w:shd w:fill="auto" w:val="clear"/>
          </w:tcPr>
          <w:p w:rsidR="00000000" w:rsidDel="00000000" w:rsidP="00000000" w:rsidRDefault="00000000" w:rsidRPr="00000000" w14:paraId="0000082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Provide justification for departure from SGN 5.06 and submit a copy of the procedures</w:t>
            </w:r>
          </w:p>
        </w:tc>
      </w:tr>
      <w:tr>
        <w:trPr>
          <w:cantSplit w:val="0"/>
          <w:tblHeader w:val="0"/>
        </w:trPr>
        <w:tc>
          <w:tcPr>
            <w:gridSpan w:val="5"/>
          </w:tcPr>
          <w:p w:rsidR="00000000" w:rsidDel="00000000" w:rsidP="00000000" w:rsidRDefault="00000000" w:rsidRPr="00000000" w14:paraId="000008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2"/>
            <w:tcBorders>
              <w:right w:color="000000" w:space="0" w:sz="4" w:val="single"/>
            </w:tcBorders>
            <w:shd w:fill="auto" w:val="clear"/>
          </w:tcPr>
          <w:p w:rsidR="00000000" w:rsidDel="00000000" w:rsidP="00000000" w:rsidRDefault="00000000" w:rsidRPr="00000000" w14:paraId="0000082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gridSpan w:val="4"/>
            <w:tcBorders>
              <w:left w:color="000000" w:space="0" w:sz="4" w:val="single"/>
              <w:right w:color="000000" w:space="0" w:sz="4" w:val="single"/>
            </w:tcBorders>
            <w:shd w:fill="auto" w:val="clear"/>
          </w:tcPr>
          <w:p w:rsidR="00000000" w:rsidDel="00000000" w:rsidP="00000000" w:rsidRDefault="00000000" w:rsidRPr="00000000" w14:paraId="0000083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2"/>
            <w:tcBorders>
              <w:left w:color="000000" w:space="0" w:sz="4" w:val="single"/>
            </w:tcBorders>
            <w:shd w:fill="auto" w:val="clear"/>
          </w:tcPr>
          <w:p w:rsidR="00000000" w:rsidDel="00000000" w:rsidP="00000000" w:rsidRDefault="00000000" w:rsidRPr="00000000" w14:paraId="0000083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gridSpan w:val="8"/>
            <w:shd w:fill="auto" w:val="clear"/>
          </w:tcPr>
          <w:p w:rsidR="00000000" w:rsidDel="00000000" w:rsidP="00000000" w:rsidRDefault="00000000" w:rsidRPr="00000000" w14:paraId="0000083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2"/>
            <w:tcBorders>
              <w:top w:color="000000" w:space="0" w:sz="4" w:val="single"/>
            </w:tcBorders>
            <w:shd w:fill="auto" w:val="clear"/>
            <w:vAlign w:val="center"/>
          </w:tcPr>
          <w:p w:rsidR="00000000" w:rsidDel="00000000" w:rsidP="00000000" w:rsidRDefault="00000000" w:rsidRPr="00000000" w14:paraId="000008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3"/>
            <w:shd w:fill="auto" w:val="clear"/>
            <w:vAlign w:val="center"/>
          </w:tcPr>
          <w:p w:rsidR="00000000" w:rsidDel="00000000" w:rsidP="00000000" w:rsidRDefault="00000000" w:rsidRPr="00000000" w14:paraId="00000841">
            <w:pPr>
              <w:spacing w:after="60" w:before="60" w:lineRule="auto"/>
              <w:rPr>
                <w:sz w:val="2"/>
                <w:szCs w:val="2"/>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8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
                <w:szCs w:val="2"/>
              </w:rPr>
            </w:pPr>
            <w:r w:rsidDel="00000000" w:rsidR="00000000" w:rsidRPr="00000000">
              <w:rPr>
                <w:rtl w:val="0"/>
              </w:rPr>
            </w:r>
          </w:p>
        </w:tc>
        <w:tc>
          <w:tcPr>
            <w:gridSpan w:val="2"/>
            <w:shd w:fill="auto" w:val="clear"/>
          </w:tcPr>
          <w:p w:rsidR="00000000" w:rsidDel="00000000" w:rsidP="00000000" w:rsidRDefault="00000000" w:rsidRPr="00000000" w14:paraId="0000084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tc>
        <w:tc>
          <w:tcPr>
            <w:gridSpan w:val="2"/>
            <w:shd w:fill="auto" w:val="clear"/>
          </w:tcPr>
          <w:p w:rsidR="00000000" w:rsidDel="00000000" w:rsidP="00000000" w:rsidRDefault="00000000" w:rsidRPr="00000000" w14:paraId="0000084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c>
          <w:tcPr>
            <w:tcBorders>
              <w:right w:color="000000" w:space="0" w:sz="4" w:val="single"/>
            </w:tcBorders>
            <w:shd w:fill="auto" w:val="clear"/>
          </w:tcPr>
          <w:p w:rsidR="00000000" w:rsidDel="00000000" w:rsidP="00000000" w:rsidRDefault="00000000" w:rsidRPr="00000000" w14:paraId="0000084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gridSpan w:val="4"/>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84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2"/>
            <w:tcBorders>
              <w:left w:color="000000" w:space="0" w:sz="4" w:val="single"/>
            </w:tcBorders>
            <w:shd w:fill="auto" w:val="clear"/>
          </w:tcPr>
          <w:p w:rsidR="00000000" w:rsidDel="00000000" w:rsidP="00000000" w:rsidRDefault="00000000" w:rsidRPr="00000000" w14:paraId="0000084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95" w:hRule="atLeast"/>
          <w:tblHeader w:val="0"/>
        </w:trPr>
        <w:tc>
          <w:tcPr>
            <w:gridSpan w:val="2"/>
          </w:tcPr>
          <w:p w:rsidR="00000000" w:rsidDel="00000000" w:rsidP="00000000" w:rsidRDefault="00000000" w:rsidRPr="00000000" w14:paraId="000008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1"/>
            <w:shd w:fill="auto" w:val="clear"/>
          </w:tcPr>
          <w:p w:rsidR="00000000" w:rsidDel="00000000" w:rsidP="00000000" w:rsidRDefault="00000000" w:rsidRPr="00000000" w14:paraId="0000085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MetaNormalLF-Roman" w:cs="MetaNormalLF-Roman" w:eastAsia="MetaNormalLF-Roman" w:hAnsi="MetaNormalLF-Roman"/>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 Are waste storage procedures and infrastructure in place that are fully in line with the appropriate measures set out in section 2.1.3 of SGN 5.06?</w:t>
            </w:r>
            <w:r w:rsidDel="00000000" w:rsidR="00000000" w:rsidRPr="00000000">
              <w:rPr>
                <w:rtl w:val="0"/>
              </w:rPr>
            </w:r>
          </w:p>
        </w:tc>
      </w:tr>
      <w:tr>
        <w:trPr>
          <w:cantSplit w:val="0"/>
          <w:trHeight w:val="169" w:hRule="atLeast"/>
          <w:tblHeader w:val="0"/>
        </w:trPr>
        <w:tc>
          <w:tcPr/>
          <w:p w:rsidR="00000000" w:rsidDel="00000000" w:rsidP="00000000" w:rsidRDefault="00000000" w:rsidRPr="00000000" w14:paraId="000008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etaNormalLF-Roman" w:cs="MetaNormalLF-Roman" w:eastAsia="MetaNormalLF-Roman" w:hAnsi="MetaNormalLF-Roman"/>
                <w:b w:val="1"/>
                <w:i w:val="0"/>
                <w:smallCaps w:val="0"/>
                <w:strike w:val="0"/>
                <w:color w:val="000000"/>
                <w:sz w:val="20"/>
                <w:szCs w:val="20"/>
                <w:u w:val="none"/>
                <w:shd w:fill="auto" w:val="clear"/>
                <w:vertAlign w:val="baseline"/>
              </w:rPr>
            </w:pPr>
            <w:r w:rsidDel="00000000" w:rsidR="00000000" w:rsidRPr="00000000">
              <w:rPr>
                <w:rtl w:val="0"/>
              </w:rPr>
            </w:r>
          </w:p>
        </w:tc>
        <w:tc>
          <w:tcPr>
            <w:gridSpan w:val="2"/>
            <w:shd w:fill="auto" w:val="clear"/>
          </w:tcPr>
          <w:p w:rsidR="00000000" w:rsidDel="00000000" w:rsidP="00000000" w:rsidRDefault="00000000" w:rsidRPr="00000000" w14:paraId="0000085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gridSpan w:val="2"/>
            <w:shd w:fill="auto" w:val="clear"/>
          </w:tcPr>
          <w:p w:rsidR="00000000" w:rsidDel="00000000" w:rsidP="00000000" w:rsidRDefault="00000000" w:rsidRPr="00000000" w14:paraId="0000086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c>
          <w:tcPr>
            <w:gridSpan w:val="8"/>
            <w:shd w:fill="auto" w:val="clear"/>
          </w:tcPr>
          <w:p w:rsidR="00000000" w:rsidDel="00000000" w:rsidP="00000000" w:rsidRDefault="00000000" w:rsidRPr="00000000" w14:paraId="0000086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Provide justification for departure from SGN 5.06 and submit a copy of the procedures</w:t>
            </w:r>
          </w:p>
        </w:tc>
      </w:tr>
      <w:tr>
        <w:trPr>
          <w:cantSplit w:val="0"/>
          <w:tblHeader w:val="0"/>
        </w:trPr>
        <w:tc>
          <w:tcPr>
            <w:gridSpan w:val="5"/>
          </w:tcPr>
          <w:p w:rsidR="00000000" w:rsidDel="00000000" w:rsidP="00000000" w:rsidRDefault="00000000" w:rsidRPr="00000000" w14:paraId="000008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2"/>
            <w:tcBorders>
              <w:right w:color="000000" w:space="0" w:sz="4" w:val="single"/>
            </w:tcBorders>
            <w:shd w:fill="auto" w:val="clear"/>
          </w:tcPr>
          <w:p w:rsidR="00000000" w:rsidDel="00000000" w:rsidP="00000000" w:rsidRDefault="00000000" w:rsidRPr="00000000" w14:paraId="0000087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gridSpan w:val="4"/>
            <w:tcBorders>
              <w:left w:color="000000" w:space="0" w:sz="4" w:val="single"/>
              <w:right w:color="000000" w:space="0" w:sz="4" w:val="single"/>
            </w:tcBorders>
            <w:shd w:fill="auto" w:val="clear"/>
          </w:tcPr>
          <w:p w:rsidR="00000000" w:rsidDel="00000000" w:rsidP="00000000" w:rsidRDefault="00000000" w:rsidRPr="00000000" w14:paraId="0000087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2"/>
            <w:tcBorders>
              <w:left w:color="000000" w:space="0" w:sz="4" w:val="single"/>
            </w:tcBorders>
            <w:shd w:fill="auto" w:val="clear"/>
          </w:tcPr>
          <w:p w:rsidR="00000000" w:rsidDel="00000000" w:rsidP="00000000" w:rsidRDefault="00000000" w:rsidRPr="00000000" w14:paraId="0000087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gridSpan w:val="8"/>
            <w:shd w:fill="auto" w:val="clear"/>
          </w:tcPr>
          <w:p w:rsidR="00000000" w:rsidDel="00000000" w:rsidP="00000000" w:rsidRDefault="00000000" w:rsidRPr="00000000" w14:paraId="0000087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2"/>
            <w:tcBorders>
              <w:top w:color="000000" w:space="0" w:sz="4" w:val="single"/>
            </w:tcBorders>
            <w:shd w:fill="auto" w:val="clear"/>
            <w:vAlign w:val="center"/>
          </w:tcPr>
          <w:p w:rsidR="00000000" w:rsidDel="00000000" w:rsidP="00000000" w:rsidRDefault="00000000" w:rsidRPr="00000000" w14:paraId="0000088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67"/>
                <w:tab w:val="left" w:leader="none" w:pos="900"/>
                <w:tab w:val="left" w:leader="none" w:pos="3119"/>
              </w:tabs>
              <w:spacing w:after="60" w:before="60" w:line="240" w:lineRule="auto"/>
              <w:ind w:left="0"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p>
        </w:tc>
        <w:tc>
          <w:tcPr>
            <w:gridSpan w:val="3"/>
            <w:shd w:fill="auto" w:val="clear"/>
            <w:vAlign w:val="center"/>
          </w:tcPr>
          <w:p w:rsidR="00000000" w:rsidDel="00000000" w:rsidP="00000000" w:rsidRDefault="00000000" w:rsidRPr="00000000" w14:paraId="00000882">
            <w:pPr>
              <w:spacing w:after="60" w:before="60" w:lineRule="auto"/>
              <w:rPr>
                <w:sz w:val="2"/>
                <w:szCs w:val="2"/>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8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
                <w:szCs w:val="2"/>
              </w:rPr>
            </w:pPr>
            <w:r w:rsidDel="00000000" w:rsidR="00000000" w:rsidRPr="00000000">
              <w:rPr>
                <w:rtl w:val="0"/>
              </w:rPr>
            </w:r>
          </w:p>
        </w:tc>
        <w:tc>
          <w:tcPr>
            <w:gridSpan w:val="2"/>
            <w:shd w:fill="auto" w:val="clear"/>
          </w:tcPr>
          <w:p w:rsidR="00000000" w:rsidDel="00000000" w:rsidP="00000000" w:rsidRDefault="00000000" w:rsidRPr="00000000" w14:paraId="0000088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tc>
        <w:tc>
          <w:tcPr>
            <w:gridSpan w:val="2"/>
            <w:shd w:fill="auto" w:val="clear"/>
          </w:tcPr>
          <w:p w:rsidR="00000000" w:rsidDel="00000000" w:rsidP="00000000" w:rsidRDefault="00000000" w:rsidRPr="00000000" w14:paraId="0000088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i w:val="0"/>
                <w:smallCaps w:val="0"/>
                <w:strike w:val="0"/>
                <w:color w:val="000000"/>
                <w:sz w:val="20"/>
                <w:szCs w:val="20"/>
                <w:u w:val="none"/>
                <w:shd w:fill="auto" w:val="clear"/>
                <w:vertAlign w:val="baseline"/>
                <w:rtl w:val="0"/>
              </w:rPr>
              <w:t xml:space="preserve">☐</w:t>
            </w:r>
            <w:r w:rsidDel="00000000" w:rsidR="00000000" w:rsidRPr="00000000">
              <w:rPr>
                <w:rtl w:val="0"/>
              </w:rPr>
            </w:r>
          </w:p>
        </w:tc>
        <w:tc>
          <w:tcPr>
            <w:tcBorders>
              <w:right w:color="000000" w:space="0" w:sz="4" w:val="single"/>
            </w:tcBorders>
            <w:shd w:fill="auto" w:val="clear"/>
          </w:tcPr>
          <w:p w:rsidR="00000000" w:rsidDel="00000000" w:rsidP="00000000" w:rsidRDefault="00000000" w:rsidRPr="00000000" w14:paraId="0000088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gridSpan w:val="4"/>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88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2"/>
            <w:tcBorders>
              <w:left w:color="000000" w:space="0" w:sz="4" w:val="single"/>
            </w:tcBorders>
            <w:shd w:fill="auto" w:val="clear"/>
          </w:tcPr>
          <w:p w:rsidR="00000000" w:rsidDel="00000000" w:rsidP="00000000" w:rsidRDefault="00000000" w:rsidRPr="00000000" w14:paraId="0000089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95" w:hRule="atLeast"/>
          <w:tblHeader w:val="0"/>
        </w:trPr>
        <w:tc>
          <w:tcPr>
            <w:gridSpan w:val="2"/>
          </w:tcPr>
          <w:p w:rsidR="00000000" w:rsidDel="00000000" w:rsidP="00000000" w:rsidRDefault="00000000" w:rsidRPr="00000000" w14:paraId="000008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1"/>
            <w:shd w:fill="auto" w:val="clear"/>
          </w:tcPr>
          <w:p w:rsidR="00000000" w:rsidDel="00000000" w:rsidP="00000000" w:rsidRDefault="00000000" w:rsidRPr="00000000" w14:paraId="0000089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MetaNormalLF-Roman" w:cs="MetaNormalLF-Roman" w:eastAsia="MetaNormalLF-Roman" w:hAnsi="MetaNormalLF-Roman"/>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4 Provide a layout plan giving details of where the facility is based, the infrastructure in place (including areas and structures for separately storing types of waste which may be dangerous to store together) and capacity of waste storage areas and structures</w:t>
            </w:r>
            <w:r w:rsidDel="00000000" w:rsidR="00000000" w:rsidRPr="00000000">
              <w:rPr>
                <w:rtl w:val="0"/>
              </w:rPr>
            </w:r>
          </w:p>
        </w:tc>
      </w:tr>
      <w:tr>
        <w:trPr>
          <w:cantSplit w:val="0"/>
          <w:tblHeader w:val="0"/>
        </w:trPr>
        <w:tc>
          <w:tcPr/>
          <w:p w:rsidR="00000000" w:rsidDel="00000000" w:rsidP="00000000" w:rsidRDefault="00000000" w:rsidRPr="00000000" w14:paraId="000008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etaNormalLF-Roman" w:cs="MetaNormalLF-Roman" w:eastAsia="MetaNormalLF-Roman" w:hAnsi="MetaNormalLF-Roman"/>
                <w:b w:val="1"/>
                <w:i w:val="0"/>
                <w:smallCaps w:val="0"/>
                <w:strike w:val="0"/>
                <w:color w:val="000000"/>
                <w:sz w:val="20"/>
                <w:szCs w:val="20"/>
                <w:u w:val="none"/>
                <w:shd w:fill="auto" w:val="clear"/>
                <w:vertAlign w:val="baseline"/>
              </w:rPr>
            </w:pPr>
            <w:r w:rsidDel="00000000" w:rsidR="00000000" w:rsidRPr="00000000">
              <w:rPr>
                <w:rtl w:val="0"/>
              </w:rPr>
            </w:r>
          </w:p>
        </w:tc>
        <w:tc>
          <w:tcPr>
            <w:gridSpan w:val="8"/>
            <w:tcBorders>
              <w:right w:color="000000" w:space="0" w:sz="4" w:val="single"/>
            </w:tcBorders>
            <w:shd w:fill="auto" w:val="clear"/>
          </w:tcPr>
          <w:p w:rsidR="00000000" w:rsidDel="00000000" w:rsidP="00000000" w:rsidRDefault="00000000" w:rsidRPr="00000000" w14:paraId="000008A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references</w:t>
            </w:r>
          </w:p>
        </w:tc>
        <w:tc>
          <w:tcPr>
            <w:gridSpan w:val="3"/>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8A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tcBorders>
              <w:left w:color="000000" w:space="0" w:sz="4" w:val="single"/>
            </w:tcBorders>
            <w:shd w:fill="auto" w:val="clear"/>
          </w:tcPr>
          <w:p w:rsidR="00000000" w:rsidDel="00000000" w:rsidP="00000000" w:rsidRDefault="00000000" w:rsidRPr="00000000" w14:paraId="000008A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95" w:hRule="atLeast"/>
          <w:tblHeader w:val="0"/>
        </w:trPr>
        <w:tc>
          <w:tcPr>
            <w:gridSpan w:val="2"/>
          </w:tcPr>
          <w:p w:rsidR="00000000" w:rsidDel="00000000" w:rsidP="00000000" w:rsidRDefault="00000000" w:rsidRPr="00000000" w14:paraId="000008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1"/>
            <w:shd w:fill="auto" w:val="clear"/>
          </w:tcPr>
          <w:p w:rsidR="00000000" w:rsidDel="00000000" w:rsidP="00000000" w:rsidRDefault="00000000" w:rsidRPr="00000000" w14:paraId="000008A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MetaNormalLF-Roman" w:cs="MetaNormalLF-Roman" w:eastAsia="MetaNormalLF-Roman" w:hAnsi="MetaNormalLF-Roman"/>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5 Provide a summary of the treatment activities carried out on the facility. This should cover the general principles set out in section 2.1.4 of SGN 5.06 and the specific principles set out in sections 2.1.5 to 2.1.15 as appropriate of SGN 5.06</w:t>
            </w:r>
            <w:r w:rsidDel="00000000" w:rsidR="00000000" w:rsidRPr="00000000">
              <w:rPr>
                <w:rtl w:val="0"/>
              </w:rPr>
            </w:r>
          </w:p>
        </w:tc>
      </w:tr>
      <w:tr>
        <w:trPr>
          <w:cantSplit w:val="0"/>
          <w:tblHeader w:val="0"/>
        </w:trPr>
        <w:tc>
          <w:tcPr/>
          <w:p w:rsidR="00000000" w:rsidDel="00000000" w:rsidP="00000000" w:rsidRDefault="00000000" w:rsidRPr="00000000" w14:paraId="000008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etaNormalLF-Roman" w:cs="MetaNormalLF-Roman" w:eastAsia="MetaNormalLF-Roman" w:hAnsi="MetaNormalLF-Roman"/>
                <w:b w:val="1"/>
                <w:i w:val="0"/>
                <w:smallCaps w:val="0"/>
                <w:strike w:val="0"/>
                <w:color w:val="000000"/>
                <w:sz w:val="20"/>
                <w:szCs w:val="20"/>
                <w:u w:val="none"/>
                <w:shd w:fill="auto" w:val="clear"/>
                <w:vertAlign w:val="baseline"/>
              </w:rPr>
            </w:pPr>
            <w:r w:rsidDel="00000000" w:rsidR="00000000" w:rsidRPr="00000000">
              <w:rPr>
                <w:rtl w:val="0"/>
              </w:rPr>
            </w:r>
          </w:p>
        </w:tc>
        <w:tc>
          <w:tcPr>
            <w:gridSpan w:val="8"/>
            <w:tcBorders>
              <w:right w:color="000000" w:space="0" w:sz="4" w:val="single"/>
            </w:tcBorders>
            <w:shd w:fill="auto" w:val="clear"/>
          </w:tcPr>
          <w:p w:rsidR="00000000" w:rsidDel="00000000" w:rsidP="00000000" w:rsidRDefault="00000000" w:rsidRPr="00000000" w14:paraId="000008B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references</w:t>
            </w:r>
          </w:p>
        </w:tc>
        <w:tc>
          <w:tcPr>
            <w:gridSpan w:val="3"/>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8C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tcBorders>
              <w:left w:color="000000" w:space="0" w:sz="4" w:val="single"/>
            </w:tcBorders>
            <w:shd w:fill="auto" w:val="clear"/>
          </w:tcPr>
          <w:p w:rsidR="00000000" w:rsidDel="00000000" w:rsidP="00000000" w:rsidRDefault="00000000" w:rsidRPr="00000000" w14:paraId="000008C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95" w:hRule="atLeast"/>
          <w:tblHeader w:val="0"/>
        </w:trPr>
        <w:tc>
          <w:tcPr>
            <w:gridSpan w:val="2"/>
          </w:tcPr>
          <w:p w:rsidR="00000000" w:rsidDel="00000000" w:rsidP="00000000" w:rsidRDefault="00000000" w:rsidRPr="00000000" w14:paraId="000008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11"/>
            <w:shd w:fill="auto" w:val="clear"/>
          </w:tcPr>
          <w:p w:rsidR="00000000" w:rsidDel="00000000" w:rsidP="00000000" w:rsidRDefault="00000000" w:rsidRPr="00000000" w14:paraId="000008C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MetaNormalLF-Roman" w:cs="MetaNormalLF-Roman" w:eastAsia="MetaNormalLF-Roman" w:hAnsi="MetaNormalLF-Roman"/>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6 Provide layout plans giving details of where each treatment plant is based, the main items at each plant, and process flow diagrams for the treatment plant</w:t>
            </w:r>
            <w:r w:rsidDel="00000000" w:rsidR="00000000" w:rsidRPr="00000000">
              <w:rPr>
                <w:rtl w:val="0"/>
              </w:rPr>
            </w:r>
          </w:p>
        </w:tc>
      </w:tr>
      <w:tr>
        <w:trPr>
          <w:cantSplit w:val="0"/>
          <w:tblHeader w:val="0"/>
        </w:trPr>
        <w:tc>
          <w:tcPr/>
          <w:p w:rsidR="00000000" w:rsidDel="00000000" w:rsidP="00000000" w:rsidRDefault="00000000" w:rsidRPr="00000000" w14:paraId="000008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etaNormalLF-Roman" w:cs="MetaNormalLF-Roman" w:eastAsia="MetaNormalLF-Roman" w:hAnsi="MetaNormalLF-Roman"/>
                <w:b w:val="1"/>
                <w:i w:val="0"/>
                <w:smallCaps w:val="0"/>
                <w:strike w:val="0"/>
                <w:color w:val="000000"/>
                <w:sz w:val="20"/>
                <w:szCs w:val="20"/>
                <w:u w:val="none"/>
                <w:shd w:fill="auto" w:val="clear"/>
                <w:vertAlign w:val="baseline"/>
              </w:rPr>
            </w:pPr>
            <w:r w:rsidDel="00000000" w:rsidR="00000000" w:rsidRPr="00000000">
              <w:rPr>
                <w:rtl w:val="0"/>
              </w:rPr>
            </w:r>
          </w:p>
        </w:tc>
        <w:tc>
          <w:tcPr>
            <w:gridSpan w:val="8"/>
            <w:tcBorders>
              <w:right w:color="000000" w:space="0" w:sz="4" w:val="single"/>
            </w:tcBorders>
            <w:shd w:fill="auto" w:val="clear"/>
          </w:tcPr>
          <w:p w:rsidR="00000000" w:rsidDel="00000000" w:rsidP="00000000" w:rsidRDefault="00000000" w:rsidRPr="00000000" w14:paraId="000008D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references</w:t>
            </w:r>
          </w:p>
        </w:tc>
        <w:tc>
          <w:tcPr>
            <w:gridSpan w:val="3"/>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8D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tcBorders>
              <w:left w:color="000000" w:space="0" w:sz="4" w:val="single"/>
            </w:tcBorders>
            <w:shd w:fill="auto" w:val="clear"/>
          </w:tcPr>
          <w:p w:rsidR="00000000" w:rsidDel="00000000" w:rsidP="00000000" w:rsidRDefault="00000000" w:rsidRPr="00000000" w14:paraId="000008D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8E0">
      <w:pPr>
        <w:rPr>
          <w:sz w:val="20"/>
          <w:szCs w:val="20"/>
        </w:rPr>
        <w:sectPr>
          <w:type w:val="nextPage"/>
          <w:pgSz w:h="16838" w:w="11906" w:orient="portrait"/>
          <w:pgMar w:bottom="709" w:top="902" w:left="1259" w:right="924" w:header="567" w:footer="340"/>
          <w:titlePg w:val="1"/>
        </w:sectPr>
      </w:pPr>
      <w:r w:rsidDel="00000000" w:rsidR="00000000" w:rsidRPr="00000000">
        <w:rPr>
          <w:rtl w:val="0"/>
        </w:rPr>
      </w:r>
    </w:p>
    <w:p w:rsidR="00000000" w:rsidDel="00000000" w:rsidP="00000000" w:rsidRDefault="00000000" w:rsidRPr="00000000" w14:paraId="000008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bl>
      <w:tblPr>
        <w:tblStyle w:val="Table7"/>
        <w:tblW w:w="9992.0" w:type="dxa"/>
        <w:jc w:val="left"/>
        <w:tblInd w:w="-269.0" w:type="dxa"/>
        <w:tblLayout w:type="fixed"/>
        <w:tblLook w:val="0400"/>
      </w:tblPr>
      <w:tblGrid>
        <w:gridCol w:w="9"/>
        <w:gridCol w:w="846"/>
        <w:gridCol w:w="433"/>
        <w:gridCol w:w="2807"/>
        <w:gridCol w:w="16"/>
        <w:gridCol w:w="3970"/>
        <w:gridCol w:w="11"/>
        <w:gridCol w:w="1900"/>
        <w:tblGridChange w:id="0">
          <w:tblGrid>
            <w:gridCol w:w="9"/>
            <w:gridCol w:w="846"/>
            <w:gridCol w:w="433"/>
            <w:gridCol w:w="2807"/>
            <w:gridCol w:w="16"/>
            <w:gridCol w:w="3970"/>
            <w:gridCol w:w="11"/>
            <w:gridCol w:w="1900"/>
          </w:tblGrid>
        </w:tblGridChange>
      </w:tblGrid>
      <w:tr>
        <w:trPr>
          <w:cantSplit w:val="0"/>
          <w:trHeight w:val="26" w:hRule="atLeast"/>
          <w:tblHeader w:val="0"/>
        </w:trPr>
        <w:tc>
          <w:tcPr/>
          <w:p w:rsidR="00000000" w:rsidDel="00000000" w:rsidP="00000000" w:rsidRDefault="00000000" w:rsidRPr="00000000" w14:paraId="000008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7"/>
            <w:shd w:fill="auto" w:val="clear"/>
          </w:tcPr>
          <w:p w:rsidR="00000000" w:rsidDel="00000000" w:rsidP="00000000" w:rsidRDefault="00000000" w:rsidRPr="00000000" w14:paraId="000008E3">
            <w:pPr>
              <w:keepNext w:val="1"/>
              <w:keepLines w:val="1"/>
              <w:pageBreakBefore w:val="0"/>
              <w:widowControl w:val="1"/>
              <w:pBdr>
                <w:top w:space="0" w:sz="0" w:val="nil"/>
                <w:left w:space="0" w:sz="0" w:val="nil"/>
                <w:bottom w:color="000000" w:space="1" w:sz="12" w:val="single"/>
                <w:right w:space="0" w:sz="0" w:val="nil"/>
                <w:between w:space="0" w:sz="0" w:val="nil"/>
              </w:pBdr>
              <w:shd w:fill="auto" w:val="clear"/>
              <w:spacing w:after="60" w:before="18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Appendix 3 – Specific questions for the recovery to land for agricultural benefit of compost like outputs from the treatment of mixed municipal solid wastes</w:t>
            </w:r>
          </w:p>
        </w:tc>
      </w:tr>
      <w:tr>
        <w:trPr>
          <w:cantSplit w:val="0"/>
          <w:trHeight w:val="26" w:hRule="atLeast"/>
          <w:tblHeader w:val="0"/>
        </w:trPr>
        <w:tc>
          <w:tcPr/>
          <w:p w:rsidR="00000000" w:rsidDel="00000000" w:rsidP="00000000" w:rsidRDefault="00000000" w:rsidRPr="00000000" w14:paraId="000008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c>
          <w:tcPr>
            <w:gridSpan w:val="7"/>
            <w:shd w:fill="auto" w:val="clear"/>
          </w:tcPr>
          <w:p w:rsidR="00000000" w:rsidDel="00000000" w:rsidP="00000000" w:rsidRDefault="00000000" w:rsidRPr="00000000" w14:paraId="000008E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 Provide an accurate and reliable characterisation of your compost like outputs (CLO). This should be based on sampling and analysis of the CLO produced by the mechanical, biological treatment (MBT) process over a 12 month period and in accordance with section 2 of TGN 6.15</w:t>
            </w:r>
          </w:p>
        </w:tc>
      </w:tr>
      <w:tr>
        <w:trPr>
          <w:cantSplit w:val="0"/>
          <w:tblHeader w:val="0"/>
        </w:trPr>
        <w:tc>
          <w:tcPr>
            <w:gridSpan w:val="5"/>
            <w:tcBorders>
              <w:right w:color="000000" w:space="0" w:sz="4" w:val="single"/>
            </w:tcBorders>
            <w:shd w:fill="auto" w:val="clear"/>
          </w:tcPr>
          <w:p w:rsidR="00000000" w:rsidDel="00000000" w:rsidP="00000000" w:rsidRDefault="00000000" w:rsidRPr="00000000" w14:paraId="000008F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references</w:t>
            </w:r>
          </w:p>
        </w:tc>
        <w:tc>
          <w:tcPr>
            <w:gridSpan w:val="2"/>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8F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tcBorders>
              <w:left w:color="000000" w:space="0" w:sz="4" w:val="single"/>
            </w:tcBorders>
            <w:shd w:fill="auto" w:val="clear"/>
          </w:tcPr>
          <w:p w:rsidR="00000000" w:rsidDel="00000000" w:rsidP="00000000" w:rsidRDefault="00000000" w:rsidRPr="00000000" w14:paraId="000008F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197" w:hRule="atLeast"/>
          <w:tblHeader w:val="0"/>
        </w:trPr>
        <w:tc>
          <w:tcPr/>
          <w:p w:rsidR="00000000" w:rsidDel="00000000" w:rsidP="00000000" w:rsidRDefault="00000000" w:rsidRPr="00000000" w14:paraId="000008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7"/>
            <w:shd w:fill="auto" w:val="clear"/>
          </w:tcPr>
          <w:p w:rsidR="00000000" w:rsidDel="00000000" w:rsidP="00000000" w:rsidRDefault="00000000" w:rsidRPr="00000000" w14:paraId="000008F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 Provide an agricultural benefit assessment for the use of your CLO. This should be based on section 2 of TGN 6.15 and should be signed and dated by an appropriate technical expert</w:t>
            </w:r>
          </w:p>
        </w:tc>
      </w:tr>
      <w:tr>
        <w:trPr>
          <w:cantSplit w:val="0"/>
          <w:tblHeader w:val="0"/>
        </w:trPr>
        <w:tc>
          <w:tcPr>
            <w:gridSpan w:val="5"/>
            <w:tcBorders>
              <w:right w:color="000000" w:space="0" w:sz="4" w:val="single"/>
            </w:tcBorders>
            <w:shd w:fill="auto" w:val="clear"/>
          </w:tcPr>
          <w:p w:rsidR="00000000" w:rsidDel="00000000" w:rsidP="00000000" w:rsidRDefault="00000000" w:rsidRPr="00000000" w14:paraId="0000090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references</w:t>
            </w:r>
          </w:p>
        </w:tc>
        <w:tc>
          <w:tcPr>
            <w:gridSpan w:val="2"/>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90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tcBorders>
              <w:left w:color="000000" w:space="0" w:sz="4" w:val="single"/>
            </w:tcBorders>
            <w:shd w:fill="auto" w:val="clear"/>
          </w:tcPr>
          <w:p w:rsidR="00000000" w:rsidDel="00000000" w:rsidP="00000000" w:rsidRDefault="00000000" w:rsidRPr="00000000" w14:paraId="0000090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197" w:hRule="atLeast"/>
          <w:tblHeader w:val="0"/>
        </w:trPr>
        <w:tc>
          <w:tcPr/>
          <w:p w:rsidR="00000000" w:rsidDel="00000000" w:rsidP="00000000" w:rsidRDefault="00000000" w:rsidRPr="00000000" w14:paraId="000009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7"/>
            <w:shd w:fill="auto" w:val="clear"/>
          </w:tcPr>
          <w:p w:rsidR="00000000" w:rsidDel="00000000" w:rsidP="00000000" w:rsidRDefault="00000000" w:rsidRPr="00000000" w14:paraId="0000090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 Provide a site specific risk assessment of risks to soil and food chain receptors. This should be based on Schedule 2 of TGN 6.15 and include a map with a green outline showing the boundary of the area being treated and include:</w:t>
            </w:r>
          </w:p>
        </w:tc>
      </w:tr>
      <w:tr>
        <w:trPr>
          <w:cantSplit w:val="0"/>
          <w:trHeight w:val="197" w:hRule="atLeast"/>
          <w:tblHeader w:val="0"/>
        </w:trPr>
        <w:tc>
          <w:tcPr/>
          <w:p w:rsidR="00000000" w:rsidDel="00000000" w:rsidP="00000000" w:rsidRDefault="00000000" w:rsidRPr="00000000" w14:paraId="000009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7"/>
            <w:shd w:fill="auto" w:val="clear"/>
          </w:tcPr>
          <w:p w:rsidR="00000000" w:rsidDel="00000000" w:rsidP="00000000" w:rsidRDefault="00000000" w:rsidRPr="00000000" w14:paraId="0000091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60" w:before="120" w:line="240" w:lineRule="auto"/>
              <w:ind w:left="17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locations where the waste will be stored and spread;</w:t>
            </w:r>
          </w:p>
          <w:p w:rsidR="00000000" w:rsidDel="00000000" w:rsidP="00000000" w:rsidRDefault="00000000" w:rsidRPr="00000000" w14:paraId="0000091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60" w:before="120" w:line="240" w:lineRule="auto"/>
              <w:ind w:left="17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any spring, well or borehole used to supply water for domestic or food production purposes that is within 250 metres of the area being treated;</w:t>
            </w:r>
          </w:p>
          <w:p w:rsidR="00000000" w:rsidDel="00000000" w:rsidP="00000000" w:rsidRDefault="00000000" w:rsidRPr="00000000" w14:paraId="0000091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60" w:before="120" w:line="240" w:lineRule="auto"/>
              <w:ind w:left="17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any spring, well or borehole not being used for domestic or food production purposes that is within 50 metres of the area being treated;</w:t>
            </w:r>
          </w:p>
          <w:p w:rsidR="00000000" w:rsidDel="00000000" w:rsidP="00000000" w:rsidRDefault="00000000" w:rsidRPr="00000000" w14:paraId="0000091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60" w:before="120" w:line="240" w:lineRule="auto"/>
              <w:ind w:left="17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rsidR="00000000" w:rsidDel="00000000" w:rsidP="00000000" w:rsidRDefault="00000000" w:rsidRPr="00000000" w14:paraId="0000091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60" w:before="120" w:line="240" w:lineRule="auto"/>
              <w:ind w:left="17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location of public rights of way;</w:t>
            </w:r>
          </w:p>
          <w:p w:rsidR="00000000" w:rsidDel="00000000" w:rsidP="00000000" w:rsidRDefault="00000000" w:rsidRPr="00000000" w14:paraId="0000091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60" w:before="120" w:line="240" w:lineRule="auto"/>
              <w:ind w:left="17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any Groundwater Source Protection Zones;</w:t>
            </w:r>
          </w:p>
          <w:p w:rsidR="00000000" w:rsidDel="00000000" w:rsidP="00000000" w:rsidRDefault="00000000" w:rsidRPr="00000000" w14:paraId="0000091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60" w:before="120" w:line="240" w:lineRule="auto"/>
              <w:ind w:left="17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surface watercourses;</w:t>
            </w:r>
          </w:p>
          <w:p w:rsidR="00000000" w:rsidDel="00000000" w:rsidP="00000000" w:rsidRDefault="00000000" w:rsidRPr="00000000" w14:paraId="0000091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60" w:before="120" w:line="240" w:lineRule="auto"/>
              <w:ind w:left="17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any buildings or houses within 250 metres of the area being treated;</w:t>
            </w:r>
          </w:p>
          <w:p w:rsidR="00000000" w:rsidDel="00000000" w:rsidP="00000000" w:rsidRDefault="00000000" w:rsidRPr="00000000" w14:paraId="0000091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60" w:before="120" w:line="240" w:lineRule="auto"/>
              <w:ind w:left="170" w:right="0" w:hanging="170"/>
              <w:jc w:val="left"/>
              <w:rPr>
                <w:rFonts w:ascii="MetaBoldLF-Roman" w:cs="MetaBoldLF-Roman" w:eastAsia="MetaBoldLF-Roman" w:hAnsi="MetaBoldLF-Roman"/>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land drains within the boundary.</w:t>
            </w:r>
            <w:r w:rsidDel="00000000" w:rsidR="00000000" w:rsidRPr="00000000">
              <w:rPr>
                <w:rtl w:val="0"/>
              </w:rPr>
            </w:r>
          </w:p>
        </w:tc>
      </w:tr>
      <w:tr>
        <w:trPr>
          <w:cantSplit w:val="0"/>
          <w:tblHeader w:val="0"/>
        </w:trPr>
        <w:tc>
          <w:tcPr>
            <w:gridSpan w:val="5"/>
            <w:tcBorders>
              <w:right w:color="000000" w:space="0" w:sz="4" w:val="single"/>
            </w:tcBorders>
            <w:shd w:fill="auto" w:val="clear"/>
          </w:tcPr>
          <w:p w:rsidR="00000000" w:rsidDel="00000000" w:rsidP="00000000" w:rsidRDefault="00000000" w:rsidRPr="00000000" w14:paraId="0000092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references</w:t>
            </w:r>
          </w:p>
        </w:tc>
        <w:tc>
          <w:tcPr>
            <w:gridSpan w:val="2"/>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92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tcBorders>
              <w:left w:color="000000" w:space="0" w:sz="4" w:val="single"/>
            </w:tcBorders>
            <w:shd w:fill="auto" w:val="clear"/>
          </w:tcPr>
          <w:p w:rsidR="00000000" w:rsidDel="00000000" w:rsidP="00000000" w:rsidRDefault="00000000" w:rsidRPr="00000000" w14:paraId="0000092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197" w:hRule="atLeast"/>
          <w:tblHeader w:val="0"/>
        </w:trPr>
        <w:tc>
          <w:tcPr/>
          <w:p w:rsidR="00000000" w:rsidDel="00000000" w:rsidP="00000000" w:rsidRDefault="00000000" w:rsidRPr="00000000" w14:paraId="000009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7"/>
            <w:shd w:fill="auto" w:val="clear"/>
          </w:tcPr>
          <w:p w:rsidR="00000000" w:rsidDel="00000000" w:rsidP="00000000" w:rsidRDefault="00000000" w:rsidRPr="00000000" w14:paraId="0000092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4 Are the technical standards and measures fully in line with those set out in section 3 of TGN 6.15?</w:t>
            </w:r>
          </w:p>
        </w:tc>
      </w:tr>
      <w:tr>
        <w:trPr>
          <w:cantSplit w:val="0"/>
          <w:trHeight w:val="197" w:hRule="atLeast"/>
          <w:tblHeader w:val="0"/>
        </w:trPr>
        <w:tc>
          <w:tcPr/>
          <w:p w:rsidR="00000000" w:rsidDel="00000000" w:rsidP="00000000" w:rsidRDefault="00000000" w:rsidRPr="00000000" w14:paraId="000009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93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tc>
        <w:tc>
          <w:tcPr>
            <w:shd w:fill="auto" w:val="clear"/>
          </w:tcPr>
          <w:p w:rsidR="00000000" w:rsidDel="00000000" w:rsidP="00000000" w:rsidRDefault="00000000" w:rsidRPr="00000000" w14:paraId="0000093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c>
          <w:tcPr>
            <w:gridSpan w:val="5"/>
            <w:shd w:fill="auto" w:val="clear"/>
          </w:tcPr>
          <w:p w:rsidR="00000000" w:rsidDel="00000000" w:rsidP="00000000" w:rsidRDefault="00000000" w:rsidRPr="00000000" w14:paraId="0000093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197" w:hRule="atLeast"/>
          <w:tblHeader w:val="0"/>
        </w:trPr>
        <w:tc>
          <w:tcPr/>
          <w:p w:rsidR="00000000" w:rsidDel="00000000" w:rsidP="00000000" w:rsidRDefault="00000000" w:rsidRPr="00000000" w14:paraId="000009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93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shd w:fill="auto" w:val="clear"/>
          </w:tcPr>
          <w:p w:rsidR="00000000" w:rsidDel="00000000" w:rsidP="00000000" w:rsidRDefault="00000000" w:rsidRPr="00000000" w14:paraId="0000093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c>
          <w:tcPr>
            <w:gridSpan w:val="5"/>
            <w:shd w:fill="auto" w:val="clear"/>
          </w:tcPr>
          <w:p w:rsidR="00000000" w:rsidDel="00000000" w:rsidP="00000000" w:rsidRDefault="00000000" w:rsidRPr="00000000" w14:paraId="0000093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etaNormalLF-Roman" w:cs="MetaNormalLF-Roman" w:eastAsia="MetaNormalLF-Roman" w:hAnsi="MetaNormalLF-Roman"/>
                <w:b w:val="0"/>
                <w:i w:val="0"/>
                <w:smallCaps w:val="0"/>
                <w:strike w:val="0"/>
                <w:color w:val="000000"/>
                <w:sz w:val="20"/>
                <w:szCs w:val="20"/>
                <w:u w:val="none"/>
                <w:shd w:fill="auto" w:val="clear"/>
                <w:vertAlign w:val="baseline"/>
                <w:rtl w:val="0"/>
              </w:rPr>
              <w:t xml:space="preserve">Provide justification for departure from TGN 6.15 and a copy of the proposed technical standards, measures or procedures.</w:t>
            </w:r>
            <w:r w:rsidDel="00000000" w:rsidR="00000000" w:rsidRPr="00000000">
              <w:rPr>
                <w:rtl w:val="0"/>
              </w:rPr>
            </w:r>
          </w:p>
        </w:tc>
      </w:tr>
      <w:tr>
        <w:trPr>
          <w:cantSplit w:val="0"/>
          <w:tblHeader w:val="0"/>
        </w:trPr>
        <w:tc>
          <w:tcPr>
            <w:gridSpan w:val="3"/>
          </w:tcPr>
          <w:p w:rsidR="00000000" w:rsidDel="00000000" w:rsidP="00000000" w:rsidRDefault="00000000" w:rsidRPr="00000000" w14:paraId="000009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right w:color="000000" w:space="0" w:sz="4" w:val="single"/>
            </w:tcBorders>
            <w:shd w:fill="auto" w:val="clear"/>
          </w:tcPr>
          <w:p w:rsidR="00000000" w:rsidDel="00000000" w:rsidP="00000000" w:rsidRDefault="00000000" w:rsidRPr="00000000" w14:paraId="0000094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gridSpan w:val="2"/>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94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2"/>
            <w:tcBorders>
              <w:left w:color="000000" w:space="0" w:sz="4" w:val="single"/>
            </w:tcBorders>
            <w:shd w:fill="auto" w:val="clear"/>
          </w:tcPr>
          <w:p w:rsidR="00000000" w:rsidDel="00000000" w:rsidP="00000000" w:rsidRDefault="00000000" w:rsidRPr="00000000" w14:paraId="0000094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94A">
      <w:pPr>
        <w:rPr>
          <w:sz w:val="20"/>
          <w:szCs w:val="20"/>
        </w:rPr>
        <w:sectPr>
          <w:type w:val="nextPage"/>
          <w:pgSz w:h="16838" w:w="11906" w:orient="portrait"/>
          <w:pgMar w:bottom="709" w:top="902" w:left="1259" w:right="924" w:header="567" w:footer="340"/>
          <w:titlePg w:val="1"/>
        </w:sectPr>
      </w:pPr>
      <w:r w:rsidDel="00000000" w:rsidR="00000000" w:rsidRPr="00000000">
        <w:rPr>
          <w:rtl w:val="0"/>
        </w:rPr>
      </w:r>
    </w:p>
    <w:p w:rsidR="00000000" w:rsidDel="00000000" w:rsidP="00000000" w:rsidRDefault="00000000" w:rsidRPr="00000000" w14:paraId="000009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bl>
      <w:tblPr>
        <w:tblStyle w:val="Table8"/>
        <w:tblW w:w="9993.0" w:type="dxa"/>
        <w:jc w:val="left"/>
        <w:tblInd w:w="-270.0" w:type="dxa"/>
        <w:tblLayout w:type="fixed"/>
        <w:tblLook w:val="0400"/>
      </w:tblPr>
      <w:tblGrid>
        <w:gridCol w:w="8"/>
        <w:gridCol w:w="846"/>
        <w:gridCol w:w="9"/>
        <w:gridCol w:w="568"/>
        <w:gridCol w:w="2663"/>
        <w:gridCol w:w="16"/>
        <w:gridCol w:w="11"/>
        <w:gridCol w:w="3958"/>
        <w:gridCol w:w="14"/>
        <w:gridCol w:w="1899.999999999999"/>
        <w:tblGridChange w:id="0">
          <w:tblGrid>
            <w:gridCol w:w="8"/>
            <w:gridCol w:w="846"/>
            <w:gridCol w:w="9"/>
            <w:gridCol w:w="568"/>
            <w:gridCol w:w="2663"/>
            <w:gridCol w:w="16"/>
            <w:gridCol w:w="11"/>
            <w:gridCol w:w="3958"/>
            <w:gridCol w:w="14"/>
            <w:gridCol w:w="1899.999999999999"/>
          </w:tblGrid>
        </w:tblGridChange>
      </w:tblGrid>
      <w:tr>
        <w:trPr>
          <w:cantSplit w:val="0"/>
          <w:trHeight w:val="26" w:hRule="atLeast"/>
          <w:tblHeader w:val="0"/>
        </w:trPr>
        <w:tc>
          <w:tcPr/>
          <w:p w:rsidR="00000000" w:rsidDel="00000000" w:rsidP="00000000" w:rsidRDefault="00000000" w:rsidRPr="00000000" w14:paraId="000009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9"/>
            <w:shd w:fill="auto" w:val="clear"/>
          </w:tcPr>
          <w:p w:rsidR="00000000" w:rsidDel="00000000" w:rsidP="00000000" w:rsidRDefault="00000000" w:rsidRPr="00000000" w14:paraId="0000094D">
            <w:pPr>
              <w:keepNext w:val="1"/>
              <w:keepLines w:val="1"/>
              <w:pageBreakBefore w:val="0"/>
              <w:widowControl w:val="1"/>
              <w:pBdr>
                <w:top w:space="0" w:sz="0" w:val="nil"/>
                <w:left w:space="0" w:sz="0" w:val="nil"/>
                <w:bottom w:color="000000" w:space="1" w:sz="12" w:val="single"/>
                <w:right w:space="0" w:sz="0" w:val="nil"/>
                <w:between w:space="0" w:sz="0" w:val="nil"/>
              </w:pBdr>
              <w:shd w:fill="auto" w:val="clear"/>
              <w:spacing w:after="60" w:before="18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Appendix 4 – Specific questions for inert landfills</w:t>
            </w:r>
          </w:p>
        </w:tc>
      </w:tr>
      <w:tr>
        <w:trPr>
          <w:cantSplit w:val="0"/>
          <w:trHeight w:val="26" w:hRule="atLeast"/>
          <w:tblHeader w:val="0"/>
        </w:trPr>
        <w:tc>
          <w:tcPr/>
          <w:p w:rsidR="00000000" w:rsidDel="00000000" w:rsidP="00000000" w:rsidRDefault="00000000" w:rsidRPr="00000000" w14:paraId="000009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c>
          <w:tcPr>
            <w:gridSpan w:val="9"/>
            <w:shd w:fill="auto" w:val="clear"/>
          </w:tcPr>
          <w:p w:rsidR="00000000" w:rsidDel="00000000" w:rsidP="00000000" w:rsidRDefault="00000000" w:rsidRPr="00000000" w14:paraId="0000095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 Provide your Environmental Setting and installation Design (ESID) report</w:t>
            </w:r>
          </w:p>
        </w:tc>
      </w:tr>
      <w:tr>
        <w:trPr>
          <w:cantSplit w:val="0"/>
          <w:tblHeader w:val="0"/>
        </w:trPr>
        <w:tc>
          <w:tcPr>
            <w:gridSpan w:val="6"/>
            <w:tcBorders>
              <w:right w:color="000000" w:space="0" w:sz="4" w:val="single"/>
            </w:tcBorders>
            <w:shd w:fill="auto" w:val="clear"/>
          </w:tcPr>
          <w:p w:rsidR="00000000" w:rsidDel="00000000" w:rsidP="00000000" w:rsidRDefault="00000000" w:rsidRPr="00000000" w14:paraId="0000096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references</w:t>
            </w:r>
          </w:p>
        </w:tc>
        <w:tc>
          <w:tcPr>
            <w:gridSpan w:val="3"/>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96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tcBorders>
              <w:left w:color="000000" w:space="0" w:sz="4" w:val="single"/>
            </w:tcBorders>
            <w:shd w:fill="auto" w:val="clear"/>
          </w:tcPr>
          <w:p w:rsidR="00000000" w:rsidDel="00000000" w:rsidP="00000000" w:rsidRDefault="00000000" w:rsidRPr="00000000" w14:paraId="0000096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197" w:hRule="atLeast"/>
          <w:tblHeader w:val="0"/>
        </w:trPr>
        <w:tc>
          <w:tcPr/>
          <w:p w:rsidR="00000000" w:rsidDel="00000000" w:rsidP="00000000" w:rsidRDefault="00000000" w:rsidRPr="00000000" w14:paraId="000009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9"/>
            <w:shd w:fill="auto" w:val="clear"/>
          </w:tcPr>
          <w:p w:rsidR="00000000" w:rsidDel="00000000" w:rsidP="00000000" w:rsidRDefault="00000000" w:rsidRPr="00000000" w14:paraId="0000096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 Have you completed a hydrogeological risk assessment (HRA) for the site?</w:t>
            </w:r>
          </w:p>
        </w:tc>
      </w:tr>
      <w:tr>
        <w:trPr>
          <w:cantSplit w:val="0"/>
          <w:trHeight w:val="197" w:hRule="atLeast"/>
          <w:tblHeader w:val="0"/>
        </w:trPr>
        <w:tc>
          <w:tcPr/>
          <w:p w:rsidR="00000000" w:rsidDel="00000000" w:rsidP="00000000" w:rsidRDefault="00000000" w:rsidRPr="00000000" w14:paraId="000009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97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gridSpan w:val="2"/>
            <w:shd w:fill="auto" w:val="clear"/>
          </w:tcPr>
          <w:p w:rsidR="00000000" w:rsidDel="00000000" w:rsidP="00000000" w:rsidRDefault="00000000" w:rsidRPr="00000000" w14:paraId="0000097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c>
          <w:tcPr>
            <w:gridSpan w:val="6"/>
            <w:shd w:fill="auto" w:val="clear"/>
          </w:tcPr>
          <w:p w:rsidR="00000000" w:rsidDel="00000000" w:rsidP="00000000" w:rsidRDefault="00000000" w:rsidRPr="00000000" w14:paraId="0000097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gridSpan w:val="3"/>
            <w:shd w:fill="auto" w:val="clear"/>
          </w:tcPr>
          <w:p w:rsidR="00000000" w:rsidDel="00000000" w:rsidP="00000000" w:rsidRDefault="00000000" w:rsidRPr="00000000" w14:paraId="0000097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tc>
        <w:tc>
          <w:tcPr>
            <w:shd w:fill="auto" w:val="clear"/>
          </w:tcPr>
          <w:p w:rsidR="00000000" w:rsidDel="00000000" w:rsidP="00000000" w:rsidRDefault="00000000" w:rsidRPr="00000000" w14:paraId="0000098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c>
          <w:tcPr>
            <w:tcBorders>
              <w:right w:color="000000" w:space="0" w:sz="4" w:val="single"/>
            </w:tcBorders>
            <w:shd w:fill="auto" w:val="clear"/>
          </w:tcPr>
          <w:p w:rsidR="00000000" w:rsidDel="00000000" w:rsidP="00000000" w:rsidRDefault="00000000" w:rsidRPr="00000000" w14:paraId="0000098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gridSpan w:val="3"/>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98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2"/>
            <w:tcBorders>
              <w:left w:color="000000" w:space="0" w:sz="4" w:val="single"/>
            </w:tcBorders>
            <w:shd w:fill="auto" w:val="clear"/>
          </w:tcPr>
          <w:p w:rsidR="00000000" w:rsidDel="00000000" w:rsidP="00000000" w:rsidRDefault="00000000" w:rsidRPr="00000000" w14:paraId="0000098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197" w:hRule="atLeast"/>
          <w:tblHeader w:val="0"/>
        </w:trPr>
        <w:tc>
          <w:tcPr/>
          <w:p w:rsidR="00000000" w:rsidDel="00000000" w:rsidP="00000000" w:rsidRDefault="00000000" w:rsidRPr="00000000" w14:paraId="000009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9"/>
            <w:shd w:fill="auto" w:val="clear"/>
          </w:tcPr>
          <w:p w:rsidR="00000000" w:rsidDel="00000000" w:rsidP="00000000" w:rsidRDefault="00000000" w:rsidRPr="00000000" w14:paraId="0000098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MetaNormalLF-Roman" w:cs="MetaNormalLF-Roman" w:eastAsia="MetaNormalLF-Roman" w:hAnsi="MetaNormalLF-Roman"/>
                <w:b w:val="0"/>
                <w:i w:val="0"/>
                <w:smallCaps w:val="0"/>
                <w:strike w:val="0"/>
                <w:color w:val="000000"/>
                <w:sz w:val="20"/>
                <w:szCs w:val="20"/>
                <w:u w:val="none"/>
                <w:shd w:fill="auto" w:val="clear"/>
                <w:vertAlign w:val="baseline"/>
                <w:rtl w:val="0"/>
              </w:rPr>
              <w:t xml:space="preserve">Note: For inert landfills, this is only necessary in certain cases. Refer to our guidance ‘Environmental Permitting Regulations: Inert Waste Guidance, Standards and Measures for the Deposit of Inert Waste on Land’. This can be downloaded from our guidance webpages.</w:t>
            </w:r>
            <w:r w:rsidDel="00000000" w:rsidR="00000000" w:rsidRPr="00000000">
              <w:rPr>
                <w:rtl w:val="0"/>
              </w:rPr>
            </w:r>
          </w:p>
        </w:tc>
      </w:tr>
      <w:tr>
        <w:trPr>
          <w:cantSplit w:val="0"/>
          <w:trHeight w:val="197" w:hRule="atLeast"/>
          <w:tblHeader w:val="0"/>
        </w:trPr>
        <w:tc>
          <w:tcPr/>
          <w:p w:rsidR="00000000" w:rsidDel="00000000" w:rsidP="00000000" w:rsidRDefault="00000000" w:rsidRPr="00000000" w14:paraId="000009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9"/>
            <w:shd w:fill="auto" w:val="clear"/>
          </w:tcPr>
          <w:p w:rsidR="00000000" w:rsidDel="00000000" w:rsidP="00000000" w:rsidRDefault="00000000" w:rsidRPr="00000000" w14:paraId="0000099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 Provide your stability risk assessment (SRA) for the site</w:t>
            </w:r>
          </w:p>
        </w:tc>
      </w:tr>
      <w:tr>
        <w:trPr>
          <w:cantSplit w:val="0"/>
          <w:trHeight w:val="197" w:hRule="atLeast"/>
          <w:tblHeader w:val="0"/>
        </w:trPr>
        <w:tc>
          <w:tcPr/>
          <w:p w:rsidR="00000000" w:rsidDel="00000000" w:rsidP="00000000" w:rsidRDefault="00000000" w:rsidRPr="00000000" w14:paraId="000009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gridSpan w:val="6"/>
            <w:tcBorders>
              <w:right w:color="000000" w:space="0" w:sz="4" w:val="single"/>
            </w:tcBorders>
            <w:shd w:fill="auto" w:val="clear"/>
          </w:tcPr>
          <w:p w:rsidR="00000000" w:rsidDel="00000000" w:rsidP="00000000" w:rsidRDefault="00000000" w:rsidRPr="00000000" w14:paraId="0000099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gridSpan w:val="3"/>
            <w:tcBorders>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9A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r>
      <w:tr>
        <w:trPr>
          <w:cantSplit w:val="0"/>
          <w:trHeight w:val="197" w:hRule="atLeast"/>
          <w:tblHeader w:val="0"/>
        </w:trPr>
        <w:tc>
          <w:tcPr/>
          <w:p w:rsidR="00000000" w:rsidDel="00000000" w:rsidP="00000000" w:rsidRDefault="00000000" w:rsidRPr="00000000" w14:paraId="000009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9"/>
            <w:shd w:fill="auto" w:val="clear"/>
          </w:tcPr>
          <w:p w:rsidR="00000000" w:rsidDel="00000000" w:rsidP="00000000" w:rsidRDefault="00000000" w:rsidRPr="00000000" w14:paraId="000009A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4 Have you completed a landfill gas risk assessment (LFGRA) for the site?</w:t>
            </w:r>
          </w:p>
        </w:tc>
      </w:tr>
      <w:tr>
        <w:trPr>
          <w:cantSplit w:val="0"/>
          <w:trHeight w:val="197" w:hRule="atLeast"/>
          <w:tblHeader w:val="0"/>
        </w:trPr>
        <w:tc>
          <w:tcPr/>
          <w:p w:rsidR="00000000" w:rsidDel="00000000" w:rsidP="00000000" w:rsidRDefault="00000000" w:rsidRPr="00000000" w14:paraId="000009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9B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gridSpan w:val="2"/>
            <w:shd w:fill="auto" w:val="clear"/>
          </w:tcPr>
          <w:p w:rsidR="00000000" w:rsidDel="00000000" w:rsidP="00000000" w:rsidRDefault="00000000" w:rsidRPr="00000000" w14:paraId="000009B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c>
          <w:tcPr>
            <w:gridSpan w:val="6"/>
            <w:shd w:fill="auto" w:val="clear"/>
          </w:tcPr>
          <w:p w:rsidR="00000000" w:rsidDel="00000000" w:rsidP="00000000" w:rsidRDefault="00000000" w:rsidRPr="00000000" w14:paraId="000009B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gridSpan w:val="3"/>
            <w:shd w:fill="auto" w:val="clear"/>
          </w:tcPr>
          <w:p w:rsidR="00000000" w:rsidDel="00000000" w:rsidP="00000000" w:rsidRDefault="00000000" w:rsidRPr="00000000" w14:paraId="000009B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Yes</w:t>
            </w:r>
          </w:p>
        </w:tc>
        <w:tc>
          <w:tcPr>
            <w:shd w:fill="auto" w:val="clear"/>
          </w:tcPr>
          <w:p w:rsidR="00000000" w:rsidDel="00000000" w:rsidP="00000000" w:rsidRDefault="00000000" w:rsidRPr="00000000" w14:paraId="000009B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tc>
        <w:tc>
          <w:tcPr>
            <w:tcBorders>
              <w:right w:color="000000" w:space="0" w:sz="4" w:val="single"/>
            </w:tcBorders>
            <w:shd w:fill="auto" w:val="clear"/>
          </w:tcPr>
          <w:p w:rsidR="00000000" w:rsidDel="00000000" w:rsidP="00000000" w:rsidRDefault="00000000" w:rsidRPr="00000000" w14:paraId="000009B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w:t>
            </w:r>
          </w:p>
        </w:tc>
        <w:tc>
          <w:tcPr>
            <w:gridSpan w:val="3"/>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9B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gridSpan w:val="2"/>
            <w:tcBorders>
              <w:left w:color="000000" w:space="0" w:sz="4" w:val="single"/>
            </w:tcBorders>
            <w:shd w:fill="auto" w:val="clear"/>
          </w:tcPr>
          <w:p w:rsidR="00000000" w:rsidDel="00000000" w:rsidP="00000000" w:rsidRDefault="00000000" w:rsidRPr="00000000" w14:paraId="000009C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197" w:hRule="atLeast"/>
          <w:tblHeader w:val="0"/>
        </w:trPr>
        <w:tc>
          <w:tcPr/>
          <w:p w:rsidR="00000000" w:rsidDel="00000000" w:rsidP="00000000" w:rsidRDefault="00000000" w:rsidRPr="00000000" w14:paraId="000009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gridSpan w:val="9"/>
            <w:shd w:fill="auto" w:val="clear"/>
          </w:tcPr>
          <w:p w:rsidR="00000000" w:rsidDel="00000000" w:rsidP="00000000" w:rsidRDefault="00000000" w:rsidRPr="00000000" w14:paraId="000009C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Note: For inert landfills, this is only necessary in certain cases. Refer to guidance ‘Environmental Permitting Regulations: Inert Waste Guidance, Standards and Measures for the Deposit of Inert Waste on Land’. This can be downloaded from our guidance webpages.</w:t>
            </w:r>
          </w:p>
          <w:p w:rsidR="00000000" w:rsidDel="00000000" w:rsidP="00000000" w:rsidRDefault="00000000" w:rsidRPr="00000000" w14:paraId="000009C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MetaBoldLF-Roman" w:cs="MetaBoldLF-Roman" w:eastAsia="MetaBoldLF-Roman" w:hAnsi="MetaBoldLF-Roman"/>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Templates for these four reports can be found using the links on our Guidance Webpages. </w:t>
            </w:r>
            <w:r w:rsidDel="00000000" w:rsidR="00000000" w:rsidRPr="00000000">
              <w:rPr>
                <w:rtl w:val="0"/>
              </w:rPr>
            </w:r>
          </w:p>
        </w:tc>
      </w:tr>
      <w:tr>
        <w:trPr>
          <w:cantSplit w:val="0"/>
          <w:trHeight w:val="197" w:hRule="atLeast"/>
          <w:tblHeader w:val="0"/>
        </w:trPr>
        <w:tc>
          <w:tcPr/>
          <w:p w:rsidR="00000000" w:rsidDel="00000000" w:rsidP="00000000" w:rsidRDefault="00000000" w:rsidRPr="00000000" w14:paraId="000009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etaBoldLF-Roman" w:cs="MetaBoldLF-Roman" w:eastAsia="MetaBoldLF-Roman" w:hAnsi="MetaBoldLF-Roman"/>
                <w:b w:val="1"/>
                <w:i w:val="0"/>
                <w:smallCaps w:val="0"/>
                <w:strike w:val="0"/>
                <w:color w:val="000000"/>
                <w:sz w:val="22"/>
                <w:szCs w:val="22"/>
                <w:u w:val="none"/>
                <w:shd w:fill="auto" w:val="clear"/>
                <w:vertAlign w:val="baseline"/>
              </w:rPr>
            </w:pPr>
            <w:r w:rsidDel="00000000" w:rsidR="00000000" w:rsidRPr="00000000">
              <w:rPr>
                <w:rtl w:val="0"/>
              </w:rPr>
            </w:r>
          </w:p>
        </w:tc>
        <w:tc>
          <w:tcPr>
            <w:gridSpan w:val="9"/>
            <w:shd w:fill="auto" w:val="clear"/>
          </w:tcPr>
          <w:p w:rsidR="00000000" w:rsidDel="00000000" w:rsidP="00000000" w:rsidRDefault="00000000" w:rsidRPr="00000000" w14:paraId="000009D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5 Provide your proposed plan for closing the site and your procedures for looking after the site once it has closed</w:t>
            </w:r>
          </w:p>
        </w:tc>
      </w:tr>
      <w:tr>
        <w:trPr>
          <w:cantSplit w:val="0"/>
          <w:tblHeader w:val="0"/>
        </w:trPr>
        <w:tc>
          <w:tcPr>
            <w:gridSpan w:val="6"/>
            <w:tcBorders>
              <w:right w:color="000000" w:space="0" w:sz="4" w:val="single"/>
            </w:tcBorders>
            <w:shd w:fill="auto" w:val="clear"/>
          </w:tcPr>
          <w:p w:rsidR="00000000" w:rsidDel="00000000" w:rsidP="00000000" w:rsidRDefault="00000000" w:rsidRPr="00000000" w14:paraId="000009D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 references</w:t>
            </w:r>
          </w:p>
        </w:tc>
        <w:tc>
          <w:tcPr>
            <w:gridSpan w:val="3"/>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9D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tc>
        <w:tc>
          <w:tcPr>
            <w:tcBorders>
              <w:left w:color="000000" w:space="0" w:sz="4" w:val="single"/>
            </w:tcBorders>
            <w:shd w:fill="auto" w:val="clear"/>
          </w:tcPr>
          <w:p w:rsidR="00000000" w:rsidDel="00000000" w:rsidP="00000000" w:rsidRDefault="00000000" w:rsidRPr="00000000" w14:paraId="000009E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9E3">
      <w:pPr>
        <w:rPr>
          <w:sz w:val="20"/>
          <w:szCs w:val="20"/>
        </w:rPr>
      </w:pPr>
      <w:r w:rsidDel="00000000" w:rsidR="00000000" w:rsidRPr="00000000">
        <w:rPr>
          <w:rtl w:val="0"/>
        </w:rPr>
      </w:r>
    </w:p>
    <w:sectPr>
      <w:headerReference r:id="rId14" w:type="first"/>
      <w:type w:val="nextPage"/>
      <w:pgSz w:h="16838" w:w="11906" w:orient="portrait"/>
      <w:pgMar w:bottom="709" w:top="902" w:left="1259" w:right="924" w:header="567" w:footer="34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Georgia"/>
  <w:font w:name="MS Gothic"/>
  <w:font w:name="Courier New"/>
  <w:font w:name="MetaNormalLF-Roman"/>
  <w:font w:name="MetaBoldLF-Roman"/>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9F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Form: EPA Part A</w:t>
      <w:tab/>
      <w:t xml:space="preserve">Page </w:t>
    </w:r>
    <w:r w:rsidDel="00000000" w:rsidR="00000000" w:rsidRPr="00000000">
      <w:rPr>
        <w:rFonts w:ascii="Arial" w:cs="Arial" w:eastAsia="Arial" w:hAnsi="Arial"/>
        <w:b w:val="1"/>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of </w:t>
    </w:r>
    <w:r w:rsidDel="00000000" w:rsidR="00000000" w:rsidRPr="00000000">
      <w:rPr>
        <w:rFonts w:ascii="Arial" w:cs="Arial" w:eastAsia="Arial" w:hAnsi="Arial"/>
        <w:b w:val="1"/>
        <w:i w:val="0"/>
        <w:smallCaps w:val="0"/>
        <w:strike w:val="0"/>
        <w:color w:val="000000"/>
        <w:sz w:val="18"/>
        <w:szCs w:val="18"/>
        <w:u w:val="none"/>
        <w:shd w:fill="auto" w:val="clear"/>
        <w:vertAlign w:val="baseline"/>
      </w:rPr>
      <w:fldChar w:fldCharType="begin"/>
      <w:instrText xml:space="preserve">NUMPAGES</w:instrText>
      <w:fldChar w:fldCharType="separate"/>
      <w:fldChar w:fldCharType="end"/>
    </w: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ab/>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Version 9, June 2016</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7747000</wp:posOffset>
              </wp:positionH>
              <wp:positionV relativeFrom="paragraph">
                <wp:posOffset>7188200</wp:posOffset>
              </wp:positionV>
              <wp:extent cx="1149985" cy="227330"/>
              <wp:effectExtent b="0" l="0" r="0" t="0"/>
              <wp:wrapNone/>
              <wp:docPr id="30" name=""/>
              <a:graphic>
                <a:graphicData uri="http://schemas.microsoft.com/office/word/2010/wordprocessingShape">
                  <wps:wsp>
                    <wps:cNvSpPr/>
                    <wps:cNvPr id="2" name="Shape 2"/>
                    <wps:spPr>
                      <a:xfrm>
                        <a:off x="4775770" y="3671098"/>
                        <a:ext cx="1140460" cy="217805"/>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20"/>
                              <w:vertAlign w:val="baseline"/>
                            </w:rPr>
                            <w:t xml:space="preserve">Page</w:t>
                          </w:r>
                          <w:r w:rsidDel="00000000" w:rsidR="00000000" w:rsidRPr="00000000">
                            <w:rPr>
                              <w:rFonts w:ascii="Arial" w:cs="Arial" w:eastAsia="Arial" w:hAnsi="Arial"/>
                              <w:b w:val="0"/>
                              <w:i w:val="0"/>
                              <w:smallCaps w:val="0"/>
                              <w:strike w:val="0"/>
                              <w:color w:val="0091a5"/>
                              <w:sz w:val="20"/>
                              <w:vertAlign w:val="baseline"/>
                            </w:rPr>
                            <w:t xml:space="preserve">  PAGE 2</w:t>
                          </w:r>
                          <w:r w:rsidDel="00000000" w:rsidR="00000000" w:rsidRPr="00000000">
                            <w:rPr>
                              <w:rFonts w:ascii="Arial" w:cs="Arial" w:eastAsia="Arial" w:hAnsi="Arial"/>
                              <w:b w:val="0"/>
                              <w:i w:val="0"/>
                              <w:smallCaps w:val="0"/>
                              <w:strike w:val="0"/>
                              <w:color w:val="000000"/>
                              <w:sz w:val="20"/>
                              <w:vertAlign w:val="baseline"/>
                            </w:rPr>
                            <w:t xml:space="preserve"> of </w:t>
                          </w:r>
                          <w:r w:rsidDel="00000000" w:rsidR="00000000" w:rsidRPr="00000000">
                            <w:rPr>
                              <w:rFonts w:ascii="Arial" w:cs="Arial" w:eastAsia="Arial" w:hAnsi="Arial"/>
                              <w:b w:val="0"/>
                              <w:i w:val="0"/>
                              <w:smallCaps w:val="0"/>
                              <w:strike w:val="0"/>
                              <w:color w:val="0091a5"/>
                              <w:sz w:val="20"/>
                              <w:vertAlign w:val="baseline"/>
                            </w:rPr>
                            <w:t xml:space="preserve"> NUMPAGES  1</w:t>
                          </w:r>
                        </w:p>
                      </w:txbxContent>
                    </wps:txbx>
                    <wps:bodyPr anchorCtr="0" anchor="t" bIns="45700" lIns="0" spcFirstLastPara="1" rIns="91425"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7747000</wp:posOffset>
              </wp:positionH>
              <wp:positionV relativeFrom="paragraph">
                <wp:posOffset>7188200</wp:posOffset>
              </wp:positionV>
              <wp:extent cx="1149985" cy="227330"/>
              <wp:effectExtent b="0" l="0" r="0" t="0"/>
              <wp:wrapNone/>
              <wp:docPr id="30"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149985" cy="227330"/>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9F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Form: EPR Part C4</w:t>
      <w:tab/>
      <w:t xml:space="preserve">Page </w:t>
    </w:r>
    <w:r w:rsidDel="00000000" w:rsidR="00000000" w:rsidRPr="00000000">
      <w:rPr>
        <w:rFonts w:ascii="Arial" w:cs="Arial" w:eastAsia="Arial" w:hAnsi="Arial"/>
        <w:b w:val="1"/>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of </w:t>
    </w:r>
    <w:r w:rsidDel="00000000" w:rsidR="00000000" w:rsidRPr="00000000">
      <w:rPr>
        <w:rFonts w:ascii="Arial" w:cs="Arial" w:eastAsia="Arial" w:hAnsi="Arial"/>
        <w:b w:val="1"/>
        <w:i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NRW</w:t>
    </w: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Version 2, August 2017</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9F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Form: EPR Part C4</w:t>
      <w:tab/>
      <w:t xml:space="preserve">Page </w:t>
    </w:r>
    <w:r w:rsidDel="00000000" w:rsidR="00000000" w:rsidRPr="00000000">
      <w:rPr>
        <w:rFonts w:ascii="Arial" w:cs="Arial" w:eastAsia="Arial" w:hAnsi="Arial"/>
        <w:b w:val="1"/>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of </w:t>
    </w:r>
    <w:r w:rsidDel="00000000" w:rsidR="00000000" w:rsidRPr="00000000">
      <w:rPr>
        <w:rFonts w:ascii="Arial" w:cs="Arial" w:eastAsia="Arial" w:hAnsi="Arial"/>
        <w:b w:val="1"/>
        <w:i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ab/>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NRW Version 2, August 2017</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7747000</wp:posOffset>
              </wp:positionH>
              <wp:positionV relativeFrom="paragraph">
                <wp:posOffset>7188200</wp:posOffset>
              </wp:positionV>
              <wp:extent cx="1149985" cy="227330"/>
              <wp:effectExtent b="0" l="0" r="0" t="0"/>
              <wp:wrapNone/>
              <wp:docPr id="31" name=""/>
              <a:graphic>
                <a:graphicData uri="http://schemas.microsoft.com/office/word/2010/wordprocessingShape">
                  <wps:wsp>
                    <wps:cNvSpPr/>
                    <wps:cNvPr id="3" name="Shape 3"/>
                    <wps:spPr>
                      <a:xfrm>
                        <a:off x="4775770" y="3671098"/>
                        <a:ext cx="1140460" cy="217805"/>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20"/>
                              <w:vertAlign w:val="baseline"/>
                            </w:rPr>
                            <w:t xml:space="preserve">Page</w:t>
                          </w:r>
                          <w:r w:rsidDel="00000000" w:rsidR="00000000" w:rsidRPr="00000000">
                            <w:rPr>
                              <w:rFonts w:ascii="Arial" w:cs="Arial" w:eastAsia="Arial" w:hAnsi="Arial"/>
                              <w:b w:val="0"/>
                              <w:i w:val="0"/>
                              <w:smallCaps w:val="0"/>
                              <w:strike w:val="0"/>
                              <w:color w:val="0091a5"/>
                              <w:sz w:val="20"/>
                              <w:vertAlign w:val="baseline"/>
                            </w:rPr>
                            <w:t xml:space="preserve">  PAGE 6</w:t>
                          </w:r>
                          <w:r w:rsidDel="00000000" w:rsidR="00000000" w:rsidRPr="00000000">
                            <w:rPr>
                              <w:rFonts w:ascii="Arial" w:cs="Arial" w:eastAsia="Arial" w:hAnsi="Arial"/>
                              <w:b w:val="0"/>
                              <w:i w:val="0"/>
                              <w:smallCaps w:val="0"/>
                              <w:strike w:val="0"/>
                              <w:color w:val="000000"/>
                              <w:sz w:val="20"/>
                              <w:vertAlign w:val="baseline"/>
                            </w:rPr>
                            <w:t xml:space="preserve"> of </w:t>
                          </w:r>
                          <w:r w:rsidDel="00000000" w:rsidR="00000000" w:rsidRPr="00000000">
                            <w:rPr>
                              <w:rFonts w:ascii="Arial" w:cs="Arial" w:eastAsia="Arial" w:hAnsi="Arial"/>
                              <w:b w:val="0"/>
                              <w:i w:val="0"/>
                              <w:smallCaps w:val="0"/>
                              <w:strike w:val="0"/>
                              <w:color w:val="0091a5"/>
                              <w:sz w:val="20"/>
                              <w:vertAlign w:val="baseline"/>
                            </w:rPr>
                            <w:t xml:space="preserve"> NUMPAGES  10</w:t>
                          </w:r>
                        </w:p>
                      </w:txbxContent>
                    </wps:txbx>
                    <wps:bodyPr anchorCtr="0" anchor="t" bIns="45700" lIns="0" spcFirstLastPara="1" rIns="91425"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7747000</wp:posOffset>
              </wp:positionH>
              <wp:positionV relativeFrom="paragraph">
                <wp:posOffset>7188200</wp:posOffset>
              </wp:positionV>
              <wp:extent cx="1149985" cy="227330"/>
              <wp:effectExtent b="0" l="0" r="0" t="0"/>
              <wp:wrapNone/>
              <wp:docPr id="31"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149985" cy="22733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9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bl>
    <w:tblPr>
      <w:tblStyle w:val="Table9"/>
      <w:tblW w:w="11387.0" w:type="dxa"/>
      <w:jc w:val="left"/>
      <w:tblInd w:w="-1.999999999999993"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9781"/>
      <w:gridCol w:w="1606"/>
      <w:tblGridChange w:id="0">
        <w:tblGrid>
          <w:gridCol w:w="9781"/>
          <w:gridCol w:w="1606"/>
        </w:tblGrid>
      </w:tblGridChange>
    </w:tblGrid>
    <w:tr>
      <w:trPr>
        <w:cantSplit w:val="0"/>
        <w:trHeight w:val="1012" w:hRule="atLeast"/>
        <w:tblHeader w:val="0"/>
      </w:trPr>
      <w:tc>
        <w:tcPr>
          <w:vAlign w:val="center"/>
        </w:tcPr>
        <w:p w:rsidR="00000000" w:rsidDel="00000000" w:rsidP="00000000" w:rsidRDefault="00000000" w:rsidRPr="00000000" w14:paraId="000009E5">
          <w:pPr>
            <w:spacing w:after="120" w:before="60" w:lineRule="auto"/>
            <w:ind w:left="-108" w:right="-103" w:firstLine="0"/>
            <w:rPr>
              <w:b w:val="1"/>
              <w:color w:val="00a0aa"/>
              <w:sz w:val="32"/>
              <w:szCs w:val="32"/>
            </w:rPr>
          </w:pPr>
          <w:r w:rsidDel="00000000" w:rsidR="00000000" w:rsidRPr="00000000">
            <w:rPr>
              <w:b w:val="1"/>
              <w:color w:val="00a0aa"/>
              <w:sz w:val="32"/>
              <w:szCs w:val="32"/>
              <w:rtl w:val="0"/>
            </w:rPr>
            <w:t xml:space="preserve">Application for an environmental permit:</w:t>
          </w:r>
        </w:p>
        <w:p w:rsidR="00000000" w:rsidDel="00000000" w:rsidP="00000000" w:rsidRDefault="00000000" w:rsidRPr="00000000" w14:paraId="000009E6">
          <w:pPr>
            <w:spacing w:after="120" w:before="60" w:lineRule="auto"/>
            <w:ind w:left="-108" w:right="-103" w:firstLine="0"/>
            <w:rPr>
              <w:sz w:val="20"/>
              <w:szCs w:val="20"/>
            </w:rPr>
          </w:pPr>
          <w:r w:rsidDel="00000000" w:rsidR="00000000" w:rsidRPr="00000000">
            <w:rPr>
              <w:b w:val="1"/>
              <w:color w:val="00a0aa"/>
              <w:sz w:val="32"/>
              <w:szCs w:val="32"/>
              <w:rtl w:val="0"/>
            </w:rPr>
            <w:t xml:space="preserve">Part C4 – Varying a bespoke waste operation permit</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-799463</wp:posOffset>
                </wp:positionH>
                <wp:positionV relativeFrom="paragraph">
                  <wp:posOffset>0</wp:posOffset>
                </wp:positionV>
                <wp:extent cx="1296035" cy="890905"/>
                <wp:effectExtent b="0" l="0" r="0" t="0"/>
                <wp:wrapSquare wrapText="bothSides" distB="0" distT="0" distL="114300" distR="114300"/>
                <wp:docPr descr="coloured logog jpeg.jpg" id="32" name="image1.jpg"/>
                <a:graphic>
                  <a:graphicData uri="http://schemas.openxmlformats.org/drawingml/2006/picture">
                    <pic:pic>
                      <pic:nvPicPr>
                        <pic:cNvPr descr="coloured logog jpeg.jpg" id="0" name="image1.jpg"/>
                        <pic:cNvPicPr preferRelativeResize="0"/>
                      </pic:nvPicPr>
                      <pic:blipFill>
                        <a:blip r:embed="rId1"/>
                        <a:srcRect b="0" l="0" r="0" t="0"/>
                        <a:stretch>
                          <a:fillRect/>
                        </a:stretch>
                      </pic:blipFill>
                      <pic:spPr>
                        <a:xfrm>
                          <a:off x="0" y="0"/>
                          <a:ext cx="1296035" cy="890905"/>
                        </a:xfrm>
                        <a:prstGeom prst="rect"/>
                        <a:ln/>
                      </pic:spPr>
                    </pic:pic>
                  </a:graphicData>
                </a:graphic>
              </wp:anchor>
            </w:drawing>
          </w:r>
        </w:p>
      </w:tc>
      <w:tc>
        <w:tcPr/>
        <w:p w:rsidR="00000000" w:rsidDel="00000000" w:rsidP="00000000" w:rsidRDefault="00000000" w:rsidRPr="00000000" w14:paraId="000009E7">
          <w:pPr>
            <w:rPr>
              <w:b w:val="1"/>
              <w:color w:val="00a0aa"/>
              <w:sz w:val="20"/>
              <w:szCs w:val="20"/>
            </w:rPr>
          </w:pPr>
          <w:r w:rsidDel="00000000" w:rsidR="00000000" w:rsidRPr="00000000">
            <w:rPr>
              <w:rtl w:val="0"/>
            </w:rPr>
          </w:r>
        </w:p>
        <w:p w:rsidR="00000000" w:rsidDel="00000000" w:rsidP="00000000" w:rsidRDefault="00000000" w:rsidRPr="00000000" w14:paraId="000009E8">
          <w:pPr>
            <w:rPr>
              <w:b w:val="1"/>
              <w:color w:val="00a0aa"/>
              <w:sz w:val="20"/>
              <w:szCs w:val="20"/>
            </w:rPr>
          </w:pPr>
          <w:r w:rsidDel="00000000" w:rsidR="00000000" w:rsidRPr="00000000">
            <w:rPr>
              <w:rtl w:val="0"/>
            </w:rPr>
          </w:r>
        </w:p>
        <w:p w:rsidR="00000000" w:rsidDel="00000000" w:rsidP="00000000" w:rsidRDefault="00000000" w:rsidRPr="00000000" w14:paraId="000009E9">
          <w:pPr>
            <w:rPr>
              <w:b w:val="1"/>
              <w:color w:val="00a0aa"/>
              <w:sz w:val="20"/>
              <w:szCs w:val="20"/>
            </w:rPr>
          </w:pPr>
          <w:r w:rsidDel="00000000" w:rsidR="00000000" w:rsidRPr="00000000">
            <w:rPr>
              <w:rtl w:val="0"/>
            </w:rPr>
          </w:r>
        </w:p>
        <w:p w:rsidR="00000000" w:rsidDel="00000000" w:rsidP="00000000" w:rsidRDefault="00000000" w:rsidRPr="00000000" w14:paraId="000009EA">
          <w:pPr>
            <w:rPr>
              <w:b w:val="1"/>
              <w:color w:val="00a0aa"/>
              <w:sz w:val="20"/>
              <w:szCs w:val="20"/>
            </w:rPr>
          </w:pPr>
          <w:r w:rsidDel="00000000" w:rsidR="00000000" w:rsidRPr="00000000">
            <w:rPr>
              <w:rtl w:val="0"/>
            </w:rPr>
          </w:r>
        </w:p>
      </w:tc>
    </w:tr>
  </w:tbl>
  <w:p w:rsidR="00000000" w:rsidDel="00000000" w:rsidP="00000000" w:rsidRDefault="00000000" w:rsidRPr="00000000" w14:paraId="000009EB">
    <w:pPr>
      <w:keepNext w:val="1"/>
      <w:keepLines w:val="1"/>
      <w:widowControl w:val="0"/>
      <w:pBdr>
        <w:bottom w:color="000000" w:space="1" w:sz="12" w:val="single"/>
      </w:pBdr>
      <w:ind w:left="142" w:right="-513" w:firstLine="0"/>
      <w:rPr>
        <w:sz w:val="20"/>
        <w:szCs w:val="2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9E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9ED">
    <w:pPr>
      <w:keepNext w:val="1"/>
      <w:keepLines w:val="1"/>
      <w:widowControl w:val="0"/>
      <w:ind w:right="-513"/>
      <w:rPr>
        <w:sz w:val="20"/>
        <w:szCs w:val="20"/>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9EE">
    <w:pPr>
      <w:keepNext w:val="1"/>
      <w:keepLines w:val="1"/>
      <w:widowControl w:val="0"/>
      <w:ind w:left="142" w:right="-513" w:firstLine="0"/>
      <w:rPr>
        <w:sz w:val="20"/>
        <w:szCs w:val="20"/>
      </w:rPr>
    </w:pP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9EF">
    <w:pPr>
      <w:keepNext w:val="1"/>
      <w:keepLines w:val="1"/>
      <w:widowControl w:val="0"/>
      <w:ind w:left="142" w:right="-513" w:firstLine="0"/>
      <w:rPr>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70" w:hanging="17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170" w:hanging="17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170" w:hanging="17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170" w:hanging="17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0"/>
        <w:tab w:val="left" w:leader="none" w:pos="567"/>
        <w:tab w:val="left" w:leader="none" w:pos="900"/>
        <w:tab w:val="left" w:leader="none" w:pos="3119"/>
      </w:tabs>
      <w:spacing w:after="240" w:lineRule="auto"/>
      <w:ind w:left="360" w:hanging="360"/>
    </w:pPr>
    <w:rPr>
      <w:b w:val="1"/>
      <w:color w:val="0091a5"/>
      <w:sz w:val="24"/>
      <w:szCs w:val="24"/>
    </w:rPr>
  </w:style>
  <w:style w:type="paragraph" w:styleId="Heading2">
    <w:name w:val="heading 2"/>
    <w:basedOn w:val="Normal"/>
    <w:next w:val="Normal"/>
    <w:pPr>
      <w:keepNext w:val="1"/>
      <w:keepLines w:val="1"/>
    </w:pPr>
    <w:rPr>
      <w:b w:val="1"/>
      <w:color w:val="0091a5"/>
    </w:rPr>
  </w:style>
  <w:style w:type="paragraph" w:styleId="Heading3">
    <w:name w:val="heading 3"/>
    <w:basedOn w:val="Normal"/>
    <w:next w:val="Normal"/>
    <w:pPr>
      <w:keepNext w:val="1"/>
      <w:keepLines w:val="1"/>
      <w:spacing w:before="40" w:lineRule="auto"/>
    </w:pPr>
    <w:rPr>
      <w:rFonts w:ascii="Calibri" w:cs="Calibri" w:eastAsia="Calibri" w:hAnsi="Calibri"/>
      <w:color w:val="1f4d78"/>
    </w:rPr>
  </w:style>
  <w:style w:type="paragraph" w:styleId="Heading4">
    <w:name w:val="heading 4"/>
    <w:basedOn w:val="Normal"/>
    <w:next w:val="Normal"/>
    <w:pPr>
      <w:keepNext w:val="1"/>
      <w:keepLines w:val="1"/>
    </w:pPr>
    <w:rPr>
      <w:i w:val="1"/>
      <w:color w:val="3c3c41"/>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val="1"/>
    <w:rsid w:val="0027337E"/>
    <w:pPr>
      <w:framePr w:lines="0" w:wrap="notBeside" w:hAnchor="text" w:vAnchor="text" w:y="1"/>
      <w:numPr>
        <w:numId w:val="3"/>
      </w:numPr>
      <w:tabs>
        <w:tab w:val="clear" w:pos="567"/>
      </w:tabs>
      <w:spacing w:after="240"/>
      <w:outlineLvl w:val="0"/>
    </w:pPr>
    <w:rPr>
      <w:b w:val="1"/>
      <w:bCs w:val="1"/>
      <w:color w:val="0091a5"/>
      <w:sz w:val="24"/>
      <w:szCs w:val="26"/>
    </w:rPr>
  </w:style>
  <w:style w:type="paragraph" w:styleId="Heading2">
    <w:name w:val="heading 2"/>
    <w:basedOn w:val="Normal"/>
    <w:next w:val="BodyText"/>
    <w:link w:val="Heading2Char"/>
    <w:qFormat w:val="1"/>
    <w:rsid w:val="004F596B"/>
    <w:pPr>
      <w:keepNext w:val="1"/>
      <w:keepLines w:val="1"/>
      <w:outlineLvl w:val="1"/>
    </w:pPr>
    <w:rPr>
      <w:b w:val="1"/>
      <w:bCs w:val="1"/>
      <w:color w:val="0091a5"/>
      <w:szCs w:val="26"/>
    </w:rPr>
  </w:style>
  <w:style w:type="paragraph" w:styleId="Heading3">
    <w:name w:val="heading 3"/>
    <w:basedOn w:val="Normal"/>
    <w:next w:val="Normal"/>
    <w:link w:val="Heading3Char"/>
    <w:uiPriority w:val="9"/>
    <w:unhideWhenUsed w:val="1"/>
    <w:qFormat w:val="1"/>
    <w:rsid w:val="00030A6E"/>
    <w:pPr>
      <w:keepNext w:val="1"/>
      <w:keepLines w:val="1"/>
      <w:spacing w:before="40"/>
      <w:outlineLvl w:val="2"/>
    </w:pPr>
    <w:rPr>
      <w:rFonts w:ascii="Calibri Light" w:hAnsi="Calibri Light"/>
      <w:color w:val="1f4d78"/>
    </w:rPr>
  </w:style>
  <w:style w:type="paragraph" w:styleId="Heading4">
    <w:name w:val="heading 4"/>
    <w:basedOn w:val="Normal"/>
    <w:next w:val="BodyText"/>
    <w:link w:val="Heading4Char"/>
    <w:qFormat w:val="1"/>
    <w:rsid w:val="004F596B"/>
    <w:pPr>
      <w:keepNext w:val="1"/>
      <w:keepLines w:val="1"/>
      <w:outlineLvl w:val="3"/>
    </w:pPr>
    <w:rPr>
      <w:bCs w:val="1"/>
      <w:i w:val="1"/>
      <w:iCs w:val="1"/>
      <w:color w:val="3c3c4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2Char" w:customStyle="1">
    <w:name w:val="Heading 2 Char"/>
    <w:link w:val="Heading2"/>
    <w:rsid w:val="004F596B"/>
    <w:rPr>
      <w:rFonts w:ascii="Arial" w:cs="Times New Roman" w:eastAsia="Times New Roman" w:hAnsi="Arial"/>
      <w:b w:val="1"/>
      <w:bCs w:val="1"/>
      <w:color w:val="0091a5"/>
      <w:sz w:val="24"/>
      <w:szCs w:val="26"/>
    </w:rPr>
  </w:style>
  <w:style w:type="character" w:styleId="Heading4Char" w:customStyle="1">
    <w:name w:val="Heading 4 Char"/>
    <w:link w:val="Heading4"/>
    <w:rsid w:val="004F596B"/>
    <w:rPr>
      <w:rFonts w:ascii="Arial" w:cs="Times New Roman" w:eastAsia="Times New Roman" w:hAnsi="Arial"/>
      <w:bCs w:val="1"/>
      <w:i w:val="1"/>
      <w:iCs w:val="1"/>
      <w:color w:val="3c3c41"/>
      <w:sz w:val="24"/>
      <w:szCs w:val="24"/>
    </w:rPr>
  </w:style>
  <w:style w:type="paragraph" w:styleId="Numbering" w:customStyle="1">
    <w:name w:val="Numbering"/>
    <w:basedOn w:val="Normal"/>
    <w:qFormat w:val="1"/>
    <w:rsid w:val="004F596B"/>
    <w:pPr>
      <w:numPr>
        <w:numId w:val="1"/>
      </w:numPr>
    </w:pPr>
  </w:style>
  <w:style w:type="paragraph" w:styleId="BodyText">
    <w:name w:val="Body Text"/>
    <w:basedOn w:val="Normal"/>
    <w:link w:val="BodyTextChar"/>
    <w:uiPriority w:val="99"/>
    <w:unhideWhenUsed w:val="1"/>
    <w:rsid w:val="004F596B"/>
    <w:pPr>
      <w:spacing w:after="120"/>
    </w:pPr>
  </w:style>
  <w:style w:type="character" w:styleId="BodyTextChar" w:customStyle="1">
    <w:name w:val="Body Text Char"/>
    <w:link w:val="BodyText"/>
    <w:uiPriority w:val="99"/>
    <w:rsid w:val="004F596B"/>
    <w:rPr>
      <w:rFonts w:ascii="Arial" w:cs="Times New Roman" w:eastAsia="Times New Roman" w:hAnsi="Arial"/>
      <w:sz w:val="24"/>
      <w:szCs w:val="24"/>
    </w:rPr>
  </w:style>
  <w:style w:type="character" w:styleId="Heading3Char" w:customStyle="1">
    <w:name w:val="Heading 3 Char"/>
    <w:link w:val="Heading3"/>
    <w:uiPriority w:val="9"/>
    <w:rsid w:val="00030A6E"/>
    <w:rPr>
      <w:rFonts w:ascii="Calibri Light" w:cs="Times New Roman" w:eastAsia="Times New Roman" w:hAnsi="Calibri Light"/>
      <w:color w:val="1f4d78"/>
      <w:sz w:val="24"/>
      <w:szCs w:val="24"/>
    </w:rPr>
  </w:style>
  <w:style w:type="paragraph" w:styleId="ListParagraph">
    <w:name w:val="List Paragraph"/>
    <w:basedOn w:val="Normal"/>
    <w:uiPriority w:val="34"/>
    <w:qFormat w:val="1"/>
    <w:rsid w:val="00030A6E"/>
    <w:pPr>
      <w:ind w:left="720"/>
      <w:contextualSpacing w:val="1"/>
    </w:pPr>
  </w:style>
  <w:style w:type="table" w:styleId="Table" w:customStyle="1">
    <w:name w:val="Table"/>
    <w:basedOn w:val="TableNormal"/>
    <w:uiPriority w:val="99"/>
    <w:rsid w:val="00030A6E"/>
    <w:rPr>
      <w:rFonts w:ascii="Arial" w:eastAsia="Times New Roman" w:hAnsi="Arial"/>
    </w:rPr>
    <w:tblPr>
      <w:tblInd w:w="113.0" w:type="dxa"/>
      <w:tblBorders>
        <w:top w:color="0091a5" w:space="0" w:sz="4" w:val="single"/>
        <w:left w:color="0091a5" w:space="0" w:sz="4" w:val="single"/>
        <w:bottom w:color="0091a5" w:space="0" w:sz="4" w:val="single"/>
        <w:right w:color="0091a5" w:space="0" w:sz="4" w:val="single"/>
        <w:insideH w:color="0091a5" w:space="0" w:sz="4" w:val="single"/>
        <w:insideV w:color="0091a5" w:space="0" w:sz="4" w:val="single"/>
      </w:tblBorders>
    </w:tblPr>
    <w:tcPr>
      <w:vAlign w:val="center"/>
    </w:tcPr>
    <w:tblStylePr w:type="firstRow">
      <w:pPr>
        <w:jc w:val="left"/>
      </w:pPr>
      <w:rPr>
        <w:rFonts w:ascii="Arial" w:hAnsi="Arial"/>
        <w:b w:val="1"/>
        <w:color w:val="ffffff"/>
      </w:rPr>
      <w:tblPr/>
      <w:tcPr>
        <w:shd w:color="auto" w:fill="0091a5" w:val="clear"/>
      </w:tcPr>
    </w:tblStylePr>
    <w:tblStylePr w:type="lastRow">
      <w:tblPr/>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l2br w:space="0" w:sz="0" w:val="nil"/>
          <w:tr2bl w:space="0" w:sz="0" w:val="nil"/>
        </w:tcBorders>
      </w:tcPr>
    </w:tblStylePr>
  </w:style>
  <w:style w:type="paragraph" w:styleId="Header">
    <w:name w:val="header"/>
    <w:basedOn w:val="Normal"/>
    <w:link w:val="HeaderChar"/>
    <w:unhideWhenUsed w:val="1"/>
    <w:rsid w:val="001F125D"/>
    <w:pPr>
      <w:tabs>
        <w:tab w:val="center" w:pos="4513"/>
        <w:tab w:val="right" w:pos="9026"/>
      </w:tabs>
    </w:pPr>
  </w:style>
  <w:style w:type="character" w:styleId="HeaderChar" w:customStyle="1">
    <w:name w:val="Header Char"/>
    <w:link w:val="Header"/>
    <w:rsid w:val="001F125D"/>
    <w:rPr>
      <w:rFonts w:ascii="Arial" w:cs="Times New Roman" w:eastAsia="Times New Roman" w:hAnsi="Arial"/>
      <w:sz w:val="24"/>
      <w:szCs w:val="24"/>
    </w:rPr>
  </w:style>
  <w:style w:type="paragraph" w:styleId="Footer">
    <w:name w:val="footer"/>
    <w:basedOn w:val="Normal"/>
    <w:link w:val="FooterChar"/>
    <w:uiPriority w:val="99"/>
    <w:unhideWhenUsed w:val="1"/>
    <w:rsid w:val="001F125D"/>
    <w:pPr>
      <w:tabs>
        <w:tab w:val="center" w:pos="4513"/>
        <w:tab w:val="right" w:pos="9026"/>
      </w:tabs>
    </w:pPr>
  </w:style>
  <w:style w:type="character" w:styleId="FooterChar" w:customStyle="1">
    <w:name w:val="Footer Char"/>
    <w:link w:val="Footer"/>
    <w:uiPriority w:val="99"/>
    <w:rsid w:val="001F125D"/>
    <w:rPr>
      <w:rFonts w:ascii="Arial" w:cs="Times New Roman" w:eastAsia="Times New Roman" w:hAnsi="Arial"/>
      <w:sz w:val="24"/>
      <w:szCs w:val="24"/>
    </w:rPr>
  </w:style>
  <w:style w:type="character" w:styleId="Heading1Char" w:customStyle="1">
    <w:name w:val="Heading 1 Char"/>
    <w:link w:val="Heading1"/>
    <w:uiPriority w:val="9"/>
    <w:rsid w:val="0027337E"/>
    <w:rPr>
      <w:rFonts w:ascii="Arial" w:eastAsia="Times New Roman" w:hAnsi="Arial"/>
      <w:b w:val="1"/>
      <w:bCs w:val="1"/>
      <w:color w:val="0091a5"/>
      <w:sz w:val="24"/>
      <w:szCs w:val="26"/>
      <w:lang w:eastAsia="en-US"/>
    </w:rPr>
  </w:style>
  <w:style w:type="paragraph" w:styleId="BalloonText">
    <w:name w:val="Balloon Text"/>
    <w:basedOn w:val="Normal"/>
    <w:link w:val="BalloonTextChar"/>
    <w:uiPriority w:val="99"/>
    <w:semiHidden w:val="1"/>
    <w:unhideWhenUsed w:val="1"/>
    <w:rsid w:val="00884834"/>
    <w:rPr>
      <w:rFonts w:ascii="Segoe UI" w:cs="Segoe UI" w:hAnsi="Segoe UI"/>
      <w:sz w:val="18"/>
      <w:szCs w:val="18"/>
    </w:rPr>
  </w:style>
  <w:style w:type="character" w:styleId="BalloonTextChar" w:customStyle="1">
    <w:name w:val="Balloon Text Char"/>
    <w:link w:val="BalloonText"/>
    <w:uiPriority w:val="99"/>
    <w:semiHidden w:val="1"/>
    <w:rsid w:val="00884834"/>
    <w:rPr>
      <w:rFonts w:ascii="Segoe UI" w:cs="Segoe UI" w:eastAsia="Times New Roman" w:hAnsi="Segoe UI"/>
      <w:sz w:val="18"/>
      <w:szCs w:val="18"/>
    </w:rPr>
  </w:style>
  <w:style w:type="paragraph" w:styleId="Bullets" w:customStyle="1">
    <w:name w:val="Bullets"/>
    <w:basedOn w:val="Normal"/>
    <w:qFormat w:val="1"/>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val="1"/>
    <w:unhideWhenUsed w:val="1"/>
    <w:rsid w:val="00E56FCB"/>
    <w:rPr>
      <w:sz w:val="16"/>
      <w:szCs w:val="16"/>
    </w:rPr>
  </w:style>
  <w:style w:type="paragraph" w:styleId="CommentText">
    <w:name w:val="annotation text"/>
    <w:basedOn w:val="Normal"/>
    <w:link w:val="CommentTextChar"/>
    <w:uiPriority w:val="99"/>
    <w:semiHidden w:val="1"/>
    <w:unhideWhenUsed w:val="1"/>
    <w:rsid w:val="00E56FCB"/>
    <w:rPr>
      <w:sz w:val="20"/>
      <w:szCs w:val="20"/>
    </w:rPr>
  </w:style>
  <w:style w:type="character" w:styleId="CommentTextChar" w:customStyle="1">
    <w:name w:val="Comment Text Char"/>
    <w:link w:val="CommentText"/>
    <w:uiPriority w:val="99"/>
    <w:semiHidden w:val="1"/>
    <w:rsid w:val="00E56FCB"/>
    <w:rPr>
      <w:rFonts w:ascii="Arial" w:cs="Times New Roman" w:eastAsia="Times New Roman" w:hAnsi="Arial"/>
      <w:sz w:val="20"/>
      <w:szCs w:val="20"/>
    </w:rPr>
  </w:style>
  <w:style w:type="paragraph" w:styleId="CommentSubject">
    <w:name w:val="annotation subject"/>
    <w:basedOn w:val="CommentText"/>
    <w:next w:val="CommentText"/>
    <w:link w:val="CommentSubjectChar"/>
    <w:uiPriority w:val="99"/>
    <w:semiHidden w:val="1"/>
    <w:unhideWhenUsed w:val="1"/>
    <w:rsid w:val="00E56FCB"/>
    <w:rPr>
      <w:b w:val="1"/>
      <w:bCs w:val="1"/>
    </w:rPr>
  </w:style>
  <w:style w:type="character" w:styleId="CommentSubjectChar" w:customStyle="1">
    <w:name w:val="Comment Subject Char"/>
    <w:link w:val="CommentSubject"/>
    <w:uiPriority w:val="99"/>
    <w:semiHidden w:val="1"/>
    <w:rsid w:val="00E56FCB"/>
    <w:rPr>
      <w:rFonts w:ascii="Arial" w:cs="Times New Roman" w:eastAsia="Times New Roman" w:hAnsi="Arial"/>
      <w:b w:val="1"/>
      <w:bCs w:val="1"/>
      <w:sz w:val="20"/>
      <w:szCs w:val="20"/>
    </w:rPr>
  </w:style>
  <w:style w:type="table" w:styleId="TableGrid">
    <w:name w:val="Table Grid"/>
    <w:basedOn w:val="TableNormal"/>
    <w:uiPriority w:val="39"/>
    <w:rsid w:val="00E451BF"/>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aragraph" w:customStyle="1">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val="1"/>
    <w:rsid w:val="00D642F3"/>
    <w:rPr>
      <w:color w:val="808080"/>
    </w:rPr>
  </w:style>
  <w:style w:type="paragraph" w:styleId="z-TopofForm">
    <w:name w:val="HTML Top of Form"/>
    <w:basedOn w:val="Normal"/>
    <w:next w:val="Normal"/>
    <w:link w:val="z-TopofFormChar"/>
    <w:hidden w:val="1"/>
    <w:uiPriority w:val="99"/>
    <w:semiHidden w:val="1"/>
    <w:unhideWhenUsed w:val="1"/>
    <w:rsid w:val="001164A6"/>
    <w:pPr>
      <w:pBdr>
        <w:bottom w:color="auto" w:space="1" w:sz="6" w:val="single"/>
      </w:pBdr>
      <w:jc w:val="center"/>
    </w:pPr>
    <w:rPr>
      <w:rFonts w:cs="Arial"/>
      <w:vanish w:val="1"/>
      <w:sz w:val="16"/>
      <w:szCs w:val="16"/>
    </w:rPr>
  </w:style>
  <w:style w:type="character" w:styleId="z-TopofFormChar" w:customStyle="1">
    <w:name w:val="z-Top of Form Char"/>
    <w:link w:val="z-TopofForm"/>
    <w:uiPriority w:val="99"/>
    <w:semiHidden w:val="1"/>
    <w:rsid w:val="001164A6"/>
    <w:rPr>
      <w:rFonts w:ascii="Arial" w:cs="Arial" w:eastAsia="Times New Roman" w:hAnsi="Arial"/>
      <w:vanish w:val="1"/>
      <w:sz w:val="16"/>
      <w:szCs w:val="16"/>
      <w:lang w:eastAsia="en-US"/>
    </w:rPr>
  </w:style>
  <w:style w:type="paragraph" w:styleId="z-BottomofForm">
    <w:name w:val="HTML Bottom of Form"/>
    <w:basedOn w:val="Normal"/>
    <w:next w:val="Normal"/>
    <w:link w:val="z-BottomofFormChar"/>
    <w:hidden w:val="1"/>
    <w:uiPriority w:val="99"/>
    <w:semiHidden w:val="1"/>
    <w:unhideWhenUsed w:val="1"/>
    <w:rsid w:val="001164A6"/>
    <w:pPr>
      <w:pBdr>
        <w:top w:color="auto" w:space="1" w:sz="6" w:val="single"/>
      </w:pBdr>
      <w:jc w:val="center"/>
    </w:pPr>
    <w:rPr>
      <w:rFonts w:cs="Arial"/>
      <w:vanish w:val="1"/>
      <w:sz w:val="16"/>
      <w:szCs w:val="16"/>
    </w:rPr>
  </w:style>
  <w:style w:type="character" w:styleId="z-BottomofFormChar" w:customStyle="1">
    <w:name w:val="z-Bottom of Form Char"/>
    <w:link w:val="z-BottomofForm"/>
    <w:uiPriority w:val="99"/>
    <w:semiHidden w:val="1"/>
    <w:rsid w:val="001164A6"/>
    <w:rPr>
      <w:rFonts w:ascii="Arial" w:cs="Arial" w:eastAsia="Times New Roman" w:hAnsi="Arial"/>
      <w:vanish w:val="1"/>
      <w:sz w:val="16"/>
      <w:szCs w:val="16"/>
      <w:lang w:eastAsia="en-US"/>
    </w:rPr>
  </w:style>
  <w:style w:type="character" w:styleId="Responseboxtext" w:customStyle="1">
    <w:name w:val="Response box text"/>
    <w:basedOn w:val="DefaultParagraphFont"/>
    <w:uiPriority w:val="1"/>
    <w:qFormat w:val="1"/>
    <w:rsid w:val="00BC0621"/>
    <w:rPr>
      <w:rFonts w:ascii="Arial" w:hAnsi="Arial"/>
      <w:color w:val="auto"/>
      <w:sz w:val="20"/>
    </w:rPr>
  </w:style>
  <w:style w:type="paragraph" w:styleId="Sectionheading" w:customStyle="1">
    <w:name w:val="Section heading"/>
    <w:basedOn w:val="Heading2"/>
    <w:qFormat w:val="1"/>
    <w:rsid w:val="005B00CB"/>
    <w:pPr>
      <w:spacing w:after="60" w:before="180"/>
    </w:pPr>
    <w:rPr>
      <w:color w:val="auto"/>
      <w:sz w:val="22"/>
    </w:rPr>
  </w:style>
  <w:style w:type="paragraph" w:styleId="Questiontext" w:customStyle="1">
    <w:name w:val="Question text"/>
    <w:basedOn w:val="Normal"/>
    <w:qFormat w:val="1"/>
    <w:rsid w:val="007E1561"/>
    <w:pPr>
      <w:spacing w:after="60" w:before="120"/>
    </w:pPr>
    <w:rPr>
      <w:rFonts w:cs="Arial"/>
      <w:sz w:val="20"/>
      <w:szCs w:val="20"/>
    </w:rPr>
  </w:style>
  <w:style w:type="paragraph" w:styleId="SubQuestion" w:customStyle="1">
    <w:name w:val="Sub Question"/>
    <w:basedOn w:val="Questiontext"/>
    <w:qFormat w:val="1"/>
    <w:rsid w:val="007E1561"/>
    <w:rPr>
      <w:b w:val="1"/>
    </w:rPr>
  </w:style>
  <w:style w:type="paragraph" w:styleId="ParagText" w:customStyle="1">
    <w:name w:val="Parag Text"/>
    <w:basedOn w:val="Questiontext"/>
    <w:qFormat w:val="1"/>
    <w:rsid w:val="005B00CB"/>
    <w:pPr>
      <w:spacing w:before="60"/>
    </w:pPr>
  </w:style>
  <w:style w:type="paragraph" w:styleId="NoSpacing">
    <w:name w:val="No Spacing"/>
    <w:uiPriority w:val="1"/>
    <w:qFormat w:val="1"/>
    <w:rsid w:val="003B6E7E"/>
    <w:rPr>
      <w:rFonts w:ascii="Arial" w:eastAsia="Times New Roman" w:hAnsi="Arial"/>
      <w:sz w:val="24"/>
      <w:szCs w:val="24"/>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rPr>
      <w:rFonts w:ascii="Arial" w:cs="Arial" w:eastAsia="Arial" w:hAnsi="Arial"/>
    </w:rPr>
    <w:tblPr>
      <w:tblStyleRowBandSize w:val="1"/>
      <w:tblStyleColBandSize w:val="1"/>
      <w:tblCellMar>
        <w:top w:w="0.0" w:type="dxa"/>
        <w:left w:w="115.0" w:type="dxa"/>
        <w:bottom w:w="0.0" w:type="dxa"/>
        <w:right w:w="115.0" w:type="dxa"/>
      </w:tblCellMar>
    </w:tblPr>
    <w:tcPr>
      <w:vAlign w:val="center"/>
    </w:tcPr>
  </w:style>
</w:styles>
</file>

<file path=word/_rels/document.xml.rels><?xml version="1.0" encoding="UTF-8" standalone="yes"?>
<Relationships xmlns="http://schemas.openxmlformats.org/package/2006/relationships"><Relationship Id="rId13" Type="http://schemas.openxmlformats.org/officeDocument/2006/relationships/header" Target="header5.xml"/><Relationship Id="rId8"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fontTable" Target="fontTable.xml"/><Relationship Id="rId12" Type="http://schemas.openxmlformats.org/officeDocument/2006/relationships/header" Target="header3.xml"/><Relationship Id="rId7" Type="http://schemas.openxmlformats.org/officeDocument/2006/relationships/header" Target="header1.xml"/><Relationship Id="rId17" Type="http://schemas.openxmlformats.org/officeDocument/2006/relationships/customXml" Target="../customXML/item4.xml"/><Relationship Id="rId2" Type="http://schemas.openxmlformats.org/officeDocument/2006/relationships/settings" Target="settings.xml"/><Relationship Id="rId16" Type="http://schemas.openxmlformats.org/officeDocument/2006/relationships/customXml" Target="../customXML/item3.xml"/><Relationship Id="rId11" Type="http://schemas.openxmlformats.org/officeDocument/2006/relationships/footer" Target="footer3.xml"/><Relationship Id="rId1" Type="http://schemas.openxmlformats.org/officeDocument/2006/relationships/theme" Target="theme/theme1.xml"/><Relationship Id="rId6" Type="http://schemas.openxmlformats.org/officeDocument/2006/relationships/customXml" Target="../customXML/item1.xml"/><Relationship Id="rId5" Type="http://schemas.openxmlformats.org/officeDocument/2006/relationships/styles" Target="styles.xml"/><Relationship Id="rId15" Type="http://schemas.openxmlformats.org/officeDocument/2006/relationships/customXml" Target="../customXML/item2.xml"/><Relationship Id="rId10" Type="http://schemas.openxmlformats.org/officeDocument/2006/relationships/header" Target="header2.xml"/><Relationship Id="rId19" Type="http://schemas.openxmlformats.org/officeDocument/2006/relationships/customXml" Target="../customXML/item6.xml"/><Relationship Id="rId4" Type="http://schemas.openxmlformats.org/officeDocument/2006/relationships/numbering" Target="numbering.xml"/><Relationship Id="rId9" Type="http://schemas.openxmlformats.org/officeDocument/2006/relationships/footer" Target="footer2.xm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2J5O/fXjurvgGSifpJAFiWEYmA==">CgMxLjA4AHIhMUZxTTcweWJMeHhCTGFiLU1LREZqWngzMGFIWlE5cldV</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REGU-106-6577442</_dlc_DocId>
    <_dlc_DocIdUrl xmlns="9be56660-2c31-41ef-bc00-23e72f632f2a">
      <Url>https://cyfoethnaturiolcymru.sharepoint.com/teams/Regulatory/Permitting/_layouts/15/DocIdRedir.aspx?ID=REGU-106-6577442</Url>
      <Description>REGU-106-6577442</Description>
    </_dlc_DocIdUrl>
    <Site_x0020_Name xmlns="859f7ad6-93f6-4205-b62b-a17f28acbbac">Treforest Transfer Station</Site_x0020_Name>
    <Internal_x002f_External xmlns="859f7ad6-93f6-4205-b62b-a17f28acbbac">Incoming document</Internal_x002f_External>
    <Post_x0020_code xmlns="859f7ad6-93f6-4205-b62b-a17f28acbbac">CF37 5YL</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210 Pentonville Road, London, N1 9JY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2023-06-09T23:00:00+00:00</Document_x0020_Date>
    <Facility_x0020_Address xmlns="859f7ad6-93f6-4205-b62b-a17f28acbbac">Unit G 1, Treforest Ind Est, Pontypridd</Facility_x0020_Address>
    <Environment_x0020_Sub_x0020_Folder xmlns="859f7ad6-93f6-4205-b62b-a17f28acbbac">Licence variation</Environment_x0020_Sub_x0020_Folder>
    <Customer_x0020_Name xmlns="859f7ad6-93f6-4205-b62b-a17f28acbbac">Veolia ES Cleanaway (UK)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BF60ABC5-3C13-4A0D-BD5D-CFD039273E98}"/>
</file>

<file path=customXML/itemProps3.xml><?xml version="1.0" encoding="utf-8"?>
<ds:datastoreItem xmlns:ds="http://schemas.openxmlformats.org/officeDocument/2006/customXml" ds:itemID="{9DE60FBA-EE48-422E-BA8C-83ED3D6416A6}"/>
</file>

<file path=customXML/itemProps4.xml><?xml version="1.0" encoding="utf-8"?>
<ds:datastoreItem xmlns:ds="http://schemas.openxmlformats.org/officeDocument/2006/customXml" ds:itemID="{7E0493C2-A6CF-49CE-98CB-29A074EE07B2}"/>
</file>

<file path=customXML/itemProps5.xml><?xml version="1.0" encoding="utf-8"?>
<ds:datastoreItem xmlns:ds="http://schemas.openxmlformats.org/officeDocument/2006/customXml" ds:itemID="{A677577B-B431-4916-BE9E-4896DB61D4A0}"/>
</file>

<file path=customXML/itemProps6.xml><?xml version="1.0" encoding="utf-8"?>
<ds:datastoreItem xmlns:ds="http://schemas.openxmlformats.org/officeDocument/2006/customXml" ds:itemID="{D0269C6C-F972-4B98-86E5-AE57C08DCE8D}"/>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PAN-022335 - Part C4</dc:title>
  <dc:creator>Evans, Lewis</dc:creator>
  <dcterms:created xsi:type="dcterms:W3CDTF">2016-07-26T12:10:00Z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1c26cd53-2e84-4a56-8cc7-3978d32c33dd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