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29350" w14:textId="1A20E115" w:rsidR="00273CE3" w:rsidRPr="00E342FB" w:rsidRDefault="00273CE3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E342FB">
        <w:rPr>
          <w:rFonts w:ascii="Arial" w:hAnsi="Arial" w:cs="Arial"/>
          <w:b/>
          <w:bCs/>
          <w:sz w:val="28"/>
          <w:szCs w:val="28"/>
          <w:u w:val="single"/>
        </w:rPr>
        <w:t>PAN-022093 MyMap report</w:t>
      </w:r>
    </w:p>
    <w:p w14:paraId="7A67AED4" w14:textId="76AAF0CD" w:rsidR="00273CE3" w:rsidRDefault="00273CE3"/>
    <w:p w14:paraId="16E4D6FF" w14:textId="53FE6A4F" w:rsidR="00273CE3" w:rsidRPr="00E342FB" w:rsidRDefault="00273CE3">
      <w:pPr>
        <w:rPr>
          <w:rFonts w:ascii="Arial" w:hAnsi="Arial" w:cs="Arial"/>
          <w:b/>
          <w:bCs/>
          <w:u w:val="single"/>
        </w:rPr>
      </w:pPr>
      <w:r w:rsidRPr="00E342FB">
        <w:rPr>
          <w:rFonts w:ascii="Arial" w:hAnsi="Arial" w:cs="Arial"/>
          <w:b/>
          <w:bCs/>
          <w:u w:val="single"/>
        </w:rPr>
        <w:t>“</w:t>
      </w:r>
      <w:r w:rsidRPr="00E342FB">
        <w:rPr>
          <w:rFonts w:ascii="Arial" w:hAnsi="Arial" w:cs="Arial"/>
          <w:b/>
          <w:bCs/>
          <w:u w:val="single"/>
        </w:rPr>
        <w:t>BW</w:t>
      </w:r>
      <w:r w:rsidRPr="00E342FB">
        <w:rPr>
          <w:rFonts w:ascii="Arial" w:hAnsi="Arial" w:cs="Arial"/>
          <w:b/>
          <w:bCs/>
          <w:u w:val="single"/>
        </w:rPr>
        <w:t>” fields</w:t>
      </w:r>
    </w:p>
    <w:p w14:paraId="1E1CD3E6" w14:textId="77777777" w:rsidR="00D6093A" w:rsidRPr="00E342FB" w:rsidRDefault="00D6093A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t>Applicants map</w:t>
      </w:r>
    </w:p>
    <w:p w14:paraId="56C17A25" w14:textId="5FEB99E9" w:rsidR="00D6093A" w:rsidRDefault="00D6093A" w:rsidP="00273CE3">
      <w:pPr>
        <w:rPr>
          <w:rFonts w:ascii="Arial" w:hAnsi="Arial" w:cs="Arial"/>
        </w:rPr>
      </w:pPr>
      <w:r w:rsidRPr="00D6093A">
        <w:rPr>
          <w:rFonts w:ascii="Arial" w:hAnsi="Arial" w:cs="Arial"/>
        </w:rPr>
        <w:drawing>
          <wp:inline distT="0" distB="0" distL="0" distR="0" wp14:anchorId="6C7C6F83" wp14:editId="7CCED5B2">
            <wp:extent cx="9450119" cy="51632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50119" cy="516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BF6B5" w14:textId="77777777" w:rsidR="00D6093A" w:rsidRDefault="00D6093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8221343" w14:textId="77777777" w:rsidR="00E46DD5" w:rsidRPr="00E342FB" w:rsidRDefault="00E46DD5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lastRenderedPageBreak/>
        <w:t>MyMap view</w:t>
      </w:r>
    </w:p>
    <w:p w14:paraId="3769E920" w14:textId="77777777" w:rsidR="00E46DD5" w:rsidRDefault="00E46DD5" w:rsidP="00273CE3">
      <w:pPr>
        <w:rPr>
          <w:rFonts w:ascii="Arial" w:hAnsi="Arial" w:cs="Arial"/>
        </w:rPr>
      </w:pPr>
      <w:r w:rsidRPr="00E46DD5">
        <w:rPr>
          <w:rFonts w:ascii="Arial" w:hAnsi="Arial" w:cs="Arial"/>
        </w:rPr>
        <w:drawing>
          <wp:inline distT="0" distB="0" distL="0" distR="0" wp14:anchorId="5B4B8413" wp14:editId="53631A7B">
            <wp:extent cx="8707120" cy="582844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16918" cy="5834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F17DA" w14:textId="75905757" w:rsidR="00E46DD5" w:rsidRDefault="00E46DD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D73AACD" w14:textId="0AAB4AF5" w:rsidR="001120A2" w:rsidRDefault="001120A2">
      <w:pPr>
        <w:rPr>
          <w:rFonts w:ascii="Arial" w:hAnsi="Arial" w:cs="Arial"/>
        </w:rPr>
      </w:pPr>
      <w:r w:rsidRPr="001120A2">
        <w:rPr>
          <w:rFonts w:ascii="Arial" w:hAnsi="Arial" w:cs="Arial"/>
          <w:u w:val="single"/>
        </w:rPr>
        <w:lastRenderedPageBreak/>
        <w:t>Google earth</w:t>
      </w:r>
      <w:r>
        <w:rPr>
          <w:rFonts w:ascii="Arial" w:hAnsi="Arial" w:cs="Arial"/>
        </w:rPr>
        <w:t xml:space="preserve"> (22/04/2015)</w:t>
      </w:r>
    </w:p>
    <w:p w14:paraId="686743DC" w14:textId="332A1CF8" w:rsidR="001120A2" w:rsidRDefault="001120A2">
      <w:pPr>
        <w:rPr>
          <w:rFonts w:ascii="Arial" w:hAnsi="Arial" w:cs="Arial"/>
        </w:rPr>
      </w:pPr>
      <w:r w:rsidRPr="001120A2">
        <w:rPr>
          <w:rFonts w:ascii="Arial" w:hAnsi="Arial" w:cs="Arial"/>
        </w:rPr>
        <w:drawing>
          <wp:inline distT="0" distB="0" distL="0" distR="0" wp14:anchorId="71A62EBB" wp14:editId="53575002">
            <wp:extent cx="6623685" cy="5847123"/>
            <wp:effectExtent l="0" t="0" r="5715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0331" cy="585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13AF4" w14:textId="77777777" w:rsidR="001120A2" w:rsidRDefault="001120A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72DD8179" w14:textId="57A53F7B" w:rsidR="00273CE3" w:rsidRPr="00273CE3" w:rsidRDefault="00273CE3" w:rsidP="00273CE3">
      <w:pPr>
        <w:rPr>
          <w:rFonts w:ascii="Arial" w:hAnsi="Arial" w:cs="Arial"/>
        </w:rPr>
      </w:pPr>
      <w:r w:rsidRPr="00E342FB">
        <w:rPr>
          <w:rFonts w:ascii="Arial" w:hAnsi="Arial" w:cs="Arial"/>
          <w:u w:val="single"/>
        </w:rPr>
        <w:lastRenderedPageBreak/>
        <w:t>surface water courses</w:t>
      </w:r>
      <w:r>
        <w:rPr>
          <w:rFonts w:ascii="Arial" w:hAnsi="Arial" w:cs="Arial"/>
        </w:rPr>
        <w:t xml:space="preserve">- </w:t>
      </w:r>
      <w:r w:rsidRPr="00273CE3">
        <w:rPr>
          <w:rFonts w:ascii="Arial" w:hAnsi="Arial" w:cs="Arial"/>
        </w:rPr>
        <w:t>no storage or spreading within 10 meters</w:t>
      </w:r>
    </w:p>
    <w:p w14:paraId="11CC9C91" w14:textId="1683A02E" w:rsidR="00273CE3" w:rsidRDefault="00E46DD5" w:rsidP="00E46DD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2A4C167" w14:textId="77777777" w:rsidR="00E46DD5" w:rsidRPr="00E46DD5" w:rsidRDefault="00E46DD5" w:rsidP="00E46DD5">
      <w:pPr>
        <w:pStyle w:val="ListParagraph"/>
        <w:rPr>
          <w:rFonts w:ascii="Arial" w:hAnsi="Arial" w:cs="Arial"/>
        </w:rPr>
      </w:pPr>
    </w:p>
    <w:p w14:paraId="401C4ECB" w14:textId="49D2D15B" w:rsidR="00273CE3" w:rsidRPr="00273CE3" w:rsidRDefault="00273CE3" w:rsidP="00273CE3">
      <w:pPr>
        <w:rPr>
          <w:rFonts w:ascii="Arial" w:hAnsi="Arial" w:cs="Arial"/>
        </w:rPr>
      </w:pPr>
      <w:r w:rsidRPr="00E342FB">
        <w:rPr>
          <w:rFonts w:ascii="Arial" w:hAnsi="Arial" w:cs="Arial"/>
          <w:u w:val="single"/>
        </w:rPr>
        <w:t>groundwater source protection zones</w:t>
      </w:r>
      <w:r>
        <w:rPr>
          <w:rFonts w:ascii="Arial" w:hAnsi="Arial" w:cs="Arial"/>
        </w:rPr>
        <w:t xml:space="preserve">- </w:t>
      </w:r>
      <w:r w:rsidRPr="00273CE3">
        <w:rPr>
          <w:rFonts w:ascii="Arial" w:hAnsi="Arial" w:cs="Arial"/>
        </w:rPr>
        <w:t>no storage or spreading in SPZ1</w:t>
      </w:r>
    </w:p>
    <w:p w14:paraId="6AD5DC10" w14:textId="1DA47959" w:rsidR="00273CE3" w:rsidRDefault="00E46DD5" w:rsidP="00E46DD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9D017FC" w14:textId="77777777" w:rsidR="00E46DD5" w:rsidRPr="00E46DD5" w:rsidRDefault="00E46DD5" w:rsidP="00E46DD5">
      <w:pPr>
        <w:pStyle w:val="ListParagraph"/>
        <w:rPr>
          <w:rFonts w:ascii="Arial" w:hAnsi="Arial" w:cs="Arial"/>
        </w:rPr>
      </w:pPr>
    </w:p>
    <w:p w14:paraId="6123C3BA" w14:textId="77777777" w:rsidR="00273CE3" w:rsidRDefault="00273CE3" w:rsidP="00273CE3">
      <w:pPr>
        <w:rPr>
          <w:rFonts w:ascii="Arial" w:hAnsi="Arial" w:cs="Arial"/>
        </w:rPr>
      </w:pPr>
      <w:r w:rsidRPr="00E342FB">
        <w:rPr>
          <w:rFonts w:ascii="Arial" w:hAnsi="Arial" w:cs="Arial"/>
          <w:u w:val="single"/>
        </w:rPr>
        <w:t>well, spring (or issue) or borehole</w:t>
      </w:r>
      <w:r>
        <w:rPr>
          <w:rFonts w:ascii="Arial" w:hAnsi="Arial" w:cs="Arial"/>
        </w:rPr>
        <w:t>:</w:t>
      </w:r>
    </w:p>
    <w:p w14:paraId="0731FCA7" w14:textId="77777777" w:rsidR="00273CE3" w:rsidRDefault="00273CE3" w:rsidP="00273CE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73CE3">
        <w:rPr>
          <w:rFonts w:ascii="Arial" w:hAnsi="Arial" w:cs="Arial"/>
        </w:rPr>
        <w:t>used for the supply of water for human consumption including from a private water supply or supplies</w:t>
      </w:r>
      <w:r w:rsidRPr="00273CE3">
        <w:rPr>
          <w:rFonts w:ascii="Arial" w:hAnsi="Arial" w:cs="Arial"/>
        </w:rPr>
        <w:t xml:space="preserve">- </w:t>
      </w:r>
      <w:r w:rsidRPr="00273CE3">
        <w:rPr>
          <w:rFonts w:ascii="Arial" w:hAnsi="Arial" w:cs="Arial"/>
        </w:rPr>
        <w:t>no storage or spreading within 50 meters</w:t>
      </w:r>
    </w:p>
    <w:p w14:paraId="1019D2A3" w14:textId="24B32227" w:rsidR="00273CE3" w:rsidRPr="00273CE3" w:rsidRDefault="00273CE3" w:rsidP="00273CE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73CE3">
        <w:rPr>
          <w:rFonts w:ascii="Arial" w:hAnsi="Arial" w:cs="Arial"/>
        </w:rPr>
        <w:t xml:space="preserve">not used to supply water for domestic or food production purposes within 50m </w:t>
      </w:r>
    </w:p>
    <w:p w14:paraId="42142612" w14:textId="78FAF72F" w:rsidR="00273CE3" w:rsidRPr="00273CE3" w:rsidRDefault="00273CE3" w:rsidP="00273CE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73CE3">
        <w:rPr>
          <w:rFonts w:ascii="Arial" w:hAnsi="Arial" w:cs="Arial"/>
        </w:rPr>
        <w:t xml:space="preserve">used to supply water for domestic or food production purposes within 250m </w:t>
      </w:r>
    </w:p>
    <w:p w14:paraId="3A2C62E2" w14:textId="77777777" w:rsidR="008663A6" w:rsidRDefault="008663A6" w:rsidP="00273CE3">
      <w:pPr>
        <w:rPr>
          <w:rFonts w:ascii="Arial" w:hAnsi="Arial" w:cs="Arial"/>
        </w:rPr>
      </w:pPr>
      <w:r w:rsidRPr="008663A6">
        <w:rPr>
          <w:rFonts w:ascii="Arial" w:hAnsi="Arial" w:cs="Arial"/>
        </w:rPr>
        <w:drawing>
          <wp:inline distT="0" distB="0" distL="0" distR="0" wp14:anchorId="54BAE3F1" wp14:editId="20C77BF4">
            <wp:extent cx="4525006" cy="262926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2629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356CB" w14:textId="728A2EA5" w:rsidR="00273CE3" w:rsidRDefault="008663A6" w:rsidP="00273CE3">
      <w:pPr>
        <w:rPr>
          <w:rFonts w:ascii="Arial" w:hAnsi="Arial" w:cs="Arial"/>
        </w:rPr>
      </w:pPr>
      <w:r>
        <w:rPr>
          <w:rFonts w:ascii="Arial" w:hAnsi="Arial" w:cs="Arial"/>
        </w:rPr>
        <w:t>well to the NE of fields- shown on map and buffered</w:t>
      </w:r>
    </w:p>
    <w:p w14:paraId="77757404" w14:textId="77777777" w:rsidR="008663A6" w:rsidRDefault="008663A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D9781DB" w14:textId="53DA4427" w:rsidR="00273CE3" w:rsidRPr="00273CE3" w:rsidRDefault="00273CE3" w:rsidP="00273CE3">
      <w:pPr>
        <w:rPr>
          <w:rFonts w:ascii="Arial" w:hAnsi="Arial" w:cs="Arial"/>
        </w:rPr>
      </w:pPr>
      <w:r w:rsidRPr="00E342FB">
        <w:rPr>
          <w:rFonts w:ascii="Arial" w:hAnsi="Arial" w:cs="Arial"/>
          <w:u w:val="single"/>
        </w:rPr>
        <w:lastRenderedPageBreak/>
        <w:t>any European designated sites</w:t>
      </w:r>
      <w:r w:rsidRPr="00273CE3">
        <w:rPr>
          <w:rFonts w:ascii="Arial" w:hAnsi="Arial" w:cs="Arial"/>
        </w:rPr>
        <w:t>- Natura 2000 (SPA, pSPA, SAC or cSAC) or Ramsar- or SSSI within 500m</w:t>
      </w:r>
    </w:p>
    <w:p w14:paraId="6EF680A6" w14:textId="2E2052D0" w:rsidR="00273CE3" w:rsidRDefault="008663A6" w:rsidP="008663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915B0E8" w14:textId="27FBDC60" w:rsidR="008663A6" w:rsidRPr="008663A6" w:rsidRDefault="008663A6" w:rsidP="008663A6">
      <w:pPr>
        <w:rPr>
          <w:rFonts w:ascii="Arial" w:hAnsi="Arial" w:cs="Arial"/>
        </w:rPr>
      </w:pPr>
      <w:r w:rsidRPr="008663A6">
        <w:rPr>
          <w:rFonts w:ascii="Arial" w:hAnsi="Arial" w:cs="Arial"/>
        </w:rPr>
        <w:drawing>
          <wp:inline distT="0" distB="0" distL="0" distR="0" wp14:anchorId="0442086D" wp14:editId="7449DDE4">
            <wp:extent cx="5449060" cy="341042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341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0F7EF" w14:textId="77777777" w:rsidR="008663A6" w:rsidRDefault="008663A6" w:rsidP="00273CE3">
      <w:pPr>
        <w:rPr>
          <w:rFonts w:ascii="Arial" w:hAnsi="Arial" w:cs="Arial"/>
        </w:rPr>
      </w:pPr>
    </w:p>
    <w:p w14:paraId="46B5C706" w14:textId="77777777" w:rsidR="008663A6" w:rsidRDefault="008663A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58BD6A5" w14:textId="57828F06" w:rsidR="00273CE3" w:rsidRPr="00E342FB" w:rsidRDefault="00273CE3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lastRenderedPageBreak/>
        <w:t>location of any public rights of way</w:t>
      </w:r>
    </w:p>
    <w:p w14:paraId="30364F1E" w14:textId="2B313CDE" w:rsidR="00273CE3" w:rsidRDefault="008663A6" w:rsidP="00273CE3">
      <w:pPr>
        <w:rPr>
          <w:rFonts w:ascii="Arial" w:hAnsi="Arial" w:cs="Arial"/>
        </w:rPr>
      </w:pPr>
      <w:r w:rsidRPr="008663A6">
        <w:rPr>
          <w:rFonts w:ascii="Arial" w:hAnsi="Arial" w:cs="Arial"/>
        </w:rPr>
        <w:drawing>
          <wp:inline distT="0" distB="0" distL="0" distR="0" wp14:anchorId="59128090" wp14:editId="35DAEFE0">
            <wp:extent cx="5820587" cy="5258534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52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8D7FC" w14:textId="41FED5AA" w:rsidR="008663A6" w:rsidRDefault="008663A6" w:rsidP="00273CE3">
      <w:pPr>
        <w:rPr>
          <w:rFonts w:ascii="Arial" w:hAnsi="Arial" w:cs="Arial"/>
        </w:rPr>
      </w:pPr>
      <w:r>
        <w:rPr>
          <w:rFonts w:ascii="Arial" w:hAnsi="Arial" w:cs="Arial"/>
        </w:rPr>
        <w:t>along southern edge of B</w:t>
      </w:r>
      <w:r w:rsidR="004C5DB8">
        <w:rPr>
          <w:rFonts w:ascii="Arial" w:hAnsi="Arial" w:cs="Arial"/>
        </w:rPr>
        <w:t>W</w:t>
      </w:r>
      <w:r>
        <w:rPr>
          <w:rFonts w:ascii="Arial" w:hAnsi="Arial" w:cs="Arial"/>
        </w:rPr>
        <w:t>3 and B</w:t>
      </w:r>
      <w:r w:rsidR="004C5DB8">
        <w:rPr>
          <w:rFonts w:ascii="Arial" w:hAnsi="Arial" w:cs="Arial"/>
        </w:rPr>
        <w:t>W</w:t>
      </w:r>
      <w:r>
        <w:rPr>
          <w:rFonts w:ascii="Arial" w:hAnsi="Arial" w:cs="Arial"/>
        </w:rPr>
        <w:t>4, in BW1 and BW2</w:t>
      </w:r>
    </w:p>
    <w:p w14:paraId="2EE93328" w14:textId="77777777" w:rsidR="008663A6" w:rsidRDefault="008663A6" w:rsidP="00273CE3">
      <w:pPr>
        <w:rPr>
          <w:rFonts w:ascii="Arial" w:hAnsi="Arial" w:cs="Arial"/>
        </w:rPr>
      </w:pPr>
    </w:p>
    <w:p w14:paraId="064D824B" w14:textId="0D43348A" w:rsidR="00273CE3" w:rsidRPr="00E342FB" w:rsidRDefault="00273CE3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t>Within Groundwater Safeguard Zone</w:t>
      </w:r>
    </w:p>
    <w:p w14:paraId="66434468" w14:textId="0D83D86C" w:rsidR="006C030B" w:rsidRPr="006C030B" w:rsidRDefault="006C030B" w:rsidP="006C030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45799DC" w14:textId="77777777" w:rsidR="00273CE3" w:rsidRDefault="00273CE3" w:rsidP="00273CE3">
      <w:pPr>
        <w:rPr>
          <w:rFonts w:ascii="Arial" w:hAnsi="Arial" w:cs="Arial"/>
        </w:rPr>
      </w:pPr>
    </w:p>
    <w:p w14:paraId="501054A3" w14:textId="73CF0164" w:rsidR="00273CE3" w:rsidRPr="00E342FB" w:rsidRDefault="00273CE3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t>Protected Species</w:t>
      </w:r>
      <w:r w:rsidR="006C030B" w:rsidRPr="00E342FB">
        <w:rPr>
          <w:rFonts w:ascii="Arial" w:hAnsi="Arial" w:cs="Arial"/>
          <w:u w:val="single"/>
        </w:rPr>
        <w:t>/</w:t>
      </w:r>
      <w:r w:rsidRPr="00E342FB">
        <w:rPr>
          <w:rFonts w:ascii="Arial" w:hAnsi="Arial" w:cs="Arial"/>
          <w:u w:val="single"/>
        </w:rPr>
        <w:t>Protected Habitats</w:t>
      </w:r>
    </w:p>
    <w:p w14:paraId="67755B07" w14:textId="34DDD4BA" w:rsidR="006C030B" w:rsidRDefault="006C030B" w:rsidP="00273CE3">
      <w:pPr>
        <w:rPr>
          <w:rFonts w:ascii="Arial" w:hAnsi="Arial" w:cs="Arial"/>
        </w:rPr>
      </w:pPr>
      <w:r w:rsidRPr="006C030B">
        <w:rPr>
          <w:rFonts w:ascii="Arial" w:hAnsi="Arial" w:cs="Arial"/>
        </w:rPr>
        <w:drawing>
          <wp:inline distT="0" distB="0" distL="0" distR="0" wp14:anchorId="3CCE31F9" wp14:editId="3AE66C84">
            <wp:extent cx="7520700" cy="569595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25201" cy="569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6B611" w14:textId="7728AF2C" w:rsidR="006C030B" w:rsidRPr="00273CE3" w:rsidRDefault="006C030B" w:rsidP="00273CE3">
      <w:pPr>
        <w:rPr>
          <w:rFonts w:ascii="Arial" w:hAnsi="Arial" w:cs="Arial"/>
        </w:rPr>
      </w:pPr>
      <w:r>
        <w:rPr>
          <w:rFonts w:ascii="Arial" w:hAnsi="Arial" w:cs="Arial"/>
        </w:rPr>
        <w:t>none in fields</w:t>
      </w:r>
    </w:p>
    <w:p w14:paraId="1D8BC6A3" w14:textId="245E3B5D" w:rsidR="00273CE3" w:rsidRPr="00E342FB" w:rsidRDefault="00273CE3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lastRenderedPageBreak/>
        <w:t>Scheduled Monument</w:t>
      </w:r>
    </w:p>
    <w:p w14:paraId="03727A1F" w14:textId="6879EF44" w:rsidR="006C030B" w:rsidRDefault="006C030B" w:rsidP="00273CE3">
      <w:pPr>
        <w:rPr>
          <w:rFonts w:ascii="Arial" w:hAnsi="Arial" w:cs="Arial"/>
        </w:rPr>
      </w:pPr>
      <w:r>
        <w:rPr>
          <w:rFonts w:ascii="Arial" w:hAnsi="Arial" w:cs="Arial"/>
        </w:rPr>
        <w:t>none in fields</w:t>
      </w:r>
    </w:p>
    <w:p w14:paraId="44207352" w14:textId="77777777" w:rsidR="006C030B" w:rsidRPr="00273CE3" w:rsidRDefault="006C030B" w:rsidP="00273CE3">
      <w:pPr>
        <w:rPr>
          <w:rFonts w:ascii="Arial" w:hAnsi="Arial" w:cs="Arial"/>
        </w:rPr>
      </w:pPr>
    </w:p>
    <w:p w14:paraId="42D7CD7C" w14:textId="6FC349EB" w:rsidR="00273CE3" w:rsidRPr="00E342FB" w:rsidRDefault="00273CE3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t>Local Nature Reserve</w:t>
      </w:r>
      <w:r w:rsidR="006C030B" w:rsidRPr="00E342FB">
        <w:rPr>
          <w:rFonts w:ascii="Arial" w:hAnsi="Arial" w:cs="Arial"/>
          <w:u w:val="single"/>
        </w:rPr>
        <w:t>/</w:t>
      </w:r>
      <w:r w:rsidRPr="00E342FB">
        <w:rPr>
          <w:rFonts w:ascii="Arial" w:hAnsi="Arial" w:cs="Arial"/>
          <w:u w:val="single"/>
        </w:rPr>
        <w:t>National Nature Reserve</w:t>
      </w:r>
      <w:r w:rsidR="006C030B" w:rsidRPr="00E342FB">
        <w:rPr>
          <w:rFonts w:ascii="Arial" w:hAnsi="Arial" w:cs="Arial"/>
          <w:u w:val="single"/>
        </w:rPr>
        <w:t>/</w:t>
      </w:r>
      <w:r w:rsidRPr="00E342FB">
        <w:rPr>
          <w:rFonts w:ascii="Arial" w:hAnsi="Arial" w:cs="Arial"/>
          <w:u w:val="single"/>
        </w:rPr>
        <w:t>Ancient Woodlands</w:t>
      </w:r>
      <w:r w:rsidR="006C030B" w:rsidRPr="00E342FB">
        <w:rPr>
          <w:rFonts w:ascii="Arial" w:hAnsi="Arial" w:cs="Arial"/>
          <w:u w:val="single"/>
        </w:rPr>
        <w:t>/</w:t>
      </w:r>
      <w:r w:rsidRPr="00E342FB">
        <w:rPr>
          <w:rFonts w:ascii="Arial" w:hAnsi="Arial" w:cs="Arial"/>
          <w:u w:val="single"/>
        </w:rPr>
        <w:t>Local Wildlife Sites (SINC)</w:t>
      </w:r>
      <w:r w:rsidR="006C030B" w:rsidRPr="00E342FB">
        <w:rPr>
          <w:rFonts w:ascii="Arial" w:hAnsi="Arial" w:cs="Arial"/>
          <w:u w:val="single"/>
        </w:rPr>
        <w:t>/</w:t>
      </w:r>
      <w:r w:rsidRPr="00E342FB">
        <w:rPr>
          <w:rFonts w:ascii="Arial" w:hAnsi="Arial" w:cs="Arial"/>
          <w:u w:val="single"/>
        </w:rPr>
        <w:t>National Park</w:t>
      </w:r>
    </w:p>
    <w:p w14:paraId="5E64AD5D" w14:textId="36B17E09" w:rsidR="00273CE3" w:rsidRDefault="006C030B" w:rsidP="00273CE3">
      <w:pPr>
        <w:rPr>
          <w:rFonts w:ascii="Arial" w:hAnsi="Arial" w:cs="Arial"/>
        </w:rPr>
      </w:pPr>
      <w:r w:rsidRPr="006C030B">
        <w:rPr>
          <w:rFonts w:ascii="Arial" w:hAnsi="Arial" w:cs="Arial"/>
        </w:rPr>
        <w:drawing>
          <wp:inline distT="0" distB="0" distL="0" distR="0" wp14:anchorId="1BFBD92F" wp14:editId="2A2DB625">
            <wp:extent cx="7372881" cy="48982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392990" cy="4911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CFBE1" w14:textId="08FCF4A5" w:rsidR="006C030B" w:rsidRDefault="006C030B" w:rsidP="00273CE3">
      <w:pPr>
        <w:rPr>
          <w:rFonts w:ascii="Arial" w:hAnsi="Arial" w:cs="Arial"/>
        </w:rPr>
      </w:pPr>
      <w:r>
        <w:rPr>
          <w:rFonts w:ascii="Arial" w:hAnsi="Arial" w:cs="Arial"/>
        </w:rPr>
        <w:t>Ancient woodland/local wildlife site to east of field B</w:t>
      </w:r>
      <w:r w:rsidR="004C5DB8">
        <w:rPr>
          <w:rFonts w:ascii="Arial" w:hAnsi="Arial" w:cs="Arial"/>
        </w:rPr>
        <w:t>W</w:t>
      </w:r>
      <w:r>
        <w:rPr>
          <w:rFonts w:ascii="Arial" w:hAnsi="Arial" w:cs="Arial"/>
        </w:rPr>
        <w:t>1</w:t>
      </w:r>
    </w:p>
    <w:p w14:paraId="603DE982" w14:textId="5FC5B180" w:rsidR="006C030B" w:rsidRDefault="006C030B" w:rsidP="00273CE3">
      <w:pPr>
        <w:rPr>
          <w:rFonts w:ascii="Arial" w:hAnsi="Arial" w:cs="Arial"/>
        </w:rPr>
      </w:pPr>
      <w:r>
        <w:rPr>
          <w:rFonts w:ascii="Arial" w:hAnsi="Arial" w:cs="Arial"/>
        </w:rPr>
        <w:t>L</w:t>
      </w:r>
      <w:r>
        <w:rPr>
          <w:rFonts w:ascii="Arial" w:hAnsi="Arial" w:cs="Arial"/>
        </w:rPr>
        <w:t>ocal wildlife site</w:t>
      </w:r>
      <w:r>
        <w:rPr>
          <w:rFonts w:ascii="Arial" w:hAnsi="Arial" w:cs="Arial"/>
        </w:rPr>
        <w:t xml:space="preserve"> to south of field B</w:t>
      </w:r>
      <w:r w:rsidR="004C5DB8">
        <w:rPr>
          <w:rFonts w:ascii="Arial" w:hAnsi="Arial" w:cs="Arial"/>
        </w:rPr>
        <w:t>W</w:t>
      </w:r>
      <w:r>
        <w:rPr>
          <w:rFonts w:ascii="Arial" w:hAnsi="Arial" w:cs="Arial"/>
        </w:rPr>
        <w:t>2</w:t>
      </w:r>
    </w:p>
    <w:p w14:paraId="40001B2D" w14:textId="77777777" w:rsidR="00273CE3" w:rsidRPr="00E342FB" w:rsidRDefault="00273CE3" w:rsidP="00273CE3">
      <w:pPr>
        <w:rPr>
          <w:rFonts w:ascii="Arial" w:hAnsi="Arial" w:cs="Arial"/>
          <w:u w:val="single"/>
        </w:rPr>
      </w:pPr>
      <w:r w:rsidRPr="00E342FB">
        <w:rPr>
          <w:rFonts w:ascii="Arial" w:hAnsi="Arial" w:cs="Arial"/>
          <w:u w:val="single"/>
        </w:rPr>
        <w:lastRenderedPageBreak/>
        <w:t>Field Slope</w:t>
      </w:r>
    </w:p>
    <w:p w14:paraId="62413F03" w14:textId="4BC2A7A2" w:rsidR="00273CE3" w:rsidRDefault="006C030B">
      <w:pPr>
        <w:rPr>
          <w:rFonts w:ascii="Arial" w:hAnsi="Arial" w:cs="Arial"/>
        </w:rPr>
      </w:pPr>
      <w:r w:rsidRPr="006C030B">
        <w:rPr>
          <w:rFonts w:ascii="Arial" w:hAnsi="Arial" w:cs="Arial"/>
        </w:rPr>
        <w:drawing>
          <wp:inline distT="0" distB="0" distL="0" distR="0" wp14:anchorId="12F7C813" wp14:editId="46C341DD">
            <wp:extent cx="7516274" cy="5982535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16274" cy="598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8606E" w14:textId="05314A0E" w:rsidR="003E50EE" w:rsidRDefault="006C030B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areas of yello</w:t>
      </w:r>
      <w:r w:rsidR="00DD6031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(7-12 degree slope)</w:t>
      </w:r>
      <w:r w:rsidR="00DD6031">
        <w:rPr>
          <w:rFonts w:ascii="Arial" w:hAnsi="Arial" w:cs="Arial"/>
        </w:rPr>
        <w:t xml:space="preserve"> in fields B</w:t>
      </w:r>
      <w:r w:rsidR="004C5DB8">
        <w:rPr>
          <w:rFonts w:ascii="Arial" w:hAnsi="Arial" w:cs="Arial"/>
        </w:rPr>
        <w:t>W</w:t>
      </w:r>
      <w:r w:rsidR="00DD6031">
        <w:rPr>
          <w:rFonts w:ascii="Arial" w:hAnsi="Arial" w:cs="Arial"/>
        </w:rPr>
        <w:t>1, B</w:t>
      </w:r>
      <w:r w:rsidR="004C5DB8">
        <w:rPr>
          <w:rFonts w:ascii="Arial" w:hAnsi="Arial" w:cs="Arial"/>
        </w:rPr>
        <w:t>W</w:t>
      </w:r>
      <w:r w:rsidR="00DD6031">
        <w:rPr>
          <w:rFonts w:ascii="Arial" w:hAnsi="Arial" w:cs="Arial"/>
        </w:rPr>
        <w:t>2 and B</w:t>
      </w:r>
      <w:r w:rsidR="004C5DB8">
        <w:rPr>
          <w:rFonts w:ascii="Arial" w:hAnsi="Arial" w:cs="Arial"/>
        </w:rPr>
        <w:t>W</w:t>
      </w:r>
      <w:r w:rsidR="00DD6031">
        <w:rPr>
          <w:rFonts w:ascii="Arial" w:hAnsi="Arial" w:cs="Arial"/>
        </w:rPr>
        <w:t>3</w:t>
      </w:r>
      <w:r w:rsidR="003E50EE">
        <w:rPr>
          <w:rFonts w:ascii="Arial" w:hAnsi="Arial" w:cs="Arial"/>
          <w:b/>
          <w:bCs/>
        </w:rPr>
        <w:br w:type="page"/>
      </w:r>
    </w:p>
    <w:p w14:paraId="3D158C16" w14:textId="1BD395D9" w:rsidR="00273CE3" w:rsidRPr="00C67E30" w:rsidRDefault="00273CE3">
      <w:pPr>
        <w:rPr>
          <w:rFonts w:ascii="Arial" w:hAnsi="Arial" w:cs="Arial"/>
          <w:b/>
          <w:bCs/>
          <w:u w:val="single"/>
        </w:rPr>
      </w:pPr>
      <w:r w:rsidRPr="00C67E30">
        <w:rPr>
          <w:rFonts w:ascii="Arial" w:hAnsi="Arial" w:cs="Arial"/>
          <w:b/>
          <w:bCs/>
          <w:u w:val="single"/>
        </w:rPr>
        <w:lastRenderedPageBreak/>
        <w:t>“BYC” fields</w:t>
      </w:r>
    </w:p>
    <w:p w14:paraId="4639AFED" w14:textId="2053D9B7" w:rsidR="003E50EE" w:rsidRPr="00C67E30" w:rsidRDefault="003E50EE">
      <w:pPr>
        <w:rPr>
          <w:rFonts w:ascii="Arial" w:hAnsi="Arial" w:cs="Arial"/>
          <w:u w:val="single"/>
        </w:rPr>
      </w:pPr>
      <w:r w:rsidRPr="00C67E30">
        <w:rPr>
          <w:rFonts w:ascii="Arial" w:hAnsi="Arial" w:cs="Arial"/>
          <w:u w:val="single"/>
        </w:rPr>
        <w:t>Applicants map</w:t>
      </w:r>
    </w:p>
    <w:p w14:paraId="4BD409DC" w14:textId="5671FC2D" w:rsidR="003E50EE" w:rsidRPr="003E50EE" w:rsidRDefault="003E50EE">
      <w:pPr>
        <w:rPr>
          <w:rFonts w:ascii="Arial" w:hAnsi="Arial" w:cs="Arial"/>
        </w:rPr>
      </w:pPr>
      <w:r w:rsidRPr="003E50EE">
        <w:rPr>
          <w:rFonts w:ascii="Arial" w:hAnsi="Arial" w:cs="Arial"/>
        </w:rPr>
        <w:drawing>
          <wp:inline distT="0" distB="0" distL="0" distR="0" wp14:anchorId="6DE420D0" wp14:editId="602462CB">
            <wp:extent cx="8495149" cy="574357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506675" cy="5751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B1C77" w14:textId="77777777" w:rsidR="003E50EE" w:rsidRDefault="003E50E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B9A251" w14:textId="77777777" w:rsidR="003716AD" w:rsidRPr="00C67E30" w:rsidRDefault="003716AD" w:rsidP="00273CE3">
      <w:pPr>
        <w:rPr>
          <w:rFonts w:ascii="Arial" w:hAnsi="Arial" w:cs="Arial"/>
          <w:u w:val="single"/>
        </w:rPr>
      </w:pPr>
      <w:r w:rsidRPr="00C67E30">
        <w:rPr>
          <w:rFonts w:ascii="Arial" w:hAnsi="Arial" w:cs="Arial"/>
          <w:u w:val="single"/>
        </w:rPr>
        <w:lastRenderedPageBreak/>
        <w:t>MyMap</w:t>
      </w:r>
    </w:p>
    <w:p w14:paraId="176C395E" w14:textId="106DE7F5" w:rsidR="003716AD" w:rsidRDefault="00C67E30" w:rsidP="00273CE3">
      <w:pPr>
        <w:rPr>
          <w:rFonts w:ascii="Arial" w:hAnsi="Arial" w:cs="Arial"/>
        </w:rPr>
      </w:pPr>
      <w:r w:rsidRPr="00C67E30">
        <w:rPr>
          <w:rFonts w:ascii="Arial" w:hAnsi="Arial" w:cs="Arial"/>
        </w:rPr>
        <w:drawing>
          <wp:inline distT="0" distB="0" distL="0" distR="0" wp14:anchorId="636863DD" wp14:editId="71D0BFC2">
            <wp:extent cx="4528127" cy="5781675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30076" cy="578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4C74E" w14:textId="77777777" w:rsidR="00C67E30" w:rsidRDefault="00C67E30" w:rsidP="00273CE3">
      <w:pPr>
        <w:rPr>
          <w:rFonts w:ascii="Arial" w:hAnsi="Arial" w:cs="Arial"/>
        </w:rPr>
      </w:pPr>
    </w:p>
    <w:p w14:paraId="6E01E5A3" w14:textId="673EE787" w:rsidR="00C67E30" w:rsidRDefault="00C67E30" w:rsidP="00273CE3">
      <w:pPr>
        <w:rPr>
          <w:rFonts w:ascii="Arial" w:hAnsi="Arial" w:cs="Arial"/>
        </w:rPr>
      </w:pPr>
    </w:p>
    <w:p w14:paraId="73451143" w14:textId="44FE156A" w:rsidR="001120A2" w:rsidRDefault="001120A2" w:rsidP="00273CE3">
      <w:pPr>
        <w:rPr>
          <w:rFonts w:ascii="Arial" w:hAnsi="Arial" w:cs="Arial"/>
        </w:rPr>
      </w:pPr>
      <w:r w:rsidRPr="001120A2">
        <w:rPr>
          <w:rFonts w:ascii="Arial" w:hAnsi="Arial" w:cs="Arial"/>
          <w:u w:val="single"/>
        </w:rPr>
        <w:lastRenderedPageBreak/>
        <w:t>Google earth</w:t>
      </w:r>
      <w:r>
        <w:rPr>
          <w:rFonts w:ascii="Arial" w:hAnsi="Arial" w:cs="Arial"/>
        </w:rPr>
        <w:t>- 22/04/2021</w:t>
      </w:r>
    </w:p>
    <w:p w14:paraId="2BAC6D98" w14:textId="2C696163" w:rsidR="008D647B" w:rsidRDefault="001120A2" w:rsidP="00273CE3">
      <w:pPr>
        <w:rPr>
          <w:rFonts w:ascii="Arial" w:hAnsi="Arial" w:cs="Arial"/>
        </w:rPr>
      </w:pPr>
      <w:r w:rsidRPr="001120A2">
        <w:rPr>
          <w:rFonts w:ascii="Arial" w:hAnsi="Arial" w:cs="Arial"/>
        </w:rPr>
        <w:drawing>
          <wp:inline distT="0" distB="0" distL="0" distR="0" wp14:anchorId="7AA40F08" wp14:editId="486F3900">
            <wp:extent cx="5142828" cy="5962650"/>
            <wp:effectExtent l="0" t="0" r="127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52256" cy="597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47B">
        <w:rPr>
          <w:rFonts w:ascii="Arial" w:hAnsi="Arial" w:cs="Arial"/>
        </w:rPr>
        <w:t xml:space="preserve"> </w:t>
      </w:r>
      <w:r w:rsidR="008D647B" w:rsidRPr="008D647B">
        <w:rPr>
          <w:rFonts w:ascii="Arial" w:hAnsi="Arial" w:cs="Arial"/>
        </w:rPr>
        <w:drawing>
          <wp:inline distT="0" distB="0" distL="0" distR="0" wp14:anchorId="7834C23B" wp14:editId="4C5872AC">
            <wp:extent cx="4505325" cy="4170153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18855" cy="418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B9CAC" w14:textId="77777777" w:rsidR="008D647B" w:rsidRDefault="008D647B" w:rsidP="00273CE3">
      <w:pPr>
        <w:rPr>
          <w:rFonts w:ascii="Arial" w:hAnsi="Arial" w:cs="Arial"/>
          <w:u w:val="single"/>
        </w:rPr>
      </w:pPr>
    </w:p>
    <w:p w14:paraId="29B02D78" w14:textId="6DEA90A3" w:rsidR="00273CE3" w:rsidRPr="00C67E30" w:rsidRDefault="00273CE3" w:rsidP="00273CE3">
      <w:pPr>
        <w:rPr>
          <w:rFonts w:ascii="Arial" w:hAnsi="Arial" w:cs="Arial"/>
        </w:rPr>
      </w:pPr>
      <w:r w:rsidRPr="00C67E30">
        <w:rPr>
          <w:rFonts w:ascii="Arial" w:hAnsi="Arial" w:cs="Arial"/>
          <w:u w:val="single"/>
        </w:rPr>
        <w:lastRenderedPageBreak/>
        <w:t>surface water courses</w:t>
      </w:r>
      <w:r w:rsidRPr="00C67E30">
        <w:rPr>
          <w:rFonts w:ascii="Arial" w:hAnsi="Arial" w:cs="Arial"/>
        </w:rPr>
        <w:t>- no storage or spreading within 10 meters</w:t>
      </w:r>
    </w:p>
    <w:p w14:paraId="2439DE73" w14:textId="77777777" w:rsidR="00C67E30" w:rsidRDefault="00C67E30" w:rsidP="00C67E3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6CD2E5B" w14:textId="0234CA33" w:rsidR="00273CE3" w:rsidRPr="00C67E30" w:rsidRDefault="00273CE3" w:rsidP="00C67E30">
      <w:pPr>
        <w:pStyle w:val="ListParagraph"/>
        <w:rPr>
          <w:rFonts w:ascii="Arial" w:hAnsi="Arial" w:cs="Arial"/>
        </w:rPr>
      </w:pPr>
    </w:p>
    <w:p w14:paraId="68784A20" w14:textId="77777777" w:rsidR="00273CE3" w:rsidRPr="00273CE3" w:rsidRDefault="00273CE3" w:rsidP="00273CE3">
      <w:pPr>
        <w:rPr>
          <w:rFonts w:ascii="Arial" w:hAnsi="Arial" w:cs="Arial"/>
        </w:rPr>
      </w:pPr>
      <w:r w:rsidRPr="00C67E30">
        <w:rPr>
          <w:rFonts w:ascii="Arial" w:hAnsi="Arial" w:cs="Arial"/>
          <w:u w:val="single"/>
        </w:rPr>
        <w:t>groundwater source protection zones</w:t>
      </w:r>
      <w:r>
        <w:rPr>
          <w:rFonts w:ascii="Arial" w:hAnsi="Arial" w:cs="Arial"/>
        </w:rPr>
        <w:t xml:space="preserve">- </w:t>
      </w:r>
      <w:r w:rsidRPr="00273CE3">
        <w:rPr>
          <w:rFonts w:ascii="Arial" w:hAnsi="Arial" w:cs="Arial"/>
        </w:rPr>
        <w:t>no storage or spreading in SPZ1</w:t>
      </w:r>
    </w:p>
    <w:p w14:paraId="6F2A84E1" w14:textId="77777777" w:rsidR="00C67E30" w:rsidRDefault="00C67E30" w:rsidP="00C67E3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C08B22" w14:textId="64AB6296" w:rsidR="00273CE3" w:rsidRPr="00C67E30" w:rsidRDefault="00273CE3" w:rsidP="00C67E30">
      <w:pPr>
        <w:pStyle w:val="ListParagraph"/>
        <w:rPr>
          <w:rFonts w:ascii="Arial" w:hAnsi="Arial" w:cs="Arial"/>
          <w:u w:val="single"/>
        </w:rPr>
      </w:pPr>
    </w:p>
    <w:p w14:paraId="1AA68B91" w14:textId="77777777" w:rsidR="00273CE3" w:rsidRDefault="00273CE3" w:rsidP="00273CE3">
      <w:pPr>
        <w:rPr>
          <w:rFonts w:ascii="Arial" w:hAnsi="Arial" w:cs="Arial"/>
        </w:rPr>
      </w:pPr>
      <w:r w:rsidRPr="00C67E30">
        <w:rPr>
          <w:rFonts w:ascii="Arial" w:hAnsi="Arial" w:cs="Arial"/>
          <w:u w:val="single"/>
        </w:rPr>
        <w:t>well, spring (or issue) or borehole</w:t>
      </w:r>
      <w:r>
        <w:rPr>
          <w:rFonts w:ascii="Arial" w:hAnsi="Arial" w:cs="Arial"/>
        </w:rPr>
        <w:t>:</w:t>
      </w:r>
    </w:p>
    <w:p w14:paraId="024508F4" w14:textId="77777777" w:rsidR="00273CE3" w:rsidRDefault="00273CE3" w:rsidP="00273CE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73CE3">
        <w:rPr>
          <w:rFonts w:ascii="Arial" w:hAnsi="Arial" w:cs="Arial"/>
        </w:rPr>
        <w:t>used for the supply of water for human consumption including from a private water supply or supplies- no storage or spreading within 50 meters</w:t>
      </w:r>
    </w:p>
    <w:p w14:paraId="2D7532DD" w14:textId="77777777" w:rsidR="00273CE3" w:rsidRPr="00273CE3" w:rsidRDefault="00273CE3" w:rsidP="00273CE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73CE3">
        <w:rPr>
          <w:rFonts w:ascii="Arial" w:hAnsi="Arial" w:cs="Arial"/>
        </w:rPr>
        <w:t xml:space="preserve">not used to supply water for domestic or food production purposes within 50m </w:t>
      </w:r>
    </w:p>
    <w:p w14:paraId="042D00F0" w14:textId="77777777" w:rsidR="00273CE3" w:rsidRPr="00273CE3" w:rsidRDefault="00273CE3" w:rsidP="00273CE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73CE3">
        <w:rPr>
          <w:rFonts w:ascii="Arial" w:hAnsi="Arial" w:cs="Arial"/>
        </w:rPr>
        <w:t xml:space="preserve">used to supply water for domestic or food production purposes within 250m </w:t>
      </w:r>
    </w:p>
    <w:p w14:paraId="4D89A797" w14:textId="3B8687FF" w:rsidR="00273CE3" w:rsidRDefault="00C67E30" w:rsidP="00273CE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</w:t>
      </w:r>
    </w:p>
    <w:p w14:paraId="331C07B2" w14:textId="77777777" w:rsidR="00C67E30" w:rsidRDefault="00C67E30" w:rsidP="00273CE3">
      <w:pPr>
        <w:rPr>
          <w:rFonts w:ascii="Arial" w:hAnsi="Arial" w:cs="Arial"/>
        </w:rPr>
      </w:pPr>
    </w:p>
    <w:p w14:paraId="221093AD" w14:textId="77777777" w:rsidR="00C67E30" w:rsidRDefault="00C67E3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4EF32BC" w14:textId="5F9B7548" w:rsidR="00273CE3" w:rsidRDefault="00273CE3" w:rsidP="00273CE3">
      <w:pPr>
        <w:rPr>
          <w:rFonts w:ascii="Arial" w:hAnsi="Arial" w:cs="Arial"/>
        </w:rPr>
      </w:pPr>
      <w:r w:rsidRPr="00927C31">
        <w:rPr>
          <w:rFonts w:ascii="Arial" w:hAnsi="Arial" w:cs="Arial"/>
          <w:u w:val="single"/>
        </w:rPr>
        <w:lastRenderedPageBreak/>
        <w:t>any European designated sites</w:t>
      </w:r>
      <w:r w:rsidRPr="00273CE3">
        <w:rPr>
          <w:rFonts w:ascii="Arial" w:hAnsi="Arial" w:cs="Arial"/>
        </w:rPr>
        <w:t>- Natura 2000 (SPA, pSPA, SAC or cSAC) or Ramsar- or SSSI within 500m</w:t>
      </w:r>
    </w:p>
    <w:p w14:paraId="69EF29CA" w14:textId="0409F380" w:rsidR="00927C31" w:rsidRPr="00927C31" w:rsidRDefault="00927C31" w:rsidP="00273CE3">
      <w:pPr>
        <w:rPr>
          <w:rFonts w:ascii="Arial" w:hAnsi="Arial" w:cs="Arial"/>
          <w:b/>
          <w:bCs/>
        </w:rPr>
      </w:pPr>
      <w:r w:rsidRPr="00927C31">
        <w:rPr>
          <w:rFonts w:ascii="Arial" w:hAnsi="Arial" w:cs="Arial"/>
          <w:b/>
          <w:bCs/>
        </w:rPr>
        <w:t>SAC:</w:t>
      </w:r>
    </w:p>
    <w:p w14:paraId="577A18D5" w14:textId="377CCD33" w:rsidR="00273CE3" w:rsidRDefault="00C67E30" w:rsidP="00273CE3">
      <w:pPr>
        <w:rPr>
          <w:rFonts w:ascii="Arial" w:hAnsi="Arial" w:cs="Arial"/>
        </w:rPr>
      </w:pPr>
      <w:r w:rsidRPr="00C67E30">
        <w:rPr>
          <w:rFonts w:ascii="Arial" w:hAnsi="Arial" w:cs="Arial"/>
        </w:rPr>
        <w:drawing>
          <wp:inline distT="0" distB="0" distL="0" distR="0" wp14:anchorId="0F795521" wp14:editId="15B7767A">
            <wp:extent cx="6251124" cy="5753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65665" cy="576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A933E" w14:textId="77777777" w:rsidR="00927C31" w:rsidRDefault="00927C31" w:rsidP="00273CE3">
      <w:pPr>
        <w:rPr>
          <w:rFonts w:ascii="Arial" w:hAnsi="Arial" w:cs="Arial"/>
        </w:rPr>
      </w:pPr>
    </w:p>
    <w:p w14:paraId="49D8F7BE" w14:textId="74F46DC6" w:rsidR="00C67E30" w:rsidRDefault="00C67E30" w:rsidP="00273CE3">
      <w:pPr>
        <w:rPr>
          <w:rFonts w:ascii="Arial" w:hAnsi="Arial" w:cs="Arial"/>
        </w:rPr>
      </w:pPr>
      <w:r w:rsidRPr="00C67E30">
        <w:rPr>
          <w:rFonts w:ascii="Arial" w:hAnsi="Arial" w:cs="Arial"/>
        </w:rPr>
        <w:lastRenderedPageBreak/>
        <w:t>Halkyn Mountain / Mynydd Helygain</w:t>
      </w:r>
      <w:r>
        <w:rPr>
          <w:rFonts w:ascii="Arial" w:hAnsi="Arial" w:cs="Arial"/>
        </w:rPr>
        <w:t xml:space="preserve"> SAC</w:t>
      </w:r>
      <w:r w:rsidR="00927C31">
        <w:rPr>
          <w:rFonts w:ascii="Arial" w:hAnsi="Arial" w:cs="Arial"/>
        </w:rPr>
        <w:t xml:space="preserve"> to the east</w:t>
      </w:r>
    </w:p>
    <w:p w14:paraId="45527672" w14:textId="2FE51C2B" w:rsidR="00927C31" w:rsidRDefault="00927C31" w:rsidP="00273CE3">
      <w:pPr>
        <w:rPr>
          <w:rFonts w:ascii="Arial" w:hAnsi="Arial" w:cs="Arial"/>
        </w:rPr>
      </w:pPr>
      <w:r w:rsidRPr="00927C31">
        <w:rPr>
          <w:rFonts w:ascii="Arial" w:hAnsi="Arial" w:cs="Arial"/>
        </w:rPr>
        <w:drawing>
          <wp:inline distT="0" distB="0" distL="0" distR="0" wp14:anchorId="03767D4F" wp14:editId="73B1F173">
            <wp:extent cx="8516539" cy="6125430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516539" cy="612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B8448" w14:textId="77777777" w:rsidR="00927C31" w:rsidRPr="00927C31" w:rsidRDefault="00927C31" w:rsidP="00273CE3">
      <w:pPr>
        <w:rPr>
          <w:rFonts w:ascii="Arial" w:hAnsi="Arial" w:cs="Arial"/>
          <w:b/>
          <w:bCs/>
        </w:rPr>
      </w:pPr>
      <w:r w:rsidRPr="00927C31">
        <w:rPr>
          <w:rFonts w:ascii="Arial" w:hAnsi="Arial" w:cs="Arial"/>
          <w:b/>
          <w:bCs/>
        </w:rPr>
        <w:lastRenderedPageBreak/>
        <w:t>SSSI</w:t>
      </w:r>
    </w:p>
    <w:p w14:paraId="19216F57" w14:textId="1C488F3B" w:rsidR="00C67E30" w:rsidRDefault="00C67E30" w:rsidP="00273CE3">
      <w:pPr>
        <w:rPr>
          <w:rFonts w:ascii="Arial" w:hAnsi="Arial" w:cs="Arial"/>
        </w:rPr>
      </w:pPr>
      <w:r w:rsidRPr="00C67E30">
        <w:rPr>
          <w:rFonts w:ascii="Arial" w:hAnsi="Arial" w:cs="Arial"/>
        </w:rPr>
        <w:drawing>
          <wp:inline distT="0" distB="0" distL="0" distR="0" wp14:anchorId="0E0BEEBD" wp14:editId="7C204B7E">
            <wp:extent cx="6814185" cy="6139571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19957" cy="614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BD911" w14:textId="7DFD0E77" w:rsidR="00C67E30" w:rsidRDefault="00C67E30" w:rsidP="00273CE3">
      <w:pPr>
        <w:rPr>
          <w:rFonts w:ascii="Arial" w:hAnsi="Arial" w:cs="Arial"/>
        </w:rPr>
      </w:pPr>
      <w:r w:rsidRPr="00C67E30">
        <w:rPr>
          <w:rFonts w:ascii="Arial" w:hAnsi="Arial" w:cs="Arial"/>
        </w:rPr>
        <w:lastRenderedPageBreak/>
        <w:t>Comin Helygain a Glaswelltiroedd Treffynnon / Halkyn Common and Holywell Grasslands</w:t>
      </w:r>
      <w:r>
        <w:rPr>
          <w:rFonts w:ascii="Arial" w:hAnsi="Arial" w:cs="Arial"/>
        </w:rPr>
        <w:t xml:space="preserve"> SSSI to the east</w:t>
      </w:r>
    </w:p>
    <w:p w14:paraId="1BD93E70" w14:textId="2B747C12" w:rsidR="00927C31" w:rsidRDefault="00927C31" w:rsidP="00273CE3">
      <w:pPr>
        <w:rPr>
          <w:rFonts w:ascii="Arial" w:hAnsi="Arial" w:cs="Arial"/>
        </w:rPr>
      </w:pPr>
      <w:r w:rsidRPr="00927C31">
        <w:rPr>
          <w:rFonts w:ascii="Arial" w:hAnsi="Arial" w:cs="Arial"/>
        </w:rPr>
        <w:drawing>
          <wp:inline distT="0" distB="0" distL="0" distR="0" wp14:anchorId="2EC887AC" wp14:editId="1EA6F7F9">
            <wp:extent cx="8535337" cy="577895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547390" cy="5787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5C05A" w14:textId="77777777" w:rsidR="00927C31" w:rsidRDefault="00927C31" w:rsidP="00273CE3">
      <w:pPr>
        <w:rPr>
          <w:rFonts w:ascii="Arial" w:hAnsi="Arial" w:cs="Arial"/>
        </w:rPr>
      </w:pPr>
    </w:p>
    <w:p w14:paraId="46AF6B0B" w14:textId="77777777" w:rsidR="00927C31" w:rsidRDefault="00927C31" w:rsidP="00273CE3">
      <w:pPr>
        <w:rPr>
          <w:rFonts w:ascii="Arial" w:hAnsi="Arial" w:cs="Arial"/>
        </w:rPr>
      </w:pPr>
    </w:p>
    <w:p w14:paraId="79FBC00E" w14:textId="79E0F8A2" w:rsidR="00C67E30" w:rsidRDefault="00C67E30" w:rsidP="00273CE3">
      <w:pPr>
        <w:rPr>
          <w:rFonts w:ascii="Arial" w:hAnsi="Arial" w:cs="Arial"/>
        </w:rPr>
      </w:pPr>
      <w:r w:rsidRPr="00C67E30">
        <w:rPr>
          <w:rFonts w:ascii="Arial" w:hAnsi="Arial" w:cs="Arial"/>
        </w:rPr>
        <w:lastRenderedPageBreak/>
        <w:t>Parc Linden, Lixwm</w:t>
      </w:r>
      <w:r>
        <w:rPr>
          <w:rFonts w:ascii="Arial" w:hAnsi="Arial" w:cs="Arial"/>
        </w:rPr>
        <w:t xml:space="preserve"> SSSI to the south</w:t>
      </w:r>
      <w:r w:rsidR="00927C31">
        <w:rPr>
          <w:rFonts w:ascii="Arial" w:hAnsi="Arial" w:cs="Arial"/>
        </w:rPr>
        <w:t>:</w:t>
      </w:r>
    </w:p>
    <w:p w14:paraId="6087DD7D" w14:textId="68B9AF7A" w:rsidR="00C67E30" w:rsidRDefault="00927C31">
      <w:pPr>
        <w:rPr>
          <w:rFonts w:ascii="Arial" w:hAnsi="Arial" w:cs="Arial"/>
        </w:rPr>
      </w:pPr>
      <w:r w:rsidRPr="00927C31">
        <w:rPr>
          <w:rFonts w:ascii="Arial" w:hAnsi="Arial" w:cs="Arial"/>
        </w:rPr>
        <w:drawing>
          <wp:inline distT="0" distB="0" distL="0" distR="0" wp14:anchorId="6913A234" wp14:editId="314281A7">
            <wp:extent cx="6201640" cy="6211167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201640" cy="621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E30">
        <w:rPr>
          <w:rFonts w:ascii="Arial" w:hAnsi="Arial" w:cs="Arial"/>
        </w:rPr>
        <w:br w:type="page"/>
      </w:r>
    </w:p>
    <w:p w14:paraId="0217889C" w14:textId="70FE22BF" w:rsidR="00273CE3" w:rsidRPr="00927C31" w:rsidRDefault="00273CE3" w:rsidP="00273CE3">
      <w:pPr>
        <w:rPr>
          <w:rFonts w:ascii="Arial" w:hAnsi="Arial" w:cs="Arial"/>
          <w:u w:val="single"/>
        </w:rPr>
      </w:pPr>
      <w:r w:rsidRPr="00927C31">
        <w:rPr>
          <w:rFonts w:ascii="Arial" w:hAnsi="Arial" w:cs="Arial"/>
          <w:u w:val="single"/>
        </w:rPr>
        <w:lastRenderedPageBreak/>
        <w:t>location of any public rights of way</w:t>
      </w:r>
    </w:p>
    <w:p w14:paraId="5BE08B5B" w14:textId="3FC3AB3C" w:rsidR="00273CE3" w:rsidRDefault="00927C31" w:rsidP="00273CE3">
      <w:pPr>
        <w:rPr>
          <w:rFonts w:ascii="Arial" w:hAnsi="Arial" w:cs="Arial"/>
        </w:rPr>
      </w:pPr>
      <w:r w:rsidRPr="00927C31">
        <w:rPr>
          <w:rFonts w:ascii="Arial" w:hAnsi="Arial" w:cs="Arial"/>
        </w:rPr>
        <w:drawing>
          <wp:inline distT="0" distB="0" distL="0" distR="0" wp14:anchorId="508CEEC5" wp14:editId="34CFBEEF">
            <wp:extent cx="5741732" cy="55530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48611" cy="555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E2385" w14:textId="20DCA174" w:rsidR="00273CE3" w:rsidRDefault="00273CE3" w:rsidP="00273CE3">
      <w:pPr>
        <w:rPr>
          <w:rFonts w:ascii="Arial" w:hAnsi="Arial" w:cs="Arial"/>
        </w:rPr>
      </w:pPr>
    </w:p>
    <w:p w14:paraId="4B2AB5AF" w14:textId="77777777" w:rsidR="00927C31" w:rsidRDefault="00927C31" w:rsidP="00273CE3">
      <w:pPr>
        <w:rPr>
          <w:rFonts w:ascii="Arial" w:hAnsi="Arial" w:cs="Arial"/>
        </w:rPr>
      </w:pPr>
    </w:p>
    <w:p w14:paraId="3ED569CD" w14:textId="77777777" w:rsidR="00273CE3" w:rsidRPr="003B5268" w:rsidRDefault="00273CE3" w:rsidP="00273CE3">
      <w:pPr>
        <w:rPr>
          <w:rFonts w:ascii="Arial" w:hAnsi="Arial" w:cs="Arial"/>
          <w:u w:val="single"/>
        </w:rPr>
      </w:pPr>
      <w:r w:rsidRPr="003B5268">
        <w:rPr>
          <w:rFonts w:ascii="Arial" w:hAnsi="Arial" w:cs="Arial"/>
          <w:u w:val="single"/>
        </w:rPr>
        <w:lastRenderedPageBreak/>
        <w:t>Within Groundwater Safeguard Zone</w:t>
      </w:r>
    </w:p>
    <w:p w14:paraId="1C48B810" w14:textId="5A4B33E0" w:rsidR="00273CE3" w:rsidRDefault="003B5268" w:rsidP="003B52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none found</w:t>
      </w:r>
    </w:p>
    <w:p w14:paraId="1211F5D0" w14:textId="77777777" w:rsidR="003B5268" w:rsidRPr="003B5268" w:rsidRDefault="003B5268" w:rsidP="003B5268">
      <w:pPr>
        <w:pStyle w:val="ListParagraph"/>
        <w:rPr>
          <w:rFonts w:ascii="Arial" w:hAnsi="Arial" w:cs="Arial"/>
        </w:rPr>
      </w:pPr>
    </w:p>
    <w:p w14:paraId="5DB2AD97" w14:textId="61F7904F" w:rsidR="00273CE3" w:rsidRPr="003B5268" w:rsidRDefault="00273CE3" w:rsidP="00273CE3">
      <w:pPr>
        <w:rPr>
          <w:rFonts w:ascii="Arial" w:hAnsi="Arial" w:cs="Arial"/>
          <w:u w:val="single"/>
        </w:rPr>
      </w:pPr>
      <w:r w:rsidRPr="003B5268">
        <w:rPr>
          <w:rFonts w:ascii="Arial" w:hAnsi="Arial" w:cs="Arial"/>
          <w:u w:val="single"/>
        </w:rPr>
        <w:t>Protected Species</w:t>
      </w:r>
      <w:r w:rsidR="003B5268" w:rsidRPr="003B5268">
        <w:rPr>
          <w:rFonts w:ascii="Arial" w:hAnsi="Arial" w:cs="Arial"/>
          <w:u w:val="single"/>
        </w:rPr>
        <w:t>/</w:t>
      </w:r>
      <w:r w:rsidRPr="003B5268">
        <w:rPr>
          <w:rFonts w:ascii="Arial" w:hAnsi="Arial" w:cs="Arial"/>
          <w:u w:val="single"/>
        </w:rPr>
        <w:t>Protected Habitats</w:t>
      </w:r>
    </w:p>
    <w:p w14:paraId="7168216E" w14:textId="78713408" w:rsidR="003B5268" w:rsidRDefault="003B5268" w:rsidP="00273CE3">
      <w:pPr>
        <w:rPr>
          <w:rFonts w:ascii="Arial" w:hAnsi="Arial" w:cs="Arial"/>
        </w:rPr>
      </w:pPr>
      <w:r w:rsidRPr="003B5268">
        <w:rPr>
          <w:rFonts w:ascii="Arial" w:hAnsi="Arial" w:cs="Arial"/>
        </w:rPr>
        <w:drawing>
          <wp:inline distT="0" distB="0" distL="0" distR="0" wp14:anchorId="27B180DC" wp14:editId="4EC0DF27">
            <wp:extent cx="4276725" cy="4904171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285457" cy="491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62127" w14:textId="02B7045D" w:rsidR="003B5268" w:rsidRPr="00273CE3" w:rsidRDefault="003B5268" w:rsidP="00273CE3">
      <w:pPr>
        <w:rPr>
          <w:rFonts w:ascii="Arial" w:hAnsi="Arial" w:cs="Arial"/>
        </w:rPr>
      </w:pPr>
      <w:r w:rsidRPr="003B5268">
        <w:rPr>
          <w:rFonts w:ascii="Arial" w:hAnsi="Arial" w:cs="Arial"/>
        </w:rPr>
        <w:t>Lowland calcareous grassland</w:t>
      </w:r>
      <w:r>
        <w:rPr>
          <w:rFonts w:ascii="Arial" w:hAnsi="Arial" w:cs="Arial"/>
        </w:rPr>
        <w:t>-</w:t>
      </w:r>
      <w:r>
        <w:rPr>
          <w:rFonts w:ascii="Arial" w:hAnsi="Arial" w:cs="Arial"/>
        </w:rPr>
        <w:t>BY</w:t>
      </w:r>
      <w:r w:rsidR="004C5DB8">
        <w:rPr>
          <w:rFonts w:ascii="Arial" w:hAnsi="Arial" w:cs="Arial"/>
        </w:rPr>
        <w:t>C</w:t>
      </w:r>
      <w:r>
        <w:rPr>
          <w:rFonts w:ascii="Arial" w:hAnsi="Arial" w:cs="Arial"/>
        </w:rPr>
        <w:t>4, BY</w:t>
      </w:r>
      <w:r w:rsidR="004C5DB8">
        <w:rPr>
          <w:rFonts w:ascii="Arial" w:hAnsi="Arial" w:cs="Arial"/>
        </w:rPr>
        <w:t>C</w:t>
      </w:r>
      <w:r>
        <w:rPr>
          <w:rFonts w:ascii="Arial" w:hAnsi="Arial" w:cs="Arial"/>
        </w:rPr>
        <w:t>6, BY</w:t>
      </w:r>
      <w:r w:rsidR="004C5DB8">
        <w:rPr>
          <w:rFonts w:ascii="Arial" w:hAnsi="Arial" w:cs="Arial"/>
        </w:rPr>
        <w:t>C</w:t>
      </w:r>
      <w:r>
        <w:rPr>
          <w:rFonts w:ascii="Arial" w:hAnsi="Arial" w:cs="Arial"/>
        </w:rPr>
        <w:t>7</w:t>
      </w:r>
    </w:p>
    <w:p w14:paraId="55CE1770" w14:textId="77777777" w:rsidR="003B5268" w:rsidRDefault="003B52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ABA7231" w14:textId="61696BED" w:rsidR="00273CE3" w:rsidRDefault="00273CE3" w:rsidP="00273CE3">
      <w:pPr>
        <w:rPr>
          <w:rFonts w:ascii="Arial" w:hAnsi="Arial" w:cs="Arial"/>
        </w:rPr>
      </w:pPr>
      <w:r w:rsidRPr="00273CE3">
        <w:rPr>
          <w:rFonts w:ascii="Arial" w:hAnsi="Arial" w:cs="Arial"/>
        </w:rPr>
        <w:lastRenderedPageBreak/>
        <w:t>Scheduled Monument</w:t>
      </w:r>
    </w:p>
    <w:p w14:paraId="5C98714D" w14:textId="385969AD" w:rsidR="003B5268" w:rsidRDefault="003B5268" w:rsidP="00273CE3">
      <w:pPr>
        <w:rPr>
          <w:rFonts w:ascii="Arial" w:hAnsi="Arial" w:cs="Arial"/>
        </w:rPr>
      </w:pPr>
      <w:r w:rsidRPr="003B5268">
        <w:rPr>
          <w:rFonts w:ascii="Arial" w:hAnsi="Arial" w:cs="Arial"/>
        </w:rPr>
        <w:drawing>
          <wp:inline distT="0" distB="0" distL="0" distR="0" wp14:anchorId="5937EA90" wp14:editId="512E728C">
            <wp:extent cx="5220429" cy="5839640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583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CD85A" w14:textId="2A300DB6" w:rsidR="003B5268" w:rsidRPr="00DC66C6" w:rsidRDefault="00DC66C6" w:rsidP="00DC66C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C66C6">
        <w:rPr>
          <w:rFonts w:ascii="Arial" w:hAnsi="Arial" w:cs="Arial"/>
        </w:rPr>
        <w:t>Bryn y Cosyn Round Barrows</w:t>
      </w:r>
      <w:r>
        <w:rPr>
          <w:rFonts w:ascii="Arial" w:hAnsi="Arial" w:cs="Arial"/>
        </w:rPr>
        <w:t xml:space="preserve"> x3</w:t>
      </w:r>
    </w:p>
    <w:p w14:paraId="0BF8FBCB" w14:textId="5FFB070A" w:rsidR="00273CE3" w:rsidRPr="00DC66C6" w:rsidRDefault="00273CE3" w:rsidP="00273CE3">
      <w:pPr>
        <w:rPr>
          <w:rFonts w:ascii="Arial" w:hAnsi="Arial" w:cs="Arial"/>
          <w:u w:val="single"/>
        </w:rPr>
      </w:pPr>
      <w:r w:rsidRPr="00DC66C6">
        <w:rPr>
          <w:rFonts w:ascii="Arial" w:hAnsi="Arial" w:cs="Arial"/>
          <w:u w:val="single"/>
        </w:rPr>
        <w:lastRenderedPageBreak/>
        <w:t>Local Nature Reserve</w:t>
      </w:r>
      <w:r w:rsidR="003B5268" w:rsidRPr="00DC66C6">
        <w:rPr>
          <w:rFonts w:ascii="Arial" w:hAnsi="Arial" w:cs="Arial"/>
          <w:u w:val="single"/>
        </w:rPr>
        <w:t>/</w:t>
      </w:r>
      <w:r w:rsidRPr="00DC66C6">
        <w:rPr>
          <w:rFonts w:ascii="Arial" w:hAnsi="Arial" w:cs="Arial"/>
          <w:u w:val="single"/>
        </w:rPr>
        <w:t>National Nature Reserve</w:t>
      </w:r>
      <w:r w:rsidR="003B5268" w:rsidRPr="00DC66C6">
        <w:rPr>
          <w:rFonts w:ascii="Arial" w:hAnsi="Arial" w:cs="Arial"/>
          <w:u w:val="single"/>
        </w:rPr>
        <w:t>/</w:t>
      </w:r>
      <w:r w:rsidRPr="00DC66C6">
        <w:rPr>
          <w:rFonts w:ascii="Arial" w:hAnsi="Arial" w:cs="Arial"/>
          <w:u w:val="single"/>
        </w:rPr>
        <w:t>Ancient Woodlands</w:t>
      </w:r>
      <w:r w:rsidR="003B5268" w:rsidRPr="00DC66C6">
        <w:rPr>
          <w:rFonts w:ascii="Arial" w:hAnsi="Arial" w:cs="Arial"/>
          <w:u w:val="single"/>
        </w:rPr>
        <w:t>/</w:t>
      </w:r>
      <w:r w:rsidRPr="00DC66C6">
        <w:rPr>
          <w:rFonts w:ascii="Arial" w:hAnsi="Arial" w:cs="Arial"/>
          <w:u w:val="single"/>
        </w:rPr>
        <w:t>Local Wildlife Sites (SINC)</w:t>
      </w:r>
      <w:r w:rsidR="003B5268" w:rsidRPr="00DC66C6">
        <w:rPr>
          <w:rFonts w:ascii="Arial" w:hAnsi="Arial" w:cs="Arial"/>
          <w:u w:val="single"/>
        </w:rPr>
        <w:t>/</w:t>
      </w:r>
      <w:r w:rsidRPr="00DC66C6">
        <w:rPr>
          <w:rFonts w:ascii="Arial" w:hAnsi="Arial" w:cs="Arial"/>
          <w:u w:val="single"/>
        </w:rPr>
        <w:t>National Park</w:t>
      </w:r>
    </w:p>
    <w:p w14:paraId="69E04740" w14:textId="4907A70B" w:rsidR="00273CE3" w:rsidRDefault="00DC66C6" w:rsidP="00273CE3">
      <w:pPr>
        <w:rPr>
          <w:rFonts w:ascii="Arial" w:hAnsi="Arial" w:cs="Arial"/>
        </w:rPr>
      </w:pPr>
      <w:r w:rsidRPr="00DC66C6">
        <w:rPr>
          <w:rFonts w:ascii="Arial" w:hAnsi="Arial" w:cs="Arial"/>
        </w:rPr>
        <w:drawing>
          <wp:inline distT="0" distB="0" distL="0" distR="0" wp14:anchorId="71FB46D1" wp14:editId="73C53F67">
            <wp:extent cx="4182478" cy="5886450"/>
            <wp:effectExtent l="0" t="0" r="889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86689" cy="589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02C42" w14:textId="6CEEEA0F" w:rsidR="00DC66C6" w:rsidRDefault="00DC66C6" w:rsidP="00273CE3">
      <w:pPr>
        <w:rPr>
          <w:rFonts w:ascii="Arial" w:hAnsi="Arial" w:cs="Arial"/>
        </w:rPr>
      </w:pPr>
      <w:r>
        <w:rPr>
          <w:rFonts w:ascii="Arial" w:hAnsi="Arial" w:cs="Arial"/>
        </w:rPr>
        <w:t>None in fields. Local wildlife site to the south of BCY4 &amp; BCY5, and east of BYC6</w:t>
      </w:r>
    </w:p>
    <w:p w14:paraId="5C1A5E68" w14:textId="77777777" w:rsidR="00273CE3" w:rsidRPr="00DC66C6" w:rsidRDefault="00273CE3" w:rsidP="00273CE3">
      <w:pPr>
        <w:rPr>
          <w:rFonts w:ascii="Arial" w:hAnsi="Arial" w:cs="Arial"/>
          <w:u w:val="single"/>
        </w:rPr>
      </w:pPr>
      <w:r w:rsidRPr="00DC66C6">
        <w:rPr>
          <w:rFonts w:ascii="Arial" w:hAnsi="Arial" w:cs="Arial"/>
          <w:u w:val="single"/>
        </w:rPr>
        <w:lastRenderedPageBreak/>
        <w:t>Field Slope</w:t>
      </w:r>
    </w:p>
    <w:p w14:paraId="7CCEA482" w14:textId="26C24C50" w:rsidR="00273CE3" w:rsidRDefault="003716AD">
      <w:r w:rsidRPr="003716AD">
        <w:drawing>
          <wp:inline distT="0" distB="0" distL="0" distR="0" wp14:anchorId="6CBBEC7E" wp14:editId="5A76EB44">
            <wp:extent cx="4626252" cy="4810125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30859" cy="481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66904" w14:textId="07B475A7" w:rsidR="003716AD" w:rsidRPr="00DC66C6" w:rsidRDefault="003716AD">
      <w:pPr>
        <w:rPr>
          <w:rFonts w:ascii="Arial" w:hAnsi="Arial" w:cs="Arial"/>
        </w:rPr>
      </w:pPr>
      <w:r w:rsidRPr="00DC66C6">
        <w:rPr>
          <w:rFonts w:ascii="Arial" w:hAnsi="Arial" w:cs="Arial"/>
        </w:rPr>
        <w:t>all fields 0-7 degrees</w:t>
      </w:r>
    </w:p>
    <w:sectPr w:rsidR="003716AD" w:rsidRPr="00DC66C6" w:rsidSect="00273C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31E85"/>
    <w:multiLevelType w:val="hybridMultilevel"/>
    <w:tmpl w:val="A240DE24"/>
    <w:lvl w:ilvl="0" w:tplc="C66A63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61969"/>
    <w:multiLevelType w:val="hybridMultilevel"/>
    <w:tmpl w:val="033A497E"/>
    <w:lvl w:ilvl="0" w:tplc="1098F6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E3"/>
    <w:rsid w:val="001120A2"/>
    <w:rsid w:val="00273CE3"/>
    <w:rsid w:val="003716AD"/>
    <w:rsid w:val="003B5268"/>
    <w:rsid w:val="003E50EE"/>
    <w:rsid w:val="004C5DB8"/>
    <w:rsid w:val="006C030B"/>
    <w:rsid w:val="008663A6"/>
    <w:rsid w:val="008D647B"/>
    <w:rsid w:val="00927C31"/>
    <w:rsid w:val="00C67E30"/>
    <w:rsid w:val="00D6093A"/>
    <w:rsid w:val="00DC66C6"/>
    <w:rsid w:val="00DD6031"/>
    <w:rsid w:val="00E342FB"/>
    <w:rsid w:val="00E4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FDF01"/>
  <w15:chartTrackingRefBased/>
  <w15:docId w15:val="{A32F733C-27F7-4A49-806C-A25A513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C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526c40320b39f87b89b318a915ba253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02edc008cc23bda93555de437b0f114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REGU-415-1630803</_dlc_DocId>
    <_dlc_DocIdUrl xmlns="9be56660-2c31-41ef-bc00-23e72f632f2a">
      <Url>https://cyfoethnaturiolcymru.sharepoint.com/teams/Regulatory/Permitting/_layouts/15/DocIdRedir.aspx?ID=REGU-415-1630803</Url>
      <Description>REGU-415-1630803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Mr R&amp;R Piggott, 22 Coniston Drive, Frodsham, Cheshire, WA6 7LR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2023-06-12T23:00:00+00:00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082EB18-7B50-47E8-8B42-36B03F8D7DFC}"/>
</file>

<file path=customXml/itemProps2.xml><?xml version="1.0" encoding="utf-8"?>
<ds:datastoreItem xmlns:ds="http://schemas.openxmlformats.org/officeDocument/2006/customXml" ds:itemID="{2317C7B2-0FA9-4400-B739-45F1816D9423}"/>
</file>

<file path=customXml/itemProps3.xml><?xml version="1.0" encoding="utf-8"?>
<ds:datastoreItem xmlns:ds="http://schemas.openxmlformats.org/officeDocument/2006/customXml" ds:itemID="{FAD14F0B-3814-4414-8B8A-15C1FC62AA0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516C744-FD4F-49EA-B45B-1BBFF4510DC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30C8E49-27D9-4E82-90EF-5C743259D21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23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8</cp:revision>
  <dcterms:created xsi:type="dcterms:W3CDTF">2023-06-07T07:46:00Z</dcterms:created>
  <dcterms:modified xsi:type="dcterms:W3CDTF">2023-06-07T12:03:00Z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ae222725-7a73-4521-a712-b0045eda2de7</vt:lpwstr>
  </property>
</Properties>
</file>