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5F0FE0" w14:textId="2055BE8E" w:rsidR="00B630C2" w:rsidRPr="00331EE6" w:rsidRDefault="00B630C2" w:rsidP="00987659">
      <w:pPr>
        <w:spacing w:before="100" w:beforeAutospacing="1" w:after="240"/>
        <w:rPr>
          <w:rFonts w:ascii="Arial" w:hAnsi="Arial" w:cs="Arial"/>
          <w:b/>
        </w:rPr>
      </w:pPr>
      <w:r w:rsidRPr="00331EE6">
        <w:rPr>
          <w:rFonts w:ascii="Arial" w:hAnsi="Arial" w:cs="Arial"/>
          <w:b/>
          <w:noProof/>
        </w:rPr>
        <w:drawing>
          <wp:inline distT="0" distB="0" distL="0" distR="0" wp14:anchorId="52D222C0" wp14:editId="475DE092">
            <wp:extent cx="1798320" cy="126809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798320" cy="1268095"/>
                    </a:xfrm>
                    <a:prstGeom prst="rect">
                      <a:avLst/>
                    </a:prstGeom>
                    <a:noFill/>
                  </pic:spPr>
                </pic:pic>
              </a:graphicData>
            </a:graphic>
          </wp:inline>
        </w:drawing>
      </w:r>
    </w:p>
    <w:p w14:paraId="4D56A605" w14:textId="77777777" w:rsidR="00B630C2" w:rsidRPr="00331EE6" w:rsidRDefault="00B630C2" w:rsidP="00987659">
      <w:pPr>
        <w:spacing w:before="100" w:beforeAutospacing="1" w:after="240"/>
        <w:rPr>
          <w:rFonts w:ascii="Arial" w:hAnsi="Arial" w:cs="Arial"/>
          <w:b/>
        </w:rPr>
      </w:pPr>
    </w:p>
    <w:p w14:paraId="55D8B90C" w14:textId="6B09B902" w:rsidR="0027629D" w:rsidRPr="00331EE6" w:rsidRDefault="0027629D" w:rsidP="00987659">
      <w:pPr>
        <w:pStyle w:val="coverTitle"/>
        <w:spacing w:before="100" w:beforeAutospacing="1" w:line="240" w:lineRule="auto"/>
        <w:rPr>
          <w:sz w:val="20"/>
        </w:rPr>
      </w:pPr>
      <w:r w:rsidRPr="00331EE6">
        <w:rPr>
          <w:sz w:val="20"/>
        </w:rPr>
        <w:t xml:space="preserve">Marine Licensing </w:t>
      </w:r>
      <w:r w:rsidR="00457DAE" w:rsidRPr="00331EE6">
        <w:rPr>
          <w:sz w:val="20"/>
        </w:rPr>
        <w:t xml:space="preserve">Variation </w:t>
      </w:r>
      <w:r w:rsidRPr="00331EE6">
        <w:rPr>
          <w:sz w:val="20"/>
        </w:rPr>
        <w:t xml:space="preserve">Decision </w:t>
      </w:r>
    </w:p>
    <w:p w14:paraId="763FEE61" w14:textId="77777777" w:rsidR="0027629D" w:rsidRPr="00331EE6" w:rsidRDefault="0027629D" w:rsidP="00987659">
      <w:pPr>
        <w:pStyle w:val="a"/>
        <w:spacing w:before="100" w:beforeAutospacing="1" w:after="240"/>
        <w:rPr>
          <w:sz w:val="20"/>
        </w:rPr>
      </w:pPr>
      <w:r w:rsidRPr="00331EE6">
        <w:rPr>
          <w:sz w:val="20"/>
        </w:rPr>
        <w:t>The Marine and Coastal Access Act (2009)</w:t>
      </w:r>
    </w:p>
    <w:p w14:paraId="0DA8E418" w14:textId="77777777" w:rsidR="0027629D" w:rsidRPr="00331EE6" w:rsidRDefault="0027629D" w:rsidP="00987659">
      <w:pPr>
        <w:pStyle w:val="a"/>
        <w:spacing w:before="100" w:beforeAutospacing="1" w:after="240"/>
        <w:rPr>
          <w:sz w:val="20"/>
        </w:rPr>
      </w:pPr>
    </w:p>
    <w:p w14:paraId="48ED8B44" w14:textId="168B6638" w:rsidR="00C84133" w:rsidRPr="00331EE6" w:rsidRDefault="00C84133" w:rsidP="00C84133">
      <w:pPr>
        <w:pStyle w:val="coverLicenceHolder"/>
        <w:pBdr>
          <w:top w:val="single" w:sz="4" w:space="25" w:color="auto"/>
        </w:pBdr>
        <w:spacing w:before="100" w:beforeAutospacing="1" w:after="240"/>
        <w:rPr>
          <w:b/>
          <w:sz w:val="20"/>
        </w:rPr>
      </w:pPr>
      <w:r w:rsidRPr="00331EE6">
        <w:rPr>
          <w:b/>
          <w:sz w:val="20"/>
        </w:rPr>
        <w:t xml:space="preserve">Applicant: </w:t>
      </w:r>
      <w:r w:rsidR="00641A0F" w:rsidRPr="00331EE6">
        <w:rPr>
          <w:b/>
          <w:sz w:val="20"/>
        </w:rPr>
        <w:t>Pembrokeshire Coast National Park Authority</w:t>
      </w:r>
    </w:p>
    <w:p w14:paraId="5C048831" w14:textId="2A0F79EE" w:rsidR="00C84133" w:rsidRPr="00331EE6" w:rsidRDefault="00C84133" w:rsidP="00C84133">
      <w:pPr>
        <w:pStyle w:val="coverLicenceHolder"/>
        <w:pBdr>
          <w:top w:val="single" w:sz="4" w:space="25" w:color="auto"/>
        </w:pBdr>
        <w:spacing w:before="100" w:beforeAutospacing="1" w:after="240"/>
        <w:rPr>
          <w:b/>
          <w:sz w:val="20"/>
        </w:rPr>
      </w:pPr>
      <w:r w:rsidRPr="00331EE6">
        <w:rPr>
          <w:b/>
          <w:sz w:val="20"/>
        </w:rPr>
        <w:t xml:space="preserve">Application reference no: </w:t>
      </w:r>
      <w:r w:rsidR="00395BC7" w:rsidRPr="00331EE6">
        <w:rPr>
          <w:b/>
          <w:sz w:val="20"/>
        </w:rPr>
        <w:t>CML2169v1</w:t>
      </w:r>
    </w:p>
    <w:p w14:paraId="34E9AD7F" w14:textId="77777777" w:rsidR="00C84133" w:rsidRPr="00331EE6" w:rsidRDefault="00C84133" w:rsidP="00C84133">
      <w:pPr>
        <w:pStyle w:val="coverLicenceHolder"/>
        <w:pBdr>
          <w:top w:val="single" w:sz="4" w:space="25" w:color="auto"/>
        </w:pBdr>
        <w:spacing w:before="100" w:beforeAutospacing="1" w:after="240"/>
        <w:rPr>
          <w:b/>
          <w:sz w:val="20"/>
        </w:rPr>
      </w:pPr>
    </w:p>
    <w:p w14:paraId="7EDC0A1C" w14:textId="07F24FA6" w:rsidR="0027629D" w:rsidRPr="00331EE6" w:rsidRDefault="00395BC7" w:rsidP="00C84133">
      <w:pPr>
        <w:pStyle w:val="coverLicenceHolder"/>
        <w:pBdr>
          <w:top w:val="single" w:sz="4" w:space="25" w:color="auto"/>
        </w:pBdr>
        <w:spacing w:before="100" w:beforeAutospacing="1" w:after="240" w:line="240" w:lineRule="auto"/>
        <w:rPr>
          <w:b/>
          <w:sz w:val="20"/>
        </w:rPr>
      </w:pPr>
      <w:r w:rsidRPr="00331EE6">
        <w:rPr>
          <w:b/>
          <w:sz w:val="20"/>
        </w:rPr>
        <w:t>Carew Mill</w:t>
      </w:r>
    </w:p>
    <w:p w14:paraId="56EE5363" w14:textId="1001EDE3" w:rsidR="00A6600F" w:rsidRPr="00331EE6" w:rsidRDefault="00A6600F" w:rsidP="00C84133">
      <w:pPr>
        <w:pStyle w:val="coverLicenceHolder"/>
        <w:pBdr>
          <w:top w:val="single" w:sz="4" w:space="25" w:color="auto"/>
        </w:pBdr>
        <w:spacing w:before="100" w:beforeAutospacing="1" w:after="240" w:line="240" w:lineRule="auto"/>
        <w:rPr>
          <w:b/>
          <w:sz w:val="20"/>
        </w:rPr>
      </w:pPr>
    </w:p>
    <w:p w14:paraId="61AF2503" w14:textId="090EF80F" w:rsidR="006B61AA" w:rsidRPr="00331EE6" w:rsidRDefault="00395BC7" w:rsidP="006B61AA">
      <w:pPr>
        <w:pStyle w:val="coverLicenceHolder"/>
        <w:pBdr>
          <w:top w:val="single" w:sz="4" w:space="25" w:color="auto"/>
        </w:pBdr>
        <w:spacing w:before="100" w:beforeAutospacing="1" w:after="240" w:line="240" w:lineRule="auto"/>
        <w:rPr>
          <w:b/>
          <w:iCs/>
          <w:sz w:val="20"/>
        </w:rPr>
      </w:pPr>
      <w:r w:rsidRPr="00331EE6">
        <w:rPr>
          <w:b/>
          <w:iCs/>
          <w:sz w:val="20"/>
        </w:rPr>
        <w:t>Carew Mill and Causeway Repairs</w:t>
      </w:r>
    </w:p>
    <w:p w14:paraId="16294F18" w14:textId="77777777" w:rsidR="00C84133" w:rsidRPr="00331EE6" w:rsidRDefault="00C84133" w:rsidP="006B61AA">
      <w:pPr>
        <w:pStyle w:val="coverAuthNos"/>
        <w:spacing w:before="100" w:beforeAutospacing="1" w:after="240" w:line="240" w:lineRule="auto"/>
        <w:ind w:left="0"/>
        <w:rPr>
          <w:b/>
          <w:i/>
          <w:color w:val="auto"/>
          <w:sz w:val="20"/>
        </w:rPr>
      </w:pPr>
    </w:p>
    <w:p w14:paraId="7E7400A8" w14:textId="33436D9A" w:rsidR="0027629D" w:rsidRPr="00331EE6" w:rsidRDefault="00641A0F" w:rsidP="00987659">
      <w:pPr>
        <w:pStyle w:val="coverAuthNos"/>
        <w:spacing w:before="100" w:beforeAutospacing="1" w:after="240" w:line="240" w:lineRule="auto"/>
        <w:rPr>
          <w:b/>
          <w:i/>
          <w:color w:val="auto"/>
          <w:sz w:val="20"/>
        </w:rPr>
      </w:pPr>
      <w:r w:rsidRPr="00152FA7">
        <w:rPr>
          <w:b/>
          <w:i/>
          <w:color w:val="auto"/>
          <w:sz w:val="20"/>
        </w:rPr>
        <w:t>2</w:t>
      </w:r>
      <w:r w:rsidR="00152FA7" w:rsidRPr="00152FA7">
        <w:rPr>
          <w:b/>
          <w:i/>
          <w:color w:val="auto"/>
          <w:sz w:val="20"/>
        </w:rPr>
        <w:t>1</w:t>
      </w:r>
      <w:r w:rsidRPr="00152FA7">
        <w:rPr>
          <w:b/>
          <w:i/>
          <w:color w:val="auto"/>
          <w:sz w:val="20"/>
        </w:rPr>
        <w:t xml:space="preserve"> June 2023</w:t>
      </w:r>
    </w:p>
    <w:p w14:paraId="0A6FB090" w14:textId="77777777" w:rsidR="001966A9" w:rsidRPr="00331EE6" w:rsidRDefault="001966A9" w:rsidP="00987659">
      <w:pPr>
        <w:pStyle w:val="coverAuthNos"/>
        <w:spacing w:before="100" w:beforeAutospacing="1" w:after="240" w:line="240" w:lineRule="auto"/>
        <w:rPr>
          <w:b/>
          <w:i/>
          <w:color w:val="auto"/>
          <w:sz w:val="20"/>
        </w:rPr>
      </w:pPr>
    </w:p>
    <w:p w14:paraId="5916E8C9" w14:textId="77777777" w:rsidR="00B630C2" w:rsidRPr="00331EE6" w:rsidRDefault="00B630C2" w:rsidP="00987659">
      <w:pPr>
        <w:spacing w:before="100" w:beforeAutospacing="1" w:after="240"/>
        <w:rPr>
          <w:rFonts w:ascii="Arial" w:hAnsi="Arial" w:cs="Arial"/>
          <w:b/>
        </w:rPr>
      </w:pPr>
    </w:p>
    <w:p w14:paraId="25794DDE" w14:textId="77777777" w:rsidR="000B0318" w:rsidRPr="00331EE6" w:rsidRDefault="000B0318" w:rsidP="00987659">
      <w:pPr>
        <w:spacing w:before="100" w:beforeAutospacing="1" w:after="240"/>
        <w:jc w:val="both"/>
        <w:rPr>
          <w:rFonts w:ascii="Arial" w:hAnsi="Arial" w:cs="Arial"/>
          <w:b/>
          <w:i/>
        </w:rPr>
      </w:pPr>
    </w:p>
    <w:p w14:paraId="03CD06D3" w14:textId="77777777" w:rsidR="000B0318" w:rsidRPr="00331EE6" w:rsidRDefault="000B0318" w:rsidP="00987659">
      <w:pPr>
        <w:spacing w:before="100" w:beforeAutospacing="1" w:after="240"/>
        <w:jc w:val="both"/>
        <w:rPr>
          <w:rFonts w:ascii="Arial" w:hAnsi="Arial" w:cs="Arial"/>
          <w:b/>
          <w:i/>
        </w:rPr>
      </w:pPr>
    </w:p>
    <w:p w14:paraId="0A3ACB88" w14:textId="1B0C5CCD" w:rsidR="00902CB7" w:rsidRPr="00331EE6" w:rsidRDefault="00902CB7" w:rsidP="00987659">
      <w:pPr>
        <w:spacing w:before="100" w:beforeAutospacing="1" w:after="240"/>
        <w:jc w:val="both"/>
        <w:rPr>
          <w:rFonts w:ascii="Arial" w:hAnsi="Arial" w:cs="Arial"/>
          <w:b/>
          <w:i/>
        </w:rPr>
      </w:pPr>
    </w:p>
    <w:p w14:paraId="443ED642" w14:textId="77777777" w:rsidR="00902CB7" w:rsidRPr="00331EE6" w:rsidRDefault="00902CB7" w:rsidP="00987659">
      <w:pPr>
        <w:spacing w:before="100" w:beforeAutospacing="1" w:after="240"/>
        <w:jc w:val="both"/>
        <w:rPr>
          <w:rFonts w:ascii="Arial" w:hAnsi="Arial" w:cs="Arial"/>
          <w:b/>
          <w:i/>
        </w:rPr>
      </w:pPr>
    </w:p>
    <w:p w14:paraId="73472FD3" w14:textId="77777777" w:rsidR="00902CB7" w:rsidRPr="00331EE6" w:rsidRDefault="00902CB7" w:rsidP="00987659">
      <w:pPr>
        <w:spacing w:before="100" w:beforeAutospacing="1" w:after="240"/>
        <w:jc w:val="both"/>
        <w:rPr>
          <w:rFonts w:ascii="Arial" w:hAnsi="Arial" w:cs="Arial"/>
          <w:b/>
          <w:i/>
        </w:rPr>
      </w:pPr>
    </w:p>
    <w:p w14:paraId="00ED9752" w14:textId="77777777" w:rsidR="008C3844" w:rsidRPr="00331EE6" w:rsidRDefault="008C3844">
      <w:pPr>
        <w:rPr>
          <w:rFonts w:ascii="Arial" w:hAnsi="Arial" w:cs="Arial"/>
          <w:b/>
          <w:i/>
        </w:rPr>
      </w:pPr>
      <w:r w:rsidRPr="00331EE6">
        <w:rPr>
          <w:rFonts w:ascii="Arial" w:hAnsi="Arial" w:cs="Arial"/>
          <w:b/>
          <w:i/>
        </w:rPr>
        <w:br w:type="page"/>
      </w:r>
    </w:p>
    <w:p w14:paraId="36379225" w14:textId="0AC866FB" w:rsidR="003C62B3" w:rsidRPr="00331EE6" w:rsidRDefault="003C62B3" w:rsidP="00E653DD">
      <w:pPr>
        <w:tabs>
          <w:tab w:val="left" w:pos="3000"/>
        </w:tabs>
        <w:spacing w:before="100" w:beforeAutospacing="1" w:after="240"/>
        <w:rPr>
          <w:rFonts w:ascii="Arial" w:hAnsi="Arial" w:cs="Arial"/>
          <w:b/>
        </w:rPr>
      </w:pPr>
      <w:r w:rsidRPr="00331EE6">
        <w:rPr>
          <w:rFonts w:ascii="Arial" w:hAnsi="Arial" w:cs="Arial"/>
          <w:b/>
        </w:rPr>
        <w:lastRenderedPageBreak/>
        <w:t>Contents</w:t>
      </w:r>
      <w:r w:rsidR="00E653DD" w:rsidRPr="00331EE6">
        <w:rPr>
          <w:rFonts w:ascii="Arial" w:hAnsi="Arial" w:cs="Arial"/>
          <w:b/>
        </w:rPr>
        <w:tab/>
      </w:r>
    </w:p>
    <w:p w14:paraId="674E2900" w14:textId="610E0757" w:rsidR="00B246FC" w:rsidRPr="00331EE6" w:rsidRDefault="00B246FC" w:rsidP="00937816">
      <w:pPr>
        <w:pStyle w:val="Heading1"/>
        <w:numPr>
          <w:ilvl w:val="0"/>
          <w:numId w:val="0"/>
        </w:numPr>
        <w:spacing w:before="100" w:beforeAutospacing="1" w:after="240"/>
        <w:ind w:firstLine="720"/>
      </w:pPr>
      <w:r w:rsidRPr="00331EE6">
        <w:t>Our decision</w:t>
      </w:r>
    </w:p>
    <w:p w14:paraId="0CEE598E" w14:textId="7AFE4339" w:rsidR="003C62B3" w:rsidRPr="00331EE6" w:rsidRDefault="0039052F" w:rsidP="003C62B3">
      <w:pPr>
        <w:pStyle w:val="Heading1"/>
        <w:spacing w:before="100" w:beforeAutospacing="1" w:after="240"/>
      </w:pPr>
      <w:r w:rsidRPr="00331EE6">
        <w:t xml:space="preserve">Variation </w:t>
      </w:r>
      <w:r w:rsidR="003C62B3" w:rsidRPr="00331EE6">
        <w:t>Application Details</w:t>
      </w:r>
    </w:p>
    <w:p w14:paraId="2EEE5455" w14:textId="0765CE0F" w:rsidR="003C62B3" w:rsidRPr="00331EE6" w:rsidRDefault="0039052F" w:rsidP="003C62B3">
      <w:pPr>
        <w:pStyle w:val="Heading1"/>
        <w:spacing w:before="100" w:beforeAutospacing="1" w:after="240"/>
      </w:pPr>
      <w:r w:rsidRPr="00331EE6">
        <w:t xml:space="preserve">Variation </w:t>
      </w:r>
      <w:r w:rsidR="003C62B3" w:rsidRPr="00331EE6">
        <w:t>Application Procedure</w:t>
      </w:r>
    </w:p>
    <w:p w14:paraId="0826201E" w14:textId="679EBBBC" w:rsidR="003C62B3" w:rsidRPr="00331EE6" w:rsidRDefault="003C62B3" w:rsidP="003C62B3">
      <w:pPr>
        <w:pStyle w:val="Heading2"/>
        <w:spacing w:before="100" w:beforeAutospacing="1" w:after="240"/>
        <w:ind w:firstLine="720"/>
      </w:pPr>
      <w:r w:rsidRPr="00331EE6">
        <w:t xml:space="preserve">The </w:t>
      </w:r>
      <w:r w:rsidR="0039052F" w:rsidRPr="00331EE6">
        <w:t xml:space="preserve">Variation </w:t>
      </w:r>
      <w:r w:rsidRPr="00331EE6">
        <w:t>Application</w:t>
      </w:r>
    </w:p>
    <w:p w14:paraId="39AACD34" w14:textId="77777777" w:rsidR="003C62B3" w:rsidRPr="00331EE6" w:rsidRDefault="003C62B3" w:rsidP="003C62B3">
      <w:pPr>
        <w:pStyle w:val="Heading2"/>
        <w:spacing w:before="100" w:beforeAutospacing="1" w:after="240"/>
        <w:ind w:firstLine="720"/>
      </w:pPr>
      <w:r w:rsidRPr="00331EE6">
        <w:t>Documents considered</w:t>
      </w:r>
    </w:p>
    <w:p w14:paraId="688F2778" w14:textId="77777777" w:rsidR="003C62B3" w:rsidRPr="00331EE6" w:rsidRDefault="003C62B3" w:rsidP="003C62B3">
      <w:pPr>
        <w:pStyle w:val="Heading2"/>
        <w:spacing w:before="100" w:beforeAutospacing="1" w:after="240"/>
        <w:ind w:firstLine="720"/>
      </w:pPr>
      <w:r w:rsidRPr="00331EE6">
        <w:t>Commercial Confidentiality</w:t>
      </w:r>
    </w:p>
    <w:p w14:paraId="56EA0FCB" w14:textId="0B615D1D" w:rsidR="003C62B3" w:rsidRPr="00331EE6" w:rsidRDefault="003C62B3" w:rsidP="003C62B3">
      <w:pPr>
        <w:pStyle w:val="Heading2"/>
        <w:spacing w:before="100" w:beforeAutospacing="1" w:after="240"/>
        <w:ind w:firstLine="720"/>
      </w:pPr>
      <w:r w:rsidRPr="00331EE6">
        <w:t>Publicity and advertising</w:t>
      </w:r>
    </w:p>
    <w:p w14:paraId="313DD16A" w14:textId="089FF5CC" w:rsidR="002F11D5" w:rsidRPr="00331EE6" w:rsidRDefault="002F11D5" w:rsidP="002F11D5">
      <w:pPr>
        <w:pStyle w:val="NormalIndent"/>
        <w:rPr>
          <w:rFonts w:ascii="Arial" w:hAnsi="Arial" w:cs="Arial"/>
        </w:rPr>
      </w:pPr>
      <w:r w:rsidRPr="00331EE6">
        <w:rPr>
          <w:rFonts w:ascii="Arial" w:hAnsi="Arial" w:cs="Arial"/>
        </w:rPr>
        <w:t>2.5</w:t>
      </w:r>
      <w:r w:rsidRPr="00331EE6">
        <w:rPr>
          <w:rFonts w:ascii="Arial" w:hAnsi="Arial" w:cs="Arial"/>
        </w:rPr>
        <w:tab/>
        <w:t>Environmental Impact Assessment</w:t>
      </w:r>
    </w:p>
    <w:p w14:paraId="6C6CB97B" w14:textId="77777777" w:rsidR="003C62B3" w:rsidRPr="00331EE6" w:rsidRDefault="003C62B3" w:rsidP="003C62B3">
      <w:pPr>
        <w:pStyle w:val="Heading1"/>
        <w:spacing w:before="100" w:beforeAutospacing="1" w:after="240"/>
      </w:pPr>
      <w:r w:rsidRPr="00331EE6">
        <w:t xml:space="preserve">Consultation </w:t>
      </w:r>
    </w:p>
    <w:p w14:paraId="2214A29D" w14:textId="77777777" w:rsidR="003C62B3" w:rsidRPr="00331EE6" w:rsidRDefault="003C62B3" w:rsidP="003C62B3">
      <w:pPr>
        <w:pStyle w:val="Heading2"/>
        <w:spacing w:before="100" w:beforeAutospacing="1" w:after="240"/>
        <w:ind w:firstLine="720"/>
      </w:pPr>
      <w:r w:rsidRPr="00331EE6">
        <w:t>Consultees</w:t>
      </w:r>
    </w:p>
    <w:p w14:paraId="58B95BB6" w14:textId="77777777" w:rsidR="003C62B3" w:rsidRPr="00331EE6" w:rsidRDefault="003C62B3" w:rsidP="003C62B3">
      <w:pPr>
        <w:pStyle w:val="Heading1"/>
        <w:spacing w:before="100" w:beforeAutospacing="1" w:after="240"/>
      </w:pPr>
      <w:r w:rsidRPr="00331EE6">
        <w:t>Conclusions and Recommendations</w:t>
      </w:r>
    </w:p>
    <w:p w14:paraId="1614E39E" w14:textId="772B351F" w:rsidR="00966557" w:rsidRPr="00331EE6" w:rsidRDefault="003C62B3" w:rsidP="00987659">
      <w:pPr>
        <w:pStyle w:val="Heading1"/>
        <w:numPr>
          <w:ilvl w:val="0"/>
          <w:numId w:val="0"/>
        </w:numPr>
        <w:spacing w:before="100" w:beforeAutospacing="1" w:after="240"/>
      </w:pPr>
      <w:r w:rsidRPr="00331EE6">
        <w:t xml:space="preserve">ANNEX 1: </w:t>
      </w:r>
      <w:r w:rsidR="00152FA7">
        <w:t>Changes</w:t>
      </w:r>
      <w:r w:rsidR="00A6600F" w:rsidRPr="00331EE6">
        <w:t xml:space="preserve"> to the Marine Licence</w:t>
      </w:r>
    </w:p>
    <w:p w14:paraId="7BD1B47D" w14:textId="77777777" w:rsidR="00A8685A" w:rsidRPr="00331EE6" w:rsidRDefault="00A8685A" w:rsidP="00987659">
      <w:pPr>
        <w:pStyle w:val="Heading2"/>
        <w:numPr>
          <w:ilvl w:val="0"/>
          <w:numId w:val="0"/>
        </w:numPr>
        <w:spacing w:before="100" w:beforeAutospacing="1" w:after="240"/>
      </w:pPr>
    </w:p>
    <w:p w14:paraId="041F9ACF" w14:textId="77777777" w:rsidR="009E7FA7" w:rsidRPr="00331EE6" w:rsidRDefault="009E7FA7" w:rsidP="00987659">
      <w:pPr>
        <w:pStyle w:val="NormalIndent"/>
        <w:spacing w:before="100" w:beforeAutospacing="1" w:after="240"/>
      </w:pPr>
    </w:p>
    <w:p w14:paraId="0E6FB9F1" w14:textId="77777777" w:rsidR="009E7FA7" w:rsidRPr="00331EE6" w:rsidRDefault="009E7FA7" w:rsidP="00987659">
      <w:pPr>
        <w:pStyle w:val="Heading2"/>
        <w:numPr>
          <w:ilvl w:val="0"/>
          <w:numId w:val="0"/>
        </w:numPr>
        <w:spacing w:before="100" w:beforeAutospacing="1" w:after="240"/>
      </w:pPr>
    </w:p>
    <w:p w14:paraId="74E7F715" w14:textId="77777777" w:rsidR="00B630C2" w:rsidRPr="00331EE6" w:rsidRDefault="00B630C2" w:rsidP="00987659">
      <w:pPr>
        <w:pStyle w:val="NormalIndent"/>
        <w:spacing w:before="100" w:beforeAutospacing="1" w:after="240"/>
      </w:pPr>
    </w:p>
    <w:p w14:paraId="7DEA3AE3" w14:textId="77777777" w:rsidR="00B630C2" w:rsidRPr="00331EE6" w:rsidRDefault="00B630C2" w:rsidP="00987659">
      <w:pPr>
        <w:spacing w:before="100" w:beforeAutospacing="1" w:after="240"/>
        <w:rPr>
          <w:rFonts w:ascii="Arial" w:hAnsi="Arial" w:cs="Arial"/>
        </w:rPr>
      </w:pPr>
    </w:p>
    <w:p w14:paraId="7D9E618D" w14:textId="10C8AEE5" w:rsidR="00B630C2" w:rsidRPr="00331EE6" w:rsidRDefault="00B630C2" w:rsidP="00987659">
      <w:pPr>
        <w:spacing w:before="100" w:beforeAutospacing="1" w:after="240"/>
        <w:rPr>
          <w:rFonts w:ascii="Arial" w:hAnsi="Arial" w:cs="Arial"/>
        </w:rPr>
      </w:pPr>
      <w:r w:rsidRPr="00331EE6">
        <w:rPr>
          <w:rFonts w:ascii="Arial" w:hAnsi="Arial" w:cs="Arial"/>
        </w:rPr>
        <w:br w:type="page"/>
      </w:r>
    </w:p>
    <w:p w14:paraId="725025EB" w14:textId="55A43911" w:rsidR="00B246FC" w:rsidRPr="00331EE6" w:rsidRDefault="00B246FC" w:rsidP="00B246FC">
      <w:pPr>
        <w:spacing w:before="100" w:beforeAutospacing="1" w:after="240"/>
        <w:jc w:val="both"/>
        <w:rPr>
          <w:rFonts w:ascii="Arial" w:hAnsi="Arial" w:cs="Arial"/>
          <w:b/>
        </w:rPr>
      </w:pPr>
      <w:bookmarkStart w:id="0" w:name="LicAuthTitle"/>
      <w:bookmarkEnd w:id="0"/>
      <w:r w:rsidRPr="00331EE6">
        <w:rPr>
          <w:rFonts w:ascii="Arial" w:hAnsi="Arial" w:cs="Arial"/>
          <w:b/>
        </w:rPr>
        <w:lastRenderedPageBreak/>
        <w:t>OUR DECISION</w:t>
      </w:r>
    </w:p>
    <w:p w14:paraId="5EF4E101" w14:textId="52038441" w:rsidR="00B246FC" w:rsidRPr="00331EE6" w:rsidRDefault="00B246FC" w:rsidP="00B246FC">
      <w:pPr>
        <w:pStyle w:val="BDBLevel2"/>
        <w:numPr>
          <w:ilvl w:val="0"/>
          <w:numId w:val="0"/>
        </w:numPr>
        <w:spacing w:before="100" w:beforeAutospacing="1" w:line="240" w:lineRule="auto"/>
        <w:rPr>
          <w:szCs w:val="20"/>
        </w:rPr>
      </w:pPr>
      <w:r w:rsidRPr="00331EE6">
        <w:rPr>
          <w:szCs w:val="20"/>
        </w:rPr>
        <w:t xml:space="preserve">Based on all the information available, and having regard to all relevant considerations NRW has decided </w:t>
      </w:r>
      <w:r w:rsidR="00C84133" w:rsidRPr="00331EE6">
        <w:rPr>
          <w:szCs w:val="20"/>
        </w:rPr>
        <w:t>to grant</w:t>
      </w:r>
      <w:r w:rsidRPr="00331EE6">
        <w:rPr>
          <w:szCs w:val="20"/>
        </w:rPr>
        <w:t xml:space="preserve"> the </w:t>
      </w:r>
      <w:r w:rsidR="00641A0F" w:rsidRPr="00331EE6">
        <w:rPr>
          <w:szCs w:val="20"/>
        </w:rPr>
        <w:t xml:space="preserve">transfer of the marine licence and </w:t>
      </w:r>
      <w:r w:rsidR="002807CE" w:rsidRPr="00331EE6">
        <w:rPr>
          <w:szCs w:val="20"/>
        </w:rPr>
        <w:t xml:space="preserve">variation to the </w:t>
      </w:r>
      <w:r w:rsidR="000B0EC2" w:rsidRPr="00331EE6">
        <w:rPr>
          <w:szCs w:val="20"/>
        </w:rPr>
        <w:t>Existing</w:t>
      </w:r>
      <w:r w:rsidR="002807CE" w:rsidRPr="00331EE6">
        <w:rPr>
          <w:szCs w:val="20"/>
        </w:rPr>
        <w:t xml:space="preserve"> Marine Licence (see Annex 2) sought by the </w:t>
      </w:r>
      <w:r w:rsidR="00457DAE" w:rsidRPr="00331EE6">
        <w:rPr>
          <w:szCs w:val="20"/>
        </w:rPr>
        <w:t>Variation Application</w:t>
      </w:r>
      <w:r w:rsidR="00C84133" w:rsidRPr="00331EE6">
        <w:rPr>
          <w:szCs w:val="20"/>
        </w:rPr>
        <w:t>.</w:t>
      </w:r>
    </w:p>
    <w:p w14:paraId="167FE651" w14:textId="28E5DE9D" w:rsidR="00B246FC" w:rsidRPr="00331EE6" w:rsidRDefault="00B246FC" w:rsidP="00B246FC">
      <w:pPr>
        <w:spacing w:after="60"/>
        <w:rPr>
          <w:rFonts w:ascii="Arial" w:hAnsi="Arial"/>
        </w:rPr>
      </w:pPr>
      <w:r w:rsidRPr="00331EE6">
        <w:rPr>
          <w:rFonts w:ascii="Arial" w:hAnsi="Arial"/>
        </w:rPr>
        <w:t>This decision document:</w:t>
      </w:r>
    </w:p>
    <w:p w14:paraId="352F5DC7" w14:textId="7555F0B1" w:rsidR="006C284A" w:rsidRPr="00331EE6" w:rsidRDefault="00B246FC" w:rsidP="006C284A">
      <w:pPr>
        <w:numPr>
          <w:ilvl w:val="0"/>
          <w:numId w:val="18"/>
        </w:numPr>
        <w:tabs>
          <w:tab w:val="num" w:pos="1134"/>
        </w:tabs>
        <w:spacing w:after="60"/>
        <w:rPr>
          <w:rFonts w:ascii="Arial" w:hAnsi="Arial"/>
        </w:rPr>
      </w:pPr>
      <w:r w:rsidRPr="00331EE6">
        <w:rPr>
          <w:rFonts w:ascii="Arial" w:hAnsi="Arial"/>
        </w:rPr>
        <w:t xml:space="preserve">explains how the </w:t>
      </w:r>
      <w:r w:rsidR="002807CE" w:rsidRPr="00331EE6">
        <w:rPr>
          <w:rFonts w:ascii="Arial" w:hAnsi="Arial"/>
        </w:rPr>
        <w:t>Variation A</w:t>
      </w:r>
      <w:r w:rsidRPr="00331EE6">
        <w:rPr>
          <w:rFonts w:ascii="Arial" w:hAnsi="Arial"/>
        </w:rPr>
        <w:t>pplication has been determined</w:t>
      </w:r>
      <w:r w:rsidR="006C284A" w:rsidRPr="00331EE6">
        <w:rPr>
          <w:rFonts w:ascii="Arial" w:hAnsi="Arial"/>
        </w:rPr>
        <w:t>, having regard to the relevant legal framework outlined in section 4;</w:t>
      </w:r>
    </w:p>
    <w:p w14:paraId="43B36B7F" w14:textId="483A49C0" w:rsidR="00B246FC" w:rsidRPr="00331EE6" w:rsidRDefault="006C284A" w:rsidP="006C284A">
      <w:pPr>
        <w:numPr>
          <w:ilvl w:val="0"/>
          <w:numId w:val="18"/>
        </w:numPr>
        <w:tabs>
          <w:tab w:val="num" w:pos="1134"/>
        </w:tabs>
        <w:spacing w:after="60"/>
        <w:rPr>
          <w:rFonts w:ascii="Arial" w:hAnsi="Arial"/>
        </w:rPr>
      </w:pPr>
      <w:r w:rsidRPr="00331EE6">
        <w:rPr>
          <w:rFonts w:ascii="Arial" w:hAnsi="Arial"/>
        </w:rPr>
        <w:t xml:space="preserve">explains how relevant considerations have been taken into account and how each of the legal requirements have been considered in determining the </w:t>
      </w:r>
      <w:r w:rsidR="00457DAE" w:rsidRPr="00331EE6">
        <w:rPr>
          <w:rFonts w:ascii="Arial" w:hAnsi="Arial"/>
        </w:rPr>
        <w:t xml:space="preserve">Variation </w:t>
      </w:r>
      <w:r w:rsidRPr="00331EE6">
        <w:rPr>
          <w:rFonts w:ascii="Arial" w:hAnsi="Arial"/>
        </w:rPr>
        <w:t>Application</w:t>
      </w:r>
      <w:r w:rsidR="00B246FC" w:rsidRPr="00331EE6">
        <w:rPr>
          <w:rFonts w:ascii="Arial" w:hAnsi="Arial"/>
        </w:rPr>
        <w:t>;</w:t>
      </w:r>
    </w:p>
    <w:p w14:paraId="3F347A60" w14:textId="231496C3" w:rsidR="006C284A" w:rsidRPr="00331EE6" w:rsidRDefault="006C284A" w:rsidP="00937816">
      <w:pPr>
        <w:numPr>
          <w:ilvl w:val="0"/>
          <w:numId w:val="18"/>
        </w:numPr>
        <w:tabs>
          <w:tab w:val="num" w:pos="1134"/>
        </w:tabs>
        <w:spacing w:after="60"/>
        <w:ind w:left="1134" w:hanging="567"/>
        <w:rPr>
          <w:rFonts w:ascii="Arial" w:hAnsi="Arial"/>
        </w:rPr>
      </w:pPr>
      <w:r w:rsidRPr="00331EE6">
        <w:rPr>
          <w:rFonts w:ascii="Arial" w:hAnsi="Arial"/>
        </w:rPr>
        <w:t>provides a record of the decision-making process; and</w:t>
      </w:r>
    </w:p>
    <w:p w14:paraId="7E457078" w14:textId="7F2C3512" w:rsidR="00B246FC" w:rsidRPr="00331EE6" w:rsidRDefault="00B246FC" w:rsidP="00937816">
      <w:pPr>
        <w:numPr>
          <w:ilvl w:val="0"/>
          <w:numId w:val="18"/>
        </w:numPr>
        <w:tabs>
          <w:tab w:val="num" w:pos="1134"/>
        </w:tabs>
        <w:spacing w:after="60"/>
        <w:rPr>
          <w:rFonts w:ascii="Arial" w:hAnsi="Arial"/>
        </w:rPr>
      </w:pPr>
      <w:r w:rsidRPr="00331EE6">
        <w:rPr>
          <w:rFonts w:ascii="Arial" w:hAnsi="Arial"/>
        </w:rPr>
        <w:t>sets out the reasons for any conditions imposed</w:t>
      </w:r>
      <w:r w:rsidR="006C284A" w:rsidRPr="00331EE6">
        <w:rPr>
          <w:rFonts w:ascii="Arial" w:hAnsi="Arial"/>
        </w:rPr>
        <w:t xml:space="preserve"> in connection with any marine licence granted pursuant to the </w:t>
      </w:r>
      <w:r w:rsidR="00457DAE" w:rsidRPr="00331EE6">
        <w:rPr>
          <w:rFonts w:ascii="Arial" w:hAnsi="Arial"/>
        </w:rPr>
        <w:t xml:space="preserve">Variation </w:t>
      </w:r>
      <w:r w:rsidR="006C284A" w:rsidRPr="00331EE6">
        <w:rPr>
          <w:rFonts w:ascii="Arial" w:hAnsi="Arial"/>
        </w:rPr>
        <w:t>Application.</w:t>
      </w:r>
    </w:p>
    <w:p w14:paraId="2FABF626" w14:textId="45D7BD23" w:rsidR="00B711EA" w:rsidRPr="00331EE6" w:rsidRDefault="001D6F18" w:rsidP="00987659">
      <w:pPr>
        <w:pStyle w:val="BDBLevel1"/>
        <w:spacing w:before="100" w:beforeAutospacing="1" w:line="240" w:lineRule="auto"/>
        <w:rPr>
          <w:rFonts w:cs="Arial"/>
          <w:szCs w:val="20"/>
        </w:rPr>
      </w:pPr>
      <w:r w:rsidRPr="00331EE6">
        <w:rPr>
          <w:rFonts w:cs="Arial"/>
          <w:szCs w:val="20"/>
        </w:rPr>
        <w:t>APPLICATION DETAILS</w:t>
      </w:r>
    </w:p>
    <w:p w14:paraId="64647A00" w14:textId="72F3D362" w:rsidR="002F60C4" w:rsidRPr="00331EE6" w:rsidRDefault="002F60C4" w:rsidP="00987659">
      <w:pPr>
        <w:pStyle w:val="BDBLevel2"/>
        <w:spacing w:before="100" w:beforeAutospacing="1" w:line="240" w:lineRule="auto"/>
        <w:rPr>
          <w:szCs w:val="20"/>
        </w:rPr>
      </w:pPr>
      <w:r w:rsidRPr="00331EE6">
        <w:rPr>
          <w:szCs w:val="20"/>
        </w:rPr>
        <w:t xml:space="preserve">The </w:t>
      </w:r>
      <w:r w:rsidR="00457DAE" w:rsidRPr="00331EE6">
        <w:rPr>
          <w:szCs w:val="20"/>
        </w:rPr>
        <w:t xml:space="preserve">Variation </w:t>
      </w:r>
      <w:r w:rsidRPr="00331EE6">
        <w:rPr>
          <w:szCs w:val="20"/>
        </w:rPr>
        <w:t>Application</w:t>
      </w:r>
      <w:r w:rsidR="00B41019" w:rsidRPr="00331EE6">
        <w:rPr>
          <w:szCs w:val="20"/>
        </w:rPr>
        <w:t xml:space="preserve"> </w:t>
      </w:r>
    </w:p>
    <w:tbl>
      <w:tblPr>
        <w:tblStyle w:val="TableGrid"/>
        <w:tblW w:w="9020" w:type="dxa"/>
        <w:tblLook w:val="04A0" w:firstRow="1" w:lastRow="0" w:firstColumn="1" w:lastColumn="0" w:noHBand="0" w:noVBand="1"/>
      </w:tblPr>
      <w:tblGrid>
        <w:gridCol w:w="3077"/>
        <w:gridCol w:w="5943"/>
      </w:tblGrid>
      <w:tr w:rsidR="00331EE6" w:rsidRPr="00331EE6" w14:paraId="3F73EE2A" w14:textId="77777777" w:rsidTr="00E04F80">
        <w:tc>
          <w:tcPr>
            <w:tcW w:w="3077" w:type="dxa"/>
            <w:shd w:val="clear" w:color="auto" w:fill="D9D9D9" w:themeFill="background1" w:themeFillShade="D9"/>
          </w:tcPr>
          <w:p w14:paraId="5E7DF769" w14:textId="23450E60" w:rsidR="001D6F18" w:rsidRPr="00331EE6" w:rsidRDefault="00457DAE" w:rsidP="00987659">
            <w:pPr>
              <w:spacing w:before="100" w:beforeAutospacing="1" w:after="240"/>
              <w:rPr>
                <w:rFonts w:ascii="Arial" w:hAnsi="Arial" w:cs="Arial"/>
              </w:rPr>
            </w:pPr>
            <w:r w:rsidRPr="00331EE6">
              <w:rPr>
                <w:rFonts w:ascii="Arial" w:hAnsi="Arial" w:cs="Arial"/>
              </w:rPr>
              <w:t>Applicant name and a</w:t>
            </w:r>
            <w:r w:rsidR="001D6F18" w:rsidRPr="00331EE6">
              <w:rPr>
                <w:rFonts w:ascii="Arial" w:hAnsi="Arial" w:cs="Arial"/>
              </w:rPr>
              <w:t>ddress</w:t>
            </w:r>
          </w:p>
        </w:tc>
        <w:tc>
          <w:tcPr>
            <w:tcW w:w="5943" w:type="dxa"/>
          </w:tcPr>
          <w:p w14:paraId="4CEE10EC" w14:textId="7EF66560" w:rsidR="001D6F18" w:rsidRPr="00331EE6" w:rsidRDefault="001D6F18" w:rsidP="003A3A3A">
            <w:pPr>
              <w:rPr>
                <w:rFonts w:ascii="Arial" w:hAnsi="Arial" w:cs="Arial"/>
              </w:rPr>
            </w:pPr>
            <w:r w:rsidRPr="00331EE6">
              <w:rPr>
                <w:rFonts w:ascii="Arial" w:hAnsi="Arial" w:cs="Arial"/>
              </w:rPr>
              <w:t xml:space="preserve">The Applicant </w:t>
            </w:r>
            <w:r w:rsidR="003A3A3A" w:rsidRPr="00331EE6">
              <w:rPr>
                <w:rFonts w:ascii="Arial" w:hAnsi="Arial" w:cs="Arial"/>
              </w:rPr>
              <w:t xml:space="preserve">for the Variation to Transfer </w:t>
            </w:r>
            <w:r w:rsidRPr="00331EE6">
              <w:rPr>
                <w:rFonts w:ascii="Arial" w:hAnsi="Arial" w:cs="Arial"/>
              </w:rPr>
              <w:t>is the organisation set out below:</w:t>
            </w:r>
          </w:p>
          <w:p w14:paraId="1A21DD1B" w14:textId="77777777" w:rsidR="003A3A3A" w:rsidRPr="00331EE6" w:rsidRDefault="003A3A3A" w:rsidP="003A3A3A">
            <w:pPr>
              <w:rPr>
                <w:rFonts w:ascii="Arial" w:hAnsi="Arial" w:cs="Arial"/>
              </w:rPr>
            </w:pPr>
          </w:p>
          <w:p w14:paraId="0C7ACFB3" w14:textId="77777777" w:rsidR="003A3A3A" w:rsidRPr="00331EE6" w:rsidRDefault="003A3A3A" w:rsidP="003A3A3A">
            <w:pPr>
              <w:rPr>
                <w:rFonts w:ascii="Arial" w:hAnsi="Arial" w:cs="Arial"/>
              </w:rPr>
            </w:pPr>
            <w:r w:rsidRPr="00331EE6">
              <w:rPr>
                <w:rFonts w:ascii="Arial" w:hAnsi="Arial" w:cs="Arial"/>
              </w:rPr>
              <w:t xml:space="preserve">Organisation name: Natural Resources Wales </w:t>
            </w:r>
          </w:p>
          <w:p w14:paraId="3E7A83AC" w14:textId="202C0F68" w:rsidR="003A3A3A" w:rsidRPr="00331EE6" w:rsidRDefault="003A3A3A" w:rsidP="003A3A3A">
            <w:pPr>
              <w:rPr>
                <w:rFonts w:ascii="Arial" w:hAnsi="Arial" w:cs="Arial"/>
              </w:rPr>
            </w:pPr>
            <w:r w:rsidRPr="00331EE6">
              <w:rPr>
                <w:rFonts w:ascii="Arial" w:hAnsi="Arial" w:cs="Arial"/>
              </w:rPr>
              <w:t>Address: Cambria House, 29 Newport Road, Cardiff CF24 0TP</w:t>
            </w:r>
          </w:p>
          <w:p w14:paraId="5557BDE8" w14:textId="77777777" w:rsidR="003A3A3A" w:rsidRPr="00331EE6" w:rsidRDefault="003A3A3A" w:rsidP="003A3A3A">
            <w:pPr>
              <w:rPr>
                <w:rFonts w:ascii="Arial" w:hAnsi="Arial" w:cs="Arial"/>
              </w:rPr>
            </w:pPr>
          </w:p>
          <w:p w14:paraId="56FF304A" w14:textId="0BA26B61" w:rsidR="003A3A3A" w:rsidRPr="00331EE6" w:rsidRDefault="003A3A3A" w:rsidP="003A3A3A">
            <w:pPr>
              <w:rPr>
                <w:rFonts w:ascii="Arial" w:hAnsi="Arial" w:cs="Arial"/>
              </w:rPr>
            </w:pPr>
            <w:r w:rsidRPr="00331EE6">
              <w:rPr>
                <w:rFonts w:ascii="Arial" w:hAnsi="Arial" w:cs="Arial"/>
              </w:rPr>
              <w:t>The Applicant for the Variation to Extend is the organisation set out below:</w:t>
            </w:r>
          </w:p>
          <w:p w14:paraId="5710ED7E" w14:textId="221D3ECE" w:rsidR="001D6F18" w:rsidRPr="00331EE6" w:rsidRDefault="001D6F18" w:rsidP="003A3A3A">
            <w:pPr>
              <w:rPr>
                <w:rFonts w:ascii="Arial" w:hAnsi="Arial" w:cs="Arial"/>
              </w:rPr>
            </w:pPr>
            <w:r w:rsidRPr="00331EE6">
              <w:rPr>
                <w:rFonts w:ascii="Arial" w:hAnsi="Arial" w:cs="Arial"/>
              </w:rPr>
              <w:br/>
            </w:r>
            <w:r w:rsidR="00F04196" w:rsidRPr="00331EE6">
              <w:rPr>
                <w:rFonts w:ascii="Arial" w:hAnsi="Arial" w:cs="Arial"/>
              </w:rPr>
              <w:t>O</w:t>
            </w:r>
            <w:r w:rsidR="00722669" w:rsidRPr="00331EE6">
              <w:rPr>
                <w:rFonts w:ascii="Arial" w:hAnsi="Arial" w:cs="Arial"/>
              </w:rPr>
              <w:t xml:space="preserve">rganisation name: </w:t>
            </w:r>
            <w:r w:rsidR="00641A0F" w:rsidRPr="00331EE6">
              <w:rPr>
                <w:rFonts w:ascii="Arial" w:hAnsi="Arial" w:cs="Arial"/>
                <w:iCs/>
              </w:rPr>
              <w:t xml:space="preserve">Pembrokeshire Coast National Park Authority     </w:t>
            </w:r>
            <w:r w:rsidR="00722669" w:rsidRPr="00331EE6">
              <w:rPr>
                <w:rFonts w:ascii="Arial" w:hAnsi="Arial" w:cs="Arial"/>
                <w:iCs/>
              </w:rPr>
              <w:br/>
              <w:t xml:space="preserve">Address: </w:t>
            </w:r>
            <w:r w:rsidR="00641A0F" w:rsidRPr="00331EE6">
              <w:rPr>
                <w:rFonts w:ascii="Arial" w:hAnsi="Arial" w:cs="Arial"/>
                <w:iCs/>
              </w:rPr>
              <w:t>Llanion Park, Pembroke Dock, Pembrokeshire, SA72 6DY</w:t>
            </w:r>
            <w:r w:rsidR="00722669" w:rsidRPr="00331EE6">
              <w:rPr>
                <w:rFonts w:ascii="Arial" w:hAnsi="Arial" w:cs="Arial"/>
                <w:iCs/>
              </w:rPr>
              <w:tab/>
            </w:r>
          </w:p>
        </w:tc>
      </w:tr>
      <w:tr w:rsidR="00331EE6" w:rsidRPr="00331EE6" w14:paraId="76CEEEB3" w14:textId="77777777" w:rsidTr="00E04F80">
        <w:tc>
          <w:tcPr>
            <w:tcW w:w="3077" w:type="dxa"/>
            <w:shd w:val="clear" w:color="auto" w:fill="D9D9D9" w:themeFill="background1" w:themeFillShade="D9"/>
          </w:tcPr>
          <w:p w14:paraId="5D84909B" w14:textId="76CB2D32" w:rsidR="001D6F18" w:rsidRPr="00331EE6" w:rsidRDefault="002807CE" w:rsidP="00987659">
            <w:pPr>
              <w:spacing w:before="100" w:beforeAutospacing="1" w:after="240"/>
              <w:rPr>
                <w:rFonts w:ascii="Arial" w:hAnsi="Arial" w:cs="Arial"/>
              </w:rPr>
            </w:pPr>
            <w:r w:rsidRPr="00331EE6">
              <w:rPr>
                <w:rFonts w:ascii="Arial" w:hAnsi="Arial" w:cs="Arial"/>
              </w:rPr>
              <w:t>Variation A</w:t>
            </w:r>
            <w:r w:rsidR="001D6F18" w:rsidRPr="00331EE6">
              <w:rPr>
                <w:rFonts w:ascii="Arial" w:hAnsi="Arial" w:cs="Arial"/>
              </w:rPr>
              <w:t xml:space="preserve">pplication </w:t>
            </w:r>
            <w:r w:rsidR="00457DAE" w:rsidRPr="00331EE6">
              <w:rPr>
                <w:rFonts w:ascii="Arial" w:hAnsi="Arial" w:cs="Arial"/>
              </w:rPr>
              <w:t>r</w:t>
            </w:r>
            <w:r w:rsidR="0027629D" w:rsidRPr="00331EE6">
              <w:rPr>
                <w:rFonts w:ascii="Arial" w:hAnsi="Arial" w:cs="Arial"/>
              </w:rPr>
              <w:t xml:space="preserve">eference </w:t>
            </w:r>
            <w:r w:rsidR="00457DAE" w:rsidRPr="00331EE6">
              <w:rPr>
                <w:rFonts w:ascii="Arial" w:hAnsi="Arial" w:cs="Arial"/>
              </w:rPr>
              <w:t>n</w:t>
            </w:r>
            <w:r w:rsidR="001D6F18" w:rsidRPr="00331EE6">
              <w:rPr>
                <w:rFonts w:ascii="Arial" w:hAnsi="Arial" w:cs="Arial"/>
              </w:rPr>
              <w:t>umber</w:t>
            </w:r>
          </w:p>
        </w:tc>
        <w:tc>
          <w:tcPr>
            <w:tcW w:w="5943" w:type="dxa"/>
          </w:tcPr>
          <w:p w14:paraId="0F98DFD0" w14:textId="1E8ED415" w:rsidR="001D6F18" w:rsidRPr="00331EE6" w:rsidRDefault="004E50F3" w:rsidP="00987659">
            <w:pPr>
              <w:spacing w:before="100" w:beforeAutospacing="1" w:after="240"/>
              <w:rPr>
                <w:rFonts w:ascii="Arial" w:hAnsi="Arial" w:cs="Arial"/>
              </w:rPr>
            </w:pPr>
            <w:r w:rsidRPr="00331EE6">
              <w:rPr>
                <w:rFonts w:ascii="Arial" w:hAnsi="Arial" w:cs="Arial"/>
              </w:rPr>
              <w:t>CML2169v1</w:t>
            </w:r>
          </w:p>
        </w:tc>
      </w:tr>
      <w:tr w:rsidR="00331EE6" w:rsidRPr="00331EE6" w14:paraId="0E2E6408" w14:textId="77777777" w:rsidTr="00E04F80">
        <w:tc>
          <w:tcPr>
            <w:tcW w:w="3077" w:type="dxa"/>
            <w:shd w:val="clear" w:color="auto" w:fill="D9D9D9" w:themeFill="background1" w:themeFillShade="D9"/>
          </w:tcPr>
          <w:p w14:paraId="56EF3272" w14:textId="409C1AFF" w:rsidR="002807CE" w:rsidRPr="00331EE6" w:rsidRDefault="00FE0816" w:rsidP="00987659">
            <w:pPr>
              <w:spacing w:before="100" w:beforeAutospacing="1" w:after="240"/>
              <w:rPr>
                <w:rFonts w:ascii="Arial" w:hAnsi="Arial" w:cs="Arial"/>
              </w:rPr>
            </w:pPr>
            <w:r w:rsidRPr="00331EE6">
              <w:rPr>
                <w:rFonts w:ascii="Arial" w:hAnsi="Arial" w:cs="Arial"/>
              </w:rPr>
              <w:t>Existing</w:t>
            </w:r>
            <w:r w:rsidR="002807CE" w:rsidRPr="00331EE6">
              <w:rPr>
                <w:rFonts w:ascii="Arial" w:hAnsi="Arial" w:cs="Arial"/>
              </w:rPr>
              <w:t xml:space="preserve"> Marine Licence reference number</w:t>
            </w:r>
          </w:p>
        </w:tc>
        <w:tc>
          <w:tcPr>
            <w:tcW w:w="5943" w:type="dxa"/>
          </w:tcPr>
          <w:p w14:paraId="316F1967" w14:textId="72404A2E" w:rsidR="002807CE" w:rsidRPr="00331EE6" w:rsidRDefault="004E50F3" w:rsidP="00987659">
            <w:pPr>
              <w:spacing w:before="100" w:beforeAutospacing="1" w:after="240"/>
              <w:rPr>
                <w:rFonts w:ascii="Arial" w:hAnsi="Arial" w:cs="Arial"/>
                <w:iCs/>
              </w:rPr>
            </w:pPr>
            <w:r w:rsidRPr="00331EE6">
              <w:rPr>
                <w:rFonts w:ascii="Arial" w:hAnsi="Arial" w:cs="Arial"/>
                <w:iCs/>
              </w:rPr>
              <w:t>CML2169</w:t>
            </w:r>
          </w:p>
        </w:tc>
      </w:tr>
      <w:tr w:rsidR="00331EE6" w:rsidRPr="00331EE6" w14:paraId="188CFA25" w14:textId="77777777" w:rsidTr="00E04F80">
        <w:tc>
          <w:tcPr>
            <w:tcW w:w="3077" w:type="dxa"/>
            <w:shd w:val="clear" w:color="auto" w:fill="D9D9D9" w:themeFill="background1" w:themeFillShade="D9"/>
          </w:tcPr>
          <w:p w14:paraId="2BCCACDC" w14:textId="39E76B4C" w:rsidR="00F04196" w:rsidRPr="00331EE6" w:rsidRDefault="00F04196" w:rsidP="00B769C9">
            <w:pPr>
              <w:spacing w:before="100" w:beforeAutospacing="1" w:after="240"/>
              <w:rPr>
                <w:rFonts w:ascii="Arial" w:hAnsi="Arial" w:cs="Arial"/>
              </w:rPr>
            </w:pPr>
            <w:r w:rsidRPr="00331EE6">
              <w:rPr>
                <w:rFonts w:ascii="Arial" w:hAnsi="Arial" w:cs="Arial"/>
              </w:rPr>
              <w:t xml:space="preserve">Date </w:t>
            </w:r>
            <w:r w:rsidR="003A3A3A" w:rsidRPr="00331EE6">
              <w:rPr>
                <w:rFonts w:ascii="Arial" w:hAnsi="Arial" w:cs="Arial"/>
              </w:rPr>
              <w:t xml:space="preserve">Variation to </w:t>
            </w:r>
            <w:r w:rsidRPr="00331EE6">
              <w:rPr>
                <w:rFonts w:ascii="Arial" w:hAnsi="Arial" w:cs="Arial"/>
              </w:rPr>
              <w:t>Transfer Application was duly made</w:t>
            </w:r>
          </w:p>
        </w:tc>
        <w:tc>
          <w:tcPr>
            <w:tcW w:w="5943" w:type="dxa"/>
          </w:tcPr>
          <w:p w14:paraId="661040A5" w14:textId="3885ED0E" w:rsidR="00F04196" w:rsidRPr="00331EE6" w:rsidRDefault="00F04196" w:rsidP="00987659">
            <w:pPr>
              <w:spacing w:before="100" w:beforeAutospacing="1" w:after="240"/>
              <w:rPr>
                <w:rFonts w:ascii="Arial" w:hAnsi="Arial" w:cs="Arial"/>
              </w:rPr>
            </w:pPr>
            <w:r w:rsidRPr="00331EE6">
              <w:rPr>
                <w:rFonts w:ascii="Arial" w:hAnsi="Arial" w:cs="Arial"/>
              </w:rPr>
              <w:t>19 June 2023</w:t>
            </w:r>
          </w:p>
        </w:tc>
      </w:tr>
      <w:tr w:rsidR="00331EE6" w:rsidRPr="00331EE6" w14:paraId="60E4560F" w14:textId="77777777" w:rsidTr="00E04F80">
        <w:tc>
          <w:tcPr>
            <w:tcW w:w="3077" w:type="dxa"/>
            <w:shd w:val="clear" w:color="auto" w:fill="D9D9D9" w:themeFill="background1" w:themeFillShade="D9"/>
          </w:tcPr>
          <w:p w14:paraId="7BA83572" w14:textId="40111C8F" w:rsidR="001D6F18" w:rsidRPr="00331EE6" w:rsidRDefault="001D6F18" w:rsidP="00B769C9">
            <w:pPr>
              <w:spacing w:before="100" w:beforeAutospacing="1" w:after="240"/>
              <w:rPr>
                <w:rFonts w:ascii="Arial" w:hAnsi="Arial" w:cs="Arial"/>
              </w:rPr>
            </w:pPr>
            <w:r w:rsidRPr="00331EE6">
              <w:rPr>
                <w:rFonts w:ascii="Arial" w:hAnsi="Arial" w:cs="Arial"/>
              </w:rPr>
              <w:t xml:space="preserve">Date </w:t>
            </w:r>
            <w:r w:rsidR="002807CE" w:rsidRPr="00331EE6">
              <w:rPr>
                <w:rFonts w:ascii="Arial" w:hAnsi="Arial" w:cs="Arial"/>
              </w:rPr>
              <w:t xml:space="preserve">Variation </w:t>
            </w:r>
            <w:r w:rsidR="003A3A3A" w:rsidRPr="00331EE6">
              <w:rPr>
                <w:rFonts w:ascii="Arial" w:hAnsi="Arial" w:cs="Arial"/>
              </w:rPr>
              <w:t xml:space="preserve">to Extend </w:t>
            </w:r>
            <w:r w:rsidR="002807CE" w:rsidRPr="00331EE6">
              <w:rPr>
                <w:rFonts w:ascii="Arial" w:hAnsi="Arial" w:cs="Arial"/>
              </w:rPr>
              <w:t>A</w:t>
            </w:r>
            <w:r w:rsidR="00B769C9" w:rsidRPr="00331EE6">
              <w:rPr>
                <w:rFonts w:ascii="Arial" w:hAnsi="Arial" w:cs="Arial"/>
              </w:rPr>
              <w:t>pplication was duly made</w:t>
            </w:r>
          </w:p>
        </w:tc>
        <w:tc>
          <w:tcPr>
            <w:tcW w:w="5943" w:type="dxa"/>
          </w:tcPr>
          <w:p w14:paraId="3C714802" w14:textId="4A1A7395" w:rsidR="001D6F18" w:rsidRPr="00331EE6" w:rsidRDefault="00F04196" w:rsidP="00987659">
            <w:pPr>
              <w:spacing w:before="100" w:beforeAutospacing="1" w:after="240"/>
              <w:rPr>
                <w:rFonts w:ascii="Arial" w:hAnsi="Arial" w:cs="Arial"/>
              </w:rPr>
            </w:pPr>
            <w:r w:rsidRPr="00331EE6">
              <w:rPr>
                <w:rFonts w:ascii="Arial" w:hAnsi="Arial" w:cs="Arial"/>
              </w:rPr>
              <w:t>20 June 2023</w:t>
            </w:r>
          </w:p>
        </w:tc>
      </w:tr>
      <w:tr w:rsidR="00331EE6" w:rsidRPr="00331EE6" w14:paraId="570DD2F6" w14:textId="77777777" w:rsidTr="00E04F80">
        <w:tc>
          <w:tcPr>
            <w:tcW w:w="3077" w:type="dxa"/>
            <w:shd w:val="clear" w:color="auto" w:fill="D9D9D9" w:themeFill="background1" w:themeFillShade="D9"/>
          </w:tcPr>
          <w:p w14:paraId="0A3E6302" w14:textId="45A9F902" w:rsidR="00170940" w:rsidRPr="00331EE6" w:rsidRDefault="00170940" w:rsidP="00B769C9">
            <w:pPr>
              <w:spacing w:before="100" w:beforeAutospacing="1" w:after="240"/>
              <w:rPr>
                <w:rFonts w:ascii="Arial" w:hAnsi="Arial" w:cs="Arial"/>
              </w:rPr>
            </w:pPr>
            <w:r w:rsidRPr="00331EE6">
              <w:rPr>
                <w:rFonts w:ascii="Arial" w:hAnsi="Arial" w:cs="Arial"/>
              </w:rPr>
              <w:t xml:space="preserve">Description of </w:t>
            </w:r>
            <w:r w:rsidR="003A3A3A" w:rsidRPr="00331EE6">
              <w:rPr>
                <w:rFonts w:ascii="Arial" w:hAnsi="Arial" w:cs="Arial"/>
              </w:rPr>
              <w:t xml:space="preserve">Variation to </w:t>
            </w:r>
            <w:r w:rsidRPr="00331EE6">
              <w:rPr>
                <w:rFonts w:ascii="Arial" w:hAnsi="Arial" w:cs="Arial"/>
              </w:rPr>
              <w:t>Transfer</w:t>
            </w:r>
          </w:p>
        </w:tc>
        <w:tc>
          <w:tcPr>
            <w:tcW w:w="5943" w:type="dxa"/>
          </w:tcPr>
          <w:p w14:paraId="16690C69" w14:textId="6C490FBC" w:rsidR="00170940" w:rsidRPr="00331EE6" w:rsidRDefault="007C5F65" w:rsidP="00FE0816">
            <w:pPr>
              <w:spacing w:before="100" w:beforeAutospacing="1" w:after="240"/>
              <w:rPr>
                <w:rFonts w:ascii="Arial" w:hAnsi="Arial" w:cs="Arial"/>
                <w:iCs/>
              </w:rPr>
            </w:pPr>
            <w:r w:rsidRPr="00331EE6">
              <w:rPr>
                <w:rFonts w:ascii="Arial" w:hAnsi="Arial" w:cs="Arial"/>
                <w:iCs/>
              </w:rPr>
              <w:t>Marine Licence has been transferred from Natural Resources Wales to Pembrokeshire Coast National Park Authority.</w:t>
            </w:r>
          </w:p>
        </w:tc>
      </w:tr>
      <w:tr w:rsidR="00331EE6" w:rsidRPr="00331EE6" w14:paraId="27155380" w14:textId="77777777" w:rsidTr="00E04F80">
        <w:tc>
          <w:tcPr>
            <w:tcW w:w="3077" w:type="dxa"/>
            <w:shd w:val="clear" w:color="auto" w:fill="D9D9D9" w:themeFill="background1" w:themeFillShade="D9"/>
          </w:tcPr>
          <w:p w14:paraId="23964F58" w14:textId="5032FE45" w:rsidR="00FE0816" w:rsidRPr="00331EE6" w:rsidRDefault="00FE0816" w:rsidP="00B769C9">
            <w:pPr>
              <w:spacing w:before="100" w:beforeAutospacing="1" w:after="240"/>
              <w:rPr>
                <w:rFonts w:ascii="Arial" w:hAnsi="Arial" w:cs="Arial"/>
              </w:rPr>
            </w:pPr>
            <w:r w:rsidRPr="00331EE6">
              <w:rPr>
                <w:rFonts w:ascii="Arial" w:hAnsi="Arial" w:cs="Arial"/>
              </w:rPr>
              <w:t xml:space="preserve">Description of </w:t>
            </w:r>
            <w:r w:rsidR="003A3A3A" w:rsidRPr="00331EE6">
              <w:rPr>
                <w:rFonts w:ascii="Arial" w:hAnsi="Arial" w:cs="Arial"/>
              </w:rPr>
              <w:t>V</w:t>
            </w:r>
            <w:r w:rsidRPr="00331EE6">
              <w:rPr>
                <w:rFonts w:ascii="Arial" w:hAnsi="Arial" w:cs="Arial"/>
              </w:rPr>
              <w:t>ariation</w:t>
            </w:r>
            <w:r w:rsidR="003A3A3A" w:rsidRPr="00331EE6">
              <w:rPr>
                <w:rFonts w:ascii="Arial" w:hAnsi="Arial" w:cs="Arial"/>
              </w:rPr>
              <w:t xml:space="preserve"> to Extend</w:t>
            </w:r>
          </w:p>
        </w:tc>
        <w:tc>
          <w:tcPr>
            <w:tcW w:w="5943" w:type="dxa"/>
          </w:tcPr>
          <w:p w14:paraId="586EA0A2" w14:textId="47D81DDD" w:rsidR="00FE0816" w:rsidRPr="00331EE6" w:rsidRDefault="00A10882" w:rsidP="00FE0816">
            <w:pPr>
              <w:spacing w:before="100" w:beforeAutospacing="1" w:after="240"/>
              <w:rPr>
                <w:rFonts w:ascii="Arial" w:hAnsi="Arial" w:cs="Arial"/>
                <w:iCs/>
              </w:rPr>
            </w:pPr>
            <w:r w:rsidRPr="00331EE6">
              <w:rPr>
                <w:rFonts w:ascii="Arial" w:hAnsi="Arial" w:cs="Arial"/>
                <w:iCs/>
              </w:rPr>
              <w:t xml:space="preserve">Marine Licence has been varied to extend the end date from </w:t>
            </w:r>
            <w:r w:rsidR="00C36B3C" w:rsidRPr="00331EE6">
              <w:rPr>
                <w:rFonts w:ascii="Arial" w:hAnsi="Arial" w:cs="Arial"/>
                <w:iCs/>
              </w:rPr>
              <w:t xml:space="preserve">26 June 2023 to </w:t>
            </w:r>
            <w:r w:rsidR="00D00ABB" w:rsidRPr="00331EE6">
              <w:rPr>
                <w:rFonts w:ascii="Arial" w:hAnsi="Arial" w:cs="Arial"/>
                <w:iCs/>
              </w:rPr>
              <w:t>26 June 2024.</w:t>
            </w:r>
          </w:p>
        </w:tc>
      </w:tr>
      <w:tr w:rsidR="00331EE6" w:rsidRPr="00331EE6" w14:paraId="3880663A" w14:textId="77777777" w:rsidTr="00E04F80">
        <w:tc>
          <w:tcPr>
            <w:tcW w:w="3077" w:type="dxa"/>
            <w:shd w:val="clear" w:color="auto" w:fill="D9D9D9" w:themeFill="background1" w:themeFillShade="D9"/>
          </w:tcPr>
          <w:p w14:paraId="0D9FDA5B" w14:textId="4F517089" w:rsidR="00A6600F" w:rsidRPr="00331EE6" w:rsidRDefault="00A6600F" w:rsidP="00A6600F">
            <w:pPr>
              <w:spacing w:before="100" w:beforeAutospacing="1" w:after="240"/>
              <w:rPr>
                <w:rFonts w:ascii="Arial" w:hAnsi="Arial" w:cs="Arial"/>
              </w:rPr>
            </w:pPr>
            <w:r w:rsidRPr="00331EE6">
              <w:rPr>
                <w:rFonts w:ascii="Arial" w:hAnsi="Arial" w:cs="Arial"/>
              </w:rPr>
              <w:t>Proposal[s] covered by the Variation Application</w:t>
            </w:r>
            <w:r w:rsidR="003A3A3A" w:rsidRPr="00331EE6">
              <w:rPr>
                <w:rFonts w:ascii="Arial" w:hAnsi="Arial" w:cs="Arial"/>
              </w:rPr>
              <w:t>s</w:t>
            </w:r>
          </w:p>
        </w:tc>
        <w:tc>
          <w:tcPr>
            <w:tcW w:w="5943" w:type="dxa"/>
          </w:tcPr>
          <w:p w14:paraId="21D224BC" w14:textId="77777777" w:rsidR="00DA5900" w:rsidRPr="00331EE6" w:rsidRDefault="00DA5900" w:rsidP="00A56DC3">
            <w:pPr>
              <w:spacing w:before="100" w:beforeAutospacing="1" w:after="240"/>
              <w:rPr>
                <w:rFonts w:ascii="Arial" w:hAnsi="Arial" w:cs="Arial"/>
                <w:iCs/>
              </w:rPr>
            </w:pPr>
            <w:r w:rsidRPr="00331EE6">
              <w:rPr>
                <w:rFonts w:ascii="Arial" w:hAnsi="Arial" w:cs="Arial"/>
                <w:iCs/>
              </w:rPr>
              <w:t xml:space="preserve">Carew Mill and Causeway Repairs </w:t>
            </w:r>
          </w:p>
          <w:p w14:paraId="488885C3" w14:textId="25114007" w:rsidR="00A6600F" w:rsidRPr="00331EE6" w:rsidRDefault="00A56DC3" w:rsidP="00A56DC3">
            <w:pPr>
              <w:spacing w:before="100" w:beforeAutospacing="1" w:after="240"/>
              <w:rPr>
                <w:rFonts w:ascii="Arial" w:hAnsi="Arial" w:cs="Arial"/>
              </w:rPr>
            </w:pPr>
            <w:r w:rsidRPr="00331EE6">
              <w:rPr>
                <w:rFonts w:ascii="Arial" w:hAnsi="Arial" w:cs="Arial"/>
              </w:rPr>
              <w:t xml:space="preserve">(the </w:t>
            </w:r>
            <w:r w:rsidRPr="00331EE6">
              <w:rPr>
                <w:rFonts w:ascii="Arial" w:hAnsi="Arial" w:cs="Arial"/>
                <w:b/>
              </w:rPr>
              <w:t>Project</w:t>
            </w:r>
            <w:r w:rsidRPr="00331EE6">
              <w:rPr>
                <w:rFonts w:ascii="Arial" w:hAnsi="Arial" w:cs="Arial"/>
              </w:rPr>
              <w:t>)</w:t>
            </w:r>
          </w:p>
        </w:tc>
      </w:tr>
      <w:tr w:rsidR="00331EE6" w:rsidRPr="00331EE6" w14:paraId="0144E7FD" w14:textId="77777777" w:rsidTr="000B0EC2">
        <w:trPr>
          <w:trHeight w:val="750"/>
        </w:trPr>
        <w:tc>
          <w:tcPr>
            <w:tcW w:w="3077" w:type="dxa"/>
            <w:shd w:val="clear" w:color="auto" w:fill="D9D9D9" w:themeFill="background1" w:themeFillShade="D9"/>
          </w:tcPr>
          <w:p w14:paraId="7F1BC4E4" w14:textId="654BBFF0" w:rsidR="00A6600F" w:rsidRPr="00331EE6" w:rsidRDefault="00A6600F" w:rsidP="00A6600F">
            <w:pPr>
              <w:spacing w:before="100" w:beforeAutospacing="1" w:after="240"/>
              <w:rPr>
                <w:rFonts w:ascii="Arial" w:hAnsi="Arial" w:cs="Arial"/>
              </w:rPr>
            </w:pPr>
            <w:r w:rsidRPr="00331EE6">
              <w:rPr>
                <w:rFonts w:ascii="Arial" w:hAnsi="Arial" w:cs="Arial"/>
              </w:rPr>
              <w:t>Licensable marine activities</w:t>
            </w:r>
          </w:p>
        </w:tc>
        <w:tc>
          <w:tcPr>
            <w:tcW w:w="5943" w:type="dxa"/>
          </w:tcPr>
          <w:p w14:paraId="7AAD35A6" w14:textId="77777777" w:rsidR="00E52AAF" w:rsidRPr="00331EE6" w:rsidRDefault="00E52AAF" w:rsidP="00E52AAF">
            <w:pPr>
              <w:spacing w:before="100" w:beforeAutospacing="1" w:after="240"/>
              <w:rPr>
                <w:rFonts w:ascii="Arial" w:hAnsi="Arial" w:cs="Arial"/>
                <w:iCs/>
              </w:rPr>
            </w:pPr>
            <w:r w:rsidRPr="00331EE6">
              <w:rPr>
                <w:rFonts w:ascii="Arial" w:hAnsi="Arial" w:cs="Arial"/>
                <w:iCs/>
              </w:rPr>
              <w:t>•</w:t>
            </w:r>
            <w:r w:rsidRPr="00331EE6">
              <w:rPr>
                <w:rFonts w:ascii="Arial" w:hAnsi="Arial" w:cs="Arial"/>
                <w:iCs/>
              </w:rPr>
              <w:tab/>
              <w:t>The walls (3-4m height) will be cleaned by hand so that the joints in the masonry can be inspected and any voids identified for infilling</w:t>
            </w:r>
          </w:p>
          <w:p w14:paraId="61F00EB3" w14:textId="77777777" w:rsidR="00E52AAF" w:rsidRPr="00331EE6" w:rsidRDefault="00E52AAF" w:rsidP="00E52AAF">
            <w:pPr>
              <w:spacing w:before="100" w:beforeAutospacing="1" w:after="240"/>
              <w:rPr>
                <w:rFonts w:ascii="Arial" w:hAnsi="Arial" w:cs="Arial"/>
                <w:iCs/>
              </w:rPr>
            </w:pPr>
            <w:r w:rsidRPr="00331EE6">
              <w:rPr>
                <w:rFonts w:ascii="Arial" w:hAnsi="Arial" w:cs="Arial"/>
                <w:iCs/>
              </w:rPr>
              <w:lastRenderedPageBreak/>
              <w:t>•</w:t>
            </w:r>
            <w:r w:rsidRPr="00331EE6">
              <w:rPr>
                <w:rFonts w:ascii="Arial" w:hAnsi="Arial" w:cs="Arial"/>
                <w:iCs/>
              </w:rPr>
              <w:tab/>
              <w:t>Voids identified during inspection will be hand repaired with like for like lime-mortar material. If required, larger voids will be infilled by low pressure grouting</w:t>
            </w:r>
          </w:p>
          <w:p w14:paraId="5170CA5C" w14:textId="77777777" w:rsidR="00E52AAF" w:rsidRPr="00331EE6" w:rsidRDefault="00E52AAF" w:rsidP="00E52AAF">
            <w:pPr>
              <w:spacing w:before="100" w:beforeAutospacing="1" w:after="240"/>
              <w:rPr>
                <w:rFonts w:ascii="Arial" w:hAnsi="Arial" w:cs="Arial"/>
                <w:iCs/>
              </w:rPr>
            </w:pPr>
            <w:r w:rsidRPr="00331EE6">
              <w:rPr>
                <w:rFonts w:ascii="Arial" w:hAnsi="Arial" w:cs="Arial"/>
                <w:iCs/>
              </w:rPr>
              <w:t>•</w:t>
            </w:r>
            <w:r w:rsidRPr="00331EE6">
              <w:rPr>
                <w:rFonts w:ascii="Arial" w:hAnsi="Arial" w:cs="Arial"/>
                <w:iCs/>
              </w:rPr>
              <w:tab/>
              <w:t>Existing holes to the cope of the walls (above MHWS) will have small cast iron (150mm size) flap valves affixed the walls</w:t>
            </w:r>
          </w:p>
          <w:p w14:paraId="6F100363" w14:textId="77777777" w:rsidR="00E52AAF" w:rsidRPr="00331EE6" w:rsidRDefault="00E52AAF" w:rsidP="00E52AAF">
            <w:pPr>
              <w:spacing w:before="100" w:beforeAutospacing="1" w:after="240"/>
              <w:rPr>
                <w:rFonts w:ascii="Arial" w:hAnsi="Arial" w:cs="Arial"/>
                <w:iCs/>
              </w:rPr>
            </w:pPr>
            <w:r w:rsidRPr="00331EE6">
              <w:rPr>
                <w:rFonts w:ascii="Arial" w:hAnsi="Arial" w:cs="Arial"/>
                <w:iCs/>
              </w:rPr>
              <w:t>•</w:t>
            </w:r>
            <w:r w:rsidRPr="00331EE6">
              <w:rPr>
                <w:rFonts w:ascii="Arial" w:hAnsi="Arial" w:cs="Arial"/>
                <w:iCs/>
              </w:rPr>
              <w:tab/>
              <w:t>Holes of 35mm will be drilled into the existing masonry to reach the voids in the wall. Tubes will be placed into the drilled holes and grout pumped under moderate pressure to infill the voids in the wall</w:t>
            </w:r>
          </w:p>
          <w:p w14:paraId="545ED03E" w14:textId="77777777" w:rsidR="00E52AAF" w:rsidRPr="00331EE6" w:rsidRDefault="00E52AAF" w:rsidP="00E52AAF">
            <w:pPr>
              <w:spacing w:before="100" w:beforeAutospacing="1" w:after="240"/>
              <w:rPr>
                <w:rFonts w:ascii="Arial" w:hAnsi="Arial" w:cs="Arial"/>
                <w:iCs/>
              </w:rPr>
            </w:pPr>
            <w:r w:rsidRPr="00331EE6">
              <w:rPr>
                <w:rFonts w:ascii="Arial" w:hAnsi="Arial" w:cs="Arial"/>
                <w:iCs/>
              </w:rPr>
              <w:t>•</w:t>
            </w:r>
            <w:r w:rsidRPr="00331EE6">
              <w:rPr>
                <w:rFonts w:ascii="Arial" w:hAnsi="Arial" w:cs="Arial"/>
                <w:iCs/>
              </w:rPr>
              <w:tab/>
              <w:t>Grouting of the mill sluices channels</w:t>
            </w:r>
          </w:p>
          <w:p w14:paraId="5467CE49" w14:textId="77777777" w:rsidR="00E52AAF" w:rsidRPr="00331EE6" w:rsidRDefault="00E52AAF" w:rsidP="00E52AAF">
            <w:pPr>
              <w:spacing w:before="100" w:beforeAutospacing="1" w:after="240"/>
              <w:rPr>
                <w:rFonts w:ascii="Arial" w:hAnsi="Arial" w:cs="Arial"/>
                <w:iCs/>
              </w:rPr>
            </w:pPr>
            <w:r w:rsidRPr="00331EE6">
              <w:rPr>
                <w:rFonts w:ascii="Arial" w:hAnsi="Arial" w:cs="Arial"/>
                <w:iCs/>
              </w:rPr>
              <w:t>•</w:t>
            </w:r>
            <w:r w:rsidRPr="00331EE6">
              <w:rPr>
                <w:rFonts w:ascii="Arial" w:hAnsi="Arial" w:cs="Arial"/>
                <w:iCs/>
              </w:rPr>
              <w:tab/>
              <w:t>Repairs internal to the Mill House – grouting of walls/sluice channels, repairs to timber stoplogs</w:t>
            </w:r>
          </w:p>
          <w:p w14:paraId="2D61B8B6" w14:textId="77777777" w:rsidR="00E52AAF" w:rsidRPr="00331EE6" w:rsidRDefault="00E52AAF" w:rsidP="00E52AAF">
            <w:pPr>
              <w:spacing w:before="100" w:beforeAutospacing="1" w:after="240"/>
              <w:rPr>
                <w:rFonts w:ascii="Arial" w:hAnsi="Arial" w:cs="Arial"/>
                <w:iCs/>
              </w:rPr>
            </w:pPr>
            <w:r w:rsidRPr="00331EE6">
              <w:rPr>
                <w:rFonts w:ascii="Arial" w:hAnsi="Arial" w:cs="Arial"/>
                <w:iCs/>
              </w:rPr>
              <w:t>•</w:t>
            </w:r>
            <w:r w:rsidRPr="00331EE6">
              <w:rPr>
                <w:rFonts w:ascii="Arial" w:hAnsi="Arial" w:cs="Arial"/>
                <w:iCs/>
              </w:rPr>
              <w:tab/>
              <w:t>Concrete repairs to auxiliary channel</w:t>
            </w:r>
          </w:p>
          <w:p w14:paraId="675D4C4C" w14:textId="18F7F111" w:rsidR="00A6600F" w:rsidRPr="00331EE6" w:rsidRDefault="00E52AAF" w:rsidP="00E52AAF">
            <w:pPr>
              <w:spacing w:before="100" w:beforeAutospacing="1" w:after="240"/>
              <w:rPr>
                <w:rFonts w:ascii="Arial" w:hAnsi="Arial" w:cs="Arial"/>
                <w:iCs/>
              </w:rPr>
            </w:pPr>
            <w:r w:rsidRPr="00331EE6">
              <w:rPr>
                <w:rFonts w:ascii="Arial" w:hAnsi="Arial" w:cs="Arial"/>
                <w:iCs/>
              </w:rPr>
              <w:t>(</w:t>
            </w:r>
            <w:r w:rsidRPr="00331EE6">
              <w:rPr>
                <w:rFonts w:ascii="Arial" w:hAnsi="Arial" w:cs="Arial"/>
                <w:b/>
                <w:bCs/>
                <w:iCs/>
              </w:rPr>
              <w:t>the Proposed Activities)</w:t>
            </w:r>
          </w:p>
        </w:tc>
      </w:tr>
      <w:tr w:rsidR="00331EE6" w:rsidRPr="00331EE6" w14:paraId="5E87B597" w14:textId="77777777" w:rsidTr="00E04F80">
        <w:tc>
          <w:tcPr>
            <w:tcW w:w="3077" w:type="dxa"/>
            <w:shd w:val="clear" w:color="auto" w:fill="D9D9D9" w:themeFill="background1" w:themeFillShade="D9"/>
          </w:tcPr>
          <w:p w14:paraId="440525A6" w14:textId="7268665E" w:rsidR="00651436" w:rsidRPr="00331EE6" w:rsidRDefault="00651436" w:rsidP="00987659">
            <w:pPr>
              <w:spacing w:before="100" w:beforeAutospacing="1" w:after="240"/>
              <w:rPr>
                <w:rFonts w:ascii="Arial" w:hAnsi="Arial" w:cs="Arial"/>
              </w:rPr>
            </w:pPr>
            <w:r w:rsidRPr="00331EE6">
              <w:rPr>
                <w:rFonts w:ascii="Arial" w:hAnsi="Arial" w:cs="Arial"/>
              </w:rPr>
              <w:lastRenderedPageBreak/>
              <w:t>Marine Plan area</w:t>
            </w:r>
          </w:p>
        </w:tc>
        <w:tc>
          <w:tcPr>
            <w:tcW w:w="5943" w:type="dxa"/>
          </w:tcPr>
          <w:p w14:paraId="14821C63" w14:textId="55B21781" w:rsidR="00651436" w:rsidRPr="00331EE6" w:rsidRDefault="00457DAE" w:rsidP="00F70F52">
            <w:pPr>
              <w:spacing w:before="100" w:beforeAutospacing="1" w:after="240"/>
              <w:rPr>
                <w:rFonts w:ascii="Arial" w:hAnsi="Arial" w:cs="Arial"/>
              </w:rPr>
            </w:pPr>
            <w:r w:rsidRPr="00331EE6">
              <w:rPr>
                <w:rFonts w:ascii="Arial" w:hAnsi="Arial" w:cs="Arial"/>
              </w:rPr>
              <w:t>W</w:t>
            </w:r>
            <w:r w:rsidR="00F70F52" w:rsidRPr="00331EE6">
              <w:rPr>
                <w:rFonts w:ascii="Arial" w:hAnsi="Arial" w:cs="Arial"/>
              </w:rPr>
              <w:t>elsh inshore region and Welsh offshore region</w:t>
            </w:r>
          </w:p>
        </w:tc>
      </w:tr>
      <w:tr w:rsidR="00331EE6" w:rsidRPr="00331EE6" w14:paraId="616FFB71" w14:textId="77777777" w:rsidTr="00E04F80">
        <w:tc>
          <w:tcPr>
            <w:tcW w:w="3077" w:type="dxa"/>
            <w:shd w:val="clear" w:color="auto" w:fill="D9D9D9" w:themeFill="background1" w:themeFillShade="D9"/>
          </w:tcPr>
          <w:p w14:paraId="40AC3BB6" w14:textId="0A2CEA06" w:rsidR="0027629D" w:rsidRPr="00331EE6" w:rsidRDefault="002807CE" w:rsidP="00E65A51">
            <w:pPr>
              <w:spacing w:before="100" w:beforeAutospacing="1" w:after="240"/>
              <w:rPr>
                <w:rFonts w:ascii="Arial" w:hAnsi="Arial" w:cs="Arial"/>
              </w:rPr>
            </w:pPr>
            <w:r w:rsidRPr="00331EE6">
              <w:rPr>
                <w:rFonts w:ascii="Arial" w:hAnsi="Arial" w:cs="Arial"/>
              </w:rPr>
              <w:t>A</w:t>
            </w:r>
            <w:r w:rsidR="0027629D" w:rsidRPr="00331EE6">
              <w:rPr>
                <w:rFonts w:ascii="Arial" w:hAnsi="Arial" w:cs="Arial"/>
              </w:rPr>
              <w:t>pplication documents:</w:t>
            </w:r>
          </w:p>
        </w:tc>
        <w:tc>
          <w:tcPr>
            <w:tcW w:w="5943" w:type="dxa"/>
          </w:tcPr>
          <w:p w14:paraId="01EB5B50" w14:textId="77777777" w:rsidR="00AC5C86" w:rsidRPr="00331EE6" w:rsidRDefault="00E52AAF" w:rsidP="00AC5C86">
            <w:pPr>
              <w:spacing w:before="100" w:beforeAutospacing="1" w:after="240"/>
              <w:rPr>
                <w:rFonts w:ascii="Arial" w:hAnsi="Arial" w:cs="Arial"/>
              </w:rPr>
            </w:pPr>
            <w:r w:rsidRPr="00331EE6">
              <w:rPr>
                <w:rFonts w:ascii="Arial" w:hAnsi="Arial" w:cs="Arial"/>
              </w:rPr>
              <w:t>CML2169</w:t>
            </w:r>
            <w:r w:rsidR="00260218" w:rsidRPr="00331EE6">
              <w:rPr>
                <w:rFonts w:ascii="Arial" w:hAnsi="Arial" w:cs="Arial"/>
              </w:rPr>
              <w:t>-V0</w:t>
            </w:r>
            <w:r w:rsidRPr="00331EE6">
              <w:rPr>
                <w:rFonts w:ascii="Arial" w:hAnsi="Arial" w:cs="Arial"/>
              </w:rPr>
              <w:t>1</w:t>
            </w:r>
            <w:r w:rsidR="00260218" w:rsidRPr="00331EE6">
              <w:rPr>
                <w:rFonts w:ascii="Arial" w:hAnsi="Arial" w:cs="Arial"/>
              </w:rPr>
              <w:t xml:space="preserve"> - </w:t>
            </w:r>
            <w:r w:rsidR="00AC5C86" w:rsidRPr="00331EE6">
              <w:rPr>
                <w:rFonts w:ascii="Arial" w:hAnsi="Arial" w:cs="Arial"/>
              </w:rPr>
              <w:t xml:space="preserve">Application </w:t>
            </w:r>
            <w:r w:rsidRPr="00331EE6">
              <w:rPr>
                <w:rFonts w:ascii="Arial" w:hAnsi="Arial" w:cs="Arial"/>
              </w:rPr>
              <w:t>to vary marine licence</w:t>
            </w:r>
          </w:p>
          <w:p w14:paraId="2A7B90D5" w14:textId="321E4308" w:rsidR="00641A0F" w:rsidRPr="00331EE6" w:rsidRDefault="00641A0F" w:rsidP="00AC5C86">
            <w:pPr>
              <w:spacing w:before="100" w:beforeAutospacing="1" w:after="240"/>
              <w:rPr>
                <w:rFonts w:ascii="Arial" w:hAnsi="Arial" w:cs="Arial"/>
              </w:rPr>
            </w:pPr>
            <w:r w:rsidRPr="00331EE6">
              <w:rPr>
                <w:rFonts w:ascii="Arial" w:hAnsi="Arial" w:cs="Arial"/>
              </w:rPr>
              <w:t>CML2169v1 Transfer of Licence – Application Form Signed CAREW</w:t>
            </w:r>
          </w:p>
        </w:tc>
      </w:tr>
    </w:tbl>
    <w:p w14:paraId="445EE7E9" w14:textId="0A40A439" w:rsidR="001C1A36" w:rsidRPr="00331EE6" w:rsidRDefault="0039052F" w:rsidP="00987659">
      <w:pPr>
        <w:pStyle w:val="BDBLevel1"/>
        <w:spacing w:before="100" w:beforeAutospacing="1" w:line="240" w:lineRule="auto"/>
        <w:rPr>
          <w:szCs w:val="20"/>
        </w:rPr>
      </w:pPr>
      <w:r w:rsidRPr="00331EE6">
        <w:rPr>
          <w:szCs w:val="20"/>
        </w:rPr>
        <w:t xml:space="preserve">VARIATION </w:t>
      </w:r>
      <w:r w:rsidR="00132BBE" w:rsidRPr="00331EE6">
        <w:rPr>
          <w:szCs w:val="20"/>
        </w:rPr>
        <w:t>APPLICATION PROCEDURE</w:t>
      </w:r>
      <w:r w:rsidR="00396F5A" w:rsidRPr="00331EE6">
        <w:rPr>
          <w:szCs w:val="20"/>
        </w:rPr>
        <w:t xml:space="preserve"> </w:t>
      </w:r>
    </w:p>
    <w:p w14:paraId="1D7A14D6" w14:textId="60DD0C29" w:rsidR="00A40B53" w:rsidRPr="00331EE6" w:rsidRDefault="00A40B53" w:rsidP="00987659">
      <w:pPr>
        <w:pStyle w:val="BDBLevel2105Bold"/>
        <w:spacing w:before="100" w:beforeAutospacing="1" w:line="240" w:lineRule="auto"/>
        <w:rPr>
          <w:szCs w:val="20"/>
        </w:rPr>
      </w:pPr>
      <w:r w:rsidRPr="00331EE6">
        <w:rPr>
          <w:szCs w:val="20"/>
        </w:rPr>
        <w:t xml:space="preserve">The </w:t>
      </w:r>
      <w:r w:rsidR="00457DAE" w:rsidRPr="00331EE6">
        <w:rPr>
          <w:szCs w:val="20"/>
        </w:rPr>
        <w:t xml:space="preserve">Variation </w:t>
      </w:r>
      <w:r w:rsidRPr="00331EE6">
        <w:rPr>
          <w:szCs w:val="20"/>
        </w:rPr>
        <w:t>Application</w:t>
      </w:r>
    </w:p>
    <w:p w14:paraId="6F7E1906" w14:textId="4927840E" w:rsidR="00A40B53" w:rsidRPr="00331EE6" w:rsidRDefault="00A40B53" w:rsidP="00987659">
      <w:pPr>
        <w:pStyle w:val="BDBLevel2"/>
        <w:numPr>
          <w:ilvl w:val="0"/>
          <w:numId w:val="0"/>
        </w:numPr>
        <w:spacing w:before="100" w:beforeAutospacing="1" w:line="240" w:lineRule="auto"/>
        <w:rPr>
          <w:szCs w:val="20"/>
        </w:rPr>
      </w:pPr>
      <w:r w:rsidRPr="00331EE6">
        <w:rPr>
          <w:szCs w:val="20"/>
        </w:rPr>
        <w:t xml:space="preserve">The </w:t>
      </w:r>
      <w:r w:rsidR="00641A0F" w:rsidRPr="00331EE6">
        <w:rPr>
          <w:szCs w:val="20"/>
        </w:rPr>
        <w:t xml:space="preserve">Transfer of a Licence </w:t>
      </w:r>
      <w:r w:rsidR="00F04196" w:rsidRPr="00331EE6">
        <w:rPr>
          <w:szCs w:val="20"/>
        </w:rPr>
        <w:t xml:space="preserve">was accepted by Natural Resources Wales (NRW) considered duly made on 19 June 2023. The </w:t>
      </w:r>
      <w:r w:rsidR="00457DAE" w:rsidRPr="00331EE6">
        <w:rPr>
          <w:szCs w:val="20"/>
        </w:rPr>
        <w:t xml:space="preserve">Variation </w:t>
      </w:r>
      <w:r w:rsidRPr="00331EE6">
        <w:rPr>
          <w:szCs w:val="20"/>
        </w:rPr>
        <w:t>Application was accepted</w:t>
      </w:r>
      <w:r w:rsidR="006D5D21" w:rsidRPr="00331EE6">
        <w:rPr>
          <w:szCs w:val="20"/>
        </w:rPr>
        <w:t xml:space="preserve"> by Natural Resources Wales (</w:t>
      </w:r>
      <w:r w:rsidR="006D5D21" w:rsidRPr="00331EE6">
        <w:rPr>
          <w:b/>
          <w:szCs w:val="20"/>
        </w:rPr>
        <w:t>NRW</w:t>
      </w:r>
      <w:r w:rsidR="006D5D21" w:rsidRPr="00331EE6">
        <w:rPr>
          <w:szCs w:val="20"/>
        </w:rPr>
        <w:t xml:space="preserve">) </w:t>
      </w:r>
      <w:r w:rsidR="00A434A3" w:rsidRPr="00331EE6">
        <w:rPr>
          <w:szCs w:val="20"/>
        </w:rPr>
        <w:t xml:space="preserve">considered </w:t>
      </w:r>
      <w:r w:rsidRPr="00331EE6">
        <w:rPr>
          <w:szCs w:val="20"/>
        </w:rPr>
        <w:t>duly made on</w:t>
      </w:r>
      <w:r w:rsidR="009419BA" w:rsidRPr="00331EE6">
        <w:rPr>
          <w:szCs w:val="20"/>
        </w:rPr>
        <w:t xml:space="preserve"> </w:t>
      </w:r>
      <w:r w:rsidR="00F04196" w:rsidRPr="00331EE6">
        <w:rPr>
          <w:szCs w:val="20"/>
        </w:rPr>
        <w:t>20</w:t>
      </w:r>
      <w:r w:rsidR="00260218" w:rsidRPr="00331EE6">
        <w:rPr>
          <w:szCs w:val="20"/>
        </w:rPr>
        <w:t xml:space="preserve"> </w:t>
      </w:r>
      <w:r w:rsidR="00810AD5" w:rsidRPr="00331EE6">
        <w:rPr>
          <w:szCs w:val="20"/>
        </w:rPr>
        <w:t>June</w:t>
      </w:r>
      <w:r w:rsidR="00260218" w:rsidRPr="00331EE6">
        <w:rPr>
          <w:szCs w:val="20"/>
        </w:rPr>
        <w:t xml:space="preserve"> 2023</w:t>
      </w:r>
      <w:r w:rsidRPr="00331EE6">
        <w:rPr>
          <w:i/>
          <w:szCs w:val="20"/>
        </w:rPr>
        <w:t>.</w:t>
      </w:r>
      <w:r w:rsidR="00260218" w:rsidRPr="00331EE6">
        <w:rPr>
          <w:szCs w:val="20"/>
        </w:rPr>
        <w:t xml:space="preserve"> </w:t>
      </w:r>
      <w:r w:rsidRPr="00331EE6">
        <w:rPr>
          <w:szCs w:val="20"/>
        </w:rPr>
        <w:t>This means we considered it was in the correct form and contained sufficient information for us to begin our determination, but not that it necessarily contained all the information we needed to complete that determination</w:t>
      </w:r>
      <w:r w:rsidR="00BD43B7" w:rsidRPr="00331EE6">
        <w:rPr>
          <w:szCs w:val="20"/>
        </w:rPr>
        <w:t xml:space="preserve">, and the documents considered may therefore include documents provided after the </w:t>
      </w:r>
      <w:r w:rsidR="0039052F" w:rsidRPr="00331EE6">
        <w:rPr>
          <w:szCs w:val="20"/>
        </w:rPr>
        <w:t>Variation</w:t>
      </w:r>
      <w:r w:rsidR="00F04196" w:rsidRPr="00331EE6">
        <w:rPr>
          <w:szCs w:val="20"/>
        </w:rPr>
        <w:t xml:space="preserve"> and Transfer</w:t>
      </w:r>
      <w:r w:rsidR="0039052F" w:rsidRPr="00331EE6">
        <w:rPr>
          <w:szCs w:val="20"/>
        </w:rPr>
        <w:t xml:space="preserve"> </w:t>
      </w:r>
      <w:r w:rsidR="00BD43B7" w:rsidRPr="00331EE6">
        <w:rPr>
          <w:szCs w:val="20"/>
        </w:rPr>
        <w:t xml:space="preserve">Application was </w:t>
      </w:r>
      <w:r w:rsidR="00A434A3" w:rsidRPr="00331EE6">
        <w:rPr>
          <w:szCs w:val="20"/>
        </w:rPr>
        <w:t xml:space="preserve">first </w:t>
      </w:r>
      <w:r w:rsidR="00BD43B7" w:rsidRPr="00331EE6">
        <w:rPr>
          <w:szCs w:val="20"/>
        </w:rPr>
        <w:t>made.</w:t>
      </w:r>
    </w:p>
    <w:p w14:paraId="06C6FD21" w14:textId="064594F8" w:rsidR="00132BBE" w:rsidRPr="00331EE6" w:rsidRDefault="00132BBE" w:rsidP="00987659">
      <w:pPr>
        <w:pStyle w:val="BDBLevel2105Bold"/>
        <w:spacing w:before="100" w:beforeAutospacing="1" w:line="240" w:lineRule="auto"/>
        <w:rPr>
          <w:szCs w:val="20"/>
        </w:rPr>
      </w:pPr>
      <w:r w:rsidRPr="00331EE6">
        <w:rPr>
          <w:szCs w:val="20"/>
        </w:rPr>
        <w:t>Documents considered</w:t>
      </w:r>
    </w:p>
    <w:p w14:paraId="0C37E5B0" w14:textId="1124334D" w:rsidR="00132BBE" w:rsidRPr="00331EE6" w:rsidRDefault="00132BBE" w:rsidP="00B769C9">
      <w:pPr>
        <w:pStyle w:val="BDBLevel2105Bold"/>
        <w:numPr>
          <w:ilvl w:val="0"/>
          <w:numId w:val="0"/>
        </w:numPr>
        <w:spacing w:before="100" w:beforeAutospacing="1" w:line="240" w:lineRule="auto"/>
        <w:rPr>
          <w:b w:val="0"/>
          <w:szCs w:val="20"/>
        </w:rPr>
      </w:pPr>
      <w:r w:rsidRPr="00331EE6">
        <w:rPr>
          <w:b w:val="0"/>
          <w:szCs w:val="20"/>
        </w:rPr>
        <w:t xml:space="preserve">In reaching its decision, NRW has considered the </w:t>
      </w:r>
      <w:r w:rsidR="00A40B53" w:rsidRPr="00331EE6">
        <w:rPr>
          <w:b w:val="0"/>
          <w:szCs w:val="20"/>
        </w:rPr>
        <w:t>documents listed in section 1 of this decision document</w:t>
      </w:r>
      <w:r w:rsidR="00E65A51" w:rsidRPr="00331EE6">
        <w:rPr>
          <w:b w:val="0"/>
          <w:szCs w:val="20"/>
        </w:rPr>
        <w:t xml:space="preserve"> along with such other information provided by the Applicant or received </w:t>
      </w:r>
      <w:r w:rsidR="0039052F" w:rsidRPr="00331EE6">
        <w:rPr>
          <w:b w:val="0"/>
          <w:szCs w:val="20"/>
        </w:rPr>
        <w:t>during any consultation, that</w:t>
      </w:r>
      <w:r w:rsidR="00E65A51" w:rsidRPr="00331EE6">
        <w:rPr>
          <w:b w:val="0"/>
          <w:szCs w:val="20"/>
        </w:rPr>
        <w:t xml:space="preserve"> NRW considered relevant</w:t>
      </w:r>
      <w:r w:rsidR="00A40B53" w:rsidRPr="00331EE6">
        <w:rPr>
          <w:b w:val="0"/>
          <w:szCs w:val="20"/>
        </w:rPr>
        <w:t xml:space="preserve">. </w:t>
      </w:r>
    </w:p>
    <w:p w14:paraId="08632BB2" w14:textId="5F90073B" w:rsidR="0064434D" w:rsidRPr="00331EE6" w:rsidRDefault="0064434D" w:rsidP="00987659">
      <w:pPr>
        <w:pStyle w:val="BDBLevel2"/>
        <w:spacing w:before="100" w:beforeAutospacing="1" w:line="240" w:lineRule="auto"/>
        <w:rPr>
          <w:b/>
          <w:szCs w:val="20"/>
        </w:rPr>
      </w:pPr>
      <w:r w:rsidRPr="00331EE6">
        <w:rPr>
          <w:b/>
          <w:szCs w:val="20"/>
        </w:rPr>
        <w:t>Commercial Confidentiality</w:t>
      </w:r>
    </w:p>
    <w:p w14:paraId="3D612C63" w14:textId="011A1068" w:rsidR="0029270A" w:rsidRPr="00331EE6" w:rsidRDefault="0029270A" w:rsidP="00987659">
      <w:pPr>
        <w:pStyle w:val="BDBLevel2"/>
        <w:numPr>
          <w:ilvl w:val="0"/>
          <w:numId w:val="0"/>
        </w:numPr>
        <w:spacing w:before="100" w:beforeAutospacing="1" w:line="240" w:lineRule="auto"/>
        <w:rPr>
          <w:szCs w:val="20"/>
        </w:rPr>
      </w:pPr>
      <w:r w:rsidRPr="00331EE6">
        <w:rPr>
          <w:szCs w:val="20"/>
        </w:rPr>
        <w:t xml:space="preserve">The Applicant made no claim that </w:t>
      </w:r>
      <w:r w:rsidR="00827A44" w:rsidRPr="00331EE6">
        <w:rPr>
          <w:szCs w:val="20"/>
        </w:rPr>
        <w:t>any</w:t>
      </w:r>
      <w:r w:rsidRPr="00331EE6">
        <w:rPr>
          <w:szCs w:val="20"/>
        </w:rPr>
        <w:t xml:space="preserve"> information forming part of the </w:t>
      </w:r>
      <w:r w:rsidR="00FD420E" w:rsidRPr="00331EE6">
        <w:rPr>
          <w:szCs w:val="20"/>
        </w:rPr>
        <w:t xml:space="preserve">Variation </w:t>
      </w:r>
      <w:r w:rsidRPr="00331EE6">
        <w:rPr>
          <w:szCs w:val="20"/>
        </w:rPr>
        <w:t xml:space="preserve">Application was subject to commercial confidentiality and we have not received any information in relation to the </w:t>
      </w:r>
      <w:r w:rsidR="00FD420E" w:rsidRPr="00331EE6">
        <w:rPr>
          <w:szCs w:val="20"/>
        </w:rPr>
        <w:t xml:space="preserve">Variation </w:t>
      </w:r>
      <w:r w:rsidRPr="00331EE6">
        <w:rPr>
          <w:szCs w:val="20"/>
        </w:rPr>
        <w:t>Application that appears t</w:t>
      </w:r>
      <w:r w:rsidR="00FD420E" w:rsidRPr="00331EE6">
        <w:rPr>
          <w:szCs w:val="20"/>
        </w:rPr>
        <w:t>o be commercially confidential.</w:t>
      </w:r>
    </w:p>
    <w:p w14:paraId="55A5E959" w14:textId="28A22872" w:rsidR="00544941" w:rsidRPr="00331EE6" w:rsidRDefault="00132BBE" w:rsidP="00987659">
      <w:pPr>
        <w:pStyle w:val="BDBLevel2105Bold"/>
        <w:keepNext/>
        <w:spacing w:before="100" w:beforeAutospacing="1" w:line="240" w:lineRule="auto"/>
        <w:rPr>
          <w:szCs w:val="20"/>
        </w:rPr>
      </w:pPr>
      <w:r w:rsidRPr="00331EE6">
        <w:rPr>
          <w:szCs w:val="20"/>
        </w:rPr>
        <w:t>Publicity and advertising</w:t>
      </w:r>
    </w:p>
    <w:p w14:paraId="324F17E8" w14:textId="33AE3EFA" w:rsidR="00F16569" w:rsidRPr="00331EE6" w:rsidRDefault="009419BA" w:rsidP="009419BA">
      <w:pPr>
        <w:autoSpaceDE w:val="0"/>
        <w:autoSpaceDN w:val="0"/>
        <w:adjustRightInd w:val="0"/>
        <w:rPr>
          <w:rFonts w:ascii="Arial" w:eastAsia="Calibri" w:hAnsi="Arial"/>
          <w:b/>
          <w:lang w:eastAsia="en-US"/>
        </w:rPr>
      </w:pPr>
      <w:r w:rsidRPr="00331EE6">
        <w:rPr>
          <w:rFonts w:ascii="Arial" w:eastAsia="Calibri" w:hAnsi="Arial"/>
          <w:lang w:eastAsia="en-US"/>
        </w:rPr>
        <w:t>Due to the minor change to the licence which extends the ongoing activity for a relatively short period of time, no notice was given to Local Authorities and no Public Notice was advertised for this Marine Licence variation.</w:t>
      </w:r>
    </w:p>
    <w:p w14:paraId="210C74CD" w14:textId="634B0852" w:rsidR="004F4389" w:rsidRPr="00331EE6" w:rsidRDefault="004F4389" w:rsidP="004F4389">
      <w:pPr>
        <w:pStyle w:val="BDBLevel2"/>
        <w:rPr>
          <w:b/>
        </w:rPr>
      </w:pPr>
      <w:r w:rsidRPr="00331EE6">
        <w:rPr>
          <w:b/>
        </w:rPr>
        <w:lastRenderedPageBreak/>
        <w:t xml:space="preserve">Environmental </w:t>
      </w:r>
      <w:r w:rsidR="003A3A3A" w:rsidRPr="00331EE6">
        <w:rPr>
          <w:b/>
        </w:rPr>
        <w:t>I</w:t>
      </w:r>
      <w:r w:rsidRPr="00331EE6">
        <w:rPr>
          <w:b/>
        </w:rPr>
        <w:t xml:space="preserve">mpact Assessment </w:t>
      </w:r>
    </w:p>
    <w:p w14:paraId="6590B170" w14:textId="3C182285" w:rsidR="004F4389" w:rsidRPr="00331EE6" w:rsidRDefault="004F4389" w:rsidP="004F4389">
      <w:pPr>
        <w:rPr>
          <w:rFonts w:ascii="Arial" w:hAnsi="Arial" w:cs="Arial"/>
        </w:rPr>
      </w:pPr>
      <w:r w:rsidRPr="00331EE6">
        <w:rPr>
          <w:rFonts w:ascii="Arial" w:hAnsi="Arial" w:cs="Arial"/>
        </w:rPr>
        <w:t>Council Directive 2011/92/EU (as amended) on the assessment of the effects of certain public and private projects on the environment aims to protect the environment and the quality of life by ensuring that projects which are likely to have significant environmental effects by virtue of their nature, size or location are subject to an environmental impact assessment (EIA) before permission is granted.</w:t>
      </w:r>
    </w:p>
    <w:p w14:paraId="7AF402DB" w14:textId="77777777" w:rsidR="004F4389" w:rsidRPr="00331EE6" w:rsidRDefault="004F4389" w:rsidP="004F4389">
      <w:pPr>
        <w:rPr>
          <w:rFonts w:ascii="Arial" w:hAnsi="Arial" w:cs="Arial"/>
        </w:rPr>
      </w:pPr>
    </w:p>
    <w:p w14:paraId="1F02D978" w14:textId="3ADBC4B8" w:rsidR="004F4389" w:rsidRPr="00331EE6" w:rsidRDefault="004F4389" w:rsidP="004F4389">
      <w:pPr>
        <w:rPr>
          <w:rFonts w:ascii="Arial" w:hAnsi="Arial" w:cs="Arial"/>
        </w:rPr>
      </w:pPr>
      <w:r w:rsidRPr="00331EE6">
        <w:rPr>
          <w:rFonts w:ascii="Arial" w:hAnsi="Arial" w:cs="Arial"/>
        </w:rPr>
        <w:t>The Marine Works (Environmental Impact Assessment) Regulations 2007 (“the Regulations”) transpose the EIA Directive in Wales and England for marine licence applications.</w:t>
      </w:r>
    </w:p>
    <w:p w14:paraId="3505D8C4" w14:textId="508B2CE6" w:rsidR="004F4389" w:rsidRPr="00331EE6" w:rsidRDefault="004F4389" w:rsidP="004F4389">
      <w:pPr>
        <w:pStyle w:val="BDBLevel2"/>
        <w:numPr>
          <w:ilvl w:val="0"/>
          <w:numId w:val="0"/>
        </w:numPr>
        <w:rPr>
          <w:rFonts w:cs="Arial"/>
        </w:rPr>
      </w:pPr>
      <w:r w:rsidRPr="00331EE6">
        <w:rPr>
          <w:rFonts w:cs="Arial"/>
        </w:rPr>
        <w:t xml:space="preserve">Having considered the </w:t>
      </w:r>
      <w:r w:rsidR="00F70F52" w:rsidRPr="00331EE6">
        <w:rPr>
          <w:rFonts w:cs="Arial"/>
        </w:rPr>
        <w:t xml:space="preserve">Variation </w:t>
      </w:r>
      <w:r w:rsidRPr="00331EE6">
        <w:rPr>
          <w:rFonts w:cs="Arial"/>
        </w:rPr>
        <w:t>Application</w:t>
      </w:r>
      <w:r w:rsidR="003A3A3A" w:rsidRPr="00331EE6">
        <w:rPr>
          <w:rFonts w:cs="Arial"/>
        </w:rPr>
        <w:t>s</w:t>
      </w:r>
      <w:r w:rsidRPr="00331EE6">
        <w:rPr>
          <w:rFonts w:cs="Arial"/>
        </w:rPr>
        <w:t xml:space="preserve"> NRW has determined that it </w:t>
      </w:r>
      <w:r w:rsidR="00FF3AFE" w:rsidRPr="00331EE6">
        <w:rPr>
          <w:rFonts w:cs="Arial"/>
        </w:rPr>
        <w:t>d</w:t>
      </w:r>
      <w:r w:rsidRPr="00331EE6">
        <w:rPr>
          <w:rFonts w:cs="Arial"/>
        </w:rPr>
        <w:t>oes not constitute a development requiring EIA under the Regulations.</w:t>
      </w:r>
    </w:p>
    <w:p w14:paraId="196B32AD" w14:textId="7C4075C2" w:rsidR="00AA2421" w:rsidRPr="00331EE6" w:rsidRDefault="00AA2421" w:rsidP="00987659">
      <w:pPr>
        <w:pStyle w:val="BDBLevel1"/>
        <w:spacing w:before="100" w:beforeAutospacing="1" w:line="240" w:lineRule="auto"/>
        <w:rPr>
          <w:szCs w:val="20"/>
        </w:rPr>
      </w:pPr>
      <w:r w:rsidRPr="00331EE6">
        <w:rPr>
          <w:szCs w:val="20"/>
        </w:rPr>
        <w:t>CONSULTATION</w:t>
      </w:r>
    </w:p>
    <w:p w14:paraId="47B9476E" w14:textId="29F6255F" w:rsidR="001B4F8A" w:rsidRPr="00331EE6" w:rsidRDefault="001B4F8A" w:rsidP="00987659">
      <w:pPr>
        <w:pStyle w:val="BDBLevel2"/>
        <w:keepNext/>
        <w:spacing w:before="100" w:beforeAutospacing="1" w:line="240" w:lineRule="auto"/>
        <w:rPr>
          <w:b/>
          <w:szCs w:val="20"/>
        </w:rPr>
      </w:pPr>
      <w:r w:rsidRPr="00331EE6">
        <w:rPr>
          <w:b/>
          <w:szCs w:val="20"/>
        </w:rPr>
        <w:t>Consultees</w:t>
      </w:r>
    </w:p>
    <w:p w14:paraId="15D33907" w14:textId="102A4222" w:rsidR="001B4F8A" w:rsidRPr="00331EE6" w:rsidRDefault="001552E8" w:rsidP="001552E8">
      <w:pPr>
        <w:pStyle w:val="BDBLevel2"/>
        <w:keepNext/>
        <w:numPr>
          <w:ilvl w:val="0"/>
          <w:numId w:val="0"/>
        </w:numPr>
        <w:spacing w:before="100" w:beforeAutospacing="1"/>
        <w:rPr>
          <w:i/>
          <w:szCs w:val="20"/>
        </w:rPr>
      </w:pPr>
      <w:r w:rsidRPr="00331EE6">
        <w:rPr>
          <w:szCs w:val="20"/>
        </w:rPr>
        <w:t>Due to the minor nature of the change to the licence and that no additional impacts are expected above that which were considering during the determination of</w:t>
      </w:r>
      <w:r w:rsidR="004D0A1A" w:rsidRPr="00331EE6">
        <w:rPr>
          <w:szCs w:val="20"/>
        </w:rPr>
        <w:t xml:space="preserve"> CML2169v1</w:t>
      </w:r>
      <w:r w:rsidRPr="00331EE6">
        <w:rPr>
          <w:szCs w:val="20"/>
        </w:rPr>
        <w:t>, NRW did not consider it appropriate to reconsult on this occasion.</w:t>
      </w:r>
    </w:p>
    <w:p w14:paraId="5406A3B5" w14:textId="2AA97BB3" w:rsidR="00151B99" w:rsidRPr="00331EE6" w:rsidRDefault="00151B99" w:rsidP="00987659">
      <w:pPr>
        <w:pStyle w:val="BDBLevel1"/>
        <w:spacing w:before="100" w:beforeAutospacing="1" w:line="240" w:lineRule="auto"/>
        <w:rPr>
          <w:szCs w:val="20"/>
        </w:rPr>
      </w:pPr>
      <w:r w:rsidRPr="00331EE6">
        <w:rPr>
          <w:szCs w:val="20"/>
        </w:rPr>
        <w:t>C</w:t>
      </w:r>
      <w:r w:rsidR="00C22507" w:rsidRPr="00331EE6">
        <w:rPr>
          <w:szCs w:val="20"/>
        </w:rPr>
        <w:t>onclusions and R</w:t>
      </w:r>
      <w:r w:rsidRPr="00331EE6">
        <w:rPr>
          <w:szCs w:val="20"/>
        </w:rPr>
        <w:t>ecommendations</w:t>
      </w:r>
    </w:p>
    <w:p w14:paraId="03C673AB" w14:textId="1021BFD8" w:rsidR="00EC6DEE" w:rsidRPr="00331EE6" w:rsidRDefault="00EC6DEE" w:rsidP="00987659">
      <w:pPr>
        <w:pStyle w:val="BDBLevel2"/>
        <w:numPr>
          <w:ilvl w:val="0"/>
          <w:numId w:val="0"/>
        </w:numPr>
        <w:spacing w:before="100" w:beforeAutospacing="1" w:line="240" w:lineRule="auto"/>
        <w:rPr>
          <w:szCs w:val="20"/>
        </w:rPr>
      </w:pPr>
      <w:r w:rsidRPr="00331EE6">
        <w:rPr>
          <w:szCs w:val="20"/>
        </w:rPr>
        <w:t>Based on all the information available</w:t>
      </w:r>
      <w:r w:rsidR="00766C28" w:rsidRPr="00331EE6">
        <w:rPr>
          <w:szCs w:val="20"/>
        </w:rPr>
        <w:t xml:space="preserve">, </w:t>
      </w:r>
      <w:r w:rsidRPr="00331EE6">
        <w:rPr>
          <w:szCs w:val="20"/>
        </w:rPr>
        <w:t xml:space="preserve">NRW’s decision </w:t>
      </w:r>
      <w:r w:rsidR="007C5F65" w:rsidRPr="00331EE6">
        <w:rPr>
          <w:szCs w:val="20"/>
        </w:rPr>
        <w:t xml:space="preserve">is to grant the Transfer application from NRW to Pembrokeshire Coast National Park Authority sought by the transfer application. NRW’s decision is to </w:t>
      </w:r>
      <w:r w:rsidR="00766C28" w:rsidRPr="00331EE6">
        <w:rPr>
          <w:szCs w:val="20"/>
        </w:rPr>
        <w:t>grant</w:t>
      </w:r>
      <w:r w:rsidRPr="00331EE6">
        <w:rPr>
          <w:szCs w:val="20"/>
        </w:rPr>
        <w:t xml:space="preserve"> the </w:t>
      </w:r>
      <w:r w:rsidR="000B0EC2" w:rsidRPr="00331EE6">
        <w:rPr>
          <w:szCs w:val="20"/>
        </w:rPr>
        <w:t>variation to the Existing</w:t>
      </w:r>
      <w:r w:rsidR="002807CE" w:rsidRPr="00331EE6">
        <w:rPr>
          <w:szCs w:val="20"/>
        </w:rPr>
        <w:t xml:space="preserve"> Marine L</w:t>
      </w:r>
      <w:r w:rsidRPr="00331EE6">
        <w:rPr>
          <w:szCs w:val="20"/>
        </w:rPr>
        <w:t xml:space="preserve">icence sought by the </w:t>
      </w:r>
      <w:r w:rsidR="002807CE" w:rsidRPr="00331EE6">
        <w:rPr>
          <w:szCs w:val="20"/>
        </w:rPr>
        <w:t xml:space="preserve">Variation </w:t>
      </w:r>
      <w:r w:rsidRPr="00331EE6">
        <w:rPr>
          <w:szCs w:val="20"/>
        </w:rPr>
        <w:t xml:space="preserve">Application. </w:t>
      </w:r>
      <w:r w:rsidR="007C5F65" w:rsidRPr="00331EE6">
        <w:rPr>
          <w:szCs w:val="20"/>
        </w:rPr>
        <w:t>The variation</w:t>
      </w:r>
      <w:r w:rsidR="00C506DE" w:rsidRPr="00331EE6">
        <w:rPr>
          <w:szCs w:val="20"/>
        </w:rPr>
        <w:t xml:space="preserve"> is an administrative change to the licence end date and as such we refer to section 4 of the decision document for</w:t>
      </w:r>
      <w:r w:rsidR="004D0A1A" w:rsidRPr="00331EE6">
        <w:rPr>
          <w:szCs w:val="20"/>
        </w:rPr>
        <w:t xml:space="preserve"> CML2169</w:t>
      </w:r>
      <w:r w:rsidR="00C506DE" w:rsidRPr="00331EE6">
        <w:rPr>
          <w:szCs w:val="20"/>
        </w:rPr>
        <w:t xml:space="preserve"> regarding </w:t>
      </w:r>
      <w:r w:rsidR="00876FEC" w:rsidRPr="00331EE6">
        <w:rPr>
          <w:szCs w:val="20"/>
        </w:rPr>
        <w:t xml:space="preserve">the </w:t>
      </w:r>
      <w:r w:rsidR="0031596D" w:rsidRPr="00331EE6">
        <w:rPr>
          <w:szCs w:val="20"/>
        </w:rPr>
        <w:t xml:space="preserve">relevant legal framework </w:t>
      </w:r>
      <w:r w:rsidR="00C506DE" w:rsidRPr="00331EE6">
        <w:rPr>
          <w:szCs w:val="20"/>
        </w:rPr>
        <w:t xml:space="preserve">and </w:t>
      </w:r>
      <w:r w:rsidRPr="00331EE6">
        <w:rPr>
          <w:szCs w:val="20"/>
        </w:rPr>
        <w:t>how each of the</w:t>
      </w:r>
      <w:r w:rsidR="0031596D" w:rsidRPr="00331EE6">
        <w:rPr>
          <w:szCs w:val="20"/>
        </w:rPr>
        <w:t xml:space="preserve"> legal </w:t>
      </w:r>
      <w:r w:rsidRPr="00331EE6">
        <w:rPr>
          <w:szCs w:val="20"/>
        </w:rPr>
        <w:t>requirements ha</w:t>
      </w:r>
      <w:r w:rsidR="0031596D" w:rsidRPr="00331EE6">
        <w:rPr>
          <w:szCs w:val="20"/>
        </w:rPr>
        <w:t>ve</w:t>
      </w:r>
      <w:r w:rsidRPr="00331EE6">
        <w:rPr>
          <w:szCs w:val="20"/>
        </w:rPr>
        <w:t xml:space="preserve"> been considered.</w:t>
      </w:r>
      <w:r w:rsidR="00766C28" w:rsidRPr="00331EE6">
        <w:rPr>
          <w:szCs w:val="20"/>
        </w:rPr>
        <w:t xml:space="preserve"> </w:t>
      </w:r>
      <w:r w:rsidR="006F3F6A" w:rsidRPr="00331EE6">
        <w:rPr>
          <w:szCs w:val="20"/>
        </w:rPr>
        <w:t>NRW</w:t>
      </w:r>
      <w:r w:rsidR="00151B99" w:rsidRPr="00331EE6">
        <w:rPr>
          <w:szCs w:val="20"/>
        </w:rPr>
        <w:t xml:space="preserve"> has determined that a Marine Licence for the Proposed Activities should be </w:t>
      </w:r>
      <w:r w:rsidR="00766C28" w:rsidRPr="00331EE6">
        <w:rPr>
          <w:szCs w:val="20"/>
        </w:rPr>
        <w:t>granted.</w:t>
      </w:r>
    </w:p>
    <w:p w14:paraId="72D3F1F9" w14:textId="77777777" w:rsidR="008564BB" w:rsidRPr="00331EE6" w:rsidRDefault="008564BB" w:rsidP="008564BB">
      <w:pPr>
        <w:tabs>
          <w:tab w:val="left" w:pos="748"/>
        </w:tabs>
        <w:ind w:left="748" w:hanging="748"/>
        <w:jc w:val="both"/>
        <w:rPr>
          <w:rFonts w:ascii="Arial" w:hAnsi="Arial" w:cs="Arial"/>
          <w:b/>
        </w:rPr>
      </w:pPr>
      <w:r w:rsidRPr="00331EE6">
        <w:rPr>
          <w:rFonts w:ascii="Arial" w:hAnsi="Arial" w:cs="Arial"/>
          <w:b/>
        </w:rPr>
        <w:t>AUTHORISATION</w:t>
      </w:r>
    </w:p>
    <w:p w14:paraId="47F6C77B" w14:textId="77777777" w:rsidR="008564BB" w:rsidRPr="00331EE6" w:rsidRDefault="008564BB" w:rsidP="008564BB">
      <w:pPr>
        <w:jc w:val="both"/>
        <w:rPr>
          <w:rFonts w:ascii="Arial" w:hAnsi="Arial" w:cs="Arial"/>
        </w:rPr>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56"/>
        <w:gridCol w:w="1675"/>
        <w:gridCol w:w="3541"/>
      </w:tblGrid>
      <w:tr w:rsidR="00331EE6" w:rsidRPr="00331EE6" w14:paraId="29690064" w14:textId="77777777" w:rsidTr="0073508C">
        <w:tc>
          <w:tcPr>
            <w:tcW w:w="3856" w:type="dxa"/>
          </w:tcPr>
          <w:p w14:paraId="614F946C" w14:textId="43E05588" w:rsidR="008564BB" w:rsidRPr="00331EE6" w:rsidRDefault="008564BB" w:rsidP="00DF3F91">
            <w:pPr>
              <w:jc w:val="both"/>
              <w:rPr>
                <w:rFonts w:ascii="Arial" w:hAnsi="Arial" w:cs="Arial"/>
                <w:b/>
              </w:rPr>
            </w:pPr>
            <w:r w:rsidRPr="00331EE6">
              <w:rPr>
                <w:rFonts w:ascii="Arial" w:hAnsi="Arial" w:cs="Arial"/>
                <w:b/>
              </w:rPr>
              <w:t>Report by:</w:t>
            </w:r>
            <w:r w:rsidR="00766C28" w:rsidRPr="00331EE6">
              <w:rPr>
                <w:rFonts w:ascii="Arial" w:hAnsi="Arial" w:cs="Arial"/>
                <w:b/>
              </w:rPr>
              <w:t xml:space="preserve"> </w:t>
            </w:r>
            <w:r w:rsidR="004D0A1A" w:rsidRPr="00331EE6">
              <w:rPr>
                <w:rFonts w:ascii="Arial" w:hAnsi="Arial" w:cs="Arial"/>
                <w:bCs/>
              </w:rPr>
              <w:t>Abbie Jenkins</w:t>
            </w:r>
          </w:p>
          <w:p w14:paraId="44FDCBCD" w14:textId="77777777" w:rsidR="008564BB" w:rsidRPr="00331EE6" w:rsidRDefault="008564BB" w:rsidP="00DF3F91">
            <w:pPr>
              <w:jc w:val="both"/>
              <w:rPr>
                <w:rFonts w:ascii="Arial" w:hAnsi="Arial" w:cs="Arial"/>
              </w:rPr>
            </w:pPr>
          </w:p>
          <w:p w14:paraId="578045C6" w14:textId="77777777" w:rsidR="008564BB" w:rsidRPr="00331EE6" w:rsidRDefault="008564BB" w:rsidP="00DF3F91">
            <w:pPr>
              <w:jc w:val="both"/>
              <w:rPr>
                <w:rFonts w:ascii="Arial" w:hAnsi="Arial" w:cs="Arial"/>
              </w:rPr>
            </w:pPr>
          </w:p>
          <w:p w14:paraId="6F018FA6" w14:textId="77777777" w:rsidR="008564BB" w:rsidRPr="00331EE6" w:rsidRDefault="008564BB" w:rsidP="00DF3F91">
            <w:pPr>
              <w:jc w:val="both"/>
              <w:rPr>
                <w:rFonts w:ascii="Arial" w:hAnsi="Arial" w:cs="Arial"/>
              </w:rPr>
            </w:pPr>
            <w:r w:rsidRPr="00331EE6">
              <w:rPr>
                <w:rFonts w:ascii="Arial" w:hAnsi="Arial" w:cs="Arial"/>
                <w:b/>
              </w:rPr>
              <w:t>Position:</w:t>
            </w:r>
            <w:r w:rsidRPr="00331EE6">
              <w:rPr>
                <w:rFonts w:ascii="Arial" w:hAnsi="Arial" w:cs="Arial"/>
              </w:rPr>
              <w:t xml:space="preserve"> Permitting Officer</w:t>
            </w:r>
          </w:p>
        </w:tc>
        <w:tc>
          <w:tcPr>
            <w:tcW w:w="1675" w:type="dxa"/>
          </w:tcPr>
          <w:p w14:paraId="794F0BC5" w14:textId="77777777" w:rsidR="00A6600F" w:rsidRPr="00331EE6" w:rsidRDefault="008564BB" w:rsidP="00DF3F91">
            <w:pPr>
              <w:jc w:val="both"/>
              <w:rPr>
                <w:rFonts w:ascii="Arial" w:hAnsi="Arial" w:cs="Arial"/>
                <w:b/>
              </w:rPr>
            </w:pPr>
            <w:r w:rsidRPr="00331EE6">
              <w:rPr>
                <w:rFonts w:ascii="Arial" w:hAnsi="Arial" w:cs="Arial"/>
                <w:b/>
              </w:rPr>
              <w:t>Date:</w:t>
            </w:r>
            <w:r w:rsidR="00766C28" w:rsidRPr="00331EE6">
              <w:rPr>
                <w:rFonts w:ascii="Arial" w:hAnsi="Arial" w:cs="Arial"/>
                <w:b/>
              </w:rPr>
              <w:t xml:space="preserve"> </w:t>
            </w:r>
          </w:p>
          <w:p w14:paraId="143D1304" w14:textId="28F65125" w:rsidR="008564BB" w:rsidRPr="00331EE6" w:rsidRDefault="00F04196" w:rsidP="00DF3F91">
            <w:pPr>
              <w:jc w:val="both"/>
              <w:rPr>
                <w:rFonts w:ascii="Arial" w:hAnsi="Arial" w:cs="Arial"/>
              </w:rPr>
            </w:pPr>
            <w:r w:rsidRPr="00331EE6">
              <w:rPr>
                <w:rFonts w:ascii="Arial" w:hAnsi="Arial" w:cs="Arial"/>
              </w:rPr>
              <w:t>20</w:t>
            </w:r>
            <w:r w:rsidR="002833A6" w:rsidRPr="00331EE6">
              <w:rPr>
                <w:rFonts w:ascii="Arial" w:hAnsi="Arial" w:cs="Arial"/>
              </w:rPr>
              <w:t xml:space="preserve"> June 2023</w:t>
            </w:r>
          </w:p>
          <w:p w14:paraId="060F320F" w14:textId="77777777" w:rsidR="008564BB" w:rsidRPr="00331EE6" w:rsidRDefault="008564BB" w:rsidP="00DF3F91">
            <w:pPr>
              <w:jc w:val="both"/>
              <w:rPr>
                <w:rFonts w:ascii="Arial" w:hAnsi="Arial" w:cs="Arial"/>
              </w:rPr>
            </w:pPr>
          </w:p>
          <w:p w14:paraId="1000265F" w14:textId="77777777" w:rsidR="008564BB" w:rsidRPr="00331EE6" w:rsidRDefault="008564BB" w:rsidP="00DF3F91">
            <w:pPr>
              <w:jc w:val="both"/>
              <w:rPr>
                <w:rFonts w:ascii="Arial" w:hAnsi="Arial" w:cs="Arial"/>
              </w:rPr>
            </w:pPr>
          </w:p>
        </w:tc>
        <w:tc>
          <w:tcPr>
            <w:tcW w:w="3541" w:type="dxa"/>
          </w:tcPr>
          <w:p w14:paraId="70CCB179" w14:textId="0AB7B369" w:rsidR="008564BB" w:rsidRPr="00331EE6" w:rsidRDefault="008564BB" w:rsidP="00DF3F91">
            <w:pPr>
              <w:jc w:val="both"/>
              <w:rPr>
                <w:rFonts w:ascii="Arial" w:hAnsi="Arial" w:cs="Arial"/>
                <w:b/>
              </w:rPr>
            </w:pPr>
            <w:r w:rsidRPr="00331EE6">
              <w:rPr>
                <w:rFonts w:ascii="Arial" w:hAnsi="Arial" w:cs="Arial"/>
                <w:b/>
              </w:rPr>
              <w:t>Signed:</w:t>
            </w:r>
            <w:r w:rsidR="00766C28" w:rsidRPr="00331EE6">
              <w:rPr>
                <w:rFonts w:ascii="Arial" w:hAnsi="Arial" w:cs="Arial"/>
                <w:b/>
              </w:rPr>
              <w:t xml:space="preserve"> </w:t>
            </w:r>
          </w:p>
          <w:p w14:paraId="77C15A2D" w14:textId="103E1475" w:rsidR="008564BB" w:rsidRPr="00331EE6" w:rsidRDefault="008564BB" w:rsidP="00DF3F91">
            <w:pPr>
              <w:jc w:val="both"/>
              <w:rPr>
                <w:rFonts w:ascii="Arial" w:hAnsi="Arial" w:cs="Arial"/>
              </w:rPr>
            </w:pPr>
          </w:p>
          <w:p w14:paraId="4FAD6DDA" w14:textId="11E1AF93" w:rsidR="008564BB" w:rsidRPr="00331EE6" w:rsidRDefault="004D0A1A" w:rsidP="00DF3F91">
            <w:pPr>
              <w:jc w:val="both"/>
              <w:rPr>
                <w:rFonts w:ascii="Arial" w:hAnsi="Arial" w:cs="Arial"/>
              </w:rPr>
            </w:pPr>
            <w:r w:rsidRPr="00331EE6">
              <w:rPr>
                <w:rFonts w:ascii="Arial" w:hAnsi="Arial" w:cs="Arial"/>
                <w:noProof/>
              </w:rPr>
              <w:drawing>
                <wp:inline distT="0" distB="0" distL="0" distR="0" wp14:anchorId="1A195513" wp14:editId="5E432DD0">
                  <wp:extent cx="1130808" cy="502920"/>
                  <wp:effectExtent l="0" t="0" r="0" b="0"/>
                  <wp:docPr id="3" name="Picture 3" descr="A close-up of a black 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lose-up of a black text&#10;&#10;Description automatically generated with low confidenc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130808" cy="502920"/>
                          </a:xfrm>
                          <a:prstGeom prst="rect">
                            <a:avLst/>
                          </a:prstGeom>
                        </pic:spPr>
                      </pic:pic>
                    </a:graphicData>
                  </a:graphic>
                </wp:inline>
              </w:drawing>
            </w:r>
          </w:p>
          <w:p w14:paraId="4B5C27A0" w14:textId="77777777" w:rsidR="008564BB" w:rsidRPr="00331EE6" w:rsidRDefault="008564BB" w:rsidP="00DF3F91">
            <w:pPr>
              <w:jc w:val="both"/>
              <w:rPr>
                <w:rFonts w:ascii="Arial" w:hAnsi="Arial" w:cs="Arial"/>
              </w:rPr>
            </w:pPr>
          </w:p>
        </w:tc>
      </w:tr>
      <w:tr w:rsidR="008564BB" w:rsidRPr="00331EE6" w14:paraId="17C12AFE" w14:textId="77777777" w:rsidTr="0073508C">
        <w:tc>
          <w:tcPr>
            <w:tcW w:w="3856" w:type="dxa"/>
          </w:tcPr>
          <w:p w14:paraId="3C40B8F2" w14:textId="4BE1310F" w:rsidR="008564BB" w:rsidRPr="00331EE6" w:rsidRDefault="008564BB" w:rsidP="00DF3F91">
            <w:pPr>
              <w:jc w:val="both"/>
              <w:rPr>
                <w:rFonts w:ascii="Arial" w:hAnsi="Arial" w:cs="Arial"/>
                <w:b/>
              </w:rPr>
            </w:pPr>
            <w:r w:rsidRPr="00331EE6">
              <w:rPr>
                <w:rFonts w:ascii="Arial" w:hAnsi="Arial" w:cs="Arial"/>
                <w:b/>
              </w:rPr>
              <w:t>Authorised by:</w:t>
            </w:r>
            <w:r w:rsidR="006F5E0E" w:rsidRPr="00331EE6">
              <w:rPr>
                <w:rFonts w:ascii="Arial" w:hAnsi="Arial" w:cs="Arial"/>
                <w:b/>
              </w:rPr>
              <w:t xml:space="preserve"> </w:t>
            </w:r>
          </w:p>
          <w:p w14:paraId="1A03F3BC" w14:textId="1A3CD793" w:rsidR="008564BB" w:rsidRPr="00331EE6" w:rsidRDefault="007F3B2B" w:rsidP="00DF3F91">
            <w:pPr>
              <w:jc w:val="both"/>
              <w:rPr>
                <w:rFonts w:ascii="Arial" w:hAnsi="Arial" w:cs="Arial"/>
              </w:rPr>
            </w:pPr>
            <w:r>
              <w:rPr>
                <w:rFonts w:ascii="Arial" w:hAnsi="Arial" w:cs="Arial"/>
              </w:rPr>
              <w:t>Emmer Litt</w:t>
            </w:r>
          </w:p>
          <w:p w14:paraId="24AA2247" w14:textId="77777777" w:rsidR="008564BB" w:rsidRPr="00331EE6" w:rsidRDefault="008564BB" w:rsidP="00DF3F91">
            <w:pPr>
              <w:jc w:val="both"/>
              <w:rPr>
                <w:rFonts w:ascii="Arial" w:hAnsi="Arial" w:cs="Arial"/>
              </w:rPr>
            </w:pPr>
          </w:p>
          <w:p w14:paraId="2DF1D35D" w14:textId="425701B0" w:rsidR="008564BB" w:rsidRPr="00331EE6" w:rsidRDefault="008564BB" w:rsidP="00DF3F91">
            <w:pPr>
              <w:jc w:val="both"/>
              <w:rPr>
                <w:rFonts w:ascii="Arial" w:hAnsi="Arial" w:cs="Arial"/>
              </w:rPr>
            </w:pPr>
            <w:r w:rsidRPr="00331EE6">
              <w:rPr>
                <w:rFonts w:ascii="Arial" w:hAnsi="Arial" w:cs="Arial"/>
                <w:b/>
              </w:rPr>
              <w:t>Position:</w:t>
            </w:r>
            <w:r w:rsidRPr="00331EE6">
              <w:rPr>
                <w:rFonts w:ascii="Arial" w:hAnsi="Arial" w:cs="Arial"/>
              </w:rPr>
              <w:t xml:space="preserve"> </w:t>
            </w:r>
            <w:r w:rsidR="0073508C">
              <w:rPr>
                <w:rFonts w:ascii="Arial" w:hAnsi="Arial" w:cs="Arial"/>
              </w:rPr>
              <w:t>Marine Licensing Team Leader</w:t>
            </w:r>
          </w:p>
        </w:tc>
        <w:tc>
          <w:tcPr>
            <w:tcW w:w="1675" w:type="dxa"/>
          </w:tcPr>
          <w:p w14:paraId="31465AE5" w14:textId="77777777" w:rsidR="008564BB" w:rsidRPr="00331EE6" w:rsidRDefault="008564BB" w:rsidP="00DF3F91">
            <w:pPr>
              <w:jc w:val="both"/>
              <w:rPr>
                <w:rFonts w:ascii="Arial" w:hAnsi="Arial" w:cs="Arial"/>
                <w:b/>
              </w:rPr>
            </w:pPr>
            <w:r w:rsidRPr="00331EE6">
              <w:rPr>
                <w:rFonts w:ascii="Arial" w:hAnsi="Arial" w:cs="Arial"/>
                <w:b/>
              </w:rPr>
              <w:t>Date:</w:t>
            </w:r>
          </w:p>
          <w:p w14:paraId="6BF793FF" w14:textId="03CF48AE" w:rsidR="008564BB" w:rsidRPr="00331EE6" w:rsidRDefault="007F3B2B" w:rsidP="004D0A1A">
            <w:pPr>
              <w:jc w:val="both"/>
              <w:rPr>
                <w:rFonts w:ascii="Arial" w:hAnsi="Arial" w:cs="Arial"/>
              </w:rPr>
            </w:pPr>
            <w:r>
              <w:rPr>
                <w:rFonts w:ascii="Arial" w:hAnsi="Arial" w:cs="Arial"/>
              </w:rPr>
              <w:t xml:space="preserve">20 June </w:t>
            </w:r>
            <w:r w:rsidR="0073508C">
              <w:rPr>
                <w:rFonts w:ascii="Arial" w:hAnsi="Arial" w:cs="Arial"/>
              </w:rPr>
              <w:t>2023</w:t>
            </w:r>
          </w:p>
        </w:tc>
        <w:tc>
          <w:tcPr>
            <w:tcW w:w="3541" w:type="dxa"/>
          </w:tcPr>
          <w:p w14:paraId="13F58830" w14:textId="77777777" w:rsidR="008564BB" w:rsidRPr="00331EE6" w:rsidRDefault="008564BB" w:rsidP="00DF3F91">
            <w:pPr>
              <w:jc w:val="both"/>
              <w:rPr>
                <w:rFonts w:ascii="Arial" w:hAnsi="Arial" w:cs="Arial"/>
                <w:b/>
              </w:rPr>
            </w:pPr>
            <w:r w:rsidRPr="00331EE6">
              <w:rPr>
                <w:rFonts w:ascii="Arial" w:hAnsi="Arial" w:cs="Arial"/>
                <w:b/>
              </w:rPr>
              <w:t>Signed:</w:t>
            </w:r>
          </w:p>
          <w:p w14:paraId="4D76584D" w14:textId="77777777" w:rsidR="008564BB" w:rsidRPr="00331EE6" w:rsidRDefault="008564BB" w:rsidP="00DF3F91">
            <w:pPr>
              <w:jc w:val="both"/>
              <w:rPr>
                <w:rFonts w:ascii="Arial" w:hAnsi="Arial" w:cs="Arial"/>
              </w:rPr>
            </w:pPr>
          </w:p>
          <w:p w14:paraId="6CE491FB" w14:textId="7162948F" w:rsidR="008564BB" w:rsidRPr="00331EE6" w:rsidRDefault="0073508C" w:rsidP="006F5E0E">
            <w:pPr>
              <w:jc w:val="both"/>
              <w:rPr>
                <w:rFonts w:ascii="Arial" w:hAnsi="Arial" w:cs="Arial"/>
              </w:rPr>
            </w:pPr>
            <w:r>
              <w:rPr>
                <w:rFonts w:ascii="Arial" w:hAnsi="Arial" w:cs="Arial"/>
                <w:noProof/>
              </w:rPr>
              <w:drawing>
                <wp:inline distT="0" distB="0" distL="0" distR="0" wp14:anchorId="5BDEC29C" wp14:editId="00705B13">
                  <wp:extent cx="838200" cy="6953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38200" cy="695325"/>
                          </a:xfrm>
                          <a:prstGeom prst="rect">
                            <a:avLst/>
                          </a:prstGeom>
                          <a:noFill/>
                        </pic:spPr>
                      </pic:pic>
                    </a:graphicData>
                  </a:graphic>
                </wp:inline>
              </w:drawing>
            </w:r>
          </w:p>
        </w:tc>
      </w:tr>
    </w:tbl>
    <w:p w14:paraId="17CCDD2A" w14:textId="77777777" w:rsidR="00151B99" w:rsidRPr="00331EE6" w:rsidRDefault="00151B99" w:rsidP="00987659">
      <w:pPr>
        <w:pStyle w:val="BDBLevel2"/>
        <w:numPr>
          <w:ilvl w:val="0"/>
          <w:numId w:val="0"/>
        </w:numPr>
        <w:spacing w:before="100" w:beforeAutospacing="1" w:line="240" w:lineRule="auto"/>
        <w:rPr>
          <w:szCs w:val="20"/>
        </w:rPr>
      </w:pPr>
    </w:p>
    <w:p w14:paraId="591F2F00" w14:textId="4239C2D2" w:rsidR="009030BB" w:rsidRPr="00331EE6" w:rsidRDefault="009030BB">
      <w:pPr>
        <w:rPr>
          <w:rFonts w:ascii="Arial" w:eastAsia="Calibri" w:hAnsi="Arial"/>
          <w:b/>
          <w:lang w:eastAsia="en-US"/>
        </w:rPr>
      </w:pPr>
    </w:p>
    <w:p w14:paraId="0C71F6E1" w14:textId="77777777" w:rsidR="008564BB" w:rsidRPr="00331EE6" w:rsidRDefault="008564BB">
      <w:pPr>
        <w:rPr>
          <w:rFonts w:ascii="Arial" w:eastAsia="Calibri" w:hAnsi="Arial"/>
          <w:b/>
          <w:lang w:eastAsia="en-US"/>
        </w:rPr>
      </w:pPr>
      <w:r w:rsidRPr="00331EE6">
        <w:br w:type="page"/>
      </w:r>
    </w:p>
    <w:p w14:paraId="0D036920" w14:textId="6E2E3499" w:rsidR="002A094A" w:rsidRPr="00331EE6" w:rsidRDefault="002A094A">
      <w:pPr>
        <w:pStyle w:val="BDBLevel2105Bold"/>
        <w:numPr>
          <w:ilvl w:val="0"/>
          <w:numId w:val="0"/>
        </w:numPr>
        <w:spacing w:before="100" w:beforeAutospacing="1" w:line="240" w:lineRule="auto"/>
        <w:rPr>
          <w:szCs w:val="20"/>
        </w:rPr>
      </w:pPr>
      <w:r w:rsidRPr="00331EE6">
        <w:rPr>
          <w:szCs w:val="20"/>
        </w:rPr>
        <w:lastRenderedPageBreak/>
        <w:t xml:space="preserve">ANNEX </w:t>
      </w:r>
      <w:r w:rsidR="00C018DC" w:rsidRPr="00331EE6">
        <w:rPr>
          <w:szCs w:val="20"/>
        </w:rPr>
        <w:t>1</w:t>
      </w:r>
      <w:r w:rsidR="00310700" w:rsidRPr="00331EE6">
        <w:rPr>
          <w:szCs w:val="20"/>
        </w:rPr>
        <w:t xml:space="preserve"> – </w:t>
      </w:r>
      <w:r w:rsidR="007C5F65" w:rsidRPr="00331EE6">
        <w:rPr>
          <w:szCs w:val="20"/>
        </w:rPr>
        <w:t>Changes to Marine Licence</w:t>
      </w:r>
    </w:p>
    <w:p w14:paraId="376FB96D" w14:textId="03388BA1" w:rsidR="007C5F65" w:rsidRPr="00331EE6" w:rsidRDefault="007C5F65" w:rsidP="003A3A3A">
      <w:pPr>
        <w:pStyle w:val="ListParagraph"/>
        <w:numPr>
          <w:ilvl w:val="0"/>
          <w:numId w:val="39"/>
        </w:numPr>
        <w:rPr>
          <w:rFonts w:ascii="Arial" w:eastAsia="Calibri" w:hAnsi="Arial" w:cs="Arial"/>
          <w:lang w:eastAsia="en-US"/>
        </w:rPr>
      </w:pPr>
      <w:r w:rsidRPr="00331EE6">
        <w:rPr>
          <w:rFonts w:ascii="Arial" w:eastAsia="Calibri" w:hAnsi="Arial" w:cs="Arial"/>
          <w:lang w:eastAsia="en-US"/>
        </w:rPr>
        <w:t xml:space="preserve">Transfer of Marine Licence applicant from </w:t>
      </w:r>
      <w:r w:rsidR="005F6E7A" w:rsidRPr="00331EE6">
        <w:rPr>
          <w:rFonts w:ascii="Arial" w:eastAsia="Calibri" w:hAnsi="Arial" w:cs="Arial"/>
          <w:lang w:eastAsia="en-US"/>
        </w:rPr>
        <w:t>Natural Resources Wales to Pembrokeshire Coast National Park</w:t>
      </w:r>
      <w:r w:rsidR="003A3A3A" w:rsidRPr="00331EE6">
        <w:rPr>
          <w:rFonts w:ascii="Arial" w:eastAsia="Calibri" w:hAnsi="Arial" w:cs="Arial"/>
          <w:lang w:eastAsia="en-US"/>
        </w:rPr>
        <w:t xml:space="preserve"> Authority</w:t>
      </w:r>
      <w:r w:rsidR="005F6E7A" w:rsidRPr="00331EE6">
        <w:rPr>
          <w:rFonts w:ascii="Arial" w:eastAsia="Calibri" w:hAnsi="Arial" w:cs="Arial"/>
          <w:lang w:eastAsia="en-US"/>
        </w:rPr>
        <w:t xml:space="preserve">. </w:t>
      </w:r>
    </w:p>
    <w:p w14:paraId="4FCE9316" w14:textId="77777777" w:rsidR="007C5F65" w:rsidRPr="00331EE6" w:rsidRDefault="007C5F65">
      <w:pPr>
        <w:rPr>
          <w:rFonts w:ascii="Arial" w:eastAsia="Calibri" w:hAnsi="Arial" w:cs="Arial"/>
          <w:lang w:eastAsia="en-US"/>
        </w:rPr>
      </w:pPr>
    </w:p>
    <w:p w14:paraId="44C87A9E" w14:textId="54294F28" w:rsidR="002807CE" w:rsidRPr="00331EE6" w:rsidRDefault="00310700" w:rsidP="003A3A3A">
      <w:pPr>
        <w:pStyle w:val="ListParagraph"/>
        <w:numPr>
          <w:ilvl w:val="0"/>
          <w:numId w:val="39"/>
        </w:numPr>
        <w:rPr>
          <w:rFonts w:ascii="Arial" w:eastAsia="Calibri" w:hAnsi="Arial" w:cs="Arial"/>
          <w:lang w:eastAsia="en-US"/>
        </w:rPr>
      </w:pPr>
      <w:r w:rsidRPr="00331EE6">
        <w:rPr>
          <w:rFonts w:ascii="Arial" w:eastAsia="Calibri" w:hAnsi="Arial" w:cs="Arial"/>
          <w:lang w:eastAsia="en-US"/>
        </w:rPr>
        <w:t xml:space="preserve">Licence </w:t>
      </w:r>
      <w:r w:rsidR="00170940" w:rsidRPr="00331EE6">
        <w:rPr>
          <w:rFonts w:ascii="Arial" w:eastAsia="Calibri" w:hAnsi="Arial" w:cs="Arial"/>
          <w:lang w:eastAsia="en-US"/>
        </w:rPr>
        <w:t>e</w:t>
      </w:r>
      <w:r w:rsidRPr="00331EE6">
        <w:rPr>
          <w:rFonts w:ascii="Arial" w:eastAsia="Calibri" w:hAnsi="Arial" w:cs="Arial"/>
          <w:lang w:eastAsia="en-US"/>
        </w:rPr>
        <w:t xml:space="preserve">nd date has been changed in Section 1.3 of the Marine Licence from </w:t>
      </w:r>
      <w:r w:rsidR="004D0A1A" w:rsidRPr="00331EE6">
        <w:rPr>
          <w:rFonts w:ascii="Arial" w:eastAsia="Calibri" w:hAnsi="Arial" w:cs="Arial"/>
          <w:lang w:eastAsia="en-US"/>
        </w:rPr>
        <w:t>26 June 2023</w:t>
      </w:r>
      <w:r w:rsidRPr="00331EE6">
        <w:rPr>
          <w:rFonts w:ascii="Arial" w:eastAsia="Calibri" w:hAnsi="Arial" w:cs="Arial"/>
          <w:lang w:eastAsia="en-US"/>
        </w:rPr>
        <w:t xml:space="preserve"> detailed in </w:t>
      </w:r>
      <w:r w:rsidR="004D0A1A" w:rsidRPr="00331EE6">
        <w:rPr>
          <w:rFonts w:ascii="Arial" w:eastAsia="Calibri" w:hAnsi="Arial" w:cs="Arial"/>
          <w:lang w:eastAsia="en-US"/>
        </w:rPr>
        <w:t>CML2169</w:t>
      </w:r>
      <w:r w:rsidRPr="00331EE6">
        <w:rPr>
          <w:rFonts w:ascii="Arial" w:eastAsia="Calibri" w:hAnsi="Arial" w:cs="Arial"/>
          <w:lang w:eastAsia="en-US"/>
        </w:rPr>
        <w:t xml:space="preserve"> to </w:t>
      </w:r>
      <w:r w:rsidR="004D0A1A" w:rsidRPr="00331EE6">
        <w:rPr>
          <w:rFonts w:ascii="Arial" w:eastAsia="Calibri" w:hAnsi="Arial" w:cs="Arial"/>
          <w:lang w:eastAsia="en-US"/>
        </w:rPr>
        <w:t xml:space="preserve">26 June 2024 </w:t>
      </w:r>
      <w:r w:rsidRPr="00331EE6">
        <w:rPr>
          <w:rFonts w:ascii="Arial" w:eastAsia="Calibri" w:hAnsi="Arial" w:cs="Arial"/>
          <w:lang w:eastAsia="en-US"/>
        </w:rPr>
        <w:t xml:space="preserve">in </w:t>
      </w:r>
      <w:r w:rsidR="004D0A1A" w:rsidRPr="00331EE6">
        <w:rPr>
          <w:rFonts w:ascii="Arial" w:eastAsia="Calibri" w:hAnsi="Arial" w:cs="Arial"/>
          <w:lang w:eastAsia="en-US"/>
        </w:rPr>
        <w:t>CML2169v1.</w:t>
      </w:r>
    </w:p>
    <w:sectPr w:rsidR="002807CE" w:rsidRPr="00331EE6" w:rsidSect="00710982">
      <w:headerReference w:type="even" r:id="rId19"/>
      <w:headerReference w:type="default" r:id="rId20"/>
      <w:footerReference w:type="even" r:id="rId21"/>
      <w:footerReference w:type="default" r:id="rId22"/>
      <w:headerReference w:type="first" r:id="rId23"/>
      <w:footerReference w:type="first" r:id="rId24"/>
      <w:pgSz w:w="11907" w:h="16840"/>
      <w:pgMar w:top="1440" w:right="1440" w:bottom="851" w:left="1440" w:header="1077"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79C89D" w14:textId="77777777" w:rsidR="0036026F" w:rsidRDefault="0036026F">
      <w:r>
        <w:separator/>
      </w:r>
    </w:p>
  </w:endnote>
  <w:endnote w:type="continuationSeparator" w:id="0">
    <w:p w14:paraId="69AA0792" w14:textId="77777777" w:rsidR="0036026F" w:rsidRDefault="0036026F">
      <w:r>
        <w:continuationSeparator/>
      </w:r>
    </w:p>
  </w:endnote>
  <w:endnote w:type="continuationNotice" w:id="1">
    <w:p w14:paraId="5693C914" w14:textId="77777777" w:rsidR="0036026F" w:rsidRDefault="0036026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C05241" w14:textId="77777777" w:rsidR="00DF3F91" w:rsidRDefault="00DF3F9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w:t>
    </w:r>
    <w:r>
      <w:rPr>
        <w:rStyle w:val="PageNumber"/>
      </w:rPr>
      <w:fldChar w:fldCharType="end"/>
    </w:r>
  </w:p>
  <w:p w14:paraId="5D205B02" w14:textId="77777777" w:rsidR="00DF3F91" w:rsidRDefault="00DF3F9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18225B" w14:textId="20782587" w:rsidR="00DF3F91" w:rsidRDefault="00DF3F91" w:rsidP="00D30067">
    <w:pPr>
      <w:pStyle w:val="Footer"/>
      <w:ind w:right="360"/>
      <w:jc w:val="center"/>
      <w:rPr>
        <w:sz w:val="16"/>
      </w:rPr>
    </w:pPr>
    <w:r>
      <w:rPr>
        <w:rFonts w:ascii="Arial" w:hAnsi="Arial"/>
        <w:sz w:val="16"/>
      </w:rPr>
      <w:t xml:space="preserve">Page </w:t>
    </w:r>
    <w:r>
      <w:rPr>
        <w:rStyle w:val="PageNumber"/>
        <w:rFonts w:ascii="Arial" w:hAnsi="Arial"/>
        <w:sz w:val="16"/>
      </w:rPr>
      <w:fldChar w:fldCharType="begin"/>
    </w:r>
    <w:r>
      <w:rPr>
        <w:rStyle w:val="PageNumber"/>
        <w:rFonts w:ascii="Arial" w:hAnsi="Arial"/>
        <w:sz w:val="16"/>
      </w:rPr>
      <w:instrText xml:space="preserve"> PAGE </w:instrText>
    </w:r>
    <w:r>
      <w:rPr>
        <w:rStyle w:val="PageNumber"/>
        <w:rFonts w:ascii="Arial" w:hAnsi="Arial"/>
        <w:sz w:val="16"/>
      </w:rPr>
      <w:fldChar w:fldCharType="separate"/>
    </w:r>
    <w:r>
      <w:rPr>
        <w:rStyle w:val="PageNumber"/>
        <w:rFonts w:ascii="Arial" w:hAnsi="Arial"/>
        <w:noProof/>
        <w:sz w:val="16"/>
      </w:rPr>
      <w:t>2</w:t>
    </w:r>
    <w:r>
      <w:rPr>
        <w:rStyle w:val="PageNumber"/>
        <w:rFonts w:ascii="Arial" w:hAnsi="Arial"/>
        <w:sz w:val="16"/>
      </w:rPr>
      <w:fldChar w:fldCharType="end"/>
    </w:r>
    <w:r>
      <w:rPr>
        <w:rStyle w:val="PageNumber"/>
        <w:rFonts w:ascii="Arial" w:hAnsi="Arial"/>
        <w:sz w:val="16"/>
      </w:rPr>
      <w:t xml:space="preserve"> of</w:t>
    </w:r>
    <w:r w:rsidRPr="00611FAC">
      <w:t xml:space="preserve"> </w:t>
    </w:r>
    <w:r w:rsidRPr="00611FAC">
      <w:rPr>
        <w:rFonts w:ascii="Arial" w:hAnsi="Arial"/>
        <w:sz w:val="16"/>
      </w:rPr>
      <w:fldChar w:fldCharType="begin"/>
    </w:r>
    <w:r w:rsidRPr="00611FAC">
      <w:rPr>
        <w:rFonts w:ascii="Arial" w:hAnsi="Arial"/>
        <w:sz w:val="16"/>
      </w:rPr>
      <w:instrText xml:space="preserve"> NUMPAGES  \* MERGEFORMAT </w:instrText>
    </w:r>
    <w:r w:rsidRPr="00611FAC">
      <w:rPr>
        <w:rFonts w:ascii="Arial" w:hAnsi="Arial"/>
        <w:sz w:val="16"/>
      </w:rPr>
      <w:fldChar w:fldCharType="separate"/>
    </w:r>
    <w:r>
      <w:rPr>
        <w:rFonts w:ascii="Arial" w:hAnsi="Arial"/>
        <w:noProof/>
        <w:sz w:val="16"/>
      </w:rPr>
      <w:t>21</w:t>
    </w:r>
    <w:r w:rsidRPr="00611FAC">
      <w:rPr>
        <w:rFonts w:ascii="Arial" w:hAnsi="Arial"/>
        <w:sz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FA74A3" w14:textId="77777777" w:rsidR="00DF3F91" w:rsidRDefault="00DF3F91">
    <w:pPr>
      <w:pStyle w:val="Footer"/>
      <w:rPr>
        <w:rFonts w:ascii="Arial" w:hAnsi="Arial"/>
        <w:sz w:val="16"/>
      </w:rPr>
    </w:pPr>
  </w:p>
  <w:p w14:paraId="12595A93" w14:textId="77777777" w:rsidR="00DF3F91" w:rsidRDefault="00DF3F91">
    <w:pPr>
      <w:pStyle w:val="Footer"/>
      <w:jc w:val="right"/>
      <w:rPr>
        <w:rFonts w:ascii="Arial" w:hAnsi="Arial"/>
        <w:sz w:val="16"/>
      </w:rPr>
    </w:pPr>
    <w:r>
      <w:rPr>
        <w:rFonts w:ascii="Arial" w:hAnsi="Arial"/>
        <w:sz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604A08" w14:textId="77777777" w:rsidR="0036026F" w:rsidRDefault="0036026F">
      <w:r>
        <w:separator/>
      </w:r>
    </w:p>
  </w:footnote>
  <w:footnote w:type="continuationSeparator" w:id="0">
    <w:p w14:paraId="616E0A69" w14:textId="77777777" w:rsidR="0036026F" w:rsidRDefault="0036026F">
      <w:r>
        <w:continuationSeparator/>
      </w:r>
    </w:p>
  </w:footnote>
  <w:footnote w:type="continuationNotice" w:id="1">
    <w:p w14:paraId="66A582C4" w14:textId="77777777" w:rsidR="0036026F" w:rsidRDefault="0036026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B4B9CE" w14:textId="77777777" w:rsidR="00331EE6" w:rsidRDefault="00331EE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28C060" w14:textId="080CD157" w:rsidR="00DF3F91" w:rsidRPr="00331EE6" w:rsidRDefault="00DF3F91">
    <w:pPr>
      <w:pStyle w:val="Header"/>
      <w:rPr>
        <w:rFonts w:ascii="Arial" w:hAnsi="Arial"/>
        <w:b/>
      </w:rPr>
    </w:pPr>
    <w:r w:rsidRPr="00331EE6">
      <w:rPr>
        <w:rFonts w:ascii="Arial" w:hAnsi="Arial"/>
        <w:b/>
      </w:rPr>
      <w:t xml:space="preserve">Application Number: </w:t>
    </w:r>
    <w:r w:rsidR="00E653DD" w:rsidRPr="00331EE6">
      <w:rPr>
        <w:rFonts w:ascii="Arial" w:hAnsi="Arial"/>
        <w:b/>
      </w:rPr>
      <w:t>CML2169v1</w:t>
    </w:r>
  </w:p>
  <w:p w14:paraId="5914D7B7" w14:textId="77777777" w:rsidR="00DF3F91" w:rsidRDefault="00DF3F9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196426" w14:textId="2C026AE8" w:rsidR="00DF3F91" w:rsidRPr="00032927" w:rsidRDefault="00DF3F91" w:rsidP="00F3585B">
    <w:pPr>
      <w:tabs>
        <w:tab w:val="left" w:pos="1478"/>
      </w:tabs>
      <w:jc w:val="right"/>
      <w:rPr>
        <w:sz w:val="28"/>
        <w:szCs w:val="28"/>
      </w:rPr>
    </w:pPr>
    <w:r>
      <w:rPr>
        <w:rFonts w:ascii="Trebuchet MS" w:hAnsi="Trebuchet MS"/>
      </w:rPr>
      <w:b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90.5pt;height:221.25pt" o:bullet="t">
        <v:imagedata r:id="rId1" o:title="art1DB9"/>
      </v:shape>
    </w:pict>
  </w:numPicBullet>
  <w:abstractNum w:abstractNumId="0" w15:restartNumberingAfterBreak="0">
    <w:nsid w:val="FFFFFF7C"/>
    <w:multiLevelType w:val="singleLevel"/>
    <w:tmpl w:val="998AE55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5BE02D3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188BDF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280E5E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C4029A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1166A4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20A5A1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5D644C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C78683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E482C9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B"/>
    <w:multiLevelType w:val="multilevel"/>
    <w:tmpl w:val="7FF8BD2C"/>
    <w:lvl w:ilvl="0">
      <w:start w:val="1"/>
      <w:numFmt w:val="decimal"/>
      <w:pStyle w:val="Heading1"/>
      <w:lvlText w:val="%1."/>
      <w:lvlJc w:val="left"/>
      <w:pPr>
        <w:ind w:left="0" w:firstLine="0"/>
      </w:pPr>
      <w:rPr>
        <w:rFonts w:cs="Times New Roman" w:hint="default"/>
      </w:rPr>
    </w:lvl>
    <w:lvl w:ilvl="1">
      <w:start w:val="1"/>
      <w:numFmt w:val="decimal"/>
      <w:pStyle w:val="Heading2"/>
      <w:lvlText w:val="%1.%2"/>
      <w:lvlJc w:val="left"/>
      <w:pPr>
        <w:ind w:left="1417" w:firstLine="0"/>
      </w:pPr>
      <w:rPr>
        <w:rFonts w:cs="Times New Roman" w:hint="default"/>
      </w:rPr>
    </w:lvl>
    <w:lvl w:ilvl="2">
      <w:start w:val="1"/>
      <w:numFmt w:val="decimal"/>
      <w:pStyle w:val="Heading3"/>
      <w:lvlText w:val="%1.%2.%3"/>
      <w:lvlJc w:val="left"/>
      <w:pPr>
        <w:ind w:left="0" w:firstLine="0"/>
      </w:pPr>
      <w:rPr>
        <w:rFonts w:cs="Times New Roman" w:hint="default"/>
      </w:rPr>
    </w:lvl>
    <w:lvl w:ilvl="3">
      <w:start w:val="1"/>
      <w:numFmt w:val="decimal"/>
      <w:pStyle w:val="Heading4"/>
      <w:lvlText w:val="%1.%2.%3.%4"/>
      <w:lvlJc w:val="left"/>
      <w:pPr>
        <w:ind w:left="0" w:firstLine="0"/>
      </w:pPr>
      <w:rPr>
        <w:rFonts w:cs="Times New Roman" w:hint="default"/>
      </w:rPr>
    </w:lvl>
    <w:lvl w:ilvl="4">
      <w:start w:val="1"/>
      <w:numFmt w:val="decimal"/>
      <w:pStyle w:val="Heading5"/>
      <w:lvlText w:val="%1.%2.%3.%4.%5"/>
      <w:lvlJc w:val="left"/>
      <w:pPr>
        <w:ind w:left="0" w:firstLine="0"/>
      </w:pPr>
      <w:rPr>
        <w:rFonts w:cs="Times New Roman" w:hint="default"/>
      </w:rPr>
    </w:lvl>
    <w:lvl w:ilvl="5">
      <w:start w:val="1"/>
      <w:numFmt w:val="decimal"/>
      <w:pStyle w:val="Heading6"/>
      <w:lvlText w:val="%1.%2.%3.%4.%5.%6"/>
      <w:lvlJc w:val="left"/>
      <w:pPr>
        <w:ind w:left="0" w:firstLine="0"/>
      </w:pPr>
      <w:rPr>
        <w:rFonts w:cs="Times New Roman" w:hint="default"/>
      </w:rPr>
    </w:lvl>
    <w:lvl w:ilvl="6">
      <w:start w:val="1"/>
      <w:numFmt w:val="decimal"/>
      <w:pStyle w:val="Heading7"/>
      <w:lvlText w:val="%1.%2.%3.%4.%5.%6.%7"/>
      <w:lvlJc w:val="left"/>
      <w:pPr>
        <w:ind w:left="0" w:firstLine="0"/>
      </w:pPr>
      <w:rPr>
        <w:rFonts w:cs="Times New Roman" w:hint="default"/>
      </w:rPr>
    </w:lvl>
    <w:lvl w:ilvl="7">
      <w:start w:val="1"/>
      <w:numFmt w:val="decimal"/>
      <w:pStyle w:val="Heading8"/>
      <w:lvlText w:val="%1.%2.%3.%4.%5.%6.%7.%8"/>
      <w:lvlJc w:val="left"/>
      <w:pPr>
        <w:ind w:left="0" w:firstLine="0"/>
      </w:pPr>
      <w:rPr>
        <w:rFonts w:cs="Times New Roman" w:hint="default"/>
      </w:rPr>
    </w:lvl>
    <w:lvl w:ilvl="8">
      <w:start w:val="1"/>
      <w:numFmt w:val="decimal"/>
      <w:pStyle w:val="Heading9"/>
      <w:lvlText w:val="%1.%2.%3.%4.%5.%6.%7.%8.%9"/>
      <w:lvlJc w:val="left"/>
      <w:pPr>
        <w:ind w:left="0" w:firstLine="0"/>
      </w:pPr>
      <w:rPr>
        <w:rFonts w:cs="Times New Roman" w:hint="default"/>
      </w:rPr>
    </w:lvl>
  </w:abstractNum>
  <w:abstractNum w:abstractNumId="11" w15:restartNumberingAfterBreak="0">
    <w:nsid w:val="08A97DEB"/>
    <w:multiLevelType w:val="hybridMultilevel"/>
    <w:tmpl w:val="776615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BB41F44"/>
    <w:multiLevelType w:val="hybridMultilevel"/>
    <w:tmpl w:val="336E6B7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0891157"/>
    <w:multiLevelType w:val="hybridMultilevel"/>
    <w:tmpl w:val="D2DE3ED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4" w15:restartNumberingAfterBreak="0">
    <w:nsid w:val="11E40EC5"/>
    <w:multiLevelType w:val="hybridMultilevel"/>
    <w:tmpl w:val="95AC7172"/>
    <w:lvl w:ilvl="0" w:tplc="7D6AE72E">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C232D8A"/>
    <w:multiLevelType w:val="hybridMultilevel"/>
    <w:tmpl w:val="6B74D8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1C326E1A"/>
    <w:multiLevelType w:val="multilevel"/>
    <w:tmpl w:val="62E8B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E611C50"/>
    <w:multiLevelType w:val="hybridMultilevel"/>
    <w:tmpl w:val="E39C690A"/>
    <w:lvl w:ilvl="0" w:tplc="959E4AC6">
      <w:start w:val="1"/>
      <w:numFmt w:val="bullet"/>
      <w:lvlText w:val=""/>
      <w:lvlJc w:val="left"/>
      <w:pPr>
        <w:tabs>
          <w:tab w:val="num" w:pos="927"/>
        </w:tabs>
        <w:ind w:left="927" w:hanging="360"/>
      </w:pPr>
      <w:rPr>
        <w:rFonts w:ascii="Symbol" w:hAnsi="Symbol"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8F74A0D"/>
    <w:multiLevelType w:val="hybridMultilevel"/>
    <w:tmpl w:val="334AEE3C"/>
    <w:lvl w:ilvl="0" w:tplc="959E4AC6">
      <w:start w:val="1"/>
      <w:numFmt w:val="bullet"/>
      <w:lvlText w:val=""/>
      <w:lvlJc w:val="left"/>
      <w:pPr>
        <w:tabs>
          <w:tab w:val="num" w:pos="927"/>
        </w:tabs>
        <w:ind w:left="927" w:hanging="360"/>
      </w:pPr>
      <w:rPr>
        <w:rFonts w:ascii="Symbol" w:hAnsi="Symbol" w:hint="default"/>
        <w:sz w:val="20"/>
      </w:rPr>
    </w:lvl>
    <w:lvl w:ilvl="1" w:tplc="08090003" w:tentative="1">
      <w:start w:val="1"/>
      <w:numFmt w:val="bullet"/>
      <w:lvlText w:val="o"/>
      <w:lvlJc w:val="left"/>
      <w:pPr>
        <w:tabs>
          <w:tab w:val="num" w:pos="927"/>
        </w:tabs>
        <w:ind w:left="927" w:hanging="360"/>
      </w:pPr>
      <w:rPr>
        <w:rFonts w:ascii="Courier New" w:hAnsi="Courier New" w:cs="Courier New" w:hint="default"/>
      </w:rPr>
    </w:lvl>
    <w:lvl w:ilvl="2" w:tplc="08090005" w:tentative="1">
      <w:start w:val="1"/>
      <w:numFmt w:val="bullet"/>
      <w:lvlText w:val=""/>
      <w:lvlJc w:val="left"/>
      <w:pPr>
        <w:tabs>
          <w:tab w:val="num" w:pos="1647"/>
        </w:tabs>
        <w:ind w:left="1647" w:hanging="360"/>
      </w:pPr>
      <w:rPr>
        <w:rFonts w:ascii="Wingdings" w:hAnsi="Wingdings" w:hint="default"/>
      </w:rPr>
    </w:lvl>
    <w:lvl w:ilvl="3" w:tplc="08090001" w:tentative="1">
      <w:start w:val="1"/>
      <w:numFmt w:val="bullet"/>
      <w:lvlText w:val=""/>
      <w:lvlJc w:val="left"/>
      <w:pPr>
        <w:tabs>
          <w:tab w:val="num" w:pos="2367"/>
        </w:tabs>
        <w:ind w:left="2367" w:hanging="360"/>
      </w:pPr>
      <w:rPr>
        <w:rFonts w:ascii="Symbol" w:hAnsi="Symbol" w:hint="default"/>
      </w:rPr>
    </w:lvl>
    <w:lvl w:ilvl="4" w:tplc="08090003" w:tentative="1">
      <w:start w:val="1"/>
      <w:numFmt w:val="bullet"/>
      <w:lvlText w:val="o"/>
      <w:lvlJc w:val="left"/>
      <w:pPr>
        <w:tabs>
          <w:tab w:val="num" w:pos="3087"/>
        </w:tabs>
        <w:ind w:left="3087" w:hanging="360"/>
      </w:pPr>
      <w:rPr>
        <w:rFonts w:ascii="Courier New" w:hAnsi="Courier New" w:cs="Courier New" w:hint="default"/>
      </w:rPr>
    </w:lvl>
    <w:lvl w:ilvl="5" w:tplc="08090005" w:tentative="1">
      <w:start w:val="1"/>
      <w:numFmt w:val="bullet"/>
      <w:lvlText w:val=""/>
      <w:lvlJc w:val="left"/>
      <w:pPr>
        <w:tabs>
          <w:tab w:val="num" w:pos="3807"/>
        </w:tabs>
        <w:ind w:left="3807" w:hanging="360"/>
      </w:pPr>
      <w:rPr>
        <w:rFonts w:ascii="Wingdings" w:hAnsi="Wingdings" w:hint="default"/>
      </w:rPr>
    </w:lvl>
    <w:lvl w:ilvl="6" w:tplc="08090001" w:tentative="1">
      <w:start w:val="1"/>
      <w:numFmt w:val="bullet"/>
      <w:lvlText w:val=""/>
      <w:lvlJc w:val="left"/>
      <w:pPr>
        <w:tabs>
          <w:tab w:val="num" w:pos="4527"/>
        </w:tabs>
        <w:ind w:left="4527" w:hanging="360"/>
      </w:pPr>
      <w:rPr>
        <w:rFonts w:ascii="Symbol" w:hAnsi="Symbol" w:hint="default"/>
      </w:rPr>
    </w:lvl>
    <w:lvl w:ilvl="7" w:tplc="08090003" w:tentative="1">
      <w:start w:val="1"/>
      <w:numFmt w:val="bullet"/>
      <w:lvlText w:val="o"/>
      <w:lvlJc w:val="left"/>
      <w:pPr>
        <w:tabs>
          <w:tab w:val="num" w:pos="5247"/>
        </w:tabs>
        <w:ind w:left="5247" w:hanging="360"/>
      </w:pPr>
      <w:rPr>
        <w:rFonts w:ascii="Courier New" w:hAnsi="Courier New" w:cs="Courier New" w:hint="default"/>
      </w:rPr>
    </w:lvl>
    <w:lvl w:ilvl="8" w:tplc="08090005" w:tentative="1">
      <w:start w:val="1"/>
      <w:numFmt w:val="bullet"/>
      <w:lvlText w:val=""/>
      <w:lvlJc w:val="left"/>
      <w:pPr>
        <w:tabs>
          <w:tab w:val="num" w:pos="5967"/>
        </w:tabs>
        <w:ind w:left="5967" w:hanging="360"/>
      </w:pPr>
      <w:rPr>
        <w:rFonts w:ascii="Wingdings" w:hAnsi="Wingdings" w:hint="default"/>
      </w:rPr>
    </w:lvl>
  </w:abstractNum>
  <w:abstractNum w:abstractNumId="19" w15:restartNumberingAfterBreak="0">
    <w:nsid w:val="2C6B2FE6"/>
    <w:multiLevelType w:val="hybridMultilevel"/>
    <w:tmpl w:val="B0C28F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C713755"/>
    <w:multiLevelType w:val="hybridMultilevel"/>
    <w:tmpl w:val="06BE27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1E6F50"/>
    <w:multiLevelType w:val="hybridMultilevel"/>
    <w:tmpl w:val="261EC1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51C7826"/>
    <w:multiLevelType w:val="multilevel"/>
    <w:tmpl w:val="4230B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6C07EFE"/>
    <w:multiLevelType w:val="hybridMultilevel"/>
    <w:tmpl w:val="35008C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70B31AB"/>
    <w:multiLevelType w:val="hybridMultilevel"/>
    <w:tmpl w:val="A34E73BE"/>
    <w:lvl w:ilvl="0" w:tplc="9D287290">
      <w:start w:val="1"/>
      <w:numFmt w:val="lowerLetter"/>
      <w:lvlText w:val="(%1)"/>
      <w:lvlJc w:val="left"/>
      <w:pPr>
        <w:ind w:left="2160" w:hanging="72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5" w15:restartNumberingAfterBreak="0">
    <w:nsid w:val="53F062A2"/>
    <w:multiLevelType w:val="hybridMultilevel"/>
    <w:tmpl w:val="195AE30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55764D57"/>
    <w:multiLevelType w:val="hybridMultilevel"/>
    <w:tmpl w:val="03C84C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5A5711C4"/>
    <w:multiLevelType w:val="hybridMultilevel"/>
    <w:tmpl w:val="5BF64158"/>
    <w:lvl w:ilvl="0" w:tplc="2972695E">
      <w:start w:val="1"/>
      <w:numFmt w:val="bullet"/>
      <w:lvlText w:val=""/>
      <w:lvlJc w:val="left"/>
      <w:pPr>
        <w:ind w:left="1080" w:hanging="360"/>
      </w:pPr>
      <w:rPr>
        <w:rFonts w:ascii="Symbol" w:hAnsi="Symbol" w:hint="default"/>
        <w:color w:val="00B0F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5CBD0CDD"/>
    <w:multiLevelType w:val="hybridMultilevel"/>
    <w:tmpl w:val="6E4CEA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5DA55E15"/>
    <w:multiLevelType w:val="hybridMultilevel"/>
    <w:tmpl w:val="4C68C5D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DFA0AB1"/>
    <w:multiLevelType w:val="hybridMultilevel"/>
    <w:tmpl w:val="937C5F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4DA4C8E"/>
    <w:multiLevelType w:val="hybridMultilevel"/>
    <w:tmpl w:val="5C36F3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5570CB1"/>
    <w:multiLevelType w:val="hybridMultilevel"/>
    <w:tmpl w:val="DC80BD84"/>
    <w:lvl w:ilvl="0" w:tplc="FAFE8B5C">
      <w:start w:val="1"/>
      <w:numFmt w:val="bullet"/>
      <w:pStyle w:val="DDList"/>
      <w:lvlText w:val=""/>
      <w:lvlJc w:val="left"/>
      <w:pPr>
        <w:ind w:left="788" w:hanging="360"/>
      </w:pPr>
      <w:rPr>
        <w:rFonts w:ascii="Symbol" w:hAnsi="Symbol" w:hint="default"/>
        <w:sz w:val="24"/>
        <w:szCs w:val="24"/>
      </w:rPr>
    </w:lvl>
    <w:lvl w:ilvl="1" w:tplc="08090003">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33" w15:restartNumberingAfterBreak="0">
    <w:nsid w:val="65D85DE3"/>
    <w:multiLevelType w:val="multilevel"/>
    <w:tmpl w:val="BE62324A"/>
    <w:lvl w:ilvl="0">
      <w:start w:val="1"/>
      <w:numFmt w:val="decimal"/>
      <w:pStyle w:val="BDBLevel1"/>
      <w:lvlText w:val="%1"/>
      <w:lvlJc w:val="left"/>
      <w:pPr>
        <w:tabs>
          <w:tab w:val="num" w:pos="720"/>
        </w:tabs>
        <w:ind w:left="720" w:hanging="720"/>
      </w:pPr>
      <w:rPr>
        <w:rFonts w:hint="default"/>
      </w:rPr>
    </w:lvl>
    <w:lvl w:ilvl="1">
      <w:start w:val="1"/>
      <w:numFmt w:val="decimal"/>
      <w:pStyle w:val="BDBLevel2"/>
      <w:lvlText w:val="%1.%2"/>
      <w:lvlJc w:val="left"/>
      <w:pPr>
        <w:tabs>
          <w:tab w:val="num" w:pos="1004"/>
        </w:tabs>
        <w:ind w:left="1004" w:hanging="720"/>
      </w:pPr>
      <w:rPr>
        <w:rFonts w:hint="default"/>
        <w:b/>
      </w:rPr>
    </w:lvl>
    <w:lvl w:ilvl="2">
      <w:start w:val="1"/>
      <w:numFmt w:val="decimal"/>
      <w:pStyle w:val="BDBLevel3"/>
      <w:lvlText w:val="%1.%2.%3"/>
      <w:lvlJc w:val="left"/>
      <w:pPr>
        <w:tabs>
          <w:tab w:val="num" w:pos="1208"/>
        </w:tabs>
        <w:ind w:left="1208" w:hanging="924"/>
      </w:pPr>
      <w:rPr>
        <w:rFonts w:hint="default"/>
      </w:rPr>
    </w:lvl>
    <w:lvl w:ilvl="3">
      <w:start w:val="1"/>
      <w:numFmt w:val="lowerLetter"/>
      <w:pStyle w:val="BDBLevel4"/>
      <w:lvlText w:val="(%4)"/>
      <w:lvlJc w:val="left"/>
      <w:pPr>
        <w:tabs>
          <w:tab w:val="num" w:pos="4849"/>
        </w:tabs>
        <w:ind w:left="4849" w:hanging="737"/>
      </w:pPr>
      <w:rPr>
        <w:rFonts w:ascii="Arial" w:hAnsi="Arial" w:hint="default"/>
        <w:b/>
        <w:bCs/>
        <w:i w:val="0"/>
        <w:iCs w:val="0"/>
        <w:caps w:val="0"/>
        <w:smallCaps w:val="0"/>
        <w:strike w:val="0"/>
        <w:dstrike w:val="0"/>
        <w:outline w:val="0"/>
        <w:shadow w:val="0"/>
        <w:emboss w:val="0"/>
        <w:imprint w:val="0"/>
        <w:color w:val="auto"/>
        <w:spacing w:val="0"/>
        <w:w w:val="100"/>
        <w:kern w:val="0"/>
        <w:position w:val="0"/>
        <w:sz w:val="20"/>
        <w:u w:val="none"/>
        <w:effect w:val="none"/>
        <w:bdr w:val="none" w:sz="0" w:space="0" w:color="auto"/>
        <w:shd w:val="clear" w:color="auto" w:fill="auto"/>
        <w:vertAlign w:val="baseline"/>
        <w:em w:val="none"/>
      </w:rPr>
    </w:lvl>
    <w:lvl w:ilvl="4">
      <w:start w:val="1"/>
      <w:numFmt w:val="lowerRoman"/>
      <w:pStyle w:val="BDBLevel5"/>
      <w:lvlText w:val="(%5)"/>
      <w:lvlJc w:val="left"/>
      <w:pPr>
        <w:tabs>
          <w:tab w:val="num" w:pos="3062"/>
        </w:tabs>
        <w:ind w:left="3062" w:hanging="681"/>
      </w:pPr>
      <w:rPr>
        <w:rFonts w:hint="default"/>
      </w:rPr>
    </w:lvl>
    <w:lvl w:ilvl="5">
      <w:start w:val="1"/>
      <w:numFmt w:val="none"/>
      <w:lvlText w:val="(UNDEFINED%6)"/>
      <w:lvlJc w:val="left"/>
      <w:pPr>
        <w:tabs>
          <w:tab w:val="num" w:pos="4196"/>
        </w:tabs>
        <w:ind w:left="4196" w:firstLine="0"/>
      </w:pPr>
      <w:rPr>
        <w:rFonts w:hint="default"/>
      </w:rPr>
    </w:lvl>
    <w:lvl w:ilvl="6">
      <w:start w:val="1"/>
      <w:numFmt w:val="none"/>
      <w:lvlText w:val="%7(UNDEFINED)"/>
      <w:lvlJc w:val="left"/>
      <w:pPr>
        <w:tabs>
          <w:tab w:val="num" w:pos="5046"/>
        </w:tabs>
        <w:ind w:left="5046" w:firstLine="0"/>
      </w:pPr>
      <w:rPr>
        <w:rFonts w:hint="default"/>
      </w:rPr>
    </w:lvl>
    <w:lvl w:ilvl="7">
      <w:start w:val="1"/>
      <w:numFmt w:val="none"/>
      <w:lvlText w:val="%8(UNDEFINED)"/>
      <w:lvlJc w:val="left"/>
      <w:pPr>
        <w:tabs>
          <w:tab w:val="num" w:pos="5954"/>
        </w:tabs>
        <w:ind w:left="5954" w:firstLine="0"/>
      </w:pPr>
      <w:rPr>
        <w:rFonts w:hint="default"/>
      </w:rPr>
    </w:lvl>
    <w:lvl w:ilvl="8">
      <w:start w:val="1"/>
      <w:numFmt w:val="none"/>
      <w:lvlText w:val="%9(UNDEFINED)"/>
      <w:lvlJc w:val="left"/>
      <w:pPr>
        <w:tabs>
          <w:tab w:val="num" w:pos="6804"/>
        </w:tabs>
        <w:ind w:left="6804" w:firstLine="0"/>
      </w:pPr>
      <w:rPr>
        <w:rFonts w:hint="default"/>
      </w:rPr>
    </w:lvl>
  </w:abstractNum>
  <w:abstractNum w:abstractNumId="34" w15:restartNumberingAfterBreak="0">
    <w:nsid w:val="6BB13BDF"/>
    <w:multiLevelType w:val="hybridMultilevel"/>
    <w:tmpl w:val="A6B850AC"/>
    <w:lvl w:ilvl="0" w:tplc="300EFD5C">
      <w:start w:val="1"/>
      <w:numFmt w:val="bullet"/>
      <w:lvlText w:val=""/>
      <w:lvlJc w:val="left"/>
      <w:pPr>
        <w:ind w:left="360" w:hanging="360"/>
      </w:pPr>
      <w:rPr>
        <w:rFonts w:ascii="Symbol" w:hAnsi="Symbol" w:hint="default"/>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6E476919"/>
    <w:multiLevelType w:val="multilevel"/>
    <w:tmpl w:val="51CC62D4"/>
    <w:lvl w:ilvl="0">
      <w:start w:val="1"/>
      <w:numFmt w:val="decimal"/>
      <w:lvlText w:val="%1"/>
      <w:lvlJc w:val="left"/>
      <w:pPr>
        <w:tabs>
          <w:tab w:val="num" w:pos="720"/>
        </w:tabs>
        <w:ind w:left="720" w:hanging="720"/>
      </w:pPr>
      <w:rPr>
        <w:rFonts w:hint="default"/>
      </w:rPr>
    </w:lvl>
    <w:lvl w:ilvl="1">
      <w:start w:val="1"/>
      <w:numFmt w:val="bullet"/>
      <w:lvlText w:val=""/>
      <w:lvlJc w:val="left"/>
      <w:pPr>
        <w:tabs>
          <w:tab w:val="num" w:pos="1004"/>
        </w:tabs>
        <w:ind w:left="1004" w:hanging="720"/>
      </w:pPr>
      <w:rPr>
        <w:rFonts w:ascii="Symbol" w:hAnsi="Symbol" w:hint="default"/>
        <w:b/>
      </w:rPr>
    </w:lvl>
    <w:lvl w:ilvl="2">
      <w:start w:val="1"/>
      <w:numFmt w:val="decimal"/>
      <w:lvlText w:val="%1.%2.%3"/>
      <w:lvlJc w:val="left"/>
      <w:pPr>
        <w:tabs>
          <w:tab w:val="num" w:pos="1644"/>
        </w:tabs>
        <w:ind w:left="1644" w:hanging="924"/>
      </w:pPr>
      <w:rPr>
        <w:rFonts w:hint="default"/>
      </w:rPr>
    </w:lvl>
    <w:lvl w:ilvl="3">
      <w:start w:val="1"/>
      <w:numFmt w:val="bullet"/>
      <w:lvlText w:val=""/>
      <w:lvlJc w:val="left"/>
      <w:pPr>
        <w:tabs>
          <w:tab w:val="num" w:pos="2381"/>
        </w:tabs>
        <w:ind w:left="2381" w:hanging="737"/>
      </w:pPr>
      <w:rPr>
        <w:rFonts w:ascii="Symbol" w:hAnsi="Symbol" w:hint="default"/>
      </w:rPr>
    </w:lvl>
    <w:lvl w:ilvl="4">
      <w:start w:val="1"/>
      <w:numFmt w:val="lowerRoman"/>
      <w:lvlText w:val="(%5)"/>
      <w:lvlJc w:val="left"/>
      <w:pPr>
        <w:tabs>
          <w:tab w:val="num" w:pos="3062"/>
        </w:tabs>
        <w:ind w:left="3062" w:hanging="681"/>
      </w:pPr>
      <w:rPr>
        <w:rFonts w:hint="default"/>
      </w:rPr>
    </w:lvl>
    <w:lvl w:ilvl="5">
      <w:start w:val="1"/>
      <w:numFmt w:val="none"/>
      <w:lvlText w:val="(UNDEFINED%6)"/>
      <w:lvlJc w:val="left"/>
      <w:pPr>
        <w:tabs>
          <w:tab w:val="num" w:pos="4196"/>
        </w:tabs>
        <w:ind w:left="4196" w:firstLine="0"/>
      </w:pPr>
      <w:rPr>
        <w:rFonts w:hint="default"/>
      </w:rPr>
    </w:lvl>
    <w:lvl w:ilvl="6">
      <w:start w:val="1"/>
      <w:numFmt w:val="none"/>
      <w:lvlText w:val="%7(UNDEFINED)"/>
      <w:lvlJc w:val="left"/>
      <w:pPr>
        <w:tabs>
          <w:tab w:val="num" w:pos="5046"/>
        </w:tabs>
        <w:ind w:left="5046" w:firstLine="0"/>
      </w:pPr>
      <w:rPr>
        <w:rFonts w:hint="default"/>
      </w:rPr>
    </w:lvl>
    <w:lvl w:ilvl="7">
      <w:start w:val="1"/>
      <w:numFmt w:val="none"/>
      <w:lvlText w:val="%8(UNDEFINED)"/>
      <w:lvlJc w:val="left"/>
      <w:pPr>
        <w:tabs>
          <w:tab w:val="num" w:pos="5954"/>
        </w:tabs>
        <w:ind w:left="5954" w:firstLine="0"/>
      </w:pPr>
      <w:rPr>
        <w:rFonts w:hint="default"/>
      </w:rPr>
    </w:lvl>
    <w:lvl w:ilvl="8">
      <w:start w:val="1"/>
      <w:numFmt w:val="none"/>
      <w:lvlText w:val="%9(UNDEFINED)"/>
      <w:lvlJc w:val="left"/>
      <w:pPr>
        <w:tabs>
          <w:tab w:val="num" w:pos="6804"/>
        </w:tabs>
        <w:ind w:left="6804" w:firstLine="0"/>
      </w:pPr>
      <w:rPr>
        <w:rFonts w:hint="default"/>
      </w:rPr>
    </w:lvl>
  </w:abstractNum>
  <w:abstractNum w:abstractNumId="36" w15:restartNumberingAfterBreak="0">
    <w:nsid w:val="7357203D"/>
    <w:multiLevelType w:val="hybridMultilevel"/>
    <w:tmpl w:val="516C34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3FC6DBD"/>
    <w:multiLevelType w:val="multilevel"/>
    <w:tmpl w:val="9788E1BE"/>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1004"/>
        </w:tabs>
        <w:ind w:left="1004" w:hanging="720"/>
      </w:pPr>
      <w:rPr>
        <w:rFonts w:hint="default"/>
        <w:b/>
      </w:rPr>
    </w:lvl>
    <w:lvl w:ilvl="2">
      <w:start w:val="1"/>
      <w:numFmt w:val="decimal"/>
      <w:lvlText w:val="%1.%2.%3"/>
      <w:lvlJc w:val="left"/>
      <w:pPr>
        <w:tabs>
          <w:tab w:val="num" w:pos="1644"/>
        </w:tabs>
        <w:ind w:left="1644" w:hanging="924"/>
      </w:pPr>
      <w:rPr>
        <w:rFonts w:hint="default"/>
      </w:rPr>
    </w:lvl>
    <w:lvl w:ilvl="3">
      <w:start w:val="1"/>
      <w:numFmt w:val="bullet"/>
      <w:lvlText w:val=""/>
      <w:lvlJc w:val="left"/>
      <w:pPr>
        <w:tabs>
          <w:tab w:val="num" w:pos="2381"/>
        </w:tabs>
        <w:ind w:left="2381" w:hanging="737"/>
      </w:pPr>
      <w:rPr>
        <w:rFonts w:ascii="Symbol" w:hAnsi="Symbol" w:hint="default"/>
      </w:rPr>
    </w:lvl>
    <w:lvl w:ilvl="4">
      <w:start w:val="1"/>
      <w:numFmt w:val="lowerRoman"/>
      <w:lvlText w:val="(%5)"/>
      <w:lvlJc w:val="left"/>
      <w:pPr>
        <w:tabs>
          <w:tab w:val="num" w:pos="3062"/>
        </w:tabs>
        <w:ind w:left="3062" w:hanging="681"/>
      </w:pPr>
      <w:rPr>
        <w:rFonts w:hint="default"/>
      </w:rPr>
    </w:lvl>
    <w:lvl w:ilvl="5">
      <w:start w:val="1"/>
      <w:numFmt w:val="none"/>
      <w:lvlText w:val="(UNDEFINED%6)"/>
      <w:lvlJc w:val="left"/>
      <w:pPr>
        <w:tabs>
          <w:tab w:val="num" w:pos="4196"/>
        </w:tabs>
        <w:ind w:left="4196" w:firstLine="0"/>
      </w:pPr>
      <w:rPr>
        <w:rFonts w:hint="default"/>
      </w:rPr>
    </w:lvl>
    <w:lvl w:ilvl="6">
      <w:start w:val="1"/>
      <w:numFmt w:val="none"/>
      <w:lvlText w:val="%7(UNDEFINED)"/>
      <w:lvlJc w:val="left"/>
      <w:pPr>
        <w:tabs>
          <w:tab w:val="num" w:pos="5046"/>
        </w:tabs>
        <w:ind w:left="5046" w:firstLine="0"/>
      </w:pPr>
      <w:rPr>
        <w:rFonts w:hint="default"/>
      </w:rPr>
    </w:lvl>
    <w:lvl w:ilvl="7">
      <w:start w:val="1"/>
      <w:numFmt w:val="none"/>
      <w:lvlText w:val="%8(UNDEFINED)"/>
      <w:lvlJc w:val="left"/>
      <w:pPr>
        <w:tabs>
          <w:tab w:val="num" w:pos="5954"/>
        </w:tabs>
        <w:ind w:left="5954" w:firstLine="0"/>
      </w:pPr>
      <w:rPr>
        <w:rFonts w:hint="default"/>
      </w:rPr>
    </w:lvl>
    <w:lvl w:ilvl="8">
      <w:start w:val="1"/>
      <w:numFmt w:val="none"/>
      <w:lvlText w:val="%9(UNDEFINED)"/>
      <w:lvlJc w:val="left"/>
      <w:pPr>
        <w:tabs>
          <w:tab w:val="num" w:pos="6804"/>
        </w:tabs>
        <w:ind w:left="6804" w:firstLine="0"/>
      </w:pPr>
      <w:rPr>
        <w:rFonts w:hint="default"/>
      </w:rPr>
    </w:lvl>
  </w:abstractNum>
  <w:num w:numId="1">
    <w:abstractNumId w:val="10"/>
  </w:num>
  <w:num w:numId="2">
    <w:abstractNumId w:val="33"/>
  </w:num>
  <w:num w:numId="3">
    <w:abstractNumId w:val="20"/>
  </w:num>
  <w:num w:numId="4">
    <w:abstractNumId w:val="32"/>
  </w:num>
  <w:num w:numId="5">
    <w:abstractNumId w:val="22"/>
  </w:num>
  <w:num w:numId="6">
    <w:abstractNumId w:val="16"/>
  </w:num>
  <w:num w:numId="7">
    <w:abstractNumId w:val="24"/>
  </w:num>
  <w:num w:numId="8">
    <w:abstractNumId w:val="19"/>
  </w:num>
  <w:num w:numId="9">
    <w:abstractNumId w:val="25"/>
  </w:num>
  <w:num w:numId="10">
    <w:abstractNumId w:val="14"/>
  </w:num>
  <w:num w:numId="11">
    <w:abstractNumId w:val="31"/>
  </w:num>
  <w:num w:numId="12">
    <w:abstractNumId w:val="12"/>
  </w:num>
  <w:num w:numId="13">
    <w:abstractNumId w:val="15"/>
  </w:num>
  <w:num w:numId="14">
    <w:abstractNumId w:val="37"/>
  </w:num>
  <w:num w:numId="15">
    <w:abstractNumId w:val="35"/>
  </w:num>
  <w:num w:numId="16">
    <w:abstractNumId w:val="29"/>
  </w:num>
  <w:num w:numId="1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8"/>
  </w:num>
  <w:num w:numId="19">
    <w:abstractNumId w:val="28"/>
  </w:num>
  <w:num w:numId="20">
    <w:abstractNumId w:val="13"/>
  </w:num>
  <w:num w:numId="21">
    <w:abstractNumId w:val="21"/>
  </w:num>
  <w:num w:numId="22">
    <w:abstractNumId w:val="23"/>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26"/>
  </w:num>
  <w:num w:numId="34">
    <w:abstractNumId w:val="27"/>
  </w:num>
  <w:num w:numId="35">
    <w:abstractNumId w:val="36"/>
  </w:num>
  <w:num w:numId="36">
    <w:abstractNumId w:val="11"/>
  </w:num>
  <w:num w:numId="37">
    <w:abstractNumId w:val="34"/>
  </w:num>
  <w:num w:numId="38">
    <w:abstractNumId w:val="17"/>
  </w:num>
  <w:num w:numId="39">
    <w:abstractNumId w:val="3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921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780D"/>
    <w:rsid w:val="00000C24"/>
    <w:rsid w:val="000020EE"/>
    <w:rsid w:val="00003623"/>
    <w:rsid w:val="000111A1"/>
    <w:rsid w:val="0001331B"/>
    <w:rsid w:val="00013369"/>
    <w:rsid w:val="00016D66"/>
    <w:rsid w:val="00022807"/>
    <w:rsid w:val="00022C04"/>
    <w:rsid w:val="000230DD"/>
    <w:rsid w:val="00024C5E"/>
    <w:rsid w:val="00030D73"/>
    <w:rsid w:val="00032927"/>
    <w:rsid w:val="00033940"/>
    <w:rsid w:val="00033D13"/>
    <w:rsid w:val="0003763E"/>
    <w:rsid w:val="000378EB"/>
    <w:rsid w:val="000423C2"/>
    <w:rsid w:val="00043EDA"/>
    <w:rsid w:val="00046AE7"/>
    <w:rsid w:val="00050EC4"/>
    <w:rsid w:val="0005215B"/>
    <w:rsid w:val="000524D4"/>
    <w:rsid w:val="00052B36"/>
    <w:rsid w:val="000538D6"/>
    <w:rsid w:val="00054A05"/>
    <w:rsid w:val="00060F2F"/>
    <w:rsid w:val="00063373"/>
    <w:rsid w:val="000646E8"/>
    <w:rsid w:val="00066D36"/>
    <w:rsid w:val="000679D4"/>
    <w:rsid w:val="00067B41"/>
    <w:rsid w:val="0007380A"/>
    <w:rsid w:val="00073D6A"/>
    <w:rsid w:val="0008041C"/>
    <w:rsid w:val="00082982"/>
    <w:rsid w:val="000829DC"/>
    <w:rsid w:val="000835F3"/>
    <w:rsid w:val="000845F9"/>
    <w:rsid w:val="00084DC1"/>
    <w:rsid w:val="000850BB"/>
    <w:rsid w:val="00090C6C"/>
    <w:rsid w:val="00096523"/>
    <w:rsid w:val="000A010F"/>
    <w:rsid w:val="000A18CA"/>
    <w:rsid w:val="000A194C"/>
    <w:rsid w:val="000A4F8C"/>
    <w:rsid w:val="000B0318"/>
    <w:rsid w:val="000B0EC2"/>
    <w:rsid w:val="000B33B2"/>
    <w:rsid w:val="000B3907"/>
    <w:rsid w:val="000B4C29"/>
    <w:rsid w:val="000B538C"/>
    <w:rsid w:val="000B54A2"/>
    <w:rsid w:val="000B78AD"/>
    <w:rsid w:val="000C29B2"/>
    <w:rsid w:val="000C2D22"/>
    <w:rsid w:val="000C5187"/>
    <w:rsid w:val="000C55E0"/>
    <w:rsid w:val="000C74EF"/>
    <w:rsid w:val="000E29E7"/>
    <w:rsid w:val="000E2DBC"/>
    <w:rsid w:val="000E3F7F"/>
    <w:rsid w:val="000E4ED8"/>
    <w:rsid w:val="000E57C1"/>
    <w:rsid w:val="000E793C"/>
    <w:rsid w:val="00100330"/>
    <w:rsid w:val="00103FB8"/>
    <w:rsid w:val="00104634"/>
    <w:rsid w:val="001067B8"/>
    <w:rsid w:val="00106922"/>
    <w:rsid w:val="001070BE"/>
    <w:rsid w:val="00111DAE"/>
    <w:rsid w:val="00111EEB"/>
    <w:rsid w:val="0011446E"/>
    <w:rsid w:val="00117639"/>
    <w:rsid w:val="0012444C"/>
    <w:rsid w:val="00127481"/>
    <w:rsid w:val="00132BBE"/>
    <w:rsid w:val="001352DD"/>
    <w:rsid w:val="001359DB"/>
    <w:rsid w:val="00135CD7"/>
    <w:rsid w:val="001361E0"/>
    <w:rsid w:val="0014138B"/>
    <w:rsid w:val="0014675B"/>
    <w:rsid w:val="00146CB4"/>
    <w:rsid w:val="00146D72"/>
    <w:rsid w:val="00150924"/>
    <w:rsid w:val="00151333"/>
    <w:rsid w:val="00151B99"/>
    <w:rsid w:val="00152FA7"/>
    <w:rsid w:val="001535C2"/>
    <w:rsid w:val="001552E8"/>
    <w:rsid w:val="00156C8C"/>
    <w:rsid w:val="00157905"/>
    <w:rsid w:val="001603BA"/>
    <w:rsid w:val="00161509"/>
    <w:rsid w:val="00161A69"/>
    <w:rsid w:val="0016347A"/>
    <w:rsid w:val="00163C67"/>
    <w:rsid w:val="00164FD8"/>
    <w:rsid w:val="00167282"/>
    <w:rsid w:val="0016745D"/>
    <w:rsid w:val="0016796B"/>
    <w:rsid w:val="00170940"/>
    <w:rsid w:val="00171B35"/>
    <w:rsid w:val="00172368"/>
    <w:rsid w:val="00172E3A"/>
    <w:rsid w:val="0017624E"/>
    <w:rsid w:val="00176AA5"/>
    <w:rsid w:val="00177458"/>
    <w:rsid w:val="00177E23"/>
    <w:rsid w:val="00181771"/>
    <w:rsid w:val="0019167C"/>
    <w:rsid w:val="00193AB0"/>
    <w:rsid w:val="001966A9"/>
    <w:rsid w:val="001A0344"/>
    <w:rsid w:val="001A1981"/>
    <w:rsid w:val="001A40F9"/>
    <w:rsid w:val="001A4528"/>
    <w:rsid w:val="001A7D8E"/>
    <w:rsid w:val="001B014A"/>
    <w:rsid w:val="001B28FE"/>
    <w:rsid w:val="001B4F8A"/>
    <w:rsid w:val="001B6CF9"/>
    <w:rsid w:val="001B6EA6"/>
    <w:rsid w:val="001C1A36"/>
    <w:rsid w:val="001C68E2"/>
    <w:rsid w:val="001C69CB"/>
    <w:rsid w:val="001D391F"/>
    <w:rsid w:val="001D6C56"/>
    <w:rsid w:val="001D6F18"/>
    <w:rsid w:val="001E1CC8"/>
    <w:rsid w:val="001E3D50"/>
    <w:rsid w:val="001F3012"/>
    <w:rsid w:val="001F6CD8"/>
    <w:rsid w:val="00200FCF"/>
    <w:rsid w:val="00203971"/>
    <w:rsid w:val="0020648B"/>
    <w:rsid w:val="002146F9"/>
    <w:rsid w:val="002147DF"/>
    <w:rsid w:val="00215EF1"/>
    <w:rsid w:val="0021639C"/>
    <w:rsid w:val="00217255"/>
    <w:rsid w:val="002264B2"/>
    <w:rsid w:val="00232D0A"/>
    <w:rsid w:val="002337D3"/>
    <w:rsid w:val="00234ACE"/>
    <w:rsid w:val="002357DB"/>
    <w:rsid w:val="002366BE"/>
    <w:rsid w:val="00237661"/>
    <w:rsid w:val="00243846"/>
    <w:rsid w:val="0024515A"/>
    <w:rsid w:val="002501F5"/>
    <w:rsid w:val="002526BC"/>
    <w:rsid w:val="00252C06"/>
    <w:rsid w:val="00254234"/>
    <w:rsid w:val="00256D13"/>
    <w:rsid w:val="0025724C"/>
    <w:rsid w:val="00257EBD"/>
    <w:rsid w:val="00260218"/>
    <w:rsid w:val="00260C08"/>
    <w:rsid w:val="0026113C"/>
    <w:rsid w:val="00261ECE"/>
    <w:rsid w:val="00262A05"/>
    <w:rsid w:val="00263C2B"/>
    <w:rsid w:val="002657FC"/>
    <w:rsid w:val="00265C9F"/>
    <w:rsid w:val="00271919"/>
    <w:rsid w:val="002733A3"/>
    <w:rsid w:val="00273732"/>
    <w:rsid w:val="00273BAB"/>
    <w:rsid w:val="0027629D"/>
    <w:rsid w:val="002807CE"/>
    <w:rsid w:val="0028144E"/>
    <w:rsid w:val="00281FC6"/>
    <w:rsid w:val="0028217D"/>
    <w:rsid w:val="00282541"/>
    <w:rsid w:val="002833A6"/>
    <w:rsid w:val="002843CD"/>
    <w:rsid w:val="002845B2"/>
    <w:rsid w:val="00284BEC"/>
    <w:rsid w:val="00286673"/>
    <w:rsid w:val="00287B5F"/>
    <w:rsid w:val="00290859"/>
    <w:rsid w:val="0029270A"/>
    <w:rsid w:val="002932B3"/>
    <w:rsid w:val="002968C9"/>
    <w:rsid w:val="002A094A"/>
    <w:rsid w:val="002A2592"/>
    <w:rsid w:val="002A3A67"/>
    <w:rsid w:val="002A558D"/>
    <w:rsid w:val="002A6167"/>
    <w:rsid w:val="002A7AAC"/>
    <w:rsid w:val="002B28CE"/>
    <w:rsid w:val="002B3CC5"/>
    <w:rsid w:val="002C437F"/>
    <w:rsid w:val="002C5F67"/>
    <w:rsid w:val="002D4B97"/>
    <w:rsid w:val="002E16DB"/>
    <w:rsid w:val="002E4EB2"/>
    <w:rsid w:val="002F0505"/>
    <w:rsid w:val="002F11D5"/>
    <w:rsid w:val="002F2875"/>
    <w:rsid w:val="002F2DB9"/>
    <w:rsid w:val="002F3322"/>
    <w:rsid w:val="002F55EB"/>
    <w:rsid w:val="002F60C4"/>
    <w:rsid w:val="00307400"/>
    <w:rsid w:val="00307EF0"/>
    <w:rsid w:val="00310700"/>
    <w:rsid w:val="003116BB"/>
    <w:rsid w:val="0031596D"/>
    <w:rsid w:val="00323A33"/>
    <w:rsid w:val="0032599F"/>
    <w:rsid w:val="00326F39"/>
    <w:rsid w:val="0033032A"/>
    <w:rsid w:val="00331EE6"/>
    <w:rsid w:val="003333B6"/>
    <w:rsid w:val="00336863"/>
    <w:rsid w:val="0034626A"/>
    <w:rsid w:val="003463AD"/>
    <w:rsid w:val="00351932"/>
    <w:rsid w:val="003524D5"/>
    <w:rsid w:val="003538AA"/>
    <w:rsid w:val="00354627"/>
    <w:rsid w:val="00355DE8"/>
    <w:rsid w:val="00357326"/>
    <w:rsid w:val="00357A3E"/>
    <w:rsid w:val="0036026F"/>
    <w:rsid w:val="00363A39"/>
    <w:rsid w:val="00365A95"/>
    <w:rsid w:val="00371112"/>
    <w:rsid w:val="00374963"/>
    <w:rsid w:val="003753D1"/>
    <w:rsid w:val="00377473"/>
    <w:rsid w:val="003801D2"/>
    <w:rsid w:val="00385480"/>
    <w:rsid w:val="00387967"/>
    <w:rsid w:val="0039052F"/>
    <w:rsid w:val="00391B8C"/>
    <w:rsid w:val="003924FD"/>
    <w:rsid w:val="003929AB"/>
    <w:rsid w:val="00392FB2"/>
    <w:rsid w:val="00394107"/>
    <w:rsid w:val="00394F3D"/>
    <w:rsid w:val="00395BC7"/>
    <w:rsid w:val="00396F5A"/>
    <w:rsid w:val="00397B6B"/>
    <w:rsid w:val="003A226A"/>
    <w:rsid w:val="003A3A3A"/>
    <w:rsid w:val="003A5C3E"/>
    <w:rsid w:val="003A63A3"/>
    <w:rsid w:val="003A6AB4"/>
    <w:rsid w:val="003B0ED9"/>
    <w:rsid w:val="003B4727"/>
    <w:rsid w:val="003B743E"/>
    <w:rsid w:val="003C2248"/>
    <w:rsid w:val="003C5633"/>
    <w:rsid w:val="003C5F75"/>
    <w:rsid w:val="003C62B3"/>
    <w:rsid w:val="003C6565"/>
    <w:rsid w:val="003C7A23"/>
    <w:rsid w:val="003E067E"/>
    <w:rsid w:val="003E0950"/>
    <w:rsid w:val="003E4A36"/>
    <w:rsid w:val="003E658B"/>
    <w:rsid w:val="003F450F"/>
    <w:rsid w:val="003F52EB"/>
    <w:rsid w:val="0040126A"/>
    <w:rsid w:val="004018BB"/>
    <w:rsid w:val="00401BF7"/>
    <w:rsid w:val="0041302D"/>
    <w:rsid w:val="00413F1C"/>
    <w:rsid w:val="00415D8F"/>
    <w:rsid w:val="00415F48"/>
    <w:rsid w:val="00424B5B"/>
    <w:rsid w:val="004322F9"/>
    <w:rsid w:val="00432449"/>
    <w:rsid w:val="00433960"/>
    <w:rsid w:val="00435665"/>
    <w:rsid w:val="00435820"/>
    <w:rsid w:val="00445107"/>
    <w:rsid w:val="0045255E"/>
    <w:rsid w:val="00452D70"/>
    <w:rsid w:val="00457DAE"/>
    <w:rsid w:val="00460738"/>
    <w:rsid w:val="00461DE8"/>
    <w:rsid w:val="00467D95"/>
    <w:rsid w:val="00472482"/>
    <w:rsid w:val="00473888"/>
    <w:rsid w:val="00476897"/>
    <w:rsid w:val="0048061A"/>
    <w:rsid w:val="00481B98"/>
    <w:rsid w:val="00481D15"/>
    <w:rsid w:val="004850A7"/>
    <w:rsid w:val="004875D5"/>
    <w:rsid w:val="00497280"/>
    <w:rsid w:val="004A11C2"/>
    <w:rsid w:val="004A53B2"/>
    <w:rsid w:val="004A75DD"/>
    <w:rsid w:val="004B4847"/>
    <w:rsid w:val="004B5B87"/>
    <w:rsid w:val="004B7F82"/>
    <w:rsid w:val="004C4245"/>
    <w:rsid w:val="004D0A1A"/>
    <w:rsid w:val="004D2FC3"/>
    <w:rsid w:val="004D35BC"/>
    <w:rsid w:val="004D535D"/>
    <w:rsid w:val="004E1D89"/>
    <w:rsid w:val="004E32CF"/>
    <w:rsid w:val="004E3724"/>
    <w:rsid w:val="004E41A9"/>
    <w:rsid w:val="004E50F3"/>
    <w:rsid w:val="004E61C4"/>
    <w:rsid w:val="004F13FA"/>
    <w:rsid w:val="004F3201"/>
    <w:rsid w:val="004F4389"/>
    <w:rsid w:val="004F4C4D"/>
    <w:rsid w:val="00502588"/>
    <w:rsid w:val="0050359F"/>
    <w:rsid w:val="00504F4C"/>
    <w:rsid w:val="00513DAA"/>
    <w:rsid w:val="00514DAB"/>
    <w:rsid w:val="00516FDD"/>
    <w:rsid w:val="00520B27"/>
    <w:rsid w:val="00522AE4"/>
    <w:rsid w:val="00526E4A"/>
    <w:rsid w:val="00531382"/>
    <w:rsid w:val="00533241"/>
    <w:rsid w:val="0053344D"/>
    <w:rsid w:val="00535CB6"/>
    <w:rsid w:val="0054336B"/>
    <w:rsid w:val="005436F8"/>
    <w:rsid w:val="005439C3"/>
    <w:rsid w:val="00544941"/>
    <w:rsid w:val="00546792"/>
    <w:rsid w:val="00546B15"/>
    <w:rsid w:val="00547189"/>
    <w:rsid w:val="005564BF"/>
    <w:rsid w:val="0056012E"/>
    <w:rsid w:val="00560DC7"/>
    <w:rsid w:val="00562A9C"/>
    <w:rsid w:val="005640CA"/>
    <w:rsid w:val="005673E6"/>
    <w:rsid w:val="005713B5"/>
    <w:rsid w:val="0057190A"/>
    <w:rsid w:val="005728CC"/>
    <w:rsid w:val="00573A39"/>
    <w:rsid w:val="00577A12"/>
    <w:rsid w:val="005806C4"/>
    <w:rsid w:val="00582848"/>
    <w:rsid w:val="00583219"/>
    <w:rsid w:val="0059568B"/>
    <w:rsid w:val="00595D36"/>
    <w:rsid w:val="005A2D93"/>
    <w:rsid w:val="005A4A97"/>
    <w:rsid w:val="005B02A7"/>
    <w:rsid w:val="005B15D7"/>
    <w:rsid w:val="005B176F"/>
    <w:rsid w:val="005B60B5"/>
    <w:rsid w:val="005C01EF"/>
    <w:rsid w:val="005C1D9E"/>
    <w:rsid w:val="005C6845"/>
    <w:rsid w:val="005C6F37"/>
    <w:rsid w:val="005D0494"/>
    <w:rsid w:val="005D52EC"/>
    <w:rsid w:val="005F3753"/>
    <w:rsid w:val="005F49E3"/>
    <w:rsid w:val="005F5F5C"/>
    <w:rsid w:val="005F6E7A"/>
    <w:rsid w:val="00600C47"/>
    <w:rsid w:val="0060292A"/>
    <w:rsid w:val="00603848"/>
    <w:rsid w:val="00603B07"/>
    <w:rsid w:val="00603B65"/>
    <w:rsid w:val="0060578F"/>
    <w:rsid w:val="00605876"/>
    <w:rsid w:val="00611FAC"/>
    <w:rsid w:val="00613F9A"/>
    <w:rsid w:val="00624DC7"/>
    <w:rsid w:val="006259CA"/>
    <w:rsid w:val="006271BE"/>
    <w:rsid w:val="006311A6"/>
    <w:rsid w:val="00632677"/>
    <w:rsid w:val="00633D58"/>
    <w:rsid w:val="0064178C"/>
    <w:rsid w:val="00641A0F"/>
    <w:rsid w:val="00642132"/>
    <w:rsid w:val="00642535"/>
    <w:rsid w:val="00642D06"/>
    <w:rsid w:val="006441F3"/>
    <w:rsid w:val="0064434D"/>
    <w:rsid w:val="00647F7A"/>
    <w:rsid w:val="00651436"/>
    <w:rsid w:val="00656D0F"/>
    <w:rsid w:val="00657BD8"/>
    <w:rsid w:val="006600E3"/>
    <w:rsid w:val="00661824"/>
    <w:rsid w:val="0066449D"/>
    <w:rsid w:val="00672ED6"/>
    <w:rsid w:val="0067355C"/>
    <w:rsid w:val="006772D0"/>
    <w:rsid w:val="0067776A"/>
    <w:rsid w:val="006850DA"/>
    <w:rsid w:val="0068595D"/>
    <w:rsid w:val="0068677F"/>
    <w:rsid w:val="00687AA7"/>
    <w:rsid w:val="0069070D"/>
    <w:rsid w:val="00692D7D"/>
    <w:rsid w:val="0069526A"/>
    <w:rsid w:val="006965DE"/>
    <w:rsid w:val="0069753F"/>
    <w:rsid w:val="006A1CAB"/>
    <w:rsid w:val="006A4A06"/>
    <w:rsid w:val="006A4D74"/>
    <w:rsid w:val="006A69AA"/>
    <w:rsid w:val="006B08CC"/>
    <w:rsid w:val="006B5C39"/>
    <w:rsid w:val="006B61AA"/>
    <w:rsid w:val="006B669A"/>
    <w:rsid w:val="006C284A"/>
    <w:rsid w:val="006C2C3F"/>
    <w:rsid w:val="006C375C"/>
    <w:rsid w:val="006C50DF"/>
    <w:rsid w:val="006C68D4"/>
    <w:rsid w:val="006D09DB"/>
    <w:rsid w:val="006D3E19"/>
    <w:rsid w:val="006D419A"/>
    <w:rsid w:val="006D5D21"/>
    <w:rsid w:val="006E2DAF"/>
    <w:rsid w:val="006F0AAA"/>
    <w:rsid w:val="006F0F81"/>
    <w:rsid w:val="006F202C"/>
    <w:rsid w:val="006F3F6A"/>
    <w:rsid w:val="006F5BE8"/>
    <w:rsid w:val="006F5E0E"/>
    <w:rsid w:val="006F5E82"/>
    <w:rsid w:val="006F5F33"/>
    <w:rsid w:val="006F7BB9"/>
    <w:rsid w:val="007013F3"/>
    <w:rsid w:val="00701DD0"/>
    <w:rsid w:val="00702CE7"/>
    <w:rsid w:val="00706155"/>
    <w:rsid w:val="00706860"/>
    <w:rsid w:val="00707E78"/>
    <w:rsid w:val="00710982"/>
    <w:rsid w:val="00715110"/>
    <w:rsid w:val="00721D47"/>
    <w:rsid w:val="007220A5"/>
    <w:rsid w:val="00722669"/>
    <w:rsid w:val="007230B9"/>
    <w:rsid w:val="0072389C"/>
    <w:rsid w:val="00731243"/>
    <w:rsid w:val="007325AE"/>
    <w:rsid w:val="007345C4"/>
    <w:rsid w:val="0073508C"/>
    <w:rsid w:val="0074487D"/>
    <w:rsid w:val="00745F50"/>
    <w:rsid w:val="00750270"/>
    <w:rsid w:val="007503D2"/>
    <w:rsid w:val="007528C4"/>
    <w:rsid w:val="007563C4"/>
    <w:rsid w:val="00762B25"/>
    <w:rsid w:val="00765FE1"/>
    <w:rsid w:val="00766C28"/>
    <w:rsid w:val="00766F79"/>
    <w:rsid w:val="00774B9B"/>
    <w:rsid w:val="007804F0"/>
    <w:rsid w:val="00782C9D"/>
    <w:rsid w:val="007838E0"/>
    <w:rsid w:val="00783C27"/>
    <w:rsid w:val="00783E1C"/>
    <w:rsid w:val="0078423B"/>
    <w:rsid w:val="00786322"/>
    <w:rsid w:val="00796331"/>
    <w:rsid w:val="007A12C8"/>
    <w:rsid w:val="007A171A"/>
    <w:rsid w:val="007A1E34"/>
    <w:rsid w:val="007A5AB5"/>
    <w:rsid w:val="007A7433"/>
    <w:rsid w:val="007B02FA"/>
    <w:rsid w:val="007B2825"/>
    <w:rsid w:val="007B749B"/>
    <w:rsid w:val="007C207F"/>
    <w:rsid w:val="007C5F65"/>
    <w:rsid w:val="007C7EB6"/>
    <w:rsid w:val="007D09B1"/>
    <w:rsid w:val="007E27A3"/>
    <w:rsid w:val="007E3875"/>
    <w:rsid w:val="007E5349"/>
    <w:rsid w:val="007F3B2B"/>
    <w:rsid w:val="007F4BA8"/>
    <w:rsid w:val="008043E0"/>
    <w:rsid w:val="00804F72"/>
    <w:rsid w:val="008075C7"/>
    <w:rsid w:val="00810AD5"/>
    <w:rsid w:val="00810B8C"/>
    <w:rsid w:val="00810D82"/>
    <w:rsid w:val="008137EC"/>
    <w:rsid w:val="00813FAB"/>
    <w:rsid w:val="00820F68"/>
    <w:rsid w:val="008218A2"/>
    <w:rsid w:val="00827998"/>
    <w:rsid w:val="00827A44"/>
    <w:rsid w:val="00831344"/>
    <w:rsid w:val="0083230F"/>
    <w:rsid w:val="008336CB"/>
    <w:rsid w:val="00834108"/>
    <w:rsid w:val="00836792"/>
    <w:rsid w:val="00837C5D"/>
    <w:rsid w:val="008439C2"/>
    <w:rsid w:val="008476DF"/>
    <w:rsid w:val="00851091"/>
    <w:rsid w:val="0085208C"/>
    <w:rsid w:val="0085569D"/>
    <w:rsid w:val="008564BB"/>
    <w:rsid w:val="008566E2"/>
    <w:rsid w:val="0085689C"/>
    <w:rsid w:val="0085796E"/>
    <w:rsid w:val="008623F4"/>
    <w:rsid w:val="00866D45"/>
    <w:rsid w:val="0087284B"/>
    <w:rsid w:val="00873C15"/>
    <w:rsid w:val="00875FEE"/>
    <w:rsid w:val="00876FEC"/>
    <w:rsid w:val="00880405"/>
    <w:rsid w:val="00883A59"/>
    <w:rsid w:val="008851C6"/>
    <w:rsid w:val="00891885"/>
    <w:rsid w:val="0089567A"/>
    <w:rsid w:val="008A17B6"/>
    <w:rsid w:val="008A41DD"/>
    <w:rsid w:val="008A48BA"/>
    <w:rsid w:val="008A4C1F"/>
    <w:rsid w:val="008A71BF"/>
    <w:rsid w:val="008B0906"/>
    <w:rsid w:val="008B6582"/>
    <w:rsid w:val="008B725A"/>
    <w:rsid w:val="008C25CF"/>
    <w:rsid w:val="008C3844"/>
    <w:rsid w:val="008C3AAF"/>
    <w:rsid w:val="008C6D95"/>
    <w:rsid w:val="008D06B1"/>
    <w:rsid w:val="008D5BDF"/>
    <w:rsid w:val="008D6211"/>
    <w:rsid w:val="008E0509"/>
    <w:rsid w:val="008F4123"/>
    <w:rsid w:val="008F6EFB"/>
    <w:rsid w:val="00902CB7"/>
    <w:rsid w:val="009030BB"/>
    <w:rsid w:val="0090385A"/>
    <w:rsid w:val="009060E2"/>
    <w:rsid w:val="00911D52"/>
    <w:rsid w:val="0091769E"/>
    <w:rsid w:val="0092029D"/>
    <w:rsid w:val="00927A15"/>
    <w:rsid w:val="0093576B"/>
    <w:rsid w:val="00935E30"/>
    <w:rsid w:val="009364A9"/>
    <w:rsid w:val="00937816"/>
    <w:rsid w:val="00937ED9"/>
    <w:rsid w:val="009419BA"/>
    <w:rsid w:val="00942DFF"/>
    <w:rsid w:val="0094313E"/>
    <w:rsid w:val="0094660B"/>
    <w:rsid w:val="00955493"/>
    <w:rsid w:val="009601C6"/>
    <w:rsid w:val="00962577"/>
    <w:rsid w:val="00966557"/>
    <w:rsid w:val="00966C95"/>
    <w:rsid w:val="0097395B"/>
    <w:rsid w:val="00973E9D"/>
    <w:rsid w:val="00974FF6"/>
    <w:rsid w:val="00975D65"/>
    <w:rsid w:val="00976C4C"/>
    <w:rsid w:val="00980851"/>
    <w:rsid w:val="0098150A"/>
    <w:rsid w:val="00983E10"/>
    <w:rsid w:val="00987659"/>
    <w:rsid w:val="00987C56"/>
    <w:rsid w:val="00991800"/>
    <w:rsid w:val="00992DC5"/>
    <w:rsid w:val="00994057"/>
    <w:rsid w:val="00996A38"/>
    <w:rsid w:val="009A21B8"/>
    <w:rsid w:val="009A5EB7"/>
    <w:rsid w:val="009A61B9"/>
    <w:rsid w:val="009A6A15"/>
    <w:rsid w:val="009B2A69"/>
    <w:rsid w:val="009B4538"/>
    <w:rsid w:val="009C4E4E"/>
    <w:rsid w:val="009C6733"/>
    <w:rsid w:val="009D1AB9"/>
    <w:rsid w:val="009D4727"/>
    <w:rsid w:val="009D53BA"/>
    <w:rsid w:val="009D55FA"/>
    <w:rsid w:val="009D7EFE"/>
    <w:rsid w:val="009E7FA7"/>
    <w:rsid w:val="009F0CE1"/>
    <w:rsid w:val="009F1A04"/>
    <w:rsid w:val="009F4AC0"/>
    <w:rsid w:val="009F6AA2"/>
    <w:rsid w:val="009F6EDB"/>
    <w:rsid w:val="00A019B7"/>
    <w:rsid w:val="00A05EAD"/>
    <w:rsid w:val="00A10882"/>
    <w:rsid w:val="00A15A4C"/>
    <w:rsid w:val="00A16882"/>
    <w:rsid w:val="00A26C8D"/>
    <w:rsid w:val="00A27F01"/>
    <w:rsid w:val="00A30AD6"/>
    <w:rsid w:val="00A32821"/>
    <w:rsid w:val="00A33DE4"/>
    <w:rsid w:val="00A3649C"/>
    <w:rsid w:val="00A40B53"/>
    <w:rsid w:val="00A41995"/>
    <w:rsid w:val="00A434A3"/>
    <w:rsid w:val="00A56141"/>
    <w:rsid w:val="00A568AA"/>
    <w:rsid w:val="00A56DC3"/>
    <w:rsid w:val="00A5701A"/>
    <w:rsid w:val="00A61E5E"/>
    <w:rsid w:val="00A629B9"/>
    <w:rsid w:val="00A645F3"/>
    <w:rsid w:val="00A6600F"/>
    <w:rsid w:val="00A72251"/>
    <w:rsid w:val="00A818E8"/>
    <w:rsid w:val="00A828A6"/>
    <w:rsid w:val="00A86171"/>
    <w:rsid w:val="00A8685A"/>
    <w:rsid w:val="00A87786"/>
    <w:rsid w:val="00A91472"/>
    <w:rsid w:val="00A953A6"/>
    <w:rsid w:val="00A96232"/>
    <w:rsid w:val="00A96B2F"/>
    <w:rsid w:val="00AA0446"/>
    <w:rsid w:val="00AA0557"/>
    <w:rsid w:val="00AA181A"/>
    <w:rsid w:val="00AA19B8"/>
    <w:rsid w:val="00AA2421"/>
    <w:rsid w:val="00AA26F4"/>
    <w:rsid w:val="00AA4161"/>
    <w:rsid w:val="00AA7065"/>
    <w:rsid w:val="00AB1845"/>
    <w:rsid w:val="00AB1A41"/>
    <w:rsid w:val="00AB232D"/>
    <w:rsid w:val="00AB5734"/>
    <w:rsid w:val="00AB6DE5"/>
    <w:rsid w:val="00AB750A"/>
    <w:rsid w:val="00AC109C"/>
    <w:rsid w:val="00AC4FA8"/>
    <w:rsid w:val="00AC5C86"/>
    <w:rsid w:val="00AD2683"/>
    <w:rsid w:val="00AD286E"/>
    <w:rsid w:val="00AD4804"/>
    <w:rsid w:val="00AD4D20"/>
    <w:rsid w:val="00AD4FF8"/>
    <w:rsid w:val="00AD57D6"/>
    <w:rsid w:val="00AD6671"/>
    <w:rsid w:val="00AE0298"/>
    <w:rsid w:val="00AE27A9"/>
    <w:rsid w:val="00AE520B"/>
    <w:rsid w:val="00AE609F"/>
    <w:rsid w:val="00B02351"/>
    <w:rsid w:val="00B04D02"/>
    <w:rsid w:val="00B17729"/>
    <w:rsid w:val="00B17927"/>
    <w:rsid w:val="00B21B92"/>
    <w:rsid w:val="00B246FC"/>
    <w:rsid w:val="00B27DBF"/>
    <w:rsid w:val="00B27F70"/>
    <w:rsid w:val="00B323B9"/>
    <w:rsid w:val="00B357DF"/>
    <w:rsid w:val="00B402D8"/>
    <w:rsid w:val="00B41019"/>
    <w:rsid w:val="00B43803"/>
    <w:rsid w:val="00B43C38"/>
    <w:rsid w:val="00B45C81"/>
    <w:rsid w:val="00B548AC"/>
    <w:rsid w:val="00B56690"/>
    <w:rsid w:val="00B5768C"/>
    <w:rsid w:val="00B620BB"/>
    <w:rsid w:val="00B630C2"/>
    <w:rsid w:val="00B63788"/>
    <w:rsid w:val="00B64418"/>
    <w:rsid w:val="00B65709"/>
    <w:rsid w:val="00B66548"/>
    <w:rsid w:val="00B67BFA"/>
    <w:rsid w:val="00B711EA"/>
    <w:rsid w:val="00B72563"/>
    <w:rsid w:val="00B762DF"/>
    <w:rsid w:val="00B769C9"/>
    <w:rsid w:val="00B779B3"/>
    <w:rsid w:val="00B848D8"/>
    <w:rsid w:val="00B84970"/>
    <w:rsid w:val="00B85105"/>
    <w:rsid w:val="00B85C49"/>
    <w:rsid w:val="00B866F1"/>
    <w:rsid w:val="00B918CF"/>
    <w:rsid w:val="00B96088"/>
    <w:rsid w:val="00BA7783"/>
    <w:rsid w:val="00BB0883"/>
    <w:rsid w:val="00BB318D"/>
    <w:rsid w:val="00BB3BE9"/>
    <w:rsid w:val="00BB42A4"/>
    <w:rsid w:val="00BB5234"/>
    <w:rsid w:val="00BB687F"/>
    <w:rsid w:val="00BB6E14"/>
    <w:rsid w:val="00BC1C5E"/>
    <w:rsid w:val="00BC3990"/>
    <w:rsid w:val="00BC673B"/>
    <w:rsid w:val="00BD284B"/>
    <w:rsid w:val="00BD43B7"/>
    <w:rsid w:val="00BD48A7"/>
    <w:rsid w:val="00BD5239"/>
    <w:rsid w:val="00BD68D6"/>
    <w:rsid w:val="00BD6F47"/>
    <w:rsid w:val="00BE24F7"/>
    <w:rsid w:val="00BE4289"/>
    <w:rsid w:val="00BE536E"/>
    <w:rsid w:val="00BE776E"/>
    <w:rsid w:val="00BF010E"/>
    <w:rsid w:val="00BF01AC"/>
    <w:rsid w:val="00BF5EE7"/>
    <w:rsid w:val="00C00209"/>
    <w:rsid w:val="00C00786"/>
    <w:rsid w:val="00C018DC"/>
    <w:rsid w:val="00C02844"/>
    <w:rsid w:val="00C043F2"/>
    <w:rsid w:val="00C05A6E"/>
    <w:rsid w:val="00C06306"/>
    <w:rsid w:val="00C11F69"/>
    <w:rsid w:val="00C1340E"/>
    <w:rsid w:val="00C14BF1"/>
    <w:rsid w:val="00C17A5C"/>
    <w:rsid w:val="00C20116"/>
    <w:rsid w:val="00C2121D"/>
    <w:rsid w:val="00C22507"/>
    <w:rsid w:val="00C264B5"/>
    <w:rsid w:val="00C266D6"/>
    <w:rsid w:val="00C26933"/>
    <w:rsid w:val="00C3232B"/>
    <w:rsid w:val="00C330F7"/>
    <w:rsid w:val="00C33305"/>
    <w:rsid w:val="00C33843"/>
    <w:rsid w:val="00C36B3C"/>
    <w:rsid w:val="00C40354"/>
    <w:rsid w:val="00C47713"/>
    <w:rsid w:val="00C506DE"/>
    <w:rsid w:val="00C5541C"/>
    <w:rsid w:val="00C65016"/>
    <w:rsid w:val="00C66EA6"/>
    <w:rsid w:val="00C76A16"/>
    <w:rsid w:val="00C77208"/>
    <w:rsid w:val="00C77F24"/>
    <w:rsid w:val="00C8186C"/>
    <w:rsid w:val="00C82F0A"/>
    <w:rsid w:val="00C84133"/>
    <w:rsid w:val="00C85A84"/>
    <w:rsid w:val="00C863F7"/>
    <w:rsid w:val="00C864ED"/>
    <w:rsid w:val="00C87429"/>
    <w:rsid w:val="00C876E0"/>
    <w:rsid w:val="00C87A22"/>
    <w:rsid w:val="00C87DC1"/>
    <w:rsid w:val="00C9280E"/>
    <w:rsid w:val="00C964CE"/>
    <w:rsid w:val="00C97D01"/>
    <w:rsid w:val="00CA1D6F"/>
    <w:rsid w:val="00CA2482"/>
    <w:rsid w:val="00CA3B02"/>
    <w:rsid w:val="00CB6AFE"/>
    <w:rsid w:val="00CC12DD"/>
    <w:rsid w:val="00CD40A1"/>
    <w:rsid w:val="00CE02B2"/>
    <w:rsid w:val="00CE072E"/>
    <w:rsid w:val="00CE36A2"/>
    <w:rsid w:val="00CE61B0"/>
    <w:rsid w:val="00CF6C1B"/>
    <w:rsid w:val="00CF75FB"/>
    <w:rsid w:val="00D00670"/>
    <w:rsid w:val="00D00ABB"/>
    <w:rsid w:val="00D0766B"/>
    <w:rsid w:val="00D0789A"/>
    <w:rsid w:val="00D11907"/>
    <w:rsid w:val="00D12648"/>
    <w:rsid w:val="00D145A8"/>
    <w:rsid w:val="00D14EB5"/>
    <w:rsid w:val="00D16733"/>
    <w:rsid w:val="00D17712"/>
    <w:rsid w:val="00D17B8B"/>
    <w:rsid w:val="00D23EE5"/>
    <w:rsid w:val="00D241B4"/>
    <w:rsid w:val="00D27787"/>
    <w:rsid w:val="00D30067"/>
    <w:rsid w:val="00D33E2C"/>
    <w:rsid w:val="00D42066"/>
    <w:rsid w:val="00D4290E"/>
    <w:rsid w:val="00D455A6"/>
    <w:rsid w:val="00D45D4E"/>
    <w:rsid w:val="00D47214"/>
    <w:rsid w:val="00D474FD"/>
    <w:rsid w:val="00D5063D"/>
    <w:rsid w:val="00D508EF"/>
    <w:rsid w:val="00D5410F"/>
    <w:rsid w:val="00D56BB6"/>
    <w:rsid w:val="00D64FA6"/>
    <w:rsid w:val="00D73285"/>
    <w:rsid w:val="00D73DB1"/>
    <w:rsid w:val="00D7426C"/>
    <w:rsid w:val="00D763F9"/>
    <w:rsid w:val="00D87098"/>
    <w:rsid w:val="00D91D9A"/>
    <w:rsid w:val="00DA5451"/>
    <w:rsid w:val="00DA5900"/>
    <w:rsid w:val="00DB01DE"/>
    <w:rsid w:val="00DB22D9"/>
    <w:rsid w:val="00DB4C4B"/>
    <w:rsid w:val="00DB63D8"/>
    <w:rsid w:val="00DB66A6"/>
    <w:rsid w:val="00DC2DE5"/>
    <w:rsid w:val="00DC4A87"/>
    <w:rsid w:val="00DD1737"/>
    <w:rsid w:val="00DD63BB"/>
    <w:rsid w:val="00DD693D"/>
    <w:rsid w:val="00DE0C8F"/>
    <w:rsid w:val="00DE2986"/>
    <w:rsid w:val="00DE4D70"/>
    <w:rsid w:val="00DE5593"/>
    <w:rsid w:val="00DE6417"/>
    <w:rsid w:val="00DF3F91"/>
    <w:rsid w:val="00DF4D45"/>
    <w:rsid w:val="00DF6101"/>
    <w:rsid w:val="00DF7F36"/>
    <w:rsid w:val="00E0047E"/>
    <w:rsid w:val="00E03E29"/>
    <w:rsid w:val="00E04F80"/>
    <w:rsid w:val="00E07E51"/>
    <w:rsid w:val="00E15724"/>
    <w:rsid w:val="00E166B6"/>
    <w:rsid w:val="00E20085"/>
    <w:rsid w:val="00E21EB7"/>
    <w:rsid w:val="00E2278F"/>
    <w:rsid w:val="00E24957"/>
    <w:rsid w:val="00E302A3"/>
    <w:rsid w:val="00E30D85"/>
    <w:rsid w:val="00E30F0A"/>
    <w:rsid w:val="00E315F5"/>
    <w:rsid w:val="00E34A8E"/>
    <w:rsid w:val="00E34E58"/>
    <w:rsid w:val="00E40FDC"/>
    <w:rsid w:val="00E42660"/>
    <w:rsid w:val="00E455B6"/>
    <w:rsid w:val="00E469C9"/>
    <w:rsid w:val="00E46D00"/>
    <w:rsid w:val="00E47003"/>
    <w:rsid w:val="00E50ADE"/>
    <w:rsid w:val="00E52AAF"/>
    <w:rsid w:val="00E5646B"/>
    <w:rsid w:val="00E5726D"/>
    <w:rsid w:val="00E57287"/>
    <w:rsid w:val="00E606ED"/>
    <w:rsid w:val="00E653DD"/>
    <w:rsid w:val="00E65A51"/>
    <w:rsid w:val="00E67413"/>
    <w:rsid w:val="00E67A67"/>
    <w:rsid w:val="00E81451"/>
    <w:rsid w:val="00E86D55"/>
    <w:rsid w:val="00E92BA6"/>
    <w:rsid w:val="00E9389A"/>
    <w:rsid w:val="00E93C9D"/>
    <w:rsid w:val="00E978C1"/>
    <w:rsid w:val="00EA16DB"/>
    <w:rsid w:val="00EA1AC7"/>
    <w:rsid w:val="00EA24BC"/>
    <w:rsid w:val="00EA2C23"/>
    <w:rsid w:val="00EA68FA"/>
    <w:rsid w:val="00EA7284"/>
    <w:rsid w:val="00EB31F6"/>
    <w:rsid w:val="00EB3ED5"/>
    <w:rsid w:val="00EB5E82"/>
    <w:rsid w:val="00EB7339"/>
    <w:rsid w:val="00EC3CB1"/>
    <w:rsid w:val="00EC55B7"/>
    <w:rsid w:val="00EC6DEE"/>
    <w:rsid w:val="00EC743B"/>
    <w:rsid w:val="00ED01B6"/>
    <w:rsid w:val="00ED1835"/>
    <w:rsid w:val="00ED18EA"/>
    <w:rsid w:val="00ED3A6C"/>
    <w:rsid w:val="00EE1872"/>
    <w:rsid w:val="00EE193B"/>
    <w:rsid w:val="00EE2E3F"/>
    <w:rsid w:val="00EE42D8"/>
    <w:rsid w:val="00EE543A"/>
    <w:rsid w:val="00EE7739"/>
    <w:rsid w:val="00EE7F41"/>
    <w:rsid w:val="00EF0804"/>
    <w:rsid w:val="00EF2BAB"/>
    <w:rsid w:val="00EF70F0"/>
    <w:rsid w:val="00EF74FC"/>
    <w:rsid w:val="00F0101F"/>
    <w:rsid w:val="00F01137"/>
    <w:rsid w:val="00F0322A"/>
    <w:rsid w:val="00F04196"/>
    <w:rsid w:val="00F04567"/>
    <w:rsid w:val="00F059C0"/>
    <w:rsid w:val="00F12EFF"/>
    <w:rsid w:val="00F14A68"/>
    <w:rsid w:val="00F16569"/>
    <w:rsid w:val="00F173B2"/>
    <w:rsid w:val="00F21C51"/>
    <w:rsid w:val="00F23BB0"/>
    <w:rsid w:val="00F2745B"/>
    <w:rsid w:val="00F2780D"/>
    <w:rsid w:val="00F27BF9"/>
    <w:rsid w:val="00F30489"/>
    <w:rsid w:val="00F34E68"/>
    <w:rsid w:val="00F34F40"/>
    <w:rsid w:val="00F353CE"/>
    <w:rsid w:val="00F3540E"/>
    <w:rsid w:val="00F3585B"/>
    <w:rsid w:val="00F35B6E"/>
    <w:rsid w:val="00F402A4"/>
    <w:rsid w:val="00F403FC"/>
    <w:rsid w:val="00F4367B"/>
    <w:rsid w:val="00F43D4E"/>
    <w:rsid w:val="00F45239"/>
    <w:rsid w:val="00F47DDE"/>
    <w:rsid w:val="00F52A66"/>
    <w:rsid w:val="00F53529"/>
    <w:rsid w:val="00F53D1A"/>
    <w:rsid w:val="00F54B36"/>
    <w:rsid w:val="00F600BF"/>
    <w:rsid w:val="00F6211B"/>
    <w:rsid w:val="00F623B2"/>
    <w:rsid w:val="00F6521B"/>
    <w:rsid w:val="00F70F52"/>
    <w:rsid w:val="00F7144F"/>
    <w:rsid w:val="00F73064"/>
    <w:rsid w:val="00F76CE5"/>
    <w:rsid w:val="00F76DC0"/>
    <w:rsid w:val="00F775E8"/>
    <w:rsid w:val="00F8084F"/>
    <w:rsid w:val="00F80C33"/>
    <w:rsid w:val="00F8165B"/>
    <w:rsid w:val="00F8481E"/>
    <w:rsid w:val="00F91B49"/>
    <w:rsid w:val="00F96E55"/>
    <w:rsid w:val="00FA00D8"/>
    <w:rsid w:val="00FA39C7"/>
    <w:rsid w:val="00FA6AFE"/>
    <w:rsid w:val="00FB3576"/>
    <w:rsid w:val="00FB46C3"/>
    <w:rsid w:val="00FB4DBC"/>
    <w:rsid w:val="00FB6918"/>
    <w:rsid w:val="00FC0243"/>
    <w:rsid w:val="00FD0EA3"/>
    <w:rsid w:val="00FD221E"/>
    <w:rsid w:val="00FD420E"/>
    <w:rsid w:val="00FE0816"/>
    <w:rsid w:val="00FE65C7"/>
    <w:rsid w:val="00FF1479"/>
    <w:rsid w:val="00FF31AB"/>
    <w:rsid w:val="00FF3A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2"/>
    </o:shapelayout>
  </w:shapeDefaults>
  <w:decimalSymbol w:val="."/>
  <w:listSeparator w:val=","/>
  <w14:docId w14:val="36D6AC79"/>
  <w15:chartTrackingRefBased/>
  <w15:docId w15:val="{C5C3ECC9-59C1-4678-AD05-6B5F1C1DC6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uiPriority="39"/>
    <w:lsdException w:name="toc 2" w:locked="1" w:uiPriority="39"/>
    <w:lsdException w:name="toc 3" w:locked="1" w:uiPriority="39"/>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uiPriority="22" w:qFormat="1"/>
    <w:lsdException w:name="Emphasis" w:locked="1" w:uiPriority="20" w:qFormat="1"/>
    <w:lsdException w:name="Normal (Web)" w:uiPriority="99"/>
    <w:lsdException w:name="HTML Definition" w:semiHidden="1" w:unhideWhenUsed="1"/>
    <w:lsdException w:name="HTML Preformatte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2780D"/>
  </w:style>
  <w:style w:type="paragraph" w:styleId="Heading1">
    <w:name w:val="heading 1"/>
    <w:basedOn w:val="Normal"/>
    <w:link w:val="Heading1Char"/>
    <w:qFormat/>
    <w:rsid w:val="00F2780D"/>
    <w:pPr>
      <w:keepNext/>
      <w:numPr>
        <w:numId w:val="1"/>
      </w:numPr>
      <w:spacing w:before="240" w:after="60"/>
      <w:outlineLvl w:val="0"/>
    </w:pPr>
    <w:rPr>
      <w:rFonts w:ascii="Arial" w:hAnsi="Arial"/>
      <w:kern w:val="28"/>
    </w:rPr>
  </w:style>
  <w:style w:type="paragraph" w:styleId="Heading2">
    <w:name w:val="heading 2"/>
    <w:basedOn w:val="Normal"/>
    <w:next w:val="NormalIndent"/>
    <w:link w:val="Heading2Char"/>
    <w:qFormat/>
    <w:rsid w:val="00F2780D"/>
    <w:pPr>
      <w:keepNext/>
      <w:numPr>
        <w:ilvl w:val="1"/>
        <w:numId w:val="1"/>
      </w:numPr>
      <w:spacing w:after="60"/>
      <w:ind w:left="0"/>
      <w:outlineLvl w:val="1"/>
    </w:pPr>
    <w:rPr>
      <w:rFonts w:ascii="Arial" w:hAnsi="Arial"/>
    </w:rPr>
  </w:style>
  <w:style w:type="paragraph" w:styleId="Heading3">
    <w:name w:val="heading 3"/>
    <w:basedOn w:val="Normal"/>
    <w:next w:val="Normal"/>
    <w:link w:val="Heading3Char"/>
    <w:qFormat/>
    <w:rsid w:val="00F2780D"/>
    <w:pPr>
      <w:keepNext/>
      <w:numPr>
        <w:ilvl w:val="2"/>
        <w:numId w:val="1"/>
      </w:numPr>
      <w:spacing w:before="240" w:after="60"/>
      <w:outlineLvl w:val="2"/>
    </w:pPr>
    <w:rPr>
      <w:b/>
      <w:sz w:val="24"/>
    </w:rPr>
  </w:style>
  <w:style w:type="paragraph" w:styleId="Heading4">
    <w:name w:val="heading 4"/>
    <w:basedOn w:val="Normal"/>
    <w:next w:val="Normal"/>
    <w:link w:val="Heading4Char"/>
    <w:qFormat/>
    <w:rsid w:val="00F2780D"/>
    <w:pPr>
      <w:keepNext/>
      <w:numPr>
        <w:ilvl w:val="3"/>
        <w:numId w:val="1"/>
      </w:numPr>
      <w:spacing w:before="240" w:after="60"/>
      <w:outlineLvl w:val="3"/>
    </w:pPr>
    <w:rPr>
      <w:b/>
      <w:i/>
      <w:sz w:val="24"/>
    </w:rPr>
  </w:style>
  <w:style w:type="paragraph" w:styleId="Heading5">
    <w:name w:val="heading 5"/>
    <w:basedOn w:val="Normal"/>
    <w:next w:val="Normal"/>
    <w:link w:val="Heading5Char"/>
    <w:qFormat/>
    <w:rsid w:val="00F2780D"/>
    <w:pPr>
      <w:numPr>
        <w:ilvl w:val="4"/>
        <w:numId w:val="1"/>
      </w:numPr>
      <w:spacing w:before="240" w:after="60"/>
      <w:outlineLvl w:val="4"/>
    </w:pPr>
    <w:rPr>
      <w:rFonts w:ascii="Arial" w:hAnsi="Arial"/>
      <w:sz w:val="22"/>
    </w:rPr>
  </w:style>
  <w:style w:type="paragraph" w:styleId="Heading6">
    <w:name w:val="heading 6"/>
    <w:basedOn w:val="Normal"/>
    <w:next w:val="Normal"/>
    <w:link w:val="Heading6Char"/>
    <w:qFormat/>
    <w:rsid w:val="00F2780D"/>
    <w:pPr>
      <w:numPr>
        <w:ilvl w:val="5"/>
        <w:numId w:val="1"/>
      </w:numPr>
      <w:spacing w:before="240" w:after="60"/>
      <w:outlineLvl w:val="5"/>
    </w:pPr>
    <w:rPr>
      <w:rFonts w:ascii="Arial" w:hAnsi="Arial"/>
      <w:i/>
      <w:sz w:val="22"/>
    </w:rPr>
  </w:style>
  <w:style w:type="paragraph" w:styleId="Heading7">
    <w:name w:val="heading 7"/>
    <w:basedOn w:val="Normal"/>
    <w:next w:val="Normal"/>
    <w:link w:val="Heading7Char"/>
    <w:qFormat/>
    <w:rsid w:val="00F2780D"/>
    <w:pPr>
      <w:numPr>
        <w:ilvl w:val="6"/>
        <w:numId w:val="1"/>
      </w:numPr>
      <w:spacing w:before="240" w:after="60"/>
      <w:outlineLvl w:val="6"/>
    </w:pPr>
    <w:rPr>
      <w:rFonts w:ascii="Arial" w:hAnsi="Arial"/>
    </w:rPr>
  </w:style>
  <w:style w:type="paragraph" w:styleId="Heading8">
    <w:name w:val="heading 8"/>
    <w:basedOn w:val="Normal"/>
    <w:next w:val="Normal"/>
    <w:link w:val="Heading8Char"/>
    <w:qFormat/>
    <w:rsid w:val="00F2780D"/>
    <w:pPr>
      <w:numPr>
        <w:ilvl w:val="7"/>
        <w:numId w:val="1"/>
      </w:numPr>
      <w:spacing w:before="240" w:after="60"/>
      <w:outlineLvl w:val="7"/>
    </w:pPr>
    <w:rPr>
      <w:rFonts w:ascii="Arial" w:hAnsi="Arial"/>
      <w:i/>
    </w:rPr>
  </w:style>
  <w:style w:type="paragraph" w:styleId="Heading9">
    <w:name w:val="heading 9"/>
    <w:basedOn w:val="Normal"/>
    <w:next w:val="Normal"/>
    <w:link w:val="Heading9Char"/>
    <w:qFormat/>
    <w:rsid w:val="00F2780D"/>
    <w:pPr>
      <w:numPr>
        <w:ilvl w:val="8"/>
        <w:numId w:val="1"/>
      </w:numPr>
      <w:spacing w:before="240" w:after="60"/>
      <w:outlineLvl w:val="8"/>
    </w:pPr>
    <w:rPr>
      <w:rFonts w:ascii="Arial" w:hAnsi="Arial"/>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F2780D"/>
    <w:rPr>
      <w:rFonts w:ascii="Arial" w:hAnsi="Arial"/>
      <w:kern w:val="28"/>
    </w:rPr>
  </w:style>
  <w:style w:type="character" w:customStyle="1" w:styleId="Heading2Char">
    <w:name w:val="Heading 2 Char"/>
    <w:link w:val="Heading2"/>
    <w:locked/>
    <w:rsid w:val="00F2780D"/>
    <w:rPr>
      <w:rFonts w:ascii="Arial" w:hAnsi="Arial"/>
    </w:rPr>
  </w:style>
  <w:style w:type="character" w:customStyle="1" w:styleId="Heading3Char">
    <w:name w:val="Heading 3 Char"/>
    <w:link w:val="Heading3"/>
    <w:locked/>
    <w:rsid w:val="00F2780D"/>
    <w:rPr>
      <w:b/>
      <w:sz w:val="24"/>
    </w:rPr>
  </w:style>
  <w:style w:type="character" w:customStyle="1" w:styleId="Heading4Char">
    <w:name w:val="Heading 4 Char"/>
    <w:link w:val="Heading4"/>
    <w:locked/>
    <w:rsid w:val="00F2780D"/>
    <w:rPr>
      <w:b/>
      <w:i/>
      <w:sz w:val="24"/>
    </w:rPr>
  </w:style>
  <w:style w:type="character" w:customStyle="1" w:styleId="Heading5Char">
    <w:name w:val="Heading 5 Char"/>
    <w:link w:val="Heading5"/>
    <w:locked/>
    <w:rsid w:val="00F2780D"/>
    <w:rPr>
      <w:rFonts w:ascii="Arial" w:hAnsi="Arial"/>
      <w:sz w:val="22"/>
    </w:rPr>
  </w:style>
  <w:style w:type="character" w:customStyle="1" w:styleId="Heading6Char">
    <w:name w:val="Heading 6 Char"/>
    <w:link w:val="Heading6"/>
    <w:locked/>
    <w:rsid w:val="00F2780D"/>
    <w:rPr>
      <w:rFonts w:ascii="Arial" w:hAnsi="Arial"/>
      <w:i/>
      <w:sz w:val="22"/>
    </w:rPr>
  </w:style>
  <w:style w:type="character" w:customStyle="1" w:styleId="Heading7Char">
    <w:name w:val="Heading 7 Char"/>
    <w:link w:val="Heading7"/>
    <w:locked/>
    <w:rsid w:val="00F2780D"/>
    <w:rPr>
      <w:rFonts w:ascii="Arial" w:hAnsi="Arial"/>
    </w:rPr>
  </w:style>
  <w:style w:type="character" w:customStyle="1" w:styleId="Heading8Char">
    <w:name w:val="Heading 8 Char"/>
    <w:link w:val="Heading8"/>
    <w:locked/>
    <w:rsid w:val="00F2780D"/>
    <w:rPr>
      <w:rFonts w:ascii="Arial" w:hAnsi="Arial"/>
      <w:i/>
    </w:rPr>
  </w:style>
  <w:style w:type="character" w:customStyle="1" w:styleId="Heading9Char">
    <w:name w:val="Heading 9 Char"/>
    <w:link w:val="Heading9"/>
    <w:locked/>
    <w:rsid w:val="00F2780D"/>
    <w:rPr>
      <w:rFonts w:ascii="Arial" w:hAnsi="Arial"/>
      <w:i/>
      <w:sz w:val="18"/>
    </w:rPr>
  </w:style>
  <w:style w:type="paragraph" w:styleId="Header">
    <w:name w:val="header"/>
    <w:basedOn w:val="Normal"/>
    <w:link w:val="HeaderChar"/>
    <w:rsid w:val="00F2780D"/>
    <w:pPr>
      <w:tabs>
        <w:tab w:val="center" w:pos="4153"/>
        <w:tab w:val="right" w:pos="8306"/>
      </w:tabs>
    </w:pPr>
  </w:style>
  <w:style w:type="character" w:customStyle="1" w:styleId="HeaderChar">
    <w:name w:val="Header Char"/>
    <w:link w:val="Header"/>
    <w:locked/>
    <w:rsid w:val="00F2780D"/>
    <w:rPr>
      <w:rFonts w:cs="Times New Roman"/>
    </w:rPr>
  </w:style>
  <w:style w:type="paragraph" w:styleId="Footer">
    <w:name w:val="footer"/>
    <w:basedOn w:val="Normal"/>
    <w:link w:val="FooterChar"/>
    <w:rsid w:val="00F2780D"/>
    <w:pPr>
      <w:tabs>
        <w:tab w:val="center" w:pos="4153"/>
        <w:tab w:val="right" w:pos="8306"/>
      </w:tabs>
    </w:pPr>
  </w:style>
  <w:style w:type="character" w:customStyle="1" w:styleId="FooterChar">
    <w:name w:val="Footer Char"/>
    <w:link w:val="Footer"/>
    <w:locked/>
    <w:rsid w:val="00F2780D"/>
    <w:rPr>
      <w:rFonts w:cs="Times New Roman"/>
    </w:rPr>
  </w:style>
  <w:style w:type="character" w:styleId="PageNumber">
    <w:name w:val="page number"/>
    <w:rsid w:val="00F2780D"/>
    <w:rPr>
      <w:rFonts w:cs="Times New Roman"/>
    </w:rPr>
  </w:style>
  <w:style w:type="paragraph" w:customStyle="1" w:styleId="Contact">
    <w:name w:val="Contact"/>
    <w:basedOn w:val="NormalIndent"/>
    <w:rsid w:val="00F2780D"/>
    <w:pPr>
      <w:ind w:left="1440"/>
      <w:jc w:val="both"/>
    </w:pPr>
    <w:rPr>
      <w:rFonts w:ascii="Arial" w:hAnsi="Arial"/>
      <w:b/>
    </w:rPr>
  </w:style>
  <w:style w:type="paragraph" w:styleId="NormalIndent">
    <w:name w:val="Normal Indent"/>
    <w:basedOn w:val="Normal"/>
    <w:rsid w:val="00F2780D"/>
    <w:pPr>
      <w:ind w:left="720"/>
    </w:pPr>
  </w:style>
  <w:style w:type="character" w:styleId="Hyperlink">
    <w:name w:val="Hyperlink"/>
    <w:uiPriority w:val="99"/>
    <w:rsid w:val="00D30067"/>
    <w:rPr>
      <w:rFonts w:cs="Times New Roman"/>
      <w:color w:val="0000FF"/>
      <w:u w:val="single"/>
    </w:rPr>
  </w:style>
  <w:style w:type="paragraph" w:styleId="BalloonText">
    <w:name w:val="Balloon Text"/>
    <w:basedOn w:val="Normal"/>
    <w:link w:val="BalloonTextChar"/>
    <w:semiHidden/>
    <w:rsid w:val="00C26933"/>
    <w:rPr>
      <w:rFonts w:ascii="Tahoma" w:hAnsi="Tahoma" w:cs="Tahoma"/>
      <w:sz w:val="16"/>
      <w:szCs w:val="16"/>
    </w:rPr>
  </w:style>
  <w:style w:type="character" w:customStyle="1" w:styleId="BalloonTextChar">
    <w:name w:val="Balloon Text Char"/>
    <w:link w:val="BalloonText"/>
    <w:semiHidden/>
    <w:locked/>
    <w:rPr>
      <w:rFonts w:cs="Times New Roman"/>
      <w:sz w:val="2"/>
    </w:rPr>
  </w:style>
  <w:style w:type="character" w:styleId="CommentReference">
    <w:name w:val="annotation reference"/>
    <w:semiHidden/>
    <w:rsid w:val="00F34E68"/>
    <w:rPr>
      <w:rFonts w:cs="Times New Roman"/>
      <w:sz w:val="16"/>
      <w:szCs w:val="16"/>
    </w:rPr>
  </w:style>
  <w:style w:type="paragraph" w:styleId="CommentText">
    <w:name w:val="annotation text"/>
    <w:basedOn w:val="Normal"/>
    <w:link w:val="CommentTextChar"/>
    <w:semiHidden/>
    <w:rsid w:val="00F34E68"/>
  </w:style>
  <w:style w:type="character" w:customStyle="1" w:styleId="CommentTextChar">
    <w:name w:val="Comment Text Char"/>
    <w:link w:val="CommentText"/>
    <w:semiHidden/>
    <w:locked/>
  </w:style>
  <w:style w:type="paragraph" w:styleId="CommentSubject">
    <w:name w:val="annotation subject"/>
    <w:basedOn w:val="CommentText"/>
    <w:next w:val="CommentText"/>
    <w:link w:val="CommentSubjectChar"/>
    <w:semiHidden/>
    <w:rsid w:val="00F34E68"/>
    <w:rPr>
      <w:b/>
      <w:bCs/>
    </w:rPr>
  </w:style>
  <w:style w:type="character" w:customStyle="1" w:styleId="CommentSubjectChar">
    <w:name w:val="Comment Subject Char"/>
    <w:link w:val="CommentSubject"/>
    <w:semiHidden/>
    <w:locked/>
    <w:rPr>
      <w:rFonts w:cs="Times New Roman"/>
      <w:b/>
      <w:bCs/>
      <w:sz w:val="20"/>
      <w:szCs w:val="20"/>
    </w:rPr>
  </w:style>
  <w:style w:type="paragraph" w:styleId="ListParagraph">
    <w:name w:val="List Paragraph"/>
    <w:basedOn w:val="Normal"/>
    <w:uiPriority w:val="34"/>
    <w:qFormat/>
    <w:rsid w:val="0056012E"/>
    <w:pPr>
      <w:ind w:left="720"/>
    </w:pPr>
  </w:style>
  <w:style w:type="table" w:customStyle="1" w:styleId="TableGrid1">
    <w:name w:val="Table Grid1"/>
    <w:basedOn w:val="TableNormal"/>
    <w:next w:val="TableGrid"/>
    <w:uiPriority w:val="39"/>
    <w:rsid w:val="00EC55B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locked/>
    <w:rsid w:val="00EC55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EC55B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EC55B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F73064"/>
  </w:style>
  <w:style w:type="paragraph" w:customStyle="1" w:styleId="BDBLevel1">
    <w:name w:val="BDB Level 1"/>
    <w:basedOn w:val="Normal"/>
    <w:qFormat/>
    <w:rsid w:val="00796331"/>
    <w:pPr>
      <w:keepNext/>
      <w:numPr>
        <w:numId w:val="2"/>
      </w:numPr>
      <w:tabs>
        <w:tab w:val="clear" w:pos="720"/>
        <w:tab w:val="num" w:pos="360"/>
      </w:tabs>
      <w:spacing w:before="420" w:after="240" w:line="280" w:lineRule="atLeast"/>
      <w:ind w:left="0" w:firstLine="0"/>
      <w:jc w:val="both"/>
    </w:pPr>
    <w:rPr>
      <w:rFonts w:ascii="Arial" w:eastAsia="Calibri" w:hAnsi="Arial"/>
      <w:b/>
      <w:szCs w:val="22"/>
      <w:lang w:eastAsia="en-US"/>
    </w:rPr>
  </w:style>
  <w:style w:type="paragraph" w:customStyle="1" w:styleId="BDBLevel2">
    <w:name w:val="BDB Level 2"/>
    <w:basedOn w:val="Normal"/>
    <w:qFormat/>
    <w:rsid w:val="00796331"/>
    <w:pPr>
      <w:numPr>
        <w:ilvl w:val="1"/>
        <w:numId w:val="2"/>
      </w:numPr>
      <w:tabs>
        <w:tab w:val="num" w:pos="360"/>
      </w:tabs>
      <w:spacing w:before="240" w:after="240" w:line="280" w:lineRule="atLeast"/>
      <w:ind w:left="0" w:firstLine="0"/>
      <w:jc w:val="both"/>
    </w:pPr>
    <w:rPr>
      <w:rFonts w:ascii="Arial" w:eastAsia="Calibri" w:hAnsi="Arial"/>
      <w:szCs w:val="22"/>
      <w:lang w:eastAsia="en-US"/>
    </w:rPr>
  </w:style>
  <w:style w:type="paragraph" w:customStyle="1" w:styleId="BDBLevel3">
    <w:name w:val="BDB Level 3"/>
    <w:basedOn w:val="Normal"/>
    <w:qFormat/>
    <w:rsid w:val="00796331"/>
    <w:pPr>
      <w:numPr>
        <w:ilvl w:val="2"/>
        <w:numId w:val="2"/>
      </w:numPr>
      <w:tabs>
        <w:tab w:val="clear" w:pos="1208"/>
        <w:tab w:val="num" w:pos="360"/>
      </w:tabs>
      <w:spacing w:before="240" w:after="240" w:line="280" w:lineRule="atLeast"/>
      <w:ind w:left="0" w:firstLine="0"/>
      <w:jc w:val="both"/>
    </w:pPr>
    <w:rPr>
      <w:rFonts w:ascii="Arial" w:eastAsia="Calibri" w:hAnsi="Arial"/>
      <w:szCs w:val="22"/>
      <w:lang w:eastAsia="en-US"/>
    </w:rPr>
  </w:style>
  <w:style w:type="paragraph" w:customStyle="1" w:styleId="BDBLevel4">
    <w:name w:val="BDB Level 4"/>
    <w:basedOn w:val="Normal"/>
    <w:qFormat/>
    <w:rsid w:val="00796331"/>
    <w:pPr>
      <w:numPr>
        <w:ilvl w:val="3"/>
        <w:numId w:val="2"/>
      </w:numPr>
      <w:tabs>
        <w:tab w:val="num" w:pos="360"/>
      </w:tabs>
      <w:spacing w:before="240" w:after="240" w:line="280" w:lineRule="atLeast"/>
      <w:ind w:left="0" w:firstLine="0"/>
      <w:jc w:val="both"/>
    </w:pPr>
    <w:rPr>
      <w:rFonts w:ascii="Arial" w:eastAsia="Calibri" w:hAnsi="Arial"/>
      <w:szCs w:val="22"/>
      <w:lang w:eastAsia="en-US"/>
    </w:rPr>
  </w:style>
  <w:style w:type="paragraph" w:customStyle="1" w:styleId="BDBLevel5">
    <w:name w:val="BDB Level 5"/>
    <w:basedOn w:val="Normal"/>
    <w:qFormat/>
    <w:rsid w:val="00796331"/>
    <w:pPr>
      <w:numPr>
        <w:ilvl w:val="4"/>
        <w:numId w:val="2"/>
      </w:numPr>
      <w:tabs>
        <w:tab w:val="clear" w:pos="3062"/>
        <w:tab w:val="num" w:pos="360"/>
      </w:tabs>
      <w:spacing w:before="240" w:after="240" w:line="280" w:lineRule="atLeast"/>
      <w:ind w:left="0" w:firstLine="0"/>
      <w:jc w:val="both"/>
    </w:pPr>
    <w:rPr>
      <w:rFonts w:ascii="Arial" w:eastAsia="Calibri" w:hAnsi="Arial"/>
      <w:szCs w:val="22"/>
      <w:lang w:eastAsia="en-US"/>
    </w:rPr>
  </w:style>
  <w:style w:type="paragraph" w:customStyle="1" w:styleId="DDtext">
    <w:name w:val="DD text"/>
    <w:basedOn w:val="Normal"/>
    <w:autoRedefine/>
    <w:qFormat/>
    <w:rsid w:val="00531382"/>
    <w:pPr>
      <w:spacing w:before="100" w:beforeAutospacing="1" w:after="240"/>
      <w:jc w:val="both"/>
    </w:pPr>
    <w:rPr>
      <w:rFonts w:ascii="Arial" w:eastAsia="Calibri" w:hAnsi="Arial" w:cs="Arial"/>
      <w:sz w:val="24"/>
      <w:szCs w:val="24"/>
      <w:lang w:eastAsia="en-US"/>
    </w:rPr>
  </w:style>
  <w:style w:type="paragraph" w:customStyle="1" w:styleId="BDBLevel2105Bold">
    <w:name w:val="BDB Level 2 + 10.5 Bold"/>
    <w:basedOn w:val="BDBLevel2"/>
    <w:rsid w:val="005C6845"/>
    <w:rPr>
      <w:b/>
    </w:rPr>
  </w:style>
  <w:style w:type="paragraph" w:customStyle="1" w:styleId="BDBLevel2105pt">
    <w:name w:val="BDB Level 2 + 10.5 pt"/>
    <w:basedOn w:val="BDBLevel1"/>
    <w:rsid w:val="00132BBE"/>
    <w:pPr>
      <w:tabs>
        <w:tab w:val="clear" w:pos="360"/>
        <w:tab w:val="num" w:pos="720"/>
      </w:tabs>
      <w:ind w:left="720" w:hanging="720"/>
    </w:pPr>
    <w:rPr>
      <w:b w:val="0"/>
      <w:sz w:val="21"/>
      <w:szCs w:val="21"/>
    </w:rPr>
  </w:style>
  <w:style w:type="paragraph" w:customStyle="1" w:styleId="BDBLevel">
    <w:name w:val="BDB Level"/>
    <w:basedOn w:val="BDBLevel2105Bold"/>
    <w:rsid w:val="00132BBE"/>
    <w:pPr>
      <w:numPr>
        <w:ilvl w:val="0"/>
        <w:numId w:val="0"/>
      </w:numPr>
    </w:pPr>
    <w:rPr>
      <w:b w:val="0"/>
    </w:rPr>
  </w:style>
  <w:style w:type="paragraph" w:customStyle="1" w:styleId="DraftingNoteText">
    <w:name w:val="Drafting Note Text"/>
    <w:basedOn w:val="DDtext"/>
    <w:qFormat/>
    <w:rsid w:val="00544941"/>
    <w:rPr>
      <w:i/>
      <w:color w:val="FF66FF"/>
      <w14:textFill>
        <w14:solidFill>
          <w14:srgbClr w14:val="FF66FF">
            <w14:lumMod w14:val="50000"/>
          </w14:srgbClr>
        </w14:solidFill>
      </w14:textFill>
    </w:rPr>
  </w:style>
  <w:style w:type="paragraph" w:customStyle="1" w:styleId="DDList">
    <w:name w:val="DD List"/>
    <w:basedOn w:val="Normal"/>
    <w:qFormat/>
    <w:rsid w:val="00544941"/>
    <w:pPr>
      <w:numPr>
        <w:numId w:val="4"/>
      </w:numPr>
      <w:spacing w:line="360" w:lineRule="auto"/>
      <w:ind w:left="782" w:hanging="357"/>
      <w:contextualSpacing/>
      <w:jc w:val="both"/>
    </w:pPr>
    <w:rPr>
      <w:rFonts w:ascii="Arial" w:hAnsi="Arial"/>
      <w:sz w:val="22"/>
    </w:rPr>
  </w:style>
  <w:style w:type="paragraph" w:styleId="FootnoteText">
    <w:name w:val="footnote text"/>
    <w:basedOn w:val="Normal"/>
    <w:link w:val="FootnoteTextChar"/>
    <w:rsid w:val="007F4BA8"/>
  </w:style>
  <w:style w:type="character" w:customStyle="1" w:styleId="FootnoteTextChar">
    <w:name w:val="Footnote Text Char"/>
    <w:basedOn w:val="DefaultParagraphFont"/>
    <w:link w:val="FootnoteText"/>
    <w:rsid w:val="007F4BA8"/>
  </w:style>
  <w:style w:type="character" w:styleId="FootnoteReference">
    <w:name w:val="footnote reference"/>
    <w:basedOn w:val="DefaultParagraphFont"/>
    <w:rsid w:val="007F4BA8"/>
    <w:rPr>
      <w:vertAlign w:val="superscript"/>
    </w:rPr>
  </w:style>
  <w:style w:type="paragraph" w:customStyle="1" w:styleId="Default">
    <w:name w:val="Default"/>
    <w:rsid w:val="00C22507"/>
    <w:pPr>
      <w:autoSpaceDE w:val="0"/>
      <w:autoSpaceDN w:val="0"/>
      <w:adjustRightInd w:val="0"/>
    </w:pPr>
    <w:rPr>
      <w:rFonts w:ascii="Calibri" w:hAnsi="Calibri" w:cs="Calibri"/>
      <w:color w:val="000000"/>
      <w:sz w:val="24"/>
      <w:szCs w:val="24"/>
    </w:rPr>
  </w:style>
  <w:style w:type="character" w:styleId="Strong">
    <w:name w:val="Strong"/>
    <w:basedOn w:val="DefaultParagraphFont"/>
    <w:uiPriority w:val="22"/>
    <w:qFormat/>
    <w:locked/>
    <w:rsid w:val="002845B2"/>
    <w:rPr>
      <w:b/>
      <w:bCs/>
    </w:rPr>
  </w:style>
  <w:style w:type="paragraph" w:customStyle="1" w:styleId="BDBnumberedlist">
    <w:name w:val="BDB numbered list"/>
    <w:basedOn w:val="BDBLevel2"/>
    <w:rsid w:val="00E9389A"/>
    <w:pPr>
      <w:numPr>
        <w:ilvl w:val="0"/>
        <w:numId w:val="0"/>
      </w:numPr>
    </w:pPr>
    <w:rPr>
      <w:sz w:val="21"/>
      <w:szCs w:val="21"/>
    </w:rPr>
  </w:style>
  <w:style w:type="character" w:styleId="Emphasis">
    <w:name w:val="Emphasis"/>
    <w:basedOn w:val="DefaultParagraphFont"/>
    <w:uiPriority w:val="20"/>
    <w:qFormat/>
    <w:locked/>
    <w:rsid w:val="006F5F33"/>
    <w:rPr>
      <w:b/>
      <w:bCs/>
      <w:i w:val="0"/>
      <w:iCs w:val="0"/>
    </w:rPr>
  </w:style>
  <w:style w:type="character" w:customStyle="1" w:styleId="st1">
    <w:name w:val="st1"/>
    <w:basedOn w:val="DefaultParagraphFont"/>
    <w:rsid w:val="006F5F33"/>
  </w:style>
  <w:style w:type="paragraph" w:customStyle="1" w:styleId="coverLicenceHolder">
    <w:name w:val="coverLicenceHolder"/>
    <w:basedOn w:val="Normal"/>
    <w:rsid w:val="0027629D"/>
    <w:pPr>
      <w:keepNext/>
      <w:keepLines/>
      <w:widowControl w:val="0"/>
      <w:pBdr>
        <w:top w:val="single" w:sz="4" w:space="24" w:color="auto"/>
      </w:pBdr>
      <w:tabs>
        <w:tab w:val="left" w:pos="567"/>
      </w:tabs>
      <w:spacing w:line="280" w:lineRule="exact"/>
      <w:ind w:left="3969"/>
    </w:pPr>
    <w:rPr>
      <w:rFonts w:ascii="Arial" w:hAnsi="Arial"/>
      <w:sz w:val="24"/>
    </w:rPr>
  </w:style>
  <w:style w:type="paragraph" w:customStyle="1" w:styleId="coverAuthNos">
    <w:name w:val="coverAuthNos"/>
    <w:basedOn w:val="Normal"/>
    <w:rsid w:val="0027629D"/>
    <w:pPr>
      <w:keepLines/>
      <w:widowControl w:val="0"/>
      <w:spacing w:before="120" w:line="270" w:lineRule="exact"/>
      <w:ind w:left="3969"/>
      <w:outlineLvl w:val="2"/>
    </w:pPr>
    <w:rPr>
      <w:rFonts w:ascii="Arial" w:hAnsi="Arial"/>
      <w:color w:val="000000"/>
      <w:sz w:val="18"/>
      <w:lang w:eastAsia="en-US"/>
    </w:rPr>
  </w:style>
  <w:style w:type="paragraph" w:customStyle="1" w:styleId="coverTitle">
    <w:name w:val="coverTitle"/>
    <w:basedOn w:val="Normal"/>
    <w:rsid w:val="0027629D"/>
    <w:pPr>
      <w:keepNext/>
      <w:keepLines/>
      <w:widowControl w:val="0"/>
      <w:spacing w:before="360" w:after="240" w:line="520" w:lineRule="exact"/>
      <w:outlineLvl w:val="0"/>
    </w:pPr>
    <w:rPr>
      <w:rFonts w:ascii="Arial" w:hAnsi="Arial"/>
      <w:b/>
      <w:noProof/>
      <w:spacing w:val="-4"/>
      <w:sz w:val="44"/>
      <w:lang w:eastAsia="en-US"/>
    </w:rPr>
  </w:style>
  <w:style w:type="paragraph" w:customStyle="1" w:styleId="a">
    <w:name w:val="_"/>
    <w:basedOn w:val="Normal"/>
    <w:rsid w:val="0027629D"/>
    <w:pPr>
      <w:widowControl w:val="0"/>
      <w:ind w:left="720" w:hanging="720"/>
    </w:pPr>
    <w:rPr>
      <w:rFonts w:ascii="Arial" w:hAnsi="Arial"/>
      <w:snapToGrid w:val="0"/>
      <w:sz w:val="24"/>
      <w:lang w:val="en-US" w:eastAsia="en-US"/>
    </w:rPr>
  </w:style>
  <w:style w:type="character" w:customStyle="1" w:styleId="UnresolvedMention1">
    <w:name w:val="Unresolved Mention1"/>
    <w:basedOn w:val="DefaultParagraphFont"/>
    <w:uiPriority w:val="99"/>
    <w:semiHidden/>
    <w:unhideWhenUsed/>
    <w:rsid w:val="00B85105"/>
    <w:rPr>
      <w:color w:val="808080"/>
      <w:shd w:val="clear" w:color="auto" w:fill="E6E6E6"/>
    </w:rPr>
  </w:style>
  <w:style w:type="character" w:styleId="FollowedHyperlink">
    <w:name w:val="FollowedHyperlink"/>
    <w:basedOn w:val="DefaultParagraphFont"/>
    <w:rsid w:val="005C01EF"/>
    <w:rPr>
      <w:color w:val="954F72" w:themeColor="followedHyperlink"/>
      <w:u w:val="single"/>
    </w:rPr>
  </w:style>
  <w:style w:type="paragraph" w:styleId="EndnoteText">
    <w:name w:val="endnote text"/>
    <w:basedOn w:val="Normal"/>
    <w:link w:val="EndnoteTextChar"/>
    <w:rsid w:val="000B0318"/>
  </w:style>
  <w:style w:type="character" w:customStyle="1" w:styleId="EndnoteTextChar">
    <w:name w:val="Endnote Text Char"/>
    <w:basedOn w:val="DefaultParagraphFont"/>
    <w:link w:val="EndnoteText"/>
    <w:rsid w:val="000B0318"/>
  </w:style>
  <w:style w:type="character" w:styleId="EndnoteReference">
    <w:name w:val="endnote reference"/>
    <w:basedOn w:val="DefaultParagraphFont"/>
    <w:rsid w:val="000B0318"/>
    <w:rPr>
      <w:vertAlign w:val="superscript"/>
    </w:rPr>
  </w:style>
  <w:style w:type="paragraph" w:styleId="TOCHeading">
    <w:name w:val="TOC Heading"/>
    <w:basedOn w:val="Heading1"/>
    <w:next w:val="Normal"/>
    <w:uiPriority w:val="39"/>
    <w:unhideWhenUsed/>
    <w:qFormat/>
    <w:rsid w:val="00706155"/>
    <w:pPr>
      <w:keepLines/>
      <w:numPr>
        <w:numId w:val="0"/>
      </w:numPr>
      <w:spacing w:after="0" w:line="259" w:lineRule="auto"/>
      <w:outlineLvl w:val="9"/>
    </w:pPr>
    <w:rPr>
      <w:rFonts w:asciiTheme="majorHAnsi" w:eastAsiaTheme="majorEastAsia" w:hAnsiTheme="majorHAnsi" w:cstheme="majorBidi"/>
      <w:color w:val="2E74B5" w:themeColor="accent1" w:themeShade="BF"/>
      <w:kern w:val="0"/>
      <w:sz w:val="32"/>
      <w:szCs w:val="32"/>
      <w:lang w:val="en-US" w:eastAsia="en-US"/>
    </w:rPr>
  </w:style>
  <w:style w:type="paragraph" w:styleId="TOC1">
    <w:name w:val="toc 1"/>
    <w:basedOn w:val="Normal"/>
    <w:next w:val="Normal"/>
    <w:autoRedefine/>
    <w:uiPriority w:val="39"/>
    <w:locked/>
    <w:rsid w:val="00706155"/>
    <w:pPr>
      <w:spacing w:after="100"/>
    </w:pPr>
  </w:style>
  <w:style w:type="paragraph" w:styleId="TOC3">
    <w:name w:val="toc 3"/>
    <w:basedOn w:val="Normal"/>
    <w:next w:val="Normal"/>
    <w:autoRedefine/>
    <w:uiPriority w:val="39"/>
    <w:locked/>
    <w:rsid w:val="00706155"/>
    <w:pPr>
      <w:spacing w:after="100"/>
      <w:ind w:left="400"/>
    </w:pPr>
  </w:style>
  <w:style w:type="paragraph" w:styleId="TOC2">
    <w:name w:val="toc 2"/>
    <w:basedOn w:val="Normal"/>
    <w:next w:val="Normal"/>
    <w:autoRedefine/>
    <w:uiPriority w:val="39"/>
    <w:locked/>
    <w:rsid w:val="00706155"/>
    <w:pPr>
      <w:spacing w:after="100"/>
      <w:ind w:left="200"/>
    </w:pPr>
  </w:style>
  <w:style w:type="paragraph" w:customStyle="1" w:styleId="BDBLvel2">
    <w:name w:val="BDB Lvel 2"/>
    <w:basedOn w:val="BDBLevel2"/>
    <w:rsid w:val="00013369"/>
    <w:pPr>
      <w:tabs>
        <w:tab w:val="clear" w:pos="1004"/>
      </w:tabs>
    </w:pPr>
    <w:rPr>
      <w:b/>
      <w:u w:val="single"/>
    </w:rPr>
  </w:style>
  <w:style w:type="paragraph" w:styleId="NormalWeb">
    <w:name w:val="Normal (Web)"/>
    <w:basedOn w:val="Normal"/>
    <w:uiPriority w:val="99"/>
    <w:unhideWhenUsed/>
    <w:rsid w:val="0034626A"/>
    <w:pPr>
      <w:spacing w:before="100" w:beforeAutospacing="1" w:after="100" w:afterAutospacing="1"/>
    </w:pPr>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
      <w:marLeft w:val="0"/>
      <w:marRight w:val="0"/>
      <w:marTop w:val="0"/>
      <w:marBottom w:val="0"/>
      <w:divBdr>
        <w:top w:val="none" w:sz="0" w:space="0" w:color="auto"/>
        <w:left w:val="none" w:sz="0" w:space="0" w:color="auto"/>
        <w:bottom w:val="none" w:sz="0" w:space="0" w:color="auto"/>
        <w:right w:val="none" w:sz="0" w:space="0" w:color="auto"/>
      </w:divBdr>
    </w:div>
    <w:div w:id="39790606">
      <w:bodyDiv w:val="1"/>
      <w:marLeft w:val="0"/>
      <w:marRight w:val="0"/>
      <w:marTop w:val="0"/>
      <w:marBottom w:val="0"/>
      <w:divBdr>
        <w:top w:val="none" w:sz="0" w:space="0" w:color="auto"/>
        <w:left w:val="none" w:sz="0" w:space="0" w:color="auto"/>
        <w:bottom w:val="none" w:sz="0" w:space="0" w:color="auto"/>
        <w:right w:val="none" w:sz="0" w:space="0" w:color="auto"/>
      </w:divBdr>
    </w:div>
    <w:div w:id="47075650">
      <w:bodyDiv w:val="1"/>
      <w:marLeft w:val="0"/>
      <w:marRight w:val="0"/>
      <w:marTop w:val="0"/>
      <w:marBottom w:val="0"/>
      <w:divBdr>
        <w:top w:val="none" w:sz="0" w:space="0" w:color="auto"/>
        <w:left w:val="none" w:sz="0" w:space="0" w:color="auto"/>
        <w:bottom w:val="none" w:sz="0" w:space="0" w:color="auto"/>
        <w:right w:val="none" w:sz="0" w:space="0" w:color="auto"/>
      </w:divBdr>
    </w:div>
    <w:div w:id="262078629">
      <w:bodyDiv w:val="1"/>
      <w:marLeft w:val="0"/>
      <w:marRight w:val="0"/>
      <w:marTop w:val="0"/>
      <w:marBottom w:val="0"/>
      <w:divBdr>
        <w:top w:val="none" w:sz="0" w:space="0" w:color="auto"/>
        <w:left w:val="none" w:sz="0" w:space="0" w:color="auto"/>
        <w:bottom w:val="none" w:sz="0" w:space="0" w:color="auto"/>
        <w:right w:val="none" w:sz="0" w:space="0" w:color="auto"/>
      </w:divBdr>
    </w:div>
    <w:div w:id="465468578">
      <w:bodyDiv w:val="1"/>
      <w:marLeft w:val="375"/>
      <w:marRight w:val="375"/>
      <w:marTop w:val="75"/>
      <w:marBottom w:val="75"/>
      <w:divBdr>
        <w:top w:val="none" w:sz="0" w:space="0" w:color="auto"/>
        <w:left w:val="none" w:sz="0" w:space="0" w:color="auto"/>
        <w:bottom w:val="none" w:sz="0" w:space="0" w:color="auto"/>
        <w:right w:val="none" w:sz="0" w:space="0" w:color="auto"/>
      </w:divBdr>
      <w:divsChild>
        <w:div w:id="600455970">
          <w:marLeft w:val="0"/>
          <w:marRight w:val="0"/>
          <w:marTop w:val="0"/>
          <w:marBottom w:val="0"/>
          <w:divBdr>
            <w:top w:val="none" w:sz="0" w:space="0" w:color="auto"/>
            <w:left w:val="none" w:sz="0" w:space="0" w:color="auto"/>
            <w:bottom w:val="none" w:sz="0" w:space="0" w:color="auto"/>
            <w:right w:val="none" w:sz="0" w:space="0" w:color="auto"/>
          </w:divBdr>
          <w:divsChild>
            <w:div w:id="1968658499">
              <w:marLeft w:val="0"/>
              <w:marRight w:val="0"/>
              <w:marTop w:val="0"/>
              <w:marBottom w:val="0"/>
              <w:divBdr>
                <w:top w:val="none" w:sz="0" w:space="0" w:color="auto"/>
                <w:left w:val="none" w:sz="0" w:space="0" w:color="auto"/>
                <w:bottom w:val="none" w:sz="0" w:space="0" w:color="auto"/>
                <w:right w:val="none" w:sz="0" w:space="0" w:color="auto"/>
              </w:divBdr>
              <w:divsChild>
                <w:div w:id="1908612551">
                  <w:marLeft w:val="0"/>
                  <w:marRight w:val="0"/>
                  <w:marTop w:val="0"/>
                  <w:marBottom w:val="0"/>
                  <w:divBdr>
                    <w:top w:val="none" w:sz="0" w:space="0" w:color="auto"/>
                    <w:left w:val="none" w:sz="0" w:space="0" w:color="auto"/>
                    <w:bottom w:val="none" w:sz="0" w:space="0" w:color="auto"/>
                    <w:right w:val="none" w:sz="0" w:space="0" w:color="auto"/>
                  </w:divBdr>
                  <w:divsChild>
                    <w:div w:id="1127577698">
                      <w:marLeft w:val="0"/>
                      <w:marRight w:val="0"/>
                      <w:marTop w:val="0"/>
                      <w:marBottom w:val="0"/>
                      <w:divBdr>
                        <w:top w:val="none" w:sz="0" w:space="0" w:color="auto"/>
                        <w:left w:val="none" w:sz="0" w:space="0" w:color="auto"/>
                        <w:bottom w:val="none" w:sz="0" w:space="0" w:color="auto"/>
                        <w:right w:val="none" w:sz="0" w:space="0" w:color="auto"/>
                      </w:divBdr>
                      <w:divsChild>
                        <w:div w:id="535775262">
                          <w:marLeft w:val="0"/>
                          <w:marRight w:val="0"/>
                          <w:marTop w:val="0"/>
                          <w:marBottom w:val="0"/>
                          <w:divBdr>
                            <w:top w:val="none" w:sz="0" w:space="0" w:color="auto"/>
                            <w:left w:val="none" w:sz="0" w:space="0" w:color="auto"/>
                            <w:bottom w:val="none" w:sz="0" w:space="0" w:color="auto"/>
                            <w:right w:val="none" w:sz="0" w:space="0" w:color="auto"/>
                          </w:divBdr>
                          <w:divsChild>
                            <w:div w:id="1479495618">
                              <w:marLeft w:val="0"/>
                              <w:marRight w:val="0"/>
                              <w:marTop w:val="0"/>
                              <w:marBottom w:val="0"/>
                              <w:divBdr>
                                <w:top w:val="none" w:sz="0" w:space="0" w:color="auto"/>
                                <w:left w:val="none" w:sz="0" w:space="0" w:color="auto"/>
                                <w:bottom w:val="none" w:sz="0" w:space="0" w:color="auto"/>
                                <w:right w:val="none" w:sz="0" w:space="0" w:color="auto"/>
                              </w:divBdr>
                            </w:div>
                            <w:div w:id="1684160007">
                              <w:marLeft w:val="0"/>
                              <w:marRight w:val="0"/>
                              <w:marTop w:val="0"/>
                              <w:marBottom w:val="0"/>
                              <w:divBdr>
                                <w:top w:val="none" w:sz="0" w:space="0" w:color="auto"/>
                                <w:left w:val="none" w:sz="0" w:space="0" w:color="auto"/>
                                <w:bottom w:val="none" w:sz="0" w:space="0" w:color="auto"/>
                                <w:right w:val="none" w:sz="0" w:space="0" w:color="auto"/>
                              </w:divBdr>
                            </w:div>
                          </w:divsChild>
                        </w:div>
                        <w:div w:id="804545663">
                          <w:marLeft w:val="0"/>
                          <w:marRight w:val="0"/>
                          <w:marTop w:val="0"/>
                          <w:marBottom w:val="0"/>
                          <w:divBdr>
                            <w:top w:val="none" w:sz="0" w:space="0" w:color="auto"/>
                            <w:left w:val="none" w:sz="0" w:space="0" w:color="auto"/>
                            <w:bottom w:val="none" w:sz="0" w:space="0" w:color="auto"/>
                            <w:right w:val="none" w:sz="0" w:space="0" w:color="auto"/>
                          </w:divBdr>
                          <w:divsChild>
                            <w:div w:id="5832717">
                              <w:marLeft w:val="0"/>
                              <w:marRight w:val="0"/>
                              <w:marTop w:val="0"/>
                              <w:marBottom w:val="0"/>
                              <w:divBdr>
                                <w:top w:val="none" w:sz="0" w:space="0" w:color="auto"/>
                                <w:left w:val="none" w:sz="0" w:space="0" w:color="auto"/>
                                <w:bottom w:val="none" w:sz="0" w:space="0" w:color="auto"/>
                                <w:right w:val="none" w:sz="0" w:space="0" w:color="auto"/>
                              </w:divBdr>
                            </w:div>
                            <w:div w:id="252324461">
                              <w:marLeft w:val="0"/>
                              <w:marRight w:val="0"/>
                              <w:marTop w:val="0"/>
                              <w:marBottom w:val="0"/>
                              <w:divBdr>
                                <w:top w:val="none" w:sz="0" w:space="0" w:color="auto"/>
                                <w:left w:val="none" w:sz="0" w:space="0" w:color="auto"/>
                                <w:bottom w:val="none" w:sz="0" w:space="0" w:color="auto"/>
                                <w:right w:val="none" w:sz="0" w:space="0" w:color="auto"/>
                              </w:divBdr>
                              <w:divsChild>
                                <w:div w:id="607079219">
                                  <w:marLeft w:val="0"/>
                                  <w:marRight w:val="0"/>
                                  <w:marTop w:val="0"/>
                                  <w:marBottom w:val="0"/>
                                  <w:divBdr>
                                    <w:top w:val="none" w:sz="0" w:space="0" w:color="auto"/>
                                    <w:left w:val="none" w:sz="0" w:space="0" w:color="auto"/>
                                    <w:bottom w:val="none" w:sz="0" w:space="0" w:color="auto"/>
                                    <w:right w:val="none" w:sz="0" w:space="0" w:color="auto"/>
                                  </w:divBdr>
                                </w:div>
                                <w:div w:id="1865365168">
                                  <w:marLeft w:val="0"/>
                                  <w:marRight w:val="0"/>
                                  <w:marTop w:val="0"/>
                                  <w:marBottom w:val="0"/>
                                  <w:divBdr>
                                    <w:top w:val="none" w:sz="0" w:space="0" w:color="auto"/>
                                    <w:left w:val="none" w:sz="0" w:space="0" w:color="auto"/>
                                    <w:bottom w:val="none" w:sz="0" w:space="0" w:color="auto"/>
                                    <w:right w:val="none" w:sz="0" w:space="0" w:color="auto"/>
                                  </w:divBdr>
                                </w:div>
                              </w:divsChild>
                            </w:div>
                            <w:div w:id="1865050113">
                              <w:marLeft w:val="0"/>
                              <w:marRight w:val="0"/>
                              <w:marTop w:val="0"/>
                              <w:marBottom w:val="0"/>
                              <w:divBdr>
                                <w:top w:val="none" w:sz="0" w:space="0" w:color="auto"/>
                                <w:left w:val="none" w:sz="0" w:space="0" w:color="auto"/>
                                <w:bottom w:val="none" w:sz="0" w:space="0" w:color="auto"/>
                                <w:right w:val="none" w:sz="0" w:space="0" w:color="auto"/>
                              </w:divBdr>
                            </w:div>
                          </w:divsChild>
                        </w:div>
                        <w:div w:id="1174497153">
                          <w:marLeft w:val="0"/>
                          <w:marRight w:val="0"/>
                          <w:marTop w:val="0"/>
                          <w:marBottom w:val="0"/>
                          <w:divBdr>
                            <w:top w:val="none" w:sz="0" w:space="0" w:color="auto"/>
                            <w:left w:val="none" w:sz="0" w:space="0" w:color="auto"/>
                            <w:bottom w:val="none" w:sz="0" w:space="0" w:color="auto"/>
                            <w:right w:val="none" w:sz="0" w:space="0" w:color="auto"/>
                          </w:divBdr>
                        </w:div>
                        <w:div w:id="2063165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82237043">
      <w:bodyDiv w:val="1"/>
      <w:marLeft w:val="0"/>
      <w:marRight w:val="0"/>
      <w:marTop w:val="0"/>
      <w:marBottom w:val="0"/>
      <w:divBdr>
        <w:top w:val="none" w:sz="0" w:space="0" w:color="auto"/>
        <w:left w:val="none" w:sz="0" w:space="0" w:color="auto"/>
        <w:bottom w:val="none" w:sz="0" w:space="0" w:color="auto"/>
        <w:right w:val="none" w:sz="0" w:space="0" w:color="auto"/>
      </w:divBdr>
      <w:divsChild>
        <w:div w:id="907155418">
          <w:marLeft w:val="0"/>
          <w:marRight w:val="0"/>
          <w:marTop w:val="0"/>
          <w:marBottom w:val="0"/>
          <w:divBdr>
            <w:top w:val="none" w:sz="0" w:space="0" w:color="auto"/>
            <w:left w:val="single" w:sz="2" w:space="0" w:color="BBBBBB"/>
            <w:bottom w:val="single" w:sz="2" w:space="0" w:color="BBBBBB"/>
            <w:right w:val="single" w:sz="2" w:space="0" w:color="BBBBBB"/>
          </w:divBdr>
          <w:divsChild>
            <w:div w:id="455485387">
              <w:marLeft w:val="0"/>
              <w:marRight w:val="0"/>
              <w:marTop w:val="0"/>
              <w:marBottom w:val="0"/>
              <w:divBdr>
                <w:top w:val="none" w:sz="0" w:space="0" w:color="auto"/>
                <w:left w:val="none" w:sz="0" w:space="0" w:color="auto"/>
                <w:bottom w:val="none" w:sz="0" w:space="0" w:color="auto"/>
                <w:right w:val="none" w:sz="0" w:space="0" w:color="auto"/>
              </w:divBdr>
              <w:divsChild>
                <w:div w:id="2093433444">
                  <w:marLeft w:val="0"/>
                  <w:marRight w:val="0"/>
                  <w:marTop w:val="0"/>
                  <w:marBottom w:val="0"/>
                  <w:divBdr>
                    <w:top w:val="none" w:sz="0" w:space="0" w:color="auto"/>
                    <w:left w:val="none" w:sz="0" w:space="0" w:color="auto"/>
                    <w:bottom w:val="none" w:sz="0" w:space="0" w:color="auto"/>
                    <w:right w:val="none" w:sz="0" w:space="0" w:color="auto"/>
                  </w:divBdr>
                  <w:divsChild>
                    <w:div w:id="141118185">
                      <w:marLeft w:val="0"/>
                      <w:marRight w:val="0"/>
                      <w:marTop w:val="0"/>
                      <w:marBottom w:val="0"/>
                      <w:divBdr>
                        <w:top w:val="none" w:sz="0" w:space="0" w:color="auto"/>
                        <w:left w:val="none" w:sz="0" w:space="0" w:color="auto"/>
                        <w:bottom w:val="none" w:sz="0" w:space="0" w:color="auto"/>
                        <w:right w:val="none" w:sz="0" w:space="0" w:color="auto"/>
                      </w:divBdr>
                      <w:divsChild>
                        <w:div w:id="1651981063">
                          <w:marLeft w:val="0"/>
                          <w:marRight w:val="0"/>
                          <w:marTop w:val="0"/>
                          <w:marBottom w:val="0"/>
                          <w:divBdr>
                            <w:top w:val="none" w:sz="0" w:space="0" w:color="auto"/>
                            <w:left w:val="none" w:sz="0" w:space="0" w:color="auto"/>
                            <w:bottom w:val="none" w:sz="0" w:space="0" w:color="auto"/>
                            <w:right w:val="none" w:sz="0" w:space="0" w:color="auto"/>
                          </w:divBdr>
                          <w:divsChild>
                            <w:div w:id="1213539023">
                              <w:marLeft w:val="0"/>
                              <w:marRight w:val="0"/>
                              <w:marTop w:val="0"/>
                              <w:marBottom w:val="0"/>
                              <w:divBdr>
                                <w:top w:val="none" w:sz="0" w:space="0" w:color="auto"/>
                                <w:left w:val="none" w:sz="0" w:space="0" w:color="auto"/>
                                <w:bottom w:val="none" w:sz="0" w:space="0" w:color="auto"/>
                                <w:right w:val="none" w:sz="0" w:space="0" w:color="auto"/>
                              </w:divBdr>
                              <w:divsChild>
                                <w:div w:id="1610506712">
                                  <w:marLeft w:val="0"/>
                                  <w:marRight w:val="0"/>
                                  <w:marTop w:val="0"/>
                                  <w:marBottom w:val="0"/>
                                  <w:divBdr>
                                    <w:top w:val="none" w:sz="0" w:space="0" w:color="auto"/>
                                    <w:left w:val="none" w:sz="0" w:space="0" w:color="auto"/>
                                    <w:bottom w:val="none" w:sz="0" w:space="0" w:color="auto"/>
                                    <w:right w:val="none" w:sz="0" w:space="0" w:color="auto"/>
                                  </w:divBdr>
                                  <w:divsChild>
                                    <w:div w:id="1060709828">
                                      <w:marLeft w:val="0"/>
                                      <w:marRight w:val="0"/>
                                      <w:marTop w:val="0"/>
                                      <w:marBottom w:val="0"/>
                                      <w:divBdr>
                                        <w:top w:val="none" w:sz="0" w:space="0" w:color="auto"/>
                                        <w:left w:val="none" w:sz="0" w:space="0" w:color="auto"/>
                                        <w:bottom w:val="none" w:sz="0" w:space="0" w:color="auto"/>
                                        <w:right w:val="none" w:sz="0" w:space="0" w:color="auto"/>
                                      </w:divBdr>
                                      <w:divsChild>
                                        <w:div w:id="472449723">
                                          <w:marLeft w:val="1200"/>
                                          <w:marRight w:val="1200"/>
                                          <w:marTop w:val="0"/>
                                          <w:marBottom w:val="0"/>
                                          <w:divBdr>
                                            <w:top w:val="none" w:sz="0" w:space="0" w:color="auto"/>
                                            <w:left w:val="none" w:sz="0" w:space="0" w:color="auto"/>
                                            <w:bottom w:val="none" w:sz="0" w:space="0" w:color="auto"/>
                                            <w:right w:val="none" w:sz="0" w:space="0" w:color="auto"/>
                                          </w:divBdr>
                                          <w:divsChild>
                                            <w:div w:id="1862015756">
                                              <w:marLeft w:val="0"/>
                                              <w:marRight w:val="0"/>
                                              <w:marTop w:val="0"/>
                                              <w:marBottom w:val="0"/>
                                              <w:divBdr>
                                                <w:top w:val="none" w:sz="0" w:space="0" w:color="auto"/>
                                                <w:left w:val="none" w:sz="0" w:space="0" w:color="auto"/>
                                                <w:bottom w:val="none" w:sz="0" w:space="0" w:color="auto"/>
                                                <w:right w:val="none" w:sz="0" w:space="0" w:color="auto"/>
                                              </w:divBdr>
                                              <w:divsChild>
                                                <w:div w:id="2034258943">
                                                  <w:marLeft w:val="0"/>
                                                  <w:marRight w:val="0"/>
                                                  <w:marTop w:val="0"/>
                                                  <w:marBottom w:val="0"/>
                                                  <w:divBdr>
                                                    <w:top w:val="single" w:sz="6" w:space="0" w:color="CCCCCC"/>
                                                    <w:left w:val="none" w:sz="0" w:space="0" w:color="auto"/>
                                                    <w:bottom w:val="none" w:sz="0" w:space="0" w:color="auto"/>
                                                    <w:right w:val="none" w:sz="0" w:space="0" w:color="auto"/>
                                                  </w:divBdr>
                                                  <w:divsChild>
                                                    <w:div w:id="1188324692">
                                                      <w:marLeft w:val="0"/>
                                                      <w:marRight w:val="135"/>
                                                      <w:marTop w:val="0"/>
                                                      <w:marBottom w:val="0"/>
                                                      <w:divBdr>
                                                        <w:top w:val="none" w:sz="0" w:space="0" w:color="auto"/>
                                                        <w:left w:val="none" w:sz="0" w:space="0" w:color="auto"/>
                                                        <w:bottom w:val="none" w:sz="0" w:space="0" w:color="auto"/>
                                                        <w:right w:val="none" w:sz="0" w:space="0" w:color="auto"/>
                                                      </w:divBdr>
                                                      <w:divsChild>
                                                        <w:div w:id="1912226642">
                                                          <w:marLeft w:val="0"/>
                                                          <w:marRight w:val="0"/>
                                                          <w:marTop w:val="0"/>
                                                          <w:marBottom w:val="0"/>
                                                          <w:divBdr>
                                                            <w:top w:val="none" w:sz="0" w:space="0" w:color="auto"/>
                                                            <w:left w:val="none" w:sz="0" w:space="0" w:color="auto"/>
                                                            <w:bottom w:val="none" w:sz="0" w:space="0" w:color="auto"/>
                                                            <w:right w:val="none" w:sz="0" w:space="0" w:color="auto"/>
                                                          </w:divBdr>
                                                          <w:divsChild>
                                                            <w:div w:id="801772238">
                                                              <w:marLeft w:val="0"/>
                                                              <w:marRight w:val="0"/>
                                                              <w:marTop w:val="0"/>
                                                              <w:marBottom w:val="0"/>
                                                              <w:divBdr>
                                                                <w:top w:val="none" w:sz="0" w:space="0" w:color="auto"/>
                                                                <w:left w:val="none" w:sz="0" w:space="0" w:color="auto"/>
                                                                <w:bottom w:val="none" w:sz="0" w:space="0" w:color="auto"/>
                                                                <w:right w:val="none" w:sz="0" w:space="0" w:color="auto"/>
                                                              </w:divBdr>
                                                              <w:divsChild>
                                                                <w:div w:id="100029399">
                                                                  <w:marLeft w:val="0"/>
                                                                  <w:marRight w:val="0"/>
                                                                  <w:marTop w:val="224"/>
                                                                  <w:marBottom w:val="0"/>
                                                                  <w:divBdr>
                                                                    <w:top w:val="none" w:sz="0" w:space="0" w:color="auto"/>
                                                                    <w:left w:val="none" w:sz="0" w:space="0" w:color="auto"/>
                                                                    <w:bottom w:val="none" w:sz="0" w:space="0" w:color="auto"/>
                                                                    <w:right w:val="none" w:sz="0" w:space="0" w:color="auto"/>
                                                                  </w:divBdr>
                                                                  <w:divsChild>
                                                                    <w:div w:id="1206216288">
                                                                      <w:marLeft w:val="0"/>
                                                                      <w:marRight w:val="0"/>
                                                                      <w:marTop w:val="0"/>
                                                                      <w:marBottom w:val="0"/>
                                                                      <w:divBdr>
                                                                        <w:top w:val="none" w:sz="0" w:space="0" w:color="auto"/>
                                                                        <w:left w:val="none" w:sz="0" w:space="0" w:color="auto"/>
                                                                        <w:bottom w:val="none" w:sz="0" w:space="0" w:color="auto"/>
                                                                        <w:right w:val="none" w:sz="0" w:space="0" w:color="auto"/>
                                                                      </w:divBdr>
                                                                    </w:div>
                                                                  </w:divsChild>
                                                                </w:div>
                                                                <w:div w:id="488325916">
                                                                  <w:marLeft w:val="0"/>
                                                                  <w:marRight w:val="0"/>
                                                                  <w:marTop w:val="224"/>
                                                                  <w:marBottom w:val="0"/>
                                                                  <w:divBdr>
                                                                    <w:top w:val="none" w:sz="0" w:space="0" w:color="auto"/>
                                                                    <w:left w:val="none" w:sz="0" w:space="0" w:color="auto"/>
                                                                    <w:bottom w:val="none" w:sz="0" w:space="0" w:color="auto"/>
                                                                    <w:right w:val="none" w:sz="0" w:space="0" w:color="auto"/>
                                                                  </w:divBdr>
                                                                  <w:divsChild>
                                                                    <w:div w:id="296956422">
                                                                      <w:marLeft w:val="0"/>
                                                                      <w:marRight w:val="0"/>
                                                                      <w:marTop w:val="0"/>
                                                                      <w:marBottom w:val="0"/>
                                                                      <w:divBdr>
                                                                        <w:top w:val="none" w:sz="0" w:space="0" w:color="auto"/>
                                                                        <w:left w:val="none" w:sz="0" w:space="0" w:color="auto"/>
                                                                        <w:bottom w:val="none" w:sz="0" w:space="0" w:color="auto"/>
                                                                        <w:right w:val="none" w:sz="0" w:space="0" w:color="auto"/>
                                                                      </w:divBdr>
                                                                    </w:div>
                                                                  </w:divsChild>
                                                                </w:div>
                                                                <w:div w:id="1124807104">
                                                                  <w:marLeft w:val="0"/>
                                                                  <w:marRight w:val="0"/>
                                                                  <w:marTop w:val="0"/>
                                                                  <w:marBottom w:val="0"/>
                                                                  <w:divBdr>
                                                                    <w:top w:val="none" w:sz="0" w:space="0" w:color="auto"/>
                                                                    <w:left w:val="none" w:sz="0" w:space="0" w:color="auto"/>
                                                                    <w:bottom w:val="none" w:sz="0" w:space="0" w:color="auto"/>
                                                                    <w:right w:val="none" w:sz="0" w:space="0" w:color="auto"/>
                                                                  </w:divBdr>
                                                                  <w:divsChild>
                                                                    <w:div w:id="208305711">
                                                                      <w:marLeft w:val="0"/>
                                                                      <w:marRight w:val="0"/>
                                                                      <w:marTop w:val="0"/>
                                                                      <w:marBottom w:val="0"/>
                                                                      <w:divBdr>
                                                                        <w:top w:val="none" w:sz="0" w:space="0" w:color="auto"/>
                                                                        <w:left w:val="none" w:sz="0" w:space="0" w:color="auto"/>
                                                                        <w:bottom w:val="none" w:sz="0" w:space="0" w:color="auto"/>
                                                                        <w:right w:val="none" w:sz="0" w:space="0" w:color="auto"/>
                                                                      </w:divBdr>
                                                                      <w:divsChild>
                                                                        <w:div w:id="43019392">
                                                                          <w:marLeft w:val="0"/>
                                                                          <w:marRight w:val="0"/>
                                                                          <w:marTop w:val="224"/>
                                                                          <w:marBottom w:val="0"/>
                                                                          <w:divBdr>
                                                                            <w:top w:val="none" w:sz="0" w:space="0" w:color="auto"/>
                                                                            <w:left w:val="none" w:sz="0" w:space="0" w:color="auto"/>
                                                                            <w:bottom w:val="none" w:sz="0" w:space="0" w:color="auto"/>
                                                                            <w:right w:val="none" w:sz="0" w:space="0" w:color="auto"/>
                                                                          </w:divBdr>
                                                                          <w:divsChild>
                                                                            <w:div w:id="20009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3906996">
                                                                      <w:marLeft w:val="0"/>
                                                                      <w:marRight w:val="0"/>
                                                                      <w:marTop w:val="0"/>
                                                                      <w:marBottom w:val="0"/>
                                                                      <w:divBdr>
                                                                        <w:top w:val="none" w:sz="0" w:space="0" w:color="auto"/>
                                                                        <w:left w:val="none" w:sz="0" w:space="0" w:color="auto"/>
                                                                        <w:bottom w:val="none" w:sz="0" w:space="0" w:color="auto"/>
                                                                        <w:right w:val="none" w:sz="0" w:space="0" w:color="auto"/>
                                                                      </w:divBdr>
                                                                      <w:divsChild>
                                                                        <w:div w:id="30688412">
                                                                          <w:marLeft w:val="0"/>
                                                                          <w:marRight w:val="0"/>
                                                                          <w:marTop w:val="224"/>
                                                                          <w:marBottom w:val="0"/>
                                                                          <w:divBdr>
                                                                            <w:top w:val="none" w:sz="0" w:space="0" w:color="auto"/>
                                                                            <w:left w:val="none" w:sz="0" w:space="0" w:color="auto"/>
                                                                            <w:bottom w:val="none" w:sz="0" w:space="0" w:color="auto"/>
                                                                            <w:right w:val="none" w:sz="0" w:space="0" w:color="auto"/>
                                                                          </w:divBdr>
                                                                          <w:divsChild>
                                                                            <w:div w:id="270478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599187">
                                                                      <w:marLeft w:val="0"/>
                                                                      <w:marRight w:val="0"/>
                                                                      <w:marTop w:val="0"/>
                                                                      <w:marBottom w:val="0"/>
                                                                      <w:divBdr>
                                                                        <w:top w:val="none" w:sz="0" w:space="0" w:color="auto"/>
                                                                        <w:left w:val="none" w:sz="0" w:space="0" w:color="auto"/>
                                                                        <w:bottom w:val="none" w:sz="0" w:space="0" w:color="auto"/>
                                                                        <w:right w:val="none" w:sz="0" w:space="0" w:color="auto"/>
                                                                      </w:divBdr>
                                                                      <w:divsChild>
                                                                        <w:div w:id="31738196">
                                                                          <w:marLeft w:val="0"/>
                                                                          <w:marRight w:val="0"/>
                                                                          <w:marTop w:val="224"/>
                                                                          <w:marBottom w:val="0"/>
                                                                          <w:divBdr>
                                                                            <w:top w:val="none" w:sz="0" w:space="0" w:color="auto"/>
                                                                            <w:left w:val="none" w:sz="0" w:space="0" w:color="auto"/>
                                                                            <w:bottom w:val="none" w:sz="0" w:space="0" w:color="auto"/>
                                                                            <w:right w:val="none" w:sz="0" w:space="0" w:color="auto"/>
                                                                          </w:divBdr>
                                                                          <w:divsChild>
                                                                            <w:div w:id="1962760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3197436">
                                                                      <w:marLeft w:val="0"/>
                                                                      <w:marRight w:val="0"/>
                                                                      <w:marTop w:val="0"/>
                                                                      <w:marBottom w:val="0"/>
                                                                      <w:divBdr>
                                                                        <w:top w:val="none" w:sz="0" w:space="0" w:color="auto"/>
                                                                        <w:left w:val="none" w:sz="0" w:space="0" w:color="auto"/>
                                                                        <w:bottom w:val="none" w:sz="0" w:space="0" w:color="auto"/>
                                                                        <w:right w:val="none" w:sz="0" w:space="0" w:color="auto"/>
                                                                      </w:divBdr>
                                                                      <w:divsChild>
                                                                        <w:div w:id="803431824">
                                                                          <w:marLeft w:val="0"/>
                                                                          <w:marRight w:val="0"/>
                                                                          <w:marTop w:val="224"/>
                                                                          <w:marBottom w:val="0"/>
                                                                          <w:divBdr>
                                                                            <w:top w:val="none" w:sz="0" w:space="0" w:color="auto"/>
                                                                            <w:left w:val="none" w:sz="0" w:space="0" w:color="auto"/>
                                                                            <w:bottom w:val="none" w:sz="0" w:space="0" w:color="auto"/>
                                                                            <w:right w:val="none" w:sz="0" w:space="0" w:color="auto"/>
                                                                          </w:divBdr>
                                                                          <w:divsChild>
                                                                            <w:div w:id="1821266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1449483">
                                                                  <w:marLeft w:val="0"/>
                                                                  <w:marRight w:val="0"/>
                                                                  <w:marTop w:val="0"/>
                                                                  <w:marBottom w:val="0"/>
                                                                  <w:divBdr>
                                                                    <w:top w:val="none" w:sz="0" w:space="0" w:color="auto"/>
                                                                    <w:left w:val="none" w:sz="0" w:space="0" w:color="auto"/>
                                                                    <w:bottom w:val="none" w:sz="0" w:space="0" w:color="auto"/>
                                                                    <w:right w:val="none" w:sz="0" w:space="0" w:color="auto"/>
                                                                  </w:divBdr>
                                                                  <w:divsChild>
                                                                    <w:div w:id="669522104">
                                                                      <w:marLeft w:val="0"/>
                                                                      <w:marRight w:val="0"/>
                                                                      <w:marTop w:val="0"/>
                                                                      <w:marBottom w:val="0"/>
                                                                      <w:divBdr>
                                                                        <w:top w:val="none" w:sz="0" w:space="0" w:color="auto"/>
                                                                        <w:left w:val="none" w:sz="0" w:space="0" w:color="auto"/>
                                                                        <w:bottom w:val="none" w:sz="0" w:space="0" w:color="auto"/>
                                                                        <w:right w:val="none" w:sz="0" w:space="0" w:color="auto"/>
                                                                      </w:divBdr>
                                                                      <w:divsChild>
                                                                        <w:div w:id="1352996062">
                                                                          <w:marLeft w:val="0"/>
                                                                          <w:marRight w:val="0"/>
                                                                          <w:marTop w:val="224"/>
                                                                          <w:marBottom w:val="0"/>
                                                                          <w:divBdr>
                                                                            <w:top w:val="none" w:sz="0" w:space="0" w:color="auto"/>
                                                                            <w:left w:val="none" w:sz="0" w:space="0" w:color="auto"/>
                                                                            <w:bottom w:val="none" w:sz="0" w:space="0" w:color="auto"/>
                                                                            <w:right w:val="none" w:sz="0" w:space="0" w:color="auto"/>
                                                                          </w:divBdr>
                                                                          <w:divsChild>
                                                                            <w:div w:id="581723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1768003">
                                                                      <w:marLeft w:val="0"/>
                                                                      <w:marRight w:val="0"/>
                                                                      <w:marTop w:val="0"/>
                                                                      <w:marBottom w:val="0"/>
                                                                      <w:divBdr>
                                                                        <w:top w:val="none" w:sz="0" w:space="0" w:color="auto"/>
                                                                        <w:left w:val="none" w:sz="0" w:space="0" w:color="auto"/>
                                                                        <w:bottom w:val="none" w:sz="0" w:space="0" w:color="auto"/>
                                                                        <w:right w:val="none" w:sz="0" w:space="0" w:color="auto"/>
                                                                      </w:divBdr>
                                                                      <w:divsChild>
                                                                        <w:div w:id="1242636813">
                                                                          <w:marLeft w:val="0"/>
                                                                          <w:marRight w:val="0"/>
                                                                          <w:marTop w:val="224"/>
                                                                          <w:marBottom w:val="0"/>
                                                                          <w:divBdr>
                                                                            <w:top w:val="none" w:sz="0" w:space="0" w:color="auto"/>
                                                                            <w:left w:val="none" w:sz="0" w:space="0" w:color="auto"/>
                                                                            <w:bottom w:val="none" w:sz="0" w:space="0" w:color="auto"/>
                                                                            <w:right w:val="none" w:sz="0" w:space="0" w:color="auto"/>
                                                                          </w:divBdr>
                                                                          <w:divsChild>
                                                                            <w:div w:id="411633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0250512">
                                                                  <w:marLeft w:val="0"/>
                                                                  <w:marRight w:val="0"/>
                                                                  <w:marTop w:val="224"/>
                                                                  <w:marBottom w:val="0"/>
                                                                  <w:divBdr>
                                                                    <w:top w:val="none" w:sz="0" w:space="0" w:color="auto"/>
                                                                    <w:left w:val="none" w:sz="0" w:space="0" w:color="auto"/>
                                                                    <w:bottom w:val="none" w:sz="0" w:space="0" w:color="auto"/>
                                                                    <w:right w:val="none" w:sz="0" w:space="0" w:color="auto"/>
                                                                  </w:divBdr>
                                                                  <w:divsChild>
                                                                    <w:div w:id="814180061">
                                                                      <w:marLeft w:val="0"/>
                                                                      <w:marRight w:val="0"/>
                                                                      <w:marTop w:val="0"/>
                                                                      <w:marBottom w:val="0"/>
                                                                      <w:divBdr>
                                                                        <w:top w:val="none" w:sz="0" w:space="0" w:color="auto"/>
                                                                        <w:left w:val="none" w:sz="0" w:space="0" w:color="auto"/>
                                                                        <w:bottom w:val="none" w:sz="0" w:space="0" w:color="auto"/>
                                                                        <w:right w:val="none" w:sz="0" w:space="0" w:color="auto"/>
                                                                      </w:divBdr>
                                                                    </w:div>
                                                                  </w:divsChild>
                                                                </w:div>
                                                                <w:div w:id="1717198343">
                                                                  <w:marLeft w:val="0"/>
                                                                  <w:marRight w:val="0"/>
                                                                  <w:marTop w:val="224"/>
                                                                  <w:marBottom w:val="0"/>
                                                                  <w:divBdr>
                                                                    <w:top w:val="none" w:sz="0" w:space="0" w:color="auto"/>
                                                                    <w:left w:val="none" w:sz="0" w:space="0" w:color="auto"/>
                                                                    <w:bottom w:val="none" w:sz="0" w:space="0" w:color="auto"/>
                                                                    <w:right w:val="none" w:sz="0" w:space="0" w:color="auto"/>
                                                                  </w:divBdr>
                                                                  <w:divsChild>
                                                                    <w:div w:id="936448684">
                                                                      <w:marLeft w:val="0"/>
                                                                      <w:marRight w:val="0"/>
                                                                      <w:marTop w:val="0"/>
                                                                      <w:marBottom w:val="0"/>
                                                                      <w:divBdr>
                                                                        <w:top w:val="none" w:sz="0" w:space="0" w:color="auto"/>
                                                                        <w:left w:val="none" w:sz="0" w:space="0" w:color="auto"/>
                                                                        <w:bottom w:val="none" w:sz="0" w:space="0" w:color="auto"/>
                                                                        <w:right w:val="none" w:sz="0" w:space="0" w:color="auto"/>
                                                                      </w:divBdr>
                                                                    </w:div>
                                                                  </w:divsChild>
                                                                </w:div>
                                                                <w:div w:id="1992633866">
                                                                  <w:marLeft w:val="0"/>
                                                                  <w:marRight w:val="0"/>
                                                                  <w:marTop w:val="224"/>
                                                                  <w:marBottom w:val="0"/>
                                                                  <w:divBdr>
                                                                    <w:top w:val="none" w:sz="0" w:space="0" w:color="auto"/>
                                                                    <w:left w:val="none" w:sz="0" w:space="0" w:color="auto"/>
                                                                    <w:bottom w:val="none" w:sz="0" w:space="0" w:color="auto"/>
                                                                    <w:right w:val="none" w:sz="0" w:space="0" w:color="auto"/>
                                                                  </w:divBdr>
                                                                  <w:divsChild>
                                                                    <w:div w:id="1827352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837699081">
      <w:bodyDiv w:val="1"/>
      <w:marLeft w:val="0"/>
      <w:marRight w:val="0"/>
      <w:marTop w:val="0"/>
      <w:marBottom w:val="0"/>
      <w:divBdr>
        <w:top w:val="none" w:sz="0" w:space="0" w:color="auto"/>
        <w:left w:val="none" w:sz="0" w:space="0" w:color="auto"/>
        <w:bottom w:val="none" w:sz="0" w:space="0" w:color="auto"/>
        <w:right w:val="none" w:sz="0" w:space="0" w:color="auto"/>
      </w:divBdr>
      <w:divsChild>
        <w:div w:id="1653170030">
          <w:marLeft w:val="0"/>
          <w:marRight w:val="0"/>
          <w:marTop w:val="0"/>
          <w:marBottom w:val="0"/>
          <w:divBdr>
            <w:top w:val="none" w:sz="0" w:space="0" w:color="auto"/>
            <w:left w:val="single" w:sz="2" w:space="0" w:color="BBBBBB"/>
            <w:bottom w:val="single" w:sz="2" w:space="0" w:color="BBBBBB"/>
            <w:right w:val="single" w:sz="2" w:space="0" w:color="BBBBBB"/>
          </w:divBdr>
          <w:divsChild>
            <w:div w:id="849754075">
              <w:marLeft w:val="0"/>
              <w:marRight w:val="0"/>
              <w:marTop w:val="0"/>
              <w:marBottom w:val="0"/>
              <w:divBdr>
                <w:top w:val="none" w:sz="0" w:space="0" w:color="auto"/>
                <w:left w:val="none" w:sz="0" w:space="0" w:color="auto"/>
                <w:bottom w:val="none" w:sz="0" w:space="0" w:color="auto"/>
                <w:right w:val="none" w:sz="0" w:space="0" w:color="auto"/>
              </w:divBdr>
              <w:divsChild>
                <w:div w:id="670639201">
                  <w:marLeft w:val="0"/>
                  <w:marRight w:val="0"/>
                  <w:marTop w:val="0"/>
                  <w:marBottom w:val="0"/>
                  <w:divBdr>
                    <w:top w:val="none" w:sz="0" w:space="0" w:color="auto"/>
                    <w:left w:val="none" w:sz="0" w:space="0" w:color="auto"/>
                    <w:bottom w:val="none" w:sz="0" w:space="0" w:color="auto"/>
                    <w:right w:val="none" w:sz="0" w:space="0" w:color="auto"/>
                  </w:divBdr>
                  <w:divsChild>
                    <w:div w:id="942492965">
                      <w:marLeft w:val="0"/>
                      <w:marRight w:val="0"/>
                      <w:marTop w:val="0"/>
                      <w:marBottom w:val="0"/>
                      <w:divBdr>
                        <w:top w:val="none" w:sz="0" w:space="0" w:color="auto"/>
                        <w:left w:val="none" w:sz="0" w:space="0" w:color="auto"/>
                        <w:bottom w:val="none" w:sz="0" w:space="0" w:color="auto"/>
                        <w:right w:val="none" w:sz="0" w:space="0" w:color="auto"/>
                      </w:divBdr>
                      <w:divsChild>
                        <w:div w:id="1693451476">
                          <w:marLeft w:val="0"/>
                          <w:marRight w:val="0"/>
                          <w:marTop w:val="0"/>
                          <w:marBottom w:val="0"/>
                          <w:divBdr>
                            <w:top w:val="none" w:sz="0" w:space="0" w:color="auto"/>
                            <w:left w:val="none" w:sz="0" w:space="0" w:color="auto"/>
                            <w:bottom w:val="none" w:sz="0" w:space="0" w:color="auto"/>
                            <w:right w:val="none" w:sz="0" w:space="0" w:color="auto"/>
                          </w:divBdr>
                          <w:divsChild>
                            <w:div w:id="103617580">
                              <w:marLeft w:val="0"/>
                              <w:marRight w:val="0"/>
                              <w:marTop w:val="0"/>
                              <w:marBottom w:val="0"/>
                              <w:divBdr>
                                <w:top w:val="none" w:sz="0" w:space="0" w:color="auto"/>
                                <w:left w:val="none" w:sz="0" w:space="0" w:color="auto"/>
                                <w:bottom w:val="none" w:sz="0" w:space="0" w:color="auto"/>
                                <w:right w:val="none" w:sz="0" w:space="0" w:color="auto"/>
                              </w:divBdr>
                              <w:divsChild>
                                <w:div w:id="201602886">
                                  <w:marLeft w:val="0"/>
                                  <w:marRight w:val="0"/>
                                  <w:marTop w:val="0"/>
                                  <w:marBottom w:val="0"/>
                                  <w:divBdr>
                                    <w:top w:val="none" w:sz="0" w:space="0" w:color="auto"/>
                                    <w:left w:val="none" w:sz="0" w:space="0" w:color="auto"/>
                                    <w:bottom w:val="none" w:sz="0" w:space="0" w:color="auto"/>
                                    <w:right w:val="none" w:sz="0" w:space="0" w:color="auto"/>
                                  </w:divBdr>
                                  <w:divsChild>
                                    <w:div w:id="1615137976">
                                      <w:marLeft w:val="0"/>
                                      <w:marRight w:val="0"/>
                                      <w:marTop w:val="0"/>
                                      <w:marBottom w:val="0"/>
                                      <w:divBdr>
                                        <w:top w:val="none" w:sz="0" w:space="0" w:color="auto"/>
                                        <w:left w:val="none" w:sz="0" w:space="0" w:color="auto"/>
                                        <w:bottom w:val="none" w:sz="0" w:space="0" w:color="auto"/>
                                        <w:right w:val="none" w:sz="0" w:space="0" w:color="auto"/>
                                      </w:divBdr>
                                      <w:divsChild>
                                        <w:div w:id="500589691">
                                          <w:marLeft w:val="1200"/>
                                          <w:marRight w:val="1200"/>
                                          <w:marTop w:val="0"/>
                                          <w:marBottom w:val="0"/>
                                          <w:divBdr>
                                            <w:top w:val="none" w:sz="0" w:space="0" w:color="auto"/>
                                            <w:left w:val="none" w:sz="0" w:space="0" w:color="auto"/>
                                            <w:bottom w:val="none" w:sz="0" w:space="0" w:color="auto"/>
                                            <w:right w:val="none" w:sz="0" w:space="0" w:color="auto"/>
                                          </w:divBdr>
                                          <w:divsChild>
                                            <w:div w:id="1192035893">
                                              <w:marLeft w:val="0"/>
                                              <w:marRight w:val="0"/>
                                              <w:marTop w:val="0"/>
                                              <w:marBottom w:val="0"/>
                                              <w:divBdr>
                                                <w:top w:val="none" w:sz="0" w:space="0" w:color="auto"/>
                                                <w:left w:val="none" w:sz="0" w:space="0" w:color="auto"/>
                                                <w:bottom w:val="none" w:sz="0" w:space="0" w:color="auto"/>
                                                <w:right w:val="none" w:sz="0" w:space="0" w:color="auto"/>
                                              </w:divBdr>
                                              <w:divsChild>
                                                <w:div w:id="391932040">
                                                  <w:marLeft w:val="0"/>
                                                  <w:marRight w:val="0"/>
                                                  <w:marTop w:val="0"/>
                                                  <w:marBottom w:val="0"/>
                                                  <w:divBdr>
                                                    <w:top w:val="single" w:sz="6" w:space="0" w:color="CCCCCC"/>
                                                    <w:left w:val="none" w:sz="0" w:space="0" w:color="auto"/>
                                                    <w:bottom w:val="none" w:sz="0" w:space="0" w:color="auto"/>
                                                    <w:right w:val="none" w:sz="0" w:space="0" w:color="auto"/>
                                                  </w:divBdr>
                                                  <w:divsChild>
                                                    <w:div w:id="429858245">
                                                      <w:marLeft w:val="0"/>
                                                      <w:marRight w:val="135"/>
                                                      <w:marTop w:val="0"/>
                                                      <w:marBottom w:val="0"/>
                                                      <w:divBdr>
                                                        <w:top w:val="none" w:sz="0" w:space="0" w:color="auto"/>
                                                        <w:left w:val="none" w:sz="0" w:space="0" w:color="auto"/>
                                                        <w:bottom w:val="none" w:sz="0" w:space="0" w:color="auto"/>
                                                        <w:right w:val="none" w:sz="0" w:space="0" w:color="auto"/>
                                                      </w:divBdr>
                                                      <w:divsChild>
                                                        <w:div w:id="1770933527">
                                                          <w:marLeft w:val="0"/>
                                                          <w:marRight w:val="0"/>
                                                          <w:marTop w:val="0"/>
                                                          <w:marBottom w:val="0"/>
                                                          <w:divBdr>
                                                            <w:top w:val="none" w:sz="0" w:space="0" w:color="auto"/>
                                                            <w:left w:val="none" w:sz="0" w:space="0" w:color="auto"/>
                                                            <w:bottom w:val="none" w:sz="0" w:space="0" w:color="auto"/>
                                                            <w:right w:val="none" w:sz="0" w:space="0" w:color="auto"/>
                                                          </w:divBdr>
                                                          <w:divsChild>
                                                            <w:div w:id="412438816">
                                                              <w:marLeft w:val="0"/>
                                                              <w:marRight w:val="0"/>
                                                              <w:marTop w:val="0"/>
                                                              <w:marBottom w:val="0"/>
                                                              <w:divBdr>
                                                                <w:top w:val="none" w:sz="0" w:space="0" w:color="auto"/>
                                                                <w:left w:val="none" w:sz="0" w:space="0" w:color="auto"/>
                                                                <w:bottom w:val="none" w:sz="0" w:space="0" w:color="auto"/>
                                                                <w:right w:val="none" w:sz="0" w:space="0" w:color="auto"/>
                                                              </w:divBdr>
                                                              <w:divsChild>
                                                                <w:div w:id="107938076">
                                                                  <w:marLeft w:val="0"/>
                                                                  <w:marRight w:val="0"/>
                                                                  <w:marTop w:val="224"/>
                                                                  <w:marBottom w:val="0"/>
                                                                  <w:divBdr>
                                                                    <w:top w:val="none" w:sz="0" w:space="0" w:color="auto"/>
                                                                    <w:left w:val="none" w:sz="0" w:space="0" w:color="auto"/>
                                                                    <w:bottom w:val="none" w:sz="0" w:space="0" w:color="auto"/>
                                                                    <w:right w:val="none" w:sz="0" w:space="0" w:color="auto"/>
                                                                  </w:divBdr>
                                                                  <w:divsChild>
                                                                    <w:div w:id="1531341014">
                                                                      <w:marLeft w:val="0"/>
                                                                      <w:marRight w:val="0"/>
                                                                      <w:marTop w:val="224"/>
                                                                      <w:marBottom w:val="0"/>
                                                                      <w:divBdr>
                                                                        <w:top w:val="none" w:sz="0" w:space="0" w:color="auto"/>
                                                                        <w:left w:val="none" w:sz="0" w:space="0" w:color="auto"/>
                                                                        <w:bottom w:val="none" w:sz="0" w:space="0" w:color="auto"/>
                                                                        <w:right w:val="none" w:sz="0" w:space="0" w:color="auto"/>
                                                                      </w:divBdr>
                                                                      <w:divsChild>
                                                                        <w:div w:id="1716469893">
                                                                          <w:marLeft w:val="0"/>
                                                                          <w:marRight w:val="0"/>
                                                                          <w:marTop w:val="0"/>
                                                                          <w:marBottom w:val="0"/>
                                                                          <w:divBdr>
                                                                            <w:top w:val="none" w:sz="0" w:space="0" w:color="auto"/>
                                                                            <w:left w:val="none" w:sz="0" w:space="0" w:color="auto"/>
                                                                            <w:bottom w:val="none" w:sz="0" w:space="0" w:color="auto"/>
                                                                            <w:right w:val="none" w:sz="0" w:space="0" w:color="auto"/>
                                                                          </w:divBdr>
                                                                        </w:div>
                                                                        <w:div w:id="2094622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12742900">
      <w:bodyDiv w:val="1"/>
      <w:marLeft w:val="0"/>
      <w:marRight w:val="0"/>
      <w:marTop w:val="0"/>
      <w:marBottom w:val="0"/>
      <w:divBdr>
        <w:top w:val="none" w:sz="0" w:space="0" w:color="auto"/>
        <w:left w:val="none" w:sz="0" w:space="0" w:color="auto"/>
        <w:bottom w:val="none" w:sz="0" w:space="0" w:color="auto"/>
        <w:right w:val="none" w:sz="0" w:space="0" w:color="auto"/>
      </w:divBdr>
      <w:divsChild>
        <w:div w:id="1623417434">
          <w:marLeft w:val="0"/>
          <w:marRight w:val="0"/>
          <w:marTop w:val="0"/>
          <w:marBottom w:val="0"/>
          <w:divBdr>
            <w:top w:val="none" w:sz="0" w:space="0" w:color="auto"/>
            <w:left w:val="none" w:sz="0" w:space="0" w:color="auto"/>
            <w:bottom w:val="none" w:sz="0" w:space="0" w:color="auto"/>
            <w:right w:val="none" w:sz="0" w:space="0" w:color="auto"/>
          </w:divBdr>
          <w:divsChild>
            <w:div w:id="427505517">
              <w:marLeft w:val="0"/>
              <w:marRight w:val="0"/>
              <w:marTop w:val="0"/>
              <w:marBottom w:val="0"/>
              <w:divBdr>
                <w:top w:val="single" w:sz="2" w:space="0" w:color="FFFFFF"/>
                <w:left w:val="single" w:sz="6" w:space="0" w:color="FFFFFF"/>
                <w:bottom w:val="single" w:sz="6" w:space="0" w:color="FFFFFF"/>
                <w:right w:val="single" w:sz="6" w:space="0" w:color="FFFFFF"/>
              </w:divBdr>
              <w:divsChild>
                <w:div w:id="1762336007">
                  <w:marLeft w:val="0"/>
                  <w:marRight w:val="0"/>
                  <w:marTop w:val="0"/>
                  <w:marBottom w:val="0"/>
                  <w:divBdr>
                    <w:top w:val="single" w:sz="6" w:space="1" w:color="D3D3D3"/>
                    <w:left w:val="none" w:sz="0" w:space="0" w:color="auto"/>
                    <w:bottom w:val="none" w:sz="0" w:space="0" w:color="auto"/>
                    <w:right w:val="none" w:sz="0" w:space="0" w:color="auto"/>
                  </w:divBdr>
                  <w:divsChild>
                    <w:div w:id="2123762438">
                      <w:marLeft w:val="0"/>
                      <w:marRight w:val="0"/>
                      <w:marTop w:val="0"/>
                      <w:marBottom w:val="0"/>
                      <w:divBdr>
                        <w:top w:val="none" w:sz="0" w:space="0" w:color="auto"/>
                        <w:left w:val="none" w:sz="0" w:space="0" w:color="auto"/>
                        <w:bottom w:val="none" w:sz="0" w:space="0" w:color="auto"/>
                        <w:right w:val="none" w:sz="0" w:space="0" w:color="auto"/>
                      </w:divBdr>
                      <w:divsChild>
                        <w:div w:id="1746759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6518122">
      <w:bodyDiv w:val="1"/>
      <w:marLeft w:val="0"/>
      <w:marRight w:val="0"/>
      <w:marTop w:val="0"/>
      <w:marBottom w:val="0"/>
      <w:divBdr>
        <w:top w:val="none" w:sz="0" w:space="0" w:color="auto"/>
        <w:left w:val="none" w:sz="0" w:space="0" w:color="auto"/>
        <w:bottom w:val="none" w:sz="0" w:space="0" w:color="auto"/>
        <w:right w:val="none" w:sz="0" w:space="0" w:color="auto"/>
      </w:divBdr>
    </w:div>
    <w:div w:id="1398896363">
      <w:bodyDiv w:val="1"/>
      <w:marLeft w:val="0"/>
      <w:marRight w:val="0"/>
      <w:marTop w:val="0"/>
      <w:marBottom w:val="0"/>
      <w:divBdr>
        <w:top w:val="none" w:sz="0" w:space="0" w:color="auto"/>
        <w:left w:val="none" w:sz="0" w:space="0" w:color="auto"/>
        <w:bottom w:val="none" w:sz="0" w:space="0" w:color="auto"/>
        <w:right w:val="none" w:sz="0" w:space="0" w:color="auto"/>
      </w:divBdr>
      <w:divsChild>
        <w:div w:id="115374321">
          <w:marLeft w:val="0"/>
          <w:marRight w:val="0"/>
          <w:marTop w:val="0"/>
          <w:marBottom w:val="0"/>
          <w:divBdr>
            <w:top w:val="none" w:sz="0" w:space="0" w:color="auto"/>
            <w:left w:val="single" w:sz="2" w:space="0" w:color="BBBBBB"/>
            <w:bottom w:val="single" w:sz="2" w:space="0" w:color="BBBBBB"/>
            <w:right w:val="single" w:sz="2" w:space="0" w:color="BBBBBB"/>
          </w:divBdr>
          <w:divsChild>
            <w:div w:id="2004892439">
              <w:marLeft w:val="0"/>
              <w:marRight w:val="0"/>
              <w:marTop w:val="0"/>
              <w:marBottom w:val="0"/>
              <w:divBdr>
                <w:top w:val="none" w:sz="0" w:space="0" w:color="auto"/>
                <w:left w:val="none" w:sz="0" w:space="0" w:color="auto"/>
                <w:bottom w:val="none" w:sz="0" w:space="0" w:color="auto"/>
                <w:right w:val="none" w:sz="0" w:space="0" w:color="auto"/>
              </w:divBdr>
              <w:divsChild>
                <w:div w:id="771707182">
                  <w:marLeft w:val="0"/>
                  <w:marRight w:val="0"/>
                  <w:marTop w:val="0"/>
                  <w:marBottom w:val="0"/>
                  <w:divBdr>
                    <w:top w:val="none" w:sz="0" w:space="0" w:color="auto"/>
                    <w:left w:val="none" w:sz="0" w:space="0" w:color="auto"/>
                    <w:bottom w:val="none" w:sz="0" w:space="0" w:color="auto"/>
                    <w:right w:val="none" w:sz="0" w:space="0" w:color="auto"/>
                  </w:divBdr>
                  <w:divsChild>
                    <w:div w:id="527180420">
                      <w:marLeft w:val="0"/>
                      <w:marRight w:val="0"/>
                      <w:marTop w:val="0"/>
                      <w:marBottom w:val="0"/>
                      <w:divBdr>
                        <w:top w:val="none" w:sz="0" w:space="0" w:color="auto"/>
                        <w:left w:val="none" w:sz="0" w:space="0" w:color="auto"/>
                        <w:bottom w:val="none" w:sz="0" w:space="0" w:color="auto"/>
                        <w:right w:val="none" w:sz="0" w:space="0" w:color="auto"/>
                      </w:divBdr>
                      <w:divsChild>
                        <w:div w:id="116030266">
                          <w:marLeft w:val="0"/>
                          <w:marRight w:val="0"/>
                          <w:marTop w:val="0"/>
                          <w:marBottom w:val="0"/>
                          <w:divBdr>
                            <w:top w:val="none" w:sz="0" w:space="0" w:color="auto"/>
                            <w:left w:val="none" w:sz="0" w:space="0" w:color="auto"/>
                            <w:bottom w:val="none" w:sz="0" w:space="0" w:color="auto"/>
                            <w:right w:val="none" w:sz="0" w:space="0" w:color="auto"/>
                          </w:divBdr>
                          <w:divsChild>
                            <w:div w:id="2116709941">
                              <w:marLeft w:val="0"/>
                              <w:marRight w:val="0"/>
                              <w:marTop w:val="0"/>
                              <w:marBottom w:val="0"/>
                              <w:divBdr>
                                <w:top w:val="none" w:sz="0" w:space="0" w:color="auto"/>
                                <w:left w:val="none" w:sz="0" w:space="0" w:color="auto"/>
                                <w:bottom w:val="none" w:sz="0" w:space="0" w:color="auto"/>
                                <w:right w:val="none" w:sz="0" w:space="0" w:color="auto"/>
                              </w:divBdr>
                              <w:divsChild>
                                <w:div w:id="1354726041">
                                  <w:marLeft w:val="0"/>
                                  <w:marRight w:val="0"/>
                                  <w:marTop w:val="0"/>
                                  <w:marBottom w:val="0"/>
                                  <w:divBdr>
                                    <w:top w:val="none" w:sz="0" w:space="0" w:color="auto"/>
                                    <w:left w:val="none" w:sz="0" w:space="0" w:color="auto"/>
                                    <w:bottom w:val="none" w:sz="0" w:space="0" w:color="auto"/>
                                    <w:right w:val="none" w:sz="0" w:space="0" w:color="auto"/>
                                  </w:divBdr>
                                  <w:divsChild>
                                    <w:div w:id="848762520">
                                      <w:marLeft w:val="0"/>
                                      <w:marRight w:val="0"/>
                                      <w:marTop w:val="0"/>
                                      <w:marBottom w:val="0"/>
                                      <w:divBdr>
                                        <w:top w:val="none" w:sz="0" w:space="0" w:color="auto"/>
                                        <w:left w:val="none" w:sz="0" w:space="0" w:color="auto"/>
                                        <w:bottom w:val="none" w:sz="0" w:space="0" w:color="auto"/>
                                        <w:right w:val="none" w:sz="0" w:space="0" w:color="auto"/>
                                      </w:divBdr>
                                      <w:divsChild>
                                        <w:div w:id="1194882691">
                                          <w:marLeft w:val="1200"/>
                                          <w:marRight w:val="1200"/>
                                          <w:marTop w:val="0"/>
                                          <w:marBottom w:val="0"/>
                                          <w:divBdr>
                                            <w:top w:val="none" w:sz="0" w:space="0" w:color="auto"/>
                                            <w:left w:val="none" w:sz="0" w:space="0" w:color="auto"/>
                                            <w:bottom w:val="none" w:sz="0" w:space="0" w:color="auto"/>
                                            <w:right w:val="none" w:sz="0" w:space="0" w:color="auto"/>
                                          </w:divBdr>
                                          <w:divsChild>
                                            <w:div w:id="1342005140">
                                              <w:marLeft w:val="0"/>
                                              <w:marRight w:val="0"/>
                                              <w:marTop w:val="0"/>
                                              <w:marBottom w:val="0"/>
                                              <w:divBdr>
                                                <w:top w:val="none" w:sz="0" w:space="0" w:color="auto"/>
                                                <w:left w:val="none" w:sz="0" w:space="0" w:color="auto"/>
                                                <w:bottom w:val="none" w:sz="0" w:space="0" w:color="auto"/>
                                                <w:right w:val="none" w:sz="0" w:space="0" w:color="auto"/>
                                              </w:divBdr>
                                              <w:divsChild>
                                                <w:div w:id="622931449">
                                                  <w:marLeft w:val="0"/>
                                                  <w:marRight w:val="0"/>
                                                  <w:marTop w:val="0"/>
                                                  <w:marBottom w:val="0"/>
                                                  <w:divBdr>
                                                    <w:top w:val="single" w:sz="6" w:space="0" w:color="CCCCCC"/>
                                                    <w:left w:val="none" w:sz="0" w:space="0" w:color="auto"/>
                                                    <w:bottom w:val="none" w:sz="0" w:space="0" w:color="auto"/>
                                                    <w:right w:val="none" w:sz="0" w:space="0" w:color="auto"/>
                                                  </w:divBdr>
                                                  <w:divsChild>
                                                    <w:div w:id="1806585572">
                                                      <w:marLeft w:val="0"/>
                                                      <w:marRight w:val="135"/>
                                                      <w:marTop w:val="0"/>
                                                      <w:marBottom w:val="0"/>
                                                      <w:divBdr>
                                                        <w:top w:val="none" w:sz="0" w:space="0" w:color="auto"/>
                                                        <w:left w:val="none" w:sz="0" w:space="0" w:color="auto"/>
                                                        <w:bottom w:val="none" w:sz="0" w:space="0" w:color="auto"/>
                                                        <w:right w:val="none" w:sz="0" w:space="0" w:color="auto"/>
                                                      </w:divBdr>
                                                      <w:divsChild>
                                                        <w:div w:id="430316852">
                                                          <w:marLeft w:val="0"/>
                                                          <w:marRight w:val="0"/>
                                                          <w:marTop w:val="0"/>
                                                          <w:marBottom w:val="0"/>
                                                          <w:divBdr>
                                                            <w:top w:val="none" w:sz="0" w:space="0" w:color="auto"/>
                                                            <w:left w:val="none" w:sz="0" w:space="0" w:color="auto"/>
                                                            <w:bottom w:val="none" w:sz="0" w:space="0" w:color="auto"/>
                                                            <w:right w:val="none" w:sz="0" w:space="0" w:color="auto"/>
                                                          </w:divBdr>
                                                          <w:divsChild>
                                                            <w:div w:id="575015387">
                                                              <w:marLeft w:val="0"/>
                                                              <w:marRight w:val="0"/>
                                                              <w:marTop w:val="0"/>
                                                              <w:marBottom w:val="0"/>
                                                              <w:divBdr>
                                                                <w:top w:val="none" w:sz="0" w:space="0" w:color="auto"/>
                                                                <w:left w:val="none" w:sz="0" w:space="0" w:color="auto"/>
                                                                <w:bottom w:val="none" w:sz="0" w:space="0" w:color="auto"/>
                                                                <w:right w:val="none" w:sz="0" w:space="0" w:color="auto"/>
                                                              </w:divBdr>
                                                              <w:divsChild>
                                                                <w:div w:id="762801056">
                                                                  <w:marLeft w:val="0"/>
                                                                  <w:marRight w:val="0"/>
                                                                  <w:marTop w:val="224"/>
                                                                  <w:marBottom w:val="0"/>
                                                                  <w:divBdr>
                                                                    <w:top w:val="none" w:sz="0" w:space="0" w:color="auto"/>
                                                                    <w:left w:val="none" w:sz="0" w:space="0" w:color="auto"/>
                                                                    <w:bottom w:val="none" w:sz="0" w:space="0" w:color="auto"/>
                                                                    <w:right w:val="none" w:sz="0" w:space="0" w:color="auto"/>
                                                                  </w:divBdr>
                                                                  <w:divsChild>
                                                                    <w:div w:id="1792434541">
                                                                      <w:marLeft w:val="0"/>
                                                                      <w:marRight w:val="0"/>
                                                                      <w:marTop w:val="0"/>
                                                                      <w:marBottom w:val="0"/>
                                                                      <w:divBdr>
                                                                        <w:top w:val="none" w:sz="0" w:space="0" w:color="auto"/>
                                                                        <w:left w:val="none" w:sz="0" w:space="0" w:color="auto"/>
                                                                        <w:bottom w:val="none" w:sz="0" w:space="0" w:color="auto"/>
                                                                        <w:right w:val="none" w:sz="0" w:space="0" w:color="auto"/>
                                                                      </w:divBdr>
                                                                    </w:div>
                                                                  </w:divsChild>
                                                                </w:div>
                                                                <w:div w:id="1345550395">
                                                                  <w:marLeft w:val="0"/>
                                                                  <w:marRight w:val="0"/>
                                                                  <w:marTop w:val="0"/>
                                                                  <w:marBottom w:val="0"/>
                                                                  <w:divBdr>
                                                                    <w:top w:val="none" w:sz="0" w:space="0" w:color="auto"/>
                                                                    <w:left w:val="none" w:sz="0" w:space="0" w:color="auto"/>
                                                                    <w:bottom w:val="none" w:sz="0" w:space="0" w:color="auto"/>
                                                                    <w:right w:val="none" w:sz="0" w:space="0" w:color="auto"/>
                                                                  </w:divBdr>
                                                                  <w:divsChild>
                                                                    <w:div w:id="103693873">
                                                                      <w:marLeft w:val="0"/>
                                                                      <w:marRight w:val="0"/>
                                                                      <w:marTop w:val="0"/>
                                                                      <w:marBottom w:val="0"/>
                                                                      <w:divBdr>
                                                                        <w:top w:val="none" w:sz="0" w:space="0" w:color="auto"/>
                                                                        <w:left w:val="none" w:sz="0" w:space="0" w:color="auto"/>
                                                                        <w:bottom w:val="none" w:sz="0" w:space="0" w:color="auto"/>
                                                                        <w:right w:val="none" w:sz="0" w:space="0" w:color="auto"/>
                                                                      </w:divBdr>
                                                                      <w:divsChild>
                                                                        <w:div w:id="797799492">
                                                                          <w:marLeft w:val="0"/>
                                                                          <w:marRight w:val="0"/>
                                                                          <w:marTop w:val="224"/>
                                                                          <w:marBottom w:val="0"/>
                                                                          <w:divBdr>
                                                                            <w:top w:val="none" w:sz="0" w:space="0" w:color="auto"/>
                                                                            <w:left w:val="none" w:sz="0" w:space="0" w:color="auto"/>
                                                                            <w:bottom w:val="none" w:sz="0" w:space="0" w:color="auto"/>
                                                                            <w:right w:val="none" w:sz="0" w:space="0" w:color="auto"/>
                                                                          </w:divBdr>
                                                                          <w:divsChild>
                                                                            <w:div w:id="1393851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1161011">
                                                                      <w:marLeft w:val="0"/>
                                                                      <w:marRight w:val="0"/>
                                                                      <w:marTop w:val="0"/>
                                                                      <w:marBottom w:val="0"/>
                                                                      <w:divBdr>
                                                                        <w:top w:val="none" w:sz="0" w:space="0" w:color="auto"/>
                                                                        <w:left w:val="none" w:sz="0" w:space="0" w:color="auto"/>
                                                                        <w:bottom w:val="none" w:sz="0" w:space="0" w:color="auto"/>
                                                                        <w:right w:val="none" w:sz="0" w:space="0" w:color="auto"/>
                                                                      </w:divBdr>
                                                                      <w:divsChild>
                                                                        <w:div w:id="854920472">
                                                                          <w:marLeft w:val="0"/>
                                                                          <w:marRight w:val="0"/>
                                                                          <w:marTop w:val="224"/>
                                                                          <w:marBottom w:val="0"/>
                                                                          <w:divBdr>
                                                                            <w:top w:val="none" w:sz="0" w:space="0" w:color="auto"/>
                                                                            <w:left w:val="none" w:sz="0" w:space="0" w:color="auto"/>
                                                                            <w:bottom w:val="none" w:sz="0" w:space="0" w:color="auto"/>
                                                                            <w:right w:val="none" w:sz="0" w:space="0" w:color="auto"/>
                                                                          </w:divBdr>
                                                                          <w:divsChild>
                                                                            <w:div w:id="1744449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88265156">
      <w:bodyDiv w:val="1"/>
      <w:marLeft w:val="0"/>
      <w:marRight w:val="0"/>
      <w:marTop w:val="0"/>
      <w:marBottom w:val="0"/>
      <w:divBdr>
        <w:top w:val="none" w:sz="0" w:space="0" w:color="auto"/>
        <w:left w:val="none" w:sz="0" w:space="0" w:color="auto"/>
        <w:bottom w:val="none" w:sz="0" w:space="0" w:color="auto"/>
        <w:right w:val="none" w:sz="0" w:space="0" w:color="auto"/>
      </w:divBdr>
      <w:divsChild>
        <w:div w:id="278027030">
          <w:marLeft w:val="994"/>
          <w:marRight w:val="0"/>
          <w:marTop w:val="0"/>
          <w:marBottom w:val="20"/>
          <w:divBdr>
            <w:top w:val="none" w:sz="0" w:space="0" w:color="auto"/>
            <w:left w:val="none" w:sz="0" w:space="0" w:color="auto"/>
            <w:bottom w:val="none" w:sz="0" w:space="0" w:color="auto"/>
            <w:right w:val="none" w:sz="0" w:space="0" w:color="auto"/>
          </w:divBdr>
        </w:div>
        <w:div w:id="315498430">
          <w:marLeft w:val="994"/>
          <w:marRight w:val="0"/>
          <w:marTop w:val="0"/>
          <w:marBottom w:val="20"/>
          <w:divBdr>
            <w:top w:val="none" w:sz="0" w:space="0" w:color="auto"/>
            <w:left w:val="none" w:sz="0" w:space="0" w:color="auto"/>
            <w:bottom w:val="none" w:sz="0" w:space="0" w:color="auto"/>
            <w:right w:val="none" w:sz="0" w:space="0" w:color="auto"/>
          </w:divBdr>
        </w:div>
        <w:div w:id="979461560">
          <w:marLeft w:val="994"/>
          <w:marRight w:val="0"/>
          <w:marTop w:val="0"/>
          <w:marBottom w:val="20"/>
          <w:divBdr>
            <w:top w:val="none" w:sz="0" w:space="0" w:color="auto"/>
            <w:left w:val="none" w:sz="0" w:space="0" w:color="auto"/>
            <w:bottom w:val="none" w:sz="0" w:space="0" w:color="auto"/>
            <w:right w:val="none" w:sz="0" w:space="0" w:color="auto"/>
          </w:divBdr>
        </w:div>
        <w:div w:id="1405254337">
          <w:marLeft w:val="562"/>
          <w:marRight w:val="0"/>
          <w:marTop w:val="120"/>
          <w:marBottom w:val="20"/>
          <w:divBdr>
            <w:top w:val="none" w:sz="0" w:space="0" w:color="auto"/>
            <w:left w:val="none" w:sz="0" w:space="0" w:color="auto"/>
            <w:bottom w:val="none" w:sz="0" w:space="0" w:color="auto"/>
            <w:right w:val="none" w:sz="0" w:space="0" w:color="auto"/>
          </w:divBdr>
        </w:div>
        <w:div w:id="1521117366">
          <w:marLeft w:val="562"/>
          <w:marRight w:val="0"/>
          <w:marTop w:val="120"/>
          <w:marBottom w:val="20"/>
          <w:divBdr>
            <w:top w:val="none" w:sz="0" w:space="0" w:color="auto"/>
            <w:left w:val="none" w:sz="0" w:space="0" w:color="auto"/>
            <w:bottom w:val="none" w:sz="0" w:space="0" w:color="auto"/>
            <w:right w:val="none" w:sz="0" w:space="0" w:color="auto"/>
          </w:divBdr>
        </w:div>
      </w:divsChild>
    </w:div>
    <w:div w:id="1589122450">
      <w:bodyDiv w:val="1"/>
      <w:marLeft w:val="0"/>
      <w:marRight w:val="0"/>
      <w:marTop w:val="0"/>
      <w:marBottom w:val="0"/>
      <w:divBdr>
        <w:top w:val="none" w:sz="0" w:space="0" w:color="auto"/>
        <w:left w:val="none" w:sz="0" w:space="0" w:color="auto"/>
        <w:bottom w:val="none" w:sz="0" w:space="0" w:color="auto"/>
        <w:right w:val="none" w:sz="0" w:space="0" w:color="auto"/>
      </w:divBdr>
      <w:divsChild>
        <w:div w:id="2039962352">
          <w:marLeft w:val="0"/>
          <w:marRight w:val="0"/>
          <w:marTop w:val="0"/>
          <w:marBottom w:val="0"/>
          <w:divBdr>
            <w:top w:val="none" w:sz="0" w:space="0" w:color="auto"/>
            <w:left w:val="single" w:sz="2" w:space="0" w:color="BBBBBB"/>
            <w:bottom w:val="single" w:sz="2" w:space="0" w:color="BBBBBB"/>
            <w:right w:val="single" w:sz="2" w:space="0" w:color="BBBBBB"/>
          </w:divBdr>
          <w:divsChild>
            <w:div w:id="768046251">
              <w:marLeft w:val="0"/>
              <w:marRight w:val="0"/>
              <w:marTop w:val="0"/>
              <w:marBottom w:val="0"/>
              <w:divBdr>
                <w:top w:val="none" w:sz="0" w:space="0" w:color="auto"/>
                <w:left w:val="none" w:sz="0" w:space="0" w:color="auto"/>
                <w:bottom w:val="none" w:sz="0" w:space="0" w:color="auto"/>
                <w:right w:val="none" w:sz="0" w:space="0" w:color="auto"/>
              </w:divBdr>
              <w:divsChild>
                <w:div w:id="1531605588">
                  <w:marLeft w:val="0"/>
                  <w:marRight w:val="0"/>
                  <w:marTop w:val="0"/>
                  <w:marBottom w:val="0"/>
                  <w:divBdr>
                    <w:top w:val="none" w:sz="0" w:space="0" w:color="auto"/>
                    <w:left w:val="none" w:sz="0" w:space="0" w:color="auto"/>
                    <w:bottom w:val="none" w:sz="0" w:space="0" w:color="auto"/>
                    <w:right w:val="none" w:sz="0" w:space="0" w:color="auto"/>
                  </w:divBdr>
                  <w:divsChild>
                    <w:div w:id="739182091">
                      <w:marLeft w:val="0"/>
                      <w:marRight w:val="0"/>
                      <w:marTop w:val="0"/>
                      <w:marBottom w:val="0"/>
                      <w:divBdr>
                        <w:top w:val="none" w:sz="0" w:space="0" w:color="auto"/>
                        <w:left w:val="none" w:sz="0" w:space="0" w:color="auto"/>
                        <w:bottom w:val="none" w:sz="0" w:space="0" w:color="auto"/>
                        <w:right w:val="none" w:sz="0" w:space="0" w:color="auto"/>
                      </w:divBdr>
                      <w:divsChild>
                        <w:div w:id="329992662">
                          <w:marLeft w:val="0"/>
                          <w:marRight w:val="0"/>
                          <w:marTop w:val="0"/>
                          <w:marBottom w:val="0"/>
                          <w:divBdr>
                            <w:top w:val="none" w:sz="0" w:space="0" w:color="auto"/>
                            <w:left w:val="none" w:sz="0" w:space="0" w:color="auto"/>
                            <w:bottom w:val="none" w:sz="0" w:space="0" w:color="auto"/>
                            <w:right w:val="none" w:sz="0" w:space="0" w:color="auto"/>
                          </w:divBdr>
                          <w:divsChild>
                            <w:div w:id="1521310700">
                              <w:marLeft w:val="0"/>
                              <w:marRight w:val="0"/>
                              <w:marTop w:val="0"/>
                              <w:marBottom w:val="0"/>
                              <w:divBdr>
                                <w:top w:val="none" w:sz="0" w:space="0" w:color="auto"/>
                                <w:left w:val="none" w:sz="0" w:space="0" w:color="auto"/>
                                <w:bottom w:val="none" w:sz="0" w:space="0" w:color="auto"/>
                                <w:right w:val="none" w:sz="0" w:space="0" w:color="auto"/>
                              </w:divBdr>
                              <w:divsChild>
                                <w:div w:id="2011565596">
                                  <w:marLeft w:val="0"/>
                                  <w:marRight w:val="0"/>
                                  <w:marTop w:val="0"/>
                                  <w:marBottom w:val="0"/>
                                  <w:divBdr>
                                    <w:top w:val="none" w:sz="0" w:space="0" w:color="auto"/>
                                    <w:left w:val="none" w:sz="0" w:space="0" w:color="auto"/>
                                    <w:bottom w:val="none" w:sz="0" w:space="0" w:color="auto"/>
                                    <w:right w:val="none" w:sz="0" w:space="0" w:color="auto"/>
                                  </w:divBdr>
                                  <w:divsChild>
                                    <w:div w:id="266473716">
                                      <w:marLeft w:val="0"/>
                                      <w:marRight w:val="0"/>
                                      <w:marTop w:val="0"/>
                                      <w:marBottom w:val="0"/>
                                      <w:divBdr>
                                        <w:top w:val="none" w:sz="0" w:space="0" w:color="auto"/>
                                        <w:left w:val="none" w:sz="0" w:space="0" w:color="auto"/>
                                        <w:bottom w:val="none" w:sz="0" w:space="0" w:color="auto"/>
                                        <w:right w:val="none" w:sz="0" w:space="0" w:color="auto"/>
                                      </w:divBdr>
                                      <w:divsChild>
                                        <w:div w:id="1263954802">
                                          <w:marLeft w:val="1200"/>
                                          <w:marRight w:val="1200"/>
                                          <w:marTop w:val="0"/>
                                          <w:marBottom w:val="0"/>
                                          <w:divBdr>
                                            <w:top w:val="none" w:sz="0" w:space="0" w:color="auto"/>
                                            <w:left w:val="none" w:sz="0" w:space="0" w:color="auto"/>
                                            <w:bottom w:val="none" w:sz="0" w:space="0" w:color="auto"/>
                                            <w:right w:val="none" w:sz="0" w:space="0" w:color="auto"/>
                                          </w:divBdr>
                                          <w:divsChild>
                                            <w:div w:id="928083147">
                                              <w:marLeft w:val="0"/>
                                              <w:marRight w:val="0"/>
                                              <w:marTop w:val="0"/>
                                              <w:marBottom w:val="0"/>
                                              <w:divBdr>
                                                <w:top w:val="none" w:sz="0" w:space="0" w:color="auto"/>
                                                <w:left w:val="none" w:sz="0" w:space="0" w:color="auto"/>
                                                <w:bottom w:val="none" w:sz="0" w:space="0" w:color="auto"/>
                                                <w:right w:val="none" w:sz="0" w:space="0" w:color="auto"/>
                                              </w:divBdr>
                                              <w:divsChild>
                                                <w:div w:id="980310497">
                                                  <w:marLeft w:val="0"/>
                                                  <w:marRight w:val="0"/>
                                                  <w:marTop w:val="0"/>
                                                  <w:marBottom w:val="0"/>
                                                  <w:divBdr>
                                                    <w:top w:val="single" w:sz="6" w:space="0" w:color="CCCCCC"/>
                                                    <w:left w:val="none" w:sz="0" w:space="0" w:color="auto"/>
                                                    <w:bottom w:val="none" w:sz="0" w:space="0" w:color="auto"/>
                                                    <w:right w:val="none" w:sz="0" w:space="0" w:color="auto"/>
                                                  </w:divBdr>
                                                  <w:divsChild>
                                                    <w:div w:id="284973574">
                                                      <w:marLeft w:val="0"/>
                                                      <w:marRight w:val="135"/>
                                                      <w:marTop w:val="0"/>
                                                      <w:marBottom w:val="0"/>
                                                      <w:divBdr>
                                                        <w:top w:val="none" w:sz="0" w:space="0" w:color="auto"/>
                                                        <w:left w:val="none" w:sz="0" w:space="0" w:color="auto"/>
                                                        <w:bottom w:val="none" w:sz="0" w:space="0" w:color="auto"/>
                                                        <w:right w:val="none" w:sz="0" w:space="0" w:color="auto"/>
                                                      </w:divBdr>
                                                      <w:divsChild>
                                                        <w:div w:id="1754083819">
                                                          <w:marLeft w:val="0"/>
                                                          <w:marRight w:val="0"/>
                                                          <w:marTop w:val="0"/>
                                                          <w:marBottom w:val="0"/>
                                                          <w:divBdr>
                                                            <w:top w:val="none" w:sz="0" w:space="0" w:color="auto"/>
                                                            <w:left w:val="none" w:sz="0" w:space="0" w:color="auto"/>
                                                            <w:bottom w:val="none" w:sz="0" w:space="0" w:color="auto"/>
                                                            <w:right w:val="none" w:sz="0" w:space="0" w:color="auto"/>
                                                          </w:divBdr>
                                                          <w:divsChild>
                                                            <w:div w:id="1162038600">
                                                              <w:marLeft w:val="0"/>
                                                              <w:marRight w:val="0"/>
                                                              <w:marTop w:val="0"/>
                                                              <w:marBottom w:val="0"/>
                                                              <w:divBdr>
                                                                <w:top w:val="none" w:sz="0" w:space="0" w:color="auto"/>
                                                                <w:left w:val="none" w:sz="0" w:space="0" w:color="auto"/>
                                                                <w:bottom w:val="none" w:sz="0" w:space="0" w:color="auto"/>
                                                                <w:right w:val="none" w:sz="0" w:space="0" w:color="auto"/>
                                                              </w:divBdr>
                                                              <w:divsChild>
                                                                <w:div w:id="5796003">
                                                                  <w:marLeft w:val="0"/>
                                                                  <w:marRight w:val="0"/>
                                                                  <w:marTop w:val="224"/>
                                                                  <w:marBottom w:val="0"/>
                                                                  <w:divBdr>
                                                                    <w:top w:val="none" w:sz="0" w:space="0" w:color="auto"/>
                                                                    <w:left w:val="none" w:sz="0" w:space="0" w:color="auto"/>
                                                                    <w:bottom w:val="none" w:sz="0" w:space="0" w:color="auto"/>
                                                                    <w:right w:val="none" w:sz="0" w:space="0" w:color="auto"/>
                                                                  </w:divBdr>
                                                                  <w:divsChild>
                                                                    <w:div w:id="1375888094">
                                                                      <w:marLeft w:val="0"/>
                                                                      <w:marRight w:val="0"/>
                                                                      <w:marTop w:val="0"/>
                                                                      <w:marBottom w:val="0"/>
                                                                      <w:divBdr>
                                                                        <w:top w:val="none" w:sz="0" w:space="0" w:color="auto"/>
                                                                        <w:left w:val="none" w:sz="0" w:space="0" w:color="auto"/>
                                                                        <w:bottom w:val="none" w:sz="0" w:space="0" w:color="auto"/>
                                                                        <w:right w:val="none" w:sz="0" w:space="0" w:color="auto"/>
                                                                      </w:divBdr>
                                                                    </w:div>
                                                                  </w:divsChild>
                                                                </w:div>
                                                                <w:div w:id="528834654">
                                                                  <w:marLeft w:val="0"/>
                                                                  <w:marRight w:val="0"/>
                                                                  <w:marTop w:val="0"/>
                                                                  <w:marBottom w:val="0"/>
                                                                  <w:divBdr>
                                                                    <w:top w:val="none" w:sz="0" w:space="0" w:color="auto"/>
                                                                    <w:left w:val="none" w:sz="0" w:space="0" w:color="auto"/>
                                                                    <w:bottom w:val="none" w:sz="0" w:space="0" w:color="auto"/>
                                                                    <w:right w:val="none" w:sz="0" w:space="0" w:color="auto"/>
                                                                  </w:divBdr>
                                                                  <w:divsChild>
                                                                    <w:div w:id="1421172290">
                                                                      <w:marLeft w:val="0"/>
                                                                      <w:marRight w:val="0"/>
                                                                      <w:marTop w:val="0"/>
                                                                      <w:marBottom w:val="0"/>
                                                                      <w:divBdr>
                                                                        <w:top w:val="none" w:sz="0" w:space="0" w:color="auto"/>
                                                                        <w:left w:val="none" w:sz="0" w:space="0" w:color="auto"/>
                                                                        <w:bottom w:val="none" w:sz="0" w:space="0" w:color="auto"/>
                                                                        <w:right w:val="none" w:sz="0" w:space="0" w:color="auto"/>
                                                                      </w:divBdr>
                                                                      <w:divsChild>
                                                                        <w:div w:id="176238117">
                                                                          <w:marLeft w:val="0"/>
                                                                          <w:marRight w:val="0"/>
                                                                          <w:marTop w:val="224"/>
                                                                          <w:marBottom w:val="0"/>
                                                                          <w:divBdr>
                                                                            <w:top w:val="none" w:sz="0" w:space="0" w:color="auto"/>
                                                                            <w:left w:val="none" w:sz="0" w:space="0" w:color="auto"/>
                                                                            <w:bottom w:val="none" w:sz="0" w:space="0" w:color="auto"/>
                                                                            <w:right w:val="none" w:sz="0" w:space="0" w:color="auto"/>
                                                                          </w:divBdr>
                                                                          <w:divsChild>
                                                                            <w:div w:id="125023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9629863">
                                                                      <w:marLeft w:val="0"/>
                                                                      <w:marRight w:val="0"/>
                                                                      <w:marTop w:val="0"/>
                                                                      <w:marBottom w:val="0"/>
                                                                      <w:divBdr>
                                                                        <w:top w:val="none" w:sz="0" w:space="0" w:color="auto"/>
                                                                        <w:left w:val="none" w:sz="0" w:space="0" w:color="auto"/>
                                                                        <w:bottom w:val="none" w:sz="0" w:space="0" w:color="auto"/>
                                                                        <w:right w:val="none" w:sz="0" w:space="0" w:color="auto"/>
                                                                      </w:divBdr>
                                                                      <w:divsChild>
                                                                        <w:div w:id="1219171179">
                                                                          <w:marLeft w:val="0"/>
                                                                          <w:marRight w:val="0"/>
                                                                          <w:marTop w:val="224"/>
                                                                          <w:marBottom w:val="0"/>
                                                                          <w:divBdr>
                                                                            <w:top w:val="none" w:sz="0" w:space="0" w:color="auto"/>
                                                                            <w:left w:val="none" w:sz="0" w:space="0" w:color="auto"/>
                                                                            <w:bottom w:val="none" w:sz="0" w:space="0" w:color="auto"/>
                                                                            <w:right w:val="none" w:sz="0" w:space="0" w:color="auto"/>
                                                                          </w:divBdr>
                                                                          <w:divsChild>
                                                                            <w:div w:id="1194802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2628282">
                                                                  <w:marLeft w:val="0"/>
                                                                  <w:marRight w:val="0"/>
                                                                  <w:marTop w:val="224"/>
                                                                  <w:marBottom w:val="0"/>
                                                                  <w:divBdr>
                                                                    <w:top w:val="none" w:sz="0" w:space="0" w:color="auto"/>
                                                                    <w:left w:val="none" w:sz="0" w:space="0" w:color="auto"/>
                                                                    <w:bottom w:val="none" w:sz="0" w:space="0" w:color="auto"/>
                                                                    <w:right w:val="none" w:sz="0" w:space="0" w:color="auto"/>
                                                                  </w:divBdr>
                                                                  <w:divsChild>
                                                                    <w:div w:id="202600810">
                                                                      <w:marLeft w:val="0"/>
                                                                      <w:marRight w:val="0"/>
                                                                      <w:marTop w:val="0"/>
                                                                      <w:marBottom w:val="0"/>
                                                                      <w:divBdr>
                                                                        <w:top w:val="none" w:sz="0" w:space="0" w:color="auto"/>
                                                                        <w:left w:val="none" w:sz="0" w:space="0" w:color="auto"/>
                                                                        <w:bottom w:val="none" w:sz="0" w:space="0" w:color="auto"/>
                                                                        <w:right w:val="none" w:sz="0" w:space="0" w:color="auto"/>
                                                                      </w:divBdr>
                                                                    </w:div>
                                                                  </w:divsChild>
                                                                </w:div>
                                                                <w:div w:id="1239369321">
                                                                  <w:marLeft w:val="0"/>
                                                                  <w:marRight w:val="0"/>
                                                                  <w:marTop w:val="0"/>
                                                                  <w:marBottom w:val="0"/>
                                                                  <w:divBdr>
                                                                    <w:top w:val="none" w:sz="0" w:space="0" w:color="auto"/>
                                                                    <w:left w:val="none" w:sz="0" w:space="0" w:color="auto"/>
                                                                    <w:bottom w:val="none" w:sz="0" w:space="0" w:color="auto"/>
                                                                    <w:right w:val="none" w:sz="0" w:space="0" w:color="auto"/>
                                                                  </w:divBdr>
                                                                  <w:divsChild>
                                                                    <w:div w:id="797185684">
                                                                      <w:marLeft w:val="0"/>
                                                                      <w:marRight w:val="0"/>
                                                                      <w:marTop w:val="0"/>
                                                                      <w:marBottom w:val="0"/>
                                                                      <w:divBdr>
                                                                        <w:top w:val="none" w:sz="0" w:space="0" w:color="auto"/>
                                                                        <w:left w:val="none" w:sz="0" w:space="0" w:color="auto"/>
                                                                        <w:bottom w:val="none" w:sz="0" w:space="0" w:color="auto"/>
                                                                        <w:right w:val="none" w:sz="0" w:space="0" w:color="auto"/>
                                                                      </w:divBdr>
                                                                      <w:divsChild>
                                                                        <w:div w:id="1237088369">
                                                                          <w:marLeft w:val="0"/>
                                                                          <w:marRight w:val="0"/>
                                                                          <w:marTop w:val="224"/>
                                                                          <w:marBottom w:val="0"/>
                                                                          <w:divBdr>
                                                                            <w:top w:val="none" w:sz="0" w:space="0" w:color="auto"/>
                                                                            <w:left w:val="none" w:sz="0" w:space="0" w:color="auto"/>
                                                                            <w:bottom w:val="none" w:sz="0" w:space="0" w:color="auto"/>
                                                                            <w:right w:val="none" w:sz="0" w:space="0" w:color="auto"/>
                                                                          </w:divBdr>
                                                                          <w:divsChild>
                                                                            <w:div w:id="1335953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5558444">
                                                                      <w:marLeft w:val="0"/>
                                                                      <w:marRight w:val="0"/>
                                                                      <w:marTop w:val="0"/>
                                                                      <w:marBottom w:val="0"/>
                                                                      <w:divBdr>
                                                                        <w:top w:val="none" w:sz="0" w:space="0" w:color="auto"/>
                                                                        <w:left w:val="none" w:sz="0" w:space="0" w:color="auto"/>
                                                                        <w:bottom w:val="none" w:sz="0" w:space="0" w:color="auto"/>
                                                                        <w:right w:val="none" w:sz="0" w:space="0" w:color="auto"/>
                                                                      </w:divBdr>
                                                                      <w:divsChild>
                                                                        <w:div w:id="427314006">
                                                                          <w:marLeft w:val="0"/>
                                                                          <w:marRight w:val="0"/>
                                                                          <w:marTop w:val="224"/>
                                                                          <w:marBottom w:val="0"/>
                                                                          <w:divBdr>
                                                                            <w:top w:val="none" w:sz="0" w:space="0" w:color="auto"/>
                                                                            <w:left w:val="none" w:sz="0" w:space="0" w:color="auto"/>
                                                                            <w:bottom w:val="none" w:sz="0" w:space="0" w:color="auto"/>
                                                                            <w:right w:val="none" w:sz="0" w:space="0" w:color="auto"/>
                                                                          </w:divBdr>
                                                                          <w:divsChild>
                                                                            <w:div w:id="1239362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886312">
                                                                      <w:marLeft w:val="0"/>
                                                                      <w:marRight w:val="0"/>
                                                                      <w:marTop w:val="0"/>
                                                                      <w:marBottom w:val="0"/>
                                                                      <w:divBdr>
                                                                        <w:top w:val="none" w:sz="0" w:space="0" w:color="auto"/>
                                                                        <w:left w:val="none" w:sz="0" w:space="0" w:color="auto"/>
                                                                        <w:bottom w:val="none" w:sz="0" w:space="0" w:color="auto"/>
                                                                        <w:right w:val="none" w:sz="0" w:space="0" w:color="auto"/>
                                                                      </w:divBdr>
                                                                      <w:divsChild>
                                                                        <w:div w:id="1962149136">
                                                                          <w:marLeft w:val="0"/>
                                                                          <w:marRight w:val="0"/>
                                                                          <w:marTop w:val="224"/>
                                                                          <w:marBottom w:val="0"/>
                                                                          <w:divBdr>
                                                                            <w:top w:val="none" w:sz="0" w:space="0" w:color="auto"/>
                                                                            <w:left w:val="none" w:sz="0" w:space="0" w:color="auto"/>
                                                                            <w:bottom w:val="none" w:sz="0" w:space="0" w:color="auto"/>
                                                                            <w:right w:val="none" w:sz="0" w:space="0" w:color="auto"/>
                                                                          </w:divBdr>
                                                                          <w:divsChild>
                                                                            <w:div w:id="507596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2676789">
                                                                  <w:marLeft w:val="0"/>
                                                                  <w:marRight w:val="0"/>
                                                                  <w:marTop w:val="224"/>
                                                                  <w:marBottom w:val="0"/>
                                                                  <w:divBdr>
                                                                    <w:top w:val="none" w:sz="0" w:space="0" w:color="auto"/>
                                                                    <w:left w:val="none" w:sz="0" w:space="0" w:color="auto"/>
                                                                    <w:bottom w:val="none" w:sz="0" w:space="0" w:color="auto"/>
                                                                    <w:right w:val="none" w:sz="0" w:space="0" w:color="auto"/>
                                                                  </w:divBdr>
                                                                  <w:divsChild>
                                                                    <w:div w:id="1436749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713730842">
      <w:bodyDiv w:val="1"/>
      <w:marLeft w:val="0"/>
      <w:marRight w:val="0"/>
      <w:marTop w:val="0"/>
      <w:marBottom w:val="0"/>
      <w:divBdr>
        <w:top w:val="none" w:sz="0" w:space="0" w:color="auto"/>
        <w:left w:val="none" w:sz="0" w:space="0" w:color="auto"/>
        <w:bottom w:val="none" w:sz="0" w:space="0" w:color="auto"/>
        <w:right w:val="none" w:sz="0" w:space="0" w:color="auto"/>
      </w:divBdr>
    </w:div>
    <w:div w:id="1774932296">
      <w:bodyDiv w:val="1"/>
      <w:marLeft w:val="0"/>
      <w:marRight w:val="0"/>
      <w:marTop w:val="0"/>
      <w:marBottom w:val="0"/>
      <w:divBdr>
        <w:top w:val="none" w:sz="0" w:space="0" w:color="auto"/>
        <w:left w:val="none" w:sz="0" w:space="0" w:color="auto"/>
        <w:bottom w:val="none" w:sz="0" w:space="0" w:color="auto"/>
        <w:right w:val="none" w:sz="0" w:space="0" w:color="auto"/>
      </w:divBdr>
    </w:div>
    <w:div w:id="2126461372">
      <w:bodyDiv w:val="1"/>
      <w:marLeft w:val="0"/>
      <w:marRight w:val="0"/>
      <w:marTop w:val="0"/>
      <w:marBottom w:val="0"/>
      <w:divBdr>
        <w:top w:val="none" w:sz="0" w:space="0" w:color="auto"/>
        <w:left w:val="none" w:sz="0" w:space="0" w:color="auto"/>
        <w:bottom w:val="none" w:sz="0" w:space="0" w:color="auto"/>
        <w:right w:val="none" w:sz="0" w:space="0" w:color="auto"/>
      </w:divBdr>
      <w:divsChild>
        <w:div w:id="1970891480">
          <w:marLeft w:val="0"/>
          <w:marRight w:val="0"/>
          <w:marTop w:val="0"/>
          <w:marBottom w:val="0"/>
          <w:divBdr>
            <w:top w:val="none" w:sz="0" w:space="0" w:color="auto"/>
            <w:left w:val="none" w:sz="0" w:space="0" w:color="auto"/>
            <w:bottom w:val="none" w:sz="0" w:space="0" w:color="auto"/>
            <w:right w:val="none" w:sz="0" w:space="0" w:color="auto"/>
          </w:divBdr>
          <w:divsChild>
            <w:div w:id="411004809">
              <w:marLeft w:val="0"/>
              <w:marRight w:val="0"/>
              <w:marTop w:val="0"/>
              <w:marBottom w:val="0"/>
              <w:divBdr>
                <w:top w:val="single" w:sz="2" w:space="0" w:color="FFFFFF"/>
                <w:left w:val="single" w:sz="6" w:space="0" w:color="FFFFFF"/>
                <w:bottom w:val="single" w:sz="6" w:space="0" w:color="FFFFFF"/>
                <w:right w:val="single" w:sz="6" w:space="0" w:color="FFFFFF"/>
              </w:divBdr>
              <w:divsChild>
                <w:div w:id="1973319902">
                  <w:marLeft w:val="0"/>
                  <w:marRight w:val="0"/>
                  <w:marTop w:val="0"/>
                  <w:marBottom w:val="0"/>
                  <w:divBdr>
                    <w:top w:val="single" w:sz="6" w:space="1" w:color="D3D3D3"/>
                    <w:left w:val="none" w:sz="0" w:space="0" w:color="auto"/>
                    <w:bottom w:val="none" w:sz="0" w:space="0" w:color="auto"/>
                    <w:right w:val="none" w:sz="0" w:space="0" w:color="auto"/>
                  </w:divBdr>
                  <w:divsChild>
                    <w:div w:id="735930482">
                      <w:marLeft w:val="0"/>
                      <w:marRight w:val="0"/>
                      <w:marTop w:val="0"/>
                      <w:marBottom w:val="0"/>
                      <w:divBdr>
                        <w:top w:val="none" w:sz="0" w:space="0" w:color="auto"/>
                        <w:left w:val="none" w:sz="0" w:space="0" w:color="auto"/>
                        <w:bottom w:val="none" w:sz="0" w:space="0" w:color="auto"/>
                        <w:right w:val="none" w:sz="0" w:space="0" w:color="auto"/>
                      </w:divBdr>
                      <w:divsChild>
                        <w:div w:id="1434476338">
                          <w:marLeft w:val="0"/>
                          <w:marRight w:val="0"/>
                          <w:marTop w:val="0"/>
                          <w:marBottom w:val="0"/>
                          <w:divBdr>
                            <w:top w:val="none" w:sz="0" w:space="0" w:color="auto"/>
                            <w:left w:val="none" w:sz="0" w:space="0" w:color="auto"/>
                            <w:bottom w:val="none" w:sz="0" w:space="0" w:color="auto"/>
                            <w:right w:val="none" w:sz="0" w:space="0" w:color="auto"/>
                          </w:divBdr>
                          <w:divsChild>
                            <w:div w:id="1506095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webSettings" Target="webSettings.xml"/><Relationship Id="rId18" Type="http://schemas.openxmlformats.org/officeDocument/2006/relationships/image" Target="media/image4.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settings" Target="settings.xml"/><Relationship Id="rId17" Type="http://schemas.openxmlformats.org/officeDocument/2006/relationships/image" Target="media/image3.tiff"/><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footer" Target="footer3.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eader" Target="header3.xml"/><Relationship Id="rId10" Type="http://schemas.openxmlformats.org/officeDocument/2006/relationships/numbering" Target="numbering.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REGU-140815003-11226</_dlc_DocId>
    <_dlc_DocIdUrl xmlns="9be56660-2c31-41ef-bc00-23e72f632f2a">
      <Url>https://cyfoethnaturiolcymru.sharepoint.com/teams/Regulatory/Permitting/ml/_layouts/15/DocIdRedir.aspx?ID=REGU-140815003-11226</Url>
      <Description>REGU-140815003-11226</Description>
    </_dlc_DocIdUrl>
    <Site_x0020_Name xmlns="859f7ad6-93f6-4205-b62b-a17f28acbbac">Carew Mill and Causeway Repairs</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Ty Cambria, 29 Newport Rd, Cardiff, CF24 0TP</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2023-02-20T00:00:00+00:00</Document_x0020_Date>
    <Facility_x0020_Address xmlns="859f7ad6-93f6-4205-b62b-a17f28acbbac">Carew Mill</Facility_x0020_Address>
    <Environment_x0020_Sub_x0020_Folder xmlns="859f7ad6-93f6-4205-b62b-a17f28acbbac">Licence variation</Environment_x0020_Sub_x0020_Folder>
    <Customer_x0020_Name xmlns="859f7ad6-93f6-4205-b62b-a17f28acbbac">Natural Resources Wales</Customer_x0020_Name>
    <Surrendered_x002f_Expired_x0020_Date xmlns="859f7ad6-93f6-4205-b62b-a17f28acbbac" xsi:nil="true"/>
    <TaxCatchAll xmlns="859f7ad6-93f6-4205-b62b-a17f28acbbac" xsi:nil="true"/>
    <lcf76f155ced4ddcb4097134ff3c332f xmlns="255f1305-18ed-4660-a6a2-4f6765988f1e">
      <Terms xmlns="http://schemas.microsoft.com/office/infopath/2007/PartnerControls"/>
    </lcf76f155ced4ddcb4097134ff3c332f>
  </documentManagement>
</p:properties>
</file>

<file path=customXml/item7.xml><?xml version="1.0" encoding="utf-8"?>
<?mso-contentType ?>
<SharedContentType xmlns="Microsoft.SharePoint.Taxonomy.ContentTypeSync" SourceId="78499d3b-94a8-4059-8763-489d4400b14a" ContentTypeId="0x01010067EB80C5FE939D4A9B3D8BA62129B7F50102" PreviousValue="false"/>
</file>

<file path=customXml/item8.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4B378809EBC0CB439404DDD9EC061E4E" ma:contentTypeVersion="775" ma:contentTypeDescription="Permitting &amp; Compliance Word Document" ma:contentTypeScope="" ma:versionID="ff8f3612a1d7327344d8fcfad78722aa">
  <xsd:schema xmlns:xsd="http://www.w3.org/2001/XMLSchema" xmlns:xs="http://www.w3.org/2001/XMLSchema" xmlns:p="http://schemas.microsoft.com/office/2006/metadata/properties" xmlns:ns2="859f7ad6-93f6-4205-b62b-a17f28acbbac" xmlns:ns4="6e121689-de5b-41b9-a751-bfeda7fa2b07" xmlns:ns5="cd6faf52-b12f-444c-a3fc-1f0e7a71d996" xmlns:ns6="5378f1a7-c8c8-414a-bcba-c24698be7d89" xmlns:ns7="9be56660-2c31-41ef-bc00-23e72f632f2a" xmlns:ns8="255f1305-18ed-4660-a6a2-4f6765988f1e" targetNamespace="http://schemas.microsoft.com/office/2006/metadata/properties" ma:root="true" ma:fieldsID="c0379efef2d6b4122c1520baca52da56" ns2:_="" ns4:_="" ns5:_="" ns6:_="" ns7:_="" ns8:_="">
    <xsd:import namespace="859f7ad6-93f6-4205-b62b-a17f28acbbac"/>
    <xsd:import namespace="6e121689-de5b-41b9-a751-bfeda7fa2b07"/>
    <xsd:import namespace="cd6faf52-b12f-444c-a3fc-1f0e7a71d996"/>
    <xsd:import namespace="5378f1a7-c8c8-414a-bcba-c24698be7d89"/>
    <xsd:import namespace="9be56660-2c31-41ef-bc00-23e72f632f2a"/>
    <xsd:import namespace="255f1305-18ed-4660-a6a2-4f6765988f1e"/>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5:MediaServiceDateTaken" minOccurs="0"/>
                <xsd:element ref="ns5:MediaServiceOCR"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6:MediaServiceAutoKeyPoints" minOccurs="0"/>
                <xsd:element ref="ns6:MediaServiceKeyPoints" minOccurs="0"/>
                <xsd:element ref="ns5:MediaServiceAutoTags" minOccurs="0"/>
                <xsd:element ref="ns7:_dlc_DocId" minOccurs="0"/>
                <xsd:element ref="ns7:_dlc_DocIdUrl" minOccurs="0"/>
                <xsd:element ref="ns7:_dlc_DocIdPersistId" minOccurs="0"/>
                <xsd:element ref="ns8: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DateTaken" ma:index="25" nillable="true" ma:displayName="MediaServiceDateTaken" ma:hidden="true" ma:internalName="MediaServiceDateTaken" ma:readOnly="true">
      <xsd:simpleType>
        <xsd:restriction base="dms:Text"/>
      </xsd:simpleType>
    </xsd:element>
    <xsd:element name="MediaServiceOCR" ma:index="26"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Tags" ma:index="35" nillable="true" ma:displayName="MediaServiceAutoTags" ma:description=""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378f1a7-c8c8-414a-bcba-c24698be7d89" elementFormDefault="qualified">
    <xsd:import namespace="http://schemas.microsoft.com/office/2006/documentManagement/types"/>
    <xsd:import namespace="http://schemas.microsoft.com/office/infopath/2007/PartnerControls"/>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255f1305-18ed-4660-a6a2-4f6765988f1e" elementFormDefault="qualified">
    <xsd:import namespace="http://schemas.microsoft.com/office/2006/documentManagement/types"/>
    <xsd:import namespace="http://schemas.microsoft.com/office/infopath/2007/PartnerControls"/>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9.xml><?xml version="1.0" encoding="utf-8"?>
<LongProperties xmlns="http://schemas.microsoft.com/office/2006/metadata/longProperties"/>
</file>

<file path=customXml/itemProps1.xml><?xml version="1.0" encoding="utf-8"?>
<ds:datastoreItem xmlns:ds="http://schemas.openxmlformats.org/officeDocument/2006/customXml" ds:itemID="{37508F64-E330-42D4-B7F8-2FB26068AF04}">
  <ds:schemaRefs>
    <ds:schemaRef ds:uri="http://schemas.microsoft.com/office/2006/metadata/longProperties"/>
  </ds:schemaRefs>
</ds:datastoreItem>
</file>

<file path=customXml/itemProps2.xml><?xml version="1.0" encoding="utf-8"?>
<ds:datastoreItem xmlns:ds="http://schemas.openxmlformats.org/officeDocument/2006/customXml" ds:itemID="{96624373-B68E-4BE7-B846-9927B72ACF2E}">
  <ds:schemaRefs>
    <ds:schemaRef ds:uri="http://schemas.microsoft.com/sharepoint/v3/contenttype/forms"/>
  </ds:schemaRefs>
</ds:datastoreItem>
</file>

<file path=customXml/itemProps3.xml><?xml version="1.0" encoding="utf-8"?>
<ds:datastoreItem xmlns:ds="http://schemas.openxmlformats.org/officeDocument/2006/customXml" ds:itemID="{7C76520B-32BF-4168-B28C-9F1CA40CE358}">
  <ds:schemaRefs>
    <ds:schemaRef ds:uri="http://schemas.microsoft.com/sharepoint/v3/contenttype/forms"/>
  </ds:schemaRefs>
</ds:datastoreItem>
</file>

<file path=customXml/itemProps4.xml><?xml version="1.0" encoding="utf-8"?>
<ds:datastoreItem xmlns:ds="http://schemas.openxmlformats.org/officeDocument/2006/customXml" ds:itemID="{3C11437F-24C4-4765-B575-C975DB4BDD38}">
  <ds:schemaRefs>
    <ds:schemaRef ds:uri="http://schemas.openxmlformats.org/officeDocument/2006/bibliography"/>
  </ds:schemaRefs>
</ds:datastoreItem>
</file>

<file path=customXml/itemProps5.xml><?xml version="1.0" encoding="utf-8"?>
<ds:datastoreItem xmlns:ds="http://schemas.openxmlformats.org/officeDocument/2006/customXml" ds:itemID="{1329970C-EB55-4DD9-B267-759F7E409AA1}">
  <ds:schemaRefs>
    <ds:schemaRef ds:uri="http://schemas.microsoft.com/sharepoint/events"/>
  </ds:schemaRefs>
</ds:datastoreItem>
</file>

<file path=customXml/itemProps6.xml><?xml version="1.0" encoding="utf-8"?>
<ds:datastoreItem xmlns:ds="http://schemas.openxmlformats.org/officeDocument/2006/customXml" ds:itemID="{AC4D0A5A-0E45-45A2-86FC-409779345AE0}">
  <ds:schemaRefs>
    <ds:schemaRef ds:uri="http://purl.org/dc/terms/"/>
    <ds:schemaRef ds:uri="6e121689-de5b-41b9-a751-bfeda7fa2b07"/>
    <ds:schemaRef ds:uri="http://purl.org/dc/dcmitype/"/>
    <ds:schemaRef ds:uri="cd6faf52-b12f-444c-a3fc-1f0e7a71d996"/>
    <ds:schemaRef ds:uri="http://schemas.microsoft.com/office/2006/documentManagement/types"/>
    <ds:schemaRef ds:uri="http://purl.org/dc/elements/1.1/"/>
    <ds:schemaRef ds:uri="http://schemas.microsoft.com/office/2006/metadata/properties"/>
    <ds:schemaRef ds:uri="5378f1a7-c8c8-414a-bcba-c24698be7d89"/>
    <ds:schemaRef ds:uri="http://schemas.microsoft.com/office/infopath/2007/PartnerControls"/>
    <ds:schemaRef ds:uri="255f1305-18ed-4660-a6a2-4f6765988f1e"/>
    <ds:schemaRef ds:uri="859f7ad6-93f6-4205-b62b-a17f28acbbac"/>
    <ds:schemaRef ds:uri="http://schemas.openxmlformats.org/package/2006/metadata/core-properties"/>
    <ds:schemaRef ds:uri="9be56660-2c31-41ef-bc00-23e72f632f2a"/>
    <ds:schemaRef ds:uri="http://www.w3.org/XML/1998/namespace"/>
  </ds:schemaRefs>
</ds:datastoreItem>
</file>

<file path=customXml/itemProps7.xml><?xml version="1.0" encoding="utf-8"?>
<ds:datastoreItem xmlns:ds="http://schemas.openxmlformats.org/officeDocument/2006/customXml" ds:itemID="{D66FE83B-768A-46ED-87E6-D12923E6E6C6}">
  <ds:schemaRefs>
    <ds:schemaRef ds:uri="Microsoft.SharePoint.Taxonomy.ContentTypeSync"/>
  </ds:schemaRefs>
</ds:datastoreItem>
</file>

<file path=customXml/itemProps8.xml><?xml version="1.0" encoding="utf-8"?>
<ds:datastoreItem xmlns:ds="http://schemas.openxmlformats.org/officeDocument/2006/customXml" ds:itemID="{B70574FC-0FF4-4BAC-A2E8-4D866AA9E8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5378f1a7-c8c8-414a-bcba-c24698be7d89"/>
    <ds:schemaRef ds:uri="9be56660-2c31-41ef-bc00-23e72f632f2a"/>
    <ds:schemaRef ds:uri="255f1305-18ed-4660-a6a2-4f6765988f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9.xml><?xml version="1.0" encoding="utf-8"?>
<ds:datastoreItem xmlns:ds="http://schemas.openxmlformats.org/officeDocument/2006/customXml" ds:itemID="{A68875FD-5C29-45FD-A3E9-EFF4C51B72B4}">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6</Pages>
  <Words>1058</Words>
  <Characters>6011</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RML2201v2 Variation Decision Document</vt:lpstr>
    </vt:vector>
  </TitlesOfParts>
  <Company>Environment Agency</Company>
  <LinksUpToDate>false</LinksUpToDate>
  <CharactersWithSpaces>7055</CharactersWithSpaces>
  <SharedDoc>false</SharedDoc>
  <HLinks>
    <vt:vector size="18" baseType="variant">
      <vt:variant>
        <vt:i4>852008</vt:i4>
      </vt:variant>
      <vt:variant>
        <vt:i4>3</vt:i4>
      </vt:variant>
      <vt:variant>
        <vt:i4>0</vt:i4>
      </vt:variant>
      <vt:variant>
        <vt:i4>5</vt:i4>
      </vt:variant>
      <vt:variant>
        <vt:lpwstr>mailto:milfordhavenfisheryoffice@wales.gsi.gov.uk</vt:lpwstr>
      </vt:variant>
      <vt:variant>
        <vt:lpwstr/>
      </vt:variant>
      <vt:variant>
        <vt:i4>6881292</vt:i4>
      </vt:variant>
      <vt:variant>
        <vt:i4>0</vt:i4>
      </vt:variant>
      <vt:variant>
        <vt:i4>0</vt:i4>
      </vt:variant>
      <vt:variant>
        <vt:i4>5</vt:i4>
      </vt:variant>
      <vt:variant>
        <vt:lpwstr>mailto:marinelicensing@naturalresourceswales.gov.uk</vt:lpwstr>
      </vt:variant>
      <vt:variant>
        <vt:lpwstr/>
      </vt:variant>
      <vt:variant>
        <vt:i4>6881292</vt:i4>
      </vt:variant>
      <vt:variant>
        <vt:i4>9</vt:i4>
      </vt:variant>
      <vt:variant>
        <vt:i4>0</vt:i4>
      </vt:variant>
      <vt:variant>
        <vt:i4>5</vt:i4>
      </vt:variant>
      <vt:variant>
        <vt:lpwstr>mailto:marinelicensing@naturalresourceswales.gov.uk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Jenkins, Abbie</dc:creator>
  <cp:keywords/>
  <dc:description/>
  <cp:lastModifiedBy>Jenkins, Abbie</cp:lastModifiedBy>
  <cp:revision>24</cp:revision>
  <cp:lastPrinted>2023-06-21T07:17:00Z</cp:lastPrinted>
  <dcterms:created xsi:type="dcterms:W3CDTF">2023-06-13T07:25:00Z</dcterms:created>
  <dcterms:modified xsi:type="dcterms:W3CDTF">2023-06-21T07:18:00Z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Objective-Id">
    <vt:lpwstr>A1202886</vt:lpwstr>
  </property>
  <property fmtid="{D5CDD505-2E9C-101B-9397-08002B2CF9AE}" pid="4" name="Objective-Title">
    <vt:lpwstr>Marine Licence Template - Construction / Deposits / Beach Replenishment</vt:lpwstr>
  </property>
  <property fmtid="{D5CDD505-2E9C-101B-9397-08002B2CF9AE}" pid="5" name="Objective-Comment">
    <vt:lpwstr/>
  </property>
  <property fmtid="{D5CDD505-2E9C-101B-9397-08002B2CF9AE}" pid="6" name="Objective-IsApproved">
    <vt:bool>false</vt:bool>
  </property>
  <property fmtid="{D5CDD505-2E9C-101B-9397-08002B2CF9AE}" pid="7" name="Objective-IsPublished">
    <vt:bool>true</vt:bool>
  </property>
  <property fmtid="{D5CDD505-2E9C-101B-9397-08002B2CF9AE}" pid="8" name="Objective-Owner">
    <vt:lpwstr>Davies, Sharon Margaret (ESH - ECM)</vt:lpwstr>
  </property>
  <property fmtid="{D5CDD505-2E9C-101B-9397-08002B2CF9AE}" pid="9" name="Objective-Path">
    <vt:lpwstr>Objective Global Folder:Corporate File Plan:BUSINESS GOVERNANCE:Business Governance - Instructions &amp; Standard Information:Marine Unit - Standard Forms &amp; Templates - 2010-11:</vt:lpwstr>
  </property>
  <property fmtid="{D5CDD505-2E9C-101B-9397-08002B2CF9AE}" pid="10" name="Objective-Parent">
    <vt:lpwstr>Marine Unit - Standard Forms &amp; Templates - 2010-11</vt:lpwstr>
  </property>
  <property fmtid="{D5CDD505-2E9C-101B-9397-08002B2CF9AE}" pid="11" name="Objective-State">
    <vt:lpwstr>Published</vt:lpwstr>
  </property>
  <property fmtid="{D5CDD505-2E9C-101B-9397-08002B2CF9AE}" pid="12" name="Objective-Version">
    <vt:lpwstr>30.0</vt:lpwstr>
  </property>
  <property fmtid="{D5CDD505-2E9C-101B-9397-08002B2CF9AE}" pid="13" name="Objective-VersionNumber">
    <vt:r8>1.22414977525369E-299</vt:r8>
  </property>
  <property fmtid="{D5CDD505-2E9C-101B-9397-08002B2CF9AE}" pid="14" name="Objective-VersionComment">
    <vt:lpwstr/>
  </property>
  <property fmtid="{D5CDD505-2E9C-101B-9397-08002B2CF9AE}" pid="15" name="Objective-FileNumber">
    <vt:lpwstr>qA899360</vt:lpwstr>
  </property>
  <property fmtid="{D5CDD505-2E9C-101B-9397-08002B2CF9AE}" pid="16" name="Objective-Classification">
    <vt:lpwstr>[Inherited - Restricted]</vt:lpwstr>
  </property>
  <property fmtid="{D5CDD505-2E9C-101B-9397-08002B2CF9AE}" pid="17" name="Objective-Caveats">
    <vt:lpwstr/>
  </property>
  <property fmtid="{D5CDD505-2E9C-101B-9397-08002B2CF9AE}" pid="18" name="Objective-Language [system]">
    <vt:lpwstr>English (eng)</vt:lpwstr>
  </property>
  <property fmtid="{D5CDD505-2E9C-101B-9397-08002B2CF9AE}" pid="19" name="Objective-What to Keep [system]">
    <vt:lpwstr>No</vt:lpwstr>
  </property>
  <property fmtid="{D5CDD505-2E9C-101B-9397-08002B2CF9AE}" pid="20" name="Objective-Official Translation [system]">
    <vt:lpwstr/>
  </property>
  <property fmtid="{D5CDD505-2E9C-101B-9397-08002B2CF9AE}" pid="21" name="_dlc_DocId">
    <vt:lpwstr>ADVI-932863768-41</vt:lpwstr>
  </property>
  <property fmtid="{D5CDD505-2E9C-101B-9397-08002B2CF9AE}" pid="22" name="_dlc_DocIdItemGuid">
    <vt:lpwstr>3db81327-eaef-41fb-8829-972e4176f51a</vt:lpwstr>
  </property>
  <property fmtid="{D5CDD505-2E9C-101B-9397-08002B2CF9AE}" pid="23" name="_dlc_DocIdUrl">
    <vt:lpwstr>https://cyfoethnaturiolcymru.sharepoint.com/teams/advice/mar/marreg/_layouts/15/DocIdRedir.aspx?ID=ADVI-932863768-41, ADVI-932863768-41</vt:lpwstr>
  </property>
  <property fmtid="{D5CDD505-2E9C-101B-9397-08002B2CF9AE}" pid="24" name="display_urn:schemas-microsoft-com:office:office#Editor">
    <vt:lpwstr>Route-Stephens, Katherine</vt:lpwstr>
  </property>
  <property fmtid="{D5CDD505-2E9C-101B-9397-08002B2CF9AE}" pid="25" name="display_urn:schemas-microsoft-com:office:office#Author">
    <vt:lpwstr>Hopkinson, Lisa</vt:lpwstr>
  </property>
  <property fmtid="{D5CDD505-2E9C-101B-9397-08002B2CF9AE}" pid="26" name="Order">
    <vt:lpwstr>32300.0000000000</vt:lpwstr>
  </property>
  <property fmtid="{D5CDD505-2E9C-101B-9397-08002B2CF9AE}" pid="27" name="SharedWithUsers">
    <vt:lpwstr/>
  </property>
  <property fmtid="{D5CDD505-2E9C-101B-9397-08002B2CF9AE}" pid="28" name="ContentTypeId">
    <vt:lpwstr>0x01010067EB80C5FE939D4A9B3D8BA62129B7F50102004B378809EBC0CB439404DDD9EC061E4E</vt:lpwstr>
  </property>
  <property fmtid="{D5CDD505-2E9C-101B-9397-08002B2CF9AE}" pid="29" name="AuthorIds_UIVersion_512">
    <vt:lpwstr>663</vt:lpwstr>
  </property>
  <property fmtid="{D5CDD505-2E9C-101B-9397-08002B2CF9AE}" pid="30" name="MediaServiceImageTags">
    <vt:lpwstr/>
  </property>
</Properties>
</file>