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15842364" w14:textId="2777FFD6" w:rsidR="003113FD" w:rsidRPr="003113FD" w:rsidRDefault="003113FD" w:rsidP="003113FD">
      <w:pPr>
        <w:pStyle w:val="EndnoteText"/>
        <w:ind w:firstLine="720"/>
        <w:rPr>
          <w:rFonts w:cs="Arial"/>
          <w:szCs w:val="24"/>
        </w:rPr>
      </w:pPr>
      <w:r w:rsidRPr="003113FD">
        <w:rPr>
          <w:rFonts w:cs="Arial"/>
          <w:szCs w:val="24"/>
        </w:rPr>
        <w:t>Biffa Waste Services Limited</w:t>
      </w:r>
    </w:p>
    <w:p w14:paraId="094E5D71" w14:textId="77777777" w:rsidR="003113FD" w:rsidRPr="003113FD" w:rsidRDefault="003113FD" w:rsidP="003113FD">
      <w:pPr>
        <w:pStyle w:val="EndnoteText"/>
        <w:ind w:firstLine="720"/>
        <w:rPr>
          <w:rFonts w:cs="Arial"/>
          <w:szCs w:val="24"/>
        </w:rPr>
      </w:pPr>
      <w:r w:rsidRPr="003113FD">
        <w:rPr>
          <w:rFonts w:cs="Arial"/>
          <w:szCs w:val="24"/>
        </w:rPr>
        <w:t>Coronation Road</w:t>
      </w:r>
    </w:p>
    <w:p w14:paraId="1E636EAD" w14:textId="77777777" w:rsidR="003113FD" w:rsidRPr="003113FD" w:rsidRDefault="003113FD" w:rsidP="003113FD">
      <w:pPr>
        <w:pStyle w:val="EndnoteText"/>
        <w:ind w:firstLine="720"/>
        <w:rPr>
          <w:rFonts w:cs="Arial"/>
          <w:szCs w:val="24"/>
        </w:rPr>
      </w:pPr>
      <w:r w:rsidRPr="003113FD">
        <w:rPr>
          <w:rFonts w:cs="Arial"/>
          <w:szCs w:val="24"/>
        </w:rPr>
        <w:t>Cressex</w:t>
      </w:r>
    </w:p>
    <w:p w14:paraId="6799A648" w14:textId="77777777" w:rsidR="003113FD" w:rsidRPr="003113FD" w:rsidRDefault="003113FD" w:rsidP="003113FD">
      <w:pPr>
        <w:pStyle w:val="EndnoteText"/>
        <w:ind w:firstLine="720"/>
        <w:rPr>
          <w:rFonts w:cs="Arial"/>
          <w:szCs w:val="24"/>
        </w:rPr>
      </w:pPr>
      <w:r w:rsidRPr="003113FD">
        <w:rPr>
          <w:rFonts w:cs="Arial"/>
          <w:szCs w:val="24"/>
        </w:rPr>
        <w:t>High Wycombe</w:t>
      </w:r>
    </w:p>
    <w:p w14:paraId="0C8D0448" w14:textId="77777777" w:rsidR="003113FD" w:rsidRPr="003113FD" w:rsidRDefault="003113FD" w:rsidP="003113FD">
      <w:pPr>
        <w:pStyle w:val="EndnoteText"/>
        <w:ind w:firstLine="720"/>
        <w:rPr>
          <w:rFonts w:cs="Arial"/>
          <w:szCs w:val="24"/>
        </w:rPr>
      </w:pPr>
      <w:r w:rsidRPr="003113FD">
        <w:rPr>
          <w:rFonts w:cs="Arial"/>
          <w:szCs w:val="24"/>
        </w:rPr>
        <w:t xml:space="preserve">Buckinghamshire </w:t>
      </w:r>
    </w:p>
    <w:p w14:paraId="4D2E04B4" w14:textId="18E9F5C1" w:rsidR="00971162" w:rsidRPr="00971162" w:rsidRDefault="003113FD" w:rsidP="003113FD">
      <w:pPr>
        <w:pStyle w:val="EndnoteText"/>
        <w:ind w:firstLine="720"/>
        <w:rPr>
          <w:rFonts w:cs="Arial"/>
          <w:szCs w:val="24"/>
        </w:rPr>
      </w:pPr>
      <w:r w:rsidRPr="003113FD">
        <w:rPr>
          <w:rFonts w:cs="Arial"/>
          <w:szCs w:val="24"/>
        </w:rPr>
        <w:t>HP12 3TZ</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3830E5E1"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3113FD" w:rsidRPr="003113FD">
        <w:rPr>
          <w:rFonts w:cs="Arial"/>
          <w:szCs w:val="24"/>
        </w:rPr>
        <w:t>EPR/SP3031SJ</w:t>
      </w:r>
    </w:p>
    <w:p w14:paraId="7A85705E" w14:textId="146B4E60" w:rsidR="00971162" w:rsidRPr="00971162" w:rsidRDefault="00C2606D" w:rsidP="003113FD">
      <w:pPr>
        <w:ind w:left="2160" w:hanging="2160"/>
        <w:jc w:val="left"/>
        <w:rPr>
          <w:rFonts w:cs="Arial"/>
          <w:szCs w:val="24"/>
        </w:rPr>
      </w:pPr>
      <w:r w:rsidRPr="00E97C11">
        <w:rPr>
          <w:rFonts w:cs="Arial"/>
          <w:szCs w:val="24"/>
        </w:rPr>
        <w:t>Regulated Facility:</w:t>
      </w:r>
      <w:r w:rsidRPr="00E97C11">
        <w:rPr>
          <w:rFonts w:cs="Arial"/>
          <w:szCs w:val="24"/>
        </w:rPr>
        <w:tab/>
      </w:r>
      <w:r w:rsidR="003113FD" w:rsidRPr="003113FD">
        <w:rPr>
          <w:rFonts w:cs="Arial"/>
          <w:szCs w:val="24"/>
        </w:rPr>
        <w:t>Cardiff Waste Management Resource Centre, Curran Embankment, Riverside, Cardiff, CF10 5FX</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10DB35AE" w:rsidR="00741CC7" w:rsidRDefault="00B14C07"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B14C07"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B14C07"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13FD"/>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4C07"/>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Waste Management Resource Centre</Site_x0020_Name>
    <Internal_x002f_External xmlns="859f7ad6-93f6-4205-b62b-a17f28acbbac">Outgoing document</Internal_x002f_External>
    <Post_x0020_code xmlns="859f7ad6-93f6-4205-b62b-a17f28acbbac">CF10 5FX</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Coronation Road, Cressex, High Wycombe, Bucks HP12 3TZ</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Cardiff Waste Management Resource Centre, Curran Embankment, Riverside, Cardiff CF10 5FX</Facility_x0020_Address>
    <Environment_x0020_Sub_x0020_Folder xmlns="859f7ad6-93f6-4205-b62b-a17f28acbbac">Licence variation</Environment_x0020_Sub_x0020_Folder>
    <Customer_x0020_Name xmlns="859f7ad6-93f6-4205-b62b-a17f28acbbac">Biffa Waste Services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F1C903AA-574A-494F-8EC1-15CCFAAB504E}"/>
</file>

<file path=customXml/itemProps3.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FA40DB05-8B3D-4AA9-80A1-54F13959F1C3}"/>
</file>

<file path=docProps/app.xml><?xml version="1.0" encoding="utf-8"?>
<Properties xmlns="http://schemas.openxmlformats.org/officeDocument/2006/extended-properties" xmlns:vt="http://schemas.openxmlformats.org/officeDocument/2006/docPropsVTypes">
  <Template>Normal</Template>
  <TotalTime>17</TotalTime>
  <Pages>5</Pages>
  <Words>1377</Words>
  <Characters>8364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2019-04-05T13:14:00Z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47e34a1f-c970-42c8-9475-7c0eee4bef73</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REGU-386-67539</vt:lpwstr>
  </property>
  <property fmtid="{D5CDD505-2E9C-101B-9397-08002B2CF9AE}" pid="11" name="_dlc_DocIdUrl">
    <vt:lpwstr>https://cyfoethnaturiolcymru.sharepoint.com/teams/Regulatory/Permitting/_layouts/15/DocIdRedir.aspx?ID=REGU-386-67539, REGU-386-67539</vt:lpwstr>
  </property>
</Properties>
</file>