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6F5185D2" w14:textId="6B899DD7" w:rsidR="00CD295D" w:rsidRPr="00CD295D" w:rsidRDefault="00CD295D" w:rsidP="00CD295D">
      <w:pPr>
        <w:pStyle w:val="EndnoteText"/>
        <w:ind w:firstLine="720"/>
        <w:rPr>
          <w:rFonts w:cs="Arial"/>
          <w:szCs w:val="24"/>
        </w:rPr>
      </w:pPr>
      <w:proofErr w:type="spellStart"/>
      <w:r w:rsidRPr="00CD295D">
        <w:rPr>
          <w:rFonts w:cs="Arial"/>
          <w:szCs w:val="24"/>
        </w:rPr>
        <w:t>Dŵr</w:t>
      </w:r>
      <w:proofErr w:type="spellEnd"/>
      <w:r w:rsidRPr="00CD295D">
        <w:rPr>
          <w:rFonts w:cs="Arial"/>
          <w:szCs w:val="24"/>
        </w:rPr>
        <w:t xml:space="preserve"> </w:t>
      </w:r>
      <w:proofErr w:type="spellStart"/>
      <w:r w:rsidRPr="00CD295D">
        <w:rPr>
          <w:rFonts w:cs="Arial"/>
          <w:szCs w:val="24"/>
        </w:rPr>
        <w:t>Cymru</w:t>
      </w:r>
      <w:proofErr w:type="spellEnd"/>
      <w:r w:rsidRPr="00CD295D">
        <w:rPr>
          <w:rFonts w:cs="Arial"/>
          <w:szCs w:val="24"/>
        </w:rPr>
        <w:t xml:space="preserve"> </w:t>
      </w:r>
      <w:proofErr w:type="spellStart"/>
      <w:r w:rsidRPr="00CD295D">
        <w:rPr>
          <w:rFonts w:cs="Arial"/>
          <w:szCs w:val="24"/>
        </w:rPr>
        <w:t>Cyfngedig</w:t>
      </w:r>
      <w:proofErr w:type="spellEnd"/>
    </w:p>
    <w:p w14:paraId="2587C8AB" w14:textId="77777777" w:rsidR="00CD295D" w:rsidRPr="00CD295D" w:rsidRDefault="00CD295D" w:rsidP="00CD295D">
      <w:pPr>
        <w:pStyle w:val="EndnoteText"/>
        <w:ind w:firstLine="720"/>
        <w:rPr>
          <w:rFonts w:cs="Arial"/>
          <w:szCs w:val="24"/>
        </w:rPr>
      </w:pPr>
      <w:proofErr w:type="spellStart"/>
      <w:r w:rsidRPr="00CD295D">
        <w:rPr>
          <w:rFonts w:cs="Arial"/>
          <w:szCs w:val="24"/>
        </w:rPr>
        <w:t>Pentwyn</w:t>
      </w:r>
      <w:proofErr w:type="spellEnd"/>
      <w:r w:rsidRPr="00CD295D">
        <w:rPr>
          <w:rFonts w:cs="Arial"/>
          <w:szCs w:val="24"/>
        </w:rPr>
        <w:t xml:space="preserve"> Road</w:t>
      </w:r>
    </w:p>
    <w:p w14:paraId="652A19DE" w14:textId="77777777" w:rsidR="00CD295D" w:rsidRPr="00CD295D" w:rsidRDefault="00CD295D" w:rsidP="00CD295D">
      <w:pPr>
        <w:pStyle w:val="EndnoteText"/>
        <w:ind w:firstLine="720"/>
        <w:rPr>
          <w:rFonts w:cs="Arial"/>
          <w:szCs w:val="24"/>
        </w:rPr>
      </w:pPr>
      <w:r w:rsidRPr="00CD295D">
        <w:rPr>
          <w:rFonts w:cs="Arial"/>
          <w:szCs w:val="24"/>
        </w:rPr>
        <w:t>Nelson</w:t>
      </w:r>
    </w:p>
    <w:p w14:paraId="1B2F3A02" w14:textId="77777777" w:rsidR="00CD295D" w:rsidRPr="00CD295D" w:rsidRDefault="00CD295D" w:rsidP="00CD295D">
      <w:pPr>
        <w:pStyle w:val="EndnoteText"/>
        <w:ind w:firstLine="720"/>
        <w:rPr>
          <w:rFonts w:cs="Arial"/>
          <w:szCs w:val="24"/>
        </w:rPr>
      </w:pPr>
      <w:proofErr w:type="spellStart"/>
      <w:r w:rsidRPr="00CD295D">
        <w:rPr>
          <w:rFonts w:cs="Arial"/>
          <w:szCs w:val="24"/>
        </w:rPr>
        <w:t>Treharris</w:t>
      </w:r>
      <w:proofErr w:type="spellEnd"/>
    </w:p>
    <w:p w14:paraId="7DD128D4" w14:textId="77777777" w:rsidR="00CD295D" w:rsidRPr="00CD295D" w:rsidRDefault="00CD295D" w:rsidP="00CD295D">
      <w:pPr>
        <w:pStyle w:val="EndnoteText"/>
        <w:ind w:firstLine="720"/>
        <w:rPr>
          <w:rFonts w:cs="Arial"/>
          <w:szCs w:val="24"/>
        </w:rPr>
      </w:pPr>
      <w:r w:rsidRPr="00CD295D">
        <w:rPr>
          <w:rFonts w:cs="Arial"/>
          <w:szCs w:val="24"/>
        </w:rPr>
        <w:t>Mid Glamorgan</w:t>
      </w:r>
    </w:p>
    <w:p w14:paraId="4D2E04B4" w14:textId="172E06E2" w:rsidR="00971162" w:rsidRPr="00971162" w:rsidRDefault="00CD295D" w:rsidP="00CD295D">
      <w:pPr>
        <w:pStyle w:val="EndnoteText"/>
        <w:ind w:firstLine="720"/>
        <w:rPr>
          <w:rFonts w:cs="Arial"/>
          <w:szCs w:val="24"/>
        </w:rPr>
      </w:pPr>
      <w:r w:rsidRPr="00CD295D">
        <w:rPr>
          <w:rFonts w:cs="Arial"/>
          <w:szCs w:val="24"/>
        </w:rPr>
        <w:t>CF46 6LY</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32E59456"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CD295D" w:rsidRPr="00CD295D">
        <w:rPr>
          <w:rFonts w:cs="Arial"/>
          <w:szCs w:val="24"/>
        </w:rPr>
        <w:t>EPR/FP3232KG</w:t>
      </w:r>
    </w:p>
    <w:p w14:paraId="7A85705E" w14:textId="0A6650D4" w:rsidR="00971162" w:rsidRPr="00971162" w:rsidRDefault="00C2606D" w:rsidP="00CD295D">
      <w:pPr>
        <w:ind w:left="2160" w:hanging="2160"/>
        <w:jc w:val="left"/>
        <w:rPr>
          <w:rFonts w:cs="Arial"/>
          <w:szCs w:val="24"/>
        </w:rPr>
      </w:pPr>
      <w:r w:rsidRPr="00E97C11">
        <w:rPr>
          <w:rFonts w:cs="Arial"/>
          <w:szCs w:val="24"/>
        </w:rPr>
        <w:t>Regulated Facility:</w:t>
      </w:r>
      <w:r w:rsidRPr="00E97C11">
        <w:rPr>
          <w:rFonts w:cs="Arial"/>
          <w:szCs w:val="24"/>
        </w:rPr>
        <w:tab/>
      </w:r>
      <w:r w:rsidR="00CD295D" w:rsidRPr="00CD295D">
        <w:rPr>
          <w:rFonts w:cs="Arial"/>
          <w:szCs w:val="24"/>
        </w:rPr>
        <w:t xml:space="preserve">Cardiff East Wastewater Treatment Works CHP Facility, Tide Fields Road, Rover Way, </w:t>
      </w:r>
      <w:proofErr w:type="spellStart"/>
      <w:r w:rsidR="00CD295D" w:rsidRPr="00CD295D">
        <w:rPr>
          <w:rFonts w:cs="Arial"/>
          <w:szCs w:val="24"/>
        </w:rPr>
        <w:t>Tremorfa</w:t>
      </w:r>
      <w:proofErr w:type="spellEnd"/>
      <w:r w:rsidR="00CD295D" w:rsidRPr="00CD295D">
        <w:rPr>
          <w:rFonts w:cs="Arial"/>
          <w:szCs w:val="24"/>
        </w:rPr>
        <w:t>, Cardiff, CF24 2RX</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37936ACC" w:rsidR="00741CC7" w:rsidRDefault="00DF6CCB"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DF6CCB"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DF6CCB"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295D"/>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DF6CCB"/>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East Wastewater Treatment Works</Site_x0020_Name>
    <Internal_x002f_External xmlns="859f7ad6-93f6-4205-b62b-a17f28acbbac">Outgoing document</Internal_x002f_External>
    <Post_x0020_code xmlns="859f7ad6-93f6-4205-b62b-a17f28acbbac">CF24 2RX</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Cardiff East Wastewater Treatment Works, Tide Fields Road, Rover Way, Tremorfa, Cardiff CF24 2RX</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E934873B-7E01-4D88-B8D2-D68E39483EDB}"/>
</file>

<file path=customXml/itemProps3.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409C14D1-EDBD-42D6-94D4-EC8C7D9AE9A3}"/>
</file>

<file path=docProps/app.xml><?xml version="1.0" encoding="utf-8"?>
<Properties xmlns="http://schemas.openxmlformats.org/officeDocument/2006/extended-properties" xmlns:vt="http://schemas.openxmlformats.org/officeDocument/2006/docPropsVTypes">
  <Template>Normal</Template>
  <TotalTime>20</TotalTime>
  <Pages>5</Pages>
  <Words>1381</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2019-04-05T12:11:00Z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eddfa808-151f-4373-9e93-124930a62d67</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REGU-386-67541</vt:lpwstr>
  </property>
  <property fmtid="{D5CDD505-2E9C-101B-9397-08002B2CF9AE}" pid="11" name="_dlc_DocIdUrl">
    <vt:lpwstr>https://cyfoethnaturiolcymru.sharepoint.com/teams/Regulatory/Permitting/_layouts/15/DocIdRedir.aspx?ID=REGU-386-67541, REGU-386-67541</vt:lpwstr>
  </property>
</Properties>
</file>