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4C7F" w14:textId="0B44B7F8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412F34" w:rsidRPr="00412F34">
        <w:rPr>
          <w:rFonts w:ascii="Arial" w:hAnsi="Arial" w:cs="Arial"/>
          <w:u w:val="single"/>
          <w:shd w:val="clear" w:color="auto" w:fill="FFFFFF"/>
        </w:rPr>
        <w:t>BW2205001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304C9A4D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5C8409C" w14:textId="398CCC30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</w:t>
      </w:r>
      <w:r w:rsidRPr="00E262B2">
        <w:rPr>
          <w:rFonts w:ascii="Arial" w:hAnsi="Arial" w:cs="Arial"/>
          <w:sz w:val="20"/>
          <w:szCs w:val="20"/>
        </w:rPr>
        <w:t>ation PAN-</w:t>
      </w:r>
      <w:r w:rsidR="00E262B2" w:rsidRPr="00E262B2">
        <w:rPr>
          <w:rFonts w:ascii="Arial" w:hAnsi="Arial" w:cs="Arial"/>
          <w:sz w:val="20"/>
          <w:szCs w:val="20"/>
        </w:rPr>
        <w:t>018671</w:t>
      </w:r>
      <w:r w:rsidRPr="00E262B2">
        <w:rPr>
          <w:rFonts w:ascii="Arial" w:hAnsi="Arial" w:cs="Arial"/>
          <w:sz w:val="20"/>
          <w:szCs w:val="20"/>
        </w:rPr>
        <w:t>, the</w:t>
      </w:r>
      <w:r w:rsidRPr="00591EF2">
        <w:rPr>
          <w:rFonts w:ascii="Arial" w:hAnsi="Arial" w:cs="Arial"/>
          <w:sz w:val="20"/>
          <w:szCs w:val="20"/>
        </w:rPr>
        <w:t xml:space="preserve"> settled storm permit </w:t>
      </w:r>
      <w:r w:rsidR="00412F34" w:rsidRPr="00412F34">
        <w:rPr>
          <w:rFonts w:ascii="Arial" w:hAnsi="Arial" w:cs="Arial"/>
          <w:sz w:val="20"/>
          <w:szCs w:val="20"/>
        </w:rPr>
        <w:t>BW2205001</w:t>
      </w:r>
      <w:r w:rsidR="00412F3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181B39" w:rsidRPr="00181B39">
        <w:rPr>
          <w:rFonts w:ascii="Arial" w:hAnsi="Arial" w:cs="Arial"/>
          <w:sz w:val="20"/>
          <w:szCs w:val="20"/>
        </w:rPr>
        <w:t>BC0001601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E6362D5" w14:textId="3368C4C3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412F34" w:rsidRPr="00412F34">
        <w:rPr>
          <w:rFonts w:ascii="Arial" w:hAnsi="Arial" w:cs="Arial"/>
          <w:sz w:val="20"/>
          <w:szCs w:val="20"/>
        </w:rPr>
        <w:t>BW2205001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181B39" w:rsidRPr="00181B39">
        <w:rPr>
          <w:rFonts w:ascii="Arial" w:hAnsi="Arial" w:cs="Arial"/>
          <w:sz w:val="20"/>
          <w:szCs w:val="20"/>
        </w:rPr>
        <w:t>BC0001601</w:t>
      </w:r>
      <w:r>
        <w:rPr>
          <w:rFonts w:ascii="Arial" w:hAnsi="Arial" w:cs="Arial"/>
          <w:sz w:val="20"/>
          <w:szCs w:val="20"/>
        </w:rPr>
        <w:t xml:space="preserve"> as of </w:t>
      </w:r>
      <w:r w:rsidR="00181B39">
        <w:rPr>
          <w:rFonts w:ascii="Arial" w:hAnsi="Arial" w:cs="Arial"/>
          <w:sz w:val="20"/>
          <w:szCs w:val="20"/>
        </w:rPr>
        <w:t>2</w:t>
      </w:r>
      <w:r w:rsidR="00E262B2">
        <w:rPr>
          <w:rFonts w:ascii="Arial" w:hAnsi="Arial" w:cs="Arial"/>
          <w:sz w:val="20"/>
          <w:szCs w:val="20"/>
        </w:rPr>
        <w:t>7</w:t>
      </w:r>
      <w:r w:rsidR="00181B39">
        <w:rPr>
          <w:rFonts w:ascii="Arial" w:hAnsi="Arial" w:cs="Arial"/>
          <w:sz w:val="20"/>
          <w:szCs w:val="20"/>
        </w:rPr>
        <w:t>/06/2023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5D36E2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B34BF6E" w14:textId="6D0D03A5" w:rsidR="00591EF2" w:rsidRDefault="00E262B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E. Dulson</w:t>
      </w:r>
    </w:p>
    <w:p w14:paraId="41A0B7E7" w14:textId="091DDF6B" w:rsidR="00591EF2" w:rsidRDefault="00E262B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Permitting Officer</w:t>
      </w:r>
    </w:p>
    <w:p w14:paraId="4DBBE3B2" w14:textId="70A353F1" w:rsidR="00591EF2" w:rsidRPr="00591EF2" w:rsidRDefault="00E262B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27/06/2023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8DC"/>
    <w:rsid w:val="00181B39"/>
    <w:rsid w:val="00412F34"/>
    <w:rsid w:val="004F5B92"/>
    <w:rsid w:val="00591EF2"/>
    <w:rsid w:val="006901AF"/>
    <w:rsid w:val="00782E08"/>
    <w:rsid w:val="00C40D28"/>
    <w:rsid w:val="00D116CA"/>
    <w:rsid w:val="00D535D4"/>
    <w:rsid w:val="00E262B2"/>
    <w:rsid w:val="00FA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43D2B"/>
  <w15:chartTrackingRefBased/>
  <w15:docId w15:val="{579BA87E-3DAD-4EE3-8F20-C26087710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Word%20Templates%20Folder\Surrender%20of%20(Storm)%20following%20Consolidation%20and%20Vari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REGU-193-13532692</_dlc_DocId>
    <_dlc_DocIdUrl xmlns="9be56660-2c31-41ef-bc00-23e72f632f2a">
      <Url>https://cyfoethnaturiolcymru.sharepoint.com/teams/Regulatory/Permitting/_layouts/15/DocIdRedir.aspx?ID=REGU-193-13532692</Url>
      <Description>REGU-193-13532692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Llannon Wastewater Treatment Works</Site_x0020_Name>
    <Internal_x002f_External xmlns="859f7ad6-93f6-4205-b62b-a17f28acbbac">Internal document</Internal_x002f_External>
    <Post_x0020_code xmlns="859f7ad6-93f6-4205-b62b-a17f28acbbac">SA14 8JH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2023-06-26T23:00:00+00:00</Document_x0020_Date>
    <Facility_x0020_Address xmlns="859f7ad6-93f6-4205-b62b-a17f28acbbac">Track opp 'Gelli House'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C115D93E-1C0E-47F6-BA5A-FF1276DD674C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Surrender of (Storm) following Consolidation and Variation</Template>
  <TotalTime>3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4</cp:revision>
  <dcterms:created xsi:type="dcterms:W3CDTF">2023-06-27T12:50:00Z</dcterms:created>
  <dcterms:modified xsi:type="dcterms:W3CDTF">2023-06-27T12:53:00Z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a1909159-d9c2-4c80-b62e-cb396df25251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