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4E18CC" w:rsidRPr="00A007D4" w14:paraId="03ADB3C7" w14:textId="77777777" w:rsidTr="00FB2577">
        <w:tc>
          <w:tcPr>
            <w:tcW w:w="1692" w:type="pct"/>
          </w:tcPr>
          <w:p w14:paraId="03ADB3C5" w14:textId="77777777" w:rsidR="004E18CC" w:rsidRPr="00A007D4" w:rsidRDefault="004E18CC" w:rsidP="004E18CC">
            <w:pPr>
              <w:rPr>
                <w:rFonts w:ascii="Arial" w:hAnsi="Arial" w:cs="Arial"/>
              </w:rPr>
            </w:pPr>
            <w:r w:rsidRPr="00A007D4">
              <w:rPr>
                <w:rFonts w:ascii="Arial" w:hAnsi="Arial" w:cs="Arial"/>
              </w:rPr>
              <w:t>Deployment Reference Number:</w:t>
            </w:r>
          </w:p>
        </w:tc>
        <w:tc>
          <w:tcPr>
            <w:tcW w:w="3308" w:type="pct"/>
          </w:tcPr>
          <w:p w14:paraId="03ADB3C6" w14:textId="1D27093F" w:rsidR="004E18CC" w:rsidRPr="004E18CC" w:rsidRDefault="004E18CC" w:rsidP="004E18CC">
            <w:pPr>
              <w:rPr>
                <w:rFonts w:ascii="Arial" w:hAnsi="Arial" w:cs="Arial"/>
              </w:rPr>
            </w:pPr>
            <w:r w:rsidRPr="004E18CC">
              <w:rPr>
                <w:rFonts w:ascii="Arial" w:hAnsi="Arial" w:cs="Arial"/>
              </w:rPr>
              <w:t>PAN-022099</w:t>
            </w:r>
          </w:p>
        </w:tc>
      </w:tr>
      <w:tr w:rsidR="004E18CC" w:rsidRPr="00A007D4" w14:paraId="03ADB3CA" w14:textId="77777777" w:rsidTr="00FB2577">
        <w:tc>
          <w:tcPr>
            <w:tcW w:w="1692" w:type="pct"/>
          </w:tcPr>
          <w:p w14:paraId="03ADB3C8" w14:textId="77777777" w:rsidR="004E18CC" w:rsidRPr="00A007D4" w:rsidRDefault="004E18CC" w:rsidP="004E18CC">
            <w:pPr>
              <w:rPr>
                <w:rFonts w:ascii="Arial" w:hAnsi="Arial" w:cs="Arial"/>
              </w:rPr>
            </w:pPr>
            <w:r w:rsidRPr="00A007D4">
              <w:rPr>
                <w:rFonts w:ascii="Arial" w:hAnsi="Arial" w:cs="Arial"/>
              </w:rPr>
              <w:t>Permit Reference Number:</w:t>
            </w:r>
          </w:p>
        </w:tc>
        <w:tc>
          <w:tcPr>
            <w:tcW w:w="3308" w:type="pct"/>
          </w:tcPr>
          <w:p w14:paraId="03ADB3C9" w14:textId="27A0A845" w:rsidR="004E18CC" w:rsidRPr="004E18CC" w:rsidRDefault="004E18CC" w:rsidP="004E18CC">
            <w:pPr>
              <w:rPr>
                <w:rFonts w:ascii="Arial" w:hAnsi="Arial" w:cs="Arial"/>
              </w:rPr>
            </w:pPr>
            <w:r w:rsidRPr="004E18CC">
              <w:rPr>
                <w:rFonts w:ascii="Arial" w:hAnsi="Arial" w:cs="Arial"/>
              </w:rPr>
              <w:t>EPR/ GP3792SK</w:t>
            </w:r>
          </w:p>
        </w:tc>
      </w:tr>
      <w:tr w:rsidR="004E18CC" w:rsidRPr="00A007D4" w14:paraId="03ADB3CD" w14:textId="77777777" w:rsidTr="00FB2577">
        <w:tc>
          <w:tcPr>
            <w:tcW w:w="1692" w:type="pct"/>
          </w:tcPr>
          <w:p w14:paraId="03ADB3CB" w14:textId="77777777" w:rsidR="004E18CC" w:rsidRPr="00A007D4" w:rsidRDefault="004E18CC" w:rsidP="004E18CC">
            <w:pPr>
              <w:rPr>
                <w:rFonts w:ascii="Arial" w:hAnsi="Arial" w:cs="Arial"/>
              </w:rPr>
            </w:pPr>
            <w:r w:rsidRPr="00A007D4">
              <w:rPr>
                <w:rFonts w:ascii="Arial" w:hAnsi="Arial" w:cs="Arial"/>
              </w:rPr>
              <w:t>Permit Holder:</w:t>
            </w:r>
          </w:p>
        </w:tc>
        <w:tc>
          <w:tcPr>
            <w:tcW w:w="3308" w:type="pct"/>
          </w:tcPr>
          <w:p w14:paraId="03ADB3CC" w14:textId="5964256C" w:rsidR="004E18CC" w:rsidRPr="004E18CC" w:rsidRDefault="004E18CC" w:rsidP="004E18CC">
            <w:pPr>
              <w:rPr>
                <w:rFonts w:ascii="Arial" w:hAnsi="Arial" w:cs="Arial"/>
              </w:rPr>
            </w:pPr>
            <w:r w:rsidRPr="004E18CC">
              <w:rPr>
                <w:rFonts w:ascii="Arial" w:hAnsi="Arial" w:cs="Arial"/>
              </w:rPr>
              <w:t>BYPRODUCT RECOVERY LIMITED</w:t>
            </w:r>
          </w:p>
        </w:tc>
      </w:tr>
      <w:tr w:rsidR="004E18CC" w:rsidRPr="00A007D4" w14:paraId="03ADB3D0" w14:textId="77777777" w:rsidTr="00FB2577">
        <w:tc>
          <w:tcPr>
            <w:tcW w:w="1692" w:type="pct"/>
          </w:tcPr>
          <w:p w14:paraId="03ADB3CE" w14:textId="77777777" w:rsidR="004E18CC" w:rsidRPr="00A007D4" w:rsidRDefault="004E18CC" w:rsidP="004E18CC">
            <w:pPr>
              <w:rPr>
                <w:rFonts w:ascii="Arial" w:hAnsi="Arial" w:cs="Arial"/>
              </w:rPr>
            </w:pPr>
            <w:r w:rsidRPr="00A007D4">
              <w:rPr>
                <w:rFonts w:ascii="Arial" w:hAnsi="Arial" w:cs="Arial"/>
              </w:rPr>
              <w:t>Site Address:</w:t>
            </w:r>
          </w:p>
        </w:tc>
        <w:tc>
          <w:tcPr>
            <w:tcW w:w="3308" w:type="pct"/>
          </w:tcPr>
          <w:p w14:paraId="03ADB3CF" w14:textId="71FC8F93" w:rsidR="004E18CC" w:rsidRPr="004E18CC" w:rsidRDefault="004E18CC" w:rsidP="004E18CC">
            <w:pPr>
              <w:rPr>
                <w:rFonts w:ascii="Arial" w:hAnsi="Arial" w:cs="Arial"/>
              </w:rPr>
            </w:pPr>
            <w:r w:rsidRPr="004E18CC">
              <w:rPr>
                <w:rFonts w:ascii="Arial" w:hAnsi="Arial" w:cs="Arial"/>
              </w:rPr>
              <w:t>Noyadd Farm, Rhayader, Powys, LD6 5HH</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49520B29" w:rsidR="00BD19D8" w:rsidRDefault="00BD19D8" w:rsidP="00A007D4">
            <w:pPr>
              <w:rPr>
                <w:rFonts w:ascii="Arial" w:hAnsi="Arial" w:cs="Arial"/>
              </w:rPr>
            </w:pPr>
            <w:r w:rsidRPr="00A007D4">
              <w:rPr>
                <w:rFonts w:ascii="Arial" w:hAnsi="Arial" w:cs="Arial"/>
              </w:rPr>
              <w:t xml:space="preserve">Farm location: </w:t>
            </w:r>
            <w:r w:rsidR="004E18CC" w:rsidRPr="004E18CC">
              <w:rPr>
                <w:rFonts w:ascii="Arial" w:hAnsi="Arial" w:cs="Arial"/>
              </w:rPr>
              <w:t>SN 95746 66921</w:t>
            </w:r>
          </w:p>
          <w:p w14:paraId="18770D84" w14:textId="77777777" w:rsidR="000C3320" w:rsidRPr="00A007D4" w:rsidRDefault="000C3320" w:rsidP="00A007D4">
            <w:pPr>
              <w:rPr>
                <w:rFonts w:ascii="Arial" w:hAnsi="Arial" w:cs="Arial"/>
              </w:rPr>
            </w:pPr>
          </w:p>
          <w:p w14:paraId="03ADB3D2" w14:textId="6B82F111" w:rsidR="00706732" w:rsidRDefault="00706732" w:rsidP="00A007D4">
            <w:pPr>
              <w:rPr>
                <w:rFonts w:ascii="Arial" w:hAnsi="Arial" w:cs="Arial"/>
              </w:rPr>
            </w:pPr>
            <w:r w:rsidRPr="00A007D4">
              <w:rPr>
                <w:rFonts w:ascii="Arial" w:hAnsi="Arial" w:cs="Arial"/>
              </w:rPr>
              <w:t>Fields:</w:t>
            </w:r>
          </w:p>
          <w:p w14:paraId="6FA8C0E2" w14:textId="77777777" w:rsidR="004E18CC" w:rsidRPr="004E18CC" w:rsidRDefault="004E18CC" w:rsidP="004E18CC">
            <w:pPr>
              <w:rPr>
                <w:rFonts w:ascii="Arial" w:hAnsi="Arial" w:cs="Arial"/>
              </w:rPr>
            </w:pPr>
            <w:r w:rsidRPr="004E18CC">
              <w:rPr>
                <w:rFonts w:ascii="Arial" w:hAnsi="Arial" w:cs="Arial"/>
              </w:rPr>
              <w:t xml:space="preserve">1 29 SN 95640 66486 </w:t>
            </w:r>
          </w:p>
          <w:p w14:paraId="37FC9DDB" w14:textId="77777777" w:rsidR="004E18CC" w:rsidRPr="004E18CC" w:rsidRDefault="004E18CC" w:rsidP="004E18CC">
            <w:pPr>
              <w:rPr>
                <w:rFonts w:ascii="Arial" w:hAnsi="Arial" w:cs="Arial"/>
              </w:rPr>
            </w:pPr>
            <w:r w:rsidRPr="004E18CC">
              <w:rPr>
                <w:rFonts w:ascii="Arial" w:hAnsi="Arial" w:cs="Arial"/>
              </w:rPr>
              <w:t xml:space="preserve">2 31 SN 95778 67155 </w:t>
            </w:r>
          </w:p>
          <w:p w14:paraId="7140A8DB" w14:textId="77777777" w:rsidR="004E18CC" w:rsidRPr="004E18CC" w:rsidRDefault="004E18CC" w:rsidP="004E18CC">
            <w:pPr>
              <w:rPr>
                <w:rFonts w:ascii="Arial" w:hAnsi="Arial" w:cs="Arial"/>
              </w:rPr>
            </w:pPr>
            <w:r w:rsidRPr="004E18CC">
              <w:rPr>
                <w:rFonts w:ascii="Arial" w:hAnsi="Arial" w:cs="Arial"/>
              </w:rPr>
              <w:t xml:space="preserve">3 33 SN 96011 67381 </w:t>
            </w:r>
          </w:p>
          <w:p w14:paraId="589AD2A4" w14:textId="77777777" w:rsidR="004E18CC" w:rsidRPr="004E18CC" w:rsidRDefault="004E18CC" w:rsidP="004E18CC">
            <w:pPr>
              <w:rPr>
                <w:rFonts w:ascii="Arial" w:hAnsi="Arial" w:cs="Arial"/>
              </w:rPr>
            </w:pPr>
            <w:r w:rsidRPr="004E18CC">
              <w:rPr>
                <w:rFonts w:ascii="Arial" w:hAnsi="Arial" w:cs="Arial"/>
              </w:rPr>
              <w:t xml:space="preserve">4 34 SN 96218 67319 </w:t>
            </w:r>
          </w:p>
          <w:p w14:paraId="468FCBCC" w14:textId="77777777" w:rsidR="004E18CC" w:rsidRPr="004E18CC" w:rsidRDefault="004E18CC" w:rsidP="004E18CC">
            <w:pPr>
              <w:rPr>
                <w:rFonts w:ascii="Arial" w:hAnsi="Arial" w:cs="Arial"/>
              </w:rPr>
            </w:pPr>
            <w:r w:rsidRPr="004E18CC">
              <w:rPr>
                <w:rFonts w:ascii="Arial" w:hAnsi="Arial" w:cs="Arial"/>
              </w:rPr>
              <w:t xml:space="preserve">5 35 SN 96031 67136 </w:t>
            </w:r>
          </w:p>
          <w:p w14:paraId="158A325F" w14:textId="77777777" w:rsidR="004E18CC" w:rsidRPr="004E18CC" w:rsidRDefault="004E18CC" w:rsidP="004E18CC">
            <w:pPr>
              <w:rPr>
                <w:rFonts w:ascii="Arial" w:hAnsi="Arial" w:cs="Arial"/>
              </w:rPr>
            </w:pPr>
            <w:r w:rsidRPr="004E18CC">
              <w:rPr>
                <w:rFonts w:ascii="Arial" w:hAnsi="Arial" w:cs="Arial"/>
              </w:rPr>
              <w:t xml:space="preserve">6 36 SN 95642 66927 </w:t>
            </w:r>
          </w:p>
          <w:p w14:paraId="71BB1125" w14:textId="77777777" w:rsidR="004E18CC" w:rsidRPr="004E18CC" w:rsidRDefault="004E18CC" w:rsidP="004E18CC">
            <w:pPr>
              <w:rPr>
                <w:rFonts w:ascii="Arial" w:hAnsi="Arial" w:cs="Arial"/>
              </w:rPr>
            </w:pPr>
            <w:r w:rsidRPr="004E18CC">
              <w:rPr>
                <w:rFonts w:ascii="Arial" w:hAnsi="Arial" w:cs="Arial"/>
              </w:rPr>
              <w:t xml:space="preserve">7 37 SN 95974 67029 </w:t>
            </w:r>
          </w:p>
          <w:p w14:paraId="19671CD4" w14:textId="4439EE6C" w:rsidR="004E18CC" w:rsidRDefault="004E18CC" w:rsidP="004E18CC">
            <w:pPr>
              <w:rPr>
                <w:rFonts w:ascii="Arial" w:hAnsi="Arial" w:cs="Arial"/>
              </w:rPr>
            </w:pPr>
            <w:r w:rsidRPr="004E18CC">
              <w:rPr>
                <w:rFonts w:ascii="Arial" w:hAnsi="Arial" w:cs="Arial"/>
              </w:rPr>
              <w:t>8 38 SN 95920 66877</w:t>
            </w:r>
          </w:p>
          <w:p w14:paraId="7D7C6D9D" w14:textId="77777777" w:rsidR="004E18CC" w:rsidRDefault="004E18CC" w:rsidP="004E18CC">
            <w:pPr>
              <w:rPr>
                <w:rFonts w:ascii="Arial" w:hAnsi="Arial" w:cs="Arial"/>
              </w:rPr>
            </w:pPr>
          </w:p>
          <w:p w14:paraId="17B6952F" w14:textId="77777777" w:rsidR="000C3320" w:rsidRPr="00A007D4" w:rsidRDefault="000C3320" w:rsidP="00A007D4">
            <w:pPr>
              <w:rPr>
                <w:rFonts w:ascii="Arial" w:hAnsi="Arial" w:cs="Arial"/>
              </w:rPr>
            </w:pPr>
          </w:p>
          <w:p w14:paraId="167BF958" w14:textId="77777777" w:rsidR="00F9424F" w:rsidRDefault="00706732" w:rsidP="00A007D4">
            <w:pPr>
              <w:rPr>
                <w:rFonts w:ascii="Arial" w:hAnsi="Arial" w:cs="Arial"/>
              </w:rPr>
            </w:pPr>
            <w:r w:rsidRPr="00A007D4">
              <w:rPr>
                <w:rFonts w:ascii="Arial" w:hAnsi="Arial" w:cs="Arial"/>
              </w:rPr>
              <w:t>Storage:</w:t>
            </w:r>
          </w:p>
          <w:p w14:paraId="1BFF56CA" w14:textId="77777777" w:rsidR="004E18CC" w:rsidRPr="004E18CC" w:rsidRDefault="004E18CC" w:rsidP="004E18CC">
            <w:pPr>
              <w:rPr>
                <w:rFonts w:ascii="Arial" w:hAnsi="Arial" w:cs="Arial"/>
              </w:rPr>
            </w:pPr>
            <w:r w:rsidRPr="004E18CC">
              <w:rPr>
                <w:rFonts w:ascii="Arial" w:hAnsi="Arial" w:cs="Arial"/>
              </w:rPr>
              <w:t>1 A. SN 95533 66582</w:t>
            </w:r>
          </w:p>
          <w:p w14:paraId="2DB150A3" w14:textId="77777777" w:rsidR="004E18CC" w:rsidRPr="004E18CC" w:rsidRDefault="004E18CC" w:rsidP="004E18CC">
            <w:pPr>
              <w:rPr>
                <w:rFonts w:ascii="Arial" w:hAnsi="Arial" w:cs="Arial"/>
              </w:rPr>
            </w:pPr>
            <w:r w:rsidRPr="004E18CC">
              <w:rPr>
                <w:rFonts w:ascii="Arial" w:hAnsi="Arial" w:cs="Arial"/>
              </w:rPr>
              <w:t>2 B. SN 96083 67355</w:t>
            </w:r>
          </w:p>
          <w:p w14:paraId="235EF3A7" w14:textId="77777777" w:rsidR="004E18CC" w:rsidRDefault="004E18CC" w:rsidP="004E18CC">
            <w:pPr>
              <w:rPr>
                <w:rFonts w:ascii="Arial" w:hAnsi="Arial" w:cs="Arial"/>
              </w:rPr>
            </w:pPr>
            <w:r w:rsidRPr="004E18CC">
              <w:rPr>
                <w:rFonts w:ascii="Arial" w:hAnsi="Arial" w:cs="Arial"/>
              </w:rPr>
              <w:t>3 C. SN 95736 66866</w:t>
            </w:r>
          </w:p>
          <w:p w14:paraId="03ADB3D5" w14:textId="743B55FE" w:rsidR="004E18CC" w:rsidRPr="00A007D4" w:rsidRDefault="004E18CC" w:rsidP="004E18CC">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1DD0263A" w:rsidR="00FF0137" w:rsidRDefault="00FF0137" w:rsidP="00A007D4">
            <w:pPr>
              <w:rPr>
                <w:rFonts w:ascii="Arial" w:hAnsi="Arial" w:cs="Arial"/>
              </w:rPr>
            </w:pPr>
            <w:r w:rsidRPr="00B40C49">
              <w:rPr>
                <w:rFonts w:ascii="Arial" w:hAnsi="Arial" w:cs="Arial"/>
              </w:rPr>
              <w:t xml:space="preserve">Waste reg team: </w:t>
            </w:r>
          </w:p>
          <w:p w14:paraId="5557335F" w14:textId="50FE09A8" w:rsidR="004E18CC" w:rsidRDefault="00C6301B" w:rsidP="00A007D4">
            <w:pPr>
              <w:rPr>
                <w:rFonts w:ascii="Arial" w:hAnsi="Arial" w:cs="Arial"/>
              </w:rPr>
            </w:pPr>
            <w:hyperlink r:id="rId13" w:history="1">
              <w:r w:rsidR="004E18CC" w:rsidRPr="00612784">
                <w:rPr>
                  <w:rStyle w:val="Hyperlink"/>
                  <w:rFonts w:ascii="Arial" w:hAnsi="Arial" w:cs="Arial"/>
                </w:rPr>
                <w:t>GwastraffaGorfodi.Canolbarth@cyfoethnaturiolcymru.gov.uk</w:t>
              </w:r>
            </w:hyperlink>
            <w:r w:rsidR="004E18CC">
              <w:rPr>
                <w:rFonts w:ascii="Arial" w:hAnsi="Arial" w:cs="Arial"/>
              </w:rPr>
              <w:t xml:space="preserve"> </w:t>
            </w:r>
          </w:p>
          <w:p w14:paraId="3CC56460" w14:textId="77777777" w:rsidR="004E18CC" w:rsidRPr="00B40C49" w:rsidRDefault="004E18CC" w:rsidP="00A007D4">
            <w:pPr>
              <w:rPr>
                <w:rFonts w:ascii="Arial" w:hAnsi="Arial" w:cs="Arial"/>
              </w:rPr>
            </w:pPr>
          </w:p>
          <w:p w14:paraId="52E258DD" w14:textId="77777777" w:rsidR="004E18CC"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w:t>
            </w:r>
            <w:r w:rsidR="004E18CC">
              <w:rPr>
                <w:rFonts w:ascii="Arial" w:hAnsi="Arial" w:cs="Arial"/>
              </w:rPr>
              <w:t xml:space="preserve"> </w:t>
            </w:r>
          </w:p>
          <w:p w14:paraId="21A3A3D0" w14:textId="77777777" w:rsidR="004E18CC" w:rsidRDefault="00C6301B" w:rsidP="00A007D4">
            <w:pPr>
              <w:rPr>
                <w:rFonts w:ascii="Arial" w:hAnsi="Arial" w:cs="Arial"/>
              </w:rPr>
            </w:pPr>
            <w:hyperlink r:id="rId14" w:history="1">
              <w:r w:rsidR="004E18CC" w:rsidRPr="00612784">
                <w:rPr>
                  <w:rStyle w:val="Hyperlink"/>
                  <w:rFonts w:ascii="Arial" w:hAnsi="Arial" w:cs="Arial"/>
                </w:rPr>
                <w:t>environmentteam.northpowys@cyfoethnaturiolcymru.gov.uk</w:t>
              </w:r>
            </w:hyperlink>
            <w:r w:rsidR="004E18CC">
              <w:rPr>
                <w:rFonts w:ascii="Arial" w:hAnsi="Arial" w:cs="Arial"/>
              </w:rPr>
              <w:t xml:space="preserve"> </w:t>
            </w:r>
          </w:p>
          <w:p w14:paraId="580F8560" w14:textId="09E141BD" w:rsidR="00FF0137" w:rsidRPr="00B40C49" w:rsidRDefault="00FF0137" w:rsidP="00A007D4">
            <w:pPr>
              <w:rPr>
                <w:rFonts w:ascii="Arial" w:hAnsi="Arial" w:cs="Arial"/>
              </w:rPr>
            </w:pPr>
            <w:r w:rsidRPr="00B40C49">
              <w:rPr>
                <w:rFonts w:ascii="Arial" w:hAnsi="Arial" w:cs="Arial"/>
              </w:rPr>
              <w:t xml:space="preserve"> </w:t>
            </w:r>
          </w:p>
          <w:p w14:paraId="0B857C83" w14:textId="77777777" w:rsidR="00512799" w:rsidRDefault="00FF0137" w:rsidP="00317ECF">
            <w:pPr>
              <w:rPr>
                <w:rFonts w:ascii="Arial" w:hAnsi="Arial" w:cs="Arial"/>
              </w:rPr>
            </w:pPr>
            <w:r w:rsidRPr="00B40C49">
              <w:rPr>
                <w:rFonts w:ascii="Arial" w:hAnsi="Arial" w:cs="Arial"/>
              </w:rPr>
              <w:t xml:space="preserve">NLO: </w:t>
            </w:r>
          </w:p>
          <w:p w14:paraId="5B442B82" w14:textId="77777777" w:rsidR="004E18CC" w:rsidRDefault="00C6301B" w:rsidP="00317ECF">
            <w:pPr>
              <w:rPr>
                <w:rFonts w:ascii="Arial" w:hAnsi="Arial" w:cs="Arial"/>
              </w:rPr>
            </w:pPr>
            <w:hyperlink r:id="rId15" w:history="1">
              <w:r w:rsidR="004E18CC" w:rsidRPr="00612784">
                <w:rPr>
                  <w:rStyle w:val="Hyperlink"/>
                  <w:rFonts w:ascii="Arial" w:hAnsi="Arial" w:cs="Arial"/>
                </w:rPr>
                <w:t>Don.Rother@environment-agency.gov.uk</w:t>
              </w:r>
            </w:hyperlink>
            <w:r w:rsidR="004E18CC">
              <w:rPr>
                <w:rFonts w:ascii="Arial" w:hAnsi="Arial" w:cs="Arial"/>
              </w:rPr>
              <w:t xml:space="preserve"> </w:t>
            </w:r>
          </w:p>
          <w:p w14:paraId="03ADB3E0" w14:textId="74402123" w:rsidR="004E18CC" w:rsidRPr="00A007D4" w:rsidRDefault="004E18CC"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029007B" w:rsidR="00FF0137" w:rsidRPr="004E18CC" w:rsidRDefault="004E18CC" w:rsidP="00A007D4">
            <w:pPr>
              <w:rPr>
                <w:rFonts w:ascii="Arial" w:hAnsi="Arial" w:cs="Arial"/>
              </w:rPr>
            </w:pPr>
            <w:r w:rsidRPr="004E18CC">
              <w:rPr>
                <w:rFonts w:ascii="Arial" w:hAnsi="Arial" w:cs="Arial"/>
              </w:rPr>
              <w:t>01/06/2023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4E18CC" w:rsidRDefault="00E20D6B" w:rsidP="00E20D6B">
            <w:pPr>
              <w:rPr>
                <w:rFonts w:ascii="Arial" w:hAnsi="Arial" w:cs="Arial"/>
              </w:rPr>
            </w:pPr>
            <w:r w:rsidRPr="004E18CC">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4E18CC" w:rsidRDefault="00FF0137" w:rsidP="00A007D4">
            <w:pPr>
              <w:rPr>
                <w:rFonts w:ascii="Arial" w:hAnsi="Arial" w:cs="Arial"/>
              </w:rPr>
            </w:pPr>
            <w:r w:rsidRPr="004E18CC">
              <w:rPr>
                <w:rFonts w:ascii="Arial" w:hAnsi="Arial" w:cs="Arial"/>
              </w:rPr>
              <w:t>Rating B- 100%</w:t>
            </w:r>
          </w:p>
          <w:p w14:paraId="03ADB3F2" w14:textId="30044467" w:rsidR="00AC38DB" w:rsidRPr="004E18CC"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E60993">
        <w:trPr>
          <w:trHeight w:val="1103"/>
        </w:trPr>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lastRenderedPageBreak/>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6283E4C"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791189A5" w14:textId="77777777" w:rsidR="0040585A" w:rsidRDefault="0040585A" w:rsidP="0040585A">
            <w:pPr>
              <w:spacing w:line="252" w:lineRule="auto"/>
              <w:rPr>
                <w:rFonts w:ascii="Arial" w:eastAsia="Calibri" w:hAnsi="Arial" w:cs="Arial"/>
                <w:color w:val="000000" w:themeColor="text1"/>
              </w:rPr>
            </w:pPr>
            <w:r>
              <w:rPr>
                <w:rFonts w:ascii="Arial" w:eastAsia="Times New Roman" w:hAnsi="Arial" w:cs="Arial"/>
                <w:color w:val="000000" w:themeColor="text1"/>
                <w:lang w:eastAsia="en-GB"/>
              </w:rPr>
              <w:t xml:space="preserve">English- EA public register,  live, variation took place 2015 available on the </w:t>
            </w:r>
            <w:hyperlink r:id="rId16" w:history="1">
              <w:r>
                <w:rPr>
                  <w:rStyle w:val="Hyperlink"/>
                  <w:rFonts w:ascii="Arial" w:eastAsia="Times New Roman" w:hAnsi="Arial" w:cs="Arial"/>
                  <w:color w:val="002060"/>
                  <w:lang w:eastAsia="en-GB"/>
                </w:rPr>
                <w:t>DMS</w:t>
              </w:r>
            </w:hyperlink>
            <w:r>
              <w:rPr>
                <w:rFonts w:ascii="Arial" w:eastAsia="Times New Roman" w:hAnsi="Arial" w:cs="Arial"/>
                <w:color w:val="000000" w:themeColor="text1"/>
                <w:u w:val="single"/>
                <w:lang w:eastAsia="en-GB"/>
              </w:rPr>
              <w:t>.</w:t>
            </w:r>
          </w:p>
          <w:p w14:paraId="1EB6113C" w14:textId="48F83B49"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538CDAA5"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C45AEC">
        <w:trPr>
          <w:trHeight w:val="286"/>
        </w:trPr>
        <w:tc>
          <w:tcPr>
            <w:tcW w:w="1611" w:type="pct"/>
          </w:tcPr>
          <w:p w14:paraId="03ADB406" w14:textId="3C351847" w:rsidR="001B5BE1" w:rsidRPr="00933F49" w:rsidRDefault="001B5BE1" w:rsidP="00A007D4">
            <w:pPr>
              <w:rPr>
                <w:rFonts w:ascii="Arial" w:hAnsi="Arial" w:cs="Arial"/>
              </w:rPr>
            </w:pPr>
            <w:r w:rsidRPr="00933F49">
              <w:rPr>
                <w:rFonts w:ascii="Arial" w:hAnsi="Arial" w:cs="Arial"/>
              </w:rPr>
              <w:t>Correct fee</w:t>
            </w:r>
          </w:p>
        </w:tc>
        <w:tc>
          <w:tcPr>
            <w:tcW w:w="901" w:type="pct"/>
          </w:tcPr>
          <w:p w14:paraId="03ADB407" w14:textId="138C8D7D" w:rsidR="001B5BE1" w:rsidRPr="00933F49" w:rsidRDefault="0083424E" w:rsidP="00A007D4">
            <w:pPr>
              <w:rPr>
                <w:rFonts w:ascii="Arial" w:hAnsi="Arial" w:cs="Arial"/>
              </w:rPr>
            </w:pPr>
            <w:r w:rsidRPr="00933F49">
              <w:rPr>
                <w:rFonts w:ascii="Arial" w:hAnsi="Arial" w:cs="Arial"/>
              </w:rPr>
              <w:t xml:space="preserve">Y </w:t>
            </w:r>
          </w:p>
        </w:tc>
        <w:tc>
          <w:tcPr>
            <w:tcW w:w="2488" w:type="pct"/>
          </w:tcPr>
          <w:p w14:paraId="03ADB408" w14:textId="734E96F3" w:rsidR="00924758" w:rsidRPr="00933F49" w:rsidRDefault="001B5BE1" w:rsidP="000845F3">
            <w:pPr>
              <w:rPr>
                <w:rFonts w:ascii="Arial" w:hAnsi="Arial" w:cs="Arial"/>
              </w:rPr>
            </w:pPr>
            <w:r w:rsidRPr="00933F49">
              <w:rPr>
                <w:rFonts w:ascii="Arial" w:hAnsi="Arial" w:cs="Arial"/>
              </w:rPr>
              <w:t xml:space="preserve">See </w:t>
            </w:r>
            <w:r w:rsidR="00650125" w:rsidRPr="00933F49">
              <w:rPr>
                <w:rFonts w:ascii="Arial" w:hAnsi="Arial" w:cs="Arial"/>
              </w:rPr>
              <w:t>permit compliance multiplier</w:t>
            </w:r>
            <w:r w:rsidR="000845F3" w:rsidRPr="00933F49">
              <w:rPr>
                <w:rFonts w:ascii="Arial" w:hAnsi="Arial" w:cs="Arial"/>
              </w:rPr>
              <w:t xml:space="preserve"> above</w:t>
            </w:r>
            <w:r w:rsidR="00924758" w:rsidRPr="00933F49">
              <w:rPr>
                <w:rFonts w:ascii="Arial" w:hAnsi="Arial" w:cs="Arial"/>
              </w:rPr>
              <w:t xml:space="preserve"> and </w:t>
            </w:r>
            <w:r w:rsidR="004D6CA2" w:rsidRPr="00933F49">
              <w:rPr>
                <w:rFonts w:ascii="Arial" w:hAnsi="Arial" w:cs="Arial"/>
              </w:rPr>
              <w:t xml:space="preserve">deployment fee- </w:t>
            </w:r>
            <w:hyperlink r:id="rId17" w:history="1">
              <w:r w:rsidR="00924758" w:rsidRPr="00933F49">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2657AE" w:rsidRDefault="00FB2577" w:rsidP="00A007D4">
            <w:pPr>
              <w:rPr>
                <w:rFonts w:ascii="Arial" w:hAnsi="Arial" w:cs="Arial"/>
                <w:highlight w:val="yellow"/>
              </w:rPr>
            </w:pPr>
            <w:r w:rsidRPr="00C45AEC">
              <w:rPr>
                <w:rFonts w:ascii="Arial" w:hAnsi="Arial" w:cs="Arial"/>
              </w:rPr>
              <w:t>F</w:t>
            </w:r>
            <w:r w:rsidR="00F109BA" w:rsidRPr="00C45AEC">
              <w:rPr>
                <w:rFonts w:ascii="Arial" w:hAnsi="Arial" w:cs="Arial"/>
              </w:rPr>
              <w:t xml:space="preserve">ee </w:t>
            </w:r>
            <w:r w:rsidRPr="00C45AEC">
              <w:rPr>
                <w:rFonts w:ascii="Arial" w:hAnsi="Arial" w:cs="Arial"/>
              </w:rPr>
              <w:t>on MyNRW</w:t>
            </w:r>
          </w:p>
        </w:tc>
        <w:tc>
          <w:tcPr>
            <w:tcW w:w="901" w:type="pct"/>
          </w:tcPr>
          <w:p w14:paraId="44BE28BE" w14:textId="669BB231" w:rsidR="00F109BA" w:rsidRPr="002657AE" w:rsidRDefault="00F109BA" w:rsidP="00A007D4">
            <w:pPr>
              <w:rPr>
                <w:rFonts w:ascii="Arial" w:hAnsi="Arial" w:cs="Arial"/>
                <w:highlight w:val="yellow"/>
              </w:rPr>
            </w:pPr>
            <w:r w:rsidRPr="008C17F9">
              <w:rPr>
                <w:rFonts w:ascii="Arial" w:hAnsi="Arial" w:cs="Arial"/>
              </w:rPr>
              <w:t xml:space="preserve">Y </w:t>
            </w:r>
          </w:p>
        </w:tc>
        <w:tc>
          <w:tcPr>
            <w:tcW w:w="2488" w:type="pct"/>
          </w:tcPr>
          <w:p w14:paraId="6A6D8D9D" w14:textId="66FCF49E" w:rsidR="00F109BA" w:rsidRPr="00C45AEC" w:rsidRDefault="00F109BA" w:rsidP="00A007D4">
            <w:pPr>
              <w:rPr>
                <w:rFonts w:ascii="Arial" w:hAnsi="Arial" w:cs="Arial"/>
              </w:rPr>
            </w:pPr>
            <w:r w:rsidRPr="00C45AEC">
              <w:rPr>
                <w:rFonts w:ascii="Arial" w:hAnsi="Arial" w:cs="Arial"/>
              </w:rPr>
              <w:t>Amount:</w:t>
            </w:r>
            <w:r w:rsidR="00793195" w:rsidRPr="00C45AEC">
              <w:rPr>
                <w:rFonts w:ascii="Arial" w:hAnsi="Arial" w:cs="Arial"/>
              </w:rPr>
              <w:t xml:space="preserve"> £</w:t>
            </w:r>
            <w:r w:rsidR="007879C0" w:rsidRPr="00C45AEC">
              <w:rPr>
                <w:rFonts w:ascii="Arial" w:hAnsi="Arial" w:cs="Arial"/>
              </w:rPr>
              <w:t xml:space="preserve">1,018 </w:t>
            </w:r>
          </w:p>
          <w:p w14:paraId="07DE9F93" w14:textId="520EE117" w:rsidR="00F109BA" w:rsidRPr="00C45AEC" w:rsidRDefault="00F109BA" w:rsidP="00A007D4">
            <w:pPr>
              <w:rPr>
                <w:rFonts w:ascii="Arial" w:hAnsi="Arial" w:cs="Arial"/>
              </w:rPr>
            </w:pPr>
            <w:r w:rsidRPr="00C45AEC">
              <w:rPr>
                <w:rFonts w:ascii="Arial" w:hAnsi="Arial" w:cs="Arial"/>
              </w:rPr>
              <w:t>Date cleared on MyNRW:</w:t>
            </w:r>
            <w:r w:rsidR="007879C0" w:rsidRPr="00C45AEC">
              <w:rPr>
                <w:rFonts w:ascii="Arial" w:hAnsi="Arial" w:cs="Arial"/>
                <w:color w:val="000000"/>
                <w:sz w:val="19"/>
                <w:szCs w:val="19"/>
                <w:shd w:val="clear" w:color="auto" w:fill="FFFFFF"/>
              </w:rPr>
              <w:t xml:space="preserve"> </w:t>
            </w:r>
            <w:r w:rsidR="007879C0" w:rsidRPr="00C45AEC">
              <w:rPr>
                <w:rFonts w:ascii="Arial" w:hAnsi="Arial" w:cs="Arial"/>
              </w:rPr>
              <w:t>19/05/2023</w:t>
            </w:r>
          </w:p>
          <w:p w14:paraId="4E2DE19B" w14:textId="752F60D8" w:rsidR="007879C0" w:rsidRPr="000477DA" w:rsidRDefault="00F109BA" w:rsidP="00FB2577">
            <w:pPr>
              <w:rPr>
                <w:rFonts w:ascii="Arial" w:hAnsi="Arial" w:cs="Arial"/>
              </w:rPr>
            </w:pPr>
            <w:r w:rsidRPr="00C45AEC">
              <w:rPr>
                <w:rFonts w:ascii="Arial" w:hAnsi="Arial" w:cs="Arial"/>
              </w:rPr>
              <w:t>Transaction number:</w:t>
            </w:r>
            <w:r w:rsidR="007879C0" w:rsidRPr="00C45AEC">
              <w:t xml:space="preserve"> </w:t>
            </w:r>
            <w:r w:rsidR="007879C0" w:rsidRPr="00C45AEC">
              <w:rPr>
                <w:rFonts w:ascii="Arial" w:hAnsi="Arial" w:cs="Arial"/>
              </w:rPr>
              <w:t>2115059</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2DD2279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7244BFD0"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527F7C1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241ABD" w:rsidRDefault="00BD19D8" w:rsidP="00A007D4">
            <w:pPr>
              <w:rPr>
                <w:rFonts w:ascii="Arial" w:hAnsi="Arial" w:cs="Arial"/>
              </w:rPr>
            </w:pPr>
            <w:r w:rsidRPr="00241ABD">
              <w:rPr>
                <w:rFonts w:ascii="Arial" w:hAnsi="Arial" w:cs="Arial"/>
              </w:rPr>
              <w:t>Soil Analysis</w:t>
            </w:r>
          </w:p>
        </w:tc>
        <w:tc>
          <w:tcPr>
            <w:tcW w:w="901" w:type="pct"/>
          </w:tcPr>
          <w:p w14:paraId="03ADB417" w14:textId="7FC9073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241ABD" w:rsidRDefault="0040346D" w:rsidP="00A007D4">
            <w:pPr>
              <w:rPr>
                <w:rFonts w:ascii="Arial" w:hAnsi="Arial" w:cs="Arial"/>
              </w:rPr>
            </w:pPr>
            <w:r w:rsidRPr="00241ABD">
              <w:rPr>
                <w:rFonts w:ascii="Arial" w:hAnsi="Arial" w:cs="Arial"/>
              </w:rPr>
              <w:t>EIA</w:t>
            </w:r>
            <w:r w:rsidR="001A1A76" w:rsidRPr="00241ABD">
              <w:rPr>
                <w:rFonts w:ascii="Arial" w:hAnsi="Arial" w:cs="Arial"/>
              </w:rPr>
              <w:t xml:space="preserve"> </w:t>
            </w:r>
            <w:r w:rsidRPr="00241ABD">
              <w:rPr>
                <w:rFonts w:ascii="Arial" w:hAnsi="Arial" w:cs="Arial"/>
              </w:rPr>
              <w:t>Agri Regulations e</w:t>
            </w:r>
            <w:r w:rsidR="00D941DC" w:rsidRPr="00241ABD">
              <w:rPr>
                <w:rFonts w:ascii="Arial" w:hAnsi="Arial" w:cs="Arial"/>
              </w:rPr>
              <w:t xml:space="preserve">vidence </w:t>
            </w:r>
          </w:p>
        </w:tc>
        <w:tc>
          <w:tcPr>
            <w:tcW w:w="901" w:type="pct"/>
          </w:tcPr>
          <w:p w14:paraId="03ADB41B" w14:textId="5E2719B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42A43C8D"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82" w:type="pct"/>
        <w:tblLook w:val="04A0" w:firstRow="1" w:lastRow="0" w:firstColumn="1" w:lastColumn="0" w:noHBand="0" w:noVBand="1"/>
      </w:tblPr>
      <w:tblGrid>
        <w:gridCol w:w="6268"/>
        <w:gridCol w:w="1947"/>
        <w:gridCol w:w="2412"/>
      </w:tblGrid>
      <w:tr w:rsidR="003A337A" w:rsidRPr="00B84CB3" w14:paraId="519CF85F" w14:textId="77777777" w:rsidTr="005E3AE2">
        <w:tc>
          <w:tcPr>
            <w:tcW w:w="2949"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C6301B" w:rsidP="00D97724">
            <w:pPr>
              <w:rPr>
                <w:lang w:eastAsia="en-GB"/>
              </w:rPr>
            </w:pPr>
            <w:hyperlink r:id="rId18" w:history="1">
              <w:r w:rsidR="00336CD2" w:rsidRPr="00336CD2">
                <w:rPr>
                  <w:rStyle w:val="Hyperlink"/>
                  <w:rFonts w:ascii="Arial" w:hAnsi="Arial" w:cs="Arial"/>
                </w:rPr>
                <w:t>Word versions of online forms - NRW View (sharepoint.com)</w:t>
              </w:r>
            </w:hyperlink>
          </w:p>
        </w:tc>
        <w:tc>
          <w:tcPr>
            <w:tcW w:w="916"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135"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5E3AE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5E3AE2">
        <w:tc>
          <w:tcPr>
            <w:tcW w:w="2949"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16" w:type="pct"/>
            <w:shd w:val="clear" w:color="auto" w:fill="auto"/>
          </w:tcPr>
          <w:p w14:paraId="79217DA4" w14:textId="3BFF0B25" w:rsidR="003A337A" w:rsidRPr="00557FA9" w:rsidRDefault="003A337A" w:rsidP="00AD5162">
            <w:pPr>
              <w:rPr>
                <w:rFonts w:ascii="Arial" w:hAnsi="Arial" w:cs="Arial"/>
                <w:bCs/>
                <w:color w:val="000000" w:themeColor="text1"/>
              </w:rPr>
            </w:pPr>
            <w:r w:rsidRPr="00557FA9">
              <w:rPr>
                <w:rFonts w:ascii="Arial" w:hAnsi="Arial" w:cs="Arial"/>
                <w:bCs/>
                <w:color w:val="000000" w:themeColor="text1"/>
              </w:rPr>
              <w:t>N</w:t>
            </w:r>
          </w:p>
        </w:tc>
        <w:tc>
          <w:tcPr>
            <w:tcW w:w="1135"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5E3AE2">
        <w:tc>
          <w:tcPr>
            <w:tcW w:w="2949"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16" w:type="pct"/>
            <w:shd w:val="clear" w:color="auto" w:fill="auto"/>
          </w:tcPr>
          <w:p w14:paraId="61E5F759" w14:textId="425B50A6" w:rsidR="003A337A" w:rsidRPr="00557FA9" w:rsidRDefault="003A337A" w:rsidP="00AD5162">
            <w:pPr>
              <w:rPr>
                <w:rFonts w:ascii="Arial" w:hAnsi="Arial" w:cs="Arial"/>
                <w:bCs/>
                <w:color w:val="000000" w:themeColor="text1"/>
              </w:rPr>
            </w:pPr>
            <w:r w:rsidRPr="00557FA9">
              <w:rPr>
                <w:rFonts w:ascii="Arial" w:hAnsi="Arial" w:cs="Arial"/>
                <w:bCs/>
                <w:color w:val="000000" w:themeColor="text1"/>
              </w:rPr>
              <w:t xml:space="preserve">Y </w:t>
            </w:r>
          </w:p>
        </w:tc>
        <w:tc>
          <w:tcPr>
            <w:tcW w:w="1135"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5E3AE2">
        <w:tc>
          <w:tcPr>
            <w:tcW w:w="2949" w:type="pct"/>
            <w:shd w:val="clear" w:color="auto" w:fill="auto"/>
          </w:tcPr>
          <w:p w14:paraId="3F7FAF7F" w14:textId="44DB712C" w:rsidR="003A337A" w:rsidRPr="00AF6498" w:rsidRDefault="003A337A" w:rsidP="00AF6498">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16" w:type="pct"/>
            <w:shd w:val="clear" w:color="auto" w:fill="auto"/>
          </w:tcPr>
          <w:p w14:paraId="207C7D12" w14:textId="4431D1B6" w:rsidR="003A337A" w:rsidRPr="00557FA9" w:rsidRDefault="003A337A" w:rsidP="00AD5162">
            <w:pPr>
              <w:rPr>
                <w:rFonts w:ascii="Arial" w:hAnsi="Arial" w:cs="Arial"/>
                <w:bCs/>
                <w:color w:val="000000" w:themeColor="text1"/>
              </w:rPr>
            </w:pPr>
            <w:r w:rsidRPr="00557FA9">
              <w:rPr>
                <w:rFonts w:ascii="Arial" w:hAnsi="Arial" w:cs="Arial"/>
                <w:bCs/>
                <w:color w:val="000000" w:themeColor="text1"/>
              </w:rPr>
              <w:t xml:space="preserve">Y </w:t>
            </w:r>
          </w:p>
        </w:tc>
        <w:tc>
          <w:tcPr>
            <w:tcW w:w="1135"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5E3AE2">
        <w:tc>
          <w:tcPr>
            <w:tcW w:w="2949"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16" w:type="pct"/>
            <w:shd w:val="clear" w:color="auto" w:fill="auto"/>
          </w:tcPr>
          <w:p w14:paraId="1DDBDF9C" w14:textId="2F8C5BE2" w:rsidR="003A337A" w:rsidRPr="00557FA9" w:rsidRDefault="003A337A" w:rsidP="00AD5162">
            <w:pPr>
              <w:rPr>
                <w:rFonts w:ascii="Arial" w:hAnsi="Arial" w:cs="Arial"/>
                <w:bCs/>
                <w:color w:val="000000" w:themeColor="text1"/>
              </w:rPr>
            </w:pPr>
            <w:r w:rsidRPr="00557FA9">
              <w:rPr>
                <w:rFonts w:ascii="Arial" w:hAnsi="Arial" w:cs="Arial"/>
                <w:bCs/>
                <w:color w:val="000000" w:themeColor="text1"/>
              </w:rPr>
              <w:t>SR2010 No4</w:t>
            </w:r>
          </w:p>
        </w:tc>
        <w:tc>
          <w:tcPr>
            <w:tcW w:w="1135"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5E3AE2">
        <w:tc>
          <w:tcPr>
            <w:tcW w:w="5000" w:type="pct"/>
            <w:gridSpan w:val="3"/>
            <w:shd w:val="clear" w:color="auto" w:fill="auto"/>
          </w:tcPr>
          <w:p w14:paraId="2F71EC99" w14:textId="227C0610" w:rsidR="00946E12" w:rsidRPr="00557FA9" w:rsidRDefault="00946E12" w:rsidP="00946E12">
            <w:pPr>
              <w:pStyle w:val="ListParagraph"/>
              <w:numPr>
                <w:ilvl w:val="0"/>
                <w:numId w:val="27"/>
              </w:numPr>
              <w:rPr>
                <w:rFonts w:ascii="Arial" w:hAnsi="Arial" w:cs="Arial"/>
                <w:b/>
                <w:color w:val="000000" w:themeColor="text1"/>
              </w:rPr>
            </w:pPr>
            <w:r w:rsidRPr="00557FA9">
              <w:rPr>
                <w:rFonts w:ascii="Arial" w:hAnsi="Arial" w:cs="Arial"/>
                <w:b/>
                <w:color w:val="000000" w:themeColor="text1"/>
              </w:rPr>
              <w:t>Contact details</w:t>
            </w:r>
          </w:p>
        </w:tc>
      </w:tr>
      <w:tr w:rsidR="003A337A" w:rsidRPr="00B84CB3" w14:paraId="7B7BA848" w14:textId="77777777" w:rsidTr="005E3AE2">
        <w:tc>
          <w:tcPr>
            <w:tcW w:w="2949"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16" w:type="pct"/>
            <w:shd w:val="clear" w:color="auto" w:fill="auto"/>
          </w:tcPr>
          <w:p w14:paraId="4623F7D3" w14:textId="36ADBACE" w:rsidR="003A337A" w:rsidRPr="00557FA9" w:rsidRDefault="003A337A" w:rsidP="00AD5162">
            <w:pPr>
              <w:rPr>
                <w:rFonts w:ascii="Arial" w:hAnsi="Arial" w:cs="Arial"/>
                <w:bCs/>
                <w:color w:val="000000" w:themeColor="text1"/>
              </w:rPr>
            </w:pPr>
            <w:r w:rsidRPr="00557FA9">
              <w:rPr>
                <w:rFonts w:ascii="Arial" w:hAnsi="Arial" w:cs="Arial"/>
                <w:bCs/>
                <w:color w:val="000000" w:themeColor="text1"/>
              </w:rPr>
              <w:t xml:space="preserve">Y </w:t>
            </w:r>
          </w:p>
        </w:tc>
        <w:tc>
          <w:tcPr>
            <w:tcW w:w="1135"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5E3AE2">
        <w:tc>
          <w:tcPr>
            <w:tcW w:w="2949"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16" w:type="pct"/>
            <w:shd w:val="clear" w:color="auto" w:fill="auto"/>
          </w:tcPr>
          <w:p w14:paraId="0EE30750" w14:textId="41E4322C" w:rsidR="003A337A" w:rsidRPr="00557FA9" w:rsidRDefault="003A337A" w:rsidP="00AD5162">
            <w:pPr>
              <w:rPr>
                <w:rFonts w:ascii="Arial" w:hAnsi="Arial" w:cs="Arial"/>
                <w:bCs/>
                <w:color w:val="000000" w:themeColor="text1"/>
              </w:rPr>
            </w:pPr>
            <w:r w:rsidRPr="00557FA9">
              <w:rPr>
                <w:rFonts w:ascii="Arial" w:hAnsi="Arial" w:cs="Arial"/>
                <w:bCs/>
                <w:color w:val="000000" w:themeColor="text1"/>
              </w:rPr>
              <w:t xml:space="preserve">Y </w:t>
            </w:r>
          </w:p>
        </w:tc>
        <w:tc>
          <w:tcPr>
            <w:tcW w:w="1135"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5E3AE2">
        <w:tc>
          <w:tcPr>
            <w:tcW w:w="2949"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16" w:type="pct"/>
            <w:shd w:val="clear" w:color="auto" w:fill="auto"/>
          </w:tcPr>
          <w:p w14:paraId="7E451C3E" w14:textId="6A65AACF" w:rsidR="003A337A" w:rsidRPr="00557FA9" w:rsidRDefault="003A337A" w:rsidP="00AD5162">
            <w:pPr>
              <w:rPr>
                <w:rFonts w:ascii="Arial" w:hAnsi="Arial" w:cs="Arial"/>
                <w:bCs/>
                <w:color w:val="000000" w:themeColor="text1"/>
              </w:rPr>
            </w:pPr>
            <w:r w:rsidRPr="00557FA9">
              <w:rPr>
                <w:rFonts w:ascii="Arial" w:hAnsi="Arial" w:cs="Arial"/>
                <w:bCs/>
                <w:color w:val="000000" w:themeColor="text1"/>
              </w:rPr>
              <w:t xml:space="preserve">Y </w:t>
            </w:r>
          </w:p>
        </w:tc>
        <w:tc>
          <w:tcPr>
            <w:tcW w:w="1135"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5E3AE2">
        <w:tc>
          <w:tcPr>
            <w:tcW w:w="5000" w:type="pct"/>
            <w:gridSpan w:val="3"/>
            <w:shd w:val="clear" w:color="auto" w:fill="auto"/>
          </w:tcPr>
          <w:p w14:paraId="3800C5C4" w14:textId="2D1BC70B" w:rsidR="00946E12" w:rsidRPr="00557FA9" w:rsidRDefault="00946E12" w:rsidP="00946E12">
            <w:pPr>
              <w:pStyle w:val="ListParagraph"/>
              <w:numPr>
                <w:ilvl w:val="0"/>
                <w:numId w:val="27"/>
              </w:numPr>
              <w:rPr>
                <w:rFonts w:ascii="Arial" w:hAnsi="Arial" w:cs="Arial"/>
                <w:b/>
                <w:color w:val="000000" w:themeColor="text1"/>
              </w:rPr>
            </w:pPr>
            <w:r w:rsidRPr="00557FA9">
              <w:rPr>
                <w:rFonts w:ascii="Arial" w:hAnsi="Arial" w:cs="Arial"/>
                <w:b/>
                <w:color w:val="000000" w:themeColor="text1"/>
              </w:rPr>
              <w:t>About the land you want to treat</w:t>
            </w:r>
          </w:p>
        </w:tc>
      </w:tr>
      <w:tr w:rsidR="003A337A" w:rsidRPr="00B84CB3" w14:paraId="0F1E7AA3" w14:textId="77777777" w:rsidTr="005E3AE2">
        <w:tc>
          <w:tcPr>
            <w:tcW w:w="2949" w:type="pct"/>
            <w:shd w:val="clear" w:color="auto" w:fill="auto"/>
          </w:tcPr>
          <w:p w14:paraId="23242253" w14:textId="77777777" w:rsidR="003A337A" w:rsidRPr="00D554F9" w:rsidRDefault="003A337A" w:rsidP="00AD5162">
            <w:pPr>
              <w:pStyle w:val="Heading2"/>
              <w:outlineLvl w:val="1"/>
              <w:rPr>
                <w:rFonts w:ascii="Arial" w:hAnsi="Arial" w:cs="Arial"/>
                <w:b w:val="0"/>
                <w:bCs/>
                <w:szCs w:val="22"/>
              </w:rPr>
            </w:pPr>
            <w:r w:rsidRPr="00D554F9">
              <w:rPr>
                <w:rFonts w:ascii="Arial" w:hAnsi="Arial" w:cs="Arial"/>
                <w:b w:val="0"/>
                <w:bCs/>
                <w:szCs w:val="22"/>
              </w:rPr>
              <w:t>Has the address and grid reference of the main farm address been given?</w:t>
            </w:r>
          </w:p>
        </w:tc>
        <w:tc>
          <w:tcPr>
            <w:tcW w:w="916" w:type="pct"/>
            <w:shd w:val="clear" w:color="auto" w:fill="auto"/>
          </w:tcPr>
          <w:p w14:paraId="3C4587AB" w14:textId="6C1666AC" w:rsidR="003A337A" w:rsidRPr="007734A4" w:rsidRDefault="003715DC" w:rsidP="00AD5162">
            <w:pPr>
              <w:rPr>
                <w:rFonts w:ascii="Arial" w:hAnsi="Arial" w:cs="Arial"/>
                <w:bCs/>
                <w:color w:val="000000" w:themeColor="text1"/>
              </w:rPr>
            </w:pPr>
            <w:r w:rsidRPr="007734A4">
              <w:rPr>
                <w:rFonts w:ascii="Arial" w:hAnsi="Arial" w:cs="Arial"/>
                <w:bCs/>
                <w:color w:val="000000" w:themeColor="text1"/>
              </w:rPr>
              <w:t xml:space="preserve">Y </w:t>
            </w:r>
          </w:p>
        </w:tc>
        <w:tc>
          <w:tcPr>
            <w:tcW w:w="1135"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5E3AE2">
        <w:tc>
          <w:tcPr>
            <w:tcW w:w="2949" w:type="pct"/>
            <w:shd w:val="clear" w:color="auto" w:fill="auto"/>
          </w:tcPr>
          <w:p w14:paraId="1F5372EB" w14:textId="77777777" w:rsidR="003A337A" w:rsidRPr="00D554F9" w:rsidRDefault="003A337A" w:rsidP="00AD5162">
            <w:pPr>
              <w:pStyle w:val="Heading2"/>
              <w:outlineLvl w:val="1"/>
              <w:rPr>
                <w:rFonts w:ascii="Arial" w:hAnsi="Arial" w:cs="Arial"/>
                <w:b w:val="0"/>
                <w:bCs/>
                <w:szCs w:val="22"/>
              </w:rPr>
            </w:pPr>
            <w:r w:rsidRPr="00D554F9">
              <w:rPr>
                <w:rFonts w:ascii="Arial" w:hAnsi="Arial" w:cs="Arial"/>
                <w:b w:val="0"/>
                <w:bCs/>
              </w:rPr>
              <w:t>Does the farm address match the grid reference?</w:t>
            </w:r>
          </w:p>
        </w:tc>
        <w:tc>
          <w:tcPr>
            <w:tcW w:w="916" w:type="pct"/>
            <w:shd w:val="clear" w:color="auto" w:fill="auto"/>
          </w:tcPr>
          <w:p w14:paraId="5F6C6195" w14:textId="15438E18" w:rsidR="003A337A" w:rsidRPr="007734A4" w:rsidRDefault="003A337A" w:rsidP="00AD5162">
            <w:pPr>
              <w:rPr>
                <w:rFonts w:ascii="Arial" w:hAnsi="Arial" w:cs="Arial"/>
                <w:bCs/>
                <w:color w:val="000000" w:themeColor="text1"/>
              </w:rPr>
            </w:pPr>
            <w:r w:rsidRPr="007734A4">
              <w:rPr>
                <w:rFonts w:ascii="Arial" w:hAnsi="Arial" w:cs="Arial"/>
                <w:bCs/>
                <w:color w:val="000000" w:themeColor="text1"/>
              </w:rPr>
              <w:t xml:space="preserve">Y </w:t>
            </w:r>
          </w:p>
        </w:tc>
        <w:tc>
          <w:tcPr>
            <w:tcW w:w="1135"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5E3AE2">
        <w:tc>
          <w:tcPr>
            <w:tcW w:w="2949" w:type="pct"/>
            <w:shd w:val="clear" w:color="auto" w:fill="auto"/>
          </w:tcPr>
          <w:p w14:paraId="211CAE50" w14:textId="77777777" w:rsidR="003A337A" w:rsidRPr="00135049" w:rsidRDefault="003A337A" w:rsidP="00AD5162">
            <w:pPr>
              <w:pStyle w:val="Heading2"/>
              <w:outlineLvl w:val="1"/>
              <w:rPr>
                <w:rFonts w:ascii="Arial" w:hAnsi="Arial" w:cs="Arial"/>
                <w:b w:val="0"/>
                <w:bCs/>
                <w:color w:val="000000" w:themeColor="text1"/>
                <w:szCs w:val="22"/>
              </w:rPr>
            </w:pPr>
            <w:r w:rsidRPr="00135049">
              <w:rPr>
                <w:rFonts w:ascii="Arial" w:hAnsi="Arial" w:cs="Arial"/>
                <w:b w:val="0"/>
                <w:bCs/>
                <w:color w:val="000000" w:themeColor="text1"/>
                <w:szCs w:val="22"/>
              </w:rPr>
              <w:t>What type of land do they want to treat?</w:t>
            </w:r>
          </w:p>
        </w:tc>
        <w:tc>
          <w:tcPr>
            <w:tcW w:w="916" w:type="pct"/>
            <w:shd w:val="clear" w:color="auto" w:fill="auto"/>
          </w:tcPr>
          <w:p w14:paraId="1B5C6300" w14:textId="7E17B2B9" w:rsidR="003A337A" w:rsidRPr="00135049" w:rsidRDefault="003A337A" w:rsidP="00AD5162">
            <w:pPr>
              <w:rPr>
                <w:rFonts w:ascii="Arial" w:hAnsi="Arial" w:cs="Arial"/>
                <w:bCs/>
                <w:color w:val="000000" w:themeColor="text1"/>
              </w:rPr>
            </w:pPr>
            <w:r w:rsidRPr="00135049">
              <w:rPr>
                <w:rFonts w:ascii="Arial" w:hAnsi="Arial" w:cs="Arial"/>
                <w:bCs/>
                <w:color w:val="000000" w:themeColor="text1"/>
              </w:rPr>
              <w:t>Agricultural land</w:t>
            </w:r>
          </w:p>
        </w:tc>
        <w:tc>
          <w:tcPr>
            <w:tcW w:w="1135"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5E3AE2">
        <w:tc>
          <w:tcPr>
            <w:tcW w:w="2949" w:type="pct"/>
            <w:shd w:val="clear" w:color="auto" w:fill="auto"/>
          </w:tcPr>
          <w:p w14:paraId="416900C7" w14:textId="77777777" w:rsidR="003A337A" w:rsidRPr="00135049" w:rsidRDefault="003A337A" w:rsidP="00AD5162">
            <w:pPr>
              <w:rPr>
                <w:rFonts w:ascii="Arial" w:hAnsi="Arial" w:cs="Arial"/>
                <w:color w:val="000000" w:themeColor="text1"/>
              </w:rPr>
            </w:pPr>
            <w:r w:rsidRPr="00135049">
              <w:rPr>
                <w:rFonts w:ascii="Arial" w:hAnsi="Arial" w:cs="Arial"/>
                <w:color w:val="000000" w:themeColor="text1"/>
              </w:rPr>
              <w:t>If it is agricultural land; has the holding number been given?</w:t>
            </w:r>
          </w:p>
          <w:p w14:paraId="2F2F6A2A" w14:textId="104C63C0" w:rsidR="004628EF" w:rsidRPr="00135049" w:rsidRDefault="004628EF" w:rsidP="004628EF">
            <w:pPr>
              <w:rPr>
                <w:color w:val="000000" w:themeColor="text1"/>
                <w:lang w:eastAsia="en-GB"/>
              </w:rPr>
            </w:pPr>
          </w:p>
        </w:tc>
        <w:tc>
          <w:tcPr>
            <w:tcW w:w="916" w:type="pct"/>
            <w:shd w:val="clear" w:color="auto" w:fill="auto"/>
          </w:tcPr>
          <w:p w14:paraId="49089138" w14:textId="69EE4365" w:rsidR="003A337A" w:rsidRPr="00135049" w:rsidRDefault="003A337A" w:rsidP="00AD5162">
            <w:pPr>
              <w:rPr>
                <w:rFonts w:ascii="Arial" w:hAnsi="Arial" w:cs="Arial"/>
                <w:bCs/>
                <w:color w:val="000000" w:themeColor="text1"/>
              </w:rPr>
            </w:pPr>
            <w:r w:rsidRPr="00135049">
              <w:rPr>
                <w:rFonts w:ascii="Arial" w:hAnsi="Arial" w:cs="Arial"/>
                <w:color w:val="000000" w:themeColor="text1"/>
              </w:rPr>
              <w:t xml:space="preserve">Y </w:t>
            </w:r>
          </w:p>
        </w:tc>
        <w:tc>
          <w:tcPr>
            <w:tcW w:w="1135" w:type="pct"/>
            <w:shd w:val="clear" w:color="auto" w:fill="auto"/>
          </w:tcPr>
          <w:p w14:paraId="68B7E184" w14:textId="059F3483" w:rsidR="00704841" w:rsidRPr="005E3AE2" w:rsidRDefault="00480798" w:rsidP="00B50D9B">
            <w:pPr>
              <w:rPr>
                <w:rFonts w:ascii="Arial" w:hAnsi="Arial" w:cs="Arial"/>
                <w:color w:val="000000"/>
                <w:shd w:val="clear" w:color="auto" w:fill="FFFFFF"/>
              </w:rPr>
            </w:pPr>
            <w:r>
              <w:rPr>
                <w:rFonts w:ascii="Arial" w:hAnsi="Arial" w:cs="Arial"/>
              </w:rPr>
              <w:t xml:space="preserve">See comments at the bottom of the decision document </w:t>
            </w:r>
          </w:p>
        </w:tc>
      </w:tr>
      <w:tr w:rsidR="003A337A" w:rsidRPr="00B84CB3" w14:paraId="2DC17CBD" w14:textId="77777777" w:rsidTr="005E3AE2">
        <w:tc>
          <w:tcPr>
            <w:tcW w:w="2949"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16" w:type="pct"/>
            <w:shd w:val="clear" w:color="auto" w:fill="auto"/>
          </w:tcPr>
          <w:p w14:paraId="73CA215C" w14:textId="6E305206" w:rsidR="003A337A" w:rsidRPr="00557FA9" w:rsidRDefault="003A337A" w:rsidP="00AD5162">
            <w:pPr>
              <w:rPr>
                <w:rFonts w:ascii="Arial" w:hAnsi="Arial" w:cs="Arial"/>
                <w:bCs/>
                <w:color w:val="000000" w:themeColor="text1"/>
              </w:rPr>
            </w:pPr>
            <w:r w:rsidRPr="00557FA9">
              <w:rPr>
                <w:rFonts w:ascii="Arial" w:hAnsi="Arial" w:cs="Arial"/>
                <w:bCs/>
                <w:color w:val="000000" w:themeColor="text1"/>
              </w:rPr>
              <w:t xml:space="preserve">Y </w:t>
            </w:r>
          </w:p>
        </w:tc>
        <w:tc>
          <w:tcPr>
            <w:tcW w:w="1135"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5E3AE2">
        <w:tc>
          <w:tcPr>
            <w:tcW w:w="2949"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16" w:type="pct"/>
            <w:shd w:val="clear" w:color="auto" w:fill="auto"/>
          </w:tcPr>
          <w:p w14:paraId="5AC0A9F6" w14:textId="5BC108A0" w:rsidR="003A337A" w:rsidRPr="00557FA9" w:rsidRDefault="003A337A" w:rsidP="00AD5162">
            <w:pPr>
              <w:rPr>
                <w:rFonts w:ascii="Arial" w:hAnsi="Arial" w:cs="Arial"/>
                <w:bCs/>
                <w:color w:val="000000" w:themeColor="text1"/>
              </w:rPr>
            </w:pPr>
            <w:r w:rsidRPr="00557FA9">
              <w:rPr>
                <w:rFonts w:ascii="Arial" w:hAnsi="Arial" w:cs="Arial"/>
                <w:bCs/>
                <w:color w:val="000000" w:themeColor="text1"/>
              </w:rPr>
              <w:t xml:space="preserve">Y </w:t>
            </w:r>
          </w:p>
        </w:tc>
        <w:tc>
          <w:tcPr>
            <w:tcW w:w="1135"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5E3AE2">
        <w:tc>
          <w:tcPr>
            <w:tcW w:w="2949" w:type="pct"/>
            <w:shd w:val="clear" w:color="auto" w:fill="auto"/>
          </w:tcPr>
          <w:p w14:paraId="384EF4CE" w14:textId="10C79E7E" w:rsidR="003A337A" w:rsidRPr="00A862C2" w:rsidRDefault="003A337A" w:rsidP="00A862C2">
            <w:pPr>
              <w:rPr>
                <w:rFonts w:ascii="Arial" w:hAnsi="Arial" w:cs="Arial"/>
                <w:bCs/>
              </w:rPr>
            </w:pPr>
            <w:r w:rsidRPr="00160462">
              <w:rPr>
                <w:rFonts w:ascii="Arial" w:hAnsi="Arial" w:cs="Arial"/>
                <w:bCs/>
              </w:rPr>
              <w:t>Is the land to be treated within a 10 miles radius of the main address?</w:t>
            </w:r>
          </w:p>
        </w:tc>
        <w:tc>
          <w:tcPr>
            <w:tcW w:w="916" w:type="pct"/>
            <w:shd w:val="clear" w:color="auto" w:fill="auto"/>
          </w:tcPr>
          <w:p w14:paraId="48124885" w14:textId="1774CF60" w:rsidR="003A337A" w:rsidRPr="00557FA9" w:rsidRDefault="003A337A" w:rsidP="00AD5162">
            <w:pPr>
              <w:rPr>
                <w:rFonts w:ascii="Arial" w:hAnsi="Arial" w:cs="Arial"/>
                <w:bCs/>
                <w:color w:val="000000" w:themeColor="text1"/>
              </w:rPr>
            </w:pPr>
            <w:r w:rsidRPr="00557FA9">
              <w:rPr>
                <w:rFonts w:ascii="Arial" w:hAnsi="Arial" w:cs="Arial"/>
                <w:bCs/>
                <w:color w:val="000000" w:themeColor="text1"/>
              </w:rPr>
              <w:t xml:space="preserve">Y </w:t>
            </w:r>
          </w:p>
        </w:tc>
        <w:tc>
          <w:tcPr>
            <w:tcW w:w="1135"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5E3AE2">
        <w:tc>
          <w:tcPr>
            <w:tcW w:w="2949"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16" w:type="pct"/>
            <w:shd w:val="clear" w:color="auto" w:fill="auto"/>
          </w:tcPr>
          <w:p w14:paraId="07B9502E" w14:textId="155C08EC" w:rsidR="003A337A" w:rsidRPr="00557FA9" w:rsidRDefault="003A337A" w:rsidP="00AD5162">
            <w:pPr>
              <w:rPr>
                <w:rFonts w:ascii="Arial" w:hAnsi="Arial" w:cs="Arial"/>
                <w:bCs/>
                <w:color w:val="000000" w:themeColor="text1"/>
              </w:rPr>
            </w:pPr>
            <w:r w:rsidRPr="00557FA9">
              <w:rPr>
                <w:rFonts w:ascii="Arial" w:hAnsi="Arial" w:cs="Arial"/>
                <w:bCs/>
                <w:color w:val="000000" w:themeColor="text1"/>
              </w:rPr>
              <w:t>N</w:t>
            </w:r>
          </w:p>
        </w:tc>
        <w:tc>
          <w:tcPr>
            <w:tcW w:w="1135"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5E3AE2">
        <w:tc>
          <w:tcPr>
            <w:tcW w:w="2949"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16" w:type="pct"/>
            <w:shd w:val="clear" w:color="auto" w:fill="auto"/>
          </w:tcPr>
          <w:p w14:paraId="4AC320C3" w14:textId="50437B5F" w:rsidR="003A337A" w:rsidRPr="00557FA9" w:rsidRDefault="003A337A" w:rsidP="00AD5162">
            <w:pPr>
              <w:rPr>
                <w:rFonts w:ascii="Arial" w:hAnsi="Arial" w:cs="Arial"/>
                <w:bCs/>
                <w:color w:val="000000" w:themeColor="text1"/>
              </w:rPr>
            </w:pPr>
            <w:r w:rsidRPr="00557FA9">
              <w:rPr>
                <w:rFonts w:ascii="Arial" w:hAnsi="Arial" w:cs="Arial"/>
                <w:bCs/>
                <w:color w:val="000000" w:themeColor="text1"/>
              </w:rPr>
              <w:t>N</w:t>
            </w:r>
          </w:p>
        </w:tc>
        <w:tc>
          <w:tcPr>
            <w:tcW w:w="1135"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5E3AE2">
        <w:tc>
          <w:tcPr>
            <w:tcW w:w="2949" w:type="pct"/>
            <w:shd w:val="clear" w:color="auto" w:fill="auto"/>
          </w:tcPr>
          <w:p w14:paraId="33337898" w14:textId="159012AC" w:rsidR="00437466" w:rsidRPr="00160462" w:rsidRDefault="003A337A" w:rsidP="001604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16" w:type="pct"/>
            <w:shd w:val="clear" w:color="auto" w:fill="auto"/>
          </w:tcPr>
          <w:p w14:paraId="58A631DD" w14:textId="47E0C4C0" w:rsidR="003A337A" w:rsidRPr="00557FA9" w:rsidRDefault="00BF01AD" w:rsidP="00AD5162">
            <w:pPr>
              <w:rPr>
                <w:rFonts w:ascii="Arial" w:hAnsi="Arial" w:cs="Arial"/>
                <w:bCs/>
                <w:color w:val="000000" w:themeColor="text1"/>
              </w:rPr>
            </w:pPr>
            <w:r w:rsidRPr="00557FA9">
              <w:rPr>
                <w:rFonts w:ascii="Arial" w:hAnsi="Arial" w:cs="Arial"/>
                <w:bCs/>
                <w:color w:val="000000" w:themeColor="text1"/>
              </w:rPr>
              <w:t xml:space="preserve">Y </w:t>
            </w:r>
          </w:p>
        </w:tc>
        <w:tc>
          <w:tcPr>
            <w:tcW w:w="1135"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5E3AE2">
        <w:tc>
          <w:tcPr>
            <w:tcW w:w="2949" w:type="pct"/>
            <w:shd w:val="clear" w:color="auto" w:fill="auto"/>
          </w:tcPr>
          <w:p w14:paraId="6CBEFD80" w14:textId="6AAEA1D3" w:rsidR="00BE5AA9" w:rsidRPr="00160462" w:rsidRDefault="003A337A" w:rsidP="00160462">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16" w:type="pct"/>
            <w:shd w:val="clear" w:color="auto" w:fill="auto"/>
          </w:tcPr>
          <w:p w14:paraId="76100963" w14:textId="14E8E068" w:rsidR="003A337A" w:rsidRPr="00557FA9" w:rsidRDefault="003A337A" w:rsidP="00AD5162">
            <w:pPr>
              <w:rPr>
                <w:rFonts w:ascii="Arial" w:hAnsi="Arial" w:cs="Arial"/>
                <w:bCs/>
                <w:color w:val="000000" w:themeColor="text1"/>
              </w:rPr>
            </w:pPr>
            <w:r w:rsidRPr="00557FA9">
              <w:rPr>
                <w:rFonts w:ascii="Arial" w:hAnsi="Arial" w:cs="Arial"/>
                <w:bCs/>
                <w:color w:val="000000" w:themeColor="text1"/>
              </w:rPr>
              <w:t xml:space="preserve">Y </w:t>
            </w:r>
          </w:p>
        </w:tc>
        <w:tc>
          <w:tcPr>
            <w:tcW w:w="1135"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5E3AE2">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5E3AE2">
        <w:tc>
          <w:tcPr>
            <w:tcW w:w="2949" w:type="pct"/>
            <w:shd w:val="clear" w:color="auto" w:fill="auto"/>
          </w:tcPr>
          <w:p w14:paraId="29C6CF11" w14:textId="43AB175B" w:rsidR="003A337A" w:rsidRPr="005B3D69" w:rsidRDefault="003A337A" w:rsidP="005B3D69">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16" w:type="pct"/>
            <w:shd w:val="clear" w:color="auto" w:fill="auto"/>
          </w:tcPr>
          <w:p w14:paraId="4B027BB8" w14:textId="2839B06D" w:rsidR="003A337A" w:rsidRPr="00B84CB3" w:rsidRDefault="003A337A" w:rsidP="00AD5162">
            <w:pPr>
              <w:rPr>
                <w:rFonts w:ascii="Arial" w:hAnsi="Arial" w:cs="Arial"/>
                <w:bCs/>
                <w:color w:val="FF0000"/>
              </w:rPr>
            </w:pPr>
            <w:r w:rsidRPr="005B3D69">
              <w:rPr>
                <w:rFonts w:ascii="Arial" w:hAnsi="Arial" w:cs="Arial"/>
                <w:color w:val="000000" w:themeColor="text1"/>
              </w:rPr>
              <w:t xml:space="preserve">Y </w:t>
            </w:r>
          </w:p>
        </w:tc>
        <w:tc>
          <w:tcPr>
            <w:tcW w:w="1135" w:type="pct"/>
            <w:shd w:val="clear" w:color="auto" w:fill="auto"/>
          </w:tcPr>
          <w:p w14:paraId="18485807" w14:textId="450E8A30" w:rsidR="00A862C2" w:rsidRDefault="00A862C2" w:rsidP="00AD5162">
            <w:pPr>
              <w:rPr>
                <w:rFonts w:ascii="Arial" w:hAnsi="Arial" w:cs="Arial"/>
                <w:bCs/>
              </w:rPr>
            </w:pPr>
            <w:r>
              <w:rPr>
                <w:rFonts w:ascii="Arial" w:hAnsi="Arial" w:cs="Arial"/>
                <w:bCs/>
              </w:rPr>
              <w:t>Previous deployment:</w:t>
            </w:r>
          </w:p>
          <w:p w14:paraId="1C3D1EE3" w14:textId="77777777" w:rsidR="00A862C2" w:rsidRDefault="00A862C2" w:rsidP="00AD5162">
            <w:pPr>
              <w:rPr>
                <w:rFonts w:ascii="Arial" w:hAnsi="Arial" w:cs="Arial"/>
                <w:bCs/>
              </w:rPr>
            </w:pPr>
          </w:p>
          <w:p w14:paraId="5511712E" w14:textId="038B8040" w:rsidR="003A337A" w:rsidRDefault="00C6301B" w:rsidP="00AD5162">
            <w:pPr>
              <w:rPr>
                <w:rFonts w:ascii="Arial" w:hAnsi="Arial" w:cs="Arial"/>
                <w:bCs/>
              </w:rPr>
            </w:pPr>
            <w:hyperlink r:id="rId19" w:history="1">
              <w:r w:rsidR="00A862C2" w:rsidRPr="00A862C2">
                <w:rPr>
                  <w:rStyle w:val="Hyperlink"/>
                  <w:rFonts w:ascii="Arial" w:hAnsi="Arial" w:cs="Arial"/>
                  <w:bCs/>
                </w:rPr>
                <w:t>PAN-017904</w:t>
              </w:r>
            </w:hyperlink>
          </w:p>
          <w:p w14:paraId="5B0801BA" w14:textId="77777777" w:rsidR="00A862C2" w:rsidRDefault="00A862C2" w:rsidP="00AD5162">
            <w:pPr>
              <w:rPr>
                <w:rFonts w:ascii="Arial" w:hAnsi="Arial" w:cs="Arial"/>
                <w:bCs/>
              </w:rPr>
            </w:pPr>
          </w:p>
          <w:p w14:paraId="395112B1" w14:textId="793C0C1B" w:rsidR="00A862C2" w:rsidRPr="00B84CB3" w:rsidRDefault="00CA7F3B" w:rsidP="00AD5162">
            <w:pPr>
              <w:rPr>
                <w:rFonts w:ascii="Arial" w:hAnsi="Arial" w:cs="Arial"/>
                <w:bCs/>
              </w:rPr>
            </w:pPr>
            <w:r w:rsidRPr="005A081D">
              <w:rPr>
                <w:rFonts w:ascii="Arial" w:hAnsi="Arial" w:cs="Arial"/>
                <w:bCs/>
              </w:rPr>
              <w:t>Expired:</w:t>
            </w:r>
            <w:r w:rsidR="00A862C2" w:rsidRPr="005A081D">
              <w:rPr>
                <w:rFonts w:ascii="Arial" w:hAnsi="Arial" w:cs="Arial"/>
                <w:bCs/>
              </w:rPr>
              <w:t xml:space="preserve"> 22/06/2023</w:t>
            </w:r>
            <w:r w:rsidR="00A862C2" w:rsidRPr="00A862C2">
              <w:rPr>
                <w:rFonts w:ascii="Arial" w:hAnsi="Arial" w:cs="Arial"/>
                <w:bCs/>
              </w:rPr>
              <w:t xml:space="preserve">  </w:t>
            </w:r>
          </w:p>
        </w:tc>
      </w:tr>
      <w:tr w:rsidR="00D37AAF" w:rsidRPr="00B84CB3" w14:paraId="43B4B9F5" w14:textId="77777777" w:rsidTr="005E3AE2">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107A2B">
              <w:rPr>
                <w:rFonts w:ascii="Arial" w:hAnsi="Arial" w:cs="Arial"/>
                <w:b/>
                <w:highlight w:val="yellow"/>
              </w:rPr>
              <w:t>High risk deployment</w:t>
            </w:r>
          </w:p>
        </w:tc>
      </w:tr>
      <w:tr w:rsidR="003A337A" w:rsidRPr="00B84CB3" w14:paraId="69FAA83A" w14:textId="77777777" w:rsidTr="005E3AE2">
        <w:tc>
          <w:tcPr>
            <w:tcW w:w="2949" w:type="pct"/>
            <w:shd w:val="clear" w:color="auto" w:fill="auto"/>
          </w:tcPr>
          <w:p w14:paraId="1982D966" w14:textId="77777777" w:rsidR="003A337A" w:rsidRPr="000D04BF" w:rsidRDefault="003A337A" w:rsidP="00AD5162">
            <w:pPr>
              <w:pStyle w:val="Heading2"/>
              <w:outlineLvl w:val="1"/>
              <w:rPr>
                <w:rFonts w:ascii="Arial" w:hAnsi="Arial" w:cs="Arial"/>
                <w:b w:val="0"/>
                <w:bCs/>
                <w:color w:val="000000" w:themeColor="text1"/>
                <w:szCs w:val="22"/>
              </w:rPr>
            </w:pPr>
            <w:r w:rsidRPr="000D04BF">
              <w:rPr>
                <w:rFonts w:ascii="Arial" w:hAnsi="Arial" w:cs="Arial"/>
                <w:b w:val="0"/>
                <w:bCs/>
                <w:color w:val="000000" w:themeColor="text1"/>
                <w:szCs w:val="22"/>
              </w:rPr>
              <w:t>Which risk band does the activity fall within?</w:t>
            </w:r>
          </w:p>
        </w:tc>
        <w:tc>
          <w:tcPr>
            <w:tcW w:w="916" w:type="pct"/>
            <w:shd w:val="clear" w:color="auto" w:fill="auto"/>
          </w:tcPr>
          <w:p w14:paraId="4AEA3C5C" w14:textId="301BFC3B" w:rsidR="003A337A" w:rsidRPr="000D04BF" w:rsidRDefault="003A337A" w:rsidP="00AD5162">
            <w:pPr>
              <w:rPr>
                <w:rFonts w:ascii="Arial" w:hAnsi="Arial" w:cs="Arial"/>
                <w:bCs/>
                <w:color w:val="000000" w:themeColor="text1"/>
              </w:rPr>
            </w:pPr>
            <w:r w:rsidRPr="000D04BF">
              <w:rPr>
                <w:rFonts w:ascii="Arial" w:hAnsi="Arial" w:cs="Arial"/>
                <w:bCs/>
                <w:color w:val="000000" w:themeColor="text1"/>
              </w:rPr>
              <w:t>High</w:t>
            </w:r>
          </w:p>
        </w:tc>
        <w:tc>
          <w:tcPr>
            <w:tcW w:w="1135"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5E3AE2">
        <w:tc>
          <w:tcPr>
            <w:tcW w:w="2949" w:type="pct"/>
            <w:shd w:val="clear" w:color="auto" w:fill="auto"/>
          </w:tcPr>
          <w:p w14:paraId="45B5A85F" w14:textId="31410DCD" w:rsidR="003A337A" w:rsidRPr="00557FA9" w:rsidRDefault="003A337A" w:rsidP="00D53CC2">
            <w:pPr>
              <w:rPr>
                <w:rFonts w:ascii="Arial" w:hAnsi="Arial" w:cs="Arial"/>
                <w:color w:val="000000" w:themeColor="text1"/>
              </w:rPr>
            </w:pPr>
            <w:r w:rsidRPr="00557FA9">
              <w:rPr>
                <w:rFonts w:ascii="Arial" w:hAnsi="Arial" w:cs="Arial"/>
                <w:color w:val="000000" w:themeColor="text1"/>
              </w:rPr>
              <w:t>Is the risk banding correct?</w:t>
            </w:r>
          </w:p>
        </w:tc>
        <w:tc>
          <w:tcPr>
            <w:tcW w:w="916" w:type="pct"/>
            <w:shd w:val="clear" w:color="auto" w:fill="auto"/>
          </w:tcPr>
          <w:p w14:paraId="65090C71" w14:textId="3F817856" w:rsidR="003A337A" w:rsidRPr="00557FA9" w:rsidRDefault="003A337A" w:rsidP="00AD5162">
            <w:pPr>
              <w:rPr>
                <w:rFonts w:ascii="Arial" w:hAnsi="Arial" w:cs="Arial"/>
                <w:color w:val="000000" w:themeColor="text1"/>
              </w:rPr>
            </w:pPr>
            <w:r w:rsidRPr="00557FA9">
              <w:rPr>
                <w:rFonts w:ascii="Arial" w:hAnsi="Arial" w:cs="Arial"/>
                <w:color w:val="000000" w:themeColor="text1"/>
              </w:rPr>
              <w:t xml:space="preserve">Y </w:t>
            </w:r>
          </w:p>
        </w:tc>
        <w:tc>
          <w:tcPr>
            <w:tcW w:w="1135"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5E3AE2">
        <w:tc>
          <w:tcPr>
            <w:tcW w:w="2949" w:type="pct"/>
            <w:shd w:val="clear" w:color="auto" w:fill="auto"/>
          </w:tcPr>
          <w:p w14:paraId="170042E6" w14:textId="77777777" w:rsidR="003A337A" w:rsidRPr="00557FA9" w:rsidRDefault="003A337A" w:rsidP="00AD5162">
            <w:pPr>
              <w:pStyle w:val="Heading2"/>
              <w:outlineLvl w:val="1"/>
              <w:rPr>
                <w:rFonts w:ascii="Arial" w:hAnsi="Arial" w:cs="Arial"/>
                <w:b w:val="0"/>
                <w:bCs/>
                <w:color w:val="000000" w:themeColor="text1"/>
                <w:szCs w:val="22"/>
              </w:rPr>
            </w:pPr>
            <w:r w:rsidRPr="00557FA9">
              <w:rPr>
                <w:rFonts w:ascii="Arial" w:hAnsi="Arial" w:cs="Arial"/>
                <w:b w:val="0"/>
                <w:bCs/>
                <w:color w:val="000000" w:themeColor="text1"/>
                <w:szCs w:val="22"/>
              </w:rPr>
              <w:t>If Medium risk (2) of High risk deployment has a SSRA been provided?</w:t>
            </w:r>
          </w:p>
        </w:tc>
        <w:tc>
          <w:tcPr>
            <w:tcW w:w="916" w:type="pct"/>
            <w:shd w:val="clear" w:color="auto" w:fill="auto"/>
          </w:tcPr>
          <w:p w14:paraId="00133AFD" w14:textId="23AFCEA4" w:rsidR="003A337A" w:rsidRPr="00557FA9" w:rsidRDefault="003A337A" w:rsidP="00AD5162">
            <w:pPr>
              <w:rPr>
                <w:rFonts w:ascii="Arial" w:hAnsi="Arial" w:cs="Arial"/>
                <w:bCs/>
                <w:color w:val="000000" w:themeColor="text1"/>
              </w:rPr>
            </w:pPr>
            <w:r w:rsidRPr="00557FA9">
              <w:rPr>
                <w:rFonts w:ascii="Arial" w:hAnsi="Arial" w:cs="Arial"/>
                <w:bCs/>
                <w:color w:val="000000" w:themeColor="text1"/>
              </w:rPr>
              <w:t xml:space="preserve">Y </w:t>
            </w:r>
          </w:p>
        </w:tc>
        <w:tc>
          <w:tcPr>
            <w:tcW w:w="1135"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5E3AE2">
        <w:tc>
          <w:tcPr>
            <w:tcW w:w="5000" w:type="pct"/>
            <w:gridSpan w:val="3"/>
            <w:shd w:val="clear" w:color="auto" w:fill="auto"/>
          </w:tcPr>
          <w:p w14:paraId="210ECCFA" w14:textId="04B212AD" w:rsidR="008A3776" w:rsidRPr="00557FA9" w:rsidRDefault="008A3776" w:rsidP="008A3776">
            <w:pPr>
              <w:pStyle w:val="ListParagraph"/>
              <w:numPr>
                <w:ilvl w:val="0"/>
                <w:numId w:val="27"/>
              </w:numPr>
              <w:rPr>
                <w:rFonts w:ascii="Arial" w:hAnsi="Arial" w:cs="Arial"/>
                <w:b/>
                <w:color w:val="000000" w:themeColor="text1"/>
              </w:rPr>
            </w:pPr>
            <w:r w:rsidRPr="00557FA9">
              <w:rPr>
                <w:rFonts w:ascii="Arial" w:hAnsi="Arial" w:cs="Arial"/>
                <w:b/>
                <w:color w:val="000000" w:themeColor="text1"/>
              </w:rPr>
              <w:t>Additional information on sensitive receptors</w:t>
            </w:r>
          </w:p>
        </w:tc>
      </w:tr>
      <w:tr w:rsidR="003A337A" w:rsidRPr="00B84CB3" w14:paraId="166D3BC5" w14:textId="77777777" w:rsidTr="005E3AE2">
        <w:tc>
          <w:tcPr>
            <w:tcW w:w="2949" w:type="pct"/>
            <w:shd w:val="clear" w:color="auto" w:fill="auto"/>
          </w:tcPr>
          <w:p w14:paraId="776B0DF3" w14:textId="77777777" w:rsidR="003A337A" w:rsidRPr="00557FA9" w:rsidRDefault="003A337A" w:rsidP="00AD5162">
            <w:pPr>
              <w:pStyle w:val="Heading2"/>
              <w:outlineLvl w:val="1"/>
              <w:rPr>
                <w:rFonts w:ascii="Arial" w:hAnsi="Arial" w:cs="Arial"/>
                <w:b w:val="0"/>
                <w:bCs/>
                <w:color w:val="000000" w:themeColor="text1"/>
                <w:szCs w:val="22"/>
              </w:rPr>
            </w:pPr>
            <w:r w:rsidRPr="00557FA9">
              <w:rPr>
                <w:rFonts w:ascii="Arial" w:hAnsi="Arial" w:cs="Arial"/>
                <w:b w:val="0"/>
                <w:bCs/>
                <w:color w:val="000000" w:themeColor="text1"/>
                <w:szCs w:val="22"/>
              </w:rPr>
              <w:t>What type of risk assessment has been submitted?</w:t>
            </w:r>
          </w:p>
        </w:tc>
        <w:tc>
          <w:tcPr>
            <w:tcW w:w="916" w:type="pct"/>
            <w:shd w:val="clear" w:color="auto" w:fill="auto"/>
          </w:tcPr>
          <w:p w14:paraId="64EEE801" w14:textId="374F22F6" w:rsidR="003A337A" w:rsidRPr="00557FA9" w:rsidRDefault="00D53CC2" w:rsidP="00AD5162">
            <w:pPr>
              <w:rPr>
                <w:rFonts w:ascii="Arial" w:hAnsi="Arial" w:cs="Arial"/>
                <w:color w:val="000000" w:themeColor="text1"/>
              </w:rPr>
            </w:pPr>
            <w:r w:rsidRPr="00557FA9">
              <w:rPr>
                <w:rFonts w:ascii="Arial" w:hAnsi="Arial" w:cs="Arial"/>
                <w:color w:val="000000" w:themeColor="text1"/>
              </w:rPr>
              <w:t>S</w:t>
            </w:r>
            <w:r w:rsidR="003A337A" w:rsidRPr="00557FA9">
              <w:rPr>
                <w:rFonts w:ascii="Arial" w:hAnsi="Arial" w:cs="Arial"/>
                <w:color w:val="000000" w:themeColor="text1"/>
              </w:rPr>
              <w:t>ite</w:t>
            </w:r>
            <w:r w:rsidR="003A337A" w:rsidRPr="00557FA9">
              <w:rPr>
                <w:rFonts w:ascii="Cambria Math" w:hAnsi="Cambria Math" w:cs="Cambria Math"/>
                <w:color w:val="000000" w:themeColor="text1"/>
              </w:rPr>
              <w:t>‐</w:t>
            </w:r>
            <w:r w:rsidR="003A337A" w:rsidRPr="00557FA9">
              <w:rPr>
                <w:rFonts w:ascii="Arial" w:hAnsi="Arial" w:cs="Arial"/>
                <w:color w:val="000000" w:themeColor="text1"/>
              </w:rPr>
              <w:t>specific risk assessment</w:t>
            </w:r>
          </w:p>
        </w:tc>
        <w:tc>
          <w:tcPr>
            <w:tcW w:w="1135"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5E3AE2">
        <w:tc>
          <w:tcPr>
            <w:tcW w:w="2949" w:type="pct"/>
          </w:tcPr>
          <w:p w14:paraId="779AC244" w14:textId="77777777" w:rsidR="003A337A" w:rsidRPr="00557FA9" w:rsidRDefault="003A337A" w:rsidP="00AD5162">
            <w:pPr>
              <w:rPr>
                <w:rFonts w:ascii="Arial" w:hAnsi="Arial" w:cs="Arial"/>
                <w:color w:val="000000" w:themeColor="text1"/>
              </w:rPr>
            </w:pPr>
            <w:r w:rsidRPr="00557FA9">
              <w:rPr>
                <w:rFonts w:ascii="Arial" w:hAnsi="Arial" w:cs="Arial"/>
                <w:color w:val="000000" w:themeColor="text1"/>
              </w:rPr>
              <w:t>Does the land onto which the specified waste is to be spread as part of this deployment fall within scope of the Environmental Impact Assessment (Agriculture) (Wales) Regulations 2017 as semi-natural (habitat)?</w:t>
            </w:r>
          </w:p>
        </w:tc>
        <w:tc>
          <w:tcPr>
            <w:tcW w:w="916" w:type="pct"/>
          </w:tcPr>
          <w:p w14:paraId="071B9268" w14:textId="400D146C" w:rsidR="003A337A" w:rsidRPr="00557FA9" w:rsidRDefault="003A337A" w:rsidP="00AD5162">
            <w:pPr>
              <w:rPr>
                <w:rFonts w:ascii="Arial" w:hAnsi="Arial" w:cs="Arial"/>
                <w:color w:val="000000" w:themeColor="text1"/>
              </w:rPr>
            </w:pPr>
            <w:r w:rsidRPr="00557FA9">
              <w:rPr>
                <w:rFonts w:ascii="Arial" w:hAnsi="Arial" w:cs="Arial"/>
                <w:color w:val="000000" w:themeColor="text1"/>
              </w:rPr>
              <w:t>N</w:t>
            </w:r>
          </w:p>
        </w:tc>
        <w:tc>
          <w:tcPr>
            <w:tcW w:w="1135" w:type="pct"/>
          </w:tcPr>
          <w:p w14:paraId="47CC623E" w14:textId="77777777" w:rsidR="003A337A" w:rsidRPr="00B84CB3" w:rsidRDefault="003A337A" w:rsidP="00AD5162">
            <w:pPr>
              <w:rPr>
                <w:rFonts w:ascii="Arial" w:hAnsi="Arial" w:cs="Arial"/>
              </w:rPr>
            </w:pPr>
          </w:p>
        </w:tc>
      </w:tr>
      <w:tr w:rsidR="003A337A" w:rsidRPr="00B84CB3" w14:paraId="4B69C665" w14:textId="77777777" w:rsidTr="005E3AE2">
        <w:tc>
          <w:tcPr>
            <w:tcW w:w="2949" w:type="pct"/>
          </w:tcPr>
          <w:p w14:paraId="1DFA5FD4" w14:textId="77777777" w:rsidR="003A337A" w:rsidRPr="00557FA9" w:rsidRDefault="003A337A" w:rsidP="00AD5162">
            <w:pPr>
              <w:rPr>
                <w:rFonts w:ascii="Arial" w:hAnsi="Arial" w:cs="Arial"/>
                <w:color w:val="000000" w:themeColor="text1"/>
              </w:rPr>
            </w:pPr>
            <w:r w:rsidRPr="00557FA9">
              <w:rPr>
                <w:rFonts w:ascii="Arial" w:hAnsi="Arial" w:cs="Arial"/>
                <w:color w:val="000000" w:themeColor="text1"/>
              </w:rPr>
              <w:t>If yes has the screening opinion provided by Welsh Government been provided?</w:t>
            </w:r>
          </w:p>
        </w:tc>
        <w:tc>
          <w:tcPr>
            <w:tcW w:w="916" w:type="pct"/>
          </w:tcPr>
          <w:p w14:paraId="293B1472" w14:textId="3CE57AE0" w:rsidR="003A337A" w:rsidRPr="00557FA9" w:rsidRDefault="00557FA9" w:rsidP="00AD5162">
            <w:pPr>
              <w:rPr>
                <w:rFonts w:ascii="Arial" w:hAnsi="Arial" w:cs="Arial"/>
                <w:color w:val="000000" w:themeColor="text1"/>
              </w:rPr>
            </w:pPr>
            <w:r w:rsidRPr="00557FA9">
              <w:rPr>
                <w:rFonts w:ascii="Arial" w:hAnsi="Arial" w:cs="Arial"/>
                <w:color w:val="000000" w:themeColor="text1"/>
              </w:rPr>
              <w:t>n/a</w:t>
            </w:r>
          </w:p>
        </w:tc>
        <w:tc>
          <w:tcPr>
            <w:tcW w:w="1135" w:type="pct"/>
          </w:tcPr>
          <w:p w14:paraId="5A8C1761" w14:textId="77777777" w:rsidR="003A337A" w:rsidRPr="00B84CB3" w:rsidRDefault="003A337A" w:rsidP="00AD5162">
            <w:pPr>
              <w:rPr>
                <w:rFonts w:ascii="Arial" w:hAnsi="Arial" w:cs="Arial"/>
              </w:rPr>
            </w:pPr>
          </w:p>
        </w:tc>
      </w:tr>
      <w:tr w:rsidR="003A337A" w:rsidRPr="00B84CB3" w14:paraId="495FEAFC" w14:textId="77777777" w:rsidTr="005E3AE2">
        <w:tc>
          <w:tcPr>
            <w:tcW w:w="2949" w:type="pct"/>
          </w:tcPr>
          <w:p w14:paraId="33ECE895" w14:textId="77777777" w:rsidR="003A337A" w:rsidRPr="00557FA9" w:rsidRDefault="003A337A" w:rsidP="00AD5162">
            <w:pPr>
              <w:rPr>
                <w:rFonts w:ascii="Arial" w:hAnsi="Arial" w:cs="Arial"/>
                <w:color w:val="000000" w:themeColor="text1"/>
              </w:rPr>
            </w:pPr>
            <w:r w:rsidRPr="00557FA9">
              <w:rPr>
                <w:rFonts w:ascii="Arial" w:hAnsi="Arial" w:cs="Arial"/>
                <w:color w:val="000000" w:themeColor="text1"/>
              </w:rPr>
              <w:t>If no have details of the assessment evidence to support this conclusion been provided?</w:t>
            </w:r>
          </w:p>
        </w:tc>
        <w:tc>
          <w:tcPr>
            <w:tcW w:w="916" w:type="pct"/>
          </w:tcPr>
          <w:p w14:paraId="22A37871" w14:textId="6D93DDD6" w:rsidR="003A337A" w:rsidRPr="00557FA9" w:rsidRDefault="003A337A" w:rsidP="00AD5162">
            <w:pPr>
              <w:rPr>
                <w:rFonts w:ascii="Arial" w:hAnsi="Arial" w:cs="Arial"/>
                <w:color w:val="000000" w:themeColor="text1"/>
              </w:rPr>
            </w:pPr>
            <w:r w:rsidRPr="00557FA9">
              <w:rPr>
                <w:rFonts w:ascii="Arial" w:hAnsi="Arial" w:cs="Arial"/>
                <w:color w:val="000000" w:themeColor="text1"/>
              </w:rPr>
              <w:t xml:space="preserve">Y </w:t>
            </w:r>
          </w:p>
        </w:tc>
        <w:tc>
          <w:tcPr>
            <w:tcW w:w="1135" w:type="pct"/>
          </w:tcPr>
          <w:p w14:paraId="7450587F" w14:textId="77777777" w:rsidR="003A337A" w:rsidRPr="00B84CB3" w:rsidRDefault="003A337A" w:rsidP="00AD5162">
            <w:pPr>
              <w:rPr>
                <w:rFonts w:ascii="Arial" w:hAnsi="Arial" w:cs="Arial"/>
              </w:rPr>
            </w:pPr>
          </w:p>
        </w:tc>
      </w:tr>
      <w:tr w:rsidR="008A3776" w:rsidRPr="00B84CB3" w14:paraId="75DE7299" w14:textId="77777777" w:rsidTr="005E3AE2">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5E3AE2">
        <w:tc>
          <w:tcPr>
            <w:tcW w:w="2949" w:type="pct"/>
          </w:tcPr>
          <w:p w14:paraId="3275D955" w14:textId="483ACA82" w:rsidR="003A337A" w:rsidRPr="002B1F4B" w:rsidRDefault="00ED77DD" w:rsidP="00AD5162">
            <w:pPr>
              <w:rPr>
                <w:rFonts w:ascii="Arial" w:hAnsi="Arial" w:cs="Arial"/>
              </w:rPr>
            </w:pPr>
            <w:r w:rsidRPr="002B1F4B">
              <w:rPr>
                <w:rFonts w:ascii="Arial" w:hAnsi="Arial" w:cs="Arial"/>
              </w:rPr>
              <w:t>Have</w:t>
            </w:r>
            <w:r w:rsidR="003A337A" w:rsidRPr="002B1F4B">
              <w:rPr>
                <w:rFonts w:ascii="Arial" w:hAnsi="Arial" w:cs="Arial"/>
              </w:rPr>
              <w:t xml:space="preserve"> all</w:t>
            </w:r>
            <w:r w:rsidR="008A3776" w:rsidRPr="002B1F4B">
              <w:rPr>
                <w:rFonts w:ascii="Arial" w:hAnsi="Arial" w:cs="Arial"/>
              </w:rPr>
              <w:t xml:space="preserve"> parts</w:t>
            </w:r>
            <w:r w:rsidR="003A337A" w:rsidRPr="002B1F4B">
              <w:rPr>
                <w:rFonts w:ascii="Arial" w:hAnsi="Arial" w:cs="Arial"/>
              </w:rPr>
              <w:t xml:space="preserve"> of the </w:t>
            </w:r>
            <w:r w:rsidR="003A337A" w:rsidRPr="002B1F4B">
              <w:rPr>
                <w:rFonts w:ascii="Arial" w:hAnsi="Arial" w:cs="Arial"/>
                <w:b/>
                <w:bCs/>
                <w:iCs/>
              </w:rPr>
              <w:t>waste types</w:t>
            </w:r>
            <w:r w:rsidR="003A337A" w:rsidRPr="002B1F4B">
              <w:rPr>
                <w:rFonts w:ascii="Arial" w:hAnsi="Arial" w:cs="Arial"/>
              </w:rPr>
              <w:t xml:space="preserve"> table been completed?</w:t>
            </w:r>
          </w:p>
          <w:p w14:paraId="4986BDDA" w14:textId="7797D150" w:rsidR="008A3776" w:rsidRPr="002B1F4B" w:rsidRDefault="008A3776" w:rsidP="008A3776">
            <w:pPr>
              <w:pStyle w:val="ListParagraph"/>
              <w:numPr>
                <w:ilvl w:val="0"/>
                <w:numId w:val="28"/>
              </w:numPr>
              <w:rPr>
                <w:rFonts w:ascii="Arial" w:hAnsi="Arial" w:cs="Arial"/>
              </w:rPr>
            </w:pPr>
            <w:r w:rsidRPr="002B1F4B">
              <w:rPr>
                <w:rFonts w:ascii="Arial" w:hAnsi="Arial" w:cs="Arial"/>
              </w:rPr>
              <w:t>List of waste code (6 digit)</w:t>
            </w:r>
          </w:p>
          <w:p w14:paraId="20B73969" w14:textId="2EFBB971" w:rsidR="008A3776" w:rsidRPr="002B1F4B" w:rsidRDefault="008A3776" w:rsidP="008A3776">
            <w:pPr>
              <w:pStyle w:val="ListParagraph"/>
              <w:numPr>
                <w:ilvl w:val="0"/>
                <w:numId w:val="28"/>
              </w:numPr>
              <w:rPr>
                <w:rFonts w:ascii="Arial" w:hAnsi="Arial" w:cs="Arial"/>
              </w:rPr>
            </w:pPr>
            <w:r w:rsidRPr="002B1F4B">
              <w:rPr>
                <w:rFonts w:ascii="Arial" w:hAnsi="Arial" w:cs="Arial"/>
              </w:rPr>
              <w:t>Description of waste (this must be an accurate description specific to this waste that refers to the List of Waste written description)</w:t>
            </w:r>
          </w:p>
          <w:p w14:paraId="089F4607" w14:textId="79B55B53" w:rsidR="008A3776" w:rsidRPr="002B1F4B" w:rsidRDefault="008A3776" w:rsidP="008A3776">
            <w:pPr>
              <w:pStyle w:val="ListParagraph"/>
              <w:numPr>
                <w:ilvl w:val="0"/>
                <w:numId w:val="28"/>
              </w:numPr>
              <w:rPr>
                <w:rFonts w:ascii="Arial" w:hAnsi="Arial" w:cs="Arial"/>
              </w:rPr>
            </w:pPr>
            <w:r w:rsidRPr="002B1F4B">
              <w:rPr>
                <w:rFonts w:ascii="Arial" w:hAnsi="Arial" w:cs="Arial"/>
              </w:rPr>
              <w:t>Physical form of waste/Is it stackable</w:t>
            </w:r>
            <w:r w:rsidR="00EB00B3" w:rsidRPr="002B1F4B">
              <w:rPr>
                <w:rFonts w:ascii="Arial" w:hAnsi="Arial" w:cs="Arial"/>
              </w:rPr>
              <w:t xml:space="preserve"> or </w:t>
            </w:r>
            <w:r w:rsidRPr="002B1F4B">
              <w:rPr>
                <w:rFonts w:ascii="Arial" w:hAnsi="Arial" w:cs="Arial"/>
              </w:rPr>
              <w:t>non-stackable</w:t>
            </w:r>
          </w:p>
          <w:p w14:paraId="0C149FB8" w14:textId="543556AA" w:rsidR="008A3776" w:rsidRPr="002B1F4B" w:rsidRDefault="008A3776" w:rsidP="008A3776">
            <w:pPr>
              <w:pStyle w:val="ListParagraph"/>
              <w:numPr>
                <w:ilvl w:val="0"/>
                <w:numId w:val="28"/>
              </w:numPr>
              <w:rPr>
                <w:rFonts w:ascii="Arial" w:hAnsi="Arial" w:cs="Arial"/>
              </w:rPr>
            </w:pPr>
            <w:r w:rsidRPr="002B1F4B">
              <w:rPr>
                <w:rFonts w:ascii="Arial" w:hAnsi="Arial" w:cs="Arial"/>
              </w:rPr>
              <w:t>Is the waste high in readily available nitrogen?</w:t>
            </w:r>
          </w:p>
          <w:p w14:paraId="213A462A" w14:textId="7179DC28" w:rsidR="008A3776" w:rsidRPr="002B1F4B" w:rsidRDefault="008A3776" w:rsidP="008A3776">
            <w:pPr>
              <w:pStyle w:val="ListParagraph"/>
              <w:numPr>
                <w:ilvl w:val="0"/>
                <w:numId w:val="28"/>
              </w:numPr>
              <w:rPr>
                <w:rFonts w:ascii="Arial" w:hAnsi="Arial" w:cs="Arial"/>
              </w:rPr>
            </w:pPr>
            <w:r w:rsidRPr="002B1F4B">
              <w:rPr>
                <w:rFonts w:ascii="Arial" w:hAnsi="Arial" w:cs="Arial"/>
              </w:rPr>
              <w:t>Producer of waste &amp; permit number (if applicable)</w:t>
            </w:r>
          </w:p>
          <w:p w14:paraId="7FC6A048" w14:textId="038E8F41" w:rsidR="008A3776" w:rsidRPr="002B1F4B" w:rsidRDefault="008A3776" w:rsidP="008A3776">
            <w:pPr>
              <w:pStyle w:val="ListParagraph"/>
              <w:numPr>
                <w:ilvl w:val="0"/>
                <w:numId w:val="28"/>
              </w:numPr>
              <w:rPr>
                <w:rFonts w:ascii="Arial" w:hAnsi="Arial" w:cs="Arial"/>
              </w:rPr>
            </w:pPr>
            <w:r w:rsidRPr="002B1F4B">
              <w:rPr>
                <w:rFonts w:ascii="Arial" w:hAnsi="Arial" w:cs="Arial"/>
              </w:rPr>
              <w:t>Total amount being spread/used (tonnes)</w:t>
            </w:r>
          </w:p>
        </w:tc>
        <w:tc>
          <w:tcPr>
            <w:tcW w:w="916" w:type="pct"/>
          </w:tcPr>
          <w:p w14:paraId="01FFE917" w14:textId="515D860E" w:rsidR="003A337A" w:rsidRPr="002B1F4B" w:rsidRDefault="002B1F4B" w:rsidP="00AD5162">
            <w:pPr>
              <w:rPr>
                <w:rFonts w:ascii="Arial" w:hAnsi="Arial" w:cs="Arial"/>
              </w:rPr>
            </w:pPr>
            <w:r w:rsidRPr="002B1F4B">
              <w:rPr>
                <w:rFonts w:ascii="Arial" w:hAnsi="Arial" w:cs="Arial"/>
              </w:rPr>
              <w:t>Y</w:t>
            </w:r>
          </w:p>
        </w:tc>
        <w:tc>
          <w:tcPr>
            <w:tcW w:w="1135" w:type="pct"/>
          </w:tcPr>
          <w:p w14:paraId="519DBF71" w14:textId="2E3E40C7" w:rsidR="003A337A" w:rsidRPr="00B84CB3" w:rsidRDefault="003A337A" w:rsidP="00AD5162">
            <w:pPr>
              <w:rPr>
                <w:rFonts w:ascii="Arial" w:hAnsi="Arial" w:cs="Arial"/>
              </w:rPr>
            </w:pPr>
          </w:p>
        </w:tc>
      </w:tr>
      <w:tr w:rsidR="003A337A" w:rsidRPr="00B84CB3" w14:paraId="36FA7C9D" w14:textId="77777777" w:rsidTr="001E0AD0">
        <w:trPr>
          <w:trHeight w:val="101"/>
        </w:trPr>
        <w:tc>
          <w:tcPr>
            <w:tcW w:w="2949" w:type="pct"/>
          </w:tcPr>
          <w:p w14:paraId="6D9446BB" w14:textId="77777777" w:rsidR="003A337A" w:rsidRPr="008D63F5" w:rsidRDefault="003A337A" w:rsidP="00AD5162">
            <w:pPr>
              <w:rPr>
                <w:rFonts w:ascii="Arial" w:hAnsi="Arial" w:cs="Arial"/>
                <w:color w:val="000000" w:themeColor="text1"/>
              </w:rPr>
            </w:pPr>
            <w:r w:rsidRPr="008D63F5">
              <w:rPr>
                <w:rFonts w:ascii="Arial" w:hAnsi="Arial" w:cs="Arial"/>
                <w:color w:val="000000" w:themeColor="text1"/>
              </w:rPr>
              <w:t xml:space="preserve">Are the wastes listed in the deployment specifically listed in the permit? </w:t>
            </w:r>
          </w:p>
        </w:tc>
        <w:tc>
          <w:tcPr>
            <w:tcW w:w="916" w:type="pct"/>
          </w:tcPr>
          <w:p w14:paraId="6C6A733C" w14:textId="736CB630" w:rsidR="003A337A" w:rsidRPr="008D63F5" w:rsidRDefault="003A337A" w:rsidP="00AD5162">
            <w:pPr>
              <w:rPr>
                <w:rFonts w:ascii="Arial" w:hAnsi="Arial" w:cs="Arial"/>
                <w:color w:val="000000" w:themeColor="text1"/>
              </w:rPr>
            </w:pPr>
            <w:r w:rsidRPr="008D63F5">
              <w:rPr>
                <w:rFonts w:ascii="Arial" w:hAnsi="Arial" w:cs="Arial"/>
                <w:color w:val="000000" w:themeColor="text1"/>
              </w:rPr>
              <w:t xml:space="preserve">Y </w:t>
            </w:r>
          </w:p>
        </w:tc>
        <w:tc>
          <w:tcPr>
            <w:tcW w:w="1135" w:type="pct"/>
          </w:tcPr>
          <w:p w14:paraId="4AD3B603" w14:textId="1ADB17B7" w:rsidR="003A337A" w:rsidRPr="00B84CB3" w:rsidRDefault="001E0AD0" w:rsidP="00AD5162">
            <w:pPr>
              <w:rPr>
                <w:rFonts w:ascii="Arial" w:hAnsi="Arial" w:cs="Arial"/>
              </w:rPr>
            </w:pPr>
            <w:r>
              <w:rPr>
                <w:rFonts w:ascii="Arial" w:hAnsi="Arial" w:cs="Arial"/>
              </w:rPr>
              <w:t xml:space="preserve"> </w:t>
            </w:r>
          </w:p>
        </w:tc>
      </w:tr>
      <w:tr w:rsidR="003A337A" w:rsidRPr="00B84CB3" w14:paraId="03C16944" w14:textId="77777777" w:rsidTr="005E3AE2">
        <w:tc>
          <w:tcPr>
            <w:tcW w:w="2949" w:type="pct"/>
          </w:tcPr>
          <w:p w14:paraId="428B5F9D" w14:textId="77777777" w:rsidR="003A337A" w:rsidRPr="008D63F5" w:rsidRDefault="003A337A" w:rsidP="00AD5162">
            <w:pPr>
              <w:rPr>
                <w:rFonts w:ascii="Arial" w:hAnsi="Arial" w:cs="Arial"/>
              </w:rPr>
            </w:pPr>
            <w:r w:rsidRPr="008D63F5">
              <w:rPr>
                <w:rFonts w:ascii="Arial" w:hAnsi="Arial" w:cs="Arial"/>
              </w:rPr>
              <w:t>Can you verify the waste producer (source of waste) is correct in terms of production, coding and description?</w:t>
            </w:r>
          </w:p>
          <w:p w14:paraId="77DFD5EF" w14:textId="3EBBD4D4" w:rsidR="003A337A" w:rsidRPr="008D63F5" w:rsidRDefault="003A337A" w:rsidP="00AD5162">
            <w:pPr>
              <w:rPr>
                <w:rFonts w:ascii="Arial" w:hAnsi="Arial" w:cs="Arial"/>
              </w:rPr>
            </w:pPr>
          </w:p>
        </w:tc>
        <w:tc>
          <w:tcPr>
            <w:tcW w:w="916" w:type="pct"/>
          </w:tcPr>
          <w:p w14:paraId="611F321A" w14:textId="64B8FA28" w:rsidR="003A337A" w:rsidRPr="008D63F5" w:rsidRDefault="008D63F5" w:rsidP="00AD5162">
            <w:pPr>
              <w:rPr>
                <w:rFonts w:ascii="Arial" w:hAnsi="Arial" w:cs="Arial"/>
              </w:rPr>
            </w:pPr>
            <w:r w:rsidRPr="008D63F5">
              <w:rPr>
                <w:rFonts w:ascii="Arial" w:hAnsi="Arial" w:cs="Arial"/>
              </w:rPr>
              <w:lastRenderedPageBreak/>
              <w:t>Y</w:t>
            </w:r>
          </w:p>
        </w:tc>
        <w:tc>
          <w:tcPr>
            <w:tcW w:w="1135" w:type="pct"/>
          </w:tcPr>
          <w:p w14:paraId="04D1E817" w14:textId="40AD6468" w:rsidR="003A337A" w:rsidRPr="00B84CB3" w:rsidRDefault="003A337A" w:rsidP="00AD5162">
            <w:pPr>
              <w:rPr>
                <w:rFonts w:ascii="Arial" w:hAnsi="Arial" w:cs="Arial"/>
              </w:rPr>
            </w:pPr>
          </w:p>
        </w:tc>
      </w:tr>
      <w:tr w:rsidR="008A3776" w:rsidRPr="00B84CB3" w14:paraId="17ED6AB3" w14:textId="77777777" w:rsidTr="005E3AE2">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5E3AE2">
        <w:tc>
          <w:tcPr>
            <w:tcW w:w="2949" w:type="pct"/>
          </w:tcPr>
          <w:p w14:paraId="2DEFFDF1" w14:textId="77777777" w:rsidR="003A337A" w:rsidRPr="00530949" w:rsidRDefault="003A337A" w:rsidP="00AD5162">
            <w:pPr>
              <w:rPr>
                <w:rFonts w:ascii="Arial" w:hAnsi="Arial" w:cs="Arial"/>
              </w:rPr>
            </w:pPr>
            <w:r w:rsidRPr="00530949">
              <w:rPr>
                <w:rFonts w:ascii="Arial" w:hAnsi="Arial" w:cs="Arial"/>
              </w:rPr>
              <w:t xml:space="preserve">Has all of </w:t>
            </w:r>
            <w:r w:rsidRPr="00530949">
              <w:rPr>
                <w:rFonts w:ascii="Arial" w:hAnsi="Arial" w:cs="Arial"/>
                <w:b/>
                <w:bCs/>
              </w:rPr>
              <w:t>waste storage</w:t>
            </w:r>
            <w:r w:rsidRPr="00530949">
              <w:rPr>
                <w:rFonts w:ascii="Arial" w:hAnsi="Arial" w:cs="Arial"/>
                <w:i/>
              </w:rPr>
              <w:t xml:space="preserve"> </w:t>
            </w:r>
            <w:r w:rsidRPr="00530949">
              <w:rPr>
                <w:rFonts w:ascii="Arial" w:hAnsi="Arial" w:cs="Arial"/>
                <w:iCs/>
              </w:rPr>
              <w:t>table</w:t>
            </w:r>
            <w:r w:rsidRPr="00530949">
              <w:rPr>
                <w:rFonts w:ascii="Arial" w:hAnsi="Arial" w:cs="Arial"/>
                <w:i/>
              </w:rPr>
              <w:t xml:space="preserve"> </w:t>
            </w:r>
            <w:r w:rsidRPr="00530949">
              <w:rPr>
                <w:rFonts w:ascii="Arial" w:hAnsi="Arial" w:cs="Arial"/>
              </w:rPr>
              <w:t>been completed?</w:t>
            </w:r>
          </w:p>
        </w:tc>
        <w:tc>
          <w:tcPr>
            <w:tcW w:w="916" w:type="pct"/>
          </w:tcPr>
          <w:p w14:paraId="6AEDCEC8" w14:textId="2B26BBAB" w:rsidR="003A337A" w:rsidRPr="00530949" w:rsidRDefault="003A337A" w:rsidP="00AD5162">
            <w:pPr>
              <w:rPr>
                <w:rFonts w:ascii="Arial" w:hAnsi="Arial" w:cs="Arial"/>
                <w:color w:val="000000" w:themeColor="text1"/>
              </w:rPr>
            </w:pPr>
            <w:r w:rsidRPr="00530949">
              <w:rPr>
                <w:rFonts w:ascii="Arial" w:hAnsi="Arial" w:cs="Arial"/>
                <w:color w:val="000000" w:themeColor="text1"/>
              </w:rPr>
              <w:t xml:space="preserve">Y </w:t>
            </w:r>
          </w:p>
        </w:tc>
        <w:tc>
          <w:tcPr>
            <w:tcW w:w="1135" w:type="pct"/>
          </w:tcPr>
          <w:p w14:paraId="4022AC64" w14:textId="77777777" w:rsidR="003A337A" w:rsidRPr="00B84CB3" w:rsidRDefault="003A337A" w:rsidP="00AD5162">
            <w:pPr>
              <w:rPr>
                <w:rFonts w:ascii="Arial" w:hAnsi="Arial" w:cs="Arial"/>
              </w:rPr>
            </w:pPr>
          </w:p>
        </w:tc>
      </w:tr>
      <w:tr w:rsidR="003A337A" w:rsidRPr="00B84CB3" w14:paraId="31E7A515" w14:textId="77777777" w:rsidTr="005E3AE2">
        <w:tc>
          <w:tcPr>
            <w:tcW w:w="2949" w:type="pct"/>
          </w:tcPr>
          <w:p w14:paraId="5F81FDC6" w14:textId="77777777" w:rsidR="003A337A" w:rsidRPr="00530949" w:rsidRDefault="003A337A" w:rsidP="00AD5162">
            <w:pPr>
              <w:rPr>
                <w:rFonts w:ascii="Arial" w:hAnsi="Arial" w:cs="Arial"/>
              </w:rPr>
            </w:pPr>
            <w:r w:rsidRPr="00530949">
              <w:rPr>
                <w:rFonts w:ascii="Arial" w:hAnsi="Arial" w:cs="Arial"/>
              </w:rPr>
              <w:t xml:space="preserve">Is the storage given no more than 1250 tonnes shall be non-stackable waste, and no more than 3000 tonnes of all other wastes? </w:t>
            </w:r>
          </w:p>
        </w:tc>
        <w:tc>
          <w:tcPr>
            <w:tcW w:w="916" w:type="pct"/>
          </w:tcPr>
          <w:p w14:paraId="18F17285" w14:textId="74D9FC0A" w:rsidR="003A337A" w:rsidRPr="00530949" w:rsidRDefault="00530949" w:rsidP="00AD5162">
            <w:pPr>
              <w:rPr>
                <w:rFonts w:ascii="Arial" w:hAnsi="Arial" w:cs="Arial"/>
                <w:color w:val="000000" w:themeColor="text1"/>
              </w:rPr>
            </w:pPr>
            <w:r w:rsidRPr="00530949">
              <w:rPr>
                <w:rFonts w:ascii="Arial" w:hAnsi="Arial" w:cs="Arial"/>
                <w:color w:val="000000" w:themeColor="text1"/>
              </w:rPr>
              <w:t>Y</w:t>
            </w:r>
          </w:p>
        </w:tc>
        <w:tc>
          <w:tcPr>
            <w:tcW w:w="1135" w:type="pct"/>
          </w:tcPr>
          <w:p w14:paraId="01C306C7" w14:textId="0EB2E5CE" w:rsidR="003A337A" w:rsidRPr="00B84CB3" w:rsidRDefault="003A337A" w:rsidP="00AD5162">
            <w:pPr>
              <w:rPr>
                <w:rFonts w:ascii="Arial" w:hAnsi="Arial" w:cs="Arial"/>
              </w:rPr>
            </w:pPr>
          </w:p>
        </w:tc>
      </w:tr>
      <w:tr w:rsidR="008A3776" w:rsidRPr="00B84CB3" w14:paraId="5E352E41" w14:textId="77777777" w:rsidTr="005E3AE2">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5E3AE2">
        <w:tc>
          <w:tcPr>
            <w:tcW w:w="2949"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16" w:type="pct"/>
          </w:tcPr>
          <w:p w14:paraId="1F8B27FC" w14:textId="1AD0AF46" w:rsidR="003A337A" w:rsidRPr="00933F49" w:rsidRDefault="003A337A" w:rsidP="00AD5162">
            <w:pPr>
              <w:rPr>
                <w:rFonts w:ascii="Arial" w:hAnsi="Arial" w:cs="Arial"/>
                <w:color w:val="000000" w:themeColor="text1"/>
              </w:rPr>
            </w:pPr>
            <w:r w:rsidRPr="00933F49">
              <w:rPr>
                <w:rFonts w:ascii="Arial" w:hAnsi="Arial" w:cs="Arial"/>
                <w:color w:val="000000" w:themeColor="text1"/>
              </w:rPr>
              <w:t xml:space="preserve">Y </w:t>
            </w:r>
          </w:p>
        </w:tc>
        <w:tc>
          <w:tcPr>
            <w:tcW w:w="1135" w:type="pct"/>
          </w:tcPr>
          <w:p w14:paraId="3889B701" w14:textId="77777777" w:rsidR="003A337A" w:rsidRPr="00B84CB3" w:rsidRDefault="003A337A" w:rsidP="00AD5162">
            <w:pPr>
              <w:rPr>
                <w:rFonts w:ascii="Arial" w:hAnsi="Arial" w:cs="Arial"/>
              </w:rPr>
            </w:pPr>
          </w:p>
        </w:tc>
      </w:tr>
      <w:tr w:rsidR="007A25F4" w:rsidRPr="00B84CB3" w14:paraId="6A4989CC" w14:textId="77777777" w:rsidTr="005E3AE2">
        <w:tc>
          <w:tcPr>
            <w:tcW w:w="5000" w:type="pct"/>
            <w:gridSpan w:val="3"/>
          </w:tcPr>
          <w:p w14:paraId="46CE1006" w14:textId="64CDC62A" w:rsidR="007A25F4" w:rsidRPr="00933F49" w:rsidRDefault="007A25F4" w:rsidP="00AD5162">
            <w:pPr>
              <w:rPr>
                <w:rFonts w:ascii="Arial" w:hAnsi="Arial" w:cs="Arial"/>
                <w:b/>
                <w:bCs/>
                <w:color w:val="000000" w:themeColor="text1"/>
              </w:rPr>
            </w:pPr>
            <w:r w:rsidRPr="00933F49">
              <w:rPr>
                <w:rFonts w:ascii="Arial" w:hAnsi="Arial" w:cs="Arial"/>
                <w:b/>
                <w:bCs/>
                <w:color w:val="000000" w:themeColor="text1"/>
              </w:rPr>
              <w:t xml:space="preserve">      20. Confidentiality and national security</w:t>
            </w:r>
          </w:p>
        </w:tc>
      </w:tr>
      <w:tr w:rsidR="003A337A" w:rsidRPr="00B84CB3" w14:paraId="1DB08A5D" w14:textId="77777777" w:rsidTr="005E3AE2">
        <w:tc>
          <w:tcPr>
            <w:tcW w:w="2949"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16" w:type="pct"/>
          </w:tcPr>
          <w:p w14:paraId="65DBCE7D" w14:textId="156EF9F2" w:rsidR="003A337A" w:rsidRPr="00933F49" w:rsidRDefault="003A337A" w:rsidP="00AD5162">
            <w:pPr>
              <w:rPr>
                <w:rFonts w:ascii="Arial" w:hAnsi="Arial" w:cs="Arial"/>
                <w:color w:val="000000" w:themeColor="text1"/>
              </w:rPr>
            </w:pPr>
            <w:r w:rsidRPr="00933F49">
              <w:rPr>
                <w:rFonts w:ascii="Arial" w:hAnsi="Arial" w:cs="Arial"/>
                <w:color w:val="000000" w:themeColor="text1"/>
              </w:rPr>
              <w:t>N</w:t>
            </w:r>
          </w:p>
        </w:tc>
        <w:tc>
          <w:tcPr>
            <w:tcW w:w="1135" w:type="pct"/>
          </w:tcPr>
          <w:p w14:paraId="3C8D8EEA" w14:textId="77777777" w:rsidR="003A337A" w:rsidRPr="00B84CB3" w:rsidRDefault="003A337A" w:rsidP="00AD5162">
            <w:pPr>
              <w:rPr>
                <w:rFonts w:ascii="Arial" w:hAnsi="Arial" w:cs="Arial"/>
              </w:rPr>
            </w:pPr>
          </w:p>
        </w:tc>
      </w:tr>
      <w:tr w:rsidR="003A337A" w:rsidRPr="00B84CB3" w14:paraId="0AAFA6B9" w14:textId="77777777" w:rsidTr="005E3AE2">
        <w:tc>
          <w:tcPr>
            <w:tcW w:w="2949"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16" w:type="pct"/>
          </w:tcPr>
          <w:p w14:paraId="085F745F" w14:textId="4AA85CF0" w:rsidR="003A337A" w:rsidRPr="00933F49" w:rsidRDefault="003A337A" w:rsidP="00AD5162">
            <w:pPr>
              <w:rPr>
                <w:rFonts w:ascii="Arial" w:hAnsi="Arial" w:cs="Arial"/>
                <w:color w:val="000000" w:themeColor="text1"/>
              </w:rPr>
            </w:pPr>
            <w:r w:rsidRPr="00933F49">
              <w:rPr>
                <w:rFonts w:ascii="Arial" w:hAnsi="Arial" w:cs="Arial"/>
                <w:color w:val="000000" w:themeColor="text1"/>
              </w:rPr>
              <w:t>N</w:t>
            </w:r>
          </w:p>
        </w:tc>
        <w:tc>
          <w:tcPr>
            <w:tcW w:w="1135" w:type="pct"/>
          </w:tcPr>
          <w:p w14:paraId="51001197" w14:textId="77777777" w:rsidR="003A337A" w:rsidRPr="00B84CB3" w:rsidRDefault="003A337A" w:rsidP="00AD5162">
            <w:pPr>
              <w:rPr>
                <w:rFonts w:ascii="Arial" w:hAnsi="Arial" w:cs="Arial"/>
              </w:rPr>
            </w:pPr>
          </w:p>
        </w:tc>
      </w:tr>
      <w:tr w:rsidR="007A25F4" w:rsidRPr="00B84CB3" w14:paraId="64AB793D" w14:textId="77777777" w:rsidTr="005E3AE2">
        <w:tc>
          <w:tcPr>
            <w:tcW w:w="5000" w:type="pct"/>
            <w:gridSpan w:val="3"/>
          </w:tcPr>
          <w:p w14:paraId="757A01FF" w14:textId="5E5EEFB2" w:rsidR="007A25F4" w:rsidRPr="00933F49" w:rsidRDefault="007A25F4" w:rsidP="00AD5162">
            <w:pPr>
              <w:rPr>
                <w:rFonts w:ascii="Arial" w:hAnsi="Arial" w:cs="Arial"/>
                <w:b/>
                <w:bCs/>
                <w:color w:val="000000" w:themeColor="text1"/>
              </w:rPr>
            </w:pPr>
            <w:r w:rsidRPr="00933F49">
              <w:rPr>
                <w:rFonts w:ascii="Arial" w:hAnsi="Arial" w:cs="Arial"/>
                <w:b/>
                <w:bCs/>
                <w:color w:val="000000" w:themeColor="text1"/>
              </w:rPr>
              <w:t xml:space="preserve">      21. Declaration</w:t>
            </w:r>
          </w:p>
        </w:tc>
      </w:tr>
      <w:tr w:rsidR="003A337A" w:rsidRPr="00B84CB3" w14:paraId="40EB8703" w14:textId="77777777" w:rsidTr="005E3AE2">
        <w:tc>
          <w:tcPr>
            <w:tcW w:w="2949" w:type="pct"/>
          </w:tcPr>
          <w:p w14:paraId="66C8410D" w14:textId="293DA99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16" w:type="pct"/>
          </w:tcPr>
          <w:p w14:paraId="2B747F71" w14:textId="325E26D8" w:rsidR="003A337A" w:rsidRPr="00933F49" w:rsidRDefault="003A337A" w:rsidP="00AD5162">
            <w:pPr>
              <w:rPr>
                <w:rFonts w:ascii="Arial" w:hAnsi="Arial" w:cs="Arial"/>
                <w:color w:val="000000" w:themeColor="text1"/>
              </w:rPr>
            </w:pPr>
            <w:r w:rsidRPr="00933F49">
              <w:rPr>
                <w:rFonts w:ascii="Arial" w:hAnsi="Arial" w:cs="Arial"/>
                <w:color w:val="000000" w:themeColor="text1"/>
              </w:rPr>
              <w:t>Y</w:t>
            </w:r>
          </w:p>
        </w:tc>
        <w:tc>
          <w:tcPr>
            <w:tcW w:w="1135" w:type="pct"/>
          </w:tcPr>
          <w:p w14:paraId="2F49E539" w14:textId="77777777" w:rsidR="003A337A" w:rsidRPr="00B84CB3" w:rsidRDefault="003A337A" w:rsidP="00AD5162">
            <w:pPr>
              <w:rPr>
                <w:rFonts w:ascii="Arial" w:hAnsi="Arial" w:cs="Arial"/>
              </w:rPr>
            </w:pPr>
          </w:p>
        </w:tc>
      </w:tr>
      <w:tr w:rsidR="003A337A" w:rsidRPr="00B84CB3" w14:paraId="4CF74395" w14:textId="77777777" w:rsidTr="005E3AE2">
        <w:trPr>
          <w:trHeight w:val="77"/>
        </w:trPr>
        <w:tc>
          <w:tcPr>
            <w:tcW w:w="2949" w:type="pct"/>
          </w:tcPr>
          <w:p w14:paraId="7A4D1501" w14:textId="47AA13ED"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16" w:type="pct"/>
          </w:tcPr>
          <w:p w14:paraId="7A2BBFFF" w14:textId="18D607E4" w:rsidR="003A337A" w:rsidRPr="00933F49" w:rsidRDefault="003A337A" w:rsidP="00AD5162">
            <w:pPr>
              <w:rPr>
                <w:rFonts w:ascii="Arial" w:hAnsi="Arial" w:cs="Arial"/>
                <w:color w:val="000000" w:themeColor="text1"/>
              </w:rPr>
            </w:pPr>
            <w:r w:rsidRPr="00933F49">
              <w:rPr>
                <w:rFonts w:ascii="Arial" w:hAnsi="Arial" w:cs="Arial"/>
                <w:color w:val="000000" w:themeColor="text1"/>
              </w:rPr>
              <w:t>Y</w:t>
            </w:r>
          </w:p>
        </w:tc>
        <w:tc>
          <w:tcPr>
            <w:tcW w:w="1135" w:type="pct"/>
          </w:tcPr>
          <w:p w14:paraId="7B71848E" w14:textId="77777777" w:rsidR="003A337A" w:rsidRPr="00B84CB3" w:rsidRDefault="003A337A" w:rsidP="00AD5162">
            <w:pPr>
              <w:rPr>
                <w:rFonts w:ascii="Arial" w:hAnsi="Arial" w:cs="Arial"/>
              </w:rPr>
            </w:pPr>
          </w:p>
        </w:tc>
      </w:tr>
      <w:tr w:rsidR="007A25F4" w:rsidRPr="00A007D4" w14:paraId="35F090D5" w14:textId="77777777" w:rsidTr="005E3AE2">
        <w:tc>
          <w:tcPr>
            <w:tcW w:w="2949" w:type="pct"/>
          </w:tcPr>
          <w:p w14:paraId="1C0B17F4" w14:textId="3BB0A224"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16" w:type="pct"/>
          </w:tcPr>
          <w:p w14:paraId="70A29A2B" w14:textId="2ED629A7" w:rsidR="007A25F4" w:rsidRPr="00933F49" w:rsidRDefault="007A25F4" w:rsidP="00AD5162">
            <w:pPr>
              <w:rPr>
                <w:rFonts w:ascii="Arial" w:hAnsi="Arial" w:cs="Arial"/>
                <w:color w:val="000000" w:themeColor="text1"/>
              </w:rPr>
            </w:pPr>
            <w:r w:rsidRPr="00933F49">
              <w:rPr>
                <w:rFonts w:ascii="Arial" w:hAnsi="Arial" w:cs="Arial"/>
                <w:color w:val="000000" w:themeColor="text1"/>
              </w:rPr>
              <w:t>Y</w:t>
            </w:r>
          </w:p>
        </w:tc>
        <w:tc>
          <w:tcPr>
            <w:tcW w:w="1135" w:type="pct"/>
          </w:tcPr>
          <w:p w14:paraId="2901679C" w14:textId="77777777" w:rsidR="007A25F4" w:rsidRPr="00A007D4" w:rsidRDefault="007A25F4" w:rsidP="00AD5162">
            <w:pPr>
              <w:rPr>
                <w:rFonts w:ascii="Arial" w:hAnsi="Arial" w:cs="Arial"/>
              </w:rPr>
            </w:pPr>
          </w:p>
        </w:tc>
      </w:tr>
      <w:tr w:rsidR="003A337A" w:rsidRPr="00A007D4" w14:paraId="721E3330" w14:textId="77777777" w:rsidTr="005E3AE2">
        <w:tc>
          <w:tcPr>
            <w:tcW w:w="2949"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16" w:type="pct"/>
          </w:tcPr>
          <w:p w14:paraId="256A84FA" w14:textId="6908B64B" w:rsidR="003A337A" w:rsidRPr="00933F49" w:rsidRDefault="003A337A" w:rsidP="00AD5162">
            <w:pPr>
              <w:rPr>
                <w:rFonts w:ascii="Arial" w:hAnsi="Arial" w:cs="Arial"/>
                <w:color w:val="000000" w:themeColor="text1"/>
              </w:rPr>
            </w:pPr>
            <w:r w:rsidRPr="00933F49">
              <w:rPr>
                <w:rFonts w:ascii="Arial" w:hAnsi="Arial" w:cs="Arial"/>
                <w:color w:val="000000" w:themeColor="text1"/>
              </w:rPr>
              <w:t xml:space="preserve">Y </w:t>
            </w:r>
          </w:p>
        </w:tc>
        <w:tc>
          <w:tcPr>
            <w:tcW w:w="1135"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7A0782" w:rsidRDefault="004C1EF0" w:rsidP="00A007D4">
            <w:pPr>
              <w:rPr>
                <w:rFonts w:ascii="Arial" w:hAnsi="Arial" w:cs="Arial"/>
                <w:b/>
                <w:highlight w:val="yellow"/>
              </w:rPr>
            </w:pPr>
            <w:r w:rsidRPr="00021241">
              <w:rPr>
                <w:rFonts w:ascii="Arial" w:hAnsi="Arial" w:cs="Arial"/>
                <w:b/>
              </w:rPr>
              <w:t>Has determining officer completed MyMap screening report?</w:t>
            </w:r>
          </w:p>
        </w:tc>
        <w:tc>
          <w:tcPr>
            <w:tcW w:w="657" w:type="pct"/>
            <w:shd w:val="clear" w:color="auto" w:fill="auto"/>
          </w:tcPr>
          <w:p w14:paraId="575BCFB7" w14:textId="4D631E3E"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9C78AD" w:rsidRDefault="00C468A5" w:rsidP="00A007D4">
            <w:pPr>
              <w:rPr>
                <w:rFonts w:ascii="Arial" w:hAnsi="Arial" w:cs="Arial"/>
              </w:rPr>
            </w:pPr>
            <w:r w:rsidRPr="009C78AD">
              <w:rPr>
                <w:rFonts w:ascii="Arial" w:hAnsi="Arial" w:cs="Arial"/>
              </w:rPr>
              <w:t>Do the grid references match the site plan?</w:t>
            </w:r>
          </w:p>
        </w:tc>
        <w:tc>
          <w:tcPr>
            <w:tcW w:w="657" w:type="pct"/>
          </w:tcPr>
          <w:p w14:paraId="03ADB47A" w14:textId="7ED3862D" w:rsidR="00A5488D" w:rsidRPr="009C78AD" w:rsidRDefault="00C468A5" w:rsidP="00A007D4">
            <w:pPr>
              <w:rPr>
                <w:rFonts w:ascii="Arial" w:hAnsi="Arial" w:cs="Arial"/>
              </w:rPr>
            </w:pPr>
            <w:r w:rsidRPr="009C78AD">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9C78AD" w:rsidRDefault="00C468A5" w:rsidP="00A007D4">
            <w:pPr>
              <w:rPr>
                <w:rFonts w:ascii="Arial" w:hAnsi="Arial" w:cs="Arial"/>
              </w:rPr>
            </w:pPr>
            <w:r w:rsidRPr="009C78AD">
              <w:rPr>
                <w:rFonts w:ascii="Arial" w:hAnsi="Arial" w:cs="Arial"/>
              </w:rPr>
              <w:t>If there is storage; do the grid references match the site plan?</w:t>
            </w:r>
          </w:p>
        </w:tc>
        <w:tc>
          <w:tcPr>
            <w:tcW w:w="657" w:type="pct"/>
            <w:tcBorders>
              <w:bottom w:val="single" w:sz="4" w:space="0" w:color="auto"/>
            </w:tcBorders>
          </w:tcPr>
          <w:p w14:paraId="03ADB47E" w14:textId="7636043D" w:rsidR="00A5488D" w:rsidRPr="009C78AD" w:rsidRDefault="00C468A5" w:rsidP="00A007D4">
            <w:pPr>
              <w:rPr>
                <w:rFonts w:ascii="Arial" w:hAnsi="Arial" w:cs="Arial"/>
              </w:rPr>
            </w:pPr>
            <w:r w:rsidRPr="009C78AD">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11ED9AA4"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361985E"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6705F658"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325E97" w:rsidRDefault="00996CC1" w:rsidP="00D4766D">
            <w:pPr>
              <w:pStyle w:val="Default"/>
              <w:rPr>
                <w:sz w:val="22"/>
                <w:szCs w:val="22"/>
              </w:rPr>
            </w:pPr>
            <w:r w:rsidRPr="00325E97">
              <w:rPr>
                <w:sz w:val="22"/>
                <w:szCs w:val="22"/>
              </w:rPr>
              <w:t>any well, spring</w:t>
            </w:r>
            <w:r w:rsidR="003B79C4" w:rsidRPr="00325E97">
              <w:rPr>
                <w:sz w:val="22"/>
                <w:szCs w:val="22"/>
              </w:rPr>
              <w:t xml:space="preserve"> (or issue)</w:t>
            </w:r>
            <w:r w:rsidRPr="00325E97">
              <w:rPr>
                <w:sz w:val="22"/>
                <w:szCs w:val="22"/>
              </w:rPr>
              <w:t xml:space="preserve"> or borehole </w:t>
            </w:r>
            <w:r w:rsidRPr="00325E97">
              <w:rPr>
                <w:sz w:val="22"/>
                <w:szCs w:val="22"/>
                <w:u w:val="single"/>
              </w:rPr>
              <w:t>used</w:t>
            </w:r>
            <w:r w:rsidRPr="00325E97">
              <w:rPr>
                <w:sz w:val="22"/>
                <w:szCs w:val="22"/>
              </w:rPr>
              <w:t xml:space="preserve"> for the supply of water for human consumption including from a private water supply or supplies.</w:t>
            </w:r>
          </w:p>
          <w:p w14:paraId="5A9F0289" w14:textId="6CB0597D" w:rsidR="00BF3C38" w:rsidRPr="00325E97" w:rsidRDefault="00996CC1" w:rsidP="00021241">
            <w:pPr>
              <w:pStyle w:val="Default"/>
              <w:rPr>
                <w:sz w:val="22"/>
                <w:szCs w:val="22"/>
              </w:rPr>
            </w:pPr>
            <w:r w:rsidRPr="00325E97">
              <w:rPr>
                <w:sz w:val="22"/>
                <w:szCs w:val="22"/>
              </w:rPr>
              <w:t>(</w:t>
            </w:r>
            <w:r w:rsidRPr="00325E97">
              <w:rPr>
                <w:b/>
                <w:sz w:val="22"/>
                <w:szCs w:val="22"/>
              </w:rPr>
              <w:t>permit condition</w:t>
            </w:r>
            <w:r w:rsidRPr="00325E97">
              <w:rPr>
                <w:sz w:val="22"/>
                <w:szCs w:val="22"/>
              </w:rPr>
              <w:t xml:space="preserve">: no </w:t>
            </w:r>
            <w:r w:rsidR="006A5D8E" w:rsidRPr="00325E97">
              <w:rPr>
                <w:sz w:val="22"/>
                <w:szCs w:val="22"/>
              </w:rPr>
              <w:t xml:space="preserve">storage or </w:t>
            </w:r>
            <w:r w:rsidRPr="00325E97">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536DF2B" w:rsidR="00996CC1" w:rsidRPr="00C40D12" w:rsidRDefault="00021241" w:rsidP="00A007D4">
            <w:pPr>
              <w:rPr>
                <w:rFonts w:ascii="Arial" w:hAnsi="Arial" w:cs="Arial"/>
                <w:highlight w:val="yellow"/>
              </w:rPr>
            </w:pPr>
            <w:r w:rsidRPr="00021241">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325E97" w:rsidRDefault="00114B43" w:rsidP="003267AF">
            <w:pPr>
              <w:pStyle w:val="Default"/>
              <w:rPr>
                <w:sz w:val="22"/>
                <w:szCs w:val="22"/>
              </w:rPr>
            </w:pPr>
            <w:r w:rsidRPr="00325E97">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18BFF6B" w:rsidR="00114B43" w:rsidRPr="008D120E" w:rsidRDefault="00114B43" w:rsidP="00A007D4">
            <w:pPr>
              <w:rPr>
                <w:rFonts w:ascii="Arial" w:hAnsi="Arial" w:cs="Arial"/>
              </w:rPr>
            </w:pPr>
            <w:r w:rsidRPr="008D120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325E97" w:rsidRDefault="00114B43" w:rsidP="00D4766D">
            <w:pPr>
              <w:pStyle w:val="Default"/>
              <w:rPr>
                <w:sz w:val="22"/>
                <w:szCs w:val="22"/>
              </w:rPr>
            </w:pPr>
            <w:r w:rsidRPr="00325E97">
              <w:rPr>
                <w:sz w:val="22"/>
                <w:szCs w:val="22"/>
              </w:rPr>
              <w:t>any spring</w:t>
            </w:r>
            <w:r w:rsidR="00171D59" w:rsidRPr="00325E97">
              <w:rPr>
                <w:sz w:val="22"/>
                <w:szCs w:val="22"/>
              </w:rPr>
              <w:t xml:space="preserve"> </w:t>
            </w:r>
            <w:r w:rsidR="003B79C4" w:rsidRPr="00325E97">
              <w:rPr>
                <w:sz w:val="22"/>
                <w:szCs w:val="22"/>
              </w:rPr>
              <w:t>(or issue)</w:t>
            </w:r>
            <w:r w:rsidRPr="00325E97">
              <w:rPr>
                <w:sz w:val="22"/>
                <w:szCs w:val="22"/>
              </w:rPr>
              <w:t xml:space="preserve">, well or borehole not used to supply water for domestic or food production purposes within 50m </w:t>
            </w:r>
          </w:p>
          <w:p w14:paraId="4720FF90" w14:textId="18E33C71" w:rsidR="002E2A8B" w:rsidRPr="00325E97" w:rsidRDefault="00114B43" w:rsidP="00021241">
            <w:pPr>
              <w:pStyle w:val="Default"/>
              <w:rPr>
                <w:sz w:val="22"/>
                <w:szCs w:val="22"/>
              </w:rPr>
            </w:pPr>
            <w:r w:rsidRPr="00325E97">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084B54A"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325E97" w:rsidRDefault="00114B43" w:rsidP="00D4766D">
            <w:pPr>
              <w:pStyle w:val="Default"/>
              <w:rPr>
                <w:sz w:val="22"/>
                <w:szCs w:val="22"/>
              </w:rPr>
            </w:pPr>
            <w:r w:rsidRPr="00325E97">
              <w:rPr>
                <w:sz w:val="22"/>
                <w:szCs w:val="22"/>
              </w:rPr>
              <w:t>any spring</w:t>
            </w:r>
            <w:r w:rsidR="00A7361C" w:rsidRPr="00325E97">
              <w:rPr>
                <w:sz w:val="22"/>
                <w:szCs w:val="22"/>
              </w:rPr>
              <w:t xml:space="preserve"> </w:t>
            </w:r>
            <w:r w:rsidR="003B79C4" w:rsidRPr="00325E97">
              <w:rPr>
                <w:sz w:val="22"/>
                <w:szCs w:val="22"/>
              </w:rPr>
              <w:t>(or issue)</w:t>
            </w:r>
            <w:r w:rsidRPr="00325E97">
              <w:rPr>
                <w:sz w:val="22"/>
                <w:szCs w:val="22"/>
              </w:rPr>
              <w:t xml:space="preserve">, well or borehole used to supply water for domestic or food production purposes within 250m </w:t>
            </w:r>
          </w:p>
          <w:p w14:paraId="2D2C9D37" w14:textId="0A02468F" w:rsidR="002E2A8B" w:rsidRPr="00325E97" w:rsidRDefault="00114B43" w:rsidP="00021241">
            <w:pPr>
              <w:pStyle w:val="Default"/>
              <w:rPr>
                <w:sz w:val="22"/>
                <w:szCs w:val="22"/>
              </w:rPr>
            </w:pPr>
            <w:r w:rsidRPr="00325E97">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C25FF32"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325E97" w:rsidRDefault="00114B43" w:rsidP="00D4766D">
            <w:pPr>
              <w:pStyle w:val="Default"/>
              <w:rPr>
                <w:sz w:val="22"/>
                <w:szCs w:val="22"/>
              </w:rPr>
            </w:pPr>
            <w:r w:rsidRPr="00325E97">
              <w:rPr>
                <w:sz w:val="22"/>
                <w:szCs w:val="22"/>
              </w:rPr>
              <w:t>any European designated sites- Natura 2000 (SPA, pSPA, SAC or cSAC) or Ramsar- or SSSI within 500m</w:t>
            </w:r>
          </w:p>
          <w:p w14:paraId="3FA43C35" w14:textId="2C40AAC5" w:rsidR="00114B43" w:rsidRPr="00325E97" w:rsidRDefault="00114B43" w:rsidP="00D4766D">
            <w:pPr>
              <w:pStyle w:val="Default"/>
              <w:rPr>
                <w:sz w:val="22"/>
                <w:szCs w:val="22"/>
              </w:rPr>
            </w:pPr>
            <w:r w:rsidRPr="00325E97">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243FFCD" w:rsidR="00114B43" w:rsidRPr="00C40D12" w:rsidRDefault="00325E97"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679DCE26" w:rsidR="00114B43" w:rsidRPr="00A007D4" w:rsidRDefault="00114B43" w:rsidP="00A007D4">
            <w:pPr>
              <w:rPr>
                <w:rFonts w:ascii="Arial" w:hAnsi="Arial" w:cs="Arial"/>
              </w:rPr>
            </w:pPr>
          </w:p>
        </w:tc>
      </w:tr>
      <w:tr w:rsidR="009A0BC6" w:rsidRPr="00A007D4" w14:paraId="12F7E48C" w14:textId="77777777" w:rsidTr="00021241">
        <w:trPr>
          <w:trHeight w:val="301"/>
        </w:trPr>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325E97" w:rsidRDefault="009A0BC6" w:rsidP="00D4766D">
            <w:pPr>
              <w:pStyle w:val="Default"/>
              <w:rPr>
                <w:sz w:val="22"/>
                <w:szCs w:val="22"/>
              </w:rPr>
            </w:pPr>
            <w:r w:rsidRPr="00325E97">
              <w:rPr>
                <w:sz w:val="22"/>
                <w:szCs w:val="22"/>
              </w:rPr>
              <w:t>location of any public rights of way</w:t>
            </w:r>
          </w:p>
          <w:p w14:paraId="6072371C" w14:textId="4961CB78" w:rsidR="00A817A0" w:rsidRPr="00325E97" w:rsidRDefault="00114B43" w:rsidP="00D4766D">
            <w:pPr>
              <w:pStyle w:val="Default"/>
              <w:rPr>
                <w:sz w:val="22"/>
                <w:szCs w:val="22"/>
              </w:rPr>
            </w:pPr>
            <w:r w:rsidRPr="00325E97">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73AC0BF4"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5E97" w:rsidRDefault="00C922D9" w:rsidP="00D4766D">
            <w:pPr>
              <w:pStyle w:val="Default"/>
              <w:rPr>
                <w:sz w:val="22"/>
                <w:szCs w:val="22"/>
              </w:rPr>
            </w:pPr>
            <w:r w:rsidRPr="00325E97">
              <w:rPr>
                <w:sz w:val="22"/>
                <w:szCs w:val="22"/>
              </w:rPr>
              <w:t>any buildings or houses within 250m</w:t>
            </w:r>
          </w:p>
          <w:p w14:paraId="6865FDDD" w14:textId="035BAA25" w:rsidR="00114B43" w:rsidRPr="00325E97" w:rsidRDefault="00114B43" w:rsidP="00D4766D">
            <w:pPr>
              <w:pStyle w:val="Default"/>
              <w:rPr>
                <w:sz w:val="22"/>
                <w:szCs w:val="22"/>
              </w:rPr>
            </w:pPr>
            <w:r w:rsidRPr="00325E97">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5C855E8" w:rsidR="00C922D9" w:rsidRPr="00C40D12" w:rsidRDefault="00C922D9"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74549B00"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A6C7D57" w:rsidR="00747456" w:rsidRPr="00C40D12" w:rsidRDefault="003267AF"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08091C8A" w:rsidR="00747456" w:rsidRPr="003267AF" w:rsidRDefault="00021241" w:rsidP="00A007D4">
            <w:pPr>
              <w:rPr>
                <w:rFonts w:ascii="Arial" w:hAnsi="Arial" w:cs="Arial"/>
              </w:rPr>
            </w:pPr>
            <w:r>
              <w:rPr>
                <w:rFonts w:ascii="Arial" w:hAnsi="Arial" w:cs="Arial"/>
              </w:rPr>
              <w:t>See comments at the bottom of the de</w:t>
            </w:r>
            <w:r w:rsidR="00CA7F3B">
              <w:rPr>
                <w:rFonts w:ascii="Arial" w:hAnsi="Arial" w:cs="Arial"/>
              </w:rPr>
              <w:t xml:space="preserve">cision </w:t>
            </w:r>
            <w:r>
              <w:rPr>
                <w:rFonts w:ascii="Arial" w:hAnsi="Arial" w:cs="Arial"/>
              </w:rPr>
              <w:t xml:space="preserve">document.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021241">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2191AAF" w14:textId="77777777" w:rsidR="003A58BC" w:rsidRPr="00346156" w:rsidRDefault="003A58BC" w:rsidP="003A58BC">
            <w:pPr>
              <w:rPr>
                <w:rFonts w:ascii="Arial" w:hAnsi="Arial" w:cs="Arial"/>
                <w:color w:val="000000" w:themeColor="text1"/>
              </w:rPr>
            </w:pPr>
            <w:r w:rsidRPr="00346156">
              <w:rPr>
                <w:rFonts w:ascii="Arial" w:hAnsi="Arial" w:cs="Arial"/>
                <w:color w:val="000000" w:themeColor="text1"/>
              </w:rPr>
              <w:t xml:space="preserve">0-7 degrees (transparent)- fields </w:t>
            </w:r>
          </w:p>
          <w:p w14:paraId="08216978" w14:textId="77777777" w:rsidR="003A58BC" w:rsidRPr="00346156" w:rsidRDefault="003A58BC" w:rsidP="003A58BC">
            <w:pPr>
              <w:rPr>
                <w:rFonts w:ascii="Arial" w:hAnsi="Arial" w:cs="Arial"/>
                <w:color w:val="000000" w:themeColor="text1"/>
              </w:rPr>
            </w:pPr>
          </w:p>
          <w:p w14:paraId="04D7D56C" w14:textId="77777777" w:rsidR="003A58BC" w:rsidRPr="00346156" w:rsidRDefault="003A58BC" w:rsidP="003A58BC">
            <w:pPr>
              <w:rPr>
                <w:rFonts w:ascii="Arial" w:hAnsi="Arial" w:cs="Arial"/>
                <w:color w:val="000000" w:themeColor="text1"/>
              </w:rPr>
            </w:pPr>
            <w:r w:rsidRPr="00346156">
              <w:rPr>
                <w:rFonts w:ascii="Arial" w:hAnsi="Arial" w:cs="Arial"/>
                <w:color w:val="000000" w:themeColor="text1"/>
              </w:rPr>
              <w:t>29 &amp; 34</w:t>
            </w:r>
          </w:p>
          <w:p w14:paraId="672345E2" w14:textId="77777777" w:rsidR="003A58BC" w:rsidRPr="00346156" w:rsidRDefault="003A58BC" w:rsidP="003A58BC">
            <w:pPr>
              <w:rPr>
                <w:rFonts w:ascii="Arial" w:hAnsi="Arial" w:cs="Arial"/>
                <w:color w:val="000000" w:themeColor="text1"/>
              </w:rPr>
            </w:pPr>
          </w:p>
          <w:p w14:paraId="4F3CCB0A" w14:textId="77777777" w:rsidR="003A58BC" w:rsidRPr="00346156" w:rsidRDefault="003A58BC" w:rsidP="003A58BC">
            <w:pPr>
              <w:rPr>
                <w:rFonts w:ascii="Arial" w:hAnsi="Arial" w:cs="Arial"/>
                <w:color w:val="000000" w:themeColor="text1"/>
              </w:rPr>
            </w:pPr>
            <w:r w:rsidRPr="00346156">
              <w:rPr>
                <w:rFonts w:ascii="Arial" w:hAnsi="Arial" w:cs="Arial"/>
                <w:color w:val="000000" w:themeColor="text1"/>
              </w:rPr>
              <w:t>7 -12 degrees (yellow)- fields</w:t>
            </w:r>
          </w:p>
          <w:p w14:paraId="6A461399" w14:textId="77777777" w:rsidR="003A58BC" w:rsidRPr="00346156" w:rsidRDefault="003A58BC" w:rsidP="003A58BC">
            <w:pPr>
              <w:rPr>
                <w:rFonts w:ascii="Arial" w:hAnsi="Arial" w:cs="Arial"/>
                <w:color w:val="000000" w:themeColor="text1"/>
              </w:rPr>
            </w:pPr>
          </w:p>
          <w:p w14:paraId="1D6AD40A" w14:textId="77777777" w:rsidR="003A58BC" w:rsidRPr="00346156" w:rsidRDefault="003A58BC" w:rsidP="003A58BC">
            <w:pPr>
              <w:rPr>
                <w:rFonts w:ascii="Arial" w:hAnsi="Arial" w:cs="Arial"/>
                <w:color w:val="000000" w:themeColor="text1"/>
              </w:rPr>
            </w:pPr>
            <w:r w:rsidRPr="00346156">
              <w:rPr>
                <w:rFonts w:ascii="Arial" w:hAnsi="Arial" w:cs="Arial"/>
                <w:color w:val="000000" w:themeColor="text1"/>
              </w:rPr>
              <w:t>31, 33, 35 (partially) 37, 38</w:t>
            </w:r>
          </w:p>
          <w:p w14:paraId="265535FD" w14:textId="77777777" w:rsidR="003A58BC" w:rsidRPr="00346156" w:rsidRDefault="003A58BC" w:rsidP="003A58BC">
            <w:pPr>
              <w:rPr>
                <w:rFonts w:ascii="Arial" w:hAnsi="Arial" w:cs="Arial"/>
                <w:color w:val="000000" w:themeColor="text1"/>
              </w:rPr>
            </w:pPr>
          </w:p>
          <w:p w14:paraId="2E04E0C9" w14:textId="77777777" w:rsidR="003A58BC" w:rsidRPr="00346156" w:rsidRDefault="003A58BC" w:rsidP="003A58BC">
            <w:pPr>
              <w:rPr>
                <w:rFonts w:ascii="Arial" w:hAnsi="Arial" w:cs="Arial"/>
                <w:color w:val="000000" w:themeColor="text1"/>
              </w:rPr>
            </w:pPr>
            <w:r w:rsidRPr="00346156">
              <w:rPr>
                <w:rFonts w:ascii="Arial" w:hAnsi="Arial" w:cs="Arial"/>
                <w:color w:val="000000" w:themeColor="text1"/>
              </w:rPr>
              <w:t>12 degrees plus (red)- fields</w:t>
            </w:r>
          </w:p>
          <w:p w14:paraId="0C304980" w14:textId="77777777" w:rsidR="003A58BC" w:rsidRPr="00346156" w:rsidRDefault="003A58BC" w:rsidP="003A58BC">
            <w:pPr>
              <w:rPr>
                <w:rFonts w:ascii="Arial" w:hAnsi="Arial" w:cs="Arial"/>
                <w:color w:val="000000" w:themeColor="text1"/>
              </w:rPr>
            </w:pPr>
          </w:p>
          <w:p w14:paraId="179379B0" w14:textId="58EB1FE0" w:rsidR="00E579C9" w:rsidRPr="00346156" w:rsidRDefault="004D040C" w:rsidP="003A58BC">
            <w:pPr>
              <w:rPr>
                <w:rFonts w:ascii="Arial" w:hAnsi="Arial" w:cs="Arial"/>
              </w:rPr>
            </w:pPr>
            <w:r>
              <w:rPr>
                <w:rFonts w:ascii="Arial" w:hAnsi="Arial" w:cs="Arial"/>
                <w:color w:val="000000" w:themeColor="text1"/>
              </w:rPr>
              <w:t>31</w:t>
            </w:r>
            <w:r w:rsidR="00F45E39">
              <w:rPr>
                <w:rFonts w:ascii="Arial" w:hAnsi="Arial" w:cs="Arial"/>
                <w:color w:val="000000" w:themeColor="text1"/>
              </w:rPr>
              <w:t>, 35 &amp;</w:t>
            </w:r>
            <w:r w:rsidR="00D004BE">
              <w:rPr>
                <w:rFonts w:ascii="Arial" w:hAnsi="Arial" w:cs="Arial"/>
                <w:color w:val="000000" w:themeColor="text1"/>
              </w:rPr>
              <w:t xml:space="preserve"> </w:t>
            </w:r>
            <w:r w:rsidR="003A58BC" w:rsidRPr="00346156">
              <w:rPr>
                <w:rFonts w:ascii="Arial" w:hAnsi="Arial" w:cs="Arial"/>
                <w:color w:val="000000" w:themeColor="text1"/>
              </w:rPr>
              <w:t>36</w:t>
            </w:r>
            <w:r>
              <w:rPr>
                <w:rFonts w:ascii="Arial" w:hAnsi="Arial" w:cs="Arial"/>
                <w:color w:val="000000" w:themeColor="text1"/>
              </w:rPr>
              <w:t xml:space="preserve"> </w:t>
            </w:r>
            <w:r w:rsidR="00AF66D4" w:rsidRPr="00346156">
              <w:rPr>
                <w:rFonts w:ascii="Arial" w:hAnsi="Arial" w:cs="Arial"/>
                <w:color w:val="000000" w:themeColor="text1"/>
              </w:rPr>
              <w:t xml:space="preserve"> (</w:t>
            </w:r>
            <w:r w:rsidR="00513501" w:rsidRPr="00346156">
              <w:rPr>
                <w:rFonts w:ascii="Arial" w:hAnsi="Arial" w:cs="Arial"/>
                <w:color w:val="000000" w:themeColor="text1"/>
              </w:rPr>
              <w:t>partially</w:t>
            </w:r>
            <w:r w:rsidR="00AF66D4" w:rsidRPr="00346156">
              <w:rPr>
                <w:rFonts w:ascii="Arial" w:hAnsi="Arial" w:cs="Arial"/>
                <w:color w:val="000000" w:themeColor="text1"/>
              </w:rPr>
              <w:t>)</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325E97" w:rsidRDefault="00C57B36" w:rsidP="0003563F">
            <w:pPr>
              <w:rPr>
                <w:rFonts w:ascii="Arial" w:hAnsi="Arial" w:cs="Arial"/>
                <w:b/>
              </w:rPr>
            </w:pPr>
            <w:r w:rsidRPr="00325E97">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325E97" w:rsidRDefault="008474D8" w:rsidP="001A0155">
            <w:pPr>
              <w:rPr>
                <w:rFonts w:ascii="Arial" w:hAnsi="Arial" w:cs="Arial"/>
                <w:color w:val="000000" w:themeColor="text1"/>
              </w:rPr>
            </w:pPr>
            <w:r w:rsidRPr="00325E97">
              <w:rPr>
                <w:rFonts w:ascii="Arial" w:hAnsi="Arial" w:cs="Arial"/>
                <w:color w:val="000000" w:themeColor="text1"/>
              </w:rPr>
              <w:t xml:space="preserve">Is waste storage occurring at the place where waste is being deployed? </w:t>
            </w:r>
          </w:p>
        </w:tc>
        <w:tc>
          <w:tcPr>
            <w:tcW w:w="657" w:type="pct"/>
          </w:tcPr>
          <w:p w14:paraId="214772E5" w14:textId="59F82D68" w:rsidR="008474D8" w:rsidRPr="00325E97" w:rsidRDefault="008474D8" w:rsidP="0003563F">
            <w:pPr>
              <w:rPr>
                <w:rFonts w:ascii="Arial" w:hAnsi="Arial" w:cs="Arial"/>
                <w:color w:val="000000" w:themeColor="text1"/>
              </w:rPr>
            </w:pPr>
            <w:r w:rsidRPr="00325E97">
              <w:rPr>
                <w:rFonts w:ascii="Arial" w:hAnsi="Arial" w:cs="Arial"/>
                <w:color w:val="000000" w:themeColor="text1"/>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4C493984" w14:textId="6F65D11B" w:rsidR="008474D8" w:rsidRPr="00325E97" w:rsidRDefault="008474D8" w:rsidP="001A0155">
            <w:pPr>
              <w:rPr>
                <w:rFonts w:ascii="Arial" w:hAnsi="Arial" w:cs="Arial"/>
                <w:color w:val="000000" w:themeColor="text1"/>
              </w:rPr>
            </w:pPr>
            <w:bookmarkStart w:id="0" w:name="_Hlk138255519"/>
            <w:r w:rsidRPr="00325E97">
              <w:rPr>
                <w:rFonts w:ascii="Arial" w:hAnsi="Arial" w:cs="Arial"/>
                <w:color w:val="000000" w:themeColor="text1"/>
              </w:rPr>
              <w:t>Is only waste as specified in this deployment being stored in the proposed storage locations?</w:t>
            </w:r>
            <w:bookmarkEnd w:id="0"/>
          </w:p>
        </w:tc>
        <w:tc>
          <w:tcPr>
            <w:tcW w:w="657" w:type="pct"/>
          </w:tcPr>
          <w:p w14:paraId="3030634E" w14:textId="35E883A2" w:rsidR="008474D8" w:rsidRPr="00325E97" w:rsidRDefault="008474D8" w:rsidP="0003563F">
            <w:pPr>
              <w:rPr>
                <w:rFonts w:ascii="Arial" w:hAnsi="Arial" w:cs="Arial"/>
                <w:color w:val="000000" w:themeColor="text1"/>
              </w:rPr>
            </w:pPr>
            <w:r w:rsidRPr="00325E97">
              <w:rPr>
                <w:rFonts w:ascii="Arial" w:hAnsi="Arial" w:cs="Arial"/>
                <w:color w:val="000000" w:themeColor="text1"/>
              </w:rPr>
              <w:t xml:space="preserve">Y </w:t>
            </w:r>
          </w:p>
        </w:tc>
        <w:tc>
          <w:tcPr>
            <w:tcW w:w="807" w:type="pct"/>
          </w:tcPr>
          <w:p w14:paraId="4B5E85D2" w14:textId="28CF0B21"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325E97" w:rsidRDefault="002073DE" w:rsidP="001A0155">
            <w:pPr>
              <w:rPr>
                <w:rFonts w:ascii="Arial" w:hAnsi="Arial" w:cs="Arial"/>
                <w:color w:val="000000" w:themeColor="text1"/>
              </w:rPr>
            </w:pPr>
            <w:r w:rsidRPr="00325E97">
              <w:rPr>
                <w:rFonts w:ascii="Arial" w:hAnsi="Arial" w:cs="Arial"/>
                <w:color w:val="000000" w:themeColor="text1"/>
              </w:rPr>
              <w:t xml:space="preserve">If the waste is stackable </w:t>
            </w:r>
            <w:r w:rsidR="00A46E0E" w:rsidRPr="00325E97">
              <w:rPr>
                <w:rFonts w:ascii="Arial" w:hAnsi="Arial" w:cs="Arial"/>
                <w:color w:val="000000" w:themeColor="text1"/>
              </w:rPr>
              <w:t xml:space="preserve">and </w:t>
            </w:r>
            <w:r w:rsidR="00C57B36" w:rsidRPr="00325E97">
              <w:rPr>
                <w:rFonts w:ascii="Arial" w:hAnsi="Arial" w:cs="Arial"/>
                <w:color w:val="000000" w:themeColor="text1"/>
              </w:rPr>
              <w:t xml:space="preserve">stored in </w:t>
            </w:r>
            <w:r w:rsidR="00C57B36" w:rsidRPr="00325E97">
              <w:rPr>
                <w:rFonts w:ascii="Arial" w:hAnsi="Arial" w:cs="Arial"/>
                <w:b/>
                <w:bCs/>
                <w:color w:val="000000" w:themeColor="text1"/>
              </w:rPr>
              <w:t>temporary field heaps</w:t>
            </w:r>
            <w:r w:rsidR="00C57B36" w:rsidRPr="00325E97">
              <w:rPr>
                <w:rFonts w:ascii="Arial" w:hAnsi="Arial" w:cs="Arial"/>
                <w:color w:val="000000" w:themeColor="text1"/>
              </w:rPr>
              <w:t xml:space="preserve">; are the storage locations </w:t>
            </w:r>
            <w:r w:rsidR="001A0155" w:rsidRPr="00325E97">
              <w:rPr>
                <w:rFonts w:ascii="Arial" w:hAnsi="Arial" w:cs="Arial"/>
                <w:color w:val="000000" w:themeColor="text1"/>
              </w:rPr>
              <w:t>in the same place one constructed within the last two years? or in different location?</w:t>
            </w:r>
          </w:p>
        </w:tc>
        <w:tc>
          <w:tcPr>
            <w:tcW w:w="657" w:type="pct"/>
          </w:tcPr>
          <w:p w14:paraId="45546266" w14:textId="77777777" w:rsidR="00C57B36" w:rsidRPr="00325E97" w:rsidRDefault="00C57B36" w:rsidP="0003563F">
            <w:pPr>
              <w:rPr>
                <w:rFonts w:ascii="Arial" w:hAnsi="Arial" w:cs="Arial"/>
                <w:color w:val="000000" w:themeColor="text1"/>
              </w:rPr>
            </w:pPr>
            <w:r w:rsidRPr="00325E97">
              <w:rPr>
                <w:rFonts w:ascii="Arial" w:hAnsi="Arial" w:cs="Arial"/>
                <w:color w:val="000000" w:themeColor="text1"/>
              </w:rPr>
              <w:t>n/a</w:t>
            </w:r>
          </w:p>
        </w:tc>
        <w:tc>
          <w:tcPr>
            <w:tcW w:w="807" w:type="pct"/>
          </w:tcPr>
          <w:p w14:paraId="514FCEF3" w14:textId="6BF47DE8"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325E97" w:rsidRDefault="00C60B6A" w:rsidP="00C60B6A">
            <w:pPr>
              <w:rPr>
                <w:rFonts w:ascii="Arial" w:hAnsi="Arial" w:cs="Arial"/>
                <w:color w:val="000000" w:themeColor="text1"/>
              </w:rPr>
            </w:pPr>
            <w:r w:rsidRPr="00325E97">
              <w:rPr>
                <w:rFonts w:ascii="Arial" w:hAnsi="Arial" w:cs="Arial"/>
                <w:color w:val="000000" w:themeColor="text1"/>
              </w:rPr>
              <w:t xml:space="preserve">If the waste is stackable and stored in </w:t>
            </w:r>
            <w:r w:rsidRPr="00325E97">
              <w:rPr>
                <w:rFonts w:ascii="Arial" w:hAnsi="Arial" w:cs="Arial"/>
                <w:b/>
                <w:bCs/>
                <w:color w:val="000000" w:themeColor="text1"/>
              </w:rPr>
              <w:t xml:space="preserve">temporary field heaps; </w:t>
            </w:r>
            <w:r w:rsidRPr="00325E97">
              <w:rPr>
                <w:rFonts w:ascii="Arial" w:hAnsi="Arial" w:cs="Arial"/>
                <w:color w:val="000000" w:themeColor="text1"/>
              </w:rPr>
              <w:t>are the storage locations in a field:</w:t>
            </w:r>
          </w:p>
          <w:p w14:paraId="567D3035" w14:textId="77777777" w:rsidR="00C60B6A" w:rsidRPr="00325E97" w:rsidRDefault="00C60B6A" w:rsidP="00C60B6A">
            <w:pPr>
              <w:pStyle w:val="ListParagraph"/>
              <w:numPr>
                <w:ilvl w:val="0"/>
                <w:numId w:val="28"/>
              </w:numPr>
              <w:rPr>
                <w:rFonts w:ascii="Arial" w:hAnsi="Arial" w:cs="Arial"/>
                <w:color w:val="000000" w:themeColor="text1"/>
              </w:rPr>
            </w:pPr>
            <w:r w:rsidRPr="00325E97">
              <w:rPr>
                <w:rFonts w:ascii="Arial" w:hAnsi="Arial" w:cs="Arial"/>
                <w:color w:val="000000" w:themeColor="text1"/>
              </w:rPr>
              <w:t xml:space="preserve">liable to flooding or becoming waterlogged, or </w:t>
            </w:r>
          </w:p>
          <w:p w14:paraId="21D25725" w14:textId="77777777" w:rsidR="00C60B6A" w:rsidRPr="00325E97" w:rsidRDefault="00C60B6A" w:rsidP="00C60B6A">
            <w:pPr>
              <w:pStyle w:val="ListParagraph"/>
              <w:numPr>
                <w:ilvl w:val="0"/>
                <w:numId w:val="28"/>
              </w:numPr>
              <w:rPr>
                <w:rFonts w:ascii="Arial" w:hAnsi="Arial" w:cs="Arial"/>
                <w:color w:val="000000" w:themeColor="text1"/>
              </w:rPr>
            </w:pPr>
            <w:r w:rsidRPr="00325E97">
              <w:rPr>
                <w:rFonts w:ascii="Arial" w:hAnsi="Arial" w:cs="Arial"/>
                <w:color w:val="000000" w:themeColor="text1"/>
              </w:rPr>
              <w:t xml:space="preserve">within 50 metres of a borehole, spring or well or </w:t>
            </w:r>
          </w:p>
          <w:p w14:paraId="68969055" w14:textId="77777777" w:rsidR="00A46E0E" w:rsidRPr="00325E97" w:rsidRDefault="00C60B6A" w:rsidP="00C60B6A">
            <w:pPr>
              <w:pStyle w:val="ListParagraph"/>
              <w:numPr>
                <w:ilvl w:val="0"/>
                <w:numId w:val="28"/>
              </w:numPr>
              <w:rPr>
                <w:rFonts w:ascii="Arial" w:hAnsi="Arial" w:cs="Arial"/>
                <w:color w:val="000000" w:themeColor="text1"/>
              </w:rPr>
            </w:pPr>
            <w:r w:rsidRPr="00325E97">
              <w:rPr>
                <w:rFonts w:ascii="Arial" w:hAnsi="Arial" w:cs="Arial"/>
                <w:color w:val="000000" w:themeColor="text1"/>
              </w:rPr>
              <w:t>within 10 metres of surface water or a land drain</w:t>
            </w:r>
          </w:p>
          <w:p w14:paraId="1C1BA752" w14:textId="1C5502BF" w:rsidR="00C60B6A" w:rsidRPr="00325E97" w:rsidRDefault="00C60B6A" w:rsidP="00C60B6A">
            <w:pPr>
              <w:pStyle w:val="ListParagraph"/>
              <w:numPr>
                <w:ilvl w:val="0"/>
                <w:numId w:val="28"/>
              </w:numPr>
              <w:rPr>
                <w:rFonts w:ascii="Arial" w:hAnsi="Arial" w:cs="Arial"/>
                <w:color w:val="000000" w:themeColor="text1"/>
              </w:rPr>
            </w:pPr>
            <w:r w:rsidRPr="00325E97">
              <w:rPr>
                <w:rFonts w:ascii="Arial" w:hAnsi="Arial" w:cs="Arial"/>
                <w:color w:val="000000" w:themeColor="text1"/>
              </w:rPr>
              <w:t>within 30 meters of a watercourse on steeply sloping land</w:t>
            </w:r>
          </w:p>
        </w:tc>
        <w:tc>
          <w:tcPr>
            <w:tcW w:w="657" w:type="pct"/>
          </w:tcPr>
          <w:p w14:paraId="6BEEB826" w14:textId="0604BE63" w:rsidR="00A46E0E" w:rsidRPr="00325E97" w:rsidRDefault="007268AA" w:rsidP="0003563F">
            <w:pPr>
              <w:rPr>
                <w:rFonts w:ascii="Arial" w:hAnsi="Arial" w:cs="Arial"/>
                <w:color w:val="000000" w:themeColor="text1"/>
              </w:rPr>
            </w:pPr>
            <w:r w:rsidRPr="00325E97">
              <w:rPr>
                <w:rFonts w:ascii="Arial" w:hAnsi="Arial" w:cs="Arial"/>
                <w:color w:val="000000" w:themeColor="text1"/>
              </w:rPr>
              <w:t>n/a</w:t>
            </w:r>
          </w:p>
        </w:tc>
        <w:tc>
          <w:tcPr>
            <w:tcW w:w="807" w:type="pct"/>
          </w:tcPr>
          <w:p w14:paraId="401B6EF5" w14:textId="667AE2B4" w:rsidR="00A46E0E" w:rsidRPr="00AD1655" w:rsidRDefault="002548F4" w:rsidP="0003563F">
            <w:pPr>
              <w:rPr>
                <w:rFonts w:ascii="Arial" w:hAnsi="Arial" w:cs="Arial"/>
                <w:color w:val="FF0000"/>
              </w:rPr>
            </w:pPr>
            <w:r w:rsidRPr="002548F4">
              <w:rPr>
                <w:rFonts w:ascii="Arial" w:hAnsi="Arial" w:cs="Arial"/>
                <w:color w:val="000000" w:themeColor="text1"/>
              </w:rPr>
              <w:t>Wastes stored in nurse tanks</w:t>
            </w:r>
            <w:r>
              <w:rPr>
                <w:rFonts w:ascii="Arial" w:hAnsi="Arial" w:cs="Arial"/>
                <w:color w:val="FF0000"/>
              </w:rPr>
              <w:t>.</w:t>
            </w:r>
          </w:p>
        </w:tc>
      </w:tr>
      <w:tr w:rsidR="00C57B36" w:rsidRPr="001528C6" w14:paraId="6DD97661" w14:textId="77777777" w:rsidTr="00363490">
        <w:tc>
          <w:tcPr>
            <w:tcW w:w="3536" w:type="pct"/>
          </w:tcPr>
          <w:p w14:paraId="346304D2" w14:textId="200482FF" w:rsidR="002073DE" w:rsidRPr="00346156" w:rsidRDefault="002073DE" w:rsidP="002073DE">
            <w:pPr>
              <w:rPr>
                <w:rFonts w:ascii="Arial" w:hAnsi="Arial" w:cs="Arial"/>
              </w:rPr>
            </w:pPr>
            <w:r w:rsidRPr="00346156">
              <w:rPr>
                <w:rFonts w:ascii="Arial" w:hAnsi="Arial" w:cs="Arial"/>
              </w:rPr>
              <w:t>If the waste is non-stackable is the waste stored within either a vessel, a covered building, or on an impermeable surface</w:t>
            </w:r>
          </w:p>
        </w:tc>
        <w:tc>
          <w:tcPr>
            <w:tcW w:w="657" w:type="pct"/>
          </w:tcPr>
          <w:p w14:paraId="55BCABAD" w14:textId="0A3B115F" w:rsidR="00C57B36" w:rsidRPr="00AD1655" w:rsidRDefault="002073DE" w:rsidP="0003563F">
            <w:pPr>
              <w:rPr>
                <w:rFonts w:ascii="Arial" w:hAnsi="Arial" w:cs="Arial"/>
                <w:color w:val="FF0000"/>
              </w:rPr>
            </w:pPr>
            <w:r w:rsidRPr="00A72B37">
              <w:rPr>
                <w:rFonts w:ascii="Arial" w:hAnsi="Arial" w:cs="Arial"/>
                <w:color w:val="000000" w:themeColor="text1"/>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732B2E" w14:paraId="2F2D0F7B" w14:textId="77777777" w:rsidTr="0003563F">
        <w:tc>
          <w:tcPr>
            <w:tcW w:w="3536" w:type="pct"/>
            <w:tcBorders>
              <w:bottom w:val="single" w:sz="4" w:space="0" w:color="auto"/>
            </w:tcBorders>
          </w:tcPr>
          <w:p w14:paraId="3DCE98FA" w14:textId="4D76D4C9" w:rsidR="006E0291" w:rsidRPr="00346156" w:rsidRDefault="006E0291" w:rsidP="002073DE">
            <w:pPr>
              <w:rPr>
                <w:rFonts w:ascii="Arial" w:hAnsi="Arial" w:cs="Arial"/>
              </w:rPr>
            </w:pPr>
            <w:r w:rsidRPr="00346156">
              <w:rPr>
                <w:rFonts w:ascii="Arial" w:hAnsi="Arial" w:cs="Arial"/>
              </w:rPr>
              <w:t>If the waste is high RAN</w:t>
            </w:r>
            <w:r w:rsidR="007F3053" w:rsidRPr="00346156">
              <w:rPr>
                <w:rFonts w:ascii="Arial" w:hAnsi="Arial" w:cs="Arial"/>
              </w:rPr>
              <w:t xml:space="preserve"> </w:t>
            </w:r>
            <w:r w:rsidR="007F3053" w:rsidRPr="00346156">
              <w:rPr>
                <w:rFonts w:ascii="Arial" w:hAnsi="Arial" w:cs="Arial"/>
                <w:b/>
                <w:bCs/>
              </w:rPr>
              <w:t>and</w:t>
            </w:r>
            <w:r w:rsidR="007F3053" w:rsidRPr="00346156">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251251DB" w:rsidR="00363490" w:rsidRPr="00AD1655" w:rsidRDefault="007F3053" w:rsidP="0003563F">
            <w:pPr>
              <w:rPr>
                <w:rFonts w:ascii="Arial" w:hAnsi="Arial" w:cs="Arial"/>
                <w:color w:val="FF0000"/>
              </w:rPr>
            </w:pPr>
            <w:r w:rsidRPr="00910329">
              <w:rPr>
                <w:rFonts w:ascii="Arial" w:hAnsi="Arial" w:cs="Arial"/>
                <w:color w:val="000000" w:themeColor="text1"/>
              </w:rPr>
              <w:t>n/a</w:t>
            </w:r>
          </w:p>
        </w:tc>
        <w:tc>
          <w:tcPr>
            <w:tcW w:w="807" w:type="pct"/>
            <w:tcBorders>
              <w:bottom w:val="single" w:sz="4" w:space="0" w:color="auto"/>
            </w:tcBorders>
          </w:tcPr>
          <w:p w14:paraId="67C94370" w14:textId="47516B0A" w:rsidR="007F3053" w:rsidRPr="00732B2E" w:rsidRDefault="005410DF" w:rsidP="004B2BEC">
            <w:pPr>
              <w:rPr>
                <w:rFonts w:ascii="Arial" w:hAnsi="Arial" w:cs="Arial"/>
                <w:color w:val="FF0000"/>
              </w:rPr>
            </w:pPr>
            <w:r w:rsidRPr="00732B2E">
              <w:rPr>
                <w:rFonts w:ascii="Arial" w:hAnsi="Arial" w:cs="Arial"/>
                <w:color w:val="000000" w:themeColor="text1"/>
              </w:rPr>
              <w:t xml:space="preserve">Nurse tanks </w:t>
            </w:r>
            <w:r w:rsidR="004B2BEC" w:rsidRPr="00732B2E">
              <w:rPr>
                <w:rFonts w:ascii="Arial" w:hAnsi="Arial" w:cs="Arial"/>
                <w:color w:val="000000" w:themeColor="text1"/>
              </w:rPr>
              <w:t>A and B are located within 200m</w:t>
            </w:r>
            <w:r w:rsidR="00CC6CEA">
              <w:rPr>
                <w:rFonts w:ascii="Arial" w:hAnsi="Arial" w:cs="Arial"/>
                <w:color w:val="000000" w:themeColor="text1"/>
              </w:rPr>
              <w:t xml:space="preserve"> of a SSSI &amp; SAC</w:t>
            </w:r>
            <w:r w:rsidR="00732B2E" w:rsidRPr="00732B2E">
              <w:rPr>
                <w:rFonts w:ascii="Arial" w:hAnsi="Arial" w:cs="Arial"/>
                <w:color w:val="000000" w:themeColor="text1"/>
              </w:rPr>
              <w:t xml:space="preserve"> but none of the wastes are </w:t>
            </w:r>
            <w:r w:rsidR="00732B2E" w:rsidRPr="00732B2E">
              <w:rPr>
                <w:rFonts w:ascii="Arial" w:hAnsi="Arial" w:cs="Arial"/>
                <w:color w:val="000000" w:themeColor="text1"/>
              </w:rPr>
              <w:lastRenderedPageBreak/>
              <w:t xml:space="preserve">high in readily available nitrogen. </w:t>
            </w:r>
          </w:p>
        </w:tc>
      </w:tr>
    </w:tbl>
    <w:p w14:paraId="503C976E" w14:textId="3F8A41CF" w:rsidR="00C57B36" w:rsidRDefault="00C57B36" w:rsidP="00A007D4">
      <w:pPr>
        <w:spacing w:after="0" w:line="240" w:lineRule="auto"/>
        <w:rPr>
          <w:rFonts w:ascii="Arial" w:hAnsi="Arial" w:cs="Arial"/>
        </w:rPr>
      </w:pPr>
    </w:p>
    <w:tbl>
      <w:tblPr>
        <w:tblStyle w:val="TableGrid"/>
        <w:tblW w:w="4946" w:type="pct"/>
        <w:tblLook w:val="04A0" w:firstRow="1" w:lastRow="0" w:firstColumn="1" w:lastColumn="0" w:noHBand="0" w:noVBand="1"/>
      </w:tblPr>
      <w:tblGrid>
        <w:gridCol w:w="7393"/>
        <w:gridCol w:w="1376"/>
        <w:gridCol w:w="1574"/>
      </w:tblGrid>
      <w:tr w:rsidR="00D50F58" w:rsidRPr="00A007D4" w14:paraId="03ADB487" w14:textId="77777777" w:rsidTr="007159D2">
        <w:tc>
          <w:tcPr>
            <w:tcW w:w="3574"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65"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761"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7159D2">
        <w:tc>
          <w:tcPr>
            <w:tcW w:w="3574"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65" w:type="pct"/>
            <w:tcBorders>
              <w:bottom w:val="single" w:sz="4" w:space="0" w:color="auto"/>
            </w:tcBorders>
          </w:tcPr>
          <w:p w14:paraId="03ADB489" w14:textId="0E93DFAB" w:rsidR="00A5488D" w:rsidRPr="00C40D12" w:rsidRDefault="00AE71B4" w:rsidP="00A007D4">
            <w:pPr>
              <w:rPr>
                <w:rFonts w:ascii="Arial" w:hAnsi="Arial" w:cs="Arial"/>
              </w:rPr>
            </w:pPr>
            <w:r w:rsidRPr="00C40D12">
              <w:rPr>
                <w:rFonts w:ascii="Arial" w:hAnsi="Arial" w:cs="Arial"/>
              </w:rPr>
              <w:t xml:space="preserve">Y </w:t>
            </w:r>
          </w:p>
        </w:tc>
        <w:tc>
          <w:tcPr>
            <w:tcW w:w="761"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7159D2">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7159D2">
        <w:tc>
          <w:tcPr>
            <w:tcW w:w="3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9F8491C" w:rsidR="00AE71B4" w:rsidRPr="00C40D12" w:rsidRDefault="00AE71B4" w:rsidP="00A007D4">
            <w:pPr>
              <w:rPr>
                <w:rFonts w:ascii="Arial" w:hAnsi="Arial" w:cs="Arial"/>
              </w:rPr>
            </w:pPr>
            <w:r w:rsidRPr="00C40D12">
              <w:rPr>
                <w:rFonts w:ascii="Arial" w:hAnsi="Arial" w:cs="Arial"/>
              </w:rPr>
              <w:t xml:space="preserve">Y </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7159D2">
        <w:tc>
          <w:tcPr>
            <w:tcW w:w="3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5199489" w:rsidR="00AE71B4" w:rsidRPr="00C40D12" w:rsidRDefault="00AE71B4" w:rsidP="00A007D4">
            <w:pPr>
              <w:rPr>
                <w:rFonts w:ascii="Arial" w:hAnsi="Arial" w:cs="Arial"/>
              </w:rPr>
            </w:pPr>
            <w:r w:rsidRPr="00C40D12">
              <w:rPr>
                <w:rFonts w:ascii="Arial" w:hAnsi="Arial" w:cs="Arial"/>
              </w:rPr>
              <w:t xml:space="preserve">Y </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7159D2">
        <w:tc>
          <w:tcPr>
            <w:tcW w:w="3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1640BAF" w:rsidR="00AE71B4" w:rsidRPr="00C40D12" w:rsidRDefault="00AE71B4" w:rsidP="00A007D4">
            <w:pPr>
              <w:rPr>
                <w:rFonts w:ascii="Arial" w:hAnsi="Arial" w:cs="Arial"/>
              </w:rPr>
            </w:pPr>
            <w:r w:rsidRPr="00C40D12">
              <w:rPr>
                <w:rFonts w:ascii="Arial" w:hAnsi="Arial" w:cs="Arial"/>
              </w:rPr>
              <w:t xml:space="preserve">Y </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7159D2">
        <w:tc>
          <w:tcPr>
            <w:tcW w:w="3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6211017" w:rsidR="00AE71B4" w:rsidRPr="00C40D12" w:rsidRDefault="00AE71B4" w:rsidP="00A007D4">
            <w:pPr>
              <w:rPr>
                <w:rFonts w:ascii="Arial" w:hAnsi="Arial" w:cs="Arial"/>
              </w:rPr>
            </w:pPr>
            <w:r w:rsidRPr="00C40D12">
              <w:rPr>
                <w:rFonts w:ascii="Arial" w:hAnsi="Arial" w:cs="Arial"/>
              </w:rPr>
              <w:t xml:space="preserve">Y </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7159D2">
        <w:tc>
          <w:tcPr>
            <w:tcW w:w="3574"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65"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0D29BF0B" w:rsidR="00AE71B4" w:rsidRPr="00C40D12" w:rsidRDefault="00AE71B4" w:rsidP="00A007D4">
            <w:pPr>
              <w:rPr>
                <w:rFonts w:ascii="Arial" w:hAnsi="Arial" w:cs="Arial"/>
              </w:rPr>
            </w:pPr>
            <w:r w:rsidRPr="00C40D12">
              <w:rPr>
                <w:rFonts w:ascii="Arial" w:hAnsi="Arial" w:cs="Arial"/>
              </w:rPr>
              <w:t xml:space="preserve">Y </w:t>
            </w:r>
          </w:p>
        </w:tc>
        <w:tc>
          <w:tcPr>
            <w:tcW w:w="761"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7159D2">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7159D2">
        <w:tc>
          <w:tcPr>
            <w:tcW w:w="3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05921D7" w:rsidR="00AE71B4" w:rsidRPr="00C40D12" w:rsidRDefault="00AE71B4" w:rsidP="00A007D4">
            <w:pPr>
              <w:rPr>
                <w:rFonts w:ascii="Arial" w:hAnsi="Arial" w:cs="Arial"/>
              </w:rPr>
            </w:pPr>
            <w:r w:rsidRPr="00C40D12">
              <w:rPr>
                <w:rFonts w:ascii="Arial" w:hAnsi="Arial" w:cs="Arial"/>
              </w:rPr>
              <w:t>Y</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7159D2">
        <w:tc>
          <w:tcPr>
            <w:tcW w:w="3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4B1712C" w:rsidR="00AE71B4" w:rsidRPr="00C40D12" w:rsidRDefault="00AE71B4" w:rsidP="00A007D4">
            <w:pPr>
              <w:rPr>
                <w:rFonts w:ascii="Arial" w:hAnsi="Arial" w:cs="Arial"/>
              </w:rPr>
            </w:pPr>
            <w:r w:rsidRPr="00C40D12">
              <w:rPr>
                <w:rFonts w:ascii="Arial" w:hAnsi="Arial" w:cs="Arial"/>
              </w:rPr>
              <w:t xml:space="preserve">Y </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7159D2">
        <w:tc>
          <w:tcPr>
            <w:tcW w:w="3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D854DA7" w:rsidR="00AE71B4" w:rsidRPr="00C40D12" w:rsidRDefault="00AE71B4" w:rsidP="00A007D4">
            <w:pPr>
              <w:rPr>
                <w:rFonts w:ascii="Arial" w:hAnsi="Arial" w:cs="Arial"/>
              </w:rPr>
            </w:pPr>
            <w:r w:rsidRPr="00C40D12">
              <w:rPr>
                <w:rFonts w:ascii="Arial" w:hAnsi="Arial" w:cs="Arial"/>
              </w:rPr>
              <w:t>Y</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7159D2">
        <w:tc>
          <w:tcPr>
            <w:tcW w:w="3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1803A96" w:rsidR="00AE71B4" w:rsidRPr="00C40D12" w:rsidRDefault="00AE71B4" w:rsidP="00A007D4">
            <w:pPr>
              <w:rPr>
                <w:rFonts w:ascii="Arial" w:hAnsi="Arial" w:cs="Arial"/>
              </w:rPr>
            </w:pPr>
            <w:r w:rsidRPr="00C40D12">
              <w:rPr>
                <w:rFonts w:ascii="Arial" w:hAnsi="Arial" w:cs="Arial"/>
              </w:rPr>
              <w:t xml:space="preserve">Y </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7159D2">
        <w:tc>
          <w:tcPr>
            <w:tcW w:w="3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7B32662" w:rsidR="00AE71B4" w:rsidRPr="00C40D12" w:rsidRDefault="00AE71B4" w:rsidP="00A007D4">
            <w:pPr>
              <w:rPr>
                <w:rFonts w:ascii="Arial" w:hAnsi="Arial" w:cs="Arial"/>
              </w:rPr>
            </w:pPr>
            <w:r w:rsidRPr="00C40D12">
              <w:rPr>
                <w:rFonts w:ascii="Arial" w:hAnsi="Arial" w:cs="Arial"/>
              </w:rPr>
              <w:t xml:space="preserve">Y </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7159D2">
        <w:tc>
          <w:tcPr>
            <w:tcW w:w="3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9366EBE" w:rsidR="00AE71B4" w:rsidRPr="00C40D12" w:rsidRDefault="00AE71B4" w:rsidP="00A007D4">
            <w:pPr>
              <w:rPr>
                <w:rFonts w:ascii="Arial" w:hAnsi="Arial" w:cs="Arial"/>
              </w:rPr>
            </w:pPr>
            <w:r w:rsidRPr="00C40D12">
              <w:rPr>
                <w:rFonts w:ascii="Arial" w:hAnsi="Arial" w:cs="Arial"/>
              </w:rPr>
              <w:t xml:space="preserve">Y </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7159D2">
        <w:tc>
          <w:tcPr>
            <w:tcW w:w="3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564784AE" w:rsidR="00AE71B4" w:rsidRPr="00C40D12" w:rsidRDefault="00AE71B4" w:rsidP="00A007D4">
            <w:pPr>
              <w:rPr>
                <w:rFonts w:ascii="Arial" w:hAnsi="Arial" w:cs="Arial"/>
              </w:rPr>
            </w:pPr>
            <w:r w:rsidRPr="00C40D12">
              <w:rPr>
                <w:rFonts w:ascii="Arial" w:hAnsi="Arial" w:cs="Arial"/>
              </w:rPr>
              <w:t xml:space="preserve">Y </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7159D2">
        <w:tc>
          <w:tcPr>
            <w:tcW w:w="3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86ADB91" w:rsidR="00AE71B4" w:rsidRPr="00C40D12" w:rsidRDefault="00AE71B4" w:rsidP="00A007D4">
            <w:pPr>
              <w:rPr>
                <w:rFonts w:ascii="Arial" w:hAnsi="Arial" w:cs="Arial"/>
              </w:rPr>
            </w:pPr>
            <w:r w:rsidRPr="00C40D12">
              <w:rPr>
                <w:rFonts w:ascii="Arial" w:hAnsi="Arial" w:cs="Arial"/>
              </w:rPr>
              <w:t>n/a</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7159D2">
        <w:tc>
          <w:tcPr>
            <w:tcW w:w="3574"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65"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99608A3" w:rsidR="00AE71B4" w:rsidRPr="00C40D12" w:rsidRDefault="00AE71B4" w:rsidP="00A007D4">
            <w:pPr>
              <w:rPr>
                <w:rFonts w:ascii="Arial" w:hAnsi="Arial" w:cs="Arial"/>
              </w:rPr>
            </w:pPr>
            <w:r w:rsidRPr="00C40D12">
              <w:rPr>
                <w:rFonts w:ascii="Arial" w:hAnsi="Arial" w:cs="Arial"/>
              </w:rPr>
              <w:t>Y</w:t>
            </w:r>
          </w:p>
        </w:tc>
        <w:tc>
          <w:tcPr>
            <w:tcW w:w="761"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7159D2">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BA5CAB" w:rsidRDefault="00AE71B4" w:rsidP="00A007D4">
            <w:pPr>
              <w:rPr>
                <w:rFonts w:ascii="Arial" w:hAnsi="Arial" w:cs="Arial"/>
                <w:color w:val="000000" w:themeColor="text1"/>
              </w:rPr>
            </w:pPr>
            <w:r w:rsidRPr="00BA5CAB">
              <w:rPr>
                <w:rFonts w:ascii="Arial" w:hAnsi="Arial" w:cs="Arial"/>
                <w:color w:val="000000" w:themeColor="text1"/>
              </w:rPr>
              <w:t xml:space="preserve">Check Appendix </w:t>
            </w:r>
            <w:r w:rsidR="00E61299" w:rsidRPr="00BA5CAB">
              <w:rPr>
                <w:rFonts w:ascii="Arial" w:hAnsi="Arial" w:cs="Arial"/>
                <w:color w:val="000000" w:themeColor="text1"/>
              </w:rPr>
              <w:t>A</w:t>
            </w:r>
            <w:r w:rsidRPr="00BA5CAB">
              <w:rPr>
                <w:rFonts w:ascii="Arial" w:hAnsi="Arial" w:cs="Arial"/>
                <w:color w:val="000000" w:themeColor="text1"/>
              </w:rPr>
              <w:t xml:space="preserve"> of </w:t>
            </w:r>
            <w:r w:rsidR="005B476C" w:rsidRPr="00BA5CAB">
              <w:rPr>
                <w:rFonts w:ascii="Arial" w:hAnsi="Arial" w:cs="Arial"/>
                <w:color w:val="000000" w:themeColor="text1"/>
              </w:rPr>
              <w:t>TGN 8.01</w:t>
            </w:r>
            <w:r w:rsidR="005B476C" w:rsidRPr="00BA5CAB">
              <w:rPr>
                <w:rFonts w:ascii="Arial" w:hAnsi="Arial" w:cs="Arial"/>
                <w:b/>
                <w:color w:val="000000" w:themeColor="text1"/>
              </w:rPr>
              <w:t xml:space="preserve"> </w:t>
            </w:r>
            <w:r w:rsidRPr="00BA5CAB">
              <w:rPr>
                <w:rFonts w:ascii="Arial" w:hAnsi="Arial" w:cs="Arial"/>
                <w:color w:val="000000" w:themeColor="text1"/>
              </w:rPr>
              <w:t xml:space="preserve">for the wastes types applied for. </w:t>
            </w:r>
          </w:p>
        </w:tc>
      </w:tr>
      <w:tr w:rsidR="00AE71B4" w:rsidRPr="00A007D4" w14:paraId="708FCABD" w14:textId="77777777" w:rsidTr="007159D2">
        <w:tc>
          <w:tcPr>
            <w:tcW w:w="3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EB9B4C4" w:rsidR="00AE71B4" w:rsidRPr="00BA5CAB" w:rsidRDefault="00AE71B4" w:rsidP="00A007D4">
            <w:pPr>
              <w:rPr>
                <w:rFonts w:ascii="Arial" w:hAnsi="Arial" w:cs="Arial"/>
                <w:color w:val="000000" w:themeColor="text1"/>
              </w:rPr>
            </w:pPr>
            <w:r w:rsidRPr="00BA5CAB">
              <w:rPr>
                <w:rFonts w:ascii="Arial" w:hAnsi="Arial" w:cs="Arial"/>
                <w:color w:val="000000" w:themeColor="text1"/>
              </w:rPr>
              <w:t xml:space="preserve">Y </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7159D2">
        <w:tc>
          <w:tcPr>
            <w:tcW w:w="3574"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BA5CAB" w:rsidRDefault="00D91EE0" w:rsidP="00A007D4">
            <w:pPr>
              <w:pStyle w:val="ListParagraph"/>
              <w:numPr>
                <w:ilvl w:val="0"/>
                <w:numId w:val="15"/>
              </w:numPr>
              <w:contextualSpacing w:val="0"/>
              <w:rPr>
                <w:rFonts w:ascii="Arial" w:hAnsi="Arial" w:cs="Arial"/>
              </w:rPr>
            </w:pPr>
            <w:r w:rsidRPr="00BA5CAB">
              <w:rPr>
                <w:rFonts w:ascii="Arial" w:hAnsi="Arial" w:cs="Arial"/>
              </w:rPr>
              <w:t xml:space="preserve">If yes; </w:t>
            </w:r>
            <w:r w:rsidR="008B4652" w:rsidRPr="00BA5CAB">
              <w:rPr>
                <w:rFonts w:ascii="Arial" w:hAnsi="Arial" w:cs="Arial"/>
              </w:rPr>
              <w:t>have</w:t>
            </w:r>
            <w:r w:rsidR="00AE71B4" w:rsidRPr="00BA5CAB">
              <w:rPr>
                <w:rFonts w:ascii="Arial" w:hAnsi="Arial" w:cs="Arial"/>
              </w:rPr>
              <w:t xml:space="preserve"> they been tested for?</w:t>
            </w:r>
          </w:p>
        </w:tc>
        <w:tc>
          <w:tcPr>
            <w:tcW w:w="665"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A03DECB" w14:textId="4A1F4C3F" w:rsidR="007050AF" w:rsidRPr="00BA5CAB" w:rsidRDefault="00AE71B4" w:rsidP="00F95FC1">
            <w:pPr>
              <w:rPr>
                <w:rFonts w:ascii="Arial" w:hAnsi="Arial" w:cs="Arial"/>
                <w:color w:val="000000" w:themeColor="text1"/>
              </w:rPr>
            </w:pPr>
            <w:r w:rsidRPr="00BA5CAB">
              <w:rPr>
                <w:rFonts w:ascii="Arial" w:hAnsi="Arial" w:cs="Arial"/>
                <w:color w:val="000000" w:themeColor="text1"/>
              </w:rPr>
              <w:t xml:space="preserve">Y </w:t>
            </w:r>
          </w:p>
          <w:p w14:paraId="30153864" w14:textId="566C0B8C" w:rsidR="00F95FC1" w:rsidRPr="00BA5CAB" w:rsidRDefault="00F95FC1" w:rsidP="00F95FC1">
            <w:pPr>
              <w:rPr>
                <w:rFonts w:ascii="Arial" w:hAnsi="Arial" w:cs="Arial"/>
                <w:color w:val="000000" w:themeColor="text1"/>
              </w:rPr>
            </w:pPr>
            <w:r w:rsidRPr="00BA5CAB">
              <w:rPr>
                <w:rFonts w:ascii="Arial" w:hAnsi="Arial" w:cs="Arial"/>
                <w:color w:val="000000" w:themeColor="text1"/>
              </w:rPr>
              <w:t xml:space="preserve"> </w:t>
            </w:r>
          </w:p>
          <w:p w14:paraId="77547777" w14:textId="39211D4F" w:rsidR="00AE71B4" w:rsidRPr="00BA5CAB" w:rsidRDefault="00AE71B4" w:rsidP="00A007D4">
            <w:pPr>
              <w:rPr>
                <w:rFonts w:ascii="Arial" w:hAnsi="Arial" w:cs="Arial"/>
                <w:color w:val="000000" w:themeColor="text1"/>
              </w:rPr>
            </w:pPr>
          </w:p>
        </w:tc>
        <w:tc>
          <w:tcPr>
            <w:tcW w:w="761"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1640691" w14:textId="2EAE3806" w:rsidR="007F4B72" w:rsidRPr="00BA5CAB" w:rsidRDefault="007F737B" w:rsidP="00A007D4">
            <w:pPr>
              <w:rPr>
                <w:rFonts w:ascii="Arial" w:hAnsi="Arial" w:cs="Arial"/>
              </w:rPr>
            </w:pPr>
            <w:r>
              <w:rPr>
                <w:rFonts w:ascii="Arial" w:hAnsi="Arial" w:cs="Arial"/>
              </w:rPr>
              <w:t xml:space="preserve">19 </w:t>
            </w:r>
            <w:r w:rsidRPr="00BA5CAB">
              <w:rPr>
                <w:rFonts w:ascii="Arial" w:hAnsi="Arial" w:cs="Arial"/>
              </w:rPr>
              <w:t>09 02 –</w:t>
            </w:r>
          </w:p>
          <w:p w14:paraId="2C2467EF" w14:textId="77777777" w:rsidR="00383708" w:rsidRPr="00BA5CAB" w:rsidRDefault="00383708" w:rsidP="00A007D4">
            <w:pPr>
              <w:rPr>
                <w:rFonts w:ascii="Arial" w:hAnsi="Arial" w:cs="Arial"/>
              </w:rPr>
            </w:pPr>
          </w:p>
          <w:p w14:paraId="048F2D72" w14:textId="1D4CF374" w:rsidR="007F737B" w:rsidRPr="00BA5CAB" w:rsidRDefault="007F737B" w:rsidP="00A007D4">
            <w:pPr>
              <w:rPr>
                <w:rFonts w:ascii="Arial" w:hAnsi="Arial" w:cs="Arial"/>
              </w:rPr>
            </w:pPr>
            <w:r w:rsidRPr="00BA5CAB">
              <w:rPr>
                <w:rFonts w:ascii="Arial" w:hAnsi="Arial" w:cs="Arial"/>
              </w:rPr>
              <w:t xml:space="preserve">Fe, Al &amp; S </w:t>
            </w:r>
          </w:p>
          <w:p w14:paraId="55550370" w14:textId="77777777" w:rsidR="007F0E93" w:rsidRPr="00BA5CAB" w:rsidRDefault="007F0E93" w:rsidP="00A007D4">
            <w:pPr>
              <w:rPr>
                <w:rFonts w:ascii="Arial" w:hAnsi="Arial" w:cs="Arial"/>
              </w:rPr>
            </w:pPr>
          </w:p>
          <w:p w14:paraId="7164EA9C" w14:textId="41FA482E" w:rsidR="00DF7290" w:rsidRDefault="007F0E93" w:rsidP="00A007D4">
            <w:pPr>
              <w:rPr>
                <w:rFonts w:ascii="Arial" w:hAnsi="Arial" w:cs="Arial"/>
              </w:rPr>
            </w:pPr>
            <w:r w:rsidRPr="00BA5CAB">
              <w:rPr>
                <w:rFonts w:ascii="Arial" w:hAnsi="Arial" w:cs="Arial"/>
              </w:rPr>
              <w:t>Sludge from alum water treatment should only be applied to soils of pH 6 and above.</w:t>
            </w:r>
          </w:p>
          <w:p w14:paraId="39AFEB0C" w14:textId="2CD8F923" w:rsidR="00804953" w:rsidRDefault="00804953" w:rsidP="00A007D4">
            <w:pPr>
              <w:rPr>
                <w:rFonts w:ascii="Arial" w:hAnsi="Arial" w:cs="Arial"/>
              </w:rPr>
            </w:pPr>
          </w:p>
          <w:p w14:paraId="437B8D0C" w14:textId="75DEEFAE" w:rsidR="00883A63" w:rsidRDefault="00883A63" w:rsidP="00A007D4">
            <w:pPr>
              <w:rPr>
                <w:rFonts w:ascii="Arial" w:hAnsi="Arial" w:cs="Arial"/>
              </w:rPr>
            </w:pPr>
          </w:p>
          <w:p w14:paraId="7E26F69E" w14:textId="1F77F8EC" w:rsidR="00383708" w:rsidRDefault="00383708" w:rsidP="00A007D4">
            <w:pPr>
              <w:rPr>
                <w:rFonts w:ascii="Arial" w:hAnsi="Arial" w:cs="Arial"/>
              </w:rPr>
            </w:pPr>
            <w:r w:rsidRPr="00383708">
              <w:rPr>
                <w:rFonts w:ascii="Arial" w:hAnsi="Arial" w:cs="Arial"/>
              </w:rPr>
              <w:t xml:space="preserve"> </w:t>
            </w:r>
          </w:p>
          <w:p w14:paraId="25F3CB00" w14:textId="14BF87C2" w:rsidR="007B66E5" w:rsidRDefault="007B66E5" w:rsidP="00A007D4">
            <w:pPr>
              <w:rPr>
                <w:rFonts w:ascii="Arial" w:hAnsi="Arial" w:cs="Arial"/>
              </w:rPr>
            </w:pPr>
          </w:p>
          <w:p w14:paraId="12C7DF44" w14:textId="77777777" w:rsidR="007B66E5" w:rsidRPr="00383708" w:rsidRDefault="007B66E5" w:rsidP="00A007D4">
            <w:pPr>
              <w:rPr>
                <w:rFonts w:ascii="Arial" w:hAnsi="Arial" w:cs="Arial"/>
              </w:rPr>
            </w:pPr>
          </w:p>
          <w:p w14:paraId="36E480FE" w14:textId="77777777" w:rsidR="007B66E5" w:rsidRDefault="007B66E5" w:rsidP="00A007D4">
            <w:pPr>
              <w:rPr>
                <w:rFonts w:ascii="Arial" w:hAnsi="Arial" w:cs="Arial"/>
              </w:rPr>
            </w:pPr>
          </w:p>
          <w:p w14:paraId="7D4F0232" w14:textId="77777777" w:rsidR="007B66E5" w:rsidRDefault="007B66E5" w:rsidP="00A007D4">
            <w:pPr>
              <w:rPr>
                <w:rFonts w:ascii="Arial" w:hAnsi="Arial" w:cs="Arial"/>
              </w:rPr>
            </w:pPr>
          </w:p>
          <w:p w14:paraId="2B706EB4" w14:textId="77777777" w:rsidR="00383708" w:rsidRDefault="00383708" w:rsidP="00A007D4">
            <w:pPr>
              <w:rPr>
                <w:rFonts w:ascii="Arial" w:hAnsi="Arial" w:cs="Arial"/>
              </w:rPr>
            </w:pPr>
          </w:p>
          <w:p w14:paraId="5C403232" w14:textId="25D285C0" w:rsidR="007F0E93" w:rsidRDefault="007F0E93" w:rsidP="00A007D4">
            <w:pPr>
              <w:rPr>
                <w:rFonts w:ascii="Arial" w:hAnsi="Arial" w:cs="Arial"/>
              </w:rPr>
            </w:pPr>
          </w:p>
          <w:p w14:paraId="1861EB92" w14:textId="77777777" w:rsidR="007F0E93" w:rsidRDefault="007F0E93" w:rsidP="00A007D4">
            <w:pPr>
              <w:rPr>
                <w:rFonts w:ascii="Arial" w:hAnsi="Arial" w:cs="Arial"/>
              </w:rPr>
            </w:pPr>
          </w:p>
          <w:p w14:paraId="7D6F1403" w14:textId="77777777" w:rsidR="00DF7290" w:rsidRDefault="00DF7290" w:rsidP="00A007D4">
            <w:pPr>
              <w:rPr>
                <w:rFonts w:ascii="Arial" w:hAnsi="Arial" w:cs="Arial"/>
              </w:rPr>
            </w:pPr>
          </w:p>
          <w:p w14:paraId="30F82CF8" w14:textId="3BE1F957" w:rsidR="007F737B" w:rsidRDefault="007F737B" w:rsidP="00A007D4">
            <w:pPr>
              <w:rPr>
                <w:rFonts w:ascii="Arial" w:hAnsi="Arial" w:cs="Arial"/>
              </w:rPr>
            </w:pPr>
          </w:p>
          <w:p w14:paraId="672750E0" w14:textId="77777777" w:rsidR="007F737B" w:rsidRDefault="007F737B" w:rsidP="00A007D4">
            <w:pPr>
              <w:rPr>
                <w:rFonts w:ascii="Arial" w:hAnsi="Arial" w:cs="Arial"/>
              </w:rPr>
            </w:pPr>
          </w:p>
          <w:p w14:paraId="3B798354" w14:textId="77777777" w:rsidR="007F737B" w:rsidRDefault="007F737B" w:rsidP="00A007D4">
            <w:pPr>
              <w:rPr>
                <w:rFonts w:ascii="Arial" w:hAnsi="Arial" w:cs="Arial"/>
              </w:rPr>
            </w:pPr>
          </w:p>
          <w:p w14:paraId="7E78069D" w14:textId="03CF1C33" w:rsidR="007F737B" w:rsidRPr="00A007D4" w:rsidRDefault="007F737B" w:rsidP="00A007D4">
            <w:pPr>
              <w:rPr>
                <w:rFonts w:ascii="Arial" w:hAnsi="Arial" w:cs="Arial"/>
              </w:rPr>
            </w:pPr>
          </w:p>
        </w:tc>
      </w:tr>
      <w:tr w:rsidR="00A5488D" w:rsidRPr="00A007D4" w14:paraId="03ADB497" w14:textId="77777777" w:rsidTr="007159D2">
        <w:trPr>
          <w:trHeight w:val="387"/>
        </w:trPr>
        <w:tc>
          <w:tcPr>
            <w:tcW w:w="3574"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B519F3">
              <w:rPr>
                <w:rFonts w:ascii="Arial" w:hAnsi="Arial" w:cs="Arial"/>
              </w:rPr>
              <w:lastRenderedPageBreak/>
              <w:t>If spreading waste soil, has the analysis been carried out at an MCERTS Lab</w:t>
            </w:r>
            <w:r w:rsidR="007443D7" w:rsidRPr="00B519F3">
              <w:rPr>
                <w:rFonts w:ascii="Arial" w:hAnsi="Arial" w:cs="Arial"/>
              </w:rPr>
              <w:t>?</w:t>
            </w:r>
          </w:p>
        </w:tc>
        <w:tc>
          <w:tcPr>
            <w:tcW w:w="665" w:type="pct"/>
            <w:tcBorders>
              <w:top w:val="single" w:sz="4" w:space="0" w:color="auto"/>
              <w:left w:val="single" w:sz="4" w:space="0" w:color="auto"/>
              <w:bottom w:val="single" w:sz="4" w:space="0" w:color="auto"/>
              <w:right w:val="single" w:sz="4" w:space="0" w:color="auto"/>
            </w:tcBorders>
          </w:tcPr>
          <w:p w14:paraId="03ADB495" w14:textId="22F49D54" w:rsidR="00A5488D" w:rsidRPr="00C40D12" w:rsidRDefault="00AF6C30" w:rsidP="00A007D4">
            <w:pPr>
              <w:rPr>
                <w:rFonts w:ascii="Arial" w:hAnsi="Arial" w:cs="Arial"/>
              </w:rPr>
            </w:pPr>
            <w:r w:rsidRPr="00C40D12">
              <w:rPr>
                <w:rFonts w:ascii="Arial" w:hAnsi="Arial" w:cs="Arial"/>
              </w:rPr>
              <w:t>n/a</w:t>
            </w:r>
          </w:p>
        </w:tc>
        <w:tc>
          <w:tcPr>
            <w:tcW w:w="761"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7159D2">
        <w:tc>
          <w:tcPr>
            <w:tcW w:w="3574"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65" w:type="pct"/>
            <w:tcBorders>
              <w:top w:val="single" w:sz="4" w:space="0" w:color="auto"/>
              <w:left w:val="single" w:sz="4" w:space="0" w:color="auto"/>
              <w:bottom w:val="single" w:sz="4" w:space="0" w:color="auto"/>
              <w:right w:val="single" w:sz="4" w:space="0" w:color="auto"/>
            </w:tcBorders>
          </w:tcPr>
          <w:p w14:paraId="2DF8854F" w14:textId="76D1401A" w:rsidR="00F94831" w:rsidRPr="00C40D12" w:rsidRDefault="000E5F69" w:rsidP="00A007D4">
            <w:pPr>
              <w:rPr>
                <w:rFonts w:ascii="Arial" w:hAnsi="Arial" w:cs="Arial"/>
              </w:rPr>
            </w:pPr>
            <w:r w:rsidRPr="00C40D12">
              <w:rPr>
                <w:rFonts w:ascii="Arial" w:hAnsi="Arial" w:cs="Arial"/>
              </w:rPr>
              <w:t>n/a</w:t>
            </w:r>
          </w:p>
        </w:tc>
        <w:tc>
          <w:tcPr>
            <w:tcW w:w="761"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7159D2">
        <w:tc>
          <w:tcPr>
            <w:tcW w:w="3574"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65" w:type="pct"/>
            <w:tcBorders>
              <w:top w:val="single" w:sz="4" w:space="0" w:color="auto"/>
            </w:tcBorders>
          </w:tcPr>
          <w:p w14:paraId="524498C5" w14:textId="72260025" w:rsidR="00AE4C0C" w:rsidRPr="00C40D12" w:rsidRDefault="00AE4C0C" w:rsidP="00A007D4">
            <w:pPr>
              <w:rPr>
                <w:rFonts w:ascii="Arial" w:hAnsi="Arial" w:cs="Arial"/>
              </w:rPr>
            </w:pPr>
            <w:r w:rsidRPr="00C40D12">
              <w:rPr>
                <w:rFonts w:ascii="Arial" w:hAnsi="Arial" w:cs="Arial"/>
              </w:rPr>
              <w:t>n/a</w:t>
            </w:r>
          </w:p>
        </w:tc>
        <w:tc>
          <w:tcPr>
            <w:tcW w:w="761"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997AE9C"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540D79A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402235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1118DC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82CAE77"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w:t>
            </w:r>
            <w:r w:rsidRPr="00532B92">
              <w:rPr>
                <w:rFonts w:ascii="Arial" w:hAnsi="Arial" w:cs="Arial"/>
              </w:rPr>
              <w:t xml:space="preserve">the waste </w:t>
            </w:r>
            <w:r w:rsidR="001F6C46" w:rsidRPr="00532B92">
              <w:rPr>
                <w:rFonts w:ascii="Arial" w:hAnsi="Arial" w:cs="Arial"/>
              </w:rPr>
              <w:t>analysis</w:t>
            </w:r>
            <w:r w:rsidRPr="00532B92">
              <w:rPr>
                <w:rFonts w:ascii="Arial" w:hAnsi="Arial" w:cs="Arial"/>
              </w:rPr>
              <w:t xml:space="preserve"> shows high PTE’s; have these been tested for in the soil?</w:t>
            </w:r>
          </w:p>
        </w:tc>
        <w:tc>
          <w:tcPr>
            <w:tcW w:w="657" w:type="pct"/>
          </w:tcPr>
          <w:p w14:paraId="47A7F23C" w14:textId="07BB2238"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F89E406"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279B0511"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092"/>
        <w:gridCol w:w="1982"/>
        <w:gridCol w:w="2382"/>
      </w:tblGrid>
      <w:tr w:rsidR="00637513" w:rsidRPr="00A007D4" w14:paraId="03ADB4A9" w14:textId="77777777" w:rsidTr="00457CD8">
        <w:tc>
          <w:tcPr>
            <w:tcW w:w="2913"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948"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1139"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457CD8">
        <w:tc>
          <w:tcPr>
            <w:tcW w:w="2913"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948" w:type="pct"/>
            <w:tcBorders>
              <w:bottom w:val="single" w:sz="4" w:space="0" w:color="auto"/>
            </w:tcBorders>
          </w:tcPr>
          <w:p w14:paraId="03ADB4AB" w14:textId="2A848511" w:rsidR="00637513" w:rsidRPr="00C40D12" w:rsidRDefault="00637513" w:rsidP="00A007D4">
            <w:pPr>
              <w:rPr>
                <w:rFonts w:ascii="Arial" w:hAnsi="Arial" w:cs="Arial"/>
              </w:rPr>
            </w:pPr>
            <w:r w:rsidRPr="00C40D12">
              <w:rPr>
                <w:rFonts w:ascii="Arial" w:hAnsi="Arial" w:cs="Arial"/>
              </w:rPr>
              <w:t xml:space="preserve">Y </w:t>
            </w:r>
          </w:p>
        </w:tc>
        <w:tc>
          <w:tcPr>
            <w:tcW w:w="1139"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457CD8">
        <w:tc>
          <w:tcPr>
            <w:tcW w:w="291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8C6BE9" w:rsidRDefault="000E29C1" w:rsidP="00A007D4">
            <w:pPr>
              <w:pStyle w:val="ListParagraph"/>
              <w:numPr>
                <w:ilvl w:val="0"/>
                <w:numId w:val="15"/>
              </w:numPr>
              <w:rPr>
                <w:rFonts w:ascii="Arial" w:hAnsi="Arial" w:cs="Arial"/>
              </w:rPr>
            </w:pPr>
            <w:r w:rsidRPr="008C6BE9">
              <w:rPr>
                <w:rFonts w:ascii="Arial" w:hAnsi="Arial" w:cs="Arial"/>
                <w:bCs/>
              </w:rPr>
              <w:t xml:space="preserve">Is there a clear benefit from the activity? </w:t>
            </w:r>
          </w:p>
        </w:tc>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DFEA198" w:rsidR="000E29C1" w:rsidRPr="00C40D12" w:rsidRDefault="000E29C1" w:rsidP="00A007D4">
            <w:pPr>
              <w:rPr>
                <w:rFonts w:ascii="Arial" w:hAnsi="Arial" w:cs="Arial"/>
              </w:rPr>
            </w:pPr>
            <w:r w:rsidRPr="00C40D12">
              <w:rPr>
                <w:rFonts w:ascii="Arial" w:hAnsi="Arial" w:cs="Arial"/>
              </w:rPr>
              <w:t xml:space="preserve">Y </w:t>
            </w:r>
          </w:p>
        </w:tc>
        <w:tc>
          <w:tcPr>
            <w:tcW w:w="113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1C8A070F" w:rsidR="000E29C1" w:rsidRPr="00A007D4" w:rsidRDefault="000E29C1" w:rsidP="00A007D4">
            <w:pPr>
              <w:rPr>
                <w:rFonts w:ascii="Arial" w:hAnsi="Arial" w:cs="Arial"/>
              </w:rPr>
            </w:pPr>
          </w:p>
        </w:tc>
      </w:tr>
      <w:tr w:rsidR="000E29C1" w:rsidRPr="00A007D4" w14:paraId="6059B227" w14:textId="77777777" w:rsidTr="00457CD8">
        <w:tc>
          <w:tcPr>
            <w:tcW w:w="291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8C6BE9" w:rsidRDefault="000E29C1" w:rsidP="00A007D4">
            <w:pPr>
              <w:pStyle w:val="ListParagraph"/>
              <w:numPr>
                <w:ilvl w:val="0"/>
                <w:numId w:val="15"/>
              </w:numPr>
              <w:rPr>
                <w:rFonts w:ascii="Arial" w:hAnsi="Arial" w:cs="Arial"/>
              </w:rPr>
            </w:pPr>
            <w:r w:rsidRPr="008C6BE9">
              <w:rPr>
                <w:rFonts w:ascii="Arial" w:hAnsi="Arial" w:cs="Arial"/>
                <w:bCs/>
              </w:rPr>
              <w:t xml:space="preserve">Is the material suitable for its intended use? </w:t>
            </w:r>
          </w:p>
        </w:tc>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13F0D0F" w:rsidR="000E29C1" w:rsidRPr="00C40D12" w:rsidRDefault="000E29C1" w:rsidP="00A007D4">
            <w:pPr>
              <w:rPr>
                <w:rFonts w:ascii="Arial" w:hAnsi="Arial" w:cs="Arial"/>
              </w:rPr>
            </w:pPr>
            <w:r w:rsidRPr="00C40D12">
              <w:rPr>
                <w:rFonts w:ascii="Arial" w:hAnsi="Arial" w:cs="Arial"/>
              </w:rPr>
              <w:t xml:space="preserve">Y </w:t>
            </w:r>
          </w:p>
        </w:tc>
        <w:tc>
          <w:tcPr>
            <w:tcW w:w="113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457CD8">
        <w:tc>
          <w:tcPr>
            <w:tcW w:w="291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A3A134C" w:rsidR="000E29C1" w:rsidRPr="00C40D12" w:rsidRDefault="000E29C1" w:rsidP="00A007D4">
            <w:pPr>
              <w:rPr>
                <w:rFonts w:ascii="Arial" w:hAnsi="Arial" w:cs="Arial"/>
              </w:rPr>
            </w:pPr>
            <w:r w:rsidRPr="00C40D12">
              <w:rPr>
                <w:rFonts w:ascii="Arial" w:hAnsi="Arial" w:cs="Arial"/>
              </w:rPr>
              <w:t xml:space="preserve">Y </w:t>
            </w:r>
          </w:p>
        </w:tc>
        <w:tc>
          <w:tcPr>
            <w:tcW w:w="113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457CD8">
        <w:tc>
          <w:tcPr>
            <w:tcW w:w="291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6036688" w:rsidR="000E29C1" w:rsidRPr="00C40D12" w:rsidRDefault="000E29C1" w:rsidP="00A007D4">
            <w:pPr>
              <w:rPr>
                <w:rFonts w:ascii="Arial" w:hAnsi="Arial" w:cs="Arial"/>
              </w:rPr>
            </w:pPr>
            <w:r w:rsidRPr="00C40D12">
              <w:rPr>
                <w:rFonts w:ascii="Arial" w:hAnsi="Arial" w:cs="Arial"/>
              </w:rPr>
              <w:t xml:space="preserve">Y </w:t>
            </w:r>
          </w:p>
        </w:tc>
        <w:tc>
          <w:tcPr>
            <w:tcW w:w="113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457CD8">
        <w:tc>
          <w:tcPr>
            <w:tcW w:w="2913"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948"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1139"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3B3FBE" w:rsidRDefault="000E29C1" w:rsidP="00A007D4">
            <w:pPr>
              <w:pStyle w:val="Default"/>
              <w:rPr>
                <w:sz w:val="22"/>
                <w:szCs w:val="22"/>
              </w:rPr>
            </w:pPr>
            <w:r w:rsidRPr="003B3FBE">
              <w:rPr>
                <w:sz w:val="22"/>
                <w:szCs w:val="22"/>
              </w:rPr>
              <w:t>Benefit should be assessed against the following criteria. If the chosen benefit, has information been given on? (TGN 8.01 6.3)</w:t>
            </w:r>
          </w:p>
        </w:tc>
      </w:tr>
      <w:tr w:rsidR="000E29C1" w:rsidRPr="00A007D4" w14:paraId="675B3C11" w14:textId="77777777" w:rsidTr="00457CD8">
        <w:tc>
          <w:tcPr>
            <w:tcW w:w="291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3B3FBE" w:rsidRDefault="000E29C1" w:rsidP="00A007D4">
            <w:pPr>
              <w:pStyle w:val="ListParagraph"/>
              <w:numPr>
                <w:ilvl w:val="0"/>
                <w:numId w:val="15"/>
              </w:numPr>
              <w:contextualSpacing w:val="0"/>
              <w:rPr>
                <w:rFonts w:ascii="Arial" w:hAnsi="Arial" w:cs="Arial"/>
              </w:rPr>
            </w:pPr>
            <w:r w:rsidRPr="003B3FBE">
              <w:rPr>
                <w:rFonts w:ascii="Arial" w:hAnsi="Arial" w:cs="Arial"/>
              </w:rPr>
              <w:t>Plant nutrient requirements</w:t>
            </w:r>
          </w:p>
        </w:tc>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368C1BC" w:rsidR="000E29C1" w:rsidRPr="003B3FBE" w:rsidRDefault="000E29C1" w:rsidP="00A007D4">
            <w:pPr>
              <w:rPr>
                <w:rFonts w:ascii="Arial" w:hAnsi="Arial" w:cs="Arial"/>
              </w:rPr>
            </w:pPr>
            <w:r w:rsidRPr="003B3FBE">
              <w:rPr>
                <w:rFonts w:ascii="Arial" w:hAnsi="Arial" w:cs="Arial"/>
              </w:rPr>
              <w:t>Y</w:t>
            </w:r>
          </w:p>
        </w:tc>
        <w:tc>
          <w:tcPr>
            <w:tcW w:w="1139"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4DD2A8D" w:rsidR="000E29C1" w:rsidRPr="003B3FBE" w:rsidRDefault="000E29C1" w:rsidP="00A007D4">
            <w:pPr>
              <w:rPr>
                <w:rFonts w:ascii="Arial" w:hAnsi="Arial" w:cs="Arial"/>
              </w:rPr>
            </w:pPr>
          </w:p>
        </w:tc>
      </w:tr>
      <w:tr w:rsidR="000E29C1" w:rsidRPr="00A007D4" w14:paraId="022F08EF" w14:textId="77777777" w:rsidTr="00457CD8">
        <w:tc>
          <w:tcPr>
            <w:tcW w:w="291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3B3FBE" w:rsidRDefault="000E29C1" w:rsidP="00A007D4">
            <w:pPr>
              <w:pStyle w:val="ListParagraph"/>
              <w:numPr>
                <w:ilvl w:val="0"/>
                <w:numId w:val="15"/>
              </w:numPr>
              <w:contextualSpacing w:val="0"/>
              <w:rPr>
                <w:rFonts w:ascii="Arial" w:hAnsi="Arial" w:cs="Arial"/>
              </w:rPr>
            </w:pPr>
            <w:r w:rsidRPr="003B3FBE">
              <w:rPr>
                <w:rFonts w:ascii="Arial" w:hAnsi="Arial" w:cs="Arial"/>
              </w:rPr>
              <w:t>Timing of application</w:t>
            </w:r>
          </w:p>
        </w:tc>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0E3976E" w:rsidR="000E29C1" w:rsidRPr="003B3FBE" w:rsidRDefault="00A17D5B" w:rsidP="00A007D4">
            <w:pPr>
              <w:rPr>
                <w:rFonts w:ascii="Arial" w:hAnsi="Arial" w:cs="Arial"/>
              </w:rPr>
            </w:pPr>
            <w:r w:rsidRPr="003B3FBE">
              <w:rPr>
                <w:rFonts w:ascii="Arial" w:hAnsi="Arial" w:cs="Arial"/>
              </w:rPr>
              <w:t>Y</w:t>
            </w:r>
          </w:p>
        </w:tc>
        <w:tc>
          <w:tcPr>
            <w:tcW w:w="1139"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147EB691" w:rsidR="000E29C1" w:rsidRPr="003B3FBE" w:rsidRDefault="000E29C1" w:rsidP="00A007D4">
            <w:pPr>
              <w:rPr>
                <w:rFonts w:ascii="Arial" w:hAnsi="Arial" w:cs="Arial"/>
              </w:rPr>
            </w:pPr>
          </w:p>
        </w:tc>
      </w:tr>
      <w:tr w:rsidR="0066513C" w:rsidRPr="00A007D4" w14:paraId="53EE9F56" w14:textId="77777777" w:rsidTr="00457CD8">
        <w:tc>
          <w:tcPr>
            <w:tcW w:w="291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66513C" w:rsidRPr="008007E0" w:rsidRDefault="0066513C" w:rsidP="0066513C">
            <w:pPr>
              <w:pStyle w:val="Default"/>
              <w:numPr>
                <w:ilvl w:val="0"/>
                <w:numId w:val="15"/>
              </w:numPr>
              <w:rPr>
                <w:sz w:val="22"/>
                <w:szCs w:val="22"/>
              </w:rPr>
            </w:pPr>
            <w:r w:rsidRPr="008007E0">
              <w:rPr>
                <w:sz w:val="22"/>
                <w:szCs w:val="22"/>
              </w:rPr>
              <w:t>Amount of waste to be applied and application rate</w:t>
            </w:r>
          </w:p>
        </w:tc>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2A2A5537" w:rsidR="0066513C" w:rsidRPr="00C40D12" w:rsidRDefault="0066513C" w:rsidP="0066513C">
            <w:pPr>
              <w:rPr>
                <w:rFonts w:ascii="Arial" w:hAnsi="Arial" w:cs="Arial"/>
              </w:rPr>
            </w:pPr>
            <w:r w:rsidRPr="00C40D12">
              <w:rPr>
                <w:rFonts w:ascii="Arial" w:hAnsi="Arial" w:cs="Arial"/>
              </w:rPr>
              <w:t xml:space="preserve">Y </w:t>
            </w:r>
          </w:p>
        </w:tc>
        <w:tc>
          <w:tcPr>
            <w:tcW w:w="1139"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65BDED9A" w:rsidR="0066513C" w:rsidRPr="00A007D4" w:rsidRDefault="0066513C" w:rsidP="0066513C">
            <w:pPr>
              <w:rPr>
                <w:rFonts w:ascii="Arial" w:hAnsi="Arial" w:cs="Arial"/>
              </w:rPr>
            </w:pPr>
          </w:p>
        </w:tc>
      </w:tr>
      <w:tr w:rsidR="0066513C" w:rsidRPr="00A007D4" w14:paraId="3CA4F870" w14:textId="77777777" w:rsidTr="00457CD8">
        <w:trPr>
          <w:trHeight w:val="223"/>
        </w:trPr>
        <w:tc>
          <w:tcPr>
            <w:tcW w:w="291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20B7138A" w:rsidR="0066513C" w:rsidRPr="0079134B" w:rsidRDefault="0066513C" w:rsidP="0066513C">
            <w:pPr>
              <w:pStyle w:val="Default"/>
              <w:numPr>
                <w:ilvl w:val="0"/>
                <w:numId w:val="15"/>
              </w:numPr>
              <w:rPr>
                <w:sz w:val="22"/>
                <w:szCs w:val="22"/>
              </w:rPr>
            </w:pPr>
            <w:r w:rsidRPr="00A007D4">
              <w:rPr>
                <w:sz w:val="22"/>
                <w:szCs w:val="22"/>
              </w:rPr>
              <w:lastRenderedPageBreak/>
              <w:t xml:space="preserve">Soil chemical properties (e.g. liming and pH) </w:t>
            </w:r>
          </w:p>
        </w:tc>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476AE11" w:rsidR="0066513C" w:rsidRPr="00C40D12" w:rsidRDefault="0066513C" w:rsidP="0066513C">
            <w:pPr>
              <w:rPr>
                <w:rFonts w:ascii="Arial" w:hAnsi="Arial" w:cs="Arial"/>
              </w:rPr>
            </w:pPr>
            <w:r w:rsidRPr="00C40D12">
              <w:rPr>
                <w:rFonts w:ascii="Arial" w:hAnsi="Arial" w:cs="Arial"/>
              </w:rPr>
              <w:t>n/a</w:t>
            </w:r>
          </w:p>
        </w:tc>
        <w:tc>
          <w:tcPr>
            <w:tcW w:w="1139"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66513C" w:rsidRPr="00A007D4" w:rsidRDefault="0066513C" w:rsidP="0066513C">
            <w:pPr>
              <w:rPr>
                <w:rFonts w:ascii="Arial" w:hAnsi="Arial" w:cs="Arial"/>
              </w:rPr>
            </w:pPr>
          </w:p>
        </w:tc>
      </w:tr>
      <w:tr w:rsidR="0066513C" w:rsidRPr="00A007D4" w14:paraId="0900EBE4" w14:textId="77777777" w:rsidTr="00457CD8">
        <w:tc>
          <w:tcPr>
            <w:tcW w:w="291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66513C" w:rsidRPr="00A007D4" w:rsidRDefault="0066513C" w:rsidP="0066513C">
            <w:pPr>
              <w:pStyle w:val="Default"/>
              <w:numPr>
                <w:ilvl w:val="0"/>
                <w:numId w:val="15"/>
              </w:numPr>
              <w:rPr>
                <w:sz w:val="22"/>
                <w:szCs w:val="22"/>
              </w:rPr>
            </w:pPr>
            <w:r w:rsidRPr="00A007D4">
              <w:rPr>
                <w:sz w:val="22"/>
                <w:szCs w:val="22"/>
              </w:rPr>
              <w:t>Soil physical properties (e.g. organic matter and soil structure)</w:t>
            </w:r>
          </w:p>
        </w:tc>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3579A639" w:rsidR="0066513C" w:rsidRPr="00C40D12" w:rsidRDefault="0066513C" w:rsidP="0066513C">
            <w:pPr>
              <w:rPr>
                <w:rFonts w:ascii="Arial" w:hAnsi="Arial" w:cs="Arial"/>
              </w:rPr>
            </w:pPr>
            <w:r w:rsidRPr="00C40D12">
              <w:rPr>
                <w:rFonts w:ascii="Arial" w:hAnsi="Arial" w:cs="Arial"/>
              </w:rPr>
              <w:t>Y</w:t>
            </w:r>
          </w:p>
        </w:tc>
        <w:tc>
          <w:tcPr>
            <w:tcW w:w="1139"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66513C" w:rsidRPr="00A007D4" w:rsidRDefault="0066513C" w:rsidP="0066513C">
            <w:pPr>
              <w:rPr>
                <w:rFonts w:ascii="Arial" w:hAnsi="Arial" w:cs="Arial"/>
              </w:rPr>
            </w:pPr>
          </w:p>
        </w:tc>
      </w:tr>
      <w:tr w:rsidR="0066513C" w:rsidRPr="00A007D4" w14:paraId="5F00D6B7" w14:textId="77777777" w:rsidTr="00457CD8">
        <w:tc>
          <w:tcPr>
            <w:tcW w:w="291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66513C" w:rsidRPr="00A007D4" w:rsidRDefault="0066513C" w:rsidP="0066513C">
            <w:pPr>
              <w:pStyle w:val="Default"/>
              <w:numPr>
                <w:ilvl w:val="0"/>
                <w:numId w:val="15"/>
              </w:numPr>
              <w:rPr>
                <w:sz w:val="22"/>
                <w:szCs w:val="22"/>
              </w:rPr>
            </w:pPr>
            <w:r w:rsidRPr="00A007D4">
              <w:rPr>
                <w:sz w:val="22"/>
                <w:szCs w:val="22"/>
              </w:rPr>
              <w:t xml:space="preserve">Soil water content </w:t>
            </w:r>
          </w:p>
        </w:tc>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BD7346E" w:rsidR="0066513C" w:rsidRPr="00C40D12" w:rsidRDefault="0066513C" w:rsidP="0066513C">
            <w:pPr>
              <w:rPr>
                <w:rFonts w:ascii="Arial" w:hAnsi="Arial" w:cs="Arial"/>
              </w:rPr>
            </w:pPr>
            <w:r w:rsidRPr="00C40D12">
              <w:rPr>
                <w:rFonts w:ascii="Arial" w:hAnsi="Arial" w:cs="Arial"/>
              </w:rPr>
              <w:t>n/a</w:t>
            </w:r>
          </w:p>
        </w:tc>
        <w:tc>
          <w:tcPr>
            <w:tcW w:w="1139"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66513C" w:rsidRPr="00A007D4" w:rsidRDefault="0066513C" w:rsidP="0066513C">
            <w:pPr>
              <w:rPr>
                <w:rFonts w:ascii="Arial" w:hAnsi="Arial" w:cs="Arial"/>
              </w:rPr>
            </w:pPr>
          </w:p>
        </w:tc>
      </w:tr>
      <w:tr w:rsidR="0066513C" w:rsidRPr="00A007D4" w14:paraId="3D3ADB77" w14:textId="77777777" w:rsidTr="00457CD8">
        <w:tc>
          <w:tcPr>
            <w:tcW w:w="2913"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66513C" w:rsidRPr="00A007D4" w:rsidRDefault="0066513C" w:rsidP="0066513C">
            <w:pPr>
              <w:pStyle w:val="Default"/>
              <w:numPr>
                <w:ilvl w:val="0"/>
                <w:numId w:val="15"/>
              </w:numPr>
              <w:rPr>
                <w:sz w:val="22"/>
                <w:szCs w:val="22"/>
              </w:rPr>
            </w:pPr>
            <w:r w:rsidRPr="00A007D4">
              <w:rPr>
                <w:sz w:val="22"/>
                <w:szCs w:val="22"/>
              </w:rPr>
              <w:t>Levelling the land</w:t>
            </w:r>
          </w:p>
        </w:tc>
        <w:tc>
          <w:tcPr>
            <w:tcW w:w="948"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70931FE" w:rsidR="0066513C" w:rsidRPr="00C40D12" w:rsidRDefault="0066513C" w:rsidP="0066513C">
            <w:pPr>
              <w:rPr>
                <w:rFonts w:ascii="Arial" w:hAnsi="Arial" w:cs="Arial"/>
              </w:rPr>
            </w:pPr>
            <w:r w:rsidRPr="00C40D12">
              <w:rPr>
                <w:rFonts w:ascii="Arial" w:hAnsi="Arial" w:cs="Arial"/>
              </w:rPr>
              <w:t>n/a</w:t>
            </w:r>
          </w:p>
        </w:tc>
        <w:tc>
          <w:tcPr>
            <w:tcW w:w="1139"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66513C" w:rsidRPr="00A007D4" w:rsidRDefault="0066513C" w:rsidP="0066513C">
            <w:pPr>
              <w:rPr>
                <w:rFonts w:ascii="Arial" w:hAnsi="Arial" w:cs="Arial"/>
              </w:rPr>
            </w:pPr>
          </w:p>
        </w:tc>
      </w:tr>
      <w:tr w:rsidR="0066513C" w:rsidRPr="00A007D4" w14:paraId="0FB0DCD7" w14:textId="77777777" w:rsidTr="00457CD8">
        <w:tc>
          <w:tcPr>
            <w:tcW w:w="2913"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66513C" w:rsidRPr="00AD1655" w:rsidRDefault="0066513C" w:rsidP="0066513C">
            <w:pPr>
              <w:pStyle w:val="Default"/>
              <w:rPr>
                <w:sz w:val="22"/>
                <w:szCs w:val="22"/>
              </w:rPr>
            </w:pPr>
            <w:r w:rsidRPr="00AD1655">
              <w:rPr>
                <w:sz w:val="22"/>
                <w:szCs w:val="22"/>
              </w:rPr>
              <w:t xml:space="preserve">Timing of application- if any of the wastes are high RAN, are they being spread OUTSIDE of the closed periods </w:t>
            </w:r>
          </w:p>
        </w:tc>
        <w:tc>
          <w:tcPr>
            <w:tcW w:w="948"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364DAFBB" w:rsidR="0066513C" w:rsidRPr="00AD1655" w:rsidRDefault="0066513C" w:rsidP="0066513C">
            <w:pPr>
              <w:rPr>
                <w:rFonts w:ascii="Arial" w:hAnsi="Arial" w:cs="Arial"/>
              </w:rPr>
            </w:pPr>
            <w:r w:rsidRPr="00AD1655">
              <w:rPr>
                <w:rFonts w:ascii="Arial" w:hAnsi="Arial" w:cs="Arial"/>
              </w:rPr>
              <w:t xml:space="preserve">Y </w:t>
            </w:r>
          </w:p>
        </w:tc>
        <w:tc>
          <w:tcPr>
            <w:tcW w:w="1139"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66513C" w:rsidRPr="00AD1655" w:rsidRDefault="0066513C" w:rsidP="0066513C">
            <w:pPr>
              <w:rPr>
                <w:rFonts w:ascii="Arial" w:hAnsi="Arial" w:cs="Arial"/>
              </w:rPr>
            </w:pPr>
          </w:p>
        </w:tc>
      </w:tr>
      <w:tr w:rsidR="0066513C" w:rsidRPr="00A007D4" w14:paraId="1AAC9CC1" w14:textId="77777777" w:rsidTr="00457CD8">
        <w:tc>
          <w:tcPr>
            <w:tcW w:w="2913"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66513C" w:rsidRPr="00AD1655" w:rsidRDefault="0066513C" w:rsidP="0066513C">
            <w:pPr>
              <w:pStyle w:val="Default"/>
              <w:rPr>
                <w:sz w:val="22"/>
                <w:szCs w:val="22"/>
              </w:rPr>
            </w:pPr>
            <w:r w:rsidRPr="00AD1655">
              <w:rPr>
                <w:sz w:val="22"/>
                <w:szCs w:val="22"/>
              </w:rPr>
              <w:t>Groundwater Safeguard Zone for nitrate- if any of the wastes are high RAN, are the application rates less than 50 m3/ha, with a minimum 3 week gap between applications</w:t>
            </w:r>
          </w:p>
        </w:tc>
        <w:tc>
          <w:tcPr>
            <w:tcW w:w="948"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11A8EB13" w:rsidR="0066513C" w:rsidRPr="00AD1655" w:rsidRDefault="0066513C" w:rsidP="0066513C">
            <w:pPr>
              <w:rPr>
                <w:rFonts w:ascii="Arial" w:hAnsi="Arial" w:cs="Arial"/>
              </w:rPr>
            </w:pPr>
            <w:r w:rsidRPr="00AD1655">
              <w:rPr>
                <w:rFonts w:ascii="Arial" w:hAnsi="Arial" w:cs="Arial"/>
              </w:rPr>
              <w:t>n/a</w:t>
            </w:r>
          </w:p>
        </w:tc>
        <w:tc>
          <w:tcPr>
            <w:tcW w:w="1139"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66513C" w:rsidRPr="00AD1655" w:rsidRDefault="0066513C" w:rsidP="0066513C">
            <w:pPr>
              <w:rPr>
                <w:rFonts w:ascii="Arial" w:hAnsi="Arial" w:cs="Arial"/>
              </w:rPr>
            </w:pPr>
          </w:p>
        </w:tc>
      </w:tr>
      <w:tr w:rsidR="0066513C" w:rsidRPr="00A007D4" w14:paraId="79FD6D6A" w14:textId="77777777" w:rsidTr="00286BE0">
        <w:tc>
          <w:tcPr>
            <w:tcW w:w="5000" w:type="pct"/>
            <w:gridSpan w:val="3"/>
            <w:tcBorders>
              <w:bottom w:val="single" w:sz="4" w:space="0" w:color="BFBFBF" w:themeColor="background1" w:themeShade="BF"/>
            </w:tcBorders>
          </w:tcPr>
          <w:p w14:paraId="50557885" w14:textId="2FFF3FCA" w:rsidR="0066513C" w:rsidRPr="00C40D12" w:rsidRDefault="0066513C" w:rsidP="0066513C">
            <w:pPr>
              <w:rPr>
                <w:rFonts w:ascii="Arial" w:hAnsi="Arial" w:cs="Arial"/>
              </w:rPr>
            </w:pPr>
            <w:r w:rsidRPr="00C40D12">
              <w:rPr>
                <w:rFonts w:ascii="Arial" w:hAnsi="Arial" w:cs="Arial"/>
              </w:rPr>
              <w:t>If an operator wants to apply more nutrients than is recommended in RB209 have they? (TGN 8.01 6.3)</w:t>
            </w:r>
          </w:p>
        </w:tc>
      </w:tr>
      <w:tr w:rsidR="0066513C" w:rsidRPr="00A007D4" w14:paraId="612B627E" w14:textId="77777777" w:rsidTr="00457CD8">
        <w:tc>
          <w:tcPr>
            <w:tcW w:w="291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66513C" w:rsidRPr="008406CD" w:rsidRDefault="0066513C" w:rsidP="0066513C">
            <w:pPr>
              <w:pStyle w:val="Default"/>
              <w:numPr>
                <w:ilvl w:val="0"/>
                <w:numId w:val="15"/>
              </w:numPr>
              <w:rPr>
                <w:sz w:val="22"/>
                <w:szCs w:val="22"/>
              </w:rPr>
            </w:pPr>
            <w:r w:rsidRPr="008406CD">
              <w:rPr>
                <w:sz w:val="22"/>
                <w:szCs w:val="22"/>
              </w:rPr>
              <w:t>Justified the nutrient level with appropriate technical expertise</w:t>
            </w:r>
          </w:p>
        </w:tc>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735FD83" w:rsidR="0066513C" w:rsidRPr="008406CD" w:rsidRDefault="0066513C" w:rsidP="0066513C">
            <w:pPr>
              <w:rPr>
                <w:rFonts w:ascii="Arial" w:hAnsi="Arial" w:cs="Arial"/>
              </w:rPr>
            </w:pPr>
            <w:r w:rsidRPr="008406CD">
              <w:rPr>
                <w:rFonts w:ascii="Arial" w:hAnsi="Arial" w:cs="Arial"/>
              </w:rPr>
              <w:t>n/a</w:t>
            </w:r>
          </w:p>
        </w:tc>
        <w:tc>
          <w:tcPr>
            <w:tcW w:w="1139"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66513C" w:rsidRPr="00A007D4" w:rsidRDefault="0066513C" w:rsidP="0066513C">
            <w:pPr>
              <w:rPr>
                <w:rFonts w:ascii="Arial" w:hAnsi="Arial" w:cs="Arial"/>
              </w:rPr>
            </w:pPr>
          </w:p>
        </w:tc>
      </w:tr>
      <w:tr w:rsidR="0066513C" w:rsidRPr="00A007D4" w14:paraId="1D62CEB4" w14:textId="77777777" w:rsidTr="00457CD8">
        <w:tc>
          <w:tcPr>
            <w:tcW w:w="291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66513C" w:rsidRPr="008406CD" w:rsidRDefault="0066513C" w:rsidP="0066513C">
            <w:pPr>
              <w:pStyle w:val="Default"/>
              <w:numPr>
                <w:ilvl w:val="0"/>
                <w:numId w:val="15"/>
              </w:numPr>
              <w:rPr>
                <w:sz w:val="22"/>
                <w:szCs w:val="22"/>
              </w:rPr>
            </w:pPr>
            <w:r w:rsidRPr="008406CD">
              <w:rPr>
                <w:sz w:val="22"/>
                <w:szCs w:val="22"/>
              </w:rPr>
              <w:t>Included the nutrient level in their environmental risk assessment</w:t>
            </w:r>
          </w:p>
        </w:tc>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9922E4D" w:rsidR="0066513C" w:rsidRPr="008406CD" w:rsidRDefault="0066513C" w:rsidP="0066513C">
            <w:pPr>
              <w:rPr>
                <w:rFonts w:ascii="Arial" w:hAnsi="Arial" w:cs="Arial"/>
              </w:rPr>
            </w:pPr>
            <w:r w:rsidRPr="008406CD">
              <w:rPr>
                <w:rFonts w:ascii="Arial" w:hAnsi="Arial" w:cs="Arial"/>
              </w:rPr>
              <w:t>n/a</w:t>
            </w:r>
          </w:p>
        </w:tc>
        <w:tc>
          <w:tcPr>
            <w:tcW w:w="1139"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66513C" w:rsidRPr="00A007D4" w:rsidRDefault="0066513C" w:rsidP="0066513C">
            <w:pPr>
              <w:rPr>
                <w:rFonts w:ascii="Arial" w:hAnsi="Arial" w:cs="Arial"/>
              </w:rPr>
            </w:pPr>
          </w:p>
        </w:tc>
      </w:tr>
      <w:tr w:rsidR="0066513C" w:rsidRPr="00A007D4" w14:paraId="0012783D" w14:textId="77777777" w:rsidTr="00457CD8">
        <w:tc>
          <w:tcPr>
            <w:tcW w:w="2913" w:type="pct"/>
            <w:tcBorders>
              <w:top w:val="single" w:sz="4" w:space="0" w:color="BFBFBF" w:themeColor="background1" w:themeShade="BF"/>
              <w:right w:val="single" w:sz="4" w:space="0" w:color="BFBFBF" w:themeColor="background1" w:themeShade="BF"/>
            </w:tcBorders>
          </w:tcPr>
          <w:p w14:paraId="30B1053B" w14:textId="283557CE" w:rsidR="0066513C" w:rsidRPr="003B3FBE" w:rsidRDefault="0066513C" w:rsidP="0066513C">
            <w:pPr>
              <w:pStyle w:val="Default"/>
              <w:numPr>
                <w:ilvl w:val="0"/>
                <w:numId w:val="15"/>
              </w:numPr>
              <w:rPr>
                <w:sz w:val="22"/>
                <w:szCs w:val="22"/>
              </w:rPr>
            </w:pPr>
            <w:r w:rsidRPr="003B3FBE">
              <w:rPr>
                <w:sz w:val="22"/>
                <w:szCs w:val="22"/>
              </w:rPr>
              <w:t>Stated the source of information that they used to set the nutrient level.</w:t>
            </w:r>
          </w:p>
        </w:tc>
        <w:tc>
          <w:tcPr>
            <w:tcW w:w="948"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4DDD6AC" w:rsidR="0066513C" w:rsidRPr="008406CD" w:rsidRDefault="008406CD" w:rsidP="0066513C">
            <w:pPr>
              <w:rPr>
                <w:rFonts w:ascii="Arial" w:hAnsi="Arial" w:cs="Arial"/>
              </w:rPr>
            </w:pPr>
            <w:r w:rsidRPr="008406CD">
              <w:rPr>
                <w:rFonts w:ascii="Arial" w:hAnsi="Arial" w:cs="Arial"/>
              </w:rPr>
              <w:t>n</w:t>
            </w:r>
            <w:r w:rsidR="0066513C" w:rsidRPr="008406CD">
              <w:rPr>
                <w:rFonts w:ascii="Arial" w:hAnsi="Arial" w:cs="Arial"/>
              </w:rPr>
              <w:t>/a</w:t>
            </w:r>
          </w:p>
        </w:tc>
        <w:tc>
          <w:tcPr>
            <w:tcW w:w="1139" w:type="pct"/>
            <w:tcBorders>
              <w:top w:val="single" w:sz="4" w:space="0" w:color="BFBFBF" w:themeColor="background1" w:themeShade="BF"/>
              <w:left w:val="single" w:sz="4" w:space="0" w:color="BFBFBF" w:themeColor="background1" w:themeShade="BF"/>
            </w:tcBorders>
          </w:tcPr>
          <w:p w14:paraId="4F3D5C80" w14:textId="77777777" w:rsidR="0066513C" w:rsidRPr="00A007D4" w:rsidRDefault="0066513C" w:rsidP="0066513C">
            <w:pPr>
              <w:rPr>
                <w:rFonts w:ascii="Arial" w:hAnsi="Arial" w:cs="Arial"/>
              </w:rPr>
            </w:pPr>
          </w:p>
        </w:tc>
      </w:tr>
      <w:tr w:rsidR="0066513C" w:rsidRPr="00A007D4" w14:paraId="63D6F719" w14:textId="77777777" w:rsidTr="00457CD8">
        <w:tc>
          <w:tcPr>
            <w:tcW w:w="2913" w:type="pct"/>
            <w:tcBorders>
              <w:bottom w:val="single" w:sz="4" w:space="0" w:color="auto"/>
            </w:tcBorders>
          </w:tcPr>
          <w:p w14:paraId="7C29B63E" w14:textId="31FCCD13" w:rsidR="0066513C" w:rsidRPr="003B3FBE" w:rsidRDefault="0066513C" w:rsidP="0066513C">
            <w:pPr>
              <w:pStyle w:val="Default"/>
              <w:rPr>
                <w:sz w:val="22"/>
                <w:szCs w:val="22"/>
              </w:rPr>
            </w:pPr>
            <w:r w:rsidRPr="003B3FBE">
              <w:rPr>
                <w:sz w:val="22"/>
                <w:szCs w:val="22"/>
              </w:rPr>
              <w:t xml:space="preserve">Have any potential negative impacts of the activity been addressed? </w:t>
            </w:r>
          </w:p>
          <w:p w14:paraId="40B4F0C4" w14:textId="59125978" w:rsidR="0066513C" w:rsidRPr="003B3FBE" w:rsidRDefault="0066513C" w:rsidP="0066513C">
            <w:pPr>
              <w:pStyle w:val="Default"/>
              <w:rPr>
                <w:sz w:val="22"/>
                <w:szCs w:val="22"/>
              </w:rPr>
            </w:pPr>
            <w:r w:rsidRPr="003B3FBE">
              <w:rPr>
                <w:sz w:val="22"/>
                <w:szCs w:val="22"/>
              </w:rPr>
              <w:t>(TGN 8.01 6.5)</w:t>
            </w:r>
          </w:p>
        </w:tc>
        <w:tc>
          <w:tcPr>
            <w:tcW w:w="948" w:type="pct"/>
            <w:tcBorders>
              <w:bottom w:val="single" w:sz="4" w:space="0" w:color="auto"/>
            </w:tcBorders>
          </w:tcPr>
          <w:p w14:paraId="78856D89" w14:textId="097EAAA7" w:rsidR="0066513C" w:rsidRPr="00C40D12" w:rsidRDefault="003B3FBE" w:rsidP="0066513C">
            <w:pPr>
              <w:rPr>
                <w:rFonts w:ascii="Arial" w:hAnsi="Arial" w:cs="Arial"/>
              </w:rPr>
            </w:pPr>
            <w:r>
              <w:rPr>
                <w:rFonts w:ascii="Arial" w:hAnsi="Arial" w:cs="Arial"/>
              </w:rPr>
              <w:t>Y</w:t>
            </w:r>
          </w:p>
        </w:tc>
        <w:tc>
          <w:tcPr>
            <w:tcW w:w="1139" w:type="pct"/>
            <w:tcBorders>
              <w:bottom w:val="single" w:sz="4" w:space="0" w:color="auto"/>
            </w:tcBorders>
          </w:tcPr>
          <w:p w14:paraId="31C814E9" w14:textId="5C2E894E" w:rsidR="0066513C" w:rsidRPr="00A007D4" w:rsidRDefault="0066513C" w:rsidP="0066513C">
            <w:pPr>
              <w:rPr>
                <w:rFonts w:ascii="Arial" w:hAnsi="Arial" w:cs="Arial"/>
              </w:rPr>
            </w:pPr>
          </w:p>
        </w:tc>
      </w:tr>
      <w:tr w:rsidR="0066513C" w:rsidRPr="00A007D4" w14:paraId="181FA23D" w14:textId="77777777" w:rsidTr="008043D0">
        <w:tc>
          <w:tcPr>
            <w:tcW w:w="5000" w:type="pct"/>
            <w:gridSpan w:val="3"/>
            <w:tcBorders>
              <w:bottom w:val="single" w:sz="4" w:space="0" w:color="BFBFBF" w:themeColor="background1" w:themeShade="BF"/>
            </w:tcBorders>
          </w:tcPr>
          <w:p w14:paraId="574BF5C0" w14:textId="285E2D9E" w:rsidR="0066513C" w:rsidRPr="00C802DE" w:rsidRDefault="0066513C" w:rsidP="0066513C">
            <w:pPr>
              <w:rPr>
                <w:rFonts w:ascii="Arial" w:hAnsi="Arial" w:cs="Arial"/>
              </w:rPr>
            </w:pPr>
            <w:r w:rsidRPr="00C802DE">
              <w:rPr>
                <w:rFonts w:ascii="Arial" w:hAnsi="Arial" w:cs="Arial"/>
              </w:rPr>
              <w:t>Is the application rate appropriate (i.e. not be applied in excess of crop or soil need, as this may not meet the principles of waste recovery) in terms of? (TGN 8.01 6.7)</w:t>
            </w:r>
          </w:p>
        </w:tc>
      </w:tr>
      <w:tr w:rsidR="0066513C" w:rsidRPr="00A007D4" w14:paraId="01682477" w14:textId="77777777" w:rsidTr="00457CD8">
        <w:tc>
          <w:tcPr>
            <w:tcW w:w="291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66513C" w:rsidRPr="00C802DE" w:rsidRDefault="0066513C" w:rsidP="0066513C">
            <w:pPr>
              <w:pStyle w:val="Default"/>
              <w:numPr>
                <w:ilvl w:val="0"/>
                <w:numId w:val="15"/>
              </w:numPr>
              <w:rPr>
                <w:color w:val="auto"/>
                <w:sz w:val="22"/>
                <w:szCs w:val="22"/>
              </w:rPr>
            </w:pPr>
            <w:r w:rsidRPr="00C802DE">
              <w:rPr>
                <w:color w:val="auto"/>
                <w:sz w:val="22"/>
                <w:szCs w:val="22"/>
              </w:rPr>
              <w:t>Waste type</w:t>
            </w:r>
          </w:p>
        </w:tc>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390B999" w:rsidR="0066513C" w:rsidRPr="00C802DE" w:rsidRDefault="0066513C" w:rsidP="0066513C">
            <w:pPr>
              <w:rPr>
                <w:rFonts w:ascii="Arial" w:hAnsi="Arial" w:cs="Arial"/>
              </w:rPr>
            </w:pPr>
            <w:r w:rsidRPr="00C802DE">
              <w:rPr>
                <w:rFonts w:ascii="Arial" w:hAnsi="Arial" w:cs="Arial"/>
              </w:rPr>
              <w:t xml:space="preserve">Y </w:t>
            </w:r>
          </w:p>
        </w:tc>
        <w:tc>
          <w:tcPr>
            <w:tcW w:w="1139"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66513C" w:rsidRPr="00C802DE" w:rsidRDefault="0066513C" w:rsidP="0066513C">
            <w:pPr>
              <w:rPr>
                <w:rFonts w:ascii="Arial" w:hAnsi="Arial" w:cs="Arial"/>
              </w:rPr>
            </w:pPr>
          </w:p>
        </w:tc>
      </w:tr>
      <w:tr w:rsidR="0066513C" w:rsidRPr="00A007D4" w14:paraId="41B8591E" w14:textId="77777777" w:rsidTr="00457CD8">
        <w:tc>
          <w:tcPr>
            <w:tcW w:w="291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66513C" w:rsidRPr="00C802DE" w:rsidRDefault="0066513C" w:rsidP="0066513C">
            <w:pPr>
              <w:pStyle w:val="Default"/>
              <w:numPr>
                <w:ilvl w:val="0"/>
                <w:numId w:val="15"/>
              </w:numPr>
              <w:rPr>
                <w:color w:val="auto"/>
                <w:sz w:val="22"/>
                <w:szCs w:val="22"/>
              </w:rPr>
            </w:pPr>
            <w:r w:rsidRPr="00C802DE">
              <w:rPr>
                <w:color w:val="auto"/>
                <w:sz w:val="22"/>
                <w:szCs w:val="22"/>
              </w:rPr>
              <w:t>Waste analysis</w:t>
            </w:r>
          </w:p>
        </w:tc>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22D1CB8" w:rsidR="0066513C" w:rsidRPr="00C802DE" w:rsidRDefault="0066513C" w:rsidP="0066513C">
            <w:pPr>
              <w:rPr>
                <w:rFonts w:ascii="Arial" w:hAnsi="Arial" w:cs="Arial"/>
              </w:rPr>
            </w:pPr>
            <w:r w:rsidRPr="00C802DE">
              <w:rPr>
                <w:rFonts w:ascii="Arial" w:hAnsi="Arial" w:cs="Arial"/>
              </w:rPr>
              <w:t xml:space="preserve">Y </w:t>
            </w:r>
          </w:p>
        </w:tc>
        <w:tc>
          <w:tcPr>
            <w:tcW w:w="1139"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66513C" w:rsidRPr="00C802DE" w:rsidRDefault="0066513C" w:rsidP="0066513C">
            <w:pPr>
              <w:rPr>
                <w:rFonts w:ascii="Arial" w:hAnsi="Arial" w:cs="Arial"/>
              </w:rPr>
            </w:pPr>
          </w:p>
        </w:tc>
      </w:tr>
      <w:tr w:rsidR="0066513C" w:rsidRPr="00A007D4" w14:paraId="4E24B3C6" w14:textId="77777777" w:rsidTr="00457CD8">
        <w:tc>
          <w:tcPr>
            <w:tcW w:w="2913"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66513C" w:rsidRPr="00C802DE" w:rsidRDefault="0066513C" w:rsidP="0066513C">
            <w:pPr>
              <w:pStyle w:val="Default"/>
              <w:numPr>
                <w:ilvl w:val="0"/>
                <w:numId w:val="15"/>
              </w:numPr>
              <w:rPr>
                <w:color w:val="auto"/>
                <w:sz w:val="22"/>
                <w:szCs w:val="22"/>
              </w:rPr>
            </w:pPr>
            <w:r w:rsidRPr="00C802DE">
              <w:rPr>
                <w:color w:val="auto"/>
                <w:sz w:val="22"/>
                <w:szCs w:val="22"/>
              </w:rPr>
              <w:t>Crop nutrient requirements</w:t>
            </w:r>
          </w:p>
        </w:tc>
        <w:tc>
          <w:tcPr>
            <w:tcW w:w="948"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A1B38B0" w:rsidR="0066513C" w:rsidRPr="00C802DE" w:rsidRDefault="00C802DE" w:rsidP="0066513C">
            <w:pPr>
              <w:rPr>
                <w:rFonts w:ascii="Arial" w:hAnsi="Arial" w:cs="Arial"/>
              </w:rPr>
            </w:pPr>
            <w:r w:rsidRPr="00C802DE">
              <w:rPr>
                <w:rFonts w:ascii="Arial" w:hAnsi="Arial" w:cs="Arial"/>
              </w:rPr>
              <w:t>Y</w:t>
            </w:r>
          </w:p>
        </w:tc>
        <w:tc>
          <w:tcPr>
            <w:tcW w:w="1139"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66513C" w:rsidRPr="00C802DE" w:rsidRDefault="0066513C" w:rsidP="0066513C">
            <w:pPr>
              <w:rPr>
                <w:rFonts w:ascii="Arial" w:hAnsi="Arial" w:cs="Arial"/>
              </w:rPr>
            </w:pPr>
          </w:p>
        </w:tc>
      </w:tr>
      <w:tr w:rsidR="0066513C" w:rsidRPr="00A007D4" w14:paraId="7DBE42C8" w14:textId="77777777" w:rsidTr="00457CD8">
        <w:tc>
          <w:tcPr>
            <w:tcW w:w="2913"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66513C" w:rsidRPr="00AD1655" w:rsidRDefault="0066513C" w:rsidP="0066513C">
            <w:pPr>
              <w:pStyle w:val="Default"/>
              <w:rPr>
                <w:color w:val="auto"/>
                <w:sz w:val="22"/>
                <w:szCs w:val="22"/>
              </w:rPr>
            </w:pPr>
            <w:r w:rsidRPr="00AD1655">
              <w:rPr>
                <w:color w:val="auto"/>
                <w:sz w:val="22"/>
                <w:szCs w:val="22"/>
              </w:rPr>
              <w:t>If the cropping is any of the following, is the maximum nitrogen limit in line with that given in The Water Resources (Control of Agricultural Pollution) (Wales) Regulations 2021:</w:t>
            </w:r>
          </w:p>
          <w:p w14:paraId="74C8831F" w14:textId="77777777" w:rsidR="0066513C" w:rsidRPr="00AD1655" w:rsidRDefault="0066513C" w:rsidP="0066513C">
            <w:pPr>
              <w:pStyle w:val="Default"/>
              <w:numPr>
                <w:ilvl w:val="0"/>
                <w:numId w:val="15"/>
              </w:numPr>
              <w:rPr>
                <w:color w:val="auto"/>
                <w:sz w:val="22"/>
                <w:szCs w:val="22"/>
              </w:rPr>
            </w:pPr>
            <w:r w:rsidRPr="00AD1655">
              <w:rPr>
                <w:color w:val="auto"/>
                <w:sz w:val="22"/>
                <w:szCs w:val="22"/>
              </w:rPr>
              <w:t>0 kg/ha- Field beans, Peas</w:t>
            </w:r>
          </w:p>
          <w:p w14:paraId="4B5B3AAB" w14:textId="77777777" w:rsidR="0066513C" w:rsidRPr="00AD1655" w:rsidRDefault="0066513C" w:rsidP="0066513C">
            <w:pPr>
              <w:pStyle w:val="Default"/>
              <w:numPr>
                <w:ilvl w:val="0"/>
                <w:numId w:val="15"/>
              </w:numPr>
              <w:rPr>
                <w:color w:val="auto"/>
                <w:sz w:val="22"/>
                <w:szCs w:val="22"/>
              </w:rPr>
            </w:pPr>
            <w:r w:rsidRPr="00AD1655">
              <w:rPr>
                <w:color w:val="auto"/>
                <w:sz w:val="22"/>
                <w:szCs w:val="22"/>
              </w:rPr>
              <w:t>120 kg/ha- Sugar beet</w:t>
            </w:r>
          </w:p>
          <w:p w14:paraId="05E68D03" w14:textId="77777777" w:rsidR="0066513C" w:rsidRPr="00AD1655" w:rsidRDefault="0066513C" w:rsidP="0066513C">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6513C" w:rsidRPr="00AD1655" w:rsidRDefault="0066513C" w:rsidP="0066513C">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66513C" w:rsidRPr="00AD1655" w:rsidRDefault="0066513C" w:rsidP="0066513C">
            <w:pPr>
              <w:pStyle w:val="Default"/>
              <w:numPr>
                <w:ilvl w:val="0"/>
                <w:numId w:val="15"/>
              </w:numPr>
              <w:rPr>
                <w:color w:val="auto"/>
                <w:sz w:val="22"/>
                <w:szCs w:val="22"/>
              </w:rPr>
            </w:pPr>
            <w:r w:rsidRPr="00AD1655">
              <w:rPr>
                <w:color w:val="auto"/>
                <w:sz w:val="22"/>
                <w:szCs w:val="22"/>
              </w:rPr>
              <w:t>220 kg/ha- Autumn or early winter sown wheat</w:t>
            </w:r>
          </w:p>
        </w:tc>
        <w:tc>
          <w:tcPr>
            <w:tcW w:w="948"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7C27772C" w:rsidR="0066513C" w:rsidRPr="00AD1655" w:rsidRDefault="0066513C" w:rsidP="0066513C">
            <w:pPr>
              <w:rPr>
                <w:rFonts w:ascii="Arial" w:hAnsi="Arial" w:cs="Arial"/>
              </w:rPr>
            </w:pPr>
            <w:r w:rsidRPr="00AD1655">
              <w:rPr>
                <w:rFonts w:ascii="Arial" w:hAnsi="Arial" w:cs="Arial"/>
              </w:rPr>
              <w:t>n/a</w:t>
            </w:r>
          </w:p>
        </w:tc>
        <w:tc>
          <w:tcPr>
            <w:tcW w:w="1139"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66513C" w:rsidRPr="00AD1655" w:rsidRDefault="0066513C" w:rsidP="0066513C">
            <w:pPr>
              <w:rPr>
                <w:rFonts w:ascii="Arial" w:hAnsi="Arial" w:cs="Arial"/>
              </w:rPr>
            </w:pPr>
          </w:p>
        </w:tc>
      </w:tr>
      <w:tr w:rsidR="0066513C" w:rsidRPr="00A007D4" w14:paraId="4F1450F2" w14:textId="77777777" w:rsidTr="00565CA2">
        <w:tc>
          <w:tcPr>
            <w:tcW w:w="5000" w:type="pct"/>
            <w:gridSpan w:val="3"/>
            <w:tcBorders>
              <w:bottom w:val="single" w:sz="4" w:space="0" w:color="BFBFBF" w:themeColor="background1" w:themeShade="BF"/>
            </w:tcBorders>
          </w:tcPr>
          <w:p w14:paraId="6066493B" w14:textId="488E6827" w:rsidR="0066513C" w:rsidRPr="00A007D4" w:rsidRDefault="0066513C" w:rsidP="0066513C">
            <w:pPr>
              <w:rPr>
                <w:rFonts w:ascii="Arial" w:hAnsi="Arial" w:cs="Arial"/>
              </w:rPr>
            </w:pPr>
            <w:r w:rsidRPr="00A007D4">
              <w:rPr>
                <w:rFonts w:ascii="Arial" w:hAnsi="Arial" w:cs="Arial"/>
              </w:rPr>
              <w:t>If multiple wastes are being mixed: (TGN 8.01 6.8)</w:t>
            </w:r>
          </w:p>
        </w:tc>
      </w:tr>
      <w:tr w:rsidR="0066513C" w:rsidRPr="00A007D4" w14:paraId="445D9340" w14:textId="77777777" w:rsidTr="00457CD8">
        <w:tc>
          <w:tcPr>
            <w:tcW w:w="291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66513C" w:rsidRPr="00A007D4" w:rsidRDefault="0066513C" w:rsidP="0066513C">
            <w:pPr>
              <w:pStyle w:val="Default"/>
              <w:numPr>
                <w:ilvl w:val="0"/>
                <w:numId w:val="15"/>
              </w:numPr>
              <w:rPr>
                <w:color w:val="auto"/>
                <w:sz w:val="22"/>
                <w:szCs w:val="22"/>
              </w:rPr>
            </w:pPr>
            <w:r w:rsidRPr="00A007D4">
              <w:rPr>
                <w:color w:val="auto"/>
                <w:sz w:val="22"/>
                <w:szCs w:val="22"/>
              </w:rPr>
              <w:t>Does each waste confer benefit in its own right?</w:t>
            </w:r>
          </w:p>
        </w:tc>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904DB43" w:rsidR="0066513C" w:rsidRPr="00C40D12" w:rsidRDefault="0066513C" w:rsidP="0066513C">
            <w:pPr>
              <w:rPr>
                <w:rFonts w:ascii="Arial" w:hAnsi="Arial" w:cs="Arial"/>
              </w:rPr>
            </w:pPr>
            <w:r w:rsidRPr="00C40D12">
              <w:rPr>
                <w:rFonts w:ascii="Arial" w:hAnsi="Arial" w:cs="Arial"/>
              </w:rPr>
              <w:t>Y</w:t>
            </w:r>
          </w:p>
        </w:tc>
        <w:tc>
          <w:tcPr>
            <w:tcW w:w="1139"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66513C" w:rsidRPr="00A007D4" w:rsidRDefault="0066513C" w:rsidP="0066513C">
            <w:pPr>
              <w:rPr>
                <w:rFonts w:ascii="Arial" w:hAnsi="Arial" w:cs="Arial"/>
              </w:rPr>
            </w:pPr>
          </w:p>
        </w:tc>
      </w:tr>
      <w:tr w:rsidR="0066513C" w:rsidRPr="00A007D4" w14:paraId="064DBD05" w14:textId="77777777" w:rsidTr="00457CD8">
        <w:tc>
          <w:tcPr>
            <w:tcW w:w="291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66513C" w:rsidRPr="00D74A59" w:rsidRDefault="0066513C" w:rsidP="0066513C">
            <w:pPr>
              <w:pStyle w:val="Default"/>
              <w:numPr>
                <w:ilvl w:val="0"/>
                <w:numId w:val="15"/>
              </w:numPr>
              <w:rPr>
                <w:color w:val="auto"/>
                <w:sz w:val="22"/>
                <w:szCs w:val="22"/>
              </w:rPr>
            </w:pPr>
            <w:r w:rsidRPr="00D74A59">
              <w:rPr>
                <w:color w:val="auto"/>
                <w:sz w:val="22"/>
                <w:szCs w:val="22"/>
              </w:rPr>
              <w:t xml:space="preserve">Is it only for </w:t>
            </w:r>
            <w:r w:rsidRPr="00D74A59">
              <w:rPr>
                <w:sz w:val="22"/>
                <w:szCs w:val="22"/>
              </w:rPr>
              <w:t>operational purposes?</w:t>
            </w:r>
          </w:p>
        </w:tc>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FA19C6E" w:rsidR="0066513C" w:rsidRPr="00C40D12" w:rsidRDefault="0066513C" w:rsidP="0066513C">
            <w:pPr>
              <w:rPr>
                <w:rFonts w:ascii="Arial" w:hAnsi="Arial" w:cs="Arial"/>
              </w:rPr>
            </w:pPr>
            <w:r w:rsidRPr="00C40D12">
              <w:rPr>
                <w:rFonts w:ascii="Arial" w:hAnsi="Arial" w:cs="Arial"/>
              </w:rPr>
              <w:t xml:space="preserve">Y </w:t>
            </w:r>
          </w:p>
        </w:tc>
        <w:tc>
          <w:tcPr>
            <w:tcW w:w="1139"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66513C" w:rsidRPr="00A007D4" w:rsidRDefault="0066513C" w:rsidP="0066513C">
            <w:pPr>
              <w:rPr>
                <w:rFonts w:ascii="Arial" w:hAnsi="Arial" w:cs="Arial"/>
              </w:rPr>
            </w:pPr>
          </w:p>
        </w:tc>
      </w:tr>
      <w:tr w:rsidR="0066513C" w:rsidRPr="00A007D4" w14:paraId="2A51E51A" w14:textId="77777777" w:rsidTr="00457CD8">
        <w:tc>
          <w:tcPr>
            <w:tcW w:w="291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66513C" w:rsidRPr="00D74A59" w:rsidRDefault="0066513C" w:rsidP="0066513C">
            <w:pPr>
              <w:pStyle w:val="Default"/>
              <w:numPr>
                <w:ilvl w:val="0"/>
                <w:numId w:val="15"/>
              </w:numPr>
              <w:rPr>
                <w:color w:val="auto"/>
                <w:sz w:val="22"/>
                <w:szCs w:val="22"/>
              </w:rPr>
            </w:pPr>
            <w:r w:rsidRPr="00D74A59">
              <w:rPr>
                <w:color w:val="auto"/>
                <w:sz w:val="22"/>
                <w:szCs w:val="22"/>
              </w:rPr>
              <w:t>Have individual application rates for each waste been given?</w:t>
            </w:r>
          </w:p>
        </w:tc>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4781DC5" w:rsidR="0066513C" w:rsidRPr="00C40D12" w:rsidRDefault="0066513C" w:rsidP="0066513C">
            <w:pPr>
              <w:rPr>
                <w:rFonts w:ascii="Arial" w:hAnsi="Arial" w:cs="Arial"/>
              </w:rPr>
            </w:pPr>
            <w:r w:rsidRPr="00C40D12">
              <w:rPr>
                <w:rFonts w:ascii="Arial" w:hAnsi="Arial" w:cs="Arial"/>
              </w:rPr>
              <w:t xml:space="preserve">Y </w:t>
            </w:r>
          </w:p>
        </w:tc>
        <w:tc>
          <w:tcPr>
            <w:tcW w:w="1139"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66513C" w:rsidRPr="00A007D4" w:rsidRDefault="0066513C" w:rsidP="0066513C">
            <w:pPr>
              <w:rPr>
                <w:rFonts w:ascii="Arial" w:hAnsi="Arial" w:cs="Arial"/>
              </w:rPr>
            </w:pPr>
          </w:p>
        </w:tc>
      </w:tr>
      <w:tr w:rsidR="0066513C" w:rsidRPr="00A007D4" w14:paraId="1E911CA6" w14:textId="77777777" w:rsidTr="00457CD8">
        <w:tc>
          <w:tcPr>
            <w:tcW w:w="2913"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66513C" w:rsidRPr="00D74A59" w:rsidRDefault="0066513C" w:rsidP="0066513C">
            <w:pPr>
              <w:pStyle w:val="Default"/>
              <w:numPr>
                <w:ilvl w:val="0"/>
                <w:numId w:val="15"/>
              </w:numPr>
              <w:rPr>
                <w:color w:val="auto"/>
                <w:sz w:val="22"/>
                <w:szCs w:val="22"/>
              </w:rPr>
            </w:pPr>
            <w:r w:rsidRPr="00D74A59">
              <w:rPr>
                <w:color w:val="auto"/>
                <w:sz w:val="22"/>
                <w:szCs w:val="22"/>
              </w:rPr>
              <w:t xml:space="preserve">If mixing ratios have not been given, is there a statement saying that the highest </w:t>
            </w:r>
            <w:r w:rsidRPr="00D74A59">
              <w:rPr>
                <w:sz w:val="22"/>
                <w:szCs w:val="22"/>
              </w:rPr>
              <w:t>limiting parameter will be used as the maximum application rate allowed to be spread, i.e. the waste will be spread at the lowest application rate.</w:t>
            </w:r>
          </w:p>
        </w:tc>
        <w:tc>
          <w:tcPr>
            <w:tcW w:w="948"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5BAFF9A" w:rsidR="0066513C" w:rsidRPr="00C40D12" w:rsidRDefault="00D74A59" w:rsidP="0066513C">
            <w:pPr>
              <w:rPr>
                <w:rFonts w:ascii="Arial" w:hAnsi="Arial" w:cs="Arial"/>
              </w:rPr>
            </w:pPr>
            <w:r>
              <w:rPr>
                <w:rFonts w:ascii="Arial" w:hAnsi="Arial" w:cs="Arial"/>
              </w:rPr>
              <w:t>Y</w:t>
            </w:r>
          </w:p>
        </w:tc>
        <w:tc>
          <w:tcPr>
            <w:tcW w:w="1139"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66513C" w:rsidRPr="00A007D4" w:rsidRDefault="0066513C" w:rsidP="0066513C">
            <w:pPr>
              <w:rPr>
                <w:rFonts w:ascii="Arial" w:hAnsi="Arial" w:cs="Arial"/>
              </w:rPr>
            </w:pPr>
          </w:p>
        </w:tc>
      </w:tr>
      <w:tr w:rsidR="0066513C" w:rsidRPr="00A007D4" w14:paraId="47EED266" w14:textId="77777777" w:rsidTr="00093EEB">
        <w:tc>
          <w:tcPr>
            <w:tcW w:w="5000" w:type="pct"/>
            <w:gridSpan w:val="3"/>
            <w:tcBorders>
              <w:bottom w:val="single" w:sz="4" w:space="0" w:color="BFBFBF" w:themeColor="background1" w:themeShade="BF"/>
            </w:tcBorders>
          </w:tcPr>
          <w:p w14:paraId="2D985482" w14:textId="6DAEA63E" w:rsidR="0066513C" w:rsidRPr="00D74A59" w:rsidRDefault="0066513C" w:rsidP="0066513C">
            <w:pPr>
              <w:rPr>
                <w:rFonts w:ascii="Arial" w:hAnsi="Arial" w:cs="Arial"/>
              </w:rPr>
            </w:pPr>
            <w:r w:rsidRPr="00D74A59">
              <w:rPr>
                <w:rFonts w:ascii="Arial" w:hAnsi="Arial" w:cs="Arial"/>
              </w:rPr>
              <w:t>Application of waste (TGN 8.01 6.10)</w:t>
            </w:r>
          </w:p>
        </w:tc>
      </w:tr>
      <w:tr w:rsidR="0066513C" w:rsidRPr="00A007D4" w14:paraId="13BB0653" w14:textId="77777777" w:rsidTr="00457CD8">
        <w:tc>
          <w:tcPr>
            <w:tcW w:w="291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66513C" w:rsidRPr="00BE489C" w:rsidRDefault="0066513C" w:rsidP="0066513C">
            <w:pPr>
              <w:pStyle w:val="Default"/>
              <w:numPr>
                <w:ilvl w:val="0"/>
                <w:numId w:val="15"/>
              </w:numPr>
              <w:rPr>
                <w:color w:val="auto"/>
                <w:sz w:val="22"/>
                <w:szCs w:val="22"/>
              </w:rPr>
            </w:pPr>
            <w:r w:rsidRPr="00BE489C">
              <w:rPr>
                <w:color w:val="auto"/>
                <w:sz w:val="22"/>
                <w:szCs w:val="22"/>
              </w:rPr>
              <w:t xml:space="preserve">Is </w:t>
            </w:r>
            <w:r w:rsidRPr="00BE489C">
              <w:rPr>
                <w:sz w:val="22"/>
                <w:szCs w:val="22"/>
              </w:rPr>
              <w:t>method of application appropriate for the waste type and cropping?</w:t>
            </w:r>
          </w:p>
        </w:tc>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1EC931C" w:rsidR="0066513C" w:rsidRPr="00C40D12" w:rsidRDefault="0066513C" w:rsidP="0066513C">
            <w:pPr>
              <w:rPr>
                <w:rFonts w:ascii="Arial" w:hAnsi="Arial" w:cs="Arial"/>
              </w:rPr>
            </w:pPr>
            <w:r w:rsidRPr="00C40D12">
              <w:rPr>
                <w:rFonts w:ascii="Arial" w:hAnsi="Arial" w:cs="Arial"/>
              </w:rPr>
              <w:t xml:space="preserve">Y </w:t>
            </w:r>
          </w:p>
        </w:tc>
        <w:tc>
          <w:tcPr>
            <w:tcW w:w="1139"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3BB6F030" w:rsidR="0066513C" w:rsidRPr="00A007D4" w:rsidRDefault="0066513C" w:rsidP="0066513C">
            <w:pPr>
              <w:rPr>
                <w:rFonts w:ascii="Arial" w:hAnsi="Arial" w:cs="Arial"/>
              </w:rPr>
            </w:pPr>
          </w:p>
        </w:tc>
      </w:tr>
      <w:tr w:rsidR="0066513C" w:rsidRPr="00A007D4" w14:paraId="5D4B101E" w14:textId="77777777" w:rsidTr="00457CD8">
        <w:tc>
          <w:tcPr>
            <w:tcW w:w="291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66513C" w:rsidRPr="00BE489C" w:rsidRDefault="0066513C" w:rsidP="0066513C">
            <w:pPr>
              <w:pStyle w:val="Default"/>
              <w:numPr>
                <w:ilvl w:val="0"/>
                <w:numId w:val="15"/>
              </w:numPr>
              <w:rPr>
                <w:color w:val="auto"/>
                <w:sz w:val="22"/>
                <w:szCs w:val="22"/>
              </w:rPr>
            </w:pPr>
            <w:r w:rsidRPr="00BE489C">
              <w:rPr>
                <w:color w:val="auto"/>
                <w:sz w:val="22"/>
                <w:szCs w:val="22"/>
              </w:rPr>
              <w:t xml:space="preserve">Is the timing of application appropriate? </w:t>
            </w:r>
          </w:p>
        </w:tc>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47203286" w:rsidR="0066513C" w:rsidRPr="00C40D12" w:rsidRDefault="00BE489C" w:rsidP="0066513C">
            <w:pPr>
              <w:rPr>
                <w:rFonts w:ascii="Arial" w:hAnsi="Arial" w:cs="Arial"/>
              </w:rPr>
            </w:pPr>
            <w:r>
              <w:rPr>
                <w:rFonts w:ascii="Arial" w:hAnsi="Arial" w:cs="Arial"/>
              </w:rPr>
              <w:t>Y</w:t>
            </w:r>
          </w:p>
        </w:tc>
        <w:tc>
          <w:tcPr>
            <w:tcW w:w="1139"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3A897F4" w:rsidR="0066513C" w:rsidRPr="00A007D4" w:rsidRDefault="00BE489C" w:rsidP="0066513C">
            <w:pPr>
              <w:rPr>
                <w:rFonts w:ascii="Arial" w:hAnsi="Arial" w:cs="Arial"/>
              </w:rPr>
            </w:pPr>
            <w:r>
              <w:rPr>
                <w:rFonts w:ascii="Arial" w:hAnsi="Arial" w:cs="Arial"/>
              </w:rPr>
              <w:t>need to clarify flooding area</w:t>
            </w:r>
          </w:p>
        </w:tc>
      </w:tr>
      <w:tr w:rsidR="0066513C" w:rsidRPr="00A007D4" w14:paraId="03ADB4B1" w14:textId="77777777" w:rsidTr="00457CD8">
        <w:tc>
          <w:tcPr>
            <w:tcW w:w="291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66513C" w:rsidRPr="00BE489C" w:rsidRDefault="0066513C" w:rsidP="0066513C">
            <w:pPr>
              <w:pStyle w:val="ListParagraph"/>
              <w:numPr>
                <w:ilvl w:val="0"/>
                <w:numId w:val="15"/>
              </w:numPr>
              <w:contextualSpacing w:val="0"/>
              <w:rPr>
                <w:rFonts w:ascii="Arial" w:hAnsi="Arial" w:cs="Arial"/>
              </w:rPr>
            </w:pPr>
            <w:r w:rsidRPr="00BE489C">
              <w:rPr>
                <w:rFonts w:ascii="Arial" w:hAnsi="Arial" w:cs="Arial"/>
              </w:rPr>
              <w:lastRenderedPageBreak/>
              <w:t>Have they stated when the waste will be spread?</w:t>
            </w:r>
          </w:p>
        </w:tc>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9B92523" w:rsidR="0066513C" w:rsidRPr="00C40D12" w:rsidRDefault="0066513C" w:rsidP="0066513C">
            <w:pPr>
              <w:rPr>
                <w:rFonts w:ascii="Arial" w:hAnsi="Arial" w:cs="Arial"/>
              </w:rPr>
            </w:pPr>
            <w:r w:rsidRPr="00C40D12">
              <w:rPr>
                <w:rFonts w:ascii="Arial" w:hAnsi="Arial" w:cs="Arial"/>
              </w:rPr>
              <w:t xml:space="preserve">Y </w:t>
            </w:r>
          </w:p>
        </w:tc>
        <w:tc>
          <w:tcPr>
            <w:tcW w:w="1139"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66513C" w:rsidRPr="00A007D4" w:rsidRDefault="0066513C" w:rsidP="0066513C">
            <w:pPr>
              <w:rPr>
                <w:rFonts w:ascii="Arial" w:hAnsi="Arial" w:cs="Arial"/>
              </w:rPr>
            </w:pPr>
          </w:p>
        </w:tc>
      </w:tr>
      <w:tr w:rsidR="0066513C" w:rsidRPr="00A007D4" w14:paraId="03ADB4B5" w14:textId="77777777" w:rsidTr="00457CD8">
        <w:tc>
          <w:tcPr>
            <w:tcW w:w="2913" w:type="pct"/>
            <w:tcBorders>
              <w:top w:val="single" w:sz="4" w:space="0" w:color="BFBFBF" w:themeColor="background1" w:themeShade="BF"/>
              <w:right w:val="single" w:sz="4" w:space="0" w:color="BFBFBF" w:themeColor="background1" w:themeShade="BF"/>
            </w:tcBorders>
          </w:tcPr>
          <w:p w14:paraId="03ADB4B2" w14:textId="7452A00E" w:rsidR="0066513C" w:rsidRPr="00BE489C" w:rsidRDefault="0066513C" w:rsidP="0066513C">
            <w:pPr>
              <w:pStyle w:val="ListParagraph"/>
              <w:numPr>
                <w:ilvl w:val="0"/>
                <w:numId w:val="15"/>
              </w:numPr>
              <w:contextualSpacing w:val="0"/>
              <w:rPr>
                <w:rFonts w:ascii="Arial" w:hAnsi="Arial" w:cs="Arial"/>
              </w:rPr>
            </w:pPr>
            <w:r w:rsidRPr="00BE489C">
              <w:rPr>
                <w:rFonts w:ascii="Arial" w:hAnsi="Arial" w:cs="Arial"/>
              </w:rPr>
              <w:t>Have they stated how often the waste will be spread?</w:t>
            </w:r>
          </w:p>
        </w:tc>
        <w:tc>
          <w:tcPr>
            <w:tcW w:w="948"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B282FA2" w:rsidR="0066513C" w:rsidRPr="00C40D12" w:rsidRDefault="0066513C" w:rsidP="0066513C">
            <w:pPr>
              <w:rPr>
                <w:rFonts w:ascii="Arial" w:hAnsi="Arial" w:cs="Arial"/>
              </w:rPr>
            </w:pPr>
            <w:r w:rsidRPr="00C40D12">
              <w:rPr>
                <w:rFonts w:ascii="Arial" w:hAnsi="Arial" w:cs="Arial"/>
              </w:rPr>
              <w:t xml:space="preserve">Y </w:t>
            </w:r>
          </w:p>
        </w:tc>
        <w:tc>
          <w:tcPr>
            <w:tcW w:w="1139" w:type="pct"/>
            <w:tcBorders>
              <w:top w:val="single" w:sz="4" w:space="0" w:color="BFBFBF" w:themeColor="background1" w:themeShade="BF"/>
              <w:left w:val="single" w:sz="4" w:space="0" w:color="BFBFBF" w:themeColor="background1" w:themeShade="BF"/>
            </w:tcBorders>
          </w:tcPr>
          <w:p w14:paraId="03ADB4B4" w14:textId="77777777" w:rsidR="0066513C" w:rsidRPr="00A007D4" w:rsidRDefault="0066513C" w:rsidP="0066513C">
            <w:pPr>
              <w:rPr>
                <w:rFonts w:ascii="Arial" w:hAnsi="Arial" w:cs="Arial"/>
              </w:rPr>
            </w:pPr>
          </w:p>
        </w:tc>
      </w:tr>
      <w:tr w:rsidR="0066513C" w:rsidRPr="00A007D4" w14:paraId="4A716F34" w14:textId="77777777" w:rsidTr="00457CD8">
        <w:tc>
          <w:tcPr>
            <w:tcW w:w="2913" w:type="pct"/>
          </w:tcPr>
          <w:p w14:paraId="6A90AE02" w14:textId="4859AE9E" w:rsidR="0066513C" w:rsidRPr="00EB7434" w:rsidRDefault="0066513C" w:rsidP="0066513C">
            <w:pPr>
              <w:rPr>
                <w:rFonts w:ascii="Arial" w:hAnsi="Arial" w:cs="Arial"/>
              </w:rPr>
            </w:pPr>
            <w:r w:rsidRPr="00EB7434">
              <w:rPr>
                <w:rFonts w:ascii="Arial" w:hAnsi="Arial" w:cs="Arial"/>
              </w:rPr>
              <w:t xml:space="preserve">Have the total nutrients supplied by the waste been given? </w:t>
            </w:r>
          </w:p>
        </w:tc>
        <w:tc>
          <w:tcPr>
            <w:tcW w:w="948" w:type="pct"/>
          </w:tcPr>
          <w:p w14:paraId="4B707597" w14:textId="17775F2B" w:rsidR="0066513C" w:rsidRPr="00C40D12" w:rsidRDefault="0066513C" w:rsidP="0066513C">
            <w:pPr>
              <w:rPr>
                <w:rFonts w:ascii="Arial" w:hAnsi="Arial" w:cs="Arial"/>
              </w:rPr>
            </w:pPr>
            <w:r w:rsidRPr="00C40D12">
              <w:rPr>
                <w:rFonts w:ascii="Arial" w:hAnsi="Arial" w:cs="Arial"/>
              </w:rPr>
              <w:t xml:space="preserve">Y </w:t>
            </w:r>
          </w:p>
        </w:tc>
        <w:tc>
          <w:tcPr>
            <w:tcW w:w="1139" w:type="pct"/>
          </w:tcPr>
          <w:p w14:paraId="345C0D27" w14:textId="77777777" w:rsidR="0066513C" w:rsidRPr="00A007D4" w:rsidRDefault="0066513C" w:rsidP="0066513C">
            <w:pPr>
              <w:rPr>
                <w:rFonts w:ascii="Arial" w:hAnsi="Arial" w:cs="Arial"/>
              </w:rPr>
            </w:pPr>
          </w:p>
        </w:tc>
      </w:tr>
      <w:tr w:rsidR="0066513C" w:rsidRPr="00A007D4" w14:paraId="49AC191D" w14:textId="77777777" w:rsidTr="00457CD8">
        <w:tc>
          <w:tcPr>
            <w:tcW w:w="2913" w:type="pct"/>
          </w:tcPr>
          <w:p w14:paraId="6475247A" w14:textId="24A93746" w:rsidR="0066513C" w:rsidRPr="00EB7434" w:rsidRDefault="0066513C" w:rsidP="0066513C">
            <w:pPr>
              <w:rPr>
                <w:rFonts w:ascii="Arial" w:hAnsi="Arial" w:cs="Arial"/>
              </w:rPr>
            </w:pPr>
            <w:r w:rsidRPr="00EB7434">
              <w:rPr>
                <w:rFonts w:ascii="Arial" w:hAnsi="Arial" w:cs="Arial"/>
              </w:rPr>
              <w:t>Does the total nutrients given by the applicant match NRW calculations?</w:t>
            </w:r>
          </w:p>
        </w:tc>
        <w:tc>
          <w:tcPr>
            <w:tcW w:w="948" w:type="pct"/>
          </w:tcPr>
          <w:p w14:paraId="7D055913" w14:textId="4C6BCF7A" w:rsidR="0066513C" w:rsidRPr="00C40D12" w:rsidRDefault="0066513C" w:rsidP="0066513C">
            <w:pPr>
              <w:rPr>
                <w:rFonts w:ascii="Arial" w:hAnsi="Arial" w:cs="Arial"/>
              </w:rPr>
            </w:pPr>
            <w:r w:rsidRPr="00C40D12">
              <w:rPr>
                <w:rFonts w:ascii="Arial" w:hAnsi="Arial" w:cs="Arial"/>
              </w:rPr>
              <w:t xml:space="preserve">Y </w:t>
            </w:r>
          </w:p>
        </w:tc>
        <w:tc>
          <w:tcPr>
            <w:tcW w:w="1139" w:type="pct"/>
          </w:tcPr>
          <w:p w14:paraId="5137184D" w14:textId="77777777" w:rsidR="0066513C" w:rsidRPr="00A007D4" w:rsidRDefault="0066513C" w:rsidP="0066513C">
            <w:pPr>
              <w:rPr>
                <w:rFonts w:ascii="Arial" w:hAnsi="Arial" w:cs="Arial"/>
              </w:rPr>
            </w:pPr>
          </w:p>
        </w:tc>
      </w:tr>
      <w:tr w:rsidR="0066513C" w:rsidRPr="00A007D4" w14:paraId="352A19EC" w14:textId="77777777" w:rsidTr="00457CD8">
        <w:tc>
          <w:tcPr>
            <w:tcW w:w="2913" w:type="pct"/>
          </w:tcPr>
          <w:p w14:paraId="779C409A" w14:textId="554D8165" w:rsidR="0066513C" w:rsidRPr="00A007D4" w:rsidRDefault="0066513C" w:rsidP="0066513C">
            <w:pPr>
              <w:rPr>
                <w:rFonts w:ascii="Arial" w:hAnsi="Arial" w:cs="Arial"/>
              </w:rPr>
            </w:pPr>
            <w:r w:rsidRPr="00A007D4">
              <w:rPr>
                <w:rFonts w:ascii="Arial" w:hAnsi="Arial" w:cs="Arial"/>
              </w:rPr>
              <w:t>Has total nutrients supplied been given in oxide format?</w:t>
            </w:r>
          </w:p>
        </w:tc>
        <w:tc>
          <w:tcPr>
            <w:tcW w:w="948" w:type="pct"/>
          </w:tcPr>
          <w:p w14:paraId="40673919" w14:textId="5F0359F4" w:rsidR="0066513C" w:rsidRPr="00C40D12" w:rsidRDefault="0066513C" w:rsidP="0066513C">
            <w:pPr>
              <w:rPr>
                <w:rFonts w:ascii="Arial" w:hAnsi="Arial" w:cs="Arial"/>
              </w:rPr>
            </w:pPr>
            <w:r w:rsidRPr="00C40D12">
              <w:rPr>
                <w:rFonts w:ascii="Arial" w:hAnsi="Arial" w:cs="Arial"/>
              </w:rPr>
              <w:t xml:space="preserve">Y </w:t>
            </w:r>
          </w:p>
        </w:tc>
        <w:tc>
          <w:tcPr>
            <w:tcW w:w="1139" w:type="pct"/>
          </w:tcPr>
          <w:p w14:paraId="53065650" w14:textId="77777777" w:rsidR="0066513C" w:rsidRPr="00A007D4" w:rsidRDefault="0066513C" w:rsidP="0066513C">
            <w:pPr>
              <w:rPr>
                <w:rFonts w:ascii="Arial" w:hAnsi="Arial" w:cs="Arial"/>
              </w:rPr>
            </w:pPr>
          </w:p>
        </w:tc>
      </w:tr>
      <w:tr w:rsidR="0066513C" w:rsidRPr="00A007D4" w14:paraId="4D898454" w14:textId="77777777" w:rsidTr="00457CD8">
        <w:trPr>
          <w:trHeight w:val="115"/>
        </w:trPr>
        <w:tc>
          <w:tcPr>
            <w:tcW w:w="2913" w:type="pct"/>
            <w:tcBorders>
              <w:bottom w:val="single" w:sz="4" w:space="0" w:color="auto"/>
            </w:tcBorders>
          </w:tcPr>
          <w:p w14:paraId="51DA3DB5" w14:textId="505F14FC" w:rsidR="0066513C" w:rsidRPr="00A007D4" w:rsidRDefault="0066513C" w:rsidP="0066513C">
            <w:pPr>
              <w:rPr>
                <w:rFonts w:ascii="Arial" w:hAnsi="Arial" w:cs="Arial"/>
              </w:rPr>
            </w:pPr>
            <w:r w:rsidRPr="00A007D4">
              <w:rPr>
                <w:rFonts w:ascii="Arial" w:hAnsi="Arial" w:cs="Arial"/>
              </w:rPr>
              <w:t>Has the SNS for each field been provided? Or enough information provided to calculate the SNS?</w:t>
            </w:r>
          </w:p>
        </w:tc>
        <w:tc>
          <w:tcPr>
            <w:tcW w:w="948" w:type="pct"/>
            <w:tcBorders>
              <w:bottom w:val="single" w:sz="4" w:space="0" w:color="auto"/>
            </w:tcBorders>
          </w:tcPr>
          <w:p w14:paraId="3C7E2285" w14:textId="5EBB2885" w:rsidR="0066513C" w:rsidRPr="00C40D12" w:rsidRDefault="0066513C" w:rsidP="0066513C">
            <w:pPr>
              <w:rPr>
                <w:rFonts w:ascii="Arial" w:hAnsi="Arial" w:cs="Arial"/>
              </w:rPr>
            </w:pPr>
            <w:r w:rsidRPr="00C40D12">
              <w:rPr>
                <w:rFonts w:ascii="Arial" w:hAnsi="Arial" w:cs="Arial"/>
              </w:rPr>
              <w:t>Y</w:t>
            </w:r>
          </w:p>
        </w:tc>
        <w:tc>
          <w:tcPr>
            <w:tcW w:w="1139" w:type="pct"/>
            <w:tcBorders>
              <w:bottom w:val="single" w:sz="4" w:space="0" w:color="auto"/>
            </w:tcBorders>
          </w:tcPr>
          <w:p w14:paraId="4DFF1305" w14:textId="77777777" w:rsidR="0066513C" w:rsidRPr="00A007D4" w:rsidRDefault="0066513C" w:rsidP="0066513C">
            <w:pPr>
              <w:rPr>
                <w:rFonts w:ascii="Arial" w:hAnsi="Arial" w:cs="Arial"/>
              </w:rPr>
            </w:pPr>
          </w:p>
        </w:tc>
      </w:tr>
      <w:tr w:rsidR="0066513C" w:rsidRPr="00A007D4" w14:paraId="1053E438" w14:textId="77777777" w:rsidTr="005D2ABD">
        <w:tc>
          <w:tcPr>
            <w:tcW w:w="5000" w:type="pct"/>
            <w:gridSpan w:val="3"/>
            <w:tcBorders>
              <w:bottom w:val="single" w:sz="4" w:space="0" w:color="BFBFBF" w:themeColor="background1" w:themeShade="BF"/>
            </w:tcBorders>
          </w:tcPr>
          <w:p w14:paraId="5171A857" w14:textId="4A759836" w:rsidR="0066513C" w:rsidRPr="00C40D12" w:rsidRDefault="0066513C" w:rsidP="0066513C">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66513C" w:rsidRPr="00A007D4" w14:paraId="2CBB1CD8" w14:textId="77777777" w:rsidTr="00457CD8">
        <w:tc>
          <w:tcPr>
            <w:tcW w:w="291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66513C" w:rsidRPr="00A007D4" w:rsidRDefault="0066513C" w:rsidP="0066513C">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CC56020" w:rsidR="0066513C" w:rsidRPr="00C40D12" w:rsidRDefault="0066513C" w:rsidP="0066513C">
            <w:pPr>
              <w:rPr>
                <w:rFonts w:ascii="Arial" w:hAnsi="Arial" w:cs="Arial"/>
              </w:rPr>
            </w:pPr>
            <w:r w:rsidRPr="00C40D12">
              <w:rPr>
                <w:rFonts w:ascii="Arial" w:hAnsi="Arial" w:cs="Arial"/>
              </w:rPr>
              <w:t xml:space="preserve">Y </w:t>
            </w:r>
          </w:p>
        </w:tc>
        <w:tc>
          <w:tcPr>
            <w:tcW w:w="1139"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66513C" w:rsidRPr="00A007D4" w:rsidRDefault="0066513C" w:rsidP="0066513C">
            <w:pPr>
              <w:rPr>
                <w:rFonts w:ascii="Arial" w:hAnsi="Arial" w:cs="Arial"/>
              </w:rPr>
            </w:pPr>
          </w:p>
        </w:tc>
      </w:tr>
      <w:tr w:rsidR="0066513C" w:rsidRPr="00A007D4" w14:paraId="03ADB4B9" w14:textId="77777777" w:rsidTr="00457CD8">
        <w:tc>
          <w:tcPr>
            <w:tcW w:w="291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66513C" w:rsidRPr="00A007D4" w:rsidRDefault="0066513C" w:rsidP="0066513C">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EB1EF6D" w:rsidR="0066513C" w:rsidRPr="00C40D12" w:rsidRDefault="0066513C" w:rsidP="0066513C">
            <w:pPr>
              <w:rPr>
                <w:rFonts w:ascii="Arial" w:hAnsi="Arial" w:cs="Arial"/>
              </w:rPr>
            </w:pPr>
            <w:r w:rsidRPr="00C40D12">
              <w:rPr>
                <w:rFonts w:ascii="Arial" w:hAnsi="Arial" w:cs="Arial"/>
              </w:rPr>
              <w:t xml:space="preserve">Y </w:t>
            </w:r>
          </w:p>
        </w:tc>
        <w:tc>
          <w:tcPr>
            <w:tcW w:w="1139"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66513C" w:rsidRPr="00A007D4" w:rsidRDefault="0066513C" w:rsidP="0066513C">
            <w:pPr>
              <w:rPr>
                <w:rFonts w:ascii="Arial" w:hAnsi="Arial" w:cs="Arial"/>
              </w:rPr>
            </w:pPr>
          </w:p>
        </w:tc>
      </w:tr>
      <w:tr w:rsidR="00A44325" w:rsidRPr="00A007D4" w14:paraId="03ADB4BD" w14:textId="77777777" w:rsidTr="00B4242B">
        <w:tc>
          <w:tcPr>
            <w:tcW w:w="291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A44325" w:rsidRPr="00A007D4" w:rsidRDefault="00A44325" w:rsidP="0066513C">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3C1EFE3" w:rsidR="00A44325" w:rsidRPr="00C40D12" w:rsidRDefault="00A44325" w:rsidP="0066513C">
            <w:pPr>
              <w:rPr>
                <w:rFonts w:ascii="Arial" w:hAnsi="Arial" w:cs="Arial"/>
              </w:rPr>
            </w:pPr>
            <w:r w:rsidRPr="00C40D12">
              <w:rPr>
                <w:rFonts w:ascii="Arial" w:hAnsi="Arial" w:cs="Arial"/>
              </w:rPr>
              <w:t>N</w:t>
            </w:r>
          </w:p>
        </w:tc>
        <w:tc>
          <w:tcPr>
            <w:tcW w:w="1139" w:type="pct"/>
            <w:vMerge w:val="restart"/>
            <w:tcBorders>
              <w:top w:val="single" w:sz="4" w:space="0" w:color="BFBFBF" w:themeColor="background1" w:themeShade="BF"/>
              <w:left w:val="single" w:sz="4" w:space="0" w:color="BFBFBF" w:themeColor="background1" w:themeShade="BF"/>
            </w:tcBorders>
          </w:tcPr>
          <w:p w14:paraId="47B20C18" w14:textId="3891A859" w:rsidR="00A44325" w:rsidRDefault="00A44325" w:rsidP="0066513C">
            <w:pPr>
              <w:rPr>
                <w:rFonts w:ascii="Arial" w:hAnsi="Arial" w:cs="Arial"/>
              </w:rPr>
            </w:pPr>
            <w:r>
              <w:rPr>
                <w:rFonts w:ascii="Arial" w:hAnsi="Arial" w:cs="Arial"/>
              </w:rPr>
              <w:t xml:space="preserve">See previous deployment: </w:t>
            </w:r>
          </w:p>
          <w:p w14:paraId="1EBD458B" w14:textId="77777777" w:rsidR="00A44325" w:rsidRDefault="00C6301B" w:rsidP="00A44325">
            <w:pPr>
              <w:rPr>
                <w:rFonts w:ascii="Arial" w:hAnsi="Arial" w:cs="Arial"/>
                <w:bCs/>
              </w:rPr>
            </w:pPr>
            <w:hyperlink r:id="rId20" w:history="1">
              <w:r w:rsidR="00A44325" w:rsidRPr="00A862C2">
                <w:rPr>
                  <w:rStyle w:val="Hyperlink"/>
                  <w:rFonts w:ascii="Arial" w:hAnsi="Arial" w:cs="Arial"/>
                  <w:bCs/>
                </w:rPr>
                <w:t>PAN-017904</w:t>
              </w:r>
            </w:hyperlink>
          </w:p>
          <w:p w14:paraId="102B3298" w14:textId="77777777" w:rsidR="00A44325" w:rsidRDefault="00A44325" w:rsidP="0066513C">
            <w:pPr>
              <w:rPr>
                <w:rFonts w:ascii="Arial" w:hAnsi="Arial" w:cs="Arial"/>
              </w:rPr>
            </w:pPr>
          </w:p>
          <w:p w14:paraId="03ADB4BC" w14:textId="1486BDC7" w:rsidR="00A44325" w:rsidRPr="00A007D4" w:rsidRDefault="00A44325" w:rsidP="0066513C">
            <w:pPr>
              <w:rPr>
                <w:rFonts w:ascii="Arial" w:hAnsi="Arial" w:cs="Arial"/>
              </w:rPr>
            </w:pPr>
          </w:p>
        </w:tc>
      </w:tr>
      <w:tr w:rsidR="00A44325" w:rsidRPr="00A007D4" w14:paraId="03ADB4C1" w14:textId="77777777" w:rsidTr="00B4242B">
        <w:tc>
          <w:tcPr>
            <w:tcW w:w="2913"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A44325" w:rsidRPr="00A007D4" w:rsidRDefault="00A44325" w:rsidP="0066513C">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948"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023203E" w:rsidR="00A44325" w:rsidRPr="00C40D12" w:rsidRDefault="00A44325" w:rsidP="0066513C">
            <w:pPr>
              <w:rPr>
                <w:rFonts w:ascii="Arial" w:hAnsi="Arial" w:cs="Arial"/>
              </w:rPr>
            </w:pPr>
            <w:r w:rsidRPr="00C40D12">
              <w:rPr>
                <w:rFonts w:ascii="Arial" w:hAnsi="Arial" w:cs="Arial"/>
              </w:rPr>
              <w:t>N</w:t>
            </w:r>
          </w:p>
        </w:tc>
        <w:tc>
          <w:tcPr>
            <w:tcW w:w="1139" w:type="pct"/>
            <w:vMerge/>
            <w:tcBorders>
              <w:left w:val="single" w:sz="4" w:space="0" w:color="BFBFBF" w:themeColor="background1" w:themeShade="BF"/>
              <w:bottom w:val="single" w:sz="4" w:space="0" w:color="auto"/>
            </w:tcBorders>
          </w:tcPr>
          <w:p w14:paraId="03ADB4C0" w14:textId="77777777" w:rsidR="00A44325" w:rsidRPr="00A007D4" w:rsidRDefault="00A44325" w:rsidP="0066513C">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08E07A0"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B6E24A7" w:rsidR="007719B3" w:rsidRPr="00C40D12" w:rsidRDefault="007719B3" w:rsidP="00A007D4">
            <w:pPr>
              <w:rPr>
                <w:rFonts w:ascii="Arial" w:hAnsi="Arial" w:cs="Arial"/>
              </w:rPr>
            </w:pPr>
            <w:r w:rsidRPr="00C40D12">
              <w:rPr>
                <w:rFonts w:ascii="Arial" w:hAnsi="Arial" w:cs="Arial"/>
              </w:rPr>
              <w:t>Y</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304AAE" w:rsidRDefault="007719B3" w:rsidP="00A007D4">
            <w:pPr>
              <w:pStyle w:val="ListParagraph"/>
              <w:numPr>
                <w:ilvl w:val="0"/>
                <w:numId w:val="15"/>
              </w:numPr>
              <w:contextualSpacing w:val="0"/>
              <w:rPr>
                <w:rFonts w:ascii="Arial" w:hAnsi="Arial" w:cs="Arial"/>
              </w:rPr>
            </w:pPr>
            <w:r w:rsidRPr="00304AAE">
              <w:rPr>
                <w:rFonts w:ascii="Arial" w:hAnsi="Arial" w:cs="Arial"/>
              </w:rPr>
              <w:t>Sources of pollution or hazards</w:t>
            </w:r>
            <w:r w:rsidR="008405D3" w:rsidRPr="00304AAE">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E065F26" w:rsidR="007719B3" w:rsidRPr="00304AAE" w:rsidRDefault="00304AAE" w:rsidP="00A007D4">
            <w:pPr>
              <w:rPr>
                <w:rFonts w:ascii="Arial" w:hAnsi="Arial" w:cs="Arial"/>
              </w:rPr>
            </w:pPr>
            <w:r w:rsidRPr="00304AA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1E46D773" w:rsidR="007719B3" w:rsidRPr="00304AAE"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304AAE" w:rsidRDefault="007719B3" w:rsidP="00A007D4">
            <w:pPr>
              <w:pStyle w:val="ListParagraph"/>
              <w:numPr>
                <w:ilvl w:val="0"/>
                <w:numId w:val="15"/>
              </w:numPr>
              <w:contextualSpacing w:val="0"/>
              <w:rPr>
                <w:rFonts w:ascii="Arial" w:hAnsi="Arial" w:cs="Arial"/>
              </w:rPr>
            </w:pPr>
            <w:r w:rsidRPr="00304AAE">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EE5E6B9" w:rsidR="007719B3" w:rsidRPr="00304AAE" w:rsidRDefault="007719B3" w:rsidP="00A007D4">
            <w:pPr>
              <w:rPr>
                <w:rFonts w:ascii="Arial" w:hAnsi="Arial" w:cs="Arial"/>
              </w:rPr>
            </w:pPr>
            <w:r w:rsidRPr="00304AA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304AAE"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304AAE" w:rsidRDefault="007719B3" w:rsidP="00A007D4">
            <w:pPr>
              <w:pStyle w:val="Default"/>
              <w:numPr>
                <w:ilvl w:val="0"/>
                <w:numId w:val="15"/>
              </w:numPr>
              <w:rPr>
                <w:sz w:val="22"/>
                <w:szCs w:val="22"/>
              </w:rPr>
            </w:pPr>
            <w:r w:rsidRPr="00304AAE">
              <w:rPr>
                <w:sz w:val="22"/>
                <w:szCs w:val="22"/>
              </w:rPr>
              <w:t>Receptors that can be affected by that source of pollution</w:t>
            </w:r>
            <w:r w:rsidR="008405D3" w:rsidRPr="00304AAE">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7B144F0" w:rsidR="007719B3" w:rsidRPr="00304AAE" w:rsidRDefault="009B2403" w:rsidP="00A007D4">
            <w:pPr>
              <w:rPr>
                <w:rFonts w:ascii="Arial" w:hAnsi="Arial" w:cs="Arial"/>
              </w:rPr>
            </w:pPr>
            <w:r w:rsidRPr="00304AA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5454B18E" w:rsidR="007719B3" w:rsidRPr="00304AAE" w:rsidRDefault="003E6C69" w:rsidP="00A007D4">
            <w:pPr>
              <w:rPr>
                <w:rFonts w:ascii="Arial" w:hAnsi="Arial" w:cs="Arial"/>
              </w:rPr>
            </w:pPr>
            <w:r w:rsidRPr="00304AAE">
              <w:rPr>
                <w:rFonts w:ascii="Arial" w:hAnsi="Arial" w:cs="Arial"/>
              </w:rPr>
              <w:t xml:space="preserve"> </w:t>
            </w: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EBA1499" w:rsidR="007719B3" w:rsidRPr="00C40D12" w:rsidRDefault="00304AAE"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4383222E"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08D4ED77" w:rsidR="007719B3" w:rsidRPr="00C40D12" w:rsidRDefault="007719B3" w:rsidP="00A007D4">
            <w:pPr>
              <w:rPr>
                <w:rFonts w:ascii="Arial" w:hAnsi="Arial" w:cs="Arial"/>
              </w:rPr>
            </w:pPr>
            <w:r w:rsidRPr="00C40D12">
              <w:rPr>
                <w:rFonts w:ascii="Arial" w:hAnsi="Arial" w:cs="Arial"/>
              </w:rPr>
              <w:t>Y</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594D22F"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232DF63C" w:rsidR="007719B3" w:rsidRPr="00A007D4" w:rsidRDefault="00F700E9" w:rsidP="00A007D4">
            <w:pPr>
              <w:rPr>
                <w:rFonts w:ascii="Arial" w:hAnsi="Arial" w:cs="Arial"/>
              </w:rPr>
            </w:pPr>
            <w:r w:rsidRPr="00A007D4">
              <w:rPr>
                <w:rFonts w:ascii="Arial" w:hAnsi="Arial" w:cs="Arial"/>
                <w:color w:val="0070C0"/>
              </w:rPr>
              <w:t xml:space="preserve">Y </w:t>
            </w:r>
          </w:p>
        </w:tc>
      </w:tr>
      <w:tr w:rsidR="00FD50E5" w:rsidRPr="00A007D4" w14:paraId="31093EB7" w14:textId="77777777" w:rsidTr="00F12BD0">
        <w:tc>
          <w:tcPr>
            <w:tcW w:w="5000" w:type="pct"/>
            <w:gridSpan w:val="2"/>
          </w:tcPr>
          <w:p w14:paraId="0FACC273" w14:textId="77777777" w:rsidR="00FD50E5" w:rsidRPr="00A007D4" w:rsidRDefault="00FD50E5" w:rsidP="00FD50E5">
            <w:pPr>
              <w:rPr>
                <w:rFonts w:ascii="Arial" w:hAnsi="Arial" w:cs="Arial"/>
                <w:b/>
              </w:rPr>
            </w:pPr>
            <w:r w:rsidRPr="00A007D4">
              <w:rPr>
                <w:rFonts w:ascii="Arial" w:hAnsi="Arial" w:cs="Arial"/>
                <w:b/>
              </w:rPr>
              <w:t>Appropriate assessment:</w:t>
            </w:r>
          </w:p>
          <w:p w14:paraId="0C49D393" w14:textId="1DCD342F" w:rsidR="00FD50E5" w:rsidRPr="007D4310" w:rsidRDefault="00FD50E5" w:rsidP="00FD50E5">
            <w:pPr>
              <w:pStyle w:val="Default"/>
              <w:rPr>
                <w:color w:val="auto"/>
                <w:sz w:val="22"/>
                <w:szCs w:val="22"/>
              </w:rPr>
            </w:pPr>
            <w:r w:rsidRPr="00A007D4">
              <w:rPr>
                <w:color w:val="auto"/>
                <w:sz w:val="22"/>
                <w:szCs w:val="22"/>
              </w:rPr>
              <w:t xml:space="preserve">In light of the conclusions of an appropriate </w:t>
            </w:r>
            <w:r w:rsidR="00ED77DD" w:rsidRPr="00A007D4">
              <w:rPr>
                <w:color w:val="auto"/>
                <w:sz w:val="22"/>
                <w:szCs w:val="22"/>
              </w:rPr>
              <w:t>assessment and</w:t>
            </w:r>
            <w:r w:rsidRPr="00A007D4">
              <w:rPr>
                <w:color w:val="auto"/>
                <w:sz w:val="22"/>
                <w:szCs w:val="22"/>
              </w:rPr>
              <w:t xml:space="preserve"> taking account of the advice received from protected sites advisors, it has been established that the project will not adversely affect the integrity of any Natura 2000/Ramsar site, taking into account any conditions or restrictions as applicable, either </w:t>
            </w:r>
            <w:r w:rsidRPr="00A007D4">
              <w:rPr>
                <w:color w:val="auto"/>
                <w:sz w:val="22"/>
                <w:szCs w:val="22"/>
              </w:rPr>
              <w:lastRenderedPageBreak/>
              <w:t xml:space="preserve">alone or in-combination with other plans and projects. (As documented in section 4 of OGN 200 form 1, and section 5 if applicable) </w:t>
            </w:r>
          </w:p>
        </w:tc>
      </w:tr>
      <w:tr w:rsidR="00FD50E5" w:rsidRPr="00A007D4" w14:paraId="61831782" w14:textId="77777777" w:rsidTr="00F12BD0">
        <w:tc>
          <w:tcPr>
            <w:tcW w:w="5000" w:type="pct"/>
            <w:gridSpan w:val="2"/>
          </w:tcPr>
          <w:p w14:paraId="597B69A1" w14:textId="77777777" w:rsidR="00FD50E5" w:rsidRPr="006056AC" w:rsidRDefault="00FD50E5" w:rsidP="00FD50E5">
            <w:pPr>
              <w:rPr>
                <w:rFonts w:ascii="Arial" w:hAnsi="Arial" w:cs="Arial"/>
                <w:b/>
              </w:rPr>
            </w:pPr>
            <w:r w:rsidRPr="006056AC">
              <w:rPr>
                <w:rFonts w:ascii="Arial" w:hAnsi="Arial" w:cs="Arial"/>
                <w:b/>
              </w:rPr>
              <w:lastRenderedPageBreak/>
              <w:t>HRA Overall conclusion:</w:t>
            </w:r>
          </w:p>
          <w:p w14:paraId="66A345C5" w14:textId="5D337967" w:rsidR="00FD50E5" w:rsidRPr="008D5791" w:rsidRDefault="00FD50E5" w:rsidP="00FD50E5">
            <w:pPr>
              <w:rPr>
                <w:rFonts w:ascii="Arial" w:hAnsi="Arial" w:cs="Arial"/>
              </w:rPr>
            </w:pPr>
            <w:r w:rsidRPr="000E1402">
              <w:rPr>
                <w:rFonts w:ascii="Arial" w:hAnsi="Arial" w:cs="Arial"/>
              </w:rPr>
              <w:t>In light of the conclusions of the appropriate assessment, it has been ascertained that the project will not adversely affect the integrity of any Natura 2000/Ramsar site, as documented in section 4 of OGN 200 form 1, and section 5 is applicable.</w:t>
            </w:r>
            <w:r w:rsidRPr="006056AC">
              <w:rPr>
                <w:rFonts w:ascii="Arial" w:hAnsi="Arial" w:cs="Arial"/>
              </w:rPr>
              <w:t xml:space="preserve"> </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3E3DEECD" w14:textId="4467F41B" w:rsidR="00F700E9" w:rsidRDefault="00F700E9" w:rsidP="00372830">
            <w:pPr>
              <w:ind w:left="360"/>
              <w:rPr>
                <w:rFonts w:ascii="Arial" w:hAnsi="Arial" w:cs="Arial"/>
                <w:color w:val="FF0000"/>
              </w:rPr>
            </w:pPr>
          </w:p>
          <w:p w14:paraId="26F79E91" w14:textId="69A2A748" w:rsidR="000D0DF3" w:rsidRPr="000D0DF3" w:rsidRDefault="003E4C65" w:rsidP="000D0DF3">
            <w:pPr>
              <w:ind w:left="360"/>
              <w:rPr>
                <w:rFonts w:ascii="Arial" w:hAnsi="Arial" w:cs="Arial"/>
                <w:color w:val="FF0000"/>
              </w:rPr>
            </w:pPr>
            <w:r w:rsidRPr="006436ED">
              <w:rPr>
                <w:rFonts w:ascii="Arial" w:hAnsi="Arial" w:cs="Arial"/>
                <w:color w:val="000000" w:themeColor="text1"/>
              </w:rPr>
              <w:t xml:space="preserve">1. </w:t>
            </w:r>
            <w:r w:rsidR="00B219B3" w:rsidRPr="006436ED">
              <w:rPr>
                <w:rFonts w:ascii="Arial" w:hAnsi="Arial" w:cs="Arial"/>
                <w:color w:val="000000" w:themeColor="text1"/>
              </w:rPr>
              <w:t xml:space="preserve">Request to add 10m buffer zone in field </w:t>
            </w:r>
            <w:r w:rsidR="00A71CE3" w:rsidRPr="00A71CE3">
              <w:rPr>
                <w:rFonts w:ascii="Arial" w:hAnsi="Arial" w:cs="Arial"/>
                <w:color w:val="70AD47" w:themeColor="accent6"/>
              </w:rPr>
              <w:t>The applicant has included the 10 meter no spread zone</w:t>
            </w:r>
            <w:r w:rsidR="00A71CE3">
              <w:rPr>
                <w:rFonts w:ascii="Arial" w:hAnsi="Arial" w:cs="Arial"/>
                <w:color w:val="FF0000"/>
              </w:rPr>
              <w:t xml:space="preserve">. </w:t>
            </w:r>
          </w:p>
          <w:p w14:paraId="048AE264" w14:textId="77777777" w:rsidR="000D0DF3" w:rsidRPr="000D0DF3" w:rsidRDefault="000D0DF3" w:rsidP="000D0DF3">
            <w:pPr>
              <w:ind w:left="360"/>
              <w:rPr>
                <w:rFonts w:ascii="Arial" w:hAnsi="Arial" w:cs="Arial"/>
                <w:color w:val="FF0000"/>
              </w:rPr>
            </w:pPr>
          </w:p>
          <w:p w14:paraId="5CC70BA5" w14:textId="77777777" w:rsidR="000D0DF3" w:rsidRPr="000D0DF3" w:rsidRDefault="000D0DF3" w:rsidP="000D0DF3">
            <w:pPr>
              <w:ind w:left="360"/>
              <w:rPr>
                <w:rFonts w:ascii="Arial" w:hAnsi="Arial" w:cs="Arial"/>
                <w:color w:val="FF0000"/>
              </w:rPr>
            </w:pPr>
          </w:p>
          <w:p w14:paraId="5B16A955" w14:textId="534F4FC2" w:rsidR="000D0DF3" w:rsidRPr="00370F07" w:rsidRDefault="009A18FD" w:rsidP="000D0DF3">
            <w:pPr>
              <w:ind w:left="360"/>
              <w:rPr>
                <w:rFonts w:ascii="Arial" w:hAnsi="Arial" w:cs="Arial"/>
                <w:color w:val="92D050"/>
              </w:rPr>
            </w:pPr>
            <w:r>
              <w:rPr>
                <w:rFonts w:ascii="Arial" w:hAnsi="Arial" w:cs="Arial"/>
                <w:color w:val="000000" w:themeColor="text1"/>
              </w:rPr>
              <w:t xml:space="preserve">2. </w:t>
            </w:r>
            <w:r w:rsidR="00B819FA" w:rsidRPr="00B819FA">
              <w:rPr>
                <w:rFonts w:ascii="Arial" w:hAnsi="Arial" w:cs="Arial"/>
                <w:color w:val="000000" w:themeColor="text1"/>
              </w:rPr>
              <w:t>Request for the deployment to be consulted via Form 1 and appendix 4 due to fields bordering SAC and SSSI.</w:t>
            </w:r>
            <w:r w:rsidR="00370F07" w:rsidRPr="00B819FA">
              <w:rPr>
                <w:rFonts w:ascii="Arial" w:hAnsi="Arial" w:cs="Arial"/>
                <w:color w:val="000000" w:themeColor="text1"/>
              </w:rPr>
              <w:t xml:space="preserve"> </w:t>
            </w:r>
            <w:r w:rsidR="00370F07" w:rsidRPr="005966A7">
              <w:rPr>
                <w:rFonts w:ascii="Arial" w:hAnsi="Arial" w:cs="Arial"/>
                <w:color w:val="70AD47" w:themeColor="accent6"/>
              </w:rPr>
              <w:t>This application has been consulted on with the relevant environment team</w:t>
            </w:r>
            <w:r w:rsidR="00370F07" w:rsidRPr="00370F07">
              <w:rPr>
                <w:rFonts w:ascii="Arial" w:hAnsi="Arial" w:cs="Arial"/>
                <w:color w:val="92D050"/>
              </w:rPr>
              <w:t xml:space="preserve">. </w:t>
            </w:r>
          </w:p>
          <w:p w14:paraId="778441D0" w14:textId="77777777" w:rsidR="00ED7138" w:rsidRPr="000D0DF3" w:rsidRDefault="00ED7138" w:rsidP="000D0DF3">
            <w:pPr>
              <w:ind w:left="360"/>
              <w:rPr>
                <w:rFonts w:ascii="Arial" w:hAnsi="Arial" w:cs="Arial"/>
                <w:color w:val="FF0000"/>
              </w:rPr>
            </w:pPr>
          </w:p>
          <w:p w14:paraId="5D742432" w14:textId="7AA59B26" w:rsidR="00372830" w:rsidRPr="00A007D4" w:rsidRDefault="00372830" w:rsidP="00006D7B">
            <w:pPr>
              <w:rPr>
                <w:rFonts w:ascii="Arial" w:hAnsi="Arial" w:cs="Arial"/>
              </w:rPr>
            </w:pPr>
          </w:p>
        </w:tc>
      </w:tr>
      <w:tr w:rsidR="007719B3" w:rsidRPr="00A007D4" w14:paraId="0507E222" w14:textId="77777777" w:rsidTr="00437319">
        <w:tc>
          <w:tcPr>
            <w:tcW w:w="5000" w:type="pct"/>
          </w:tcPr>
          <w:p w14:paraId="67BA42B7" w14:textId="77777777" w:rsidR="000307BE" w:rsidRPr="00CA43C6" w:rsidRDefault="000307BE" w:rsidP="000307BE">
            <w:pPr>
              <w:rPr>
                <w:rFonts w:ascii="Arial" w:hAnsi="Arial" w:cs="Arial"/>
              </w:rPr>
            </w:pPr>
            <w:r w:rsidRPr="00CA43C6">
              <w:rPr>
                <w:rFonts w:ascii="Arial" w:hAnsi="Arial" w:cs="Arial"/>
              </w:rPr>
              <w:t>MyMap assessment:</w:t>
            </w:r>
          </w:p>
          <w:p w14:paraId="2AE198BB" w14:textId="7DCAD996" w:rsidR="000307BE" w:rsidRPr="00372830" w:rsidRDefault="000307BE" w:rsidP="000307BE">
            <w:pPr>
              <w:rPr>
                <w:rFonts w:ascii="Arial" w:hAnsi="Arial" w:cs="Arial"/>
                <w:color w:val="000000" w:themeColor="text1"/>
              </w:rPr>
            </w:pPr>
          </w:p>
          <w:p w14:paraId="6A0A5BE8" w14:textId="237A0FD8" w:rsidR="00372830" w:rsidRPr="00372830" w:rsidRDefault="00372830" w:rsidP="000307BE">
            <w:pPr>
              <w:rPr>
                <w:rFonts w:ascii="Arial" w:hAnsi="Arial" w:cs="Arial"/>
                <w:color w:val="000000" w:themeColor="text1"/>
              </w:rPr>
            </w:pPr>
            <w:r w:rsidRPr="00372830">
              <w:rPr>
                <w:rFonts w:ascii="Arial" w:hAnsi="Arial" w:cs="Arial"/>
                <w:color w:val="000000" w:themeColor="text1"/>
              </w:rPr>
              <w:t xml:space="preserve">See the </w:t>
            </w:r>
            <w:hyperlink r:id="rId21" w:history="1">
              <w:r w:rsidRPr="00372830">
                <w:rPr>
                  <w:rStyle w:val="Hyperlink"/>
                  <w:rFonts w:ascii="Arial" w:hAnsi="Arial" w:cs="Arial"/>
                </w:rPr>
                <w:t>DMS</w:t>
              </w:r>
            </w:hyperlink>
            <w:r w:rsidRPr="00372830">
              <w:rPr>
                <w:rFonts w:ascii="Arial" w:hAnsi="Arial" w:cs="Arial"/>
                <w:color w:val="000000" w:themeColor="text1"/>
              </w:rPr>
              <w:t xml:space="preserve"> for the Mymap report. </w:t>
            </w:r>
          </w:p>
          <w:p w14:paraId="1B2DAD19" w14:textId="77777777" w:rsidR="00653094" w:rsidRPr="00653094" w:rsidRDefault="00653094" w:rsidP="000307BE">
            <w:pPr>
              <w:rPr>
                <w:rFonts w:ascii="Arial" w:hAnsi="Arial" w:cs="Arial"/>
              </w:rPr>
            </w:pPr>
          </w:p>
          <w:p w14:paraId="699F8844" w14:textId="77777777" w:rsidR="00EA3263" w:rsidRPr="00CA43C6" w:rsidRDefault="00EA3263" w:rsidP="00EA3263">
            <w:pPr>
              <w:rPr>
                <w:rFonts w:ascii="Arial" w:hAnsi="Arial" w:cs="Arial"/>
              </w:rPr>
            </w:pPr>
            <w:r w:rsidRPr="00CA43C6">
              <w:rPr>
                <w:rFonts w:ascii="Arial" w:hAnsi="Arial" w:cs="Arial"/>
              </w:rPr>
              <w:t>Slope assessment:</w:t>
            </w:r>
          </w:p>
          <w:p w14:paraId="283B7F95" w14:textId="55F7A0D2" w:rsidR="00EA3263" w:rsidRDefault="00EA3263" w:rsidP="00EA3263">
            <w:pPr>
              <w:tabs>
                <w:tab w:val="left" w:pos="8910"/>
              </w:tabs>
              <w:rPr>
                <w:rFonts w:ascii="Arial" w:hAnsi="Arial" w:cs="Arial"/>
              </w:rPr>
            </w:pPr>
            <w:r>
              <w:rPr>
                <w:rFonts w:ascii="Arial" w:hAnsi="Arial" w:cs="Arial"/>
              </w:rPr>
              <w:t>Field number:</w:t>
            </w:r>
            <w:r w:rsidRPr="00A61B3F">
              <w:rPr>
                <w:rFonts w:ascii="Arial" w:hAnsi="Arial" w:cs="Arial"/>
                <w:color w:val="000000" w:themeColor="text1"/>
              </w:rPr>
              <w:t xml:space="preserve"> </w:t>
            </w:r>
            <w:r w:rsidR="0001683C">
              <w:rPr>
                <w:rFonts w:ascii="Arial" w:hAnsi="Arial" w:cs="Arial"/>
                <w:color w:val="000000" w:themeColor="text1"/>
              </w:rPr>
              <w:t xml:space="preserve">31 (partially) </w:t>
            </w:r>
            <w:r w:rsidR="007E44A3">
              <w:rPr>
                <w:rFonts w:ascii="Arial" w:hAnsi="Arial" w:cs="Arial"/>
                <w:color w:val="000000" w:themeColor="text1"/>
              </w:rPr>
              <w:t>35 (partially) &amp;</w:t>
            </w:r>
            <w:r w:rsidR="0001683C">
              <w:rPr>
                <w:rFonts w:ascii="Arial" w:hAnsi="Arial" w:cs="Arial"/>
                <w:color w:val="000000" w:themeColor="text1"/>
              </w:rPr>
              <w:t xml:space="preserve"> 36</w:t>
            </w:r>
            <w:r w:rsidR="004D040C">
              <w:rPr>
                <w:rFonts w:ascii="Arial" w:hAnsi="Arial" w:cs="Arial"/>
                <w:color w:val="000000" w:themeColor="text1"/>
              </w:rPr>
              <w:t xml:space="preserve"> (partially)</w:t>
            </w:r>
          </w:p>
          <w:p w14:paraId="0D9A39AB" w14:textId="157BD01C" w:rsidR="00EA3263" w:rsidRDefault="00EA3263" w:rsidP="00EA3263">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xml:space="preserve">: </w:t>
            </w:r>
            <w:r w:rsidR="003242DD">
              <w:rPr>
                <w:rFonts w:ascii="Arial" w:hAnsi="Arial" w:cs="Arial"/>
              </w:rPr>
              <w:t>12</w:t>
            </w:r>
            <w:r w:rsidR="003242DD" w:rsidRPr="003242DD">
              <w:rPr>
                <w:rFonts w:ascii="Arial" w:hAnsi="Arial" w:cs="Arial"/>
                <w:vertAlign w:val="superscript"/>
              </w:rPr>
              <w:t>o</w:t>
            </w:r>
            <w:r w:rsidR="003242DD">
              <w:rPr>
                <w:rFonts w:ascii="Arial" w:hAnsi="Arial" w:cs="Arial"/>
              </w:rPr>
              <w:t>+</w:t>
            </w:r>
          </w:p>
          <w:p w14:paraId="70A313FC" w14:textId="77777777" w:rsidR="00EA3263" w:rsidRDefault="00EA3263" w:rsidP="00EA3263">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Medium soils.</w:t>
            </w:r>
          </w:p>
          <w:p w14:paraId="3B429399" w14:textId="77777777" w:rsidR="00EA3263" w:rsidRDefault="00EA3263" w:rsidP="00EA3263">
            <w:pPr>
              <w:tabs>
                <w:tab w:val="left" w:pos="8910"/>
              </w:tabs>
              <w:rPr>
                <w:rFonts w:ascii="Arial" w:hAnsi="Arial" w:cs="Arial"/>
              </w:rPr>
            </w:pPr>
            <w:r>
              <w:rPr>
                <w:rFonts w:ascii="Arial" w:hAnsi="Arial" w:cs="Arial"/>
              </w:rPr>
              <w:t>W</w:t>
            </w:r>
            <w:r w:rsidRPr="00BC718C">
              <w:rPr>
                <w:rFonts w:ascii="Arial" w:hAnsi="Arial" w:cs="Arial"/>
              </w:rPr>
              <w:t>astes types applied</w:t>
            </w:r>
            <w:r>
              <w:rPr>
                <w:rFonts w:ascii="Arial" w:hAnsi="Arial" w:cs="Arial"/>
              </w:rPr>
              <w:t>: Liquids</w:t>
            </w:r>
          </w:p>
          <w:p w14:paraId="0425218A" w14:textId="77777777" w:rsidR="00EA3263" w:rsidRDefault="00EA3263" w:rsidP="00EA3263">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Grass</w:t>
            </w:r>
          </w:p>
          <w:p w14:paraId="1F844D27" w14:textId="77777777" w:rsidR="00EA3263" w:rsidRDefault="00EA3263" w:rsidP="00EA3263">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Trailing shoe</w:t>
            </w:r>
          </w:p>
          <w:p w14:paraId="3190967A" w14:textId="77777777" w:rsidR="00EA3263" w:rsidRDefault="00EA3263" w:rsidP="00EA3263">
            <w:pPr>
              <w:tabs>
                <w:tab w:val="left" w:pos="8910"/>
              </w:tabs>
              <w:rPr>
                <w:rFonts w:ascii="Arial" w:hAnsi="Arial" w:cs="Arial"/>
              </w:rPr>
            </w:pPr>
            <w:r>
              <w:rPr>
                <w:rFonts w:ascii="Arial" w:hAnsi="Arial" w:cs="Arial"/>
              </w:rPr>
              <w:t xml:space="preserve">Weather conditions before during and after spreading: In compliance with the restrictions outlined in CoGAP. </w:t>
            </w:r>
          </w:p>
          <w:p w14:paraId="12E9A0D6" w14:textId="77777777" w:rsidR="00EA3263" w:rsidRDefault="00EA3263" w:rsidP="00EA3263">
            <w:pPr>
              <w:tabs>
                <w:tab w:val="left" w:pos="8910"/>
              </w:tabs>
              <w:rPr>
                <w:rFonts w:ascii="Arial" w:hAnsi="Arial" w:cs="Arial"/>
              </w:rPr>
            </w:pPr>
            <w:r>
              <w:rPr>
                <w:rFonts w:ascii="Arial" w:hAnsi="Arial" w:cs="Arial"/>
              </w:rPr>
              <w:t xml:space="preserve">Other risk factors not mentioned above: n/a </w:t>
            </w:r>
          </w:p>
          <w:p w14:paraId="7D6C699E" w14:textId="4FF647A9" w:rsidR="00EA3263" w:rsidRDefault="00EA3263" w:rsidP="00EA3263">
            <w:pPr>
              <w:rPr>
                <w:rFonts w:ascii="Arial" w:hAnsi="Arial" w:cs="Arial"/>
              </w:rPr>
            </w:pPr>
            <w:r>
              <w:rPr>
                <w:rFonts w:ascii="Arial" w:hAnsi="Arial" w:cs="Arial"/>
              </w:rPr>
              <w:t xml:space="preserve">Conclusions (is run off risk high?): </w:t>
            </w:r>
            <w:r w:rsidR="00302021">
              <w:rPr>
                <w:rFonts w:ascii="Arial" w:hAnsi="Arial" w:cs="Arial"/>
              </w:rPr>
              <w:t>The applicant has implemented a no spread buffer zone in the fields 31 and 36 where land is highly sloping to mitigate the risk of surface runoff.</w:t>
            </w:r>
          </w:p>
          <w:p w14:paraId="44DF0313" w14:textId="77777777" w:rsidR="00EA3263" w:rsidRDefault="00EA3263" w:rsidP="000307BE">
            <w:pPr>
              <w:rPr>
                <w:rFonts w:ascii="Arial" w:hAnsi="Arial" w:cs="Arial"/>
              </w:rPr>
            </w:pPr>
          </w:p>
          <w:p w14:paraId="0C38EEB2" w14:textId="325B7DAA" w:rsidR="000307BE" w:rsidRDefault="000307BE" w:rsidP="000307BE">
            <w:pPr>
              <w:tabs>
                <w:tab w:val="left" w:pos="8910"/>
              </w:tabs>
              <w:rPr>
                <w:rFonts w:ascii="Arial" w:hAnsi="Arial" w:cs="Arial"/>
              </w:rPr>
            </w:pPr>
            <w:r>
              <w:rPr>
                <w:rFonts w:ascii="Arial" w:hAnsi="Arial" w:cs="Arial"/>
              </w:rPr>
              <w:t>Field number:</w:t>
            </w:r>
            <w:r w:rsidR="00A61B3F" w:rsidRPr="00A61B3F">
              <w:rPr>
                <w:rFonts w:ascii="Arial" w:hAnsi="Arial" w:cs="Arial"/>
                <w:color w:val="000000" w:themeColor="text1"/>
              </w:rPr>
              <w:t xml:space="preserve"> </w:t>
            </w:r>
            <w:r w:rsidR="00A61B3F" w:rsidRPr="00A61B3F">
              <w:rPr>
                <w:rFonts w:ascii="Arial" w:hAnsi="Arial" w:cs="Arial"/>
              </w:rPr>
              <w:t>31</w:t>
            </w:r>
            <w:r w:rsidR="005F6F48">
              <w:rPr>
                <w:rFonts w:ascii="Arial" w:hAnsi="Arial" w:cs="Arial"/>
              </w:rPr>
              <w:t xml:space="preserve"> (mostly)</w:t>
            </w:r>
            <w:r w:rsidR="00A61B3F" w:rsidRPr="00A61B3F">
              <w:rPr>
                <w:rFonts w:ascii="Arial" w:hAnsi="Arial" w:cs="Arial"/>
              </w:rPr>
              <w:t>, 33, 35 (partially) 37, 38</w:t>
            </w:r>
          </w:p>
          <w:p w14:paraId="7F29D443" w14:textId="360D1C0E"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A61B3F">
              <w:rPr>
                <w:rFonts w:ascii="Arial" w:hAnsi="Arial" w:cs="Arial"/>
              </w:rPr>
              <w:t xml:space="preserve"> 7-12</w:t>
            </w:r>
            <w:r w:rsidR="00A61B3F" w:rsidRPr="00A61B3F">
              <w:rPr>
                <w:rFonts w:ascii="Arial" w:hAnsi="Arial" w:cs="Arial"/>
                <w:vertAlign w:val="superscript"/>
              </w:rPr>
              <w:t>o</w:t>
            </w:r>
          </w:p>
          <w:p w14:paraId="02C117FD" w14:textId="5A24CD25"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A61B3F">
              <w:rPr>
                <w:rFonts w:ascii="Arial" w:hAnsi="Arial" w:cs="Arial"/>
              </w:rPr>
              <w:t xml:space="preserve"> Medium soils.</w:t>
            </w:r>
          </w:p>
          <w:p w14:paraId="44C1EBF3" w14:textId="6945EAC9"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w:t>
            </w:r>
            <w:r w:rsidR="00A61B3F">
              <w:rPr>
                <w:rFonts w:ascii="Arial" w:hAnsi="Arial" w:cs="Arial"/>
              </w:rPr>
              <w:t>: Liquids</w:t>
            </w:r>
          </w:p>
          <w:p w14:paraId="5E85951B" w14:textId="6E5333DA"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A61B3F">
              <w:rPr>
                <w:rFonts w:ascii="Arial" w:hAnsi="Arial" w:cs="Arial"/>
              </w:rPr>
              <w:t xml:space="preserve"> Grass</w:t>
            </w:r>
          </w:p>
          <w:p w14:paraId="45B616C2" w14:textId="0ABCAAE6"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A61B3F">
              <w:rPr>
                <w:rFonts w:ascii="Arial" w:hAnsi="Arial" w:cs="Arial"/>
              </w:rPr>
              <w:t xml:space="preserve"> Trailing shoe</w:t>
            </w:r>
          </w:p>
          <w:p w14:paraId="7593E42B" w14:textId="6633B8FD" w:rsidR="000307BE" w:rsidRDefault="000307BE" w:rsidP="000307BE">
            <w:pPr>
              <w:tabs>
                <w:tab w:val="left" w:pos="8910"/>
              </w:tabs>
              <w:rPr>
                <w:rFonts w:ascii="Arial" w:hAnsi="Arial" w:cs="Arial"/>
              </w:rPr>
            </w:pPr>
            <w:r>
              <w:rPr>
                <w:rFonts w:ascii="Arial" w:hAnsi="Arial" w:cs="Arial"/>
              </w:rPr>
              <w:t>Weather conditions before during and after spreading:</w:t>
            </w:r>
            <w:r w:rsidR="00A61B3F">
              <w:rPr>
                <w:rFonts w:ascii="Arial" w:hAnsi="Arial" w:cs="Arial"/>
              </w:rPr>
              <w:t xml:space="preserve"> In compliance with the restrictions outlined in CoGAP. </w:t>
            </w:r>
          </w:p>
          <w:p w14:paraId="45A541B4" w14:textId="6CE76D3F" w:rsidR="000307BE" w:rsidRDefault="000307BE" w:rsidP="000307BE">
            <w:pPr>
              <w:tabs>
                <w:tab w:val="left" w:pos="8910"/>
              </w:tabs>
              <w:rPr>
                <w:rFonts w:ascii="Arial" w:hAnsi="Arial" w:cs="Arial"/>
              </w:rPr>
            </w:pPr>
            <w:r>
              <w:rPr>
                <w:rFonts w:ascii="Arial" w:hAnsi="Arial" w:cs="Arial"/>
              </w:rPr>
              <w:t>Other risk factors not mentioned above:</w:t>
            </w:r>
            <w:r w:rsidR="001052A8">
              <w:rPr>
                <w:rFonts w:ascii="Arial" w:hAnsi="Arial" w:cs="Arial"/>
              </w:rPr>
              <w:t xml:space="preserve"> n/a </w:t>
            </w:r>
          </w:p>
          <w:p w14:paraId="258868AA" w14:textId="51DB26E3" w:rsidR="007719B3" w:rsidRDefault="000307BE" w:rsidP="00160462">
            <w:pPr>
              <w:tabs>
                <w:tab w:val="left" w:pos="8910"/>
              </w:tabs>
              <w:rPr>
                <w:rFonts w:ascii="Arial" w:hAnsi="Arial" w:cs="Arial"/>
              </w:rPr>
            </w:pPr>
            <w:r>
              <w:rPr>
                <w:rFonts w:ascii="Arial" w:hAnsi="Arial" w:cs="Arial"/>
              </w:rPr>
              <w:t>Conclusions (is run off risk high?):</w:t>
            </w:r>
            <w:r w:rsidR="00DE29F1">
              <w:rPr>
                <w:rFonts w:ascii="Arial" w:hAnsi="Arial" w:cs="Arial"/>
              </w:rPr>
              <w:t xml:space="preserve"> The risk of runoff has be mitigated due to the following reasons:</w:t>
            </w:r>
          </w:p>
          <w:p w14:paraId="5F6FAD34" w14:textId="77777777" w:rsidR="00003F4A" w:rsidRDefault="00003F4A" w:rsidP="00160462">
            <w:pPr>
              <w:tabs>
                <w:tab w:val="left" w:pos="8910"/>
              </w:tabs>
              <w:rPr>
                <w:rFonts w:ascii="Arial" w:hAnsi="Arial" w:cs="Arial"/>
              </w:rPr>
            </w:pPr>
          </w:p>
          <w:p w14:paraId="4446CA77" w14:textId="4C4F777F" w:rsidR="00003F4A" w:rsidRPr="00003F4A" w:rsidRDefault="00003F4A" w:rsidP="00003F4A">
            <w:pPr>
              <w:pStyle w:val="ListParagraph"/>
              <w:numPr>
                <w:ilvl w:val="0"/>
                <w:numId w:val="31"/>
              </w:numPr>
              <w:tabs>
                <w:tab w:val="left" w:pos="8910"/>
              </w:tabs>
              <w:rPr>
                <w:rFonts w:ascii="Arial" w:hAnsi="Arial" w:cs="Arial"/>
              </w:rPr>
            </w:pPr>
            <w:r w:rsidRPr="00003F4A">
              <w:rPr>
                <w:rFonts w:ascii="Arial" w:hAnsi="Arial" w:cs="Arial"/>
              </w:rPr>
              <w:t>Wastes will be applied by trailing shoe which apply the wastes closer to the soil (accurate) and avoid</w:t>
            </w:r>
            <w:r w:rsidR="00B66631">
              <w:rPr>
                <w:rFonts w:ascii="Arial" w:hAnsi="Arial" w:cs="Arial"/>
              </w:rPr>
              <w:t xml:space="preserve">s </w:t>
            </w:r>
            <w:r w:rsidRPr="00003F4A">
              <w:rPr>
                <w:rFonts w:ascii="Arial" w:hAnsi="Arial" w:cs="Arial"/>
              </w:rPr>
              <w:t xml:space="preserve">nutrient losses.  </w:t>
            </w:r>
          </w:p>
          <w:p w14:paraId="6AD20D65" w14:textId="77777777" w:rsidR="00003F4A" w:rsidRPr="00003F4A" w:rsidRDefault="00003F4A" w:rsidP="00003F4A">
            <w:pPr>
              <w:pStyle w:val="ListParagraph"/>
              <w:tabs>
                <w:tab w:val="left" w:pos="8910"/>
              </w:tabs>
              <w:rPr>
                <w:rFonts w:ascii="Arial" w:hAnsi="Arial" w:cs="Arial"/>
              </w:rPr>
            </w:pPr>
          </w:p>
          <w:p w14:paraId="3B362F76" w14:textId="1C09F1A8" w:rsidR="00003F4A" w:rsidRDefault="00003F4A" w:rsidP="00003F4A">
            <w:pPr>
              <w:pStyle w:val="ListParagraph"/>
              <w:numPr>
                <w:ilvl w:val="0"/>
                <w:numId w:val="31"/>
              </w:numPr>
              <w:tabs>
                <w:tab w:val="left" w:pos="8910"/>
              </w:tabs>
              <w:rPr>
                <w:rFonts w:ascii="Arial" w:hAnsi="Arial" w:cs="Arial"/>
              </w:rPr>
            </w:pPr>
            <w:r w:rsidRPr="00003F4A">
              <w:rPr>
                <w:rFonts w:ascii="Arial" w:hAnsi="Arial" w:cs="Arial"/>
              </w:rPr>
              <w:t>No more than 50t/ha will be spread on a field in any 3-week period to allow the soils to effect</w:t>
            </w:r>
            <w:r w:rsidR="0042633A">
              <w:rPr>
                <w:rFonts w:ascii="Arial" w:hAnsi="Arial" w:cs="Arial"/>
              </w:rPr>
              <w:t>ively</w:t>
            </w:r>
            <w:r w:rsidRPr="00003F4A">
              <w:rPr>
                <w:rFonts w:ascii="Arial" w:hAnsi="Arial" w:cs="Arial"/>
              </w:rPr>
              <w:t xml:space="preserve"> uptake the wastes. </w:t>
            </w:r>
          </w:p>
          <w:p w14:paraId="28C7A1DA" w14:textId="77777777" w:rsidR="00003F4A" w:rsidRPr="00003F4A" w:rsidRDefault="00003F4A" w:rsidP="00003F4A">
            <w:pPr>
              <w:pStyle w:val="ListParagraph"/>
              <w:rPr>
                <w:rFonts w:ascii="Arial" w:hAnsi="Arial" w:cs="Arial"/>
              </w:rPr>
            </w:pPr>
          </w:p>
          <w:p w14:paraId="31DBF1BC" w14:textId="6C575A92" w:rsidR="00E41835" w:rsidRDefault="00B66631" w:rsidP="00E41835">
            <w:pPr>
              <w:pStyle w:val="ListParagraph"/>
              <w:numPr>
                <w:ilvl w:val="0"/>
                <w:numId w:val="31"/>
              </w:numPr>
              <w:tabs>
                <w:tab w:val="left" w:pos="8910"/>
              </w:tabs>
              <w:rPr>
                <w:rFonts w:ascii="Arial" w:hAnsi="Arial" w:cs="Arial"/>
              </w:rPr>
            </w:pPr>
            <w:r>
              <w:rPr>
                <w:rFonts w:ascii="Arial" w:hAnsi="Arial" w:cs="Arial"/>
              </w:rPr>
              <w:t xml:space="preserve">Highly sloping land has been buffered appropriately from the deployment to reduce the risk of surface runoff. </w:t>
            </w:r>
          </w:p>
          <w:p w14:paraId="5497ACA7" w14:textId="77777777" w:rsidR="00773B19" w:rsidRPr="00773B19" w:rsidRDefault="00773B19" w:rsidP="00773B19">
            <w:pPr>
              <w:pStyle w:val="ListParagraph"/>
              <w:rPr>
                <w:rFonts w:ascii="Arial" w:hAnsi="Arial" w:cs="Arial"/>
              </w:rPr>
            </w:pPr>
          </w:p>
          <w:p w14:paraId="6E3A7B43" w14:textId="02D6404E" w:rsidR="00773B19" w:rsidRDefault="00773B19" w:rsidP="00E41835">
            <w:pPr>
              <w:pStyle w:val="ListParagraph"/>
              <w:numPr>
                <w:ilvl w:val="0"/>
                <w:numId w:val="31"/>
              </w:numPr>
              <w:tabs>
                <w:tab w:val="left" w:pos="8910"/>
              </w:tabs>
              <w:rPr>
                <w:rFonts w:ascii="Arial" w:hAnsi="Arial" w:cs="Arial"/>
              </w:rPr>
            </w:pPr>
            <w:r>
              <w:rPr>
                <w:rFonts w:ascii="Arial" w:hAnsi="Arial" w:cs="Arial"/>
              </w:rPr>
              <w:t>Field 3</w:t>
            </w:r>
            <w:r w:rsidR="005F6F48">
              <w:rPr>
                <w:rFonts w:ascii="Arial" w:hAnsi="Arial" w:cs="Arial"/>
              </w:rPr>
              <w:t>1</w:t>
            </w:r>
            <w:r>
              <w:rPr>
                <w:rFonts w:ascii="Arial" w:hAnsi="Arial" w:cs="Arial"/>
              </w:rPr>
              <w:t xml:space="preserve"> contains land that is moderately sloping</w:t>
            </w:r>
            <w:r w:rsidR="008D2692">
              <w:rPr>
                <w:rFonts w:ascii="Arial" w:hAnsi="Arial" w:cs="Arial"/>
              </w:rPr>
              <w:t xml:space="preserve"> in addition to the mitigation methods outlined above surface runoff is unlikely to enter water courses due to the 10 meter no spread buffer zone located along the boundary of the field. In the unlikely event of surface runoff leaving the site boundary the field also slopes into a road where runoff would drain into roadways drainage system and not into water courses. </w:t>
            </w:r>
          </w:p>
          <w:p w14:paraId="36D68F65" w14:textId="77777777" w:rsidR="00E4215C" w:rsidRPr="00E4215C" w:rsidRDefault="00E4215C" w:rsidP="00E4215C">
            <w:pPr>
              <w:pStyle w:val="ListParagraph"/>
              <w:rPr>
                <w:rFonts w:ascii="Arial" w:hAnsi="Arial" w:cs="Arial"/>
              </w:rPr>
            </w:pPr>
          </w:p>
          <w:p w14:paraId="706D9413" w14:textId="699AF04E" w:rsidR="00E4215C" w:rsidRPr="00E41835" w:rsidRDefault="00E4215C" w:rsidP="00E41835">
            <w:pPr>
              <w:pStyle w:val="ListParagraph"/>
              <w:numPr>
                <w:ilvl w:val="0"/>
                <w:numId w:val="31"/>
              </w:numPr>
              <w:tabs>
                <w:tab w:val="left" w:pos="8910"/>
              </w:tabs>
              <w:rPr>
                <w:rFonts w:ascii="Arial" w:hAnsi="Arial" w:cs="Arial"/>
              </w:rPr>
            </w:pPr>
            <w:r>
              <w:rPr>
                <w:rFonts w:ascii="Arial" w:hAnsi="Arial" w:cs="Arial"/>
              </w:rPr>
              <w:t xml:space="preserve">The rest of the moderately sloping land is contained within the fields so it is unlikely runoff will leave the field boundary. </w:t>
            </w:r>
          </w:p>
          <w:p w14:paraId="4FACFE30" w14:textId="77777777" w:rsidR="00F8468F" w:rsidRPr="00F8468F" w:rsidRDefault="00F8468F" w:rsidP="00F8468F">
            <w:pPr>
              <w:pStyle w:val="ListParagraph"/>
              <w:rPr>
                <w:rFonts w:ascii="Arial" w:hAnsi="Arial" w:cs="Arial"/>
              </w:rPr>
            </w:pPr>
          </w:p>
          <w:p w14:paraId="32370D59" w14:textId="6A18563A" w:rsidR="00F8468F" w:rsidRPr="00F8468F" w:rsidRDefault="00F8468F" w:rsidP="00F8468F">
            <w:pPr>
              <w:tabs>
                <w:tab w:val="left" w:pos="8910"/>
              </w:tabs>
              <w:rPr>
                <w:rFonts w:ascii="Arial" w:hAnsi="Arial" w:cs="Arial"/>
              </w:rPr>
            </w:pPr>
            <w:r>
              <w:rPr>
                <w:rFonts w:ascii="Arial" w:hAnsi="Arial" w:cs="Arial"/>
              </w:rPr>
              <w:t>The rest of the fields are located on flat to gently sloping land 0-7</w:t>
            </w:r>
            <w:r w:rsidRPr="00F8468F">
              <w:rPr>
                <w:rFonts w:ascii="Arial" w:hAnsi="Arial" w:cs="Arial"/>
                <w:vertAlign w:val="superscript"/>
              </w:rPr>
              <w:t>o</w:t>
            </w:r>
            <w:r>
              <w:rPr>
                <w:rFonts w:ascii="Arial" w:hAnsi="Arial" w:cs="Arial"/>
              </w:rPr>
              <w:t xml:space="preserve"> and do not pose a surface runoff risk. </w:t>
            </w:r>
          </w:p>
        </w:tc>
      </w:tr>
      <w:tr w:rsidR="00B50D9B" w:rsidRPr="00A007D4" w14:paraId="5066A523" w14:textId="77777777" w:rsidTr="00437319">
        <w:tc>
          <w:tcPr>
            <w:tcW w:w="5000" w:type="pct"/>
          </w:tcPr>
          <w:p w14:paraId="002F7A01" w14:textId="77777777"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10359F78" w14:textId="77777777" w:rsidR="00480798" w:rsidRDefault="00480798" w:rsidP="00B50D9B">
            <w:pPr>
              <w:rPr>
                <w:rFonts w:ascii="Arial" w:hAnsi="Arial" w:cs="Arial"/>
                <w:b/>
              </w:rPr>
            </w:pPr>
          </w:p>
          <w:p w14:paraId="02CB7216" w14:textId="48CC42D6" w:rsidR="00480798" w:rsidRDefault="00480798" w:rsidP="00B50D9B">
            <w:pPr>
              <w:rPr>
                <w:rFonts w:ascii="Arial" w:hAnsi="Arial" w:cs="Arial"/>
              </w:rPr>
            </w:pPr>
            <w:r w:rsidRPr="005E3AE2">
              <w:rPr>
                <w:rFonts w:ascii="Arial" w:hAnsi="Arial" w:cs="Arial"/>
              </w:rPr>
              <w:t>CPH given 52</w:t>
            </w:r>
            <w:r>
              <w:rPr>
                <w:rFonts w:ascii="Arial" w:hAnsi="Arial" w:cs="Arial"/>
              </w:rPr>
              <w:t>/</w:t>
            </w:r>
            <w:r w:rsidRPr="005E3AE2">
              <w:rPr>
                <w:rFonts w:ascii="Arial" w:hAnsi="Arial" w:cs="Arial"/>
              </w:rPr>
              <w:t>258</w:t>
            </w:r>
            <w:r>
              <w:rPr>
                <w:rFonts w:ascii="Arial" w:hAnsi="Arial" w:cs="Arial"/>
              </w:rPr>
              <w:t>/</w:t>
            </w:r>
            <w:r w:rsidRPr="005E3AE2">
              <w:rPr>
                <w:rFonts w:ascii="Arial" w:hAnsi="Arial" w:cs="Arial"/>
              </w:rPr>
              <w:t>0016</w:t>
            </w:r>
          </w:p>
          <w:p w14:paraId="5F2CE61B" w14:textId="588475E5" w:rsidR="000A27D6" w:rsidRDefault="000A27D6" w:rsidP="00B50D9B">
            <w:pPr>
              <w:rPr>
                <w:rFonts w:ascii="Arial" w:hAnsi="Arial" w:cs="Arial"/>
              </w:rPr>
            </w:pPr>
          </w:p>
          <w:p w14:paraId="6CABB518" w14:textId="2EFFC143" w:rsidR="000A27D6" w:rsidRDefault="000A27D6" w:rsidP="00B50D9B">
            <w:pPr>
              <w:rPr>
                <w:rFonts w:ascii="Arial" w:hAnsi="Arial" w:cs="Arial"/>
              </w:rPr>
            </w:pPr>
            <w:r>
              <w:rPr>
                <w:rFonts w:ascii="Arial" w:hAnsi="Arial" w:cs="Arial"/>
              </w:rPr>
              <w:t>MyMap Record:</w:t>
            </w:r>
          </w:p>
          <w:p w14:paraId="24A5F26C" w14:textId="0D51CCDD" w:rsidR="000A27D6" w:rsidRDefault="000A27D6" w:rsidP="00B50D9B">
            <w:pPr>
              <w:rPr>
                <w:rFonts w:ascii="Arial" w:hAnsi="Arial" w:cs="Arial"/>
              </w:rPr>
            </w:pPr>
          </w:p>
          <w:p w14:paraId="162CF389" w14:textId="6FEB2B42" w:rsidR="000A27D6" w:rsidRDefault="0086494E" w:rsidP="00B50D9B">
            <w:pPr>
              <w:rPr>
                <w:rFonts w:ascii="Arial" w:hAnsi="Arial" w:cs="Arial"/>
              </w:rPr>
            </w:pPr>
            <w:r>
              <w:rPr>
                <w:rFonts w:ascii="Arial" w:hAnsi="Arial" w:cs="Arial"/>
              </w:rPr>
              <w:t>Fields 29-38 = 52/258/0016 – TJ + MORGAN</w:t>
            </w:r>
          </w:p>
          <w:p w14:paraId="65F882B1" w14:textId="09BABA83" w:rsidR="0086494E" w:rsidRDefault="0086494E" w:rsidP="00B50D9B">
            <w:pPr>
              <w:rPr>
                <w:rFonts w:ascii="Arial" w:hAnsi="Arial" w:cs="Arial"/>
              </w:rPr>
            </w:pPr>
          </w:p>
          <w:p w14:paraId="18D8CE14" w14:textId="2113EB6B" w:rsidR="00480798" w:rsidRPr="00DD2FAB" w:rsidRDefault="0086494E" w:rsidP="00B50D9B">
            <w:pPr>
              <w:rPr>
                <w:rFonts w:ascii="Arial" w:hAnsi="Arial" w:cs="Arial"/>
              </w:rPr>
            </w:pPr>
            <w:r>
              <w:rPr>
                <w:rFonts w:ascii="Arial" w:hAnsi="Arial" w:cs="Arial"/>
              </w:rPr>
              <w:t xml:space="preserve">The CPH numbers match the Mymap record. </w:t>
            </w:r>
            <w:r w:rsidR="00DD25BF">
              <w:rPr>
                <w:rFonts w:ascii="Arial" w:hAnsi="Arial" w:cs="Arial"/>
              </w:rPr>
              <w:t xml:space="preserve">The applicant has updated the CPH consent form to include missing information addressed in the request for information 1. </w:t>
            </w:r>
          </w:p>
        </w:tc>
      </w:tr>
      <w:tr w:rsidR="00D63EBE" w:rsidRPr="00A007D4" w14:paraId="45273BFE" w14:textId="77777777" w:rsidTr="007E0B75">
        <w:tc>
          <w:tcPr>
            <w:tcW w:w="5000" w:type="pct"/>
            <w:shd w:val="clear" w:color="auto" w:fill="auto"/>
          </w:tcPr>
          <w:p w14:paraId="1C516A19" w14:textId="53960018" w:rsidR="007E0B75" w:rsidRDefault="007E0B75" w:rsidP="00A007D4">
            <w:pPr>
              <w:rPr>
                <w:rFonts w:ascii="Arial" w:hAnsi="Arial" w:cs="Arial"/>
                <w:b/>
              </w:rPr>
            </w:pPr>
            <w:r w:rsidRPr="007E0B75">
              <w:rPr>
                <w:rFonts w:ascii="Arial" w:hAnsi="Arial" w:cs="Arial"/>
                <w:b/>
              </w:rPr>
              <w:t>Protection of habitats and ecosystems</w:t>
            </w:r>
          </w:p>
          <w:p w14:paraId="3C8E85AA" w14:textId="42AAA8A5" w:rsidR="00026E9C" w:rsidRDefault="00026E9C" w:rsidP="00A007D4">
            <w:pPr>
              <w:rPr>
                <w:rFonts w:ascii="Arial" w:hAnsi="Arial" w:cs="Arial"/>
                <w:b/>
              </w:rPr>
            </w:pPr>
          </w:p>
          <w:p w14:paraId="28148C46" w14:textId="2D288084" w:rsidR="00026E9C" w:rsidRPr="00026E9C" w:rsidRDefault="00026E9C" w:rsidP="00A007D4">
            <w:pPr>
              <w:rPr>
                <w:rFonts w:ascii="Arial" w:hAnsi="Arial" w:cs="Arial"/>
                <w:bCs/>
              </w:rPr>
            </w:pPr>
            <w:r w:rsidRPr="00026E9C">
              <w:rPr>
                <w:rFonts w:ascii="Arial" w:hAnsi="Arial" w:cs="Arial"/>
                <w:bCs/>
              </w:rPr>
              <w:t>See Mymap assessment on the</w:t>
            </w:r>
            <w:hyperlink r:id="rId22" w:history="1">
              <w:r w:rsidRPr="00026E9C">
                <w:rPr>
                  <w:rStyle w:val="Hyperlink"/>
                  <w:rFonts w:ascii="Arial" w:hAnsi="Arial" w:cs="Arial"/>
                  <w:bCs/>
                </w:rPr>
                <w:t xml:space="preserve"> DMS.</w:t>
              </w:r>
            </w:hyperlink>
            <w:r w:rsidRPr="00026E9C">
              <w:rPr>
                <w:rFonts w:ascii="Arial" w:hAnsi="Arial" w:cs="Arial"/>
                <w:bCs/>
              </w:rPr>
              <w:t xml:space="preserve"> </w:t>
            </w:r>
          </w:p>
          <w:p w14:paraId="4E0F89D3" w14:textId="307890A2" w:rsidR="00372830" w:rsidRPr="00372830" w:rsidRDefault="00372830" w:rsidP="00A007D4">
            <w:pPr>
              <w:rPr>
                <w:rFonts w:ascii="Arial" w:hAnsi="Arial" w:cs="Arial"/>
                <w:b/>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6DD2C0F6" w14:textId="77777777" w:rsidR="00607341" w:rsidRDefault="00607341" w:rsidP="00A007D4">
            <w:pPr>
              <w:rPr>
                <w:rFonts w:ascii="Arial" w:hAnsi="Arial" w:cs="Arial"/>
                <w:bCs/>
              </w:rPr>
            </w:pPr>
          </w:p>
          <w:p w14:paraId="3C082B25" w14:textId="1AF21F42" w:rsidR="00607341" w:rsidRPr="00556EE1" w:rsidRDefault="002E63C0" w:rsidP="00607341">
            <w:pPr>
              <w:spacing w:line="256" w:lineRule="auto"/>
              <w:rPr>
                <w:rFonts w:ascii="Arial" w:hAnsi="Arial" w:cs="Arial"/>
                <w:color w:val="000000" w:themeColor="text1"/>
              </w:rPr>
            </w:pPr>
            <w:r w:rsidRPr="00556EE1">
              <w:rPr>
                <w:rFonts w:ascii="Arial" w:hAnsi="Arial" w:cs="Arial"/>
                <w:bCs/>
                <w:color w:val="000000" w:themeColor="text1"/>
              </w:rPr>
              <w:t xml:space="preserve">Waste streams DCWW Bontgoch , Strata Florida and Whitebourne are adding additional phosphorus to the soil. </w:t>
            </w:r>
            <w:r w:rsidR="005A71EE" w:rsidRPr="00556EE1">
              <w:rPr>
                <w:rFonts w:ascii="Arial" w:hAnsi="Arial" w:cs="Arial"/>
                <w:bCs/>
                <w:color w:val="000000" w:themeColor="text1"/>
              </w:rPr>
              <w:t xml:space="preserve">DCWW Bontgoch </w:t>
            </w:r>
            <w:r w:rsidR="005A71EE">
              <w:rPr>
                <w:rFonts w:ascii="Arial" w:hAnsi="Arial" w:cs="Arial"/>
                <w:bCs/>
                <w:color w:val="000000" w:themeColor="text1"/>
              </w:rPr>
              <w:t xml:space="preserve">(all fields), </w:t>
            </w:r>
            <w:r w:rsidR="005A71EE" w:rsidRPr="00556EE1">
              <w:rPr>
                <w:rFonts w:ascii="Arial" w:hAnsi="Arial" w:cs="Arial"/>
                <w:bCs/>
                <w:color w:val="000000" w:themeColor="text1"/>
              </w:rPr>
              <w:t xml:space="preserve">Strata Florida </w:t>
            </w:r>
            <w:r w:rsidR="005A71EE">
              <w:rPr>
                <w:rFonts w:ascii="Arial" w:hAnsi="Arial" w:cs="Arial"/>
                <w:bCs/>
                <w:color w:val="000000" w:themeColor="text1"/>
              </w:rPr>
              <w:t>(field 35)</w:t>
            </w:r>
            <w:r w:rsidR="005A71EE" w:rsidRPr="00556EE1">
              <w:rPr>
                <w:rFonts w:ascii="Arial" w:hAnsi="Arial" w:cs="Arial"/>
                <w:bCs/>
                <w:color w:val="000000" w:themeColor="text1"/>
              </w:rPr>
              <w:t xml:space="preserve"> Whitebourne</w:t>
            </w:r>
            <w:r w:rsidR="005A71EE">
              <w:rPr>
                <w:rFonts w:ascii="Arial" w:hAnsi="Arial" w:cs="Arial"/>
                <w:bCs/>
                <w:color w:val="000000" w:themeColor="text1"/>
              </w:rPr>
              <w:t xml:space="preserve"> (all fields)</w:t>
            </w:r>
            <w:r w:rsidR="00DC3DA3">
              <w:rPr>
                <w:rFonts w:ascii="Arial" w:hAnsi="Arial" w:cs="Arial"/>
                <w:bCs/>
                <w:color w:val="000000" w:themeColor="text1"/>
              </w:rPr>
              <w:t>.</w:t>
            </w:r>
            <w:r w:rsidR="005A71EE">
              <w:rPr>
                <w:rFonts w:ascii="Arial" w:hAnsi="Arial" w:cs="Arial"/>
                <w:bCs/>
                <w:color w:val="000000" w:themeColor="text1"/>
              </w:rPr>
              <w:t xml:space="preserve"> </w:t>
            </w:r>
            <w:r w:rsidRPr="00556EE1">
              <w:rPr>
                <w:rFonts w:ascii="Arial" w:hAnsi="Arial" w:cs="Arial"/>
                <w:bCs/>
                <w:color w:val="000000" w:themeColor="text1"/>
              </w:rPr>
              <w:t>This applies for fields with a phosphorous  index of 1 or 0 (below optimum). These values are below the 95 kg/ha for 2 cuts</w:t>
            </w:r>
            <w:r w:rsidR="005D40C3" w:rsidRPr="00556EE1">
              <w:rPr>
                <w:rFonts w:ascii="Arial" w:hAnsi="Arial" w:cs="Arial"/>
                <w:bCs/>
                <w:color w:val="000000" w:themeColor="text1"/>
              </w:rPr>
              <w:t xml:space="preserve"> for grass silage</w:t>
            </w:r>
            <w:r w:rsidRPr="00556EE1">
              <w:rPr>
                <w:rFonts w:ascii="Arial" w:hAnsi="Arial" w:cs="Arial"/>
                <w:bCs/>
                <w:color w:val="000000" w:themeColor="text1"/>
              </w:rPr>
              <w:t xml:space="preserve"> as stated in</w:t>
            </w:r>
            <w:r w:rsidR="00607341" w:rsidRPr="000B40C9">
              <w:rPr>
                <w:rFonts w:ascii="Arial" w:hAnsi="Arial" w:cs="Arial"/>
                <w:color w:val="00B0F0"/>
              </w:rPr>
              <w:t xml:space="preserve"> </w:t>
            </w:r>
            <w:hyperlink r:id="rId23" w:history="1">
              <w:r w:rsidR="00607341" w:rsidRPr="000B40C9">
                <w:rPr>
                  <w:rStyle w:val="Hyperlink"/>
                  <w:rFonts w:ascii="Arial" w:hAnsi="Arial" w:cs="Arial"/>
                  <w:color w:val="00B0F0"/>
                </w:rPr>
                <w:t>RB209 Section 1</w:t>
              </w:r>
            </w:hyperlink>
            <w:r w:rsidR="00607341" w:rsidRPr="00556EE1">
              <w:rPr>
                <w:rFonts w:ascii="Arial" w:hAnsi="Arial" w:cs="Arial"/>
                <w:color w:val="000000" w:themeColor="text1"/>
              </w:rPr>
              <w:t>,</w:t>
            </w:r>
            <w:r w:rsidR="00607341" w:rsidRPr="00556EE1">
              <w:rPr>
                <w:rFonts w:ascii="Arial" w:hAnsi="Arial" w:cs="Arial"/>
                <w:color w:val="000000" w:themeColor="text1"/>
                <w:sz w:val="24"/>
                <w:szCs w:val="24"/>
              </w:rPr>
              <w:t xml:space="preserve"> </w:t>
            </w:r>
            <w:r w:rsidR="00607341" w:rsidRPr="00556EE1">
              <w:rPr>
                <w:rFonts w:ascii="Arial" w:hAnsi="Arial" w:cs="Arial"/>
                <w:color w:val="000000" w:themeColor="text1"/>
              </w:rPr>
              <w:t xml:space="preserve">page 29. </w:t>
            </w:r>
          </w:p>
          <w:p w14:paraId="0581E324" w14:textId="77777777" w:rsidR="004157F9" w:rsidRPr="00556EE1" w:rsidRDefault="004157F9" w:rsidP="00607341">
            <w:pPr>
              <w:spacing w:line="256" w:lineRule="auto"/>
              <w:rPr>
                <w:rFonts w:ascii="Arial" w:hAnsi="Arial" w:cs="Arial"/>
                <w:color w:val="000000" w:themeColor="text1"/>
              </w:rPr>
            </w:pPr>
          </w:p>
          <w:p w14:paraId="79D6D972" w14:textId="72BF4432" w:rsidR="00607341" w:rsidRPr="004157F9" w:rsidRDefault="00607341" w:rsidP="004157F9">
            <w:pPr>
              <w:spacing w:line="256" w:lineRule="auto"/>
              <w:rPr>
                <w:rFonts w:ascii="Arial" w:hAnsi="Arial" w:cs="Arial"/>
                <w:color w:val="000000" w:themeColor="text1"/>
              </w:rPr>
            </w:pPr>
            <w:r w:rsidRPr="00556EE1">
              <w:rPr>
                <w:rFonts w:ascii="Arial" w:hAnsi="Arial" w:cs="Arial"/>
                <w:color w:val="000000" w:themeColor="text1"/>
              </w:rPr>
              <w:t xml:space="preserve">The available nutrients of phosphorus was used to calculate the amount of </w:t>
            </w:r>
            <w:r w:rsidR="004157F9" w:rsidRPr="00556EE1">
              <w:rPr>
                <w:rFonts w:ascii="Arial" w:hAnsi="Arial" w:cs="Arial"/>
                <w:color w:val="000000" w:themeColor="text1"/>
              </w:rPr>
              <w:t>p</w:t>
            </w:r>
            <w:r w:rsidRPr="00556EE1">
              <w:rPr>
                <w:rFonts w:ascii="Arial" w:hAnsi="Arial" w:cs="Arial"/>
                <w:color w:val="000000" w:themeColor="text1"/>
              </w:rPr>
              <w:t>hosphate added to the soil</w:t>
            </w:r>
            <w:r w:rsidR="004157F9" w:rsidRPr="00556EE1">
              <w:rPr>
                <w:rFonts w:ascii="Arial" w:hAnsi="Arial" w:cs="Arial"/>
                <w:color w:val="000000" w:themeColor="text1"/>
              </w:rPr>
              <w:t xml:space="preserve"> with a soil index value of 0 or 1 for phosphorous </w:t>
            </w:r>
            <w:r w:rsidRPr="00556EE1">
              <w:rPr>
                <w:rFonts w:ascii="Arial" w:hAnsi="Arial" w:cs="Arial"/>
                <w:color w:val="000000" w:themeColor="text1"/>
              </w:rPr>
              <w:t>instead of the total phosphorus value.</w:t>
            </w:r>
            <w:r w:rsidR="004157F9" w:rsidRPr="00556EE1">
              <w:rPr>
                <w:rFonts w:ascii="Arial" w:hAnsi="Arial" w:cs="Arial"/>
                <w:color w:val="000000" w:themeColor="text1"/>
              </w:rPr>
              <w:t xml:space="preserve"> </w:t>
            </w:r>
            <w:r w:rsidRPr="00556EE1">
              <w:rPr>
                <w:rFonts w:ascii="Arial" w:hAnsi="Arial" w:cs="Arial"/>
                <w:color w:val="000000" w:themeColor="text1"/>
              </w:rPr>
              <w:t xml:space="preserve">This follows Guidance stated in </w:t>
            </w:r>
            <w:hyperlink r:id="rId24" w:history="1">
              <w:r w:rsidRPr="000B40C9">
                <w:rPr>
                  <w:rStyle w:val="Hyperlink"/>
                  <w:rFonts w:ascii="Arial" w:hAnsi="Arial" w:cs="Arial"/>
                  <w:color w:val="00B0F0"/>
                </w:rPr>
                <w:t>RB209 Section 2</w:t>
              </w:r>
            </w:hyperlink>
            <w:r w:rsidRPr="00556EE1">
              <w:rPr>
                <w:rFonts w:ascii="Arial" w:hAnsi="Arial" w:cs="Arial"/>
                <w:color w:val="000000" w:themeColor="text1"/>
              </w:rPr>
              <w:t xml:space="preserve"> page 12. All other waste streams applied an appropriate amount of phosphate to the remaining fields.</w:t>
            </w:r>
            <w:r w:rsidRPr="004157F9">
              <w:rPr>
                <w:rFonts w:ascii="Arial" w:hAnsi="Arial" w:cs="Arial"/>
                <w:color w:val="000000" w:themeColor="text1"/>
              </w:rPr>
              <w:t xml:space="preserve"> </w:t>
            </w:r>
          </w:p>
          <w:p w14:paraId="76293AB2" w14:textId="1A27899C" w:rsidR="00607341" w:rsidRPr="00026E9C" w:rsidRDefault="00607341" w:rsidP="00A007D4">
            <w:pPr>
              <w:rPr>
                <w:rFonts w:ascii="Arial" w:hAnsi="Arial" w:cs="Arial"/>
                <w:bCs/>
              </w:rPr>
            </w:pPr>
          </w:p>
        </w:tc>
      </w:tr>
      <w:tr w:rsidR="007719B3" w:rsidRPr="00A007D4" w14:paraId="75D6D2CD" w14:textId="77777777" w:rsidTr="00437319">
        <w:tc>
          <w:tcPr>
            <w:tcW w:w="5000" w:type="pct"/>
          </w:tcPr>
          <w:p w14:paraId="3A248262" w14:textId="6117F399" w:rsidR="00272F75" w:rsidRPr="00B56214" w:rsidRDefault="007719B3" w:rsidP="00A007D4">
            <w:pPr>
              <w:rPr>
                <w:rFonts w:ascii="Arial" w:hAnsi="Arial" w:cs="Arial"/>
                <w:b/>
              </w:rPr>
            </w:pPr>
            <w:r w:rsidRPr="00B56214">
              <w:rPr>
                <w:rFonts w:ascii="Arial" w:hAnsi="Arial" w:cs="Arial"/>
                <w:b/>
              </w:rPr>
              <w:t xml:space="preserve">Request for information: </w:t>
            </w:r>
            <w:r w:rsidR="00165E82" w:rsidRPr="00B56214">
              <w:rPr>
                <w:rFonts w:ascii="Arial" w:hAnsi="Arial" w:cs="Arial"/>
                <w:b/>
              </w:rPr>
              <w:t xml:space="preserve"> </w:t>
            </w:r>
            <w:r w:rsidR="00272F75" w:rsidRPr="00B56214">
              <w:rPr>
                <w:rFonts w:ascii="Arial" w:hAnsi="Arial" w:cs="Arial"/>
                <w:b/>
              </w:rPr>
              <w:t>23/06/2023</w:t>
            </w:r>
          </w:p>
          <w:p w14:paraId="6EE9135D" w14:textId="3F09569B" w:rsidR="00662344" w:rsidRPr="00B56214" w:rsidRDefault="00662344" w:rsidP="00A007D4">
            <w:pPr>
              <w:rPr>
                <w:rFonts w:ascii="Arial" w:hAnsi="Arial" w:cs="Arial"/>
                <w:bCs/>
              </w:rPr>
            </w:pPr>
          </w:p>
          <w:p w14:paraId="5F6DD093" w14:textId="145D1B98" w:rsidR="00E60482" w:rsidRPr="00075933" w:rsidRDefault="00E60482" w:rsidP="00E60482">
            <w:pPr>
              <w:rPr>
                <w:rFonts w:ascii="Arial" w:eastAsia="Times New Roman" w:hAnsi="Arial" w:cs="Arial"/>
                <w:bCs/>
              </w:rPr>
            </w:pPr>
            <w:r w:rsidRPr="00B56214">
              <w:rPr>
                <w:rFonts w:ascii="Arial" w:eastAsia="Times New Roman" w:hAnsi="Arial" w:cs="Arial"/>
                <w:bCs/>
                <w:sz w:val="24"/>
                <w:szCs w:val="24"/>
              </w:rPr>
              <w:t xml:space="preserve">1. </w:t>
            </w:r>
            <w:r w:rsidRPr="00075933">
              <w:rPr>
                <w:rFonts w:ascii="Arial" w:eastAsia="Times New Roman" w:hAnsi="Arial" w:cs="Arial"/>
                <w:bCs/>
              </w:rPr>
              <w:t>Resubmit a new landowner consent form so that it includes the following:</w:t>
            </w:r>
          </w:p>
          <w:p w14:paraId="12E76E2C" w14:textId="77777777" w:rsidR="00E60482" w:rsidRPr="00075933" w:rsidRDefault="00E60482" w:rsidP="00E60482">
            <w:pPr>
              <w:numPr>
                <w:ilvl w:val="0"/>
                <w:numId w:val="30"/>
              </w:numPr>
              <w:rPr>
                <w:rFonts w:ascii="Arial" w:eastAsia="Times New Roman" w:hAnsi="Arial" w:cs="Arial"/>
                <w:bCs/>
              </w:rPr>
            </w:pPr>
            <w:r w:rsidRPr="00075933">
              <w:rPr>
                <w:rFonts w:ascii="Arial" w:eastAsia="Times New Roman" w:hAnsi="Arial" w:cs="Arial"/>
                <w:bCs/>
              </w:rPr>
              <w:t>Wastes to be spread each field</w:t>
            </w:r>
          </w:p>
          <w:p w14:paraId="537A4E7F" w14:textId="77777777" w:rsidR="00E60482" w:rsidRPr="00075933" w:rsidRDefault="00E60482" w:rsidP="00E60482">
            <w:pPr>
              <w:numPr>
                <w:ilvl w:val="0"/>
                <w:numId w:val="30"/>
              </w:numPr>
              <w:rPr>
                <w:rFonts w:ascii="Arial" w:eastAsia="Times New Roman" w:hAnsi="Arial" w:cs="Arial"/>
                <w:bCs/>
              </w:rPr>
            </w:pPr>
            <w:r w:rsidRPr="00075933">
              <w:rPr>
                <w:rFonts w:ascii="Arial" w:eastAsia="Times New Roman" w:hAnsi="Arial" w:cs="Arial"/>
                <w:bCs/>
              </w:rPr>
              <w:t>Storage locations</w:t>
            </w:r>
          </w:p>
          <w:p w14:paraId="1622470A" w14:textId="4DE1BF27" w:rsidR="00E60482" w:rsidRDefault="00E60482" w:rsidP="00E60482">
            <w:pPr>
              <w:pStyle w:val="ListParagraph"/>
              <w:numPr>
                <w:ilvl w:val="0"/>
                <w:numId w:val="30"/>
              </w:numPr>
              <w:rPr>
                <w:rFonts w:ascii="Arial" w:eastAsia="Times New Roman" w:hAnsi="Arial" w:cs="Arial"/>
                <w:bCs/>
              </w:rPr>
            </w:pPr>
            <w:r w:rsidRPr="00075933">
              <w:rPr>
                <w:rFonts w:ascii="Arial" w:eastAsia="Times New Roman" w:hAnsi="Arial" w:cs="Arial"/>
                <w:bCs/>
              </w:rPr>
              <w:t>An in date signed agreement from the landowner</w:t>
            </w:r>
          </w:p>
          <w:p w14:paraId="3F15C300" w14:textId="77777777" w:rsidR="00CB7BA5" w:rsidRDefault="00CB7BA5" w:rsidP="00CB7BA5">
            <w:pPr>
              <w:rPr>
                <w:rFonts w:ascii="Arial" w:eastAsia="Times New Roman" w:hAnsi="Arial" w:cs="Arial"/>
                <w:bCs/>
              </w:rPr>
            </w:pPr>
          </w:p>
          <w:p w14:paraId="686F1F7F" w14:textId="27A2B2C7" w:rsidR="00CB7BA5" w:rsidRPr="00CB7BA5" w:rsidRDefault="00CB7BA5" w:rsidP="00CB7BA5">
            <w:pPr>
              <w:rPr>
                <w:rFonts w:ascii="Arial" w:eastAsia="Times New Roman" w:hAnsi="Arial" w:cs="Arial"/>
                <w:bCs/>
                <w:color w:val="FF0000"/>
              </w:rPr>
            </w:pPr>
            <w:r w:rsidRPr="008E6CDC">
              <w:rPr>
                <w:rFonts w:ascii="Arial" w:eastAsia="Times New Roman" w:hAnsi="Arial" w:cs="Arial"/>
                <w:bCs/>
                <w:color w:val="70AD47" w:themeColor="accent6"/>
              </w:rPr>
              <w:t xml:space="preserve">The applicant has provided a new landowner content form containing the missing/up to date information. </w:t>
            </w:r>
          </w:p>
          <w:p w14:paraId="3C0C0980" w14:textId="15B6FCB0" w:rsidR="00E60482" w:rsidRPr="00075933" w:rsidRDefault="00E60482" w:rsidP="00E60482">
            <w:pPr>
              <w:rPr>
                <w:rFonts w:ascii="Arial" w:hAnsi="Arial" w:cs="Arial"/>
                <w:bCs/>
                <w:color w:val="000000" w:themeColor="text1"/>
              </w:rPr>
            </w:pPr>
          </w:p>
          <w:p w14:paraId="34D53630" w14:textId="6DEF1D91" w:rsidR="00E60482" w:rsidRPr="00847424" w:rsidRDefault="00E60482" w:rsidP="00E60482">
            <w:pPr>
              <w:rPr>
                <w:rFonts w:ascii="Arial" w:hAnsi="Arial" w:cs="Arial"/>
                <w:bCs/>
                <w:color w:val="70AD47" w:themeColor="accent6"/>
              </w:rPr>
            </w:pPr>
            <w:r w:rsidRPr="00075933">
              <w:rPr>
                <w:rFonts w:ascii="Arial" w:hAnsi="Arial" w:cs="Arial"/>
                <w:bCs/>
              </w:rPr>
              <w:lastRenderedPageBreak/>
              <w:t>2. Confirm this was a typographic error and non-stackable storage will not exceed 1,250 tonnes.</w:t>
            </w:r>
            <w:r w:rsidR="00921D32">
              <w:rPr>
                <w:rFonts w:ascii="Arial" w:hAnsi="Arial" w:cs="Arial"/>
                <w:bCs/>
              </w:rPr>
              <w:t xml:space="preserve"> </w:t>
            </w:r>
            <w:r w:rsidR="00921D32" w:rsidRPr="00847424">
              <w:rPr>
                <w:rFonts w:ascii="Arial" w:hAnsi="Arial" w:cs="Arial"/>
                <w:bCs/>
                <w:color w:val="70AD47" w:themeColor="accent6"/>
              </w:rPr>
              <w:t>The applicant has confirmed this was a typographic</w:t>
            </w:r>
            <w:r w:rsidR="00955D68">
              <w:rPr>
                <w:rFonts w:ascii="Arial" w:hAnsi="Arial" w:cs="Arial"/>
                <w:bCs/>
                <w:color w:val="70AD47" w:themeColor="accent6"/>
              </w:rPr>
              <w:t xml:space="preserve"> </w:t>
            </w:r>
            <w:r w:rsidR="00921D32" w:rsidRPr="00847424">
              <w:rPr>
                <w:rFonts w:ascii="Arial" w:hAnsi="Arial" w:cs="Arial"/>
                <w:bCs/>
                <w:color w:val="70AD47" w:themeColor="accent6"/>
              </w:rPr>
              <w:t>error and the stored wastes will not exceed 1,250T.</w:t>
            </w:r>
          </w:p>
          <w:p w14:paraId="728C9C3C" w14:textId="77777777" w:rsidR="00E60482" w:rsidRPr="00075933" w:rsidRDefault="00E60482" w:rsidP="00E60482">
            <w:pPr>
              <w:rPr>
                <w:rFonts w:ascii="Arial" w:hAnsi="Arial" w:cs="Arial"/>
                <w:bCs/>
              </w:rPr>
            </w:pPr>
          </w:p>
          <w:p w14:paraId="54313F26" w14:textId="0F56D3E9" w:rsidR="00E60482" w:rsidRPr="00075933" w:rsidRDefault="00E60482" w:rsidP="00E60482">
            <w:pPr>
              <w:rPr>
                <w:rFonts w:ascii="Arial" w:hAnsi="Arial" w:cs="Arial"/>
                <w:bCs/>
                <w:color w:val="000000" w:themeColor="text1"/>
                <w:shd w:val="clear" w:color="auto" w:fill="FFFFFF"/>
              </w:rPr>
            </w:pPr>
            <w:r w:rsidRPr="00075933">
              <w:rPr>
                <w:rFonts w:ascii="Arial" w:hAnsi="Arial" w:cs="Arial"/>
                <w:bCs/>
                <w:color w:val="000000" w:themeColor="text1"/>
                <w:shd w:val="clear" w:color="auto" w:fill="FFFFFF"/>
              </w:rPr>
              <w:t>3. Update the site plan so it shows The New House Meadow SSSI site located within 500 meters of the landspreading area.</w:t>
            </w:r>
            <w:r w:rsidR="007057E5">
              <w:rPr>
                <w:rFonts w:ascii="Arial" w:hAnsi="Arial" w:cs="Arial"/>
                <w:bCs/>
                <w:color w:val="000000" w:themeColor="text1"/>
                <w:shd w:val="clear" w:color="auto" w:fill="FFFFFF"/>
              </w:rPr>
              <w:t xml:space="preserve"> </w:t>
            </w:r>
            <w:r w:rsidR="007057E5" w:rsidRPr="00B17436">
              <w:rPr>
                <w:rFonts w:ascii="Arial" w:hAnsi="Arial" w:cs="Arial"/>
                <w:bCs/>
                <w:color w:val="70AD47" w:themeColor="accent6"/>
                <w:shd w:val="clear" w:color="auto" w:fill="FFFFFF"/>
              </w:rPr>
              <w:t>The applicant has updated the site plan.</w:t>
            </w:r>
          </w:p>
          <w:p w14:paraId="7ADBEA07" w14:textId="77777777" w:rsidR="00E60482" w:rsidRPr="00075933" w:rsidRDefault="00E60482" w:rsidP="00E60482">
            <w:pPr>
              <w:rPr>
                <w:rFonts w:ascii="Arial" w:hAnsi="Arial" w:cs="Arial"/>
                <w:bCs/>
                <w:color w:val="000000" w:themeColor="text1"/>
                <w:shd w:val="clear" w:color="auto" w:fill="FFFFFF"/>
              </w:rPr>
            </w:pPr>
          </w:p>
          <w:p w14:paraId="4C3740A0" w14:textId="52B93DAB" w:rsidR="00E60482" w:rsidRPr="00A87449" w:rsidRDefault="00E60482" w:rsidP="00E60482">
            <w:pPr>
              <w:rPr>
                <w:rFonts w:ascii="Arial" w:hAnsi="Arial" w:cs="Arial"/>
                <w:bCs/>
                <w:color w:val="70AD47" w:themeColor="accent6"/>
              </w:rPr>
            </w:pPr>
            <w:r w:rsidRPr="00075933">
              <w:rPr>
                <w:rFonts w:ascii="Arial" w:hAnsi="Arial" w:cs="Arial"/>
                <w:bCs/>
              </w:rPr>
              <w:t>4.Remove the Carn Gafallt SSSI site from the</w:t>
            </w:r>
            <w:r w:rsidR="00063770">
              <w:rPr>
                <w:rFonts w:ascii="Arial" w:hAnsi="Arial" w:cs="Arial"/>
                <w:bCs/>
              </w:rPr>
              <w:t xml:space="preserve"> </w:t>
            </w:r>
            <w:r w:rsidR="00132F37">
              <w:rPr>
                <w:rFonts w:ascii="Arial" w:hAnsi="Arial" w:cs="Arial"/>
                <w:bCs/>
              </w:rPr>
              <w:t>site specific risk assessment (</w:t>
            </w:r>
            <w:r w:rsidRPr="00075933">
              <w:rPr>
                <w:rFonts w:ascii="Arial" w:hAnsi="Arial" w:cs="Arial"/>
                <w:bCs/>
              </w:rPr>
              <w:t>SSRA</w:t>
            </w:r>
            <w:r w:rsidR="00132F37">
              <w:rPr>
                <w:rFonts w:ascii="Arial" w:hAnsi="Arial" w:cs="Arial"/>
                <w:bCs/>
              </w:rPr>
              <w:t>)</w:t>
            </w:r>
            <w:r w:rsidRPr="00075933">
              <w:rPr>
                <w:rFonts w:ascii="Arial" w:hAnsi="Arial" w:cs="Arial"/>
                <w:bCs/>
              </w:rPr>
              <w:t>.</w:t>
            </w:r>
            <w:r w:rsidR="00132F37">
              <w:rPr>
                <w:rFonts w:ascii="Arial" w:hAnsi="Arial" w:cs="Arial"/>
                <w:bCs/>
              </w:rPr>
              <w:t xml:space="preserve"> </w:t>
            </w:r>
            <w:r w:rsidR="00132F37" w:rsidRPr="00A87449">
              <w:rPr>
                <w:rFonts w:ascii="Arial" w:hAnsi="Arial" w:cs="Arial"/>
                <w:bCs/>
                <w:color w:val="70AD47" w:themeColor="accent6"/>
                <w:shd w:val="clear" w:color="auto" w:fill="FFFFFF"/>
              </w:rPr>
              <w:t>The applicant has updated the SSRA.</w:t>
            </w:r>
          </w:p>
          <w:p w14:paraId="7EB7172F" w14:textId="01CB92C2" w:rsidR="00E60482" w:rsidRPr="00075933" w:rsidRDefault="00E60482" w:rsidP="00E60482">
            <w:pPr>
              <w:rPr>
                <w:rFonts w:ascii="Arial" w:hAnsi="Arial" w:cs="Arial"/>
                <w:bCs/>
              </w:rPr>
            </w:pPr>
            <w:bookmarkStart w:id="1" w:name="_Hlk138337667"/>
          </w:p>
          <w:bookmarkEnd w:id="1"/>
          <w:p w14:paraId="510156D7" w14:textId="4FE6448A" w:rsidR="00E60482" w:rsidRPr="00F72E71" w:rsidRDefault="00E60482" w:rsidP="00E60482">
            <w:pPr>
              <w:rPr>
                <w:rFonts w:ascii="Arial" w:hAnsi="Arial" w:cs="Arial"/>
                <w:bCs/>
                <w:color w:val="70AD47" w:themeColor="accent6"/>
              </w:rPr>
            </w:pPr>
            <w:r w:rsidRPr="00075933">
              <w:rPr>
                <w:rFonts w:ascii="Arial" w:hAnsi="Arial" w:cs="Arial"/>
                <w:bCs/>
              </w:rPr>
              <w:t>5</w:t>
            </w:r>
            <w:r w:rsidRPr="006737B4">
              <w:rPr>
                <w:rFonts w:ascii="Arial" w:hAnsi="Arial" w:cs="Arial"/>
                <w:bCs/>
              </w:rPr>
              <w:t>. Update the SSRA so that EWC 19 06 06 is fully risk assessed in terms of odour and, how odour will be mitigated when spreading the waste.</w:t>
            </w:r>
            <w:r w:rsidR="00132F37" w:rsidRPr="006737B4">
              <w:rPr>
                <w:rFonts w:ascii="Arial" w:hAnsi="Arial" w:cs="Arial"/>
                <w:bCs/>
              </w:rPr>
              <w:t xml:space="preserve"> </w:t>
            </w:r>
            <w:r w:rsidR="00132F37" w:rsidRPr="00F72E71">
              <w:rPr>
                <w:rFonts w:ascii="Arial" w:hAnsi="Arial" w:cs="Arial"/>
                <w:bCs/>
                <w:color w:val="70AD47" w:themeColor="accent6"/>
              </w:rPr>
              <w:t>The applicant has removed this waste stream from the deployment</w:t>
            </w:r>
            <w:r w:rsidR="006737B4" w:rsidRPr="00F72E71">
              <w:rPr>
                <w:rFonts w:ascii="Arial" w:hAnsi="Arial" w:cs="Arial"/>
                <w:bCs/>
                <w:color w:val="70AD47" w:themeColor="accent6"/>
              </w:rPr>
              <w:t xml:space="preserve"> and has removed reference to this waste from the deployment. </w:t>
            </w:r>
            <w:r w:rsidR="00132F37" w:rsidRPr="00F72E71">
              <w:rPr>
                <w:rFonts w:ascii="Arial" w:hAnsi="Arial" w:cs="Arial"/>
                <w:bCs/>
                <w:color w:val="70AD47" w:themeColor="accent6"/>
              </w:rPr>
              <w:t xml:space="preserve"> </w:t>
            </w:r>
          </w:p>
          <w:p w14:paraId="3B6D5E2E" w14:textId="77777777" w:rsidR="00E60482" w:rsidRPr="00075933" w:rsidRDefault="00E60482" w:rsidP="00E60482">
            <w:pPr>
              <w:rPr>
                <w:rFonts w:ascii="Arial" w:hAnsi="Arial" w:cs="Arial"/>
                <w:bCs/>
                <w:color w:val="000000" w:themeColor="text1"/>
                <w:u w:val="single"/>
              </w:rPr>
            </w:pPr>
          </w:p>
          <w:p w14:paraId="325FA940" w14:textId="2D8F031F" w:rsidR="00E60482" w:rsidRPr="00075933" w:rsidRDefault="00E60482" w:rsidP="00E60482">
            <w:pPr>
              <w:rPr>
                <w:rFonts w:ascii="Arial" w:hAnsi="Arial" w:cs="Arial"/>
                <w:bCs/>
                <w:color w:val="000000" w:themeColor="text1"/>
              </w:rPr>
            </w:pPr>
            <w:r w:rsidRPr="00075933">
              <w:rPr>
                <w:rFonts w:ascii="Arial" w:hAnsi="Arial" w:cs="Arial"/>
                <w:bCs/>
              </w:rPr>
              <w:t>6. Confirm only waste as specified in this deployment is to be stored in the proposed storage locations.</w:t>
            </w:r>
            <w:r w:rsidR="00765DA9">
              <w:rPr>
                <w:rFonts w:ascii="Arial" w:hAnsi="Arial" w:cs="Arial"/>
                <w:bCs/>
              </w:rPr>
              <w:t xml:space="preserve"> </w:t>
            </w:r>
            <w:r w:rsidR="00765DA9" w:rsidRPr="00A87449">
              <w:rPr>
                <w:rFonts w:ascii="Arial" w:hAnsi="Arial" w:cs="Arial"/>
                <w:bCs/>
                <w:color w:val="70AD47" w:themeColor="accent6"/>
              </w:rPr>
              <w:t>The applicant has confirmed this.</w:t>
            </w:r>
          </w:p>
          <w:p w14:paraId="1AECC229" w14:textId="77777777" w:rsidR="00E60482" w:rsidRPr="00075933" w:rsidRDefault="00E60482" w:rsidP="00E60482">
            <w:pPr>
              <w:rPr>
                <w:rFonts w:ascii="Arial" w:hAnsi="Arial" w:cs="Arial"/>
                <w:bCs/>
                <w:color w:val="000000" w:themeColor="text1"/>
              </w:rPr>
            </w:pPr>
          </w:p>
          <w:p w14:paraId="79129078" w14:textId="7616352C" w:rsidR="00E60482" w:rsidRPr="00075933" w:rsidRDefault="00E60482" w:rsidP="00E60482">
            <w:pPr>
              <w:rPr>
                <w:rFonts w:ascii="Arial" w:hAnsi="Arial" w:cs="Arial"/>
                <w:bCs/>
                <w:color w:val="000000" w:themeColor="text1"/>
              </w:rPr>
            </w:pPr>
          </w:p>
          <w:p w14:paraId="12B514A4" w14:textId="2024D796" w:rsidR="00E60482" w:rsidRPr="0010634B" w:rsidRDefault="00E60482" w:rsidP="00E60482">
            <w:pPr>
              <w:rPr>
                <w:rFonts w:ascii="Arial" w:hAnsi="Arial" w:cs="Arial"/>
                <w:bCs/>
                <w:color w:val="70AD47" w:themeColor="accent6"/>
              </w:rPr>
            </w:pPr>
            <w:r w:rsidRPr="00075933">
              <w:rPr>
                <w:rFonts w:ascii="Arial" w:hAnsi="Arial" w:cs="Arial"/>
                <w:bCs/>
                <w:color w:val="000000" w:themeColor="text1"/>
              </w:rPr>
              <w:t>7. Confirm the restriction on spreading on fields that have an historical flooding history includes fields 36 and 29.</w:t>
            </w:r>
            <w:r w:rsidR="0081209E">
              <w:rPr>
                <w:rFonts w:ascii="Arial" w:hAnsi="Arial" w:cs="Arial"/>
                <w:bCs/>
                <w:color w:val="000000" w:themeColor="text1"/>
              </w:rPr>
              <w:t xml:space="preserve"> </w:t>
            </w:r>
            <w:r w:rsidR="0081209E" w:rsidRPr="0010634B">
              <w:rPr>
                <w:rFonts w:ascii="Arial" w:hAnsi="Arial" w:cs="Arial"/>
                <w:bCs/>
                <w:color w:val="70AD47" w:themeColor="accent6"/>
              </w:rPr>
              <w:t xml:space="preserve">The applicant has confirmed no spreading will occur on field 29 and 36 between October and April and the </w:t>
            </w:r>
            <w:r w:rsidR="003D12FD" w:rsidRPr="0010634B">
              <w:rPr>
                <w:rFonts w:ascii="Arial" w:hAnsi="Arial" w:cs="Arial"/>
                <w:bCs/>
                <w:color w:val="70AD47" w:themeColor="accent6"/>
              </w:rPr>
              <w:t>agricultural benefit statement (</w:t>
            </w:r>
            <w:r w:rsidR="0081209E" w:rsidRPr="0010634B">
              <w:rPr>
                <w:rFonts w:ascii="Arial" w:hAnsi="Arial" w:cs="Arial"/>
                <w:bCs/>
                <w:color w:val="70AD47" w:themeColor="accent6"/>
              </w:rPr>
              <w:t>ABS</w:t>
            </w:r>
            <w:r w:rsidR="003D12FD" w:rsidRPr="0010634B">
              <w:rPr>
                <w:rFonts w:ascii="Arial" w:hAnsi="Arial" w:cs="Arial"/>
                <w:bCs/>
                <w:color w:val="70AD47" w:themeColor="accent6"/>
              </w:rPr>
              <w:t>)</w:t>
            </w:r>
            <w:r w:rsidR="0081209E" w:rsidRPr="0010634B">
              <w:rPr>
                <w:rFonts w:ascii="Arial" w:hAnsi="Arial" w:cs="Arial"/>
                <w:bCs/>
                <w:color w:val="70AD47" w:themeColor="accent6"/>
              </w:rPr>
              <w:t xml:space="preserve"> and SSRA has been updated to reflect this. </w:t>
            </w:r>
          </w:p>
          <w:p w14:paraId="76CE5C6C" w14:textId="77777777" w:rsidR="00E60482" w:rsidRPr="0081209E" w:rsidRDefault="00E60482" w:rsidP="00E60482">
            <w:pPr>
              <w:rPr>
                <w:rFonts w:ascii="Arial" w:hAnsi="Arial" w:cs="Arial"/>
                <w:bCs/>
                <w:color w:val="FF0000"/>
              </w:rPr>
            </w:pPr>
          </w:p>
          <w:p w14:paraId="72A40DAF" w14:textId="77777777" w:rsidR="00AC258B" w:rsidRPr="00AC258B" w:rsidRDefault="00E60482" w:rsidP="00AC258B">
            <w:pPr>
              <w:rPr>
                <w:rFonts w:ascii="Arial" w:hAnsi="Arial" w:cs="Arial"/>
                <w:bCs/>
                <w:color w:val="70AD47" w:themeColor="accent6"/>
              </w:rPr>
            </w:pPr>
            <w:r w:rsidRPr="00075933">
              <w:rPr>
                <w:rFonts w:ascii="Arial" w:hAnsi="Arial" w:cs="Arial"/>
                <w:bCs/>
                <w:color w:val="000000" w:themeColor="text1"/>
              </w:rPr>
              <w:t xml:space="preserve">8.Confirm the above spreading times do not apply for fields 29 &amp; 36 which have a history of flooding and cover the periods to which these fields have a possibility of flooding (October and April). </w:t>
            </w:r>
            <w:r w:rsidR="004D672E" w:rsidRPr="00AC258B">
              <w:rPr>
                <w:rFonts w:ascii="Arial" w:hAnsi="Arial" w:cs="Arial"/>
                <w:bCs/>
                <w:color w:val="FF0000"/>
              </w:rPr>
              <w:t>T</w:t>
            </w:r>
            <w:r w:rsidR="004D672E" w:rsidRPr="00AC258B">
              <w:rPr>
                <w:rFonts w:ascii="Arial" w:hAnsi="Arial" w:cs="Arial"/>
                <w:bCs/>
                <w:color w:val="70AD47" w:themeColor="accent6"/>
              </w:rPr>
              <w:t xml:space="preserve">he applicant has updated the ABS and states the fields prone to flooding will be spread at </w:t>
            </w:r>
            <w:r w:rsidR="00AC258B" w:rsidRPr="00AC258B">
              <w:rPr>
                <w:rFonts w:ascii="Arial" w:hAnsi="Arial" w:cs="Arial"/>
                <w:bCs/>
                <w:color w:val="70AD47" w:themeColor="accent6"/>
              </w:rPr>
              <w:t>Spring 2024, after cutting of silage (May- June). Applications can also be made throughout the summer 2023 after cutting of silage, which could be between August and September 2023.</w:t>
            </w:r>
          </w:p>
          <w:p w14:paraId="4523F033" w14:textId="77777777" w:rsidR="004D672E" w:rsidRPr="00075933" w:rsidRDefault="004D672E" w:rsidP="00E60482">
            <w:pPr>
              <w:rPr>
                <w:rFonts w:ascii="Arial" w:hAnsi="Arial" w:cs="Arial"/>
                <w:bCs/>
                <w:color w:val="000000" w:themeColor="text1"/>
              </w:rPr>
            </w:pPr>
          </w:p>
          <w:p w14:paraId="2E74BCD5" w14:textId="78860E8D" w:rsidR="00E60482" w:rsidRPr="00C403E9" w:rsidRDefault="00E60482" w:rsidP="00E60482">
            <w:pPr>
              <w:rPr>
                <w:rFonts w:ascii="Arial" w:hAnsi="Arial" w:cs="Arial"/>
                <w:bCs/>
                <w:color w:val="70AD47" w:themeColor="accent6"/>
              </w:rPr>
            </w:pPr>
            <w:r w:rsidRPr="00075933">
              <w:rPr>
                <w:rFonts w:ascii="Arial" w:hAnsi="Arial" w:cs="Arial"/>
                <w:bCs/>
                <w:color w:val="000000" w:themeColor="text1"/>
              </w:rPr>
              <w:t xml:space="preserve">9. Confirm when you wish to spread wastes on fields 29 &amp; 36. </w:t>
            </w:r>
            <w:r w:rsidR="004F7BB5" w:rsidRPr="00C403E9">
              <w:rPr>
                <w:rFonts w:ascii="Arial" w:hAnsi="Arial" w:cs="Arial"/>
                <w:bCs/>
                <w:color w:val="70AD47" w:themeColor="accent6"/>
              </w:rPr>
              <w:t>The applicant has confirmed the wastes will be spread on the fields Spring 2024, after cutting of silage (May- June). Applications can also be made throughout the summer 2023 after cutting of silage, which could be between August and September 2023.</w:t>
            </w:r>
          </w:p>
          <w:p w14:paraId="4A84DE37" w14:textId="3AEA2E31" w:rsidR="00E60482" w:rsidRPr="00075933" w:rsidRDefault="00E60482" w:rsidP="00E60482">
            <w:pPr>
              <w:rPr>
                <w:rFonts w:ascii="Arial" w:hAnsi="Arial" w:cs="Arial"/>
                <w:bCs/>
                <w:color w:val="000000" w:themeColor="text1"/>
              </w:rPr>
            </w:pPr>
          </w:p>
          <w:p w14:paraId="3E96F971" w14:textId="77777777" w:rsidR="008F565C" w:rsidRPr="008F565C" w:rsidRDefault="00E60482" w:rsidP="008F565C">
            <w:pPr>
              <w:rPr>
                <w:rFonts w:ascii="Arial" w:hAnsi="Arial" w:cs="Arial"/>
                <w:bCs/>
                <w:color w:val="000000" w:themeColor="text1"/>
              </w:rPr>
            </w:pPr>
            <w:r w:rsidRPr="00075933">
              <w:rPr>
                <w:rFonts w:ascii="Arial" w:hAnsi="Arial" w:cs="Arial"/>
                <w:bCs/>
                <w:color w:val="000000" w:themeColor="text1"/>
              </w:rPr>
              <w:t>10. Update the ABS so that details the mitigation measures that will be in place to reduce potential odour and ammonia emissions for EWC 19 06 06.</w:t>
            </w:r>
            <w:r w:rsidR="008F565C">
              <w:rPr>
                <w:rFonts w:ascii="Arial" w:hAnsi="Arial" w:cs="Arial"/>
                <w:bCs/>
                <w:color w:val="000000" w:themeColor="text1"/>
              </w:rPr>
              <w:t xml:space="preserve"> </w:t>
            </w:r>
            <w:r w:rsidR="008F565C" w:rsidRPr="00C40CB5">
              <w:rPr>
                <w:rFonts w:ascii="Arial" w:hAnsi="Arial" w:cs="Arial"/>
                <w:bCs/>
                <w:color w:val="70AD47" w:themeColor="accent6"/>
              </w:rPr>
              <w:t xml:space="preserve">The applicant has removed this waste stream from the deployment and has removed reference to this waste from the deployment.  </w:t>
            </w:r>
          </w:p>
          <w:p w14:paraId="664DC995" w14:textId="40EC459C" w:rsidR="00E60482" w:rsidRPr="00075933" w:rsidRDefault="00E60482" w:rsidP="00E60482">
            <w:pPr>
              <w:rPr>
                <w:rFonts w:ascii="Arial" w:hAnsi="Arial" w:cs="Arial"/>
                <w:bCs/>
                <w:color w:val="000000" w:themeColor="text1"/>
              </w:rPr>
            </w:pPr>
          </w:p>
          <w:p w14:paraId="0264B1FC" w14:textId="77777777" w:rsidR="00E60482" w:rsidRPr="00075933" w:rsidRDefault="00E60482" w:rsidP="00E60482">
            <w:pPr>
              <w:rPr>
                <w:rFonts w:ascii="Arial" w:hAnsi="Arial" w:cs="Arial"/>
                <w:bCs/>
                <w:color w:val="000000" w:themeColor="text1"/>
              </w:rPr>
            </w:pPr>
          </w:p>
          <w:p w14:paraId="63E13089" w14:textId="403A2F93" w:rsidR="00E60482" w:rsidRPr="007A6B72" w:rsidRDefault="00E60482" w:rsidP="00E60482">
            <w:pPr>
              <w:rPr>
                <w:rFonts w:ascii="Arial" w:hAnsi="Arial" w:cs="Arial"/>
                <w:bCs/>
                <w:color w:val="FF0000"/>
              </w:rPr>
            </w:pPr>
            <w:r w:rsidRPr="00075933">
              <w:rPr>
                <w:rFonts w:ascii="Arial" w:hAnsi="Arial" w:cs="Arial"/>
                <w:bCs/>
                <w:color w:val="000000" w:themeColor="text1"/>
              </w:rPr>
              <w:t>11. Update the ABS so that it acknowledges the risk of applying high Al and Fe wastes to the soil and the mitigation measures in place to protect nearby water courses</w:t>
            </w:r>
            <w:r w:rsidRPr="007A6B72">
              <w:rPr>
                <w:rFonts w:ascii="Arial" w:hAnsi="Arial" w:cs="Arial"/>
                <w:bCs/>
                <w:color w:val="FF0000"/>
              </w:rPr>
              <w:t xml:space="preserve">. </w:t>
            </w:r>
            <w:r w:rsidR="007A6B72" w:rsidRPr="00AA3330">
              <w:rPr>
                <w:rFonts w:ascii="Arial" w:hAnsi="Arial" w:cs="Arial"/>
                <w:bCs/>
                <w:color w:val="70AD47" w:themeColor="accent6"/>
              </w:rPr>
              <w:t xml:space="preserve">The applicant has updated the ABS. </w:t>
            </w:r>
          </w:p>
          <w:p w14:paraId="5D88A1EA" w14:textId="77777777" w:rsidR="00E60482" w:rsidRPr="00075933" w:rsidRDefault="00E60482" w:rsidP="00E60482">
            <w:pPr>
              <w:rPr>
                <w:rFonts w:ascii="Arial" w:hAnsi="Arial" w:cs="Arial"/>
                <w:bCs/>
                <w:color w:val="000000" w:themeColor="text1"/>
              </w:rPr>
            </w:pPr>
          </w:p>
          <w:p w14:paraId="101B1ADC" w14:textId="37AD327B" w:rsidR="00E60482" w:rsidRPr="00C40CB5" w:rsidRDefault="00E60482" w:rsidP="00E60482">
            <w:pPr>
              <w:rPr>
                <w:rFonts w:ascii="Arial" w:hAnsi="Arial" w:cs="Arial"/>
                <w:bCs/>
                <w:color w:val="70AD47" w:themeColor="accent6"/>
              </w:rPr>
            </w:pPr>
            <w:r w:rsidRPr="00075933">
              <w:rPr>
                <w:rFonts w:ascii="Arial" w:hAnsi="Arial" w:cs="Arial"/>
                <w:bCs/>
                <w:color w:val="000000" w:themeColor="text1"/>
              </w:rPr>
              <w:t xml:space="preserve">12. Remove waste stream DCWW Strata Florida from fields </w:t>
            </w:r>
            <w:bookmarkStart w:id="2" w:name="_Hlk138408234"/>
            <w:r w:rsidRPr="00075933">
              <w:rPr>
                <w:rFonts w:ascii="Arial" w:hAnsi="Arial" w:cs="Arial"/>
                <w:bCs/>
                <w:color w:val="000000" w:themeColor="text1"/>
              </w:rPr>
              <w:t>29, 31, 33, 34, 36, 37 and 38.</w:t>
            </w:r>
            <w:r w:rsidR="00BF15CF" w:rsidRPr="003253F2">
              <w:rPr>
                <w:rFonts w:ascii="Arial" w:hAnsi="Arial" w:cs="Arial"/>
                <w:bCs/>
                <w:color w:val="FF0000"/>
              </w:rPr>
              <w:t xml:space="preserve"> </w:t>
            </w:r>
            <w:r w:rsidR="00BF15CF" w:rsidRPr="00C40CB5">
              <w:rPr>
                <w:rFonts w:ascii="Arial" w:hAnsi="Arial" w:cs="Arial"/>
                <w:bCs/>
                <w:color w:val="70AD47" w:themeColor="accent6"/>
              </w:rPr>
              <w:t xml:space="preserve">The applicant has confirmed the waste stream will not be spread on the fields listed above. </w:t>
            </w:r>
          </w:p>
          <w:bookmarkEnd w:id="2"/>
          <w:p w14:paraId="674C5146" w14:textId="262248AA" w:rsidR="0004223B" w:rsidRPr="00B56214" w:rsidRDefault="0004223B" w:rsidP="00372830">
            <w:pPr>
              <w:rPr>
                <w:rFonts w:ascii="Arial" w:hAnsi="Arial" w:cs="Arial"/>
                <w:bCs/>
              </w:rPr>
            </w:pPr>
          </w:p>
        </w:tc>
      </w:tr>
      <w:tr w:rsidR="007719B3" w:rsidRPr="00A007D4" w14:paraId="6D68C048" w14:textId="77777777" w:rsidTr="00437319">
        <w:trPr>
          <w:trHeight w:val="70"/>
        </w:trPr>
        <w:tc>
          <w:tcPr>
            <w:tcW w:w="5000" w:type="pct"/>
          </w:tcPr>
          <w:p w14:paraId="7ABDA65A" w14:textId="0F2B65CD" w:rsid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0EED2019" w14:textId="39F52285" w:rsidR="00992F20" w:rsidRDefault="00992F20" w:rsidP="00A007D4">
            <w:pPr>
              <w:rPr>
                <w:rFonts w:ascii="Arial" w:hAnsi="Arial" w:cs="Arial"/>
              </w:rPr>
            </w:pPr>
          </w:p>
          <w:p w14:paraId="4432D6D7" w14:textId="143B387F" w:rsidR="007719B3" w:rsidRPr="00A007D4" w:rsidRDefault="00992F20" w:rsidP="00D755C8">
            <w:pPr>
              <w:rPr>
                <w:rFonts w:ascii="Arial" w:hAnsi="Arial" w:cs="Arial"/>
              </w:rPr>
            </w:pPr>
            <w:r>
              <w:rPr>
                <w:rFonts w:ascii="Arial" w:hAnsi="Arial" w:cs="Arial"/>
              </w:rPr>
              <w:t xml:space="preserve">The applicant has removed EWC 19 06 06 from the deployment. The applicant had updated the deployment documents to reflect this change.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BF4136">
        <w:trPr>
          <w:trHeight w:val="97"/>
        </w:trPr>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lastRenderedPageBreak/>
              <w:t>Can the deployment application be approved?</w:t>
            </w:r>
          </w:p>
        </w:tc>
        <w:tc>
          <w:tcPr>
            <w:tcW w:w="2358" w:type="pct"/>
            <w:vAlign w:val="center"/>
          </w:tcPr>
          <w:p w14:paraId="5065E0CD" w14:textId="03381281" w:rsidR="007719B3" w:rsidRPr="00C40D12" w:rsidRDefault="007719B3" w:rsidP="00A007D4">
            <w:pPr>
              <w:rPr>
                <w:rFonts w:ascii="Arial" w:hAnsi="Arial" w:cs="Arial"/>
              </w:rPr>
            </w:pPr>
            <w:r w:rsidRPr="00C40D12">
              <w:rPr>
                <w:rFonts w:ascii="Arial" w:hAnsi="Arial" w:cs="Arial"/>
              </w:rPr>
              <w:t>Ye</w:t>
            </w:r>
            <w:r w:rsidR="002A4E03">
              <w:rPr>
                <w:rFonts w:ascii="Arial" w:hAnsi="Arial" w:cs="Arial"/>
              </w:rPr>
              <w:t>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D7A42F0" w:rsidR="00573034" w:rsidRPr="00C40D12" w:rsidRDefault="00596CB9" w:rsidP="00A007D4">
            <w:pPr>
              <w:rPr>
                <w:rFonts w:ascii="Arial" w:hAnsi="Arial" w:cs="Arial"/>
              </w:rPr>
            </w:pPr>
            <w:r>
              <w:rPr>
                <w:rFonts w:ascii="Arial" w:hAnsi="Arial" w:cs="Arial"/>
              </w:rPr>
              <w:t>10</w:t>
            </w:r>
            <w:r w:rsidR="002A4E03">
              <w:rPr>
                <w:rFonts w:ascii="Arial" w:hAnsi="Arial" w:cs="Arial"/>
              </w:rPr>
              <w:t>/07/2023</w:t>
            </w:r>
          </w:p>
        </w:tc>
      </w:tr>
      <w:tr w:rsidR="00573034" w:rsidRPr="00A007D4" w14:paraId="1DEB49BB" w14:textId="77777777" w:rsidTr="00BF4136">
        <w:trPr>
          <w:trHeight w:val="275"/>
        </w:trPr>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C9C2BAE" w:rsidR="00573034" w:rsidRPr="00C40D12" w:rsidRDefault="00596CB9" w:rsidP="00A007D4">
            <w:pPr>
              <w:rPr>
                <w:rFonts w:ascii="Arial" w:hAnsi="Arial" w:cs="Arial"/>
              </w:rPr>
            </w:pPr>
            <w:r>
              <w:rPr>
                <w:rFonts w:ascii="Arial" w:hAnsi="Arial" w:cs="Arial"/>
              </w:rPr>
              <w:t>10</w:t>
            </w:r>
            <w:r w:rsidR="002A4E03">
              <w:rPr>
                <w:rFonts w:ascii="Arial" w:hAnsi="Arial" w:cs="Arial"/>
              </w:rPr>
              <w:t>/07/2023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40674C45" w14:textId="77777777" w:rsidR="00D3244D" w:rsidRDefault="002A4E03" w:rsidP="00A007D4">
            <w:pPr>
              <w:rPr>
                <w:rFonts w:ascii="Arial" w:hAnsi="Arial" w:cs="Arial"/>
              </w:rPr>
            </w:pPr>
            <w:r>
              <w:rPr>
                <w:rFonts w:ascii="Arial" w:hAnsi="Arial" w:cs="Arial"/>
              </w:rPr>
              <w:t>Owen Clee</w:t>
            </w:r>
          </w:p>
          <w:p w14:paraId="71594B02" w14:textId="1CA41C06" w:rsidR="002A4E03" w:rsidRPr="00C40D12" w:rsidRDefault="00596CB9" w:rsidP="00A007D4">
            <w:pPr>
              <w:rPr>
                <w:rFonts w:ascii="Arial" w:hAnsi="Arial" w:cs="Arial"/>
              </w:rPr>
            </w:pPr>
            <w:r>
              <w:rPr>
                <w:rFonts w:ascii="Arial" w:hAnsi="Arial" w:cs="Arial"/>
              </w:rPr>
              <w:t>10</w:t>
            </w:r>
            <w:r w:rsidR="002A4E03">
              <w:rPr>
                <w:rFonts w:ascii="Arial" w:hAnsi="Arial" w:cs="Arial"/>
              </w:rPr>
              <w:t>/07/2023</w:t>
            </w:r>
          </w:p>
        </w:tc>
      </w:tr>
      <w:tr w:rsidR="00D3244D" w:rsidRPr="00A007D4" w14:paraId="68F868F9" w14:textId="77777777" w:rsidTr="00BF4136">
        <w:trPr>
          <w:trHeight w:val="81"/>
        </w:trPr>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7FD60FDC" w14:textId="77777777" w:rsidR="00D3244D" w:rsidRDefault="000E1402" w:rsidP="00A007D4">
            <w:pPr>
              <w:rPr>
                <w:rFonts w:ascii="Arial" w:hAnsi="Arial" w:cs="Arial"/>
              </w:rPr>
            </w:pPr>
            <w:r>
              <w:rPr>
                <w:rFonts w:ascii="Arial" w:hAnsi="Arial" w:cs="Arial"/>
              </w:rPr>
              <w:t>Matthew Fryer (ToP)</w:t>
            </w:r>
          </w:p>
          <w:p w14:paraId="3CA03405" w14:textId="3B5BA474" w:rsidR="000E1402" w:rsidRPr="00A007D4" w:rsidRDefault="000E1402" w:rsidP="00A007D4">
            <w:pPr>
              <w:rPr>
                <w:rFonts w:ascii="Arial" w:hAnsi="Arial" w:cs="Arial"/>
              </w:rPr>
            </w:pPr>
            <w:r>
              <w:rPr>
                <w:rFonts w:ascii="Arial" w:hAnsi="Arial" w:cs="Arial"/>
              </w:rPr>
              <w:t>10/07/2023</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3B95AC19" w:rsidR="007719B3" w:rsidRPr="00345ACB" w:rsidRDefault="004E18CC"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626A58FF" w:rsidR="007719B3" w:rsidRPr="00345ACB" w:rsidRDefault="00D26EE7" w:rsidP="00A007D4">
            <w:pPr>
              <w:rPr>
                <w:rFonts w:ascii="Arial" w:hAnsi="Arial" w:cs="Arial"/>
              </w:rPr>
            </w:pPr>
            <w:r>
              <w:rPr>
                <w:rFonts w:ascii="Arial" w:hAnsi="Arial" w:cs="Arial"/>
              </w:rPr>
              <w:t>1,620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11DAB7A4" w:rsidR="007719B3" w:rsidRPr="00345ACB" w:rsidRDefault="000E1402" w:rsidP="00A007D4">
            <w:pPr>
              <w:rPr>
                <w:rFonts w:ascii="Arial" w:hAnsi="Arial" w:cs="Arial"/>
              </w:rPr>
            </w:pPr>
            <w:r>
              <w:rPr>
                <w:rFonts w:ascii="Arial" w:hAnsi="Arial" w:cs="Arial"/>
              </w:rPr>
              <w:t>25</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48FBF758" w:rsidR="007719B3" w:rsidRPr="00345ACB" w:rsidRDefault="00C155C8"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3EA1B1C9" w:rsidR="007719B3" w:rsidRPr="00345ACB" w:rsidRDefault="00C6301B" w:rsidP="00A007D4">
            <w:pPr>
              <w:rPr>
                <w:rFonts w:ascii="Arial" w:hAnsi="Arial" w:cs="Arial"/>
                <w:b/>
              </w:rPr>
            </w:pPr>
            <w:r>
              <w:rPr>
                <w:rFonts w:ascii="Arial" w:hAnsi="Arial" w:cs="Arial"/>
                <w:b/>
              </w:rPr>
              <w:t>1,715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5"/>
      <w:footerReference w:type="default" r:id="rId2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77777777" w:rsidR="00420D04" w:rsidRPr="00420D04" w:rsidRDefault="00420D04" w:rsidP="00420D04">
    <w:pPr>
      <w:pStyle w:val="Title"/>
      <w:spacing w:before="120"/>
      <w:ind w:left="-142"/>
      <w:jc w:val="right"/>
      <w:rPr>
        <w:sz w:val="18"/>
        <w:szCs w:val="18"/>
        <w:u w:val="none"/>
      </w:rPr>
    </w:pPr>
    <w:r w:rsidRPr="00420D04">
      <w:rPr>
        <w:sz w:val="18"/>
        <w:szCs w:val="18"/>
        <w:u w:val="none"/>
      </w:rPr>
      <w:t>January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5C5134"/>
    <w:multiLevelType w:val="hybridMultilevel"/>
    <w:tmpl w:val="F98E5F7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E935A04"/>
    <w:multiLevelType w:val="hybridMultilevel"/>
    <w:tmpl w:val="41F25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0"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E2D7E63"/>
    <w:multiLevelType w:val="hybridMultilevel"/>
    <w:tmpl w:val="026C6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0"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AD7F4A"/>
    <w:multiLevelType w:val="hybridMultilevel"/>
    <w:tmpl w:val="2618EF1E"/>
    <w:lvl w:ilvl="0" w:tplc="A75851D0">
      <w:numFmt w:val="bullet"/>
      <w:lvlText w:val="-"/>
      <w:lvlJc w:val="left"/>
      <w:pPr>
        <w:ind w:left="720"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7"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1"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24"/>
  </w:num>
  <w:num w:numId="3">
    <w:abstractNumId w:val="16"/>
  </w:num>
  <w:num w:numId="4">
    <w:abstractNumId w:val="25"/>
  </w:num>
  <w:num w:numId="5">
    <w:abstractNumId w:val="19"/>
  </w:num>
  <w:num w:numId="6">
    <w:abstractNumId w:val="30"/>
  </w:num>
  <w:num w:numId="7">
    <w:abstractNumId w:val="28"/>
  </w:num>
  <w:num w:numId="8">
    <w:abstractNumId w:val="18"/>
  </w:num>
  <w:num w:numId="9">
    <w:abstractNumId w:val="26"/>
  </w:num>
  <w:num w:numId="10">
    <w:abstractNumId w:val="17"/>
  </w:num>
  <w:num w:numId="11">
    <w:abstractNumId w:val="23"/>
  </w:num>
  <w:num w:numId="12">
    <w:abstractNumId w:val="12"/>
  </w:num>
  <w:num w:numId="13">
    <w:abstractNumId w:val="6"/>
  </w:num>
  <w:num w:numId="14">
    <w:abstractNumId w:val="3"/>
  </w:num>
  <w:num w:numId="15">
    <w:abstractNumId w:val="13"/>
  </w:num>
  <w:num w:numId="16">
    <w:abstractNumId w:val="10"/>
  </w:num>
  <w:num w:numId="17">
    <w:abstractNumId w:val="7"/>
  </w:num>
  <w:num w:numId="18">
    <w:abstractNumId w:val="29"/>
  </w:num>
  <w:num w:numId="19">
    <w:abstractNumId w:val="9"/>
  </w:num>
  <w:num w:numId="20">
    <w:abstractNumId w:val="27"/>
  </w:num>
  <w:num w:numId="21">
    <w:abstractNumId w:val="8"/>
  </w:num>
  <w:num w:numId="22">
    <w:abstractNumId w:val="31"/>
  </w:num>
  <w:num w:numId="23">
    <w:abstractNumId w:val="15"/>
  </w:num>
  <w:num w:numId="24">
    <w:abstractNumId w:val="5"/>
  </w:num>
  <w:num w:numId="25">
    <w:abstractNumId w:val="21"/>
  </w:num>
  <w:num w:numId="26">
    <w:abstractNumId w:val="11"/>
  </w:num>
  <w:num w:numId="27">
    <w:abstractNumId w:val="0"/>
  </w:num>
  <w:num w:numId="28">
    <w:abstractNumId w:val="4"/>
  </w:num>
  <w:num w:numId="29">
    <w:abstractNumId w:val="22"/>
  </w:num>
  <w:num w:numId="30">
    <w:abstractNumId w:val="2"/>
  </w:num>
  <w:num w:numId="31">
    <w:abstractNumId w:val="14"/>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3F4A"/>
    <w:rsid w:val="00006D7B"/>
    <w:rsid w:val="00007908"/>
    <w:rsid w:val="00012A9D"/>
    <w:rsid w:val="0001634A"/>
    <w:rsid w:val="0001683C"/>
    <w:rsid w:val="00021241"/>
    <w:rsid w:val="00026E9C"/>
    <w:rsid w:val="000307BE"/>
    <w:rsid w:val="00031CD0"/>
    <w:rsid w:val="0003709F"/>
    <w:rsid w:val="0004223B"/>
    <w:rsid w:val="000477DA"/>
    <w:rsid w:val="0005278F"/>
    <w:rsid w:val="00055216"/>
    <w:rsid w:val="0006348F"/>
    <w:rsid w:val="00063770"/>
    <w:rsid w:val="00063C1E"/>
    <w:rsid w:val="00071FDA"/>
    <w:rsid w:val="00075933"/>
    <w:rsid w:val="0007768C"/>
    <w:rsid w:val="000845F3"/>
    <w:rsid w:val="00084864"/>
    <w:rsid w:val="00084FE0"/>
    <w:rsid w:val="00087C8F"/>
    <w:rsid w:val="00093EEB"/>
    <w:rsid w:val="00095447"/>
    <w:rsid w:val="00096B4A"/>
    <w:rsid w:val="000A1B06"/>
    <w:rsid w:val="000A27D6"/>
    <w:rsid w:val="000A51A3"/>
    <w:rsid w:val="000B40C9"/>
    <w:rsid w:val="000B6A48"/>
    <w:rsid w:val="000C3320"/>
    <w:rsid w:val="000C3C51"/>
    <w:rsid w:val="000C54F2"/>
    <w:rsid w:val="000C6A4A"/>
    <w:rsid w:val="000D04BF"/>
    <w:rsid w:val="000D0D5A"/>
    <w:rsid w:val="000D0DF3"/>
    <w:rsid w:val="000D797F"/>
    <w:rsid w:val="000E1402"/>
    <w:rsid w:val="000E29C1"/>
    <w:rsid w:val="000E5F69"/>
    <w:rsid w:val="000F6112"/>
    <w:rsid w:val="000F7553"/>
    <w:rsid w:val="00100891"/>
    <w:rsid w:val="00101FD3"/>
    <w:rsid w:val="001052A8"/>
    <w:rsid w:val="00105D45"/>
    <w:rsid w:val="0010634B"/>
    <w:rsid w:val="0010776C"/>
    <w:rsid w:val="00107A2B"/>
    <w:rsid w:val="0011098A"/>
    <w:rsid w:val="00113F46"/>
    <w:rsid w:val="00114B43"/>
    <w:rsid w:val="00115705"/>
    <w:rsid w:val="00116563"/>
    <w:rsid w:val="001170A7"/>
    <w:rsid w:val="00120B00"/>
    <w:rsid w:val="00132F37"/>
    <w:rsid w:val="00135049"/>
    <w:rsid w:val="001528C6"/>
    <w:rsid w:val="00160462"/>
    <w:rsid w:val="0016480F"/>
    <w:rsid w:val="00164C8F"/>
    <w:rsid w:val="00165E82"/>
    <w:rsid w:val="00171352"/>
    <w:rsid w:val="00171D59"/>
    <w:rsid w:val="00180C3B"/>
    <w:rsid w:val="00186EC4"/>
    <w:rsid w:val="00195CB6"/>
    <w:rsid w:val="001A0155"/>
    <w:rsid w:val="001A1A76"/>
    <w:rsid w:val="001A2CD1"/>
    <w:rsid w:val="001A3156"/>
    <w:rsid w:val="001A4384"/>
    <w:rsid w:val="001A47FA"/>
    <w:rsid w:val="001B5BE1"/>
    <w:rsid w:val="001C20EA"/>
    <w:rsid w:val="001D1C90"/>
    <w:rsid w:val="001D4B7D"/>
    <w:rsid w:val="001E0AD0"/>
    <w:rsid w:val="001E142D"/>
    <w:rsid w:val="001E651A"/>
    <w:rsid w:val="001E6C21"/>
    <w:rsid w:val="001E7263"/>
    <w:rsid w:val="001F22F4"/>
    <w:rsid w:val="001F6C46"/>
    <w:rsid w:val="002018F5"/>
    <w:rsid w:val="00201B55"/>
    <w:rsid w:val="00203C4A"/>
    <w:rsid w:val="002073DE"/>
    <w:rsid w:val="00213FEA"/>
    <w:rsid w:val="002161E4"/>
    <w:rsid w:val="0021649A"/>
    <w:rsid w:val="002172F2"/>
    <w:rsid w:val="0022092C"/>
    <w:rsid w:val="002230ED"/>
    <w:rsid w:val="00225CDE"/>
    <w:rsid w:val="002318B9"/>
    <w:rsid w:val="00232C36"/>
    <w:rsid w:val="00235DAC"/>
    <w:rsid w:val="00241ABD"/>
    <w:rsid w:val="00253D74"/>
    <w:rsid w:val="002548F4"/>
    <w:rsid w:val="002568C2"/>
    <w:rsid w:val="002655B3"/>
    <w:rsid w:val="002657AE"/>
    <w:rsid w:val="00272F75"/>
    <w:rsid w:val="00276F88"/>
    <w:rsid w:val="00286BE0"/>
    <w:rsid w:val="00287BCB"/>
    <w:rsid w:val="00296C73"/>
    <w:rsid w:val="002A4E03"/>
    <w:rsid w:val="002A7588"/>
    <w:rsid w:val="002B1F4B"/>
    <w:rsid w:val="002B4076"/>
    <w:rsid w:val="002D544C"/>
    <w:rsid w:val="002D6376"/>
    <w:rsid w:val="002E2A8B"/>
    <w:rsid w:val="002E5F90"/>
    <w:rsid w:val="002E63C0"/>
    <w:rsid w:val="00300E35"/>
    <w:rsid w:val="00302021"/>
    <w:rsid w:val="00304AAE"/>
    <w:rsid w:val="00312580"/>
    <w:rsid w:val="00317ECF"/>
    <w:rsid w:val="00321C2F"/>
    <w:rsid w:val="003242DD"/>
    <w:rsid w:val="003253F2"/>
    <w:rsid w:val="00325E97"/>
    <w:rsid w:val="003267AF"/>
    <w:rsid w:val="003319D4"/>
    <w:rsid w:val="0033206B"/>
    <w:rsid w:val="00336CD2"/>
    <w:rsid w:val="003404BC"/>
    <w:rsid w:val="003437BC"/>
    <w:rsid w:val="00345ACB"/>
    <w:rsid w:val="00346156"/>
    <w:rsid w:val="00353DF6"/>
    <w:rsid w:val="00353FFB"/>
    <w:rsid w:val="00362410"/>
    <w:rsid w:val="00363490"/>
    <w:rsid w:val="0037087B"/>
    <w:rsid w:val="00370F07"/>
    <w:rsid w:val="003715DC"/>
    <w:rsid w:val="00372830"/>
    <w:rsid w:val="00375C00"/>
    <w:rsid w:val="003762C9"/>
    <w:rsid w:val="003778EC"/>
    <w:rsid w:val="00381171"/>
    <w:rsid w:val="00383708"/>
    <w:rsid w:val="00385779"/>
    <w:rsid w:val="0038584B"/>
    <w:rsid w:val="0038642F"/>
    <w:rsid w:val="00386CD3"/>
    <w:rsid w:val="003A27D5"/>
    <w:rsid w:val="003A337A"/>
    <w:rsid w:val="003A3A05"/>
    <w:rsid w:val="003A58BC"/>
    <w:rsid w:val="003A6023"/>
    <w:rsid w:val="003B3FBE"/>
    <w:rsid w:val="003B79C4"/>
    <w:rsid w:val="003D12FD"/>
    <w:rsid w:val="003D13AA"/>
    <w:rsid w:val="003D3EE8"/>
    <w:rsid w:val="003D6188"/>
    <w:rsid w:val="003E4C65"/>
    <w:rsid w:val="003E5FAB"/>
    <w:rsid w:val="003E6C69"/>
    <w:rsid w:val="003F05FB"/>
    <w:rsid w:val="003F14C5"/>
    <w:rsid w:val="003F1AF2"/>
    <w:rsid w:val="003F2D24"/>
    <w:rsid w:val="003F639B"/>
    <w:rsid w:val="003F67CA"/>
    <w:rsid w:val="0040346D"/>
    <w:rsid w:val="0040585A"/>
    <w:rsid w:val="004157F9"/>
    <w:rsid w:val="00420B87"/>
    <w:rsid w:val="00420D04"/>
    <w:rsid w:val="0042633A"/>
    <w:rsid w:val="004273FC"/>
    <w:rsid w:val="00432507"/>
    <w:rsid w:val="00437319"/>
    <w:rsid w:val="00437466"/>
    <w:rsid w:val="00457CD8"/>
    <w:rsid w:val="004628EF"/>
    <w:rsid w:val="00471442"/>
    <w:rsid w:val="00477CEA"/>
    <w:rsid w:val="00480798"/>
    <w:rsid w:val="004835F4"/>
    <w:rsid w:val="00484EE0"/>
    <w:rsid w:val="004A3FA2"/>
    <w:rsid w:val="004B1185"/>
    <w:rsid w:val="004B2BEC"/>
    <w:rsid w:val="004B4591"/>
    <w:rsid w:val="004C1471"/>
    <w:rsid w:val="004C1EF0"/>
    <w:rsid w:val="004C23EA"/>
    <w:rsid w:val="004C58F9"/>
    <w:rsid w:val="004D00D7"/>
    <w:rsid w:val="004D040C"/>
    <w:rsid w:val="004D2918"/>
    <w:rsid w:val="004D672E"/>
    <w:rsid w:val="004D6CA2"/>
    <w:rsid w:val="004E18CC"/>
    <w:rsid w:val="004E3C6B"/>
    <w:rsid w:val="004E3EC0"/>
    <w:rsid w:val="004E426E"/>
    <w:rsid w:val="004F00B4"/>
    <w:rsid w:val="004F7BB5"/>
    <w:rsid w:val="005065C6"/>
    <w:rsid w:val="00512799"/>
    <w:rsid w:val="00513501"/>
    <w:rsid w:val="00517F26"/>
    <w:rsid w:val="00524B08"/>
    <w:rsid w:val="00530949"/>
    <w:rsid w:val="00532B92"/>
    <w:rsid w:val="005410DF"/>
    <w:rsid w:val="005416F0"/>
    <w:rsid w:val="00541CEE"/>
    <w:rsid w:val="005447DB"/>
    <w:rsid w:val="00547504"/>
    <w:rsid w:val="00552484"/>
    <w:rsid w:val="00556EE1"/>
    <w:rsid w:val="00557FA9"/>
    <w:rsid w:val="00562FAC"/>
    <w:rsid w:val="00565CA2"/>
    <w:rsid w:val="0056799C"/>
    <w:rsid w:val="00573034"/>
    <w:rsid w:val="00583655"/>
    <w:rsid w:val="005857D7"/>
    <w:rsid w:val="00591D3F"/>
    <w:rsid w:val="00595DBE"/>
    <w:rsid w:val="005966A7"/>
    <w:rsid w:val="00596CB9"/>
    <w:rsid w:val="00596FFC"/>
    <w:rsid w:val="005A05E5"/>
    <w:rsid w:val="005A081D"/>
    <w:rsid w:val="005A71EE"/>
    <w:rsid w:val="005A7A88"/>
    <w:rsid w:val="005B3D69"/>
    <w:rsid w:val="005B476C"/>
    <w:rsid w:val="005C77A6"/>
    <w:rsid w:val="005D0D40"/>
    <w:rsid w:val="005D0DFC"/>
    <w:rsid w:val="005D2ABD"/>
    <w:rsid w:val="005D40C3"/>
    <w:rsid w:val="005E1497"/>
    <w:rsid w:val="005E3AE2"/>
    <w:rsid w:val="005F5090"/>
    <w:rsid w:val="005F6F48"/>
    <w:rsid w:val="006032FC"/>
    <w:rsid w:val="00607341"/>
    <w:rsid w:val="00623884"/>
    <w:rsid w:val="006259F0"/>
    <w:rsid w:val="00627505"/>
    <w:rsid w:val="00635878"/>
    <w:rsid w:val="00637513"/>
    <w:rsid w:val="00637A72"/>
    <w:rsid w:val="006436ED"/>
    <w:rsid w:val="00650125"/>
    <w:rsid w:val="00653094"/>
    <w:rsid w:val="00657080"/>
    <w:rsid w:val="0066038A"/>
    <w:rsid w:val="00662072"/>
    <w:rsid w:val="00662344"/>
    <w:rsid w:val="0066513C"/>
    <w:rsid w:val="00667188"/>
    <w:rsid w:val="00671DFB"/>
    <w:rsid w:val="006737B4"/>
    <w:rsid w:val="00682B93"/>
    <w:rsid w:val="00683CD6"/>
    <w:rsid w:val="00686347"/>
    <w:rsid w:val="00686D5D"/>
    <w:rsid w:val="00691BCD"/>
    <w:rsid w:val="0069646F"/>
    <w:rsid w:val="006964A2"/>
    <w:rsid w:val="006A5D8E"/>
    <w:rsid w:val="006A72F6"/>
    <w:rsid w:val="006B012E"/>
    <w:rsid w:val="006B2C80"/>
    <w:rsid w:val="006B6EA9"/>
    <w:rsid w:val="006C3341"/>
    <w:rsid w:val="006C53C5"/>
    <w:rsid w:val="006C53E9"/>
    <w:rsid w:val="006D183C"/>
    <w:rsid w:val="006D68A1"/>
    <w:rsid w:val="006E0291"/>
    <w:rsid w:val="006E3300"/>
    <w:rsid w:val="006E628B"/>
    <w:rsid w:val="006E78DD"/>
    <w:rsid w:val="006F55D5"/>
    <w:rsid w:val="006F6CE7"/>
    <w:rsid w:val="00700885"/>
    <w:rsid w:val="00701DA5"/>
    <w:rsid w:val="007042DB"/>
    <w:rsid w:val="00704841"/>
    <w:rsid w:val="00704AB2"/>
    <w:rsid w:val="007050AF"/>
    <w:rsid w:val="007057E5"/>
    <w:rsid w:val="00706732"/>
    <w:rsid w:val="00710A54"/>
    <w:rsid w:val="007139BA"/>
    <w:rsid w:val="007158A3"/>
    <w:rsid w:val="007159D2"/>
    <w:rsid w:val="0072172B"/>
    <w:rsid w:val="00721AD9"/>
    <w:rsid w:val="007268AA"/>
    <w:rsid w:val="00732B2E"/>
    <w:rsid w:val="00734D60"/>
    <w:rsid w:val="007434AC"/>
    <w:rsid w:val="007443D7"/>
    <w:rsid w:val="00746794"/>
    <w:rsid w:val="00747456"/>
    <w:rsid w:val="00754F5A"/>
    <w:rsid w:val="00756AD9"/>
    <w:rsid w:val="00760E80"/>
    <w:rsid w:val="00765DA9"/>
    <w:rsid w:val="007719B3"/>
    <w:rsid w:val="007734A4"/>
    <w:rsid w:val="00773B19"/>
    <w:rsid w:val="00780DD6"/>
    <w:rsid w:val="007816AA"/>
    <w:rsid w:val="007845E7"/>
    <w:rsid w:val="007879C0"/>
    <w:rsid w:val="0079134B"/>
    <w:rsid w:val="00793195"/>
    <w:rsid w:val="00796DD7"/>
    <w:rsid w:val="00797FAE"/>
    <w:rsid w:val="007A0782"/>
    <w:rsid w:val="007A25F4"/>
    <w:rsid w:val="007A6B72"/>
    <w:rsid w:val="007B101C"/>
    <w:rsid w:val="007B15CB"/>
    <w:rsid w:val="007B5E0D"/>
    <w:rsid w:val="007B66E5"/>
    <w:rsid w:val="007C5D20"/>
    <w:rsid w:val="007D10EC"/>
    <w:rsid w:val="007D23AD"/>
    <w:rsid w:val="007D4310"/>
    <w:rsid w:val="007D6B1E"/>
    <w:rsid w:val="007E0B75"/>
    <w:rsid w:val="007E12B5"/>
    <w:rsid w:val="007E226A"/>
    <w:rsid w:val="007E44A3"/>
    <w:rsid w:val="007F0E93"/>
    <w:rsid w:val="007F1DC8"/>
    <w:rsid w:val="007F27D9"/>
    <w:rsid w:val="007F3053"/>
    <w:rsid w:val="007F4B72"/>
    <w:rsid w:val="007F737B"/>
    <w:rsid w:val="008007E0"/>
    <w:rsid w:val="008043D0"/>
    <w:rsid w:val="00804953"/>
    <w:rsid w:val="0081148A"/>
    <w:rsid w:val="0081209E"/>
    <w:rsid w:val="0083424E"/>
    <w:rsid w:val="008405D3"/>
    <w:rsid w:val="008406CD"/>
    <w:rsid w:val="00840B17"/>
    <w:rsid w:val="0084564E"/>
    <w:rsid w:val="0084662C"/>
    <w:rsid w:val="00847424"/>
    <w:rsid w:val="008474D8"/>
    <w:rsid w:val="00852F7A"/>
    <w:rsid w:val="00855F5D"/>
    <w:rsid w:val="008634EC"/>
    <w:rsid w:val="0086494E"/>
    <w:rsid w:val="0086756C"/>
    <w:rsid w:val="00873D1C"/>
    <w:rsid w:val="00881427"/>
    <w:rsid w:val="00883A63"/>
    <w:rsid w:val="0089197F"/>
    <w:rsid w:val="008924CD"/>
    <w:rsid w:val="008931A7"/>
    <w:rsid w:val="008A200E"/>
    <w:rsid w:val="008A3776"/>
    <w:rsid w:val="008A4A93"/>
    <w:rsid w:val="008A7A92"/>
    <w:rsid w:val="008B4652"/>
    <w:rsid w:val="008B6710"/>
    <w:rsid w:val="008C0727"/>
    <w:rsid w:val="008C17F9"/>
    <w:rsid w:val="008C2FB3"/>
    <w:rsid w:val="008C6BE9"/>
    <w:rsid w:val="008C751D"/>
    <w:rsid w:val="008D120E"/>
    <w:rsid w:val="008D136F"/>
    <w:rsid w:val="008D2692"/>
    <w:rsid w:val="008D4EF7"/>
    <w:rsid w:val="008D5791"/>
    <w:rsid w:val="008D63F5"/>
    <w:rsid w:val="008E1064"/>
    <w:rsid w:val="008E5414"/>
    <w:rsid w:val="008E6CDC"/>
    <w:rsid w:val="008F02B4"/>
    <w:rsid w:val="008F1A59"/>
    <w:rsid w:val="008F4AB4"/>
    <w:rsid w:val="008F565C"/>
    <w:rsid w:val="008F56EC"/>
    <w:rsid w:val="008F7305"/>
    <w:rsid w:val="00903C0D"/>
    <w:rsid w:val="009042D7"/>
    <w:rsid w:val="00910329"/>
    <w:rsid w:val="00921D32"/>
    <w:rsid w:val="00922A3D"/>
    <w:rsid w:val="00924219"/>
    <w:rsid w:val="00924758"/>
    <w:rsid w:val="0092790D"/>
    <w:rsid w:val="00931607"/>
    <w:rsid w:val="0093250D"/>
    <w:rsid w:val="00933F49"/>
    <w:rsid w:val="009343E3"/>
    <w:rsid w:val="00934525"/>
    <w:rsid w:val="009362A0"/>
    <w:rsid w:val="00940284"/>
    <w:rsid w:val="00940D2A"/>
    <w:rsid w:val="00946E12"/>
    <w:rsid w:val="00955D68"/>
    <w:rsid w:val="009636A6"/>
    <w:rsid w:val="00972957"/>
    <w:rsid w:val="00974567"/>
    <w:rsid w:val="00981BCB"/>
    <w:rsid w:val="0098207A"/>
    <w:rsid w:val="009867E9"/>
    <w:rsid w:val="00987CAC"/>
    <w:rsid w:val="00992CE1"/>
    <w:rsid w:val="00992F20"/>
    <w:rsid w:val="00996CC1"/>
    <w:rsid w:val="009A0820"/>
    <w:rsid w:val="009A0BC6"/>
    <w:rsid w:val="009A18FD"/>
    <w:rsid w:val="009A21E7"/>
    <w:rsid w:val="009B2403"/>
    <w:rsid w:val="009C3042"/>
    <w:rsid w:val="009C3D3C"/>
    <w:rsid w:val="009C4BD3"/>
    <w:rsid w:val="009C6186"/>
    <w:rsid w:val="009C6198"/>
    <w:rsid w:val="009C78AD"/>
    <w:rsid w:val="009E5FCF"/>
    <w:rsid w:val="009E7BC4"/>
    <w:rsid w:val="009F0B3C"/>
    <w:rsid w:val="009F27FE"/>
    <w:rsid w:val="00A007D4"/>
    <w:rsid w:val="00A02310"/>
    <w:rsid w:val="00A02EB0"/>
    <w:rsid w:val="00A06247"/>
    <w:rsid w:val="00A067C1"/>
    <w:rsid w:val="00A10CD4"/>
    <w:rsid w:val="00A11BAF"/>
    <w:rsid w:val="00A131C3"/>
    <w:rsid w:val="00A16931"/>
    <w:rsid w:val="00A17D5B"/>
    <w:rsid w:val="00A17E5A"/>
    <w:rsid w:val="00A17F2B"/>
    <w:rsid w:val="00A21678"/>
    <w:rsid w:val="00A244FC"/>
    <w:rsid w:val="00A24E54"/>
    <w:rsid w:val="00A25773"/>
    <w:rsid w:val="00A35A95"/>
    <w:rsid w:val="00A36AC8"/>
    <w:rsid w:val="00A440F1"/>
    <w:rsid w:val="00A44325"/>
    <w:rsid w:val="00A46E0E"/>
    <w:rsid w:val="00A52E32"/>
    <w:rsid w:val="00A5488D"/>
    <w:rsid w:val="00A61B3F"/>
    <w:rsid w:val="00A62115"/>
    <w:rsid w:val="00A62CD1"/>
    <w:rsid w:val="00A676BA"/>
    <w:rsid w:val="00A71CE3"/>
    <w:rsid w:val="00A72B37"/>
    <w:rsid w:val="00A7361C"/>
    <w:rsid w:val="00A7766A"/>
    <w:rsid w:val="00A817A0"/>
    <w:rsid w:val="00A82839"/>
    <w:rsid w:val="00A84717"/>
    <w:rsid w:val="00A862C2"/>
    <w:rsid w:val="00A87449"/>
    <w:rsid w:val="00AA3330"/>
    <w:rsid w:val="00AB251D"/>
    <w:rsid w:val="00AB2E5D"/>
    <w:rsid w:val="00AB5C9A"/>
    <w:rsid w:val="00AB5EA4"/>
    <w:rsid w:val="00AC258B"/>
    <w:rsid w:val="00AC261A"/>
    <w:rsid w:val="00AC38DB"/>
    <w:rsid w:val="00AD0273"/>
    <w:rsid w:val="00AD1655"/>
    <w:rsid w:val="00AD376C"/>
    <w:rsid w:val="00AD5162"/>
    <w:rsid w:val="00AE4C0C"/>
    <w:rsid w:val="00AE71B4"/>
    <w:rsid w:val="00AF1DC7"/>
    <w:rsid w:val="00AF6498"/>
    <w:rsid w:val="00AF66D4"/>
    <w:rsid w:val="00AF6C30"/>
    <w:rsid w:val="00B004A5"/>
    <w:rsid w:val="00B104F3"/>
    <w:rsid w:val="00B17436"/>
    <w:rsid w:val="00B219B3"/>
    <w:rsid w:val="00B34D8D"/>
    <w:rsid w:val="00B40C49"/>
    <w:rsid w:val="00B42822"/>
    <w:rsid w:val="00B45F2E"/>
    <w:rsid w:val="00B50D9B"/>
    <w:rsid w:val="00B519F3"/>
    <w:rsid w:val="00B54BF1"/>
    <w:rsid w:val="00B56214"/>
    <w:rsid w:val="00B66631"/>
    <w:rsid w:val="00B66AB8"/>
    <w:rsid w:val="00B74FF7"/>
    <w:rsid w:val="00B75CC5"/>
    <w:rsid w:val="00B819FA"/>
    <w:rsid w:val="00B81E36"/>
    <w:rsid w:val="00B8369F"/>
    <w:rsid w:val="00B8416E"/>
    <w:rsid w:val="00B927CD"/>
    <w:rsid w:val="00BA2138"/>
    <w:rsid w:val="00BA5CAB"/>
    <w:rsid w:val="00BB0A34"/>
    <w:rsid w:val="00BB26B4"/>
    <w:rsid w:val="00BB480F"/>
    <w:rsid w:val="00BB5B7F"/>
    <w:rsid w:val="00BC0BB7"/>
    <w:rsid w:val="00BC367B"/>
    <w:rsid w:val="00BC6706"/>
    <w:rsid w:val="00BC7F58"/>
    <w:rsid w:val="00BD19D8"/>
    <w:rsid w:val="00BD5A86"/>
    <w:rsid w:val="00BE489C"/>
    <w:rsid w:val="00BE5AA9"/>
    <w:rsid w:val="00BE69AD"/>
    <w:rsid w:val="00BF01AD"/>
    <w:rsid w:val="00BF0EF0"/>
    <w:rsid w:val="00BF15CF"/>
    <w:rsid w:val="00BF3C38"/>
    <w:rsid w:val="00BF4136"/>
    <w:rsid w:val="00C07B2A"/>
    <w:rsid w:val="00C100F0"/>
    <w:rsid w:val="00C12AF4"/>
    <w:rsid w:val="00C1531A"/>
    <w:rsid w:val="00C155C8"/>
    <w:rsid w:val="00C31082"/>
    <w:rsid w:val="00C315AC"/>
    <w:rsid w:val="00C33C7C"/>
    <w:rsid w:val="00C34387"/>
    <w:rsid w:val="00C403E9"/>
    <w:rsid w:val="00C40CB5"/>
    <w:rsid w:val="00C40D12"/>
    <w:rsid w:val="00C42647"/>
    <w:rsid w:val="00C457CF"/>
    <w:rsid w:val="00C45AEC"/>
    <w:rsid w:val="00C468A5"/>
    <w:rsid w:val="00C50AAD"/>
    <w:rsid w:val="00C5206D"/>
    <w:rsid w:val="00C521C3"/>
    <w:rsid w:val="00C55390"/>
    <w:rsid w:val="00C56D11"/>
    <w:rsid w:val="00C57B36"/>
    <w:rsid w:val="00C57D91"/>
    <w:rsid w:val="00C60672"/>
    <w:rsid w:val="00C60B6A"/>
    <w:rsid w:val="00C618BC"/>
    <w:rsid w:val="00C6301B"/>
    <w:rsid w:val="00C70BFE"/>
    <w:rsid w:val="00C741B9"/>
    <w:rsid w:val="00C75E0E"/>
    <w:rsid w:val="00C802DE"/>
    <w:rsid w:val="00C8349D"/>
    <w:rsid w:val="00C922D9"/>
    <w:rsid w:val="00C9419F"/>
    <w:rsid w:val="00CA4D72"/>
    <w:rsid w:val="00CA7F3B"/>
    <w:rsid w:val="00CB7BA5"/>
    <w:rsid w:val="00CC2BDD"/>
    <w:rsid w:val="00CC3ED9"/>
    <w:rsid w:val="00CC4CA8"/>
    <w:rsid w:val="00CC6CEA"/>
    <w:rsid w:val="00CE2E10"/>
    <w:rsid w:val="00CE35AD"/>
    <w:rsid w:val="00CE65CF"/>
    <w:rsid w:val="00CF0118"/>
    <w:rsid w:val="00CF12DA"/>
    <w:rsid w:val="00CF4B60"/>
    <w:rsid w:val="00CF5A6C"/>
    <w:rsid w:val="00D004BE"/>
    <w:rsid w:val="00D055FC"/>
    <w:rsid w:val="00D0731E"/>
    <w:rsid w:val="00D07A20"/>
    <w:rsid w:val="00D20892"/>
    <w:rsid w:val="00D228E7"/>
    <w:rsid w:val="00D24D10"/>
    <w:rsid w:val="00D26EE7"/>
    <w:rsid w:val="00D3244D"/>
    <w:rsid w:val="00D37AAF"/>
    <w:rsid w:val="00D402F5"/>
    <w:rsid w:val="00D4766D"/>
    <w:rsid w:val="00D50F58"/>
    <w:rsid w:val="00D53CC2"/>
    <w:rsid w:val="00D553C1"/>
    <w:rsid w:val="00D554F9"/>
    <w:rsid w:val="00D602CD"/>
    <w:rsid w:val="00D63EBE"/>
    <w:rsid w:val="00D641B6"/>
    <w:rsid w:val="00D653CE"/>
    <w:rsid w:val="00D66BE7"/>
    <w:rsid w:val="00D670E2"/>
    <w:rsid w:val="00D67BEE"/>
    <w:rsid w:val="00D70F2B"/>
    <w:rsid w:val="00D71B2C"/>
    <w:rsid w:val="00D73C12"/>
    <w:rsid w:val="00D74A59"/>
    <w:rsid w:val="00D755C8"/>
    <w:rsid w:val="00D773F9"/>
    <w:rsid w:val="00D81311"/>
    <w:rsid w:val="00D8134F"/>
    <w:rsid w:val="00D91EE0"/>
    <w:rsid w:val="00D941DC"/>
    <w:rsid w:val="00D97724"/>
    <w:rsid w:val="00DB4B50"/>
    <w:rsid w:val="00DC269A"/>
    <w:rsid w:val="00DC2F54"/>
    <w:rsid w:val="00DC3DA3"/>
    <w:rsid w:val="00DD2553"/>
    <w:rsid w:val="00DD25BF"/>
    <w:rsid w:val="00DD2FAB"/>
    <w:rsid w:val="00DE05FE"/>
    <w:rsid w:val="00DE29F1"/>
    <w:rsid w:val="00DF5682"/>
    <w:rsid w:val="00DF7290"/>
    <w:rsid w:val="00E0482E"/>
    <w:rsid w:val="00E20D6B"/>
    <w:rsid w:val="00E2573C"/>
    <w:rsid w:val="00E26805"/>
    <w:rsid w:val="00E32CA7"/>
    <w:rsid w:val="00E34154"/>
    <w:rsid w:val="00E41835"/>
    <w:rsid w:val="00E41AAA"/>
    <w:rsid w:val="00E4215C"/>
    <w:rsid w:val="00E55BAF"/>
    <w:rsid w:val="00E579C9"/>
    <w:rsid w:val="00E60482"/>
    <w:rsid w:val="00E60993"/>
    <w:rsid w:val="00E61299"/>
    <w:rsid w:val="00E73C4D"/>
    <w:rsid w:val="00E858F4"/>
    <w:rsid w:val="00E874E1"/>
    <w:rsid w:val="00EA3263"/>
    <w:rsid w:val="00EA3DCC"/>
    <w:rsid w:val="00EB00B3"/>
    <w:rsid w:val="00EB3442"/>
    <w:rsid w:val="00EB7434"/>
    <w:rsid w:val="00EC0EB8"/>
    <w:rsid w:val="00ED1195"/>
    <w:rsid w:val="00ED38EF"/>
    <w:rsid w:val="00ED5690"/>
    <w:rsid w:val="00ED7138"/>
    <w:rsid w:val="00ED7215"/>
    <w:rsid w:val="00ED77DD"/>
    <w:rsid w:val="00EE68D2"/>
    <w:rsid w:val="00EE7AC3"/>
    <w:rsid w:val="00EF5385"/>
    <w:rsid w:val="00F00C90"/>
    <w:rsid w:val="00F010D8"/>
    <w:rsid w:val="00F0389A"/>
    <w:rsid w:val="00F109BA"/>
    <w:rsid w:val="00F11606"/>
    <w:rsid w:val="00F12BD0"/>
    <w:rsid w:val="00F13C3D"/>
    <w:rsid w:val="00F235C9"/>
    <w:rsid w:val="00F33BBF"/>
    <w:rsid w:val="00F368D0"/>
    <w:rsid w:val="00F40FB2"/>
    <w:rsid w:val="00F448A0"/>
    <w:rsid w:val="00F45E39"/>
    <w:rsid w:val="00F563AA"/>
    <w:rsid w:val="00F6091E"/>
    <w:rsid w:val="00F61790"/>
    <w:rsid w:val="00F618CA"/>
    <w:rsid w:val="00F629A5"/>
    <w:rsid w:val="00F62FC1"/>
    <w:rsid w:val="00F636F8"/>
    <w:rsid w:val="00F648EB"/>
    <w:rsid w:val="00F65909"/>
    <w:rsid w:val="00F700E9"/>
    <w:rsid w:val="00F72E71"/>
    <w:rsid w:val="00F7572A"/>
    <w:rsid w:val="00F812A3"/>
    <w:rsid w:val="00F8468F"/>
    <w:rsid w:val="00F86BDF"/>
    <w:rsid w:val="00F9424F"/>
    <w:rsid w:val="00F94831"/>
    <w:rsid w:val="00F95FC1"/>
    <w:rsid w:val="00FB2577"/>
    <w:rsid w:val="00FC233A"/>
    <w:rsid w:val="00FC5249"/>
    <w:rsid w:val="00FC5685"/>
    <w:rsid w:val="00FD3EC0"/>
    <w:rsid w:val="00FD50E5"/>
    <w:rsid w:val="00FD6E37"/>
    <w:rsid w:val="00FE0C91"/>
    <w:rsid w:val="00FE43EA"/>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234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Heading1Char">
    <w:name w:val="Heading 1 Char"/>
    <w:basedOn w:val="DefaultParagraphFont"/>
    <w:link w:val="Heading1"/>
    <w:uiPriority w:val="9"/>
    <w:rsid w:val="00662344"/>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96099691">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614941871">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45910560">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teams/Regulatory/Permitting/NRW%20Permitting%20Centre/Waste%20Team/20.%20M2L/Word%20versions%20of%20online%20forms"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cyfoethnaturiolcymru.sharepoint.com/teams/Regulatory/Permitting/Mobile%20Plant/Forms/NRW%20Perm-Comp%20Document%20Set/docsethomepage.aspx?ID=1630697&amp;FolderCTID=0x0120D52000824C7CCC16790D469B8E16E1874A147102001FE028F58176E942850D62B4E690ADAF&amp;List=dfa7b5af-bd1f-4e1a-a117-ad96be72b59f&amp;RootFolder=%2Fteams%2FRegulatory%2FPermitting%2FMobile%20Plant%2FEPR-GP3792SK%2FPAN-022099&amp;RecSrc=%2Fteams%2FRegulatory%2FPermitting%2FMobile%20Plant%2FEPR-GP3792SK%2FPAN-022099"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about-us/what-we-do/how-we-regulate-you/our-charges/?lang=en"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Mobile%20Plant/Forms/NRW%20Perm-Comp%20Document%20Set/docsethomepage.aspx?ID=21210&amp;FolderCTID=0x0120D52000824C7CCC16790D469B8E16E1874A147102001FE028F58176E942850D62B4E690ADAF&amp;List=dfa7b5af-bd1f-4e1a-a117-ad96be72b59f&amp;RootFolder=%2Fteams%2FRegulatory%2FPermitting%2FMobile%20Plant%2FEPR%2DGP3792SK&amp;RecSrc=%2Fteams%2FRegulatory%2FPermitting%2FMobile%20Plant%2FEPR%2DGP3792SK" TargetMode="External"/><Relationship Id="rId20" Type="http://schemas.openxmlformats.org/officeDocument/2006/relationships/hyperlink" Target="https://cyfoethnaturiolcymru.sharepoint.com/teams/Regulatory/Permitting/Mobile%20Plant/Forms/NRW%20Perm-Comp%20Document%20Set/docsethomepage.aspx?RootFolder=%2Fteams%2FRegulatory%2FPermitting%2FMobile%20Plant%2FEPR%2DGP3792SK%2FPAN%2D017904&amp;FolderCTID=0x0120D52000824C7CCC16790D469B8E16E1874A147102001FE028F58176E942850D62B4E690ADAF&amp;View=%7BFF4A6EAE%2D6A40%2D48CF%2D9659%2DA95C2EEB1DF2%7D"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ahdb.org.uk/knowledge-library/rb209-section-2-organic-materials" TargetMode="Externa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23" Type="http://schemas.openxmlformats.org/officeDocument/2006/relationships/hyperlink" Target="https://ahdb.org.uk/knowledge-library/rb209-section-1-principles-of-nutrient-management-and-fertiliser-use" TargetMode="External"/><Relationship Id="rId28"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obile%20Plant/Forms/NRW%20Perm-Comp%20Document%20Set/docsethomepage.aspx?RootFolder=%2Fteams%2FRegulatory%2FPermitting%2FMobile%20Plant%2FEPR%2DGP3792SK%2FPAN%2D017904&amp;FolderCTID=0x0120D52000824C7CCC16790D469B8E16E1874A147102001FE028F58176E942850D62B4E690ADAF&amp;View=%7BFF4A6EAE%2D6A40%2D48CF%2D9659%2DA95C2EEB1DF2%7D"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northpowys@cyfoethnaturiolcymru.gov.uk" TargetMode="External"/><Relationship Id="rId22" Type="http://schemas.openxmlformats.org/officeDocument/2006/relationships/hyperlink" Target="https://cyfoethnaturiolcymru.sharepoint.com/teams/Regulatory/Permitting/Mobile%20Plant/Forms/NRW%20Perm-Comp%20Document%20Set/docsethomepage.aspx?ID=1630697&amp;FolderCTID=0x0120D52000824C7CCC16790D469B8E16E1874A147102001FE028F58176E942850D62B4E690ADAF&amp;List=dfa7b5af-bd1f-4e1a-a117-ad96be72b59f&amp;RootFolder=%2Fteams%2FRegulatory%2FPermitting%2FMobile%20Plant%2FEPR-GP3792SK%2FPAN-022099&amp;RecSrc=%2Fteams%2FRegulatory%2FPermitting%2FMobile%20Plant%2FEPR-GP3792SK%2FPAN-022099"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c56b6a276448f91542549031c83ab0e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3ad50a7a5e30211d5032a1b06522392f"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REGU-415-1630883</_dlc_DocId>
    <_dlc_DocIdUrl xmlns="9be56660-2c31-41ef-bc00-23e72f632f2a">
      <Url>https://cyfoethnaturiolcymru.sharepoint.com/teams/Regulatory/Permitting/_layouts/15/DocIdRedir.aspx?ID=REGU-415-1630883</Url>
      <Description>REGU-415-1630883</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2023-07-09T23:00:00+00:00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3DD66F0-C9BB-4582-B7CF-072ECBFA9A7E}"/>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617D3E5B-F509-481A-A58B-00FE1B025886}"/>
</file>

<file path=customXml/itemProps6.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1295</TotalTime>
  <Pages>13</Pages>
  <Words>3906</Words>
  <Characters>22265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26119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Decision Document- LPD1</cp:keywords>
  <dc:description>Decision Document- LPD1</dc:description>
  <cp:lastModifiedBy>Owen Clee</cp:lastModifiedBy>
  <cp:revision>290</cp:revision>
  <cp:lastPrinted>2016-07-26T07:41:00Z</cp:lastPrinted>
  <dcterms:created xsi:type="dcterms:W3CDTF">2023-05-18T12:50:00Z</dcterms:created>
  <dcterms:modified xsi:type="dcterms:W3CDTF">2023-07-10T14:48:00Z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5c643c6a-f212-4ab9-9304-7a95b12cb555</vt:lpwstr>
  </property>
  <property fmtid="{D5CDD505-2E9C-101B-9397-08002B2CF9AE}" pid="4" name="AuthorIds_UIVersion_11776">
    <vt:lpwstr>200</vt:lpwstr>
  </property>
</Properties>
</file>