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6C6CD8DB" w:rsidR="008520A0" w:rsidRPr="00475E45" w:rsidRDefault="00796F30" w:rsidP="00EC367F">
            <w:pPr>
              <w:pStyle w:val="Style3"/>
            </w:pPr>
            <w:r>
              <w:t>Wales, Cardiff, Ty Cambria</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2B597523" w14:textId="1630888A" w:rsidR="008520A0" w:rsidRPr="00475E45" w:rsidRDefault="00796F30" w:rsidP="00EC367F">
            <w:pPr>
              <w:pStyle w:val="Style3"/>
            </w:pPr>
            <w:r w:rsidRPr="00796F30">
              <w:t xml:space="preserve">Brynna a Wern Tarw  </w:t>
            </w:r>
            <w:r>
              <w:t>(</w:t>
            </w:r>
            <w:r w:rsidRPr="00796F30">
              <w:t>33WBK</w:t>
            </w:r>
            <w:r>
              <w:t>)</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049EEACC" w:rsidR="008520A0" w:rsidRPr="00475E45" w:rsidRDefault="00796F30" w:rsidP="00EC367F">
            <w:pPr>
              <w:pStyle w:val="Style3"/>
            </w:pPr>
            <w:r>
              <w:t>21/07/2023</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197EF2CC" w:rsidR="008520A0" w:rsidRPr="00796F30" w:rsidRDefault="00796F30" w:rsidP="00EC367F">
            <w:pPr>
              <w:pStyle w:val="Style3"/>
              <w:rPr>
                <w:iCs/>
                <w:color w:val="FF00FF"/>
              </w:rPr>
            </w:pPr>
            <w:r w:rsidRPr="00796F30">
              <w:rPr>
                <w:iCs/>
              </w:rPr>
              <w:t>N/A</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367C7141" w:rsidR="00796F30" w:rsidRPr="00475E45" w:rsidRDefault="00796F30" w:rsidP="00796F30">
            <w:pPr>
              <w:pStyle w:val="Style3"/>
              <w:rPr>
                <w:color w:val="0000FF"/>
              </w:rPr>
            </w:pPr>
            <w:r w:rsidRPr="00754B28">
              <w:t>EPR/BS6149IQ/V011 (PAN-019896)</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196ECD51" w:rsidR="008520A0" w:rsidRPr="00CA05AC" w:rsidRDefault="00754B28" w:rsidP="00EC367F">
            <w:pPr>
              <w:pStyle w:val="Style3"/>
            </w:pPr>
            <w:r w:rsidRPr="00754B28">
              <w:t>SS 96080 84010</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46B116A6" w14:textId="21527F61" w:rsidR="00796F30" w:rsidRPr="00754B28" w:rsidRDefault="00796F30" w:rsidP="00796F30">
            <w:pPr>
              <w:pStyle w:val="DraftingNoteText"/>
              <w:numPr>
                <w:ilvl w:val="0"/>
                <w:numId w:val="15"/>
              </w:numPr>
              <w:spacing w:line="276" w:lineRule="auto"/>
              <w:rPr>
                <w:i w:val="0"/>
                <w:iCs/>
                <w:color w:val="auto"/>
                <w:sz w:val="20"/>
              </w:rPr>
            </w:pPr>
            <w:bookmarkStart w:id="2" w:name="_Hlk135729706"/>
            <w:r w:rsidRPr="00754B28">
              <w:rPr>
                <w:i w:val="0"/>
                <w:iCs/>
                <w:color w:val="auto"/>
                <w:sz w:val="20"/>
              </w:rPr>
              <w:t xml:space="preserve">The addition of a flue gas desulphurisation abatement plant on line 3 </w:t>
            </w:r>
            <w:r w:rsidR="00CB3401" w:rsidRPr="00754B28">
              <w:rPr>
                <w:i w:val="0"/>
                <w:iCs/>
                <w:color w:val="auto"/>
                <w:sz w:val="20"/>
              </w:rPr>
              <w:t>cupola</w:t>
            </w:r>
            <w:r w:rsidRPr="00754B28">
              <w:rPr>
                <w:i w:val="0"/>
                <w:iCs/>
                <w:color w:val="auto"/>
                <w:sz w:val="20"/>
              </w:rPr>
              <w:t xml:space="preserve"> and associated emission point A19 to allow the site to meet the BAT emission limit of 1400 mg/m</w:t>
            </w:r>
            <w:r w:rsidRPr="00754B28">
              <w:rPr>
                <w:i w:val="0"/>
                <w:iCs/>
                <w:color w:val="auto"/>
                <w:sz w:val="20"/>
                <w:vertAlign w:val="superscript"/>
              </w:rPr>
              <w:t>3</w:t>
            </w:r>
            <w:r w:rsidRPr="00754B28">
              <w:rPr>
                <w:i w:val="0"/>
                <w:iCs/>
                <w:color w:val="auto"/>
                <w:sz w:val="20"/>
              </w:rPr>
              <w:t>.</w:t>
            </w:r>
            <w:r w:rsidR="003F29CC" w:rsidRPr="00754B28">
              <w:rPr>
                <w:i w:val="0"/>
                <w:iCs/>
                <w:color w:val="auto"/>
                <w:sz w:val="20"/>
              </w:rPr>
              <w:t xml:space="preserve"> The desulphurisation process consist of injecting sodium bicarbonate into the  </w:t>
            </w:r>
            <w:r w:rsidR="006D6B10" w:rsidRPr="00754B28">
              <w:rPr>
                <w:i w:val="0"/>
                <w:iCs/>
                <w:color w:val="auto"/>
                <w:sz w:val="20"/>
              </w:rPr>
              <w:t xml:space="preserve">gas stream to remove the sulphur dioxide. The residual dust is collect by bag filters which are periodically emptied. This is </w:t>
            </w:r>
            <w:r w:rsidR="004D3BD3" w:rsidRPr="00754B28">
              <w:rPr>
                <w:i w:val="0"/>
                <w:iCs/>
                <w:color w:val="auto"/>
                <w:sz w:val="20"/>
              </w:rPr>
              <w:t>an</w:t>
            </w:r>
            <w:r w:rsidR="006D6B10" w:rsidRPr="00754B28">
              <w:rPr>
                <w:i w:val="0"/>
                <w:iCs/>
                <w:color w:val="auto"/>
                <w:sz w:val="20"/>
              </w:rPr>
              <w:t xml:space="preserve"> established best available technique for this sector</w:t>
            </w:r>
            <w:r w:rsidR="004D3BD3" w:rsidRPr="00754B28">
              <w:rPr>
                <w:i w:val="0"/>
                <w:iCs/>
                <w:color w:val="auto"/>
                <w:sz w:val="20"/>
              </w:rPr>
              <w:t>.</w:t>
            </w:r>
          </w:p>
          <w:p w14:paraId="12BEB17A" w14:textId="406F7F35" w:rsidR="00796F30" w:rsidRPr="00754B28" w:rsidRDefault="00796F30" w:rsidP="00796F30">
            <w:pPr>
              <w:pStyle w:val="DraftingNoteText"/>
              <w:numPr>
                <w:ilvl w:val="0"/>
                <w:numId w:val="15"/>
              </w:numPr>
              <w:spacing w:line="276" w:lineRule="auto"/>
              <w:rPr>
                <w:i w:val="0"/>
                <w:iCs/>
                <w:color w:val="auto"/>
                <w:sz w:val="20"/>
              </w:rPr>
            </w:pPr>
            <w:r w:rsidRPr="00754B28">
              <w:rPr>
                <w:i w:val="0"/>
                <w:iCs/>
                <w:color w:val="auto"/>
                <w:sz w:val="20"/>
              </w:rPr>
              <w:t xml:space="preserve">Expansion of the waste products accepted under </w:t>
            </w:r>
            <w:r w:rsidR="00754B28" w:rsidRPr="00754B28">
              <w:rPr>
                <w:i w:val="0"/>
                <w:iCs/>
                <w:color w:val="auto"/>
                <w:sz w:val="20"/>
              </w:rPr>
              <w:t>T</w:t>
            </w:r>
            <w:r w:rsidRPr="00754B28">
              <w:rPr>
                <w:i w:val="0"/>
                <w:iCs/>
                <w:color w:val="auto"/>
                <w:sz w:val="20"/>
              </w:rPr>
              <w:t>able S2.2 to include products manufactured outside the UK by Rockwool’s other sites operated by Rockfon.</w:t>
            </w:r>
          </w:p>
          <w:p w14:paraId="38AB60A0" w14:textId="360E43FB" w:rsidR="00796F30" w:rsidRPr="00754B28" w:rsidRDefault="00796F30" w:rsidP="00796F30">
            <w:pPr>
              <w:pStyle w:val="DraftingNoteText"/>
              <w:numPr>
                <w:ilvl w:val="0"/>
                <w:numId w:val="15"/>
              </w:numPr>
              <w:spacing w:line="276" w:lineRule="auto"/>
              <w:rPr>
                <w:i w:val="0"/>
                <w:iCs/>
                <w:color w:val="auto"/>
                <w:sz w:val="20"/>
              </w:rPr>
            </w:pPr>
            <w:r w:rsidRPr="00754B28">
              <w:rPr>
                <w:i w:val="0"/>
                <w:iCs/>
                <w:color w:val="auto"/>
                <w:sz w:val="20"/>
              </w:rPr>
              <w:t>Addition of discharge point to sewer</w:t>
            </w:r>
            <w:bookmarkEnd w:id="2"/>
            <w:r w:rsidRPr="00754B28">
              <w:rPr>
                <w:i w:val="0"/>
                <w:iCs/>
                <w:color w:val="auto"/>
                <w:sz w:val="20"/>
              </w:rPr>
              <w:t xml:space="preserve"> (S1)</w:t>
            </w:r>
            <w:r w:rsidR="00754B28" w:rsidRPr="00754B28">
              <w:rPr>
                <w:i w:val="0"/>
                <w:iCs/>
                <w:color w:val="auto"/>
                <w:sz w:val="20"/>
              </w:rPr>
              <w:t xml:space="preserve"> to reflect that the settlement tank has now been connected to sewer.</w:t>
            </w:r>
            <w:r w:rsidRPr="00754B28">
              <w:rPr>
                <w:i w:val="0"/>
                <w:iCs/>
                <w:color w:val="auto"/>
                <w:sz w:val="20"/>
              </w:rPr>
              <w:t xml:space="preserve"> </w:t>
            </w:r>
            <w:r w:rsidR="00754B28">
              <w:rPr>
                <w:i w:val="0"/>
                <w:iCs/>
                <w:color w:val="auto"/>
                <w:sz w:val="20"/>
              </w:rPr>
              <w:t>Previously the water was discharge primarily to surface water (emission point w1). W1 will remain in the permit as discharge to surface water may occasionally occur in the event of an overflow but the emission limits will remain the same.</w:t>
            </w:r>
          </w:p>
          <w:p w14:paraId="160D726F" w14:textId="749B1337" w:rsidR="00796F30" w:rsidRPr="00475E45" w:rsidRDefault="00796F30" w:rsidP="00796F30">
            <w:pPr>
              <w:pStyle w:val="DraftingNoteText"/>
              <w:numPr>
                <w:ilvl w:val="0"/>
                <w:numId w:val="15"/>
              </w:numPr>
              <w:spacing w:line="276" w:lineRule="auto"/>
            </w:pPr>
            <w:r w:rsidRPr="00754B28">
              <w:rPr>
                <w:i w:val="0"/>
                <w:iCs/>
                <w:color w:val="auto"/>
                <w:sz w:val="20"/>
              </w:rPr>
              <w:t xml:space="preserve">Add an improvement condition </w:t>
            </w:r>
            <w:r w:rsidR="00B53842" w:rsidRPr="00754B28">
              <w:rPr>
                <w:i w:val="0"/>
                <w:iCs/>
                <w:color w:val="auto"/>
                <w:sz w:val="20"/>
              </w:rPr>
              <w:t>for the operator to submit a plan for the</w:t>
            </w:r>
            <w:r w:rsidRPr="00754B28">
              <w:rPr>
                <w:i w:val="0"/>
                <w:iCs/>
                <w:color w:val="auto"/>
                <w:sz w:val="20"/>
              </w:rPr>
              <w:t xml:space="preserve"> reduc</w:t>
            </w:r>
            <w:r w:rsidR="00B53842" w:rsidRPr="00754B28">
              <w:rPr>
                <w:i w:val="0"/>
                <w:iCs/>
                <w:color w:val="auto"/>
                <w:sz w:val="20"/>
              </w:rPr>
              <w:t>tion of</w:t>
            </w:r>
            <w:r w:rsidRPr="00754B28">
              <w:rPr>
                <w:i w:val="0"/>
                <w:iCs/>
                <w:color w:val="auto"/>
                <w:sz w:val="20"/>
              </w:rPr>
              <w:t xml:space="preserve"> the emissions of ammonia to air</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5A10F1E" w14:textId="18C3524B" w:rsidR="00796F30" w:rsidRDefault="00C50BD5" w:rsidP="00796F30">
            <w:pPr>
              <w:pStyle w:val="Style3"/>
            </w:pPr>
            <w:r w:rsidRPr="00475E45">
              <w:rPr>
                <w:bCs/>
              </w:rPr>
              <w:t>N</w:t>
            </w:r>
            <w:r w:rsidR="00B27031">
              <w:rPr>
                <w:bCs/>
              </w:rPr>
              <w:t>o</w:t>
            </w:r>
            <w:r w:rsidR="00026B1C" w:rsidRPr="00475E45">
              <w:tab/>
            </w:r>
          </w:p>
          <w:p w14:paraId="1F18AB2F" w14:textId="77777777" w:rsidR="00CB3401" w:rsidRDefault="00CB3401" w:rsidP="00796F30">
            <w:pPr>
              <w:pStyle w:val="Style3"/>
            </w:pPr>
          </w:p>
          <w:p w14:paraId="3219FE7C" w14:textId="22776FCD" w:rsidR="00CB3401" w:rsidRDefault="00CB3401" w:rsidP="00796F30">
            <w:pPr>
              <w:pStyle w:val="Style3"/>
            </w:pPr>
            <w:r>
              <w:rPr>
                <w:noProof/>
              </w:rPr>
              <w:drawing>
                <wp:inline distT="0" distB="0" distL="0" distR="0" wp14:anchorId="5B08C2B2" wp14:editId="7A21FB7B">
                  <wp:extent cx="3973195" cy="2680970"/>
                  <wp:effectExtent l="0" t="0" r="825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680970"/>
                          </a:xfrm>
                          <a:prstGeom prst="rect">
                            <a:avLst/>
                          </a:prstGeom>
                        </pic:spPr>
                      </pic:pic>
                    </a:graphicData>
                  </a:graphic>
                </wp:inline>
              </w:drawing>
            </w:r>
          </w:p>
          <w:p w14:paraId="656404C6" w14:textId="33E7908C" w:rsidR="00796F30" w:rsidRPr="00796F30" w:rsidRDefault="00796F30" w:rsidP="00796F30">
            <w:pPr>
              <w:pStyle w:val="Style3"/>
              <w:rPr>
                <w:i/>
              </w:rPr>
            </w:pPr>
            <w:r w:rsidRPr="00796F30">
              <w:rPr>
                <w:i/>
              </w:rPr>
              <w:t>Site located approximately 290 meters from the installation</w:t>
            </w:r>
          </w:p>
          <w:p w14:paraId="4918023C" w14:textId="5EF2D3A6" w:rsidR="00965CAE" w:rsidRPr="00475E45" w:rsidRDefault="00965CAE" w:rsidP="00EC367F">
            <w:pPr>
              <w:pStyle w:val="Style3"/>
              <w:rPr>
                <w:i/>
                <w:color w:val="FF00FF"/>
              </w:rPr>
            </w:pP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0CD56B5D" w14:textId="74AAF732" w:rsidR="00796F30" w:rsidRPr="00475E45" w:rsidRDefault="00C50BD5" w:rsidP="00796F30">
            <w:pPr>
              <w:pStyle w:val="Style3"/>
              <w:rPr>
                <w:i/>
                <w:color w:val="FF00FF"/>
              </w:rPr>
            </w:pPr>
            <w:r w:rsidRPr="00475E45">
              <w:rPr>
                <w:bCs/>
              </w:rPr>
              <w:t>N</w:t>
            </w:r>
            <w:r w:rsidR="00B27031">
              <w:rPr>
                <w:bCs/>
              </w:rPr>
              <w:t>o</w:t>
            </w:r>
            <w:r w:rsidR="00026B1C" w:rsidRPr="00475E45">
              <w:tab/>
            </w:r>
          </w:p>
          <w:p w14:paraId="72848C39" w14:textId="3B992B30" w:rsidR="00965CAE" w:rsidRPr="00475E45" w:rsidRDefault="00965CAE" w:rsidP="00EC367F">
            <w:pPr>
              <w:pStyle w:val="Style3"/>
            </w:pP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5F119743"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40E4DE93" w14:textId="77777777" w:rsidR="00796F30" w:rsidRPr="00475E45" w:rsidRDefault="00796F30" w:rsidP="00EC367F">
            <w:pPr>
              <w:pStyle w:val="Style3"/>
            </w:pPr>
          </w:p>
          <w:p w14:paraId="00A1EA5E" w14:textId="3E0D8153" w:rsidR="007C571A" w:rsidRPr="003F29CC" w:rsidRDefault="00CB3401" w:rsidP="003F29CC">
            <w:pPr>
              <w:pStyle w:val="Style3"/>
              <w:ind w:left="600"/>
              <w:rPr>
                <w:iCs/>
              </w:rPr>
            </w:pPr>
            <w:r w:rsidRPr="003F29CC">
              <w:rPr>
                <w:iCs/>
              </w:rPr>
              <w:t>Dumping, spreading or discharging of any materials</w:t>
            </w:r>
            <w:r w:rsidR="003F29CC">
              <w:rPr>
                <w:iCs/>
              </w:rPr>
              <w:t>:</w:t>
            </w:r>
            <w:r w:rsidR="003F29CC" w:rsidRPr="003F29CC">
              <w:rPr>
                <w:iCs/>
              </w:rPr>
              <w:t xml:space="preserve"> </w:t>
            </w:r>
            <w:r w:rsidR="003F29CC">
              <w:rPr>
                <w:iCs/>
              </w:rPr>
              <w:t>T</w:t>
            </w:r>
            <w:r w:rsidR="003F29CC" w:rsidRPr="003F29CC">
              <w:rPr>
                <w:iCs/>
              </w:rPr>
              <w:t>hrough emissions to air. There are no impact pathways through emissions to surface water.</w:t>
            </w:r>
          </w:p>
          <w:p w14:paraId="226BC87F" w14:textId="77777777" w:rsidR="00CB3401" w:rsidRPr="00475E45" w:rsidRDefault="00CB3401" w:rsidP="00EC367F">
            <w:pPr>
              <w:pStyle w:val="Style3"/>
              <w:rPr>
                <w:color w:val="0000FF"/>
              </w:rPr>
            </w:pPr>
          </w:p>
          <w:p w14:paraId="0DD1DCB4" w14:textId="77777777" w:rsidR="000A6696" w:rsidRPr="00475E45" w:rsidRDefault="000A6696" w:rsidP="00EC367F">
            <w:pPr>
              <w:pStyle w:val="Style3"/>
            </w:pPr>
            <w:r w:rsidRPr="00475E45">
              <w:t xml:space="preserve">The following SSSI features and mechanisms of impact have been considered to assess the likelihood of damage: </w:t>
            </w:r>
          </w:p>
          <w:p w14:paraId="0A54E011" w14:textId="420B957A" w:rsidR="00CB3401" w:rsidRDefault="00CB3401" w:rsidP="00EC367F">
            <w:pPr>
              <w:pStyle w:val="Style3"/>
              <w:rPr>
                <w:color w:val="0000FF"/>
              </w:rPr>
            </w:pPr>
          </w:p>
          <w:p w14:paraId="517245EE" w14:textId="1FF0ED93" w:rsidR="00CB3401" w:rsidRPr="00040370" w:rsidRDefault="00CB3401" w:rsidP="00EC367F">
            <w:pPr>
              <w:pStyle w:val="Style3"/>
            </w:pPr>
            <w:r w:rsidRPr="00040370">
              <w:t>We have concluded that there is no impact pathway from the proposal to cause damage to the feature of the SSSI for the following reasons</w:t>
            </w:r>
          </w:p>
          <w:p w14:paraId="78D6DB71" w14:textId="65AD8359" w:rsidR="00CB3401" w:rsidRPr="00040370" w:rsidRDefault="00CB3401" w:rsidP="00EC367F">
            <w:pPr>
              <w:pStyle w:val="Style3"/>
            </w:pPr>
          </w:p>
          <w:p w14:paraId="2AF46E43" w14:textId="48A165AF" w:rsidR="003F29CC" w:rsidRDefault="00CB3401" w:rsidP="003F29CC">
            <w:pPr>
              <w:pStyle w:val="Style3"/>
              <w:numPr>
                <w:ilvl w:val="0"/>
                <w:numId w:val="17"/>
              </w:numPr>
            </w:pPr>
            <w:r w:rsidRPr="00040370">
              <w:t xml:space="preserve">Desulphurisation plant: the addition of the new desulphurisation plant will allow the site to </w:t>
            </w:r>
            <w:r w:rsidR="00040370" w:rsidRPr="00040370">
              <w:t>reduce their emissions of sulphur dioxide allowing the emission limit to be reduced from 2200 mg/m</w:t>
            </w:r>
            <w:r w:rsidR="00040370" w:rsidRPr="00040370">
              <w:rPr>
                <w:vertAlign w:val="superscript"/>
              </w:rPr>
              <w:t>3</w:t>
            </w:r>
            <w:r w:rsidR="00040370" w:rsidRPr="00040370">
              <w:t xml:space="preserve"> (as agreed as part of improvement condition 18 on the 06/04/2023). </w:t>
            </w:r>
            <w:r w:rsidR="00040370">
              <w:t>As such the proposal will decrease the emissions of sulphur dioxide from the site.</w:t>
            </w:r>
            <w:r w:rsidR="003F29CC">
              <w:t xml:space="preserve"> The desulphurisation plant will also be installed with bag that will capture the </w:t>
            </w:r>
            <w:r w:rsidR="006D6B10">
              <w:t xml:space="preserve">residual carbonate mixture. The permit already has </w:t>
            </w:r>
            <w:r w:rsidR="0051523E">
              <w:t xml:space="preserve">requirement </w:t>
            </w:r>
            <w:r w:rsidR="006D6B10">
              <w:t xml:space="preserve">monitoring and emission limits for particulate matter. </w:t>
            </w:r>
          </w:p>
          <w:p w14:paraId="72C6D6D8" w14:textId="77777777" w:rsidR="0051523E" w:rsidRDefault="0051523E" w:rsidP="0051523E">
            <w:pPr>
              <w:pStyle w:val="Style3"/>
              <w:ind w:left="1080"/>
            </w:pPr>
          </w:p>
          <w:p w14:paraId="053E306C" w14:textId="12525A3A" w:rsidR="003F29CC" w:rsidRDefault="003F29CC" w:rsidP="003F29CC">
            <w:pPr>
              <w:pStyle w:val="Style3"/>
              <w:numPr>
                <w:ilvl w:val="0"/>
                <w:numId w:val="17"/>
              </w:numPr>
            </w:pPr>
            <w:r>
              <w:t xml:space="preserve">Cupola lines 1 and 2 will continue to have emission limited of </w:t>
            </w:r>
            <w:r w:rsidRPr="00040370">
              <w:t>2200 mg/m</w:t>
            </w:r>
            <w:r w:rsidRPr="00040370">
              <w:rPr>
                <w:vertAlign w:val="superscript"/>
              </w:rPr>
              <w:t>3</w:t>
            </w:r>
            <w:r w:rsidRPr="00040370">
              <w:t xml:space="preserve"> as agreed </w:t>
            </w:r>
            <w:r>
              <w:t>in response</w:t>
            </w:r>
            <w:r w:rsidRPr="00040370">
              <w:t xml:space="preserve"> improvement condition 18 on the 06/04/2023</w:t>
            </w:r>
            <w:r>
              <w:t xml:space="preserve">. </w:t>
            </w:r>
            <w:r w:rsidR="006D6B10">
              <w:t>Therefore,</w:t>
            </w:r>
            <w:r>
              <w:t xml:space="preserve"> there is no change in the impact from</w:t>
            </w:r>
            <w:r w:rsidR="006D6B10">
              <w:t xml:space="preserve"> emissions of sulphur dioxide from</w:t>
            </w:r>
            <w:r>
              <w:t xml:space="preserve"> these lines.</w:t>
            </w:r>
          </w:p>
          <w:p w14:paraId="6850DF67" w14:textId="77777777" w:rsidR="003F29CC" w:rsidRDefault="003F29CC" w:rsidP="003F29CC">
            <w:pPr>
              <w:pStyle w:val="Style3"/>
              <w:ind w:left="1080"/>
            </w:pPr>
          </w:p>
          <w:p w14:paraId="1E66C9FD" w14:textId="75E1DEDA" w:rsidR="003F29CC" w:rsidRDefault="003F29CC" w:rsidP="00CB3401">
            <w:pPr>
              <w:pStyle w:val="Style3"/>
              <w:numPr>
                <w:ilvl w:val="0"/>
                <w:numId w:val="17"/>
              </w:numPr>
            </w:pPr>
            <w:r>
              <w:t xml:space="preserve">The use of waste produced by </w:t>
            </w:r>
            <w:r w:rsidR="006D6B10">
              <w:t>R</w:t>
            </w:r>
            <w:r>
              <w:t>ockfon in the process will not lead to any new emissions or lead to any increase risk of exceedance any existing emission limits</w:t>
            </w:r>
          </w:p>
          <w:p w14:paraId="3C832716" w14:textId="1E23C463" w:rsidR="001446FD" w:rsidRPr="00040370" w:rsidRDefault="001446FD" w:rsidP="003F29CC">
            <w:pPr>
              <w:pStyle w:val="Style3"/>
              <w:ind w:left="1080"/>
            </w:pPr>
          </w:p>
          <w:p w14:paraId="47A6C734" w14:textId="77777777" w:rsidR="001143E7" w:rsidRDefault="003F29CC" w:rsidP="006D6B10">
            <w:pPr>
              <w:pStyle w:val="Style3"/>
            </w:pPr>
            <w:r w:rsidRPr="006D6B10">
              <w:t xml:space="preserve">As a result of the above it has been concluded that the variation proposal will not lead to any increase in risk of </w:t>
            </w:r>
            <w:r w:rsidR="006D6B10">
              <w:t xml:space="preserve">impact from the site’s emissions to air to the </w:t>
            </w:r>
            <w:r w:rsidR="006D6B10" w:rsidRPr="00796F30">
              <w:t xml:space="preserve">Brynna a Wern Tarw  </w:t>
            </w:r>
            <w:r w:rsidR="006D6B10">
              <w:t>SSSI.</w:t>
            </w:r>
          </w:p>
          <w:p w14:paraId="4CA4280A" w14:textId="512D085D" w:rsidR="0051523E" w:rsidRPr="00475E45" w:rsidRDefault="0051523E" w:rsidP="006D6B10">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5898443F" w14:textId="77777777" w:rsidR="00796F30" w:rsidRPr="00EB7E81" w:rsidRDefault="00796F30" w:rsidP="00EC367F">
            <w:pPr>
              <w:pStyle w:val="Style3"/>
              <w:rPr>
                <w:i/>
                <w:color w:val="FF00FF"/>
              </w:rPr>
            </w:pPr>
          </w:p>
          <w:p w14:paraId="2859BEC4" w14:textId="3B8F8B11"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15F83B13" w14:textId="77777777" w:rsidR="00485F82" w:rsidRPr="00475E45" w:rsidRDefault="00485F82" w:rsidP="00EC367F">
            <w:pPr>
              <w:pStyle w:val="Style3"/>
              <w:rPr>
                <w:b/>
              </w:rPr>
            </w:pPr>
            <w:r w:rsidRPr="00475E45">
              <w:rPr>
                <w:b/>
              </w:rPr>
              <w:t xml:space="preserve">Issue the permission </w:t>
            </w:r>
          </w:p>
          <w:p w14:paraId="008B7413" w14:textId="77777777" w:rsidR="00485F82" w:rsidRDefault="00485F82" w:rsidP="00796F30">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2BC1689" w14:textId="6DA04D3C" w:rsidR="00AB5D5B" w:rsidRDefault="00796F30" w:rsidP="005F1DB5">
            <w:pPr>
              <w:jc w:val="left"/>
              <w:rPr>
                <w:rFonts w:cs="Arial"/>
                <w:sz w:val="20"/>
              </w:rPr>
            </w:pPr>
            <w:r>
              <w:rPr>
                <w:rFonts w:cs="Arial"/>
                <w:sz w:val="20"/>
              </w:rPr>
              <w:t>William Wallace</w:t>
            </w:r>
          </w:p>
          <w:p w14:paraId="04B924FB" w14:textId="0876C6BE" w:rsidR="00BA7A2D" w:rsidRPr="003B2CD7" w:rsidRDefault="00796F30" w:rsidP="003B2CD7">
            <w:pPr>
              <w:jc w:val="left"/>
              <w:rPr>
                <w:rFonts w:cs="Arial"/>
                <w:sz w:val="20"/>
              </w:rPr>
            </w:pPr>
            <w:r>
              <w:rPr>
                <w:rFonts w:cs="Arial"/>
                <w:sz w:val="20"/>
              </w:rPr>
              <w:t xml:space="preserve">Senior </w:t>
            </w:r>
            <w:r w:rsidR="005F1DB5" w:rsidRPr="005F1DB5">
              <w:rPr>
                <w:rFonts w:cs="Arial"/>
                <w:sz w:val="20"/>
              </w:rPr>
              <w:t>Permitting Officer</w:t>
            </w:r>
            <w:r>
              <w:rPr>
                <w:rFonts w:cs="Arial"/>
                <w:sz w:val="20"/>
              </w:rPr>
              <w:t>, Installation and RSR permitting</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lastRenderedPageBreak/>
              <w:t xml:space="preserve">Date form sent to </w:t>
            </w:r>
            <w:r w:rsidR="001F0107">
              <w:t>NRW conservation/ecology</w:t>
            </w:r>
          </w:p>
        </w:tc>
        <w:tc>
          <w:tcPr>
            <w:tcW w:w="6473" w:type="dxa"/>
            <w:gridSpan w:val="2"/>
            <w:tcBorders>
              <w:top w:val="single" w:sz="4" w:space="0" w:color="auto"/>
            </w:tcBorders>
          </w:tcPr>
          <w:p w14:paraId="0CC0EF4F" w14:textId="28D90F8A" w:rsidR="00BA7A2D" w:rsidRPr="001446FD" w:rsidRDefault="00796F30" w:rsidP="00C761D6">
            <w:pPr>
              <w:pStyle w:val="Style3"/>
              <w:rPr>
                <w:sz w:val="18"/>
                <w:szCs w:val="18"/>
              </w:rPr>
            </w:pPr>
            <w:r w:rsidRPr="001446FD">
              <w:rPr>
                <w:sz w:val="18"/>
                <w:szCs w:val="18"/>
              </w:rPr>
              <w:t>N/A-Filed for Audit</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71159F64" w14:textId="3ADF90D2" w:rsidR="00965CAE" w:rsidRPr="00475E45" w:rsidRDefault="00796F30" w:rsidP="00EC367F">
            <w:pPr>
              <w:pStyle w:val="Style3"/>
            </w:pPr>
            <w:r>
              <w:t>N/A-Filed for Audit</w:t>
            </w:r>
            <w:r>
              <w:rPr>
                <w:i/>
                <w:iCs/>
                <w:color w:val="FF00FF"/>
              </w:rPr>
              <w:t xml:space="preserve"> </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77777777" w:rsidR="00BA7A2D" w:rsidRPr="00475E45" w:rsidRDefault="00BA7A2D" w:rsidP="00EC367F">
            <w:pPr>
              <w:pStyle w:val="Style3"/>
            </w:pP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784751"/>
    <w:multiLevelType w:val="hybridMultilevel"/>
    <w:tmpl w:val="6ED2F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2080AF8"/>
    <w:multiLevelType w:val="hybridMultilevel"/>
    <w:tmpl w:val="DACA048C"/>
    <w:lvl w:ilvl="0" w:tplc="D360C29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5A023B4D"/>
    <w:multiLevelType w:val="hybridMultilevel"/>
    <w:tmpl w:val="71122F0A"/>
    <w:lvl w:ilvl="0" w:tplc="9402A9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4"/>
  </w:num>
  <w:num w:numId="4">
    <w:abstractNumId w:val="14"/>
  </w:num>
  <w:num w:numId="5">
    <w:abstractNumId w:val="6"/>
  </w:num>
  <w:num w:numId="6">
    <w:abstractNumId w:val="15"/>
  </w:num>
  <w:num w:numId="7">
    <w:abstractNumId w:val="11"/>
  </w:num>
  <w:num w:numId="8">
    <w:abstractNumId w:val="7"/>
  </w:num>
  <w:num w:numId="9">
    <w:abstractNumId w:val="5"/>
  </w:num>
  <w:num w:numId="10">
    <w:abstractNumId w:val="3"/>
  </w:num>
  <w:num w:numId="11">
    <w:abstractNumId w:val="0"/>
  </w:num>
  <w:num w:numId="12">
    <w:abstractNumId w:val="1"/>
  </w:num>
  <w:num w:numId="13">
    <w:abstractNumId w:val="10"/>
  </w:num>
  <w:num w:numId="14">
    <w:abstractNumId w:val="5"/>
  </w:num>
  <w:num w:numId="15">
    <w:abstractNumId w:val="9"/>
  </w:num>
  <w:num w:numId="16">
    <w:abstractNumId w:val="2"/>
  </w:num>
  <w:num w:numId="17">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40370"/>
    <w:rsid w:val="00051E4C"/>
    <w:rsid w:val="00065C9C"/>
    <w:rsid w:val="00083678"/>
    <w:rsid w:val="000A19D2"/>
    <w:rsid w:val="000A6696"/>
    <w:rsid w:val="000C22EC"/>
    <w:rsid w:val="000D0DD3"/>
    <w:rsid w:val="00104E8E"/>
    <w:rsid w:val="001068C7"/>
    <w:rsid w:val="001143E7"/>
    <w:rsid w:val="00122802"/>
    <w:rsid w:val="00132304"/>
    <w:rsid w:val="001446FD"/>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29CC"/>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D3BD3"/>
    <w:rsid w:val="004F1E09"/>
    <w:rsid w:val="00511344"/>
    <w:rsid w:val="0051523E"/>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C099E"/>
    <w:rsid w:val="006D6B10"/>
    <w:rsid w:val="006E60D6"/>
    <w:rsid w:val="006E7D5D"/>
    <w:rsid w:val="006F5D7F"/>
    <w:rsid w:val="007072C8"/>
    <w:rsid w:val="00724771"/>
    <w:rsid w:val="0072718A"/>
    <w:rsid w:val="00727BAE"/>
    <w:rsid w:val="007406FB"/>
    <w:rsid w:val="00745725"/>
    <w:rsid w:val="00751128"/>
    <w:rsid w:val="00754B28"/>
    <w:rsid w:val="007564CC"/>
    <w:rsid w:val="007620CA"/>
    <w:rsid w:val="007743E8"/>
    <w:rsid w:val="00796F30"/>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E009F"/>
    <w:rsid w:val="009059F8"/>
    <w:rsid w:val="00920FDC"/>
    <w:rsid w:val="00922180"/>
    <w:rsid w:val="00947F17"/>
    <w:rsid w:val="00965CAE"/>
    <w:rsid w:val="00984EA8"/>
    <w:rsid w:val="00997F0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27031"/>
    <w:rsid w:val="00B34E44"/>
    <w:rsid w:val="00B53842"/>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B3401"/>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16182"/>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raftingNoteText">
    <w:name w:val="Drafting Note Text"/>
    <w:basedOn w:val="Normal"/>
    <w:qFormat/>
    <w:rsid w:val="00796F30"/>
    <w:pPr>
      <w:spacing w:line="360" w:lineRule="auto"/>
    </w:pPr>
    <w:rPr>
      <w:rFonts w:cs="Arial"/>
      <w:i/>
      <w:color w:val="FF66FF"/>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REGU-409-3553792</_dlc_DocId>
    <_dlc_DocIdUrl xmlns="9be56660-2c31-41ef-bc00-23e72f632f2a">
      <Url>https://cyfoethnaturiolcymru.sharepoint.com/teams/Regulatory/Permitting/_layouts/15/DocIdRedir.aspx?ID=REGU-409-3553792</Url>
      <Description>REGU-409-3553792</Description>
    </_dlc_DocIdUrl>
    <Site_x0020_Name xmlns="859f7ad6-93f6-4205-b62b-a17f28acbbac">Rockwool Pencoed Plant</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CF35 6NY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Rockwool Site, Pencoed, Bridgend CF35 6NY</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2023-06-25T23:00:00+00:00</Document_x0020_Date>
    <Facility_x0020_Address xmlns="859f7ad6-93f6-4205-b62b-a17f28acbbac">Wern Tarw, Pencoed, Bridgend, CF35 6NY</Facility_x0020_Address>
    <Environment_x0020_Sub_x0020_Folder xmlns="859f7ad6-93f6-4205-b62b-a17f28acbbac">Licence variation</Environment_x0020_Sub_x0020_Folder>
    <Customer_x0020_Name xmlns="859f7ad6-93f6-4205-b62b-a17f28acbbac">Rockwool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0" ma:contentTypeDescription="Permitting &amp; Compliance Word Document" ma:contentTypeScope="" ma:versionID="70613465dce648f19fd6984b7f58ce42">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8acf5ebcb789195c1ada4e487a35cc47"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C71C0268-BA19-4B16-8BF6-F15514EDDB2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4.xml><?xml version="1.0" encoding="utf-8"?>
<ds:datastoreItem xmlns:ds="http://schemas.openxmlformats.org/officeDocument/2006/customXml" ds:itemID="{48FE629E-0D27-4EEA-B07D-3AA93C080FAC}"/>
</file>

<file path=customXml/itemProps5.xml><?xml version="1.0" encoding="utf-8"?>
<ds:datastoreItem xmlns:ds="http://schemas.openxmlformats.org/officeDocument/2006/customXml" ds:itemID="{8F51CB37-49DF-4702-A0B7-8197F47C251E}"/>
</file>

<file path=docProps/app.xml><?xml version="1.0" encoding="utf-8"?>
<Properties xmlns="http://schemas.openxmlformats.org/officeDocument/2006/extended-properties" xmlns:vt="http://schemas.openxmlformats.org/officeDocument/2006/docPropsVTypes">
  <Template>Normal</Template>
  <TotalTime>137</TotalTime>
  <Pages>3</Pages>
  <Words>858</Words>
  <Characters>4619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 for audit</dc:title>
  <dc:creator>Wallace, William</dc:creator>
  <cp:keywords>140 10 SD02, 14010SD02, 140-10-SD02</cp:keywords>
  <dc:description>140_10_SD02, version 2_x000d_
issue date: 11/04/2012</dc:description>
  <cp:lastModifiedBy>Wallace, William</cp:lastModifiedBy>
  <cp:revision>7</cp:revision>
  <cp:lastPrinted>2012-03-16T09:37:00Z</cp:lastPrinted>
  <dcterms:created xsi:type="dcterms:W3CDTF">2023-06-26T09:55:00Z</dcterms:created>
  <dcterms:modified xsi:type="dcterms:W3CDTF">2023-06-27T08:52:00Z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b2142cdb-e8db-4522-a1dc-87b1b76b9f22</vt:lpwstr>
  </property>
  <property fmtid="{D5CDD505-2E9C-101B-9397-08002B2CF9AE}" pid="5" name="MediaServiceImageTags">
    <vt:lpwstr/>
  </property>
</Properties>
</file>