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1F21C6" w:rsidRDefault="00232CBA" w:rsidP="00053DA9">
      <w:pPr>
        <w:rPr>
          <w:rFonts w:ascii="Arial" w:hAnsi="Arial" w:cs="Arial"/>
          <w:szCs w:val="24"/>
        </w:rPr>
      </w:pPr>
    </w:p>
    <w:p w14:paraId="2951BC3B" w14:textId="26F23BDC" w:rsidR="004D4608" w:rsidRPr="00232CBA" w:rsidRDefault="00E450D5" w:rsidP="001F21C6">
      <w:pPr>
        <w:spacing w:after="120"/>
        <w:rPr>
          <w:rFonts w:ascii="Arial" w:hAnsi="Arial" w:cs="Arial"/>
          <w:szCs w:val="24"/>
        </w:rPr>
      </w:pPr>
      <w:r w:rsidRPr="001F21C6">
        <w:rPr>
          <w:rFonts w:ascii="Arial" w:hAnsi="Arial" w:cs="Arial"/>
          <w:szCs w:val="24"/>
        </w:rPr>
        <w:t xml:space="preserve">We have decided to </w:t>
      </w:r>
      <w:r w:rsidR="008A1FB1" w:rsidRPr="001F21C6">
        <w:rPr>
          <w:rFonts w:ascii="Arial" w:hAnsi="Arial" w:cs="Arial"/>
          <w:szCs w:val="24"/>
        </w:rPr>
        <w:t>grant</w:t>
      </w:r>
      <w:r w:rsidR="009277B2" w:rsidRPr="001F21C6">
        <w:rPr>
          <w:rFonts w:ascii="Arial" w:hAnsi="Arial" w:cs="Arial"/>
          <w:szCs w:val="24"/>
        </w:rPr>
        <w:t xml:space="preserve"> </w:t>
      </w:r>
      <w:r w:rsidRPr="001F21C6">
        <w:rPr>
          <w:rFonts w:ascii="Arial" w:hAnsi="Arial" w:cs="Arial"/>
          <w:szCs w:val="24"/>
        </w:rPr>
        <w:t>the</w:t>
      </w:r>
      <w:r w:rsidR="008D465D" w:rsidRPr="001F21C6">
        <w:rPr>
          <w:rFonts w:ascii="Arial" w:hAnsi="Arial" w:cs="Arial"/>
          <w:szCs w:val="24"/>
        </w:rPr>
        <w:t xml:space="preserve"> permit</w:t>
      </w:r>
      <w:r w:rsidR="00FD2974" w:rsidRPr="00232CBA">
        <w:rPr>
          <w:rFonts w:ascii="Arial" w:hAnsi="Arial" w:cs="Arial"/>
          <w:szCs w:val="24"/>
        </w:rPr>
        <w:t xml:space="preserve"> </w:t>
      </w:r>
      <w:r w:rsidRPr="001F21C6">
        <w:rPr>
          <w:rFonts w:ascii="Arial" w:hAnsi="Arial" w:cs="Arial"/>
          <w:szCs w:val="24"/>
        </w:rPr>
        <w:t xml:space="preserve">for </w:t>
      </w:r>
      <w:r w:rsidR="001F21C6" w:rsidRPr="001F21C6">
        <w:rPr>
          <w:rFonts w:ascii="Arial" w:hAnsi="Arial" w:cs="Arial"/>
          <w:szCs w:val="24"/>
        </w:rPr>
        <w:t>Dandy’s Topsoil</w:t>
      </w:r>
      <w:r w:rsidR="00690480">
        <w:rPr>
          <w:rFonts w:ascii="Arial" w:hAnsi="Arial" w:cs="Arial"/>
          <w:szCs w:val="24"/>
        </w:rPr>
        <w:t xml:space="preserve"> </w:t>
      </w:r>
      <w:r w:rsidR="00D720DC" w:rsidRPr="001F21C6">
        <w:rPr>
          <w:rFonts w:ascii="Arial" w:hAnsi="Arial" w:cs="Arial"/>
          <w:szCs w:val="24"/>
        </w:rPr>
        <w:t xml:space="preserve">operated by </w:t>
      </w:r>
      <w:r w:rsidR="001F21C6" w:rsidRPr="001F21C6">
        <w:rPr>
          <w:rFonts w:ascii="Arial" w:hAnsi="Arial" w:cs="Arial"/>
          <w:szCs w:val="24"/>
        </w:rPr>
        <w:t>Dandy’s (Chester) Limited.</w:t>
      </w:r>
      <w:r w:rsidR="00351A0A" w:rsidRPr="00232CBA">
        <w:rPr>
          <w:rFonts w:ascii="Arial" w:hAnsi="Arial" w:cs="Arial"/>
          <w:color w:val="FF00FF"/>
          <w:szCs w:val="24"/>
        </w:rPr>
        <w:t xml:space="preserve"> </w:t>
      </w:r>
    </w:p>
    <w:p w14:paraId="2951BC3C" w14:textId="1009C7F1"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F70636">
        <w:rPr>
          <w:rFonts w:ascii="Arial" w:hAnsi="Arial"/>
        </w:rPr>
        <w:t>EPR</w:t>
      </w:r>
      <w:r w:rsidR="007B0378">
        <w:rPr>
          <w:rFonts w:ascii="Arial" w:hAnsi="Arial"/>
        </w:rPr>
        <w:t>/</w:t>
      </w:r>
      <w:r w:rsidR="007B0378" w:rsidRPr="007B0378">
        <w:rPr>
          <w:rFonts w:ascii="Arial" w:hAnsi="Arial"/>
        </w:rPr>
        <w:t>CB3882ZF</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A" w14:textId="14353F4C" w:rsidR="00FB19FC" w:rsidRPr="00C17CF9" w:rsidRDefault="00FB19FC" w:rsidP="001F21C6">
      <w:pPr>
        <w:spacing w:after="60"/>
        <w:rPr>
          <w:rFonts w:ascii="Arial" w:hAnsi="Arial" w:cs="Arial"/>
          <w:color w:val="FF0000"/>
          <w:szCs w:val="24"/>
        </w:rPr>
      </w:pPr>
    </w:p>
    <w:p w14:paraId="2951BC4D" w14:textId="38DC428F" w:rsidR="00C44B7E" w:rsidRPr="001F21C6" w:rsidRDefault="00FB19FC" w:rsidP="00053DA9">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B" w14:textId="46815DDE" w:rsidR="002D0A0C" w:rsidRPr="00232CBA" w:rsidRDefault="002D0A0C" w:rsidP="001F21C6">
      <w:pPr>
        <w:tabs>
          <w:tab w:val="num" w:pos="720"/>
        </w:tabs>
        <w:spacing w:after="120"/>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35EF354C"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2951BC5E" w14:textId="77777777" w:rsidR="000141CC" w:rsidRDefault="000141CC"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1F21C6">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4256E333" w14:textId="16E5994A" w:rsidR="00E9011B" w:rsidRDefault="00E9011B" w:rsidP="001F21C6">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1F21C6">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21036588" w:rsidR="00E9011B" w:rsidRPr="000141CC" w:rsidRDefault="00E9011B" w:rsidP="00E9011B">
            <w:pPr>
              <w:rPr>
                <w:rFonts w:ascii="Arial" w:hAnsi="Arial" w:cs="Arial"/>
                <w:color w:val="FF00FF"/>
                <w:szCs w:val="24"/>
              </w:rPr>
            </w:pPr>
          </w:p>
        </w:tc>
        <w:tc>
          <w:tcPr>
            <w:tcW w:w="6096" w:type="dxa"/>
          </w:tcPr>
          <w:p w14:paraId="2951BC81" w14:textId="25BC01E8" w:rsidR="00E9011B" w:rsidRPr="000141CC" w:rsidRDefault="00E9011B" w:rsidP="001F21C6">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2BC18E99"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6B4A5C16" w14:textId="34DC7E4D" w:rsidR="001F21C6" w:rsidRPr="001F21C6" w:rsidRDefault="00E9011B" w:rsidP="00E9011B">
            <w:pPr>
              <w:pStyle w:val="BodyText"/>
              <w:rPr>
                <w:rFonts w:ascii="Arial" w:hAnsi="Arial" w:cs="Arial"/>
                <w:color w:val="auto"/>
                <w:szCs w:val="24"/>
              </w:rPr>
            </w:pPr>
            <w:r w:rsidRPr="001F21C6">
              <w:rPr>
                <w:rFonts w:ascii="Arial" w:hAnsi="Arial" w:cs="Arial"/>
                <w:color w:val="auto"/>
                <w:szCs w:val="24"/>
              </w:rPr>
              <w:t xml:space="preserve">The operator </w:t>
            </w:r>
            <w:r w:rsidR="001F21C6" w:rsidRPr="001F21C6">
              <w:rPr>
                <w:rFonts w:ascii="Arial" w:hAnsi="Arial" w:cs="Arial"/>
                <w:color w:val="auto"/>
                <w:szCs w:val="24"/>
              </w:rPr>
              <w:t>has registered with WAMITAB and has requested the relevant 4</w:t>
            </w:r>
            <w:r w:rsidR="00690480">
              <w:rPr>
                <w:rFonts w:ascii="Arial" w:hAnsi="Arial" w:cs="Arial"/>
                <w:color w:val="auto"/>
                <w:szCs w:val="24"/>
              </w:rPr>
              <w:t>-</w:t>
            </w:r>
            <w:r w:rsidR="001F21C6" w:rsidRPr="001F21C6">
              <w:rPr>
                <w:rFonts w:ascii="Arial" w:hAnsi="Arial" w:cs="Arial"/>
                <w:color w:val="auto"/>
                <w:szCs w:val="24"/>
              </w:rPr>
              <w:t>week grace period as described in RGN5. This period commences on issue of the permit.</w:t>
            </w:r>
          </w:p>
          <w:p w14:paraId="1F1B26EF" w14:textId="77777777" w:rsidR="001F21C6" w:rsidRPr="001F21C6" w:rsidRDefault="001F21C6" w:rsidP="00E9011B">
            <w:pPr>
              <w:pStyle w:val="BodyText"/>
              <w:rPr>
                <w:rFonts w:ascii="Arial" w:hAnsi="Arial" w:cs="Arial"/>
                <w:color w:val="auto"/>
                <w:szCs w:val="24"/>
              </w:rPr>
            </w:pPr>
          </w:p>
          <w:p w14:paraId="2951BC9D" w14:textId="77777777" w:rsidR="00E9011B" w:rsidRPr="001F21C6" w:rsidRDefault="00E9011B" w:rsidP="00E9011B">
            <w:pPr>
              <w:rPr>
                <w:rFonts w:ascii="Arial" w:hAnsi="Arial" w:cs="Arial"/>
                <w:szCs w:val="24"/>
              </w:rPr>
            </w:pPr>
            <w:bookmarkStart w:id="0" w:name="OLE_LINK1"/>
            <w:bookmarkStart w:id="1" w:name="OLE_LINK2"/>
            <w:r w:rsidRPr="001F21C6">
              <w:rPr>
                <w:rFonts w:ascii="Arial" w:hAnsi="Arial" w:cs="Arial"/>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711262C1"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1F21C6" w:rsidRDefault="00E9011B" w:rsidP="00E9011B">
            <w:pPr>
              <w:rPr>
                <w:rFonts w:ascii="Arial" w:hAnsi="Arial" w:cs="Arial"/>
                <w:szCs w:val="24"/>
              </w:rPr>
            </w:pPr>
            <w:r w:rsidRPr="001F21C6">
              <w:rPr>
                <w:rFonts w:ascii="Arial" w:hAnsi="Arial" w:cs="Arial"/>
                <w:szCs w:val="24"/>
              </w:rPr>
              <w:t xml:space="preserve">No relevant convictions were found. </w:t>
            </w:r>
          </w:p>
          <w:p w14:paraId="2951BCA8" w14:textId="77777777" w:rsidR="00E9011B" w:rsidRPr="001F21C6" w:rsidRDefault="00E9011B" w:rsidP="00E9011B">
            <w:pPr>
              <w:rPr>
                <w:rFonts w:ascii="Arial" w:hAnsi="Arial" w:cs="Arial"/>
                <w:szCs w:val="24"/>
              </w:rPr>
            </w:pPr>
          </w:p>
          <w:p w14:paraId="2951BCA9" w14:textId="77777777" w:rsidR="00E9011B" w:rsidRPr="001F21C6" w:rsidRDefault="00E9011B" w:rsidP="00E9011B">
            <w:pPr>
              <w:rPr>
                <w:rFonts w:ascii="Arial" w:hAnsi="Arial" w:cs="Arial"/>
                <w:szCs w:val="24"/>
              </w:rPr>
            </w:pPr>
            <w:r w:rsidRPr="001F21C6">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69637CDF"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9" w14:textId="0061DD8A" w:rsidR="00C44B7E" w:rsidRDefault="00C44B7E" w:rsidP="001F21C6">
      <w:pPr>
        <w:pStyle w:val="Heading1"/>
        <w:jc w:val="left"/>
        <w:rPr>
          <w:b w:val="0"/>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9916729">
    <w:abstractNumId w:val="1"/>
  </w:num>
  <w:num w:numId="2" w16cid:durableId="1695574626">
    <w:abstractNumId w:val="13"/>
  </w:num>
  <w:num w:numId="3" w16cid:durableId="993993620">
    <w:abstractNumId w:val="10"/>
  </w:num>
  <w:num w:numId="4" w16cid:durableId="328169360">
    <w:abstractNumId w:val="2"/>
  </w:num>
  <w:num w:numId="5" w16cid:durableId="1415589268">
    <w:abstractNumId w:val="4"/>
  </w:num>
  <w:num w:numId="6" w16cid:durableId="1998150780">
    <w:abstractNumId w:val="3"/>
  </w:num>
  <w:num w:numId="7" w16cid:durableId="1620528869">
    <w:abstractNumId w:val="6"/>
  </w:num>
  <w:num w:numId="8" w16cid:durableId="2078941876">
    <w:abstractNumId w:val="12"/>
  </w:num>
  <w:num w:numId="9" w16cid:durableId="1607734147">
    <w:abstractNumId w:val="17"/>
  </w:num>
  <w:num w:numId="10" w16cid:durableId="1460227530">
    <w:abstractNumId w:val="9"/>
  </w:num>
  <w:num w:numId="11" w16cid:durableId="2043749300">
    <w:abstractNumId w:val="11"/>
  </w:num>
  <w:num w:numId="12" w16cid:durableId="1689527647">
    <w:abstractNumId w:val="15"/>
  </w:num>
  <w:num w:numId="13" w16cid:durableId="1926110331">
    <w:abstractNumId w:val="14"/>
  </w:num>
  <w:num w:numId="14" w16cid:durableId="113524152">
    <w:abstractNumId w:val="8"/>
  </w:num>
  <w:num w:numId="15" w16cid:durableId="76176736">
    <w:abstractNumId w:val="5"/>
  </w:num>
  <w:num w:numId="16" w16cid:durableId="943267323">
    <w:abstractNumId w:val="0"/>
  </w:num>
  <w:num w:numId="17" w16cid:durableId="1830250345">
    <w:abstractNumId w:val="7"/>
  </w:num>
  <w:num w:numId="18" w16cid:durableId="2036807661">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C4AD6"/>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1F21C6"/>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0480"/>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B0378"/>
    <w:rsid w:val="007C2A01"/>
    <w:rsid w:val="007C2FE2"/>
    <w:rsid w:val="007D2A88"/>
    <w:rsid w:val="007D2C10"/>
    <w:rsid w:val="007D7D5E"/>
    <w:rsid w:val="007F1354"/>
    <w:rsid w:val="00847B1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2328"/>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02DEB"/>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70636"/>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69048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REGU-204-2748221</_dlc_DocId>
    <_dlc_DocIdUrl xmlns="9be56660-2c31-41ef-bc00-23e72f632f2a">
      <Url>https://cyfoethnaturiolcymru.sharepoint.com/teams/Regulatory/Permitting/_layouts/15/DocIdRedir.aspx?ID=REGU-204-2748221</Url>
      <Description>REGU-204-2748221</Description>
    </_dlc_DocIdUrl>
    <Site_x0020_Name xmlns="859f7ad6-93f6-4205-b62b-a17f28acbbac">Dandy's Topsoil</Site_x0020_Name>
    <Internal_x002f_External xmlns="859f7ad6-93f6-4205-b62b-a17f28acbbac">Internal document</Internal_x002f_External>
    <Post_x0020_code xmlns="859f7ad6-93f6-4205-b62b-a17f28acbbac">CH1 6BS</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Yew Tree Farm, Sealand Road, Sealand, CH1 6BS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2023-08-07T23:00:00+00:00</Document_x0020_Date>
    <Facility_x0020_Address xmlns="859f7ad6-93f6-4205-b62b-a17f28acbbac">Yew Tree Farm, Sealand Road, Sealand</Facility_x0020_Address>
    <Environment_x0020_Sub_x0020_Folder xmlns="859f7ad6-93f6-4205-b62b-a17f28acbbac">Licences applications</Environment_x0020_Sub_x0020_Folder>
    <Customer_x0020_Name xmlns="859f7ad6-93f6-4205-b62b-a17f28acbbac">Dandys (Chester) Ltd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AE9BA3-BB51-467B-8568-82EBBDC262C6}">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2.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3.xml><?xml version="1.0" encoding="utf-8"?>
<ds:datastoreItem xmlns:ds="http://schemas.openxmlformats.org/officeDocument/2006/customXml" ds:itemID="{3EB132BE-3A08-4045-964C-DD4EE2322E7C}">
  <ds:schemaRefs>
    <ds:schemaRef ds:uri="http://schemas.microsoft.com/sharepoint/v3/contenttype/forms"/>
  </ds:schemaRefs>
</ds:datastoreItem>
</file>

<file path=customXml/itemProps4.xml><?xml version="1.0" encoding="utf-8"?>
<ds:datastoreItem xmlns:ds="http://schemas.openxmlformats.org/officeDocument/2006/customXml" ds:itemID="{FCE334F2-2E62-40F7-B485-2DC7423D6751}">
  <ds:schemaRefs>
    <ds:schemaRef ds:uri="http://schemas.microsoft.com/sharepoint/events"/>
  </ds:schemaRefs>
</ds:datastoreItem>
</file>

<file path=customXml/itemProps5.xml><?xml version="1.0" encoding="utf-8"?>
<ds:datastoreItem xmlns:ds="http://schemas.openxmlformats.org/officeDocument/2006/customXml" ds:itemID="{9F12D3BE-ABA0-4F98-9911-9B2089DDA9D9}"/>
</file>

<file path=customXml/itemProps6.xml><?xml version="1.0" encoding="utf-8"?>
<ds:datastoreItem xmlns:ds="http://schemas.openxmlformats.org/officeDocument/2006/customXml" ds:itemID="{3C08B53A-78F8-4913-ABBB-19E19AD93D2E}"/>
</file>

<file path=docProps/app.xml><?xml version="1.0" encoding="utf-8"?>
<Properties xmlns="http://schemas.openxmlformats.org/officeDocument/2006/extended-properties" xmlns:vt="http://schemas.openxmlformats.org/officeDocument/2006/docPropsVTypes">
  <Template>Normal</Template>
  <TotalTime>1</TotalTime>
  <Pages>3</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2023-08-08T10:34:00Z</dcterms:created>
  <dcterms:modified xsi:type="dcterms:W3CDTF">2023-08-08T10:34:00Z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8dad4d00-ab60-4ff0-b985-54180452ab97</vt:lpwstr>
  </property>
  <property fmtid="{D5CDD505-2E9C-101B-9397-08002B2CF9AE}" pid="5" name="MediaServiceImageTags">
    <vt:lpwstr/>
  </property>
</Properties>
</file>