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5FD5C3A0"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08E72C28" w14:textId="77777777" w:rsidR="00AA2224" w:rsidRPr="00D85271" w:rsidRDefault="00B27814" w:rsidP="00D85271">
            <w:pPr>
              <w:ind w:right="863"/>
              <w:rPr>
                <w:rFonts w:cs="Arial"/>
                <w:sz w:val="22"/>
                <w:szCs w:val="22"/>
              </w:rPr>
            </w:pPr>
            <w:r>
              <w:rPr>
                <w:noProof/>
              </w:rPr>
              <w:drawing>
                <wp:inline distT="0" distB="0" distL="0" distR="0" wp14:anchorId="0C314FDB" wp14:editId="5AD13470">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2795C024"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36F8F51A" w14:textId="77777777" w:rsidR="0069130A" w:rsidRDefault="0069130A" w:rsidP="00D85271">
            <w:pPr>
              <w:pStyle w:val="Header"/>
              <w:tabs>
                <w:tab w:val="clear" w:pos="4320"/>
                <w:tab w:val="clear" w:pos="8640"/>
                <w:tab w:val="left" w:pos="1445"/>
              </w:tabs>
              <w:rPr>
                <w:sz w:val="22"/>
                <w:szCs w:val="22"/>
              </w:rPr>
            </w:pPr>
          </w:p>
          <w:p w14:paraId="07DFBFFD" w14:textId="4D77EC44"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5A22F4" w:rsidRPr="00D85271">
              <w:rPr>
                <w:sz w:val="22"/>
                <w:szCs w:val="22"/>
              </w:rPr>
              <w:tab/>
            </w:r>
            <w:r w:rsidR="007A612B">
              <w:rPr>
                <w:sz w:val="22"/>
                <w:szCs w:val="22"/>
              </w:rPr>
              <w:t>06090</w:t>
            </w:r>
          </w:p>
          <w:p w14:paraId="2DD502B6"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7F7A4BD1"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26BEC437"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45BABE7E"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1BB88F7"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62821EE8" w14:textId="5D866534" w:rsidR="00AA2224" w:rsidRPr="00E96F35" w:rsidRDefault="00461907" w:rsidP="005628EA">
            <w:pPr>
              <w:rPr>
                <w:rFonts w:ascii="Arial Narrow" w:hAnsi="Arial Narrow" w:cs="Arial"/>
                <w:sz w:val="20"/>
              </w:rPr>
            </w:pPr>
            <w:bookmarkStart w:id="1" w:name="Name_of_site"/>
            <w:bookmarkEnd w:id="1"/>
            <w:r>
              <w:rPr>
                <w:rFonts w:ascii="Arial Narrow" w:hAnsi="Arial Narrow" w:cs="Arial"/>
                <w:sz w:val="20"/>
              </w:rPr>
              <w:t>Milford Haven Terminal</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34E88672"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1296FED4" w14:textId="1F18EF40" w:rsidR="00AA2224" w:rsidRPr="00E96F35" w:rsidRDefault="00461907" w:rsidP="00461907">
            <w:pPr>
              <w:autoSpaceDE w:val="0"/>
              <w:autoSpaceDN w:val="0"/>
              <w:adjustRightInd w:val="0"/>
              <w:rPr>
                <w:rFonts w:ascii="Arial Narrow" w:hAnsi="Arial Narrow" w:cs="Arial"/>
                <w:sz w:val="20"/>
              </w:rPr>
            </w:pPr>
            <w:bookmarkStart w:id="2" w:name="Permit_Ref_No"/>
            <w:bookmarkEnd w:id="2"/>
            <w:r>
              <w:rPr>
                <w:rFonts w:ascii="Arial Narrow" w:hAnsi="Arial Narrow" w:cs="Arial"/>
                <w:sz w:val="20"/>
              </w:rPr>
              <w:t>KP3036AX</w:t>
            </w:r>
          </w:p>
        </w:tc>
      </w:tr>
      <w:tr w:rsidR="00DB2AC0" w:rsidRPr="00D85271" w14:paraId="0F2E8591"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82AB972"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A1923CF" w14:textId="71E7D172" w:rsidR="00DB2AC0" w:rsidRPr="00461907" w:rsidRDefault="00582B2A" w:rsidP="00582B2A">
            <w:pPr>
              <w:rPr>
                <w:rFonts w:ascii="Arial Narrow" w:hAnsi="Arial Narrow" w:cs="Arial"/>
                <w:sz w:val="20"/>
              </w:rPr>
            </w:pPr>
            <w:bookmarkStart w:id="3" w:name="Operator_Permit_Holder"/>
            <w:bookmarkEnd w:id="3"/>
            <w:r w:rsidRPr="00461907">
              <w:rPr>
                <w:rFonts w:ascii="Arial Narrow" w:hAnsi="Arial Narrow" w:cs="Helvetica"/>
                <w:sz w:val="20"/>
              </w:rPr>
              <w:t xml:space="preserve">Puma Energy </w:t>
            </w:r>
            <w:r w:rsidR="00094E76">
              <w:rPr>
                <w:rFonts w:ascii="Arial Narrow" w:hAnsi="Arial Narrow" w:cs="Helvetica"/>
                <w:sz w:val="20"/>
              </w:rPr>
              <w:t xml:space="preserve">(UK) </w:t>
            </w:r>
            <w:r w:rsidR="0049656A" w:rsidRPr="00461907">
              <w:rPr>
                <w:rFonts w:ascii="Arial Narrow" w:hAnsi="Arial Narrow" w:cs="Helvetica"/>
                <w:sz w:val="20"/>
              </w:rPr>
              <w:t>Limited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017F6411" w14:textId="77777777" w:rsidR="00DB2AC0" w:rsidRPr="00E96F35" w:rsidRDefault="00DB2AC0" w:rsidP="005628EA">
            <w:pPr>
              <w:rPr>
                <w:rFonts w:ascii="Arial Narrow" w:hAnsi="Arial Narrow" w:cs="Arial"/>
                <w:sz w:val="20"/>
              </w:rPr>
            </w:pPr>
          </w:p>
        </w:tc>
      </w:tr>
      <w:tr w:rsidR="00FC6713" w:rsidRPr="00D85271" w14:paraId="54A263B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6C6D7A8"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154C0E0E" w14:textId="1EB4912D" w:rsidR="00CF21CD" w:rsidRPr="00E96F35" w:rsidRDefault="00461907" w:rsidP="00461907">
            <w:pPr>
              <w:rPr>
                <w:rFonts w:ascii="Arial Narrow" w:hAnsi="Arial Narrow" w:cs="Arial"/>
                <w:sz w:val="20"/>
              </w:rPr>
            </w:pPr>
            <w:bookmarkStart w:id="4" w:name="Date"/>
            <w:bookmarkEnd w:id="4"/>
            <w:r>
              <w:rPr>
                <w:rFonts w:ascii="Arial Narrow" w:hAnsi="Arial Narrow" w:cs="Arial"/>
                <w:sz w:val="20"/>
              </w:rPr>
              <w:t>19</w:t>
            </w:r>
            <w:r w:rsidR="007A612B">
              <w:rPr>
                <w:rFonts w:ascii="Arial Narrow" w:hAnsi="Arial Narrow" w:cs="Arial"/>
                <w:sz w:val="20"/>
              </w:rPr>
              <w:t xml:space="preserve"> January 2016</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21C3EBE4"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743D5FE1" w14:textId="77777777" w:rsidR="00CF21CD" w:rsidRPr="00E96F35" w:rsidRDefault="002B7AF7" w:rsidP="005628EA">
            <w:pPr>
              <w:rPr>
                <w:rFonts w:ascii="Arial Narrow" w:hAnsi="Arial Narrow" w:cs="Arial"/>
                <w:sz w:val="20"/>
              </w:rPr>
            </w:pPr>
            <w:bookmarkStart w:id="5" w:name="Time_In"/>
            <w:bookmarkEnd w:id="5"/>
            <w:r>
              <w:rPr>
                <w:rFonts w:ascii="Arial Narrow" w:hAnsi="Arial Narrow" w:cs="Arial"/>
                <w:sz w:val="20"/>
              </w:rPr>
              <w:t>10:00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71943F52"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5F4E29B1" w14:textId="77777777" w:rsidR="00CF21CD" w:rsidRPr="00E96F35" w:rsidRDefault="00BA5E03" w:rsidP="005628EA">
            <w:pPr>
              <w:rPr>
                <w:rFonts w:ascii="Arial Narrow" w:hAnsi="Arial Narrow" w:cs="Arial"/>
                <w:sz w:val="20"/>
              </w:rPr>
            </w:pPr>
            <w:bookmarkStart w:id="6" w:name="Time_Out"/>
            <w:bookmarkEnd w:id="6"/>
            <w:r>
              <w:rPr>
                <w:rFonts w:ascii="Arial Narrow" w:hAnsi="Arial Narrow" w:cs="Arial"/>
                <w:sz w:val="20"/>
              </w:rPr>
              <w:t>14:00</w:t>
            </w:r>
          </w:p>
        </w:tc>
      </w:tr>
      <w:tr w:rsidR="00993DA4" w:rsidRPr="00D85271" w14:paraId="31A8881C"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4D812FB"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205D2D88" w14:textId="77777777" w:rsidR="00993DA4" w:rsidRPr="00E96F35" w:rsidRDefault="00582B2A" w:rsidP="009B0BD5">
            <w:pPr>
              <w:rPr>
                <w:rFonts w:ascii="Arial Narrow" w:hAnsi="Arial Narrow" w:cs="Arial"/>
                <w:sz w:val="20"/>
              </w:rPr>
            </w:pPr>
            <w:bookmarkStart w:id="7" w:name="Assessed_Area"/>
            <w:bookmarkEnd w:id="7"/>
            <w:r>
              <w:rPr>
                <w:rFonts w:ascii="Arial Narrow" w:hAnsi="Arial Narrow" w:cs="Arial"/>
                <w:sz w:val="20"/>
              </w:rPr>
              <w:t>Environment Management Systems (Maintenance ETP, Noise and Odour Management Plan)</w:t>
            </w:r>
          </w:p>
        </w:tc>
      </w:tr>
      <w:tr w:rsidR="00FB53F6" w:rsidRPr="00D85271" w14:paraId="7F6992AE"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97A5B83" w14:textId="77777777"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EA59632ABC5547AE9E8C8F768C2A1A05"/>
            </w:placeholde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5615730D" w14:textId="65739B47" w:rsidR="00FB53F6" w:rsidRPr="00E96F35" w:rsidRDefault="00461907" w:rsidP="005628EA">
                <w:pPr>
                  <w:rPr>
                    <w:rFonts w:ascii="Arial Narrow" w:hAnsi="Arial Narrow" w:cs="Arial"/>
                    <w:sz w:val="20"/>
                  </w:rPr>
                </w:pPr>
                <w:r>
                  <w:rPr>
                    <w:rFonts w:ascii="Arial Narrow" w:hAnsi="Arial Narrow" w:cs="Arial"/>
                    <w:sz w:val="20"/>
                  </w:rPr>
                  <w:t>Audit</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0FEB97FC" w14:textId="77777777" w:rsidR="00FB53F6" w:rsidRPr="00E96F35" w:rsidRDefault="00A127F2" w:rsidP="005628EA">
            <w:pPr>
              <w:rPr>
                <w:rFonts w:ascii="Arial Narrow" w:hAnsi="Arial Narrow" w:cs="Arial"/>
                <w:sz w:val="20"/>
              </w:rPr>
            </w:pPr>
            <w:r w:rsidRPr="00E96F35">
              <w:rPr>
                <w:rFonts w:ascii="Arial Narrow" w:hAnsi="Arial Narrow" w:cs="Arial"/>
                <w:sz w:val="20"/>
              </w:rPr>
              <w:t>EPR 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5C32655A"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467207D" w14:textId="77777777" w:rsidR="00FB53F6" w:rsidRPr="00E96F35" w:rsidRDefault="00292E77" w:rsidP="009B05E1">
            <w:pPr>
              <w:jc w:val="center"/>
              <w:rPr>
                <w:rFonts w:ascii="Arial Narrow" w:hAnsi="Arial Narrow" w:cs="Arial"/>
                <w:sz w:val="20"/>
              </w:rPr>
            </w:pPr>
            <w:bookmarkStart w:id="9" w:name="Reg_Inst"/>
            <w:bookmarkEnd w:id="9"/>
            <w:r w:rsidRPr="00E96F35">
              <w:rPr>
                <w:rFonts w:ascii="Arial Narrow" w:hAnsi="Arial Narrow" w:cs="Arial"/>
                <w:sz w:val="20"/>
              </w:rPr>
              <w:t>X</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53561960"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29185A08" w14:textId="77777777" w:rsidR="00FB53F6" w:rsidRPr="00E96F35" w:rsidRDefault="00FB53F6" w:rsidP="009B05E1">
            <w:pPr>
              <w:jc w:val="center"/>
              <w:rPr>
                <w:rFonts w:ascii="Arial Narrow" w:hAnsi="Arial Narrow"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642BCCD"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6951BA6B"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17AFC401"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02D0810" w14:textId="77777777" w:rsidR="00916F36" w:rsidRPr="00E96F35" w:rsidRDefault="00916F36" w:rsidP="00993DA4">
            <w:pPr>
              <w:rPr>
                <w:rFonts w:ascii="Arial Narrow" w:hAnsi="Arial Narrow" w:cs="Arial"/>
                <w:sz w:val="18"/>
                <w:szCs w:val="18"/>
              </w:rPr>
            </w:pPr>
            <w:r w:rsidRPr="00E96F35">
              <w:rPr>
                <w:rFonts w:ascii="Arial Narrow" w:hAnsi="Arial Narrow" w:cs="Arial"/>
                <w:sz w:val="18"/>
                <w:szCs w:val="18"/>
              </w:rPr>
              <w:t>Recipient</w:t>
            </w:r>
            <w:r w:rsidR="00AC62F9" w:rsidRPr="00E96F35">
              <w:rPr>
                <w:rFonts w:ascii="Arial Narrow" w:hAnsi="Arial Narrow" w:cs="Arial"/>
                <w:sz w:val="18"/>
                <w:szCs w:val="18"/>
              </w:rPr>
              <w:t>’</w:t>
            </w:r>
            <w:r w:rsidRPr="00E96F35">
              <w:rPr>
                <w:rFonts w:ascii="Arial Narrow" w:hAnsi="Arial Narrow"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2A9B0230" w14:textId="77777777" w:rsidR="00916F36" w:rsidRPr="00E96F35" w:rsidRDefault="00582B2A" w:rsidP="005628EA">
            <w:pPr>
              <w:rPr>
                <w:rFonts w:ascii="Arial Narrow" w:hAnsi="Arial Narrow" w:cs="Arial"/>
                <w:sz w:val="20"/>
              </w:rPr>
            </w:pPr>
            <w:bookmarkStart w:id="12" w:name="RecipientName"/>
            <w:bookmarkEnd w:id="12"/>
            <w:r>
              <w:rPr>
                <w:rFonts w:ascii="Arial Narrow" w:hAnsi="Arial Narrow" w:cs="Arial"/>
                <w:sz w:val="20"/>
              </w:rPr>
              <w:t>Richard Livock – Environmental Engineer</w:t>
            </w:r>
          </w:p>
        </w:tc>
      </w:tr>
      <w:tr w:rsidR="00916F36" w:rsidRPr="00D85271" w14:paraId="2E702A33"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4CFF28AA"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73C7D47A" w14:textId="2A3E9D92" w:rsidR="00916F36" w:rsidRPr="00E96F35" w:rsidRDefault="002B7AF7" w:rsidP="00BA5E03">
            <w:pPr>
              <w:rPr>
                <w:rFonts w:ascii="Arial Narrow" w:hAnsi="Arial Narrow" w:cs="Arial"/>
                <w:sz w:val="20"/>
              </w:rPr>
            </w:pPr>
            <w:bookmarkStart w:id="13" w:name="Officer"/>
            <w:bookmarkEnd w:id="13"/>
            <w:r>
              <w:rPr>
                <w:rFonts w:ascii="Arial Narrow" w:hAnsi="Arial Narrow" w:cs="Arial"/>
                <w:sz w:val="20"/>
              </w:rPr>
              <w:t>Gary Evans</w:t>
            </w:r>
            <w:r w:rsidR="007A612B">
              <w:rPr>
                <w:rFonts w:ascii="Arial Narrow" w:hAnsi="Arial Narrow" w:cs="Arial"/>
                <w:sz w:val="20"/>
              </w:rPr>
              <w:t xml:space="preserve"> and Nick Jenkins</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542F3A8A"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32E5A177" w14:textId="0B7BD11C" w:rsidR="00916F36" w:rsidRPr="00E96F35" w:rsidRDefault="00F77D65" w:rsidP="005628EA">
            <w:pPr>
              <w:rPr>
                <w:rFonts w:ascii="Arial Narrow" w:hAnsi="Arial Narrow" w:cs="Arial"/>
                <w:sz w:val="20"/>
              </w:rPr>
            </w:pPr>
            <w:bookmarkStart w:id="14" w:name="RptDelivDate"/>
            <w:bookmarkEnd w:id="14"/>
            <w:r>
              <w:rPr>
                <w:rFonts w:ascii="Arial Narrow" w:hAnsi="Arial Narrow" w:cs="Arial"/>
                <w:sz w:val="20"/>
              </w:rPr>
              <w:t>1 March</w:t>
            </w:r>
            <w:r w:rsidR="007A612B">
              <w:rPr>
                <w:rFonts w:ascii="Arial Narrow" w:hAnsi="Arial Narrow" w:cs="Arial"/>
                <w:sz w:val="20"/>
              </w:rPr>
              <w:t xml:space="preserve"> 2016</w:t>
            </w:r>
          </w:p>
        </w:tc>
      </w:tr>
    </w:tbl>
    <w:p w14:paraId="200FA372"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392E52E2"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12FE19BE"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2FD17102" w14:textId="77777777" w:rsidTr="00D85271">
        <w:trPr>
          <w:trHeight w:val="842"/>
        </w:trPr>
        <w:tc>
          <w:tcPr>
            <w:tcW w:w="10827" w:type="dxa"/>
            <w:gridSpan w:val="8"/>
            <w:tcBorders>
              <w:top w:val="single" w:sz="12" w:space="0" w:color="auto"/>
              <w:bottom w:val="single" w:sz="12" w:space="0" w:color="auto"/>
            </w:tcBorders>
            <w:shd w:val="clear" w:color="auto" w:fill="D9D9D9"/>
          </w:tcPr>
          <w:p w14:paraId="412E7F2B"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3"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4" w:history="1">
              <w:r w:rsidR="00B00F2D" w:rsidRPr="004B7927">
                <w:rPr>
                  <w:rStyle w:val="Hyperlink"/>
                  <w:rFonts w:cs="Arial"/>
                  <w:color w:val="FF0000"/>
                  <w:sz w:val="18"/>
                  <w:szCs w:val="18"/>
                  <w:lang w:val="en-US"/>
                </w:rPr>
                <w:t>local office.</w:t>
              </w:r>
            </w:hyperlink>
          </w:p>
        </w:tc>
      </w:tr>
      <w:tr w:rsidR="001702F2" w:rsidRPr="00D85271" w14:paraId="66F53ACC"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10E93225"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5D3575CE"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1BA7C76"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8DD9194"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726C312"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5163705" w14:textId="77777777" w:rsidR="003E2424" w:rsidRPr="00DB2AC0" w:rsidRDefault="002B7AF7" w:rsidP="00D85271">
            <w:pPr>
              <w:jc w:val="center"/>
              <w:rPr>
                <w:rFonts w:cs="Arial"/>
                <w:sz w:val="20"/>
              </w:rPr>
            </w:pPr>
            <w:bookmarkStart w:id="15" w:name="A1"/>
            <w:bookmarkEnd w:id="1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0499E7A"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235151C3"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70E6F5E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A457BD4"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6AC605E"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1DF9B34B" w14:textId="77777777" w:rsidR="003E2424" w:rsidRPr="00DB2AC0" w:rsidRDefault="002B7AF7" w:rsidP="00D85271">
            <w:pPr>
              <w:jc w:val="center"/>
              <w:rPr>
                <w:rFonts w:cs="Arial"/>
                <w:sz w:val="20"/>
              </w:rPr>
            </w:pPr>
            <w:bookmarkStart w:id="17" w:name="B1"/>
            <w:bookmarkEnd w:id="17"/>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F60001E"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F13764"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10664B6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773B0F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C5A1501"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6E4B690" w14:textId="77777777" w:rsidR="003E2424" w:rsidRPr="00DB2AC0" w:rsidRDefault="00292E77"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F3C54B5"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88A658B" w14:textId="77777777" w:rsidR="003E2424" w:rsidRPr="00DB2AC0" w:rsidRDefault="003E2424" w:rsidP="00D85271">
            <w:pPr>
              <w:ind w:left="-28" w:right="-28"/>
              <w:rPr>
                <w:rFonts w:cs="Arial"/>
                <w:sz w:val="20"/>
              </w:rPr>
            </w:pPr>
            <w:bookmarkStart w:id="21" w:name="B_B2"/>
            <w:bookmarkEnd w:id="21"/>
          </w:p>
        </w:tc>
      </w:tr>
      <w:tr w:rsidR="003E2424" w:rsidRPr="00D85271" w14:paraId="1F668E9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F679A51"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497DE7C"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13EF258" w14:textId="77777777" w:rsidR="003E2424" w:rsidRPr="00DB2AC0" w:rsidRDefault="00292E77"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6E3F5C1"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257DA83" w14:textId="77777777" w:rsidR="003E2424" w:rsidRPr="00DB2AC0" w:rsidRDefault="003E2424" w:rsidP="00D85271">
            <w:pPr>
              <w:ind w:left="-28" w:right="-28"/>
              <w:rPr>
                <w:rFonts w:cs="Arial"/>
                <w:sz w:val="20"/>
              </w:rPr>
            </w:pPr>
            <w:bookmarkStart w:id="23" w:name="B_B3"/>
            <w:bookmarkEnd w:id="23"/>
          </w:p>
        </w:tc>
      </w:tr>
      <w:tr w:rsidR="003E2424" w:rsidRPr="00D85271" w14:paraId="5686F83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C77DBEA"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D3C8349"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5857B35" w14:textId="77777777" w:rsidR="003E2424" w:rsidRPr="00DB2AC0" w:rsidRDefault="00292E77"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CD48B7B"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0F79E77" w14:textId="77777777" w:rsidR="003E2424" w:rsidRPr="00DB2AC0" w:rsidRDefault="003E2424" w:rsidP="00D85271">
            <w:pPr>
              <w:ind w:left="-28" w:right="-28"/>
              <w:rPr>
                <w:rFonts w:cs="Arial"/>
                <w:sz w:val="20"/>
              </w:rPr>
            </w:pPr>
            <w:bookmarkStart w:id="25" w:name="B_B4"/>
            <w:bookmarkEnd w:id="25"/>
          </w:p>
        </w:tc>
      </w:tr>
      <w:tr w:rsidR="00AF51CB" w:rsidRPr="00D85271" w14:paraId="1047BB8B"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12ED7701"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AFB221A"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F5816E3" w14:textId="77777777" w:rsidR="003E2424" w:rsidRPr="00DB2AC0" w:rsidRDefault="00292E77"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172DB55"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2E550FB1" w14:textId="77777777" w:rsidR="003E2424" w:rsidRPr="00DB2AC0" w:rsidRDefault="003E2424" w:rsidP="00D85271">
            <w:pPr>
              <w:ind w:left="-28" w:right="-28"/>
              <w:rPr>
                <w:rFonts w:cs="Arial"/>
                <w:sz w:val="20"/>
              </w:rPr>
            </w:pPr>
            <w:bookmarkStart w:id="27" w:name="B_B5"/>
            <w:bookmarkEnd w:id="27"/>
          </w:p>
        </w:tc>
      </w:tr>
      <w:tr w:rsidR="003E2424" w:rsidRPr="00D85271" w14:paraId="76E09448"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AF271FE"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20BD8BB"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8649A7" w14:textId="77777777" w:rsidR="003E2424" w:rsidRPr="00DB2AC0" w:rsidRDefault="00292E77" w:rsidP="00D85271">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9C440F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8FDACF2" w14:textId="77777777" w:rsidR="003E2424" w:rsidRPr="00DB2AC0" w:rsidRDefault="003E2424" w:rsidP="00D85271">
            <w:pPr>
              <w:ind w:left="-28" w:right="-28"/>
              <w:rPr>
                <w:rFonts w:cs="Arial"/>
                <w:sz w:val="20"/>
              </w:rPr>
            </w:pPr>
            <w:bookmarkStart w:id="29" w:name="C_C1"/>
            <w:bookmarkEnd w:id="29"/>
          </w:p>
        </w:tc>
      </w:tr>
      <w:tr w:rsidR="003E2424" w:rsidRPr="00D85271" w14:paraId="5FACC80E" w14:textId="77777777" w:rsidTr="006B4DDF">
        <w:trPr>
          <w:trHeight w:val="255"/>
        </w:trPr>
        <w:tc>
          <w:tcPr>
            <w:tcW w:w="3162" w:type="dxa"/>
            <w:vMerge/>
            <w:tcBorders>
              <w:right w:val="single" w:sz="4" w:space="0" w:color="auto"/>
            </w:tcBorders>
            <w:shd w:val="clear" w:color="auto" w:fill="auto"/>
            <w:tcMar>
              <w:left w:w="113" w:type="dxa"/>
              <w:right w:w="113" w:type="dxa"/>
            </w:tcMar>
          </w:tcPr>
          <w:p w14:paraId="20A57C3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79B9078"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602056F" w14:textId="77777777" w:rsidR="003E2424" w:rsidRPr="00DB2AC0" w:rsidRDefault="00582B2A" w:rsidP="00D85271">
            <w:pPr>
              <w:jc w:val="center"/>
              <w:rPr>
                <w:rFonts w:cs="Arial"/>
                <w:sz w:val="20"/>
              </w:rPr>
            </w:pPr>
            <w:bookmarkStart w:id="30" w:name="C2"/>
            <w:bookmarkEnd w:id="30"/>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6977C38"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C8544CA" w14:textId="77777777" w:rsidR="003E2424" w:rsidRPr="00DB2AC0" w:rsidRDefault="003E2424" w:rsidP="00D85271">
            <w:pPr>
              <w:ind w:left="-28" w:right="-28"/>
              <w:rPr>
                <w:rFonts w:cs="Arial"/>
                <w:sz w:val="20"/>
              </w:rPr>
            </w:pPr>
            <w:bookmarkStart w:id="31" w:name="C_C2"/>
            <w:bookmarkEnd w:id="31"/>
          </w:p>
        </w:tc>
      </w:tr>
      <w:tr w:rsidR="003E2424" w:rsidRPr="00D85271" w14:paraId="334C1E3C" w14:textId="77777777" w:rsidTr="006B4DDF">
        <w:trPr>
          <w:trHeight w:val="255"/>
        </w:trPr>
        <w:tc>
          <w:tcPr>
            <w:tcW w:w="3162" w:type="dxa"/>
            <w:vMerge/>
            <w:tcBorders>
              <w:right w:val="single" w:sz="4" w:space="0" w:color="auto"/>
            </w:tcBorders>
            <w:shd w:val="clear" w:color="auto" w:fill="auto"/>
            <w:tcMar>
              <w:left w:w="113" w:type="dxa"/>
              <w:right w:w="113" w:type="dxa"/>
            </w:tcMar>
          </w:tcPr>
          <w:p w14:paraId="0283B6A7"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1202D7EC"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2223582" w14:textId="77777777" w:rsidR="003E2424" w:rsidRPr="00DB2AC0" w:rsidRDefault="00582B2A"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56B6C41"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524E403" w14:textId="77777777" w:rsidR="003E2424" w:rsidRPr="00DB2AC0" w:rsidRDefault="003E2424" w:rsidP="00D85271">
            <w:pPr>
              <w:ind w:left="-28" w:right="-28"/>
              <w:rPr>
                <w:rFonts w:cs="Arial"/>
                <w:sz w:val="20"/>
              </w:rPr>
            </w:pPr>
            <w:bookmarkStart w:id="33" w:name="C_C3"/>
            <w:bookmarkEnd w:id="33"/>
          </w:p>
        </w:tc>
      </w:tr>
      <w:tr w:rsidR="003E2424" w:rsidRPr="00D85271" w14:paraId="7DBE99ED" w14:textId="77777777" w:rsidTr="006B4DDF">
        <w:trPr>
          <w:trHeight w:val="255"/>
        </w:trPr>
        <w:tc>
          <w:tcPr>
            <w:tcW w:w="3162" w:type="dxa"/>
            <w:vMerge/>
            <w:tcBorders>
              <w:right w:val="single" w:sz="4" w:space="0" w:color="auto"/>
            </w:tcBorders>
            <w:shd w:val="clear" w:color="auto" w:fill="auto"/>
            <w:tcMar>
              <w:left w:w="113" w:type="dxa"/>
              <w:right w:w="113" w:type="dxa"/>
            </w:tcMar>
          </w:tcPr>
          <w:p w14:paraId="0A30A0CB"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69539AE"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5D288F3" w14:textId="77777777" w:rsidR="003E2424" w:rsidRPr="00DB2AC0" w:rsidRDefault="00582B2A"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8DCA9B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467D0B5" w14:textId="77777777" w:rsidR="003E2424" w:rsidRPr="00DB2AC0" w:rsidRDefault="003E2424" w:rsidP="00D85271">
            <w:pPr>
              <w:ind w:left="-28" w:right="-28"/>
              <w:rPr>
                <w:rFonts w:cs="Arial"/>
                <w:sz w:val="20"/>
              </w:rPr>
            </w:pPr>
            <w:bookmarkStart w:id="35" w:name="C_C4"/>
            <w:bookmarkEnd w:id="35"/>
          </w:p>
        </w:tc>
      </w:tr>
      <w:tr w:rsidR="003E2424" w:rsidRPr="00D85271" w14:paraId="2EE079A2"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142401B3"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4461F962"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DA8F7C5" w14:textId="77777777" w:rsidR="003E2424" w:rsidRPr="00DB2AC0" w:rsidRDefault="00292E77"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636323B"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831F066" w14:textId="77777777" w:rsidR="003E2424" w:rsidRPr="00DB2AC0" w:rsidRDefault="003E2424" w:rsidP="00D85271">
            <w:pPr>
              <w:ind w:left="-28" w:right="-28"/>
              <w:rPr>
                <w:rFonts w:cs="Arial"/>
                <w:sz w:val="20"/>
              </w:rPr>
            </w:pPr>
            <w:bookmarkStart w:id="37" w:name="D_D1"/>
            <w:bookmarkEnd w:id="37"/>
          </w:p>
        </w:tc>
      </w:tr>
      <w:tr w:rsidR="003E2424" w:rsidRPr="00D85271" w14:paraId="278EE0DF"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74A70A00"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47378D26"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92EBB0E" w14:textId="77777777" w:rsidR="003E2424" w:rsidRPr="00DB2AC0" w:rsidRDefault="00292E77"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0CAD02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FA0D16C" w14:textId="77777777" w:rsidR="003E2424" w:rsidRPr="00DB2AC0" w:rsidRDefault="003E2424" w:rsidP="00D85271">
            <w:pPr>
              <w:ind w:left="-28" w:right="-28"/>
              <w:rPr>
                <w:rFonts w:cs="Arial"/>
                <w:sz w:val="20"/>
              </w:rPr>
            </w:pPr>
            <w:bookmarkStart w:id="39" w:name="D_D2"/>
            <w:bookmarkEnd w:id="39"/>
          </w:p>
        </w:tc>
      </w:tr>
      <w:tr w:rsidR="003E2424" w:rsidRPr="00D85271" w14:paraId="36D558D4"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F558D2D"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0015B9BD"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C833896"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11EC3C9" w14:textId="77777777" w:rsidR="003E2424" w:rsidRPr="00DB2AC0" w:rsidRDefault="00582B2A"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449CFB6"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EB23CDB" w14:textId="77777777" w:rsidR="003E2424" w:rsidRPr="00DB2AC0" w:rsidRDefault="003E2424" w:rsidP="00D85271">
            <w:pPr>
              <w:ind w:left="-28" w:right="-28"/>
              <w:rPr>
                <w:rFonts w:cs="Arial"/>
                <w:sz w:val="20"/>
              </w:rPr>
            </w:pPr>
            <w:bookmarkStart w:id="41" w:name="E_E1"/>
            <w:bookmarkEnd w:id="41"/>
          </w:p>
        </w:tc>
      </w:tr>
      <w:tr w:rsidR="00AF51CB" w:rsidRPr="00D85271" w14:paraId="1E9A523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1BD8A7E"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F76D692"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D126DDE" w14:textId="77777777" w:rsidR="00AF51CB" w:rsidRPr="00DB2AC0" w:rsidRDefault="00292E77" w:rsidP="00D85271">
            <w:pPr>
              <w:jc w:val="center"/>
              <w:rPr>
                <w:rFonts w:cs="Arial"/>
                <w:sz w:val="20"/>
              </w:rPr>
            </w:pPr>
            <w:bookmarkStart w:id="42" w:name="E2"/>
            <w:bookmarkEnd w:id="42"/>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70D946B"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F03C49C" w14:textId="77777777" w:rsidR="00AF51CB" w:rsidRPr="00DB2AC0" w:rsidRDefault="00AF51CB" w:rsidP="00D85271">
            <w:pPr>
              <w:ind w:left="-28" w:right="-28"/>
              <w:rPr>
                <w:rFonts w:cs="Arial"/>
                <w:sz w:val="20"/>
              </w:rPr>
            </w:pPr>
            <w:bookmarkStart w:id="43" w:name="E_E2"/>
            <w:bookmarkEnd w:id="43"/>
          </w:p>
        </w:tc>
      </w:tr>
      <w:tr w:rsidR="00AF51CB" w:rsidRPr="00D85271" w14:paraId="3420688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14FDA26"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F70AE10"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0D24F83" w14:textId="77777777" w:rsidR="00AF51CB" w:rsidRPr="00DB2AC0" w:rsidRDefault="00292E77" w:rsidP="00D85271">
            <w:pPr>
              <w:jc w:val="center"/>
              <w:rPr>
                <w:rFonts w:cs="Arial"/>
                <w:sz w:val="20"/>
              </w:rPr>
            </w:pPr>
            <w:bookmarkStart w:id="44" w:name="E3"/>
            <w:bookmarkEnd w:id="44"/>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F413B2B"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487ADBA" w14:textId="77777777" w:rsidR="00AF51CB" w:rsidRPr="00DB2AC0" w:rsidRDefault="00AF51CB" w:rsidP="00D85271">
            <w:pPr>
              <w:ind w:left="-28" w:right="-28"/>
              <w:rPr>
                <w:rFonts w:cs="Arial"/>
                <w:sz w:val="20"/>
              </w:rPr>
            </w:pPr>
            <w:bookmarkStart w:id="45" w:name="E_E3"/>
            <w:bookmarkEnd w:id="45"/>
          </w:p>
        </w:tc>
      </w:tr>
      <w:tr w:rsidR="00AF51CB" w:rsidRPr="00D85271" w14:paraId="34340E2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A56C01C"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D14CD6F"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219FE4E" w14:textId="77777777" w:rsidR="00AF51CB" w:rsidRPr="00DB2AC0" w:rsidRDefault="00292E77" w:rsidP="00D85271">
            <w:pPr>
              <w:jc w:val="center"/>
              <w:rPr>
                <w:rFonts w:cs="Arial"/>
                <w:sz w:val="20"/>
              </w:rPr>
            </w:pPr>
            <w:bookmarkStart w:id="46" w:name="E4"/>
            <w:bookmarkEnd w:id="46"/>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A3DCE27"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01A8383" w14:textId="77777777" w:rsidR="00AF51CB" w:rsidRPr="00DB2AC0" w:rsidRDefault="00AF51CB" w:rsidP="00D85271">
            <w:pPr>
              <w:ind w:left="-28" w:right="-28"/>
              <w:rPr>
                <w:rFonts w:cs="Arial"/>
                <w:sz w:val="20"/>
              </w:rPr>
            </w:pPr>
            <w:bookmarkStart w:id="47" w:name="E_E4"/>
            <w:bookmarkEnd w:id="47"/>
          </w:p>
        </w:tc>
      </w:tr>
      <w:tr w:rsidR="00AF51CB" w:rsidRPr="00D85271" w14:paraId="67696C2E"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4C0FFF01"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CB6A77A"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643AC31" w14:textId="77777777" w:rsidR="003E2424" w:rsidRPr="00DB2AC0" w:rsidRDefault="00582B2A" w:rsidP="00D85271">
            <w:pPr>
              <w:jc w:val="center"/>
              <w:rPr>
                <w:rFonts w:cs="Arial"/>
                <w:sz w:val="20"/>
              </w:rPr>
            </w:pPr>
            <w:bookmarkStart w:id="48" w:name="E5"/>
            <w:bookmarkEnd w:id="4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D31A879"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4518E72C" w14:textId="77777777" w:rsidR="003E2424" w:rsidRPr="00DB2AC0" w:rsidRDefault="003E2424" w:rsidP="00D85271">
            <w:pPr>
              <w:ind w:left="-28" w:right="-28"/>
              <w:rPr>
                <w:rFonts w:cs="Arial"/>
                <w:sz w:val="20"/>
              </w:rPr>
            </w:pPr>
            <w:bookmarkStart w:id="49" w:name="E_E5"/>
            <w:bookmarkEnd w:id="49"/>
          </w:p>
        </w:tc>
      </w:tr>
      <w:tr w:rsidR="00AF51CB" w:rsidRPr="00D85271" w14:paraId="3C0BD268"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526821D0"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FE60120"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5C61D4A" w14:textId="77777777" w:rsidR="00AF51CB" w:rsidRPr="00DB2AC0" w:rsidRDefault="00582B2A" w:rsidP="00D85271">
            <w:pPr>
              <w:jc w:val="center"/>
              <w:rPr>
                <w:rFonts w:cs="Arial"/>
                <w:sz w:val="20"/>
              </w:rPr>
            </w:pPr>
            <w:bookmarkStart w:id="50" w:name="F1"/>
            <w:bookmarkEnd w:id="50"/>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C5E72AF"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E624C0A" w14:textId="77777777" w:rsidR="00AF51CB" w:rsidRPr="00DB2AC0" w:rsidRDefault="00AF51CB" w:rsidP="00D85271">
            <w:pPr>
              <w:ind w:left="-28" w:right="-28"/>
              <w:rPr>
                <w:rFonts w:cs="Arial"/>
                <w:sz w:val="20"/>
              </w:rPr>
            </w:pPr>
            <w:bookmarkStart w:id="51" w:name="F_F1"/>
            <w:bookmarkEnd w:id="51"/>
          </w:p>
        </w:tc>
      </w:tr>
      <w:tr w:rsidR="00AF51CB" w:rsidRPr="00D85271" w14:paraId="325E08C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C93B128"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900090C"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167F011" w14:textId="77777777" w:rsidR="00AF51CB" w:rsidRPr="00DB2AC0" w:rsidRDefault="00BA5E03" w:rsidP="00D85271">
            <w:pPr>
              <w:jc w:val="center"/>
              <w:rPr>
                <w:rFonts w:cs="Arial"/>
                <w:sz w:val="20"/>
              </w:rPr>
            </w:pPr>
            <w:bookmarkStart w:id="52" w:name="F2"/>
            <w:bookmarkEnd w:id="52"/>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B71ACC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FEC1CF" w14:textId="77777777" w:rsidR="00AF51CB" w:rsidRPr="00DB2AC0" w:rsidRDefault="00AF51CB" w:rsidP="00D85271">
            <w:pPr>
              <w:ind w:left="-28" w:right="-28"/>
              <w:rPr>
                <w:rFonts w:cs="Arial"/>
                <w:sz w:val="20"/>
              </w:rPr>
            </w:pPr>
            <w:bookmarkStart w:id="53" w:name="F_F2"/>
            <w:bookmarkEnd w:id="53"/>
          </w:p>
        </w:tc>
      </w:tr>
      <w:tr w:rsidR="00AF51CB" w:rsidRPr="00D85271" w14:paraId="6128A27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C83876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CEE0402"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21CA429" w14:textId="77777777" w:rsidR="00AF51CB" w:rsidRPr="00DB2AC0" w:rsidRDefault="00292E77" w:rsidP="00D85271">
            <w:pPr>
              <w:jc w:val="center"/>
              <w:rPr>
                <w:rFonts w:cs="Arial"/>
                <w:sz w:val="20"/>
              </w:rPr>
            </w:pPr>
            <w:bookmarkStart w:id="54" w:name="F3"/>
            <w:bookmarkEnd w:id="54"/>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FD26DCB"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6CAE7B9" w14:textId="77777777" w:rsidR="00AF51CB" w:rsidRPr="00DB2AC0" w:rsidRDefault="00AF51CB" w:rsidP="00D85271">
            <w:pPr>
              <w:ind w:left="-28" w:right="-28"/>
              <w:rPr>
                <w:rFonts w:cs="Arial"/>
                <w:sz w:val="20"/>
              </w:rPr>
            </w:pPr>
            <w:bookmarkStart w:id="55" w:name="F_F3"/>
            <w:bookmarkEnd w:id="55"/>
          </w:p>
        </w:tc>
      </w:tr>
      <w:tr w:rsidR="00AF51CB" w:rsidRPr="00D85271" w14:paraId="0D38256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ED654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524708"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37BBE46" w14:textId="77777777" w:rsidR="00AF51CB" w:rsidRPr="00DB2AC0" w:rsidRDefault="00292E77" w:rsidP="00D85271">
            <w:pPr>
              <w:jc w:val="center"/>
              <w:rPr>
                <w:rFonts w:cs="Arial"/>
                <w:sz w:val="20"/>
              </w:rPr>
            </w:pPr>
            <w:bookmarkStart w:id="56" w:name="F4"/>
            <w:bookmarkEnd w:id="56"/>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D3F380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D555204" w14:textId="77777777" w:rsidR="00AF51CB" w:rsidRPr="00DB2AC0" w:rsidRDefault="00AF51CB" w:rsidP="00D85271">
            <w:pPr>
              <w:ind w:left="-28" w:right="-28"/>
              <w:rPr>
                <w:rFonts w:cs="Arial"/>
                <w:sz w:val="20"/>
              </w:rPr>
            </w:pPr>
            <w:bookmarkStart w:id="57" w:name="F_F4"/>
            <w:bookmarkEnd w:id="57"/>
          </w:p>
        </w:tc>
      </w:tr>
      <w:tr w:rsidR="00AF51CB" w:rsidRPr="00D85271" w14:paraId="6539834C"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3DFF412C"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47418A5"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E21561" w14:textId="77777777" w:rsidR="003E2424" w:rsidRPr="00DB2AC0" w:rsidRDefault="00292E77" w:rsidP="00D85271">
            <w:pPr>
              <w:jc w:val="center"/>
              <w:rPr>
                <w:rFonts w:cs="Arial"/>
                <w:sz w:val="20"/>
              </w:rPr>
            </w:pPr>
            <w:bookmarkStart w:id="58" w:name="F5"/>
            <w:bookmarkEnd w:id="58"/>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05B2739"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3FC6848" w14:textId="77777777" w:rsidR="003E2424" w:rsidRPr="00DB2AC0" w:rsidRDefault="003E2424" w:rsidP="00D85271">
            <w:pPr>
              <w:ind w:left="-28" w:right="-28"/>
              <w:rPr>
                <w:rFonts w:cs="Arial"/>
                <w:sz w:val="20"/>
              </w:rPr>
            </w:pPr>
            <w:bookmarkStart w:id="59" w:name="F_F5"/>
            <w:bookmarkEnd w:id="59"/>
          </w:p>
        </w:tc>
      </w:tr>
      <w:tr w:rsidR="00AF51CB" w:rsidRPr="00D85271" w14:paraId="0BDE343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A6EDF16"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A713F16"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58DFEA5" w14:textId="77777777" w:rsidR="00AF51CB" w:rsidRPr="00DB2AC0" w:rsidRDefault="009B0BD5" w:rsidP="00D85271">
            <w:pPr>
              <w:jc w:val="center"/>
              <w:rPr>
                <w:rFonts w:cs="Arial"/>
                <w:sz w:val="20"/>
              </w:rPr>
            </w:pPr>
            <w:bookmarkStart w:id="60" w:name="G1"/>
            <w:bookmarkEnd w:id="60"/>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36EB6A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9617BFB" w14:textId="77777777" w:rsidR="00AF51CB" w:rsidRPr="00DB2AC0" w:rsidRDefault="00AF51CB" w:rsidP="00D85271">
            <w:pPr>
              <w:ind w:left="-28" w:right="-28"/>
              <w:rPr>
                <w:rFonts w:cs="Arial"/>
                <w:sz w:val="20"/>
              </w:rPr>
            </w:pPr>
            <w:bookmarkStart w:id="61" w:name="G_G1"/>
            <w:bookmarkEnd w:id="61"/>
          </w:p>
        </w:tc>
      </w:tr>
      <w:tr w:rsidR="00AF51CB" w:rsidRPr="00D85271" w14:paraId="3AD97C06" w14:textId="77777777" w:rsidTr="006B4DDF">
        <w:trPr>
          <w:trHeight w:val="370"/>
        </w:trPr>
        <w:tc>
          <w:tcPr>
            <w:tcW w:w="3162" w:type="dxa"/>
            <w:vMerge/>
            <w:tcBorders>
              <w:right w:val="single" w:sz="4" w:space="0" w:color="auto"/>
            </w:tcBorders>
            <w:shd w:val="clear" w:color="auto" w:fill="auto"/>
            <w:tcMar>
              <w:left w:w="113" w:type="dxa"/>
              <w:right w:w="113" w:type="dxa"/>
            </w:tcMar>
          </w:tcPr>
          <w:p w14:paraId="6684CD68"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0FC902EC"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D81E00B" w14:textId="77777777" w:rsidR="00AF51CB" w:rsidRPr="00DB2AC0" w:rsidRDefault="009B0BD5" w:rsidP="00D85271">
            <w:pPr>
              <w:jc w:val="center"/>
              <w:rPr>
                <w:rFonts w:cs="Arial"/>
                <w:sz w:val="20"/>
              </w:rPr>
            </w:pPr>
            <w:bookmarkStart w:id="62" w:name="G2"/>
            <w:bookmarkEnd w:id="62"/>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7CC45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F84F5E0" w14:textId="77777777" w:rsidR="00AF51CB" w:rsidRPr="00DB2AC0" w:rsidRDefault="00AF51CB" w:rsidP="00D85271">
            <w:pPr>
              <w:ind w:left="-28" w:right="-28"/>
              <w:rPr>
                <w:rFonts w:cs="Arial"/>
                <w:b/>
                <w:sz w:val="20"/>
              </w:rPr>
            </w:pPr>
            <w:bookmarkStart w:id="63" w:name="G_G2"/>
            <w:bookmarkEnd w:id="63"/>
          </w:p>
        </w:tc>
      </w:tr>
      <w:tr w:rsidR="00AF51CB" w:rsidRPr="00D85271" w14:paraId="11A8AA36" w14:textId="77777777" w:rsidTr="006B4DDF">
        <w:trPr>
          <w:trHeight w:val="311"/>
        </w:trPr>
        <w:tc>
          <w:tcPr>
            <w:tcW w:w="3162" w:type="dxa"/>
            <w:vMerge/>
            <w:tcBorders>
              <w:right w:val="single" w:sz="4" w:space="0" w:color="auto"/>
            </w:tcBorders>
            <w:shd w:val="clear" w:color="auto" w:fill="auto"/>
            <w:tcMar>
              <w:left w:w="113" w:type="dxa"/>
              <w:right w:w="113" w:type="dxa"/>
            </w:tcMar>
          </w:tcPr>
          <w:p w14:paraId="4477D05D"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438165FD"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6326B75" w14:textId="77777777" w:rsidR="00AF51CB" w:rsidRPr="00DB2AC0" w:rsidRDefault="00582B2A" w:rsidP="00D85271">
            <w:pPr>
              <w:jc w:val="center"/>
              <w:rPr>
                <w:rFonts w:cs="Arial"/>
                <w:sz w:val="20"/>
              </w:rPr>
            </w:pPr>
            <w:bookmarkStart w:id="64" w:name="G3"/>
            <w:bookmarkEnd w:id="64"/>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7514B75"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4C8AD2F" w14:textId="77777777" w:rsidR="00AF51CB" w:rsidRPr="00DB2AC0" w:rsidRDefault="00AF51CB" w:rsidP="00D85271">
            <w:pPr>
              <w:ind w:left="-28" w:right="-28"/>
              <w:rPr>
                <w:rFonts w:cs="Arial"/>
                <w:b/>
                <w:sz w:val="20"/>
              </w:rPr>
            </w:pPr>
            <w:bookmarkStart w:id="65" w:name="G_G3"/>
            <w:bookmarkEnd w:id="65"/>
          </w:p>
        </w:tc>
      </w:tr>
      <w:tr w:rsidR="00AF51CB" w:rsidRPr="00D85271" w14:paraId="2FDC4B7A"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0E968DB2"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0C6A25B"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F4F5BD8" w14:textId="77777777" w:rsidR="00AF51CB" w:rsidRPr="00DB2AC0" w:rsidRDefault="00BA5E03"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2833EB1"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008E23E" w14:textId="77777777" w:rsidR="00AF51CB" w:rsidRPr="00DB2AC0" w:rsidRDefault="00AF51CB" w:rsidP="00D85271">
            <w:pPr>
              <w:ind w:left="-28" w:right="-28"/>
              <w:rPr>
                <w:rFonts w:cs="Arial"/>
                <w:b/>
                <w:sz w:val="20"/>
              </w:rPr>
            </w:pPr>
            <w:bookmarkStart w:id="67" w:name="G_G4"/>
            <w:bookmarkEnd w:id="67"/>
          </w:p>
        </w:tc>
      </w:tr>
      <w:tr w:rsidR="00AF51CB" w:rsidRPr="00D85271" w14:paraId="70810A5B"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314850D4"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E518FC3"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A04EEE6" w14:textId="77777777" w:rsidR="00AF51CB" w:rsidRPr="00DB2AC0" w:rsidRDefault="00292E77"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A4DDD3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82BB9BA" w14:textId="77777777" w:rsidR="00AF51CB" w:rsidRPr="00DB2AC0" w:rsidRDefault="00AF51CB" w:rsidP="00D85271">
            <w:pPr>
              <w:ind w:left="-28" w:right="-28"/>
              <w:rPr>
                <w:rFonts w:cs="Arial"/>
                <w:sz w:val="20"/>
              </w:rPr>
            </w:pPr>
            <w:bookmarkStart w:id="69" w:name="H_H1"/>
            <w:bookmarkEnd w:id="69"/>
          </w:p>
        </w:tc>
      </w:tr>
      <w:tr w:rsidR="00AF51CB" w:rsidRPr="00D85271" w14:paraId="2B192522"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21773394"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5028B9B"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7DB2A726" w14:textId="77777777" w:rsidR="00AF51CB" w:rsidRPr="00DB2AC0" w:rsidRDefault="00292E77"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49C3681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687D5455" w14:textId="77777777" w:rsidR="00AF51CB" w:rsidRPr="00DB2AC0" w:rsidRDefault="00AF51CB" w:rsidP="00D85271">
            <w:pPr>
              <w:ind w:left="-28" w:right="-28"/>
              <w:rPr>
                <w:rFonts w:cs="Arial"/>
                <w:sz w:val="20"/>
              </w:rPr>
            </w:pPr>
            <w:bookmarkStart w:id="71" w:name="H_H2"/>
            <w:bookmarkEnd w:id="71"/>
          </w:p>
        </w:tc>
      </w:tr>
      <w:tr w:rsidR="00056B62" w:rsidRPr="00D85271" w14:paraId="3AA20D61" w14:textId="77777777" w:rsidTr="00D85271">
        <w:trPr>
          <w:trHeight w:val="280"/>
        </w:trPr>
        <w:tc>
          <w:tcPr>
            <w:tcW w:w="10827" w:type="dxa"/>
            <w:gridSpan w:val="8"/>
            <w:tcBorders>
              <w:top w:val="single" w:sz="12" w:space="0" w:color="auto"/>
              <w:bottom w:val="single" w:sz="12" w:space="0" w:color="auto"/>
            </w:tcBorders>
            <w:shd w:val="clear" w:color="auto" w:fill="D9D9D9"/>
          </w:tcPr>
          <w:p w14:paraId="7EB26489"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1CC7DE26"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44C9F6CE"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75E81734"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63CF2557"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1CD879C3"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37C3EAAF"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720F01EE" w14:textId="77777777" w:rsidR="003E2424" w:rsidRPr="00D85271" w:rsidRDefault="003E2424" w:rsidP="00D85271">
            <w:pPr>
              <w:ind w:left="-28" w:right="-28"/>
              <w:rPr>
                <w:rFonts w:cs="Arial"/>
                <w:sz w:val="12"/>
                <w:szCs w:val="12"/>
              </w:rPr>
            </w:pPr>
          </w:p>
        </w:tc>
      </w:tr>
      <w:tr w:rsidR="00AF51CB" w:rsidRPr="00D85271" w14:paraId="60A98AFB"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130E13AE"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1E15C1B2" w14:textId="77777777" w:rsidR="00AF51CB" w:rsidRPr="00D85271" w:rsidRDefault="00292E77" w:rsidP="006F12D9">
            <w:pPr>
              <w:jc w:val="center"/>
              <w:rPr>
                <w:rFonts w:cs="Arial"/>
                <w:sz w:val="20"/>
              </w:rPr>
            </w:pPr>
            <w:bookmarkStart w:id="72" w:name="BreachCount"/>
            <w:bookmarkEnd w:id="72"/>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43B48814"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7FD54CDD"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34F2C62D" w14:textId="77777777" w:rsidR="00AF51CB" w:rsidRPr="00D85271" w:rsidRDefault="00292E77" w:rsidP="008E394D">
            <w:pPr>
              <w:ind w:left="-28" w:right="-28"/>
              <w:jc w:val="center"/>
              <w:rPr>
                <w:rFonts w:cs="Arial"/>
                <w:sz w:val="20"/>
              </w:rPr>
            </w:pPr>
            <w:bookmarkStart w:id="73" w:name="Compliance_Score"/>
            <w:bookmarkEnd w:id="73"/>
            <w:r>
              <w:rPr>
                <w:rFonts w:cs="Arial"/>
                <w:sz w:val="20"/>
              </w:rPr>
              <w:t>0</w:t>
            </w:r>
          </w:p>
        </w:tc>
      </w:tr>
    </w:tbl>
    <w:p w14:paraId="6345A8D5"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56F66783" w14:textId="77777777" w:rsidTr="00D85271">
        <w:tc>
          <w:tcPr>
            <w:tcW w:w="10773" w:type="dxa"/>
          </w:tcPr>
          <w:p w14:paraId="026AD191"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45EE0381"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18FAA51E"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57094075"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444E49EC"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629D36DB"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4BA91164" w14:textId="77777777" w:rsidTr="004D33D7">
        <w:trPr>
          <w:trHeight w:val="1343"/>
        </w:trPr>
        <w:tc>
          <w:tcPr>
            <w:tcW w:w="5714" w:type="dxa"/>
            <w:tcBorders>
              <w:top w:val="nil"/>
              <w:left w:val="single" w:sz="12" w:space="0" w:color="auto"/>
              <w:bottom w:val="nil"/>
              <w:right w:val="nil"/>
            </w:tcBorders>
            <w:shd w:val="clear" w:color="auto" w:fill="D9D9D9"/>
          </w:tcPr>
          <w:p w14:paraId="0A76BED3"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08836133"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33348C03"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01EC288F"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5BDCA4C7"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3AAA544A" w14:textId="77777777" w:rsidR="00E36BCC" w:rsidRPr="00D85271" w:rsidRDefault="00BF326B" w:rsidP="00374A3E">
            <w:pPr>
              <w:numPr>
                <w:ilvl w:val="0"/>
                <w:numId w:val="1"/>
              </w:numPr>
              <w:tabs>
                <w:tab w:val="clear" w:pos="720"/>
                <w:tab w:val="num" w:pos="459"/>
              </w:tabs>
              <w:ind w:left="459" w:hanging="284"/>
              <w:rPr>
                <w:rFonts w:cs="Arial"/>
                <w:sz w:val="20"/>
              </w:rPr>
            </w:pPr>
            <w:proofErr w:type="gramStart"/>
            <w:r>
              <w:rPr>
                <w:rFonts w:cs="Arial"/>
                <w:sz w:val="20"/>
              </w:rPr>
              <w:t>i</w:t>
            </w:r>
            <w:r w:rsidR="00E36BCC" w:rsidRPr="00D85271">
              <w:rPr>
                <w:rFonts w:cs="Arial"/>
                <w:sz w:val="20"/>
              </w:rPr>
              <w:t>nformation</w:t>
            </w:r>
            <w:proofErr w:type="gramEnd"/>
            <w:r w:rsidR="00E36BCC" w:rsidRPr="00D85271">
              <w:rPr>
                <w:rFonts w:cs="Arial"/>
                <w:sz w:val="20"/>
              </w:rPr>
              <w:t xml:space="preserve"> on the compliance score accrued </w:t>
            </w:r>
            <w:proofErr w:type="spellStart"/>
            <w:r w:rsidR="00E36BCC" w:rsidRPr="00D85271">
              <w:rPr>
                <w:rFonts w:cs="Arial"/>
                <w:sz w:val="20"/>
              </w:rPr>
              <w:t>inc.</w:t>
            </w:r>
            <w:proofErr w:type="spellEnd"/>
            <w:r w:rsidR="00E36BCC" w:rsidRPr="00D85271">
              <w:rPr>
                <w:rFonts w:cs="Arial"/>
                <w:sz w:val="20"/>
              </w:rPr>
              <w:t xml:space="preserve"> details of suspended or consolidated scores.</w:t>
            </w:r>
          </w:p>
          <w:p w14:paraId="33707E3D"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7DA7BE73"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27424F3E"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35E6D4F7"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proofErr w:type="gramStart"/>
            <w:r w:rsidRPr="00D85271">
              <w:rPr>
                <w:rFonts w:cs="Arial"/>
                <w:iCs/>
                <w:color w:val="000000"/>
                <w:sz w:val="20"/>
              </w:rPr>
              <w:t>any</w:t>
            </w:r>
            <w:proofErr w:type="gramEnd"/>
            <w:r w:rsidRPr="00D85271">
              <w:rPr>
                <w:rFonts w:cs="Arial"/>
                <w:iCs/>
                <w:color w:val="000000"/>
                <w:sz w:val="20"/>
              </w:rPr>
              <w:t xml:space="preserve"> examples of good practice.</w:t>
            </w:r>
          </w:p>
          <w:p w14:paraId="7384E098"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007880B1" w14:textId="77777777" w:rsidTr="004D33D7">
        <w:tc>
          <w:tcPr>
            <w:tcW w:w="10817" w:type="dxa"/>
            <w:gridSpan w:val="2"/>
            <w:tcBorders>
              <w:top w:val="nil"/>
              <w:bottom w:val="single" w:sz="12" w:space="0" w:color="auto"/>
            </w:tcBorders>
            <w:shd w:val="clear" w:color="auto" w:fill="D9D9D9"/>
          </w:tcPr>
          <w:p w14:paraId="300D1201" w14:textId="77777777" w:rsidR="00E36BCC" w:rsidRPr="00D85271" w:rsidRDefault="00E36BCC" w:rsidP="001A7BC8">
            <w:pPr>
              <w:spacing w:before="120"/>
              <w:rPr>
                <w:rFonts w:cs="Arial"/>
                <w:i/>
                <w:sz w:val="20"/>
              </w:rPr>
            </w:pPr>
          </w:p>
        </w:tc>
      </w:tr>
    </w:tbl>
    <w:p w14:paraId="29EDAEFD"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14:paraId="7AA2D46A" w14:textId="77777777" w:rsidTr="008F6DDA">
        <w:trPr>
          <w:trHeight w:val="11898"/>
        </w:trPr>
        <w:tc>
          <w:tcPr>
            <w:tcW w:w="10489" w:type="dxa"/>
            <w:tcBorders>
              <w:top w:val="nil"/>
              <w:left w:val="nil"/>
              <w:bottom w:val="nil"/>
              <w:right w:val="nil"/>
            </w:tcBorders>
          </w:tcPr>
          <w:p w14:paraId="0F08BF6B" w14:textId="449D7737" w:rsidR="0033794B" w:rsidRPr="0033794B" w:rsidRDefault="0033794B" w:rsidP="002A5A10">
            <w:pPr>
              <w:rPr>
                <w:b/>
                <w:sz w:val="20"/>
                <w:u w:val="single"/>
              </w:rPr>
            </w:pPr>
            <w:bookmarkStart w:id="74" w:name="Comment"/>
            <w:bookmarkEnd w:id="74"/>
            <w:r w:rsidRPr="0033794B">
              <w:rPr>
                <w:b/>
                <w:sz w:val="20"/>
                <w:u w:val="single"/>
              </w:rPr>
              <w:t>Attendees</w:t>
            </w:r>
          </w:p>
          <w:p w14:paraId="7B003A43" w14:textId="76966541" w:rsidR="0033794B" w:rsidRPr="0033794B" w:rsidRDefault="0033794B" w:rsidP="002A5A10">
            <w:pPr>
              <w:rPr>
                <w:sz w:val="20"/>
              </w:rPr>
            </w:pPr>
            <w:r w:rsidRPr="0033794B">
              <w:rPr>
                <w:sz w:val="20"/>
              </w:rPr>
              <w:t>Duncan Armstrong</w:t>
            </w:r>
            <w:r w:rsidR="007232B0">
              <w:rPr>
                <w:sz w:val="20"/>
              </w:rPr>
              <w:t xml:space="preserve"> </w:t>
            </w:r>
            <w:r w:rsidR="00937D99">
              <w:rPr>
                <w:sz w:val="20"/>
              </w:rPr>
              <w:t>–</w:t>
            </w:r>
            <w:r w:rsidR="007232B0">
              <w:rPr>
                <w:sz w:val="20"/>
              </w:rPr>
              <w:t xml:space="preserve"> </w:t>
            </w:r>
            <w:r w:rsidR="00937D99" w:rsidRPr="00937D99">
              <w:rPr>
                <w:sz w:val="20"/>
              </w:rPr>
              <w:t xml:space="preserve">Global Head of Project Development and Sustainability </w:t>
            </w:r>
            <w:r w:rsidR="00937D99">
              <w:rPr>
                <w:sz w:val="20"/>
              </w:rPr>
              <w:t>(Puma)</w:t>
            </w:r>
          </w:p>
          <w:p w14:paraId="04347135" w14:textId="77777777" w:rsidR="00937D99" w:rsidRPr="0033794B" w:rsidRDefault="00937D99" w:rsidP="00937D99">
            <w:pPr>
              <w:rPr>
                <w:sz w:val="20"/>
              </w:rPr>
            </w:pPr>
            <w:r w:rsidRPr="0033794B">
              <w:rPr>
                <w:sz w:val="20"/>
              </w:rPr>
              <w:t>Steve Kenyan</w:t>
            </w:r>
            <w:r>
              <w:rPr>
                <w:sz w:val="20"/>
              </w:rPr>
              <w:t xml:space="preserve"> – Milford Haven Terminal site manager (Puma)</w:t>
            </w:r>
          </w:p>
          <w:p w14:paraId="1A35B129" w14:textId="77777777" w:rsidR="00937D99" w:rsidRPr="0033794B" w:rsidRDefault="00937D99" w:rsidP="00937D99">
            <w:pPr>
              <w:rPr>
                <w:sz w:val="20"/>
              </w:rPr>
            </w:pPr>
            <w:r w:rsidRPr="0033794B">
              <w:rPr>
                <w:sz w:val="20"/>
              </w:rPr>
              <w:t>Graham Moore</w:t>
            </w:r>
            <w:r>
              <w:rPr>
                <w:sz w:val="20"/>
              </w:rPr>
              <w:t xml:space="preserve"> – UK EHS Manager (Puma)</w:t>
            </w:r>
          </w:p>
          <w:p w14:paraId="600D687C" w14:textId="44059174" w:rsidR="0033794B" w:rsidRPr="0033794B" w:rsidRDefault="0033794B" w:rsidP="002A5A10">
            <w:pPr>
              <w:rPr>
                <w:sz w:val="20"/>
              </w:rPr>
            </w:pPr>
            <w:r w:rsidRPr="0033794B">
              <w:rPr>
                <w:sz w:val="20"/>
              </w:rPr>
              <w:t xml:space="preserve">Adam </w:t>
            </w:r>
            <w:proofErr w:type="spellStart"/>
            <w:r w:rsidRPr="0033794B">
              <w:rPr>
                <w:sz w:val="20"/>
              </w:rPr>
              <w:t>Craxford</w:t>
            </w:r>
            <w:proofErr w:type="spellEnd"/>
            <w:r w:rsidR="007232B0">
              <w:rPr>
                <w:sz w:val="20"/>
              </w:rPr>
              <w:t xml:space="preserve"> </w:t>
            </w:r>
            <w:r w:rsidR="00937D99">
              <w:rPr>
                <w:sz w:val="20"/>
              </w:rPr>
              <w:t>– Maintenance Manager (Puma)</w:t>
            </w:r>
          </w:p>
          <w:p w14:paraId="0BF3E955" w14:textId="2F4EE625" w:rsidR="0033794B" w:rsidRPr="0033794B" w:rsidRDefault="0033794B" w:rsidP="002A5A10">
            <w:pPr>
              <w:rPr>
                <w:sz w:val="20"/>
              </w:rPr>
            </w:pPr>
            <w:r w:rsidRPr="0033794B">
              <w:rPr>
                <w:sz w:val="20"/>
              </w:rPr>
              <w:t>Richard Livock</w:t>
            </w:r>
            <w:r w:rsidR="007232B0">
              <w:rPr>
                <w:sz w:val="20"/>
              </w:rPr>
              <w:t xml:space="preserve"> </w:t>
            </w:r>
            <w:r w:rsidR="00937D99">
              <w:rPr>
                <w:sz w:val="20"/>
              </w:rPr>
              <w:t>– Environmental Engineer (Puma)</w:t>
            </w:r>
          </w:p>
          <w:p w14:paraId="08FD3906" w14:textId="732A3C1D" w:rsidR="0033794B" w:rsidRPr="0033794B" w:rsidRDefault="0033794B" w:rsidP="002A5A10">
            <w:pPr>
              <w:rPr>
                <w:sz w:val="20"/>
              </w:rPr>
            </w:pPr>
            <w:r w:rsidRPr="0033794B">
              <w:rPr>
                <w:sz w:val="20"/>
              </w:rPr>
              <w:t xml:space="preserve">Alistair </w:t>
            </w:r>
            <w:proofErr w:type="spellStart"/>
            <w:r w:rsidRPr="0033794B">
              <w:rPr>
                <w:sz w:val="20"/>
              </w:rPr>
              <w:t>Walgate</w:t>
            </w:r>
            <w:proofErr w:type="spellEnd"/>
            <w:r w:rsidR="007232B0">
              <w:rPr>
                <w:sz w:val="20"/>
              </w:rPr>
              <w:t xml:space="preserve"> </w:t>
            </w:r>
            <w:r w:rsidR="00937D99">
              <w:rPr>
                <w:sz w:val="20"/>
              </w:rPr>
              <w:t>–</w:t>
            </w:r>
            <w:r w:rsidR="007232B0">
              <w:rPr>
                <w:sz w:val="20"/>
              </w:rPr>
              <w:t xml:space="preserve"> </w:t>
            </w:r>
            <w:r w:rsidR="00937D99">
              <w:rPr>
                <w:sz w:val="20"/>
              </w:rPr>
              <w:t>Process Engineer (Puma)</w:t>
            </w:r>
          </w:p>
          <w:p w14:paraId="1E4C873A" w14:textId="4A221507" w:rsidR="0033794B" w:rsidRDefault="00937D99" w:rsidP="002A5A10">
            <w:pPr>
              <w:rPr>
                <w:sz w:val="20"/>
              </w:rPr>
            </w:pPr>
            <w:r w:rsidRPr="00937D99">
              <w:rPr>
                <w:sz w:val="20"/>
              </w:rPr>
              <w:t xml:space="preserve">Gary Evans </w:t>
            </w:r>
            <w:r>
              <w:rPr>
                <w:sz w:val="20"/>
              </w:rPr>
              <w:t>– PPC Technical Specialist (Natural Resources Wales)</w:t>
            </w:r>
          </w:p>
          <w:p w14:paraId="69678D1D" w14:textId="2E518487" w:rsidR="00937D99" w:rsidRPr="00937D99" w:rsidRDefault="00937D99" w:rsidP="002A5A10">
            <w:pPr>
              <w:rPr>
                <w:sz w:val="20"/>
              </w:rPr>
            </w:pPr>
            <w:r>
              <w:rPr>
                <w:sz w:val="20"/>
              </w:rPr>
              <w:t>Nick Jenkins – PPC Officer (Natural Resources Wales)</w:t>
            </w:r>
          </w:p>
          <w:p w14:paraId="78EC7BC2" w14:textId="77777777" w:rsidR="0033794B" w:rsidRPr="0033794B" w:rsidRDefault="0033794B" w:rsidP="002A5A10">
            <w:pPr>
              <w:rPr>
                <w:b/>
                <w:sz w:val="20"/>
                <w:u w:val="single"/>
              </w:rPr>
            </w:pPr>
            <w:r w:rsidRPr="0033794B">
              <w:rPr>
                <w:b/>
                <w:sz w:val="20"/>
                <w:u w:val="single"/>
              </w:rPr>
              <w:t>Agenda</w:t>
            </w:r>
          </w:p>
          <w:p w14:paraId="2354AA74" w14:textId="77777777" w:rsidR="0033794B" w:rsidRDefault="0033794B" w:rsidP="002A5A10">
            <w:pPr>
              <w:rPr>
                <w:b/>
                <w:sz w:val="20"/>
              </w:rPr>
            </w:pPr>
          </w:p>
          <w:p w14:paraId="03EEBA43" w14:textId="77777777" w:rsidR="0033794B" w:rsidRPr="0033794B" w:rsidRDefault="0033794B" w:rsidP="0033794B">
            <w:pPr>
              <w:pStyle w:val="ListParagraph"/>
              <w:numPr>
                <w:ilvl w:val="0"/>
                <w:numId w:val="6"/>
              </w:numPr>
              <w:rPr>
                <w:sz w:val="20"/>
              </w:rPr>
            </w:pPr>
            <w:r w:rsidRPr="0033794B">
              <w:rPr>
                <w:sz w:val="20"/>
              </w:rPr>
              <w:t>Overview of process</w:t>
            </w:r>
          </w:p>
          <w:p w14:paraId="786C3F08" w14:textId="77777777" w:rsidR="0033794B" w:rsidRPr="0033794B" w:rsidRDefault="0033794B" w:rsidP="0033794B">
            <w:pPr>
              <w:pStyle w:val="ListParagraph"/>
              <w:numPr>
                <w:ilvl w:val="0"/>
                <w:numId w:val="6"/>
              </w:numPr>
              <w:rPr>
                <w:sz w:val="20"/>
              </w:rPr>
            </w:pPr>
            <w:r w:rsidRPr="0033794B">
              <w:rPr>
                <w:sz w:val="20"/>
              </w:rPr>
              <w:t>Removal of process units</w:t>
            </w:r>
          </w:p>
          <w:p w14:paraId="0190F9D4" w14:textId="536D07ED" w:rsidR="0033794B" w:rsidRPr="0033794B" w:rsidRDefault="0033794B" w:rsidP="0033794B">
            <w:pPr>
              <w:pStyle w:val="ListParagraph"/>
              <w:numPr>
                <w:ilvl w:val="0"/>
                <w:numId w:val="6"/>
              </w:numPr>
              <w:rPr>
                <w:sz w:val="20"/>
              </w:rPr>
            </w:pPr>
            <w:r w:rsidRPr="0033794B">
              <w:rPr>
                <w:sz w:val="20"/>
              </w:rPr>
              <w:t>Environment Management Systems</w:t>
            </w:r>
          </w:p>
          <w:p w14:paraId="5DA41681" w14:textId="5CBC56C2" w:rsidR="0033794B" w:rsidRPr="0033794B" w:rsidRDefault="0033794B" w:rsidP="0033794B">
            <w:pPr>
              <w:pStyle w:val="ListParagraph"/>
              <w:numPr>
                <w:ilvl w:val="0"/>
                <w:numId w:val="6"/>
              </w:numPr>
              <w:rPr>
                <w:sz w:val="20"/>
              </w:rPr>
            </w:pPr>
            <w:r w:rsidRPr="0033794B">
              <w:rPr>
                <w:sz w:val="20"/>
              </w:rPr>
              <w:t>Maintenance of Effluent Treatment System</w:t>
            </w:r>
          </w:p>
          <w:p w14:paraId="18D6009E" w14:textId="3C39E33D" w:rsidR="0033794B" w:rsidRDefault="0033794B" w:rsidP="0033794B">
            <w:pPr>
              <w:pStyle w:val="ListParagraph"/>
              <w:numPr>
                <w:ilvl w:val="0"/>
                <w:numId w:val="6"/>
              </w:numPr>
              <w:rPr>
                <w:sz w:val="20"/>
              </w:rPr>
            </w:pPr>
            <w:r w:rsidRPr="0033794B">
              <w:rPr>
                <w:sz w:val="20"/>
              </w:rPr>
              <w:t>Noise complaints and investigation</w:t>
            </w:r>
          </w:p>
          <w:p w14:paraId="49FAAE87" w14:textId="14785792" w:rsidR="002327DD" w:rsidRPr="0033794B" w:rsidRDefault="002327DD" w:rsidP="0033794B">
            <w:pPr>
              <w:pStyle w:val="ListParagraph"/>
              <w:numPr>
                <w:ilvl w:val="0"/>
                <w:numId w:val="6"/>
              </w:numPr>
              <w:rPr>
                <w:sz w:val="20"/>
              </w:rPr>
            </w:pPr>
            <w:r>
              <w:rPr>
                <w:sz w:val="20"/>
              </w:rPr>
              <w:t>Best Available Techniques Reference (</w:t>
            </w:r>
            <w:proofErr w:type="spellStart"/>
            <w:r>
              <w:rPr>
                <w:sz w:val="20"/>
              </w:rPr>
              <w:t>BRef</w:t>
            </w:r>
            <w:proofErr w:type="spellEnd"/>
            <w:r>
              <w:rPr>
                <w:sz w:val="20"/>
              </w:rPr>
              <w:t>) document</w:t>
            </w:r>
          </w:p>
          <w:p w14:paraId="13CF71A1" w14:textId="77777777" w:rsidR="0033794B" w:rsidRDefault="0033794B" w:rsidP="002A5A10">
            <w:pPr>
              <w:rPr>
                <w:b/>
                <w:sz w:val="20"/>
              </w:rPr>
            </w:pPr>
          </w:p>
          <w:p w14:paraId="1E5EEB97" w14:textId="537DCBE6" w:rsidR="00BA5E03" w:rsidRPr="0033794B" w:rsidRDefault="00322D79" w:rsidP="0033794B">
            <w:pPr>
              <w:pStyle w:val="ListParagraph"/>
              <w:numPr>
                <w:ilvl w:val="0"/>
                <w:numId w:val="7"/>
              </w:numPr>
              <w:rPr>
                <w:b/>
                <w:sz w:val="20"/>
                <w:u w:val="single"/>
              </w:rPr>
            </w:pPr>
            <w:r w:rsidRPr="0033794B">
              <w:rPr>
                <w:b/>
                <w:sz w:val="20"/>
                <w:u w:val="single"/>
              </w:rPr>
              <w:t>Overview of the Process</w:t>
            </w:r>
          </w:p>
          <w:p w14:paraId="3A80D05E" w14:textId="77777777" w:rsidR="00BA5E03" w:rsidRDefault="00BA5E03" w:rsidP="002A5A10">
            <w:pPr>
              <w:rPr>
                <w:sz w:val="20"/>
              </w:rPr>
            </w:pPr>
          </w:p>
          <w:p w14:paraId="04BC4DD8" w14:textId="02C1C2DB" w:rsidR="00356F14" w:rsidRDefault="00322D79" w:rsidP="007A612B">
            <w:pPr>
              <w:rPr>
                <w:sz w:val="20"/>
              </w:rPr>
            </w:pPr>
            <w:r>
              <w:rPr>
                <w:sz w:val="20"/>
              </w:rPr>
              <w:t>Puma Energy</w:t>
            </w:r>
            <w:r w:rsidR="001D6F31">
              <w:rPr>
                <w:sz w:val="20"/>
              </w:rPr>
              <w:t xml:space="preserve"> (UK)</w:t>
            </w:r>
            <w:r>
              <w:rPr>
                <w:sz w:val="20"/>
              </w:rPr>
              <w:t xml:space="preserve"> Limited </w:t>
            </w:r>
            <w:r w:rsidR="00094E76">
              <w:rPr>
                <w:sz w:val="20"/>
              </w:rPr>
              <w:t xml:space="preserve">(“Puma”) </w:t>
            </w:r>
            <w:r>
              <w:rPr>
                <w:sz w:val="20"/>
              </w:rPr>
              <w:t xml:space="preserve">now operate the former Murco </w:t>
            </w:r>
            <w:r w:rsidR="0033794B">
              <w:rPr>
                <w:sz w:val="20"/>
              </w:rPr>
              <w:t>r</w:t>
            </w:r>
            <w:r>
              <w:rPr>
                <w:sz w:val="20"/>
              </w:rPr>
              <w:t xml:space="preserve">efinery </w:t>
            </w:r>
            <w:r w:rsidR="0033794B">
              <w:rPr>
                <w:sz w:val="20"/>
              </w:rPr>
              <w:t>installation under permit reference</w:t>
            </w:r>
            <w:r>
              <w:rPr>
                <w:sz w:val="20"/>
              </w:rPr>
              <w:t xml:space="preserve"> FB3393NV as</w:t>
            </w:r>
            <w:r w:rsidR="0033794B">
              <w:rPr>
                <w:sz w:val="20"/>
              </w:rPr>
              <w:t xml:space="preserve"> a</w:t>
            </w:r>
            <w:r>
              <w:rPr>
                <w:sz w:val="20"/>
              </w:rPr>
              <w:t xml:space="preserve"> Fuel Storage and Distribution Terminal. </w:t>
            </w:r>
            <w:r w:rsidR="00AE63AF">
              <w:rPr>
                <w:sz w:val="20"/>
              </w:rPr>
              <w:t xml:space="preserve"> The operator currently have 48 tanks in service with 5 out of service for maintenance. The company have control over the LPG Spheres however the system is decommissioned </w:t>
            </w:r>
            <w:r w:rsidR="006B123D">
              <w:rPr>
                <w:sz w:val="20"/>
              </w:rPr>
              <w:t>and no plans in the short term to operate this part of the facility.</w:t>
            </w:r>
          </w:p>
          <w:p w14:paraId="73D1C437" w14:textId="77777777" w:rsidR="006B123D" w:rsidRDefault="006B123D" w:rsidP="007A612B">
            <w:pPr>
              <w:rPr>
                <w:sz w:val="20"/>
              </w:rPr>
            </w:pPr>
          </w:p>
          <w:p w14:paraId="613233E2" w14:textId="338C6CF8" w:rsidR="006B123D" w:rsidRDefault="006B123D" w:rsidP="007A612B">
            <w:pPr>
              <w:rPr>
                <w:sz w:val="20"/>
              </w:rPr>
            </w:pPr>
            <w:r>
              <w:rPr>
                <w:sz w:val="20"/>
              </w:rPr>
              <w:t>The company continues to export products via road and rail (</w:t>
            </w:r>
            <w:proofErr w:type="spellStart"/>
            <w:r>
              <w:rPr>
                <w:sz w:val="20"/>
              </w:rPr>
              <w:t>Westerleigh</w:t>
            </w:r>
            <w:proofErr w:type="spellEnd"/>
            <w:r>
              <w:rPr>
                <w:sz w:val="20"/>
              </w:rPr>
              <w:t>, Theale and Bedworth) with a limited amount via jetty to date.</w:t>
            </w:r>
          </w:p>
          <w:p w14:paraId="5397FF57" w14:textId="77777777" w:rsidR="006B123D" w:rsidRDefault="006B123D" w:rsidP="007A612B">
            <w:pPr>
              <w:rPr>
                <w:sz w:val="20"/>
              </w:rPr>
            </w:pPr>
          </w:p>
          <w:p w14:paraId="092B997B" w14:textId="5114F151" w:rsidR="006B123D" w:rsidRDefault="006B123D" w:rsidP="007A612B">
            <w:pPr>
              <w:rPr>
                <w:sz w:val="20"/>
              </w:rPr>
            </w:pPr>
            <w:r>
              <w:rPr>
                <w:sz w:val="20"/>
              </w:rPr>
              <w:t xml:space="preserve">On site there have been some changes in relation to staff with introduction of a new </w:t>
            </w:r>
            <w:r w:rsidR="00245413">
              <w:rPr>
                <w:sz w:val="20"/>
              </w:rPr>
              <w:t xml:space="preserve">SEQ Manager covering Puma UK Operations (Graham Moore). Rebecca </w:t>
            </w:r>
            <w:proofErr w:type="spellStart"/>
            <w:r w:rsidR="00245413">
              <w:rPr>
                <w:sz w:val="20"/>
              </w:rPr>
              <w:t>Brazzell</w:t>
            </w:r>
            <w:proofErr w:type="spellEnd"/>
            <w:r w:rsidR="00245413">
              <w:rPr>
                <w:sz w:val="20"/>
              </w:rPr>
              <w:t xml:space="preserve"> was the previous SEQ Manager at the Milford Haven site. </w:t>
            </w:r>
          </w:p>
          <w:p w14:paraId="470308C5" w14:textId="77777777" w:rsidR="00B55F3A" w:rsidRDefault="00B55F3A" w:rsidP="002A5A10">
            <w:pPr>
              <w:rPr>
                <w:sz w:val="20"/>
              </w:rPr>
            </w:pPr>
          </w:p>
          <w:p w14:paraId="5A745B56" w14:textId="77777777" w:rsidR="00B55F3A" w:rsidRPr="0033794B" w:rsidRDefault="00355C97" w:rsidP="0033794B">
            <w:pPr>
              <w:pStyle w:val="ListParagraph"/>
              <w:numPr>
                <w:ilvl w:val="0"/>
                <w:numId w:val="7"/>
              </w:numPr>
              <w:rPr>
                <w:b/>
                <w:sz w:val="20"/>
                <w:u w:val="single"/>
              </w:rPr>
            </w:pPr>
            <w:r w:rsidRPr="0033794B">
              <w:rPr>
                <w:b/>
                <w:sz w:val="20"/>
                <w:u w:val="single"/>
              </w:rPr>
              <w:t>Removal of Process Units</w:t>
            </w:r>
          </w:p>
          <w:p w14:paraId="3CE0D00E" w14:textId="77777777" w:rsidR="00B55F3A" w:rsidRDefault="00B55F3A" w:rsidP="002A5A10">
            <w:pPr>
              <w:rPr>
                <w:sz w:val="20"/>
              </w:rPr>
            </w:pPr>
          </w:p>
          <w:p w14:paraId="291A330E" w14:textId="6D02CFBC" w:rsidR="002712A8" w:rsidRDefault="00245413" w:rsidP="002A5A10">
            <w:pPr>
              <w:rPr>
                <w:sz w:val="20"/>
              </w:rPr>
            </w:pPr>
            <w:r>
              <w:rPr>
                <w:sz w:val="20"/>
              </w:rPr>
              <w:t>In relation to the Process dismantling</w:t>
            </w:r>
            <w:r w:rsidR="00285E07">
              <w:rPr>
                <w:sz w:val="20"/>
              </w:rPr>
              <w:t>,</w:t>
            </w:r>
            <w:r>
              <w:rPr>
                <w:sz w:val="20"/>
              </w:rPr>
              <w:t xml:space="preserve"> Murphy </w:t>
            </w:r>
            <w:r w:rsidR="00094E76">
              <w:rPr>
                <w:sz w:val="20"/>
              </w:rPr>
              <w:t xml:space="preserve">Oil Corporation (“Murphy”) </w:t>
            </w:r>
            <w:r>
              <w:rPr>
                <w:sz w:val="20"/>
              </w:rPr>
              <w:t>i</w:t>
            </w:r>
            <w:r w:rsidR="00285E07">
              <w:rPr>
                <w:sz w:val="20"/>
              </w:rPr>
              <w:t>s leasing the MHR</w:t>
            </w:r>
            <w:r w:rsidR="0092723B">
              <w:rPr>
                <w:sz w:val="20"/>
              </w:rPr>
              <w:t xml:space="preserve"> (Milford Haven Refinery</w:t>
            </w:r>
            <w:r w:rsidR="00094E76">
              <w:rPr>
                <w:sz w:val="20"/>
              </w:rPr>
              <w:t>)</w:t>
            </w:r>
            <w:r w:rsidR="0092723B">
              <w:rPr>
                <w:sz w:val="20"/>
              </w:rPr>
              <w:t xml:space="preserve"> Process</w:t>
            </w:r>
            <w:r>
              <w:rPr>
                <w:sz w:val="20"/>
              </w:rPr>
              <w:t xml:space="preserve"> area from Puma</w:t>
            </w:r>
            <w:r w:rsidR="00285E07">
              <w:rPr>
                <w:sz w:val="20"/>
              </w:rPr>
              <w:t xml:space="preserve"> with Puma retaining the area within their permitted boundary. Part</w:t>
            </w:r>
            <w:r w:rsidR="0033794B">
              <w:rPr>
                <w:sz w:val="20"/>
              </w:rPr>
              <w:t xml:space="preserve">s of the facility will be sold and dismantled i.e. </w:t>
            </w:r>
            <w:r w:rsidR="00285E07">
              <w:rPr>
                <w:sz w:val="20"/>
              </w:rPr>
              <w:t xml:space="preserve">Cogen, North Process area and Hydrodesulphurisation Unit, with the remaining sections being demolished. The process </w:t>
            </w:r>
            <w:r w:rsidR="00EA139B">
              <w:rPr>
                <w:sz w:val="20"/>
              </w:rPr>
              <w:t>area will be returned to a flat concrete slab. The dismantling operation will be overseen by Murphy (Des Thomas) with Puma ultimately responsible for the area under the Environmental Permitting Regulations. As result of this cont</w:t>
            </w:r>
            <w:r w:rsidR="00BD022A">
              <w:rPr>
                <w:sz w:val="20"/>
              </w:rPr>
              <w:t>r</w:t>
            </w:r>
            <w:r w:rsidR="00EA139B">
              <w:rPr>
                <w:sz w:val="20"/>
              </w:rPr>
              <w:t>acted work programme Puma will have to ensure that the work is incorporated into their o</w:t>
            </w:r>
            <w:r w:rsidR="0033794B">
              <w:rPr>
                <w:sz w:val="20"/>
              </w:rPr>
              <w:t>w</w:t>
            </w:r>
            <w:r w:rsidR="00EA139B">
              <w:rPr>
                <w:sz w:val="20"/>
              </w:rPr>
              <w:t xml:space="preserve">n site management systems e.g. </w:t>
            </w:r>
            <w:r w:rsidR="00AA557F">
              <w:rPr>
                <w:sz w:val="20"/>
              </w:rPr>
              <w:t xml:space="preserve">emergency response, </w:t>
            </w:r>
            <w:r w:rsidR="00EA139B">
              <w:rPr>
                <w:sz w:val="20"/>
              </w:rPr>
              <w:t>waste management, noise management plans and odour management. This would also include any impact on the surface water release limits.</w:t>
            </w:r>
          </w:p>
          <w:p w14:paraId="44ED7493" w14:textId="77777777" w:rsidR="00EA139B" w:rsidRDefault="00EA139B" w:rsidP="002A5A10">
            <w:pPr>
              <w:rPr>
                <w:sz w:val="20"/>
              </w:rPr>
            </w:pPr>
          </w:p>
          <w:p w14:paraId="66C40B2C" w14:textId="3DC2B792" w:rsidR="00EA139B" w:rsidRPr="002712A8" w:rsidRDefault="00EA139B" w:rsidP="002A5A10">
            <w:pPr>
              <w:rPr>
                <w:sz w:val="20"/>
              </w:rPr>
            </w:pPr>
            <w:r>
              <w:rPr>
                <w:sz w:val="20"/>
              </w:rPr>
              <w:t xml:space="preserve">Contracts are currently being reviewed by Murphy in relation to the approved contractor </w:t>
            </w:r>
            <w:r w:rsidR="00AA557F">
              <w:rPr>
                <w:sz w:val="20"/>
              </w:rPr>
              <w:t>with anticipation of the on-site work commencing in May 2016 and projected duration of 30 -54 months.</w:t>
            </w:r>
            <w:r w:rsidR="00AB2AB9">
              <w:rPr>
                <w:sz w:val="20"/>
              </w:rPr>
              <w:t xml:space="preserve"> </w:t>
            </w:r>
            <w:r w:rsidR="00AB2AB9" w:rsidRPr="00AB2AB9">
              <w:rPr>
                <w:b/>
                <w:sz w:val="20"/>
              </w:rPr>
              <w:t>NRW requested a plan of works.</w:t>
            </w:r>
          </w:p>
          <w:p w14:paraId="6D2568EB" w14:textId="77777777" w:rsidR="00C9692E" w:rsidRDefault="00C9692E" w:rsidP="002A5A10">
            <w:pPr>
              <w:rPr>
                <w:b/>
                <w:sz w:val="20"/>
              </w:rPr>
            </w:pPr>
          </w:p>
          <w:p w14:paraId="4F36DF21" w14:textId="77777777" w:rsidR="00B55F3A" w:rsidRPr="00AB2AB9" w:rsidRDefault="00455DA8" w:rsidP="00AB2AB9">
            <w:pPr>
              <w:pStyle w:val="ListParagraph"/>
              <w:numPr>
                <w:ilvl w:val="0"/>
                <w:numId w:val="7"/>
              </w:numPr>
              <w:rPr>
                <w:b/>
                <w:sz w:val="20"/>
                <w:u w:val="single"/>
              </w:rPr>
            </w:pPr>
            <w:r w:rsidRPr="00AB2AB9">
              <w:rPr>
                <w:b/>
                <w:sz w:val="20"/>
                <w:u w:val="single"/>
              </w:rPr>
              <w:t>Environmental Management Systems (Noise and Odour Management Plans)</w:t>
            </w:r>
          </w:p>
          <w:p w14:paraId="071AD43A" w14:textId="77777777" w:rsidR="00455DA8" w:rsidRDefault="00455DA8" w:rsidP="002A5A10">
            <w:pPr>
              <w:rPr>
                <w:sz w:val="20"/>
              </w:rPr>
            </w:pPr>
          </w:p>
          <w:p w14:paraId="2B4C6361" w14:textId="7A2068CF" w:rsidR="00B55F3A" w:rsidRDefault="00094E76" w:rsidP="00455DA8">
            <w:pPr>
              <w:rPr>
                <w:sz w:val="20"/>
              </w:rPr>
            </w:pPr>
            <w:r>
              <w:rPr>
                <w:sz w:val="20"/>
              </w:rPr>
              <w:t>T</w:t>
            </w:r>
            <w:r w:rsidR="00E91C6C">
              <w:rPr>
                <w:sz w:val="20"/>
              </w:rPr>
              <w:t xml:space="preserve">he majority of the operational procedures </w:t>
            </w:r>
            <w:r>
              <w:rPr>
                <w:sz w:val="20"/>
              </w:rPr>
              <w:t xml:space="preserve">will </w:t>
            </w:r>
            <w:r w:rsidR="00E91C6C">
              <w:rPr>
                <w:sz w:val="20"/>
              </w:rPr>
              <w:t>remain unc</w:t>
            </w:r>
            <w:r w:rsidR="00AB2AB9">
              <w:rPr>
                <w:sz w:val="20"/>
              </w:rPr>
              <w:t>hanged, however the scale of Puma’s</w:t>
            </w:r>
            <w:r w:rsidR="00E91C6C">
              <w:rPr>
                <w:sz w:val="20"/>
              </w:rPr>
              <w:t xml:space="preserve"> op</w:t>
            </w:r>
            <w:r w:rsidR="00AB2AB9">
              <w:rPr>
                <w:sz w:val="20"/>
              </w:rPr>
              <w:t>erations have reduced</w:t>
            </w:r>
            <w:r w:rsidR="00AA557F">
              <w:rPr>
                <w:sz w:val="20"/>
              </w:rPr>
              <w:t xml:space="preserve">. This has resulted in a change to the procedures to remove aspects of the operation that were linked to the refinery process area. This would result in a reduced noise and odour inventory and a realignment of the source inventories for both.   </w:t>
            </w:r>
          </w:p>
          <w:p w14:paraId="382B0858" w14:textId="77777777" w:rsidR="0099671B" w:rsidRDefault="0099671B" w:rsidP="00455DA8">
            <w:pPr>
              <w:rPr>
                <w:sz w:val="20"/>
              </w:rPr>
            </w:pPr>
          </w:p>
          <w:p w14:paraId="0A9DCEBF" w14:textId="4E667608" w:rsidR="00AA557F" w:rsidRDefault="00AA557F" w:rsidP="00455DA8">
            <w:pPr>
              <w:rPr>
                <w:sz w:val="20"/>
              </w:rPr>
            </w:pPr>
            <w:r>
              <w:rPr>
                <w:sz w:val="20"/>
              </w:rPr>
              <w:t xml:space="preserve">Puma </w:t>
            </w:r>
            <w:r w:rsidR="00094E76">
              <w:rPr>
                <w:sz w:val="20"/>
              </w:rPr>
              <w:t xml:space="preserve">recognise its </w:t>
            </w:r>
            <w:r>
              <w:rPr>
                <w:sz w:val="20"/>
              </w:rPr>
              <w:t xml:space="preserve">permitted responsibilities and will also be incorporating the dismantling </w:t>
            </w:r>
            <w:r w:rsidR="003251AC">
              <w:rPr>
                <w:sz w:val="20"/>
              </w:rPr>
              <w:t>and demolition work within their control procedures to minimise the impact on the environment.</w:t>
            </w:r>
            <w:r w:rsidR="00AB2AB9">
              <w:rPr>
                <w:sz w:val="20"/>
              </w:rPr>
              <w:t xml:space="preserve"> Noise source inventories have been provided to the contractor - </w:t>
            </w:r>
            <w:proofErr w:type="spellStart"/>
            <w:r w:rsidR="00AB2AB9">
              <w:rPr>
                <w:sz w:val="20"/>
              </w:rPr>
              <w:t>Byco</w:t>
            </w:r>
            <w:proofErr w:type="spellEnd"/>
            <w:r w:rsidR="00AB2AB9">
              <w:rPr>
                <w:sz w:val="20"/>
              </w:rPr>
              <w:t xml:space="preserve">. </w:t>
            </w:r>
          </w:p>
          <w:p w14:paraId="2C85D250" w14:textId="77777777" w:rsidR="00AA557F" w:rsidRDefault="00AA557F" w:rsidP="00455DA8">
            <w:pPr>
              <w:rPr>
                <w:sz w:val="20"/>
              </w:rPr>
            </w:pPr>
          </w:p>
          <w:p w14:paraId="65EBF088" w14:textId="68ECBE54" w:rsidR="0099671B" w:rsidRDefault="0099671B" w:rsidP="00455DA8">
            <w:pPr>
              <w:rPr>
                <w:sz w:val="20"/>
              </w:rPr>
            </w:pPr>
            <w:r>
              <w:rPr>
                <w:sz w:val="20"/>
              </w:rPr>
              <w:t>As outlined above these plans need to incorporate all on site activities, including the partial site closure</w:t>
            </w:r>
            <w:r w:rsidR="00AB2AB9">
              <w:rPr>
                <w:sz w:val="20"/>
              </w:rPr>
              <w:t>.</w:t>
            </w:r>
          </w:p>
          <w:p w14:paraId="5D4E88B6" w14:textId="77777777" w:rsidR="00AB2AB9" w:rsidRDefault="00AB2AB9" w:rsidP="00455DA8">
            <w:pPr>
              <w:rPr>
                <w:sz w:val="20"/>
              </w:rPr>
            </w:pPr>
          </w:p>
          <w:p w14:paraId="2419008A" w14:textId="54C96CF9" w:rsidR="00AB2AB9" w:rsidRDefault="00AB2AB9" w:rsidP="00455DA8">
            <w:pPr>
              <w:rPr>
                <w:sz w:val="20"/>
              </w:rPr>
            </w:pPr>
            <w:r>
              <w:rPr>
                <w:sz w:val="20"/>
              </w:rPr>
              <w:t>Puma also advised that although they are conscious that daytime work on the dismantling would be the preferred option, they are not discounting the operation to continue through the night.</w:t>
            </w:r>
          </w:p>
          <w:p w14:paraId="27778612" w14:textId="77777777" w:rsidR="00B55F3A" w:rsidRDefault="00B55F3A" w:rsidP="002A5A10">
            <w:pPr>
              <w:rPr>
                <w:sz w:val="20"/>
              </w:rPr>
            </w:pPr>
          </w:p>
          <w:p w14:paraId="2F5F3343" w14:textId="77777777" w:rsidR="009D4B92" w:rsidRPr="007232B0" w:rsidRDefault="00455DA8" w:rsidP="00AB2AB9">
            <w:pPr>
              <w:pStyle w:val="ListParagraph"/>
              <w:numPr>
                <w:ilvl w:val="0"/>
                <w:numId w:val="7"/>
              </w:numPr>
              <w:rPr>
                <w:b/>
                <w:sz w:val="20"/>
                <w:u w:val="single"/>
              </w:rPr>
            </w:pPr>
            <w:r w:rsidRPr="007232B0">
              <w:rPr>
                <w:b/>
                <w:sz w:val="20"/>
                <w:u w:val="single"/>
              </w:rPr>
              <w:t>Maintenance of the Effluent Treatment Facility</w:t>
            </w:r>
          </w:p>
          <w:p w14:paraId="723E5931" w14:textId="77777777" w:rsidR="009D4B92" w:rsidRPr="007232B0" w:rsidRDefault="009D4B92" w:rsidP="002A5A10">
            <w:pPr>
              <w:rPr>
                <w:sz w:val="20"/>
              </w:rPr>
            </w:pPr>
          </w:p>
          <w:p w14:paraId="5CF0B46B" w14:textId="3962AA35" w:rsidR="009D4B92" w:rsidRPr="007232B0" w:rsidRDefault="0099671B" w:rsidP="00455DA8">
            <w:pPr>
              <w:rPr>
                <w:sz w:val="20"/>
              </w:rPr>
            </w:pPr>
            <w:r w:rsidRPr="007232B0">
              <w:rPr>
                <w:sz w:val="20"/>
              </w:rPr>
              <w:t>Since the facility has stopped refining</w:t>
            </w:r>
            <w:r w:rsidR="00AB2AB9" w:rsidRPr="007232B0">
              <w:rPr>
                <w:sz w:val="20"/>
              </w:rPr>
              <w:t>,</w:t>
            </w:r>
            <w:r w:rsidRPr="007232B0">
              <w:rPr>
                <w:sz w:val="20"/>
              </w:rPr>
              <w:t xml:space="preserve"> the effluent load has reduced significantly, resulting in no permit breaches and potential improvement in final ef</w:t>
            </w:r>
            <w:r w:rsidR="00AB2AB9" w:rsidRPr="007232B0">
              <w:rPr>
                <w:sz w:val="20"/>
              </w:rPr>
              <w:t>fluent quality. The company has</w:t>
            </w:r>
            <w:r w:rsidRPr="007232B0">
              <w:rPr>
                <w:sz w:val="20"/>
              </w:rPr>
              <w:t xml:space="preserve"> a maintenance programme for the effluent treatment process (lagoons), however this was based on the refinery operating and the increased effluent loads. The company needs to review their maintenance plans for this process to produce a revised program, for example de slugging activities.  </w:t>
            </w:r>
          </w:p>
          <w:p w14:paraId="19466462" w14:textId="77777777" w:rsidR="0099671B" w:rsidRPr="007232B0" w:rsidRDefault="0099671B" w:rsidP="00455DA8">
            <w:pPr>
              <w:rPr>
                <w:sz w:val="20"/>
              </w:rPr>
            </w:pPr>
          </w:p>
          <w:p w14:paraId="3C85D294" w14:textId="77777777" w:rsidR="0099671B" w:rsidRPr="007232B0" w:rsidRDefault="0099671B" w:rsidP="0099671B">
            <w:pPr>
              <w:jc w:val="center"/>
              <w:rPr>
                <w:sz w:val="20"/>
              </w:rPr>
            </w:pPr>
            <w:r w:rsidRPr="007232B0">
              <w:rPr>
                <w:noProof/>
                <w:sz w:val="20"/>
              </w:rPr>
              <w:drawing>
                <wp:inline distT="0" distB="0" distL="0" distR="0" wp14:anchorId="6224E5D3" wp14:editId="66C9530D">
                  <wp:extent cx="5111813" cy="2868295"/>
                  <wp:effectExtent l="19050" t="19050" r="12700" b="27305"/>
                  <wp:docPr id="6" name="Picture 6" descr="C:\Users\Gary\Desktop\PUMA\WP_20151005_14_20_08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ry\Desktop\PUMA\WP_20151005_14_20_08_Pr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19354" cy="2872526"/>
                          </a:xfrm>
                          <a:prstGeom prst="rect">
                            <a:avLst/>
                          </a:prstGeom>
                          <a:noFill/>
                          <a:ln>
                            <a:solidFill>
                              <a:schemeClr val="tx1"/>
                            </a:solidFill>
                          </a:ln>
                        </pic:spPr>
                      </pic:pic>
                    </a:graphicData>
                  </a:graphic>
                </wp:inline>
              </w:drawing>
            </w:r>
          </w:p>
          <w:p w14:paraId="74EC3C79" w14:textId="77777777" w:rsidR="0099671B" w:rsidRPr="007232B0" w:rsidRDefault="0099671B" w:rsidP="0099671B">
            <w:pPr>
              <w:jc w:val="center"/>
              <w:rPr>
                <w:sz w:val="20"/>
              </w:rPr>
            </w:pPr>
          </w:p>
          <w:p w14:paraId="25D8DD74" w14:textId="76BCF472" w:rsidR="0099671B" w:rsidRPr="007232B0" w:rsidRDefault="0099671B" w:rsidP="0099671B">
            <w:pPr>
              <w:rPr>
                <w:sz w:val="20"/>
              </w:rPr>
            </w:pPr>
            <w:r w:rsidRPr="007232B0">
              <w:rPr>
                <w:sz w:val="20"/>
              </w:rPr>
              <w:t xml:space="preserve">During the visit, the lagoons were inspected and as shown above the aeration continues to operate to maintain the treatment of effluent. At the time of inspection one of the aerators was out for maintenance. </w:t>
            </w:r>
            <w:r w:rsidR="00A35F47" w:rsidRPr="007232B0">
              <w:rPr>
                <w:sz w:val="20"/>
              </w:rPr>
              <w:t xml:space="preserve">This process is now one of the key environmental aspects for the facility as it has the potential to discharge effluent into Milford Haven along with potential odour if the sludge levels aren’t managed </w:t>
            </w:r>
            <w:r w:rsidR="004337B2" w:rsidRPr="007232B0">
              <w:rPr>
                <w:sz w:val="20"/>
              </w:rPr>
              <w:t xml:space="preserve">appropriately. </w:t>
            </w:r>
            <w:r w:rsidR="00FB7A57" w:rsidRPr="007232B0">
              <w:rPr>
                <w:sz w:val="20"/>
              </w:rPr>
              <w:t>Puma advised that</w:t>
            </w:r>
            <w:r w:rsidR="002327DD" w:rsidRPr="007232B0">
              <w:rPr>
                <w:sz w:val="20"/>
              </w:rPr>
              <w:t xml:space="preserve"> the last sludge survey</w:t>
            </w:r>
            <w:r w:rsidR="00FB7A57" w:rsidRPr="007232B0">
              <w:rPr>
                <w:sz w:val="20"/>
              </w:rPr>
              <w:t xml:space="preserve"> </w:t>
            </w:r>
            <w:r w:rsidR="002327DD" w:rsidRPr="007232B0">
              <w:rPr>
                <w:sz w:val="20"/>
              </w:rPr>
              <w:t xml:space="preserve">was undertaken February 2013 and the next </w:t>
            </w:r>
            <w:r w:rsidR="00FB7A57" w:rsidRPr="007232B0">
              <w:rPr>
                <w:sz w:val="20"/>
              </w:rPr>
              <w:t xml:space="preserve">survey is planned for </w:t>
            </w:r>
            <w:r w:rsidR="002327DD" w:rsidRPr="007232B0">
              <w:rPr>
                <w:sz w:val="20"/>
              </w:rPr>
              <w:t>the first half of 2016. A maintenance plan will be developed after the scheme.</w:t>
            </w:r>
          </w:p>
          <w:p w14:paraId="7D39C9D6" w14:textId="77777777" w:rsidR="00094E76" w:rsidRPr="007232B0" w:rsidRDefault="00094E76" w:rsidP="00094E76">
            <w:pPr>
              <w:rPr>
                <w:iCs/>
                <w:noProof/>
                <w:sz w:val="20"/>
              </w:rPr>
            </w:pPr>
          </w:p>
          <w:p w14:paraId="2D0112D3" w14:textId="1928751E" w:rsidR="00094E76" w:rsidRPr="007232B0" w:rsidRDefault="00094E76" w:rsidP="00AB2AB9">
            <w:pPr>
              <w:pStyle w:val="ListParagraph"/>
              <w:numPr>
                <w:ilvl w:val="0"/>
                <w:numId w:val="7"/>
              </w:numPr>
              <w:rPr>
                <w:iCs/>
                <w:noProof/>
                <w:sz w:val="20"/>
                <w:u w:val="single"/>
              </w:rPr>
            </w:pPr>
            <w:r w:rsidRPr="007232B0">
              <w:rPr>
                <w:iCs/>
                <w:noProof/>
                <w:sz w:val="20"/>
                <w:u w:val="single"/>
              </w:rPr>
              <w:t>Noise complaints</w:t>
            </w:r>
            <w:r w:rsidR="00AB2AB9" w:rsidRPr="007232B0">
              <w:rPr>
                <w:iCs/>
                <w:noProof/>
                <w:sz w:val="20"/>
                <w:u w:val="single"/>
              </w:rPr>
              <w:t xml:space="preserve"> and investigation</w:t>
            </w:r>
          </w:p>
          <w:p w14:paraId="78D36115" w14:textId="77777777" w:rsidR="00AB2AB9" w:rsidRPr="007232B0" w:rsidRDefault="00AB2AB9" w:rsidP="00094E76">
            <w:pPr>
              <w:rPr>
                <w:iCs/>
                <w:noProof/>
                <w:sz w:val="20"/>
              </w:rPr>
            </w:pPr>
          </w:p>
          <w:p w14:paraId="2B78FD9D" w14:textId="577015F5" w:rsidR="00A40878" w:rsidRPr="007232B0" w:rsidRDefault="00094E76" w:rsidP="00094E76">
            <w:pPr>
              <w:rPr>
                <w:iCs/>
                <w:noProof/>
                <w:sz w:val="20"/>
              </w:rPr>
            </w:pPr>
            <w:r w:rsidRPr="007232B0">
              <w:rPr>
                <w:iCs/>
                <w:noProof/>
                <w:sz w:val="20"/>
              </w:rPr>
              <w:t>18 and 21 January 2016, NRW and Port Health were informed of a noise complaint which described a low frequency sound</w:t>
            </w:r>
            <w:r w:rsidR="00A40878" w:rsidRPr="007232B0">
              <w:rPr>
                <w:iCs/>
                <w:noProof/>
                <w:sz w:val="20"/>
              </w:rPr>
              <w:t xml:space="preserve"> “like huge diesel engine or lorry parked outside house with engine running</w:t>
            </w:r>
            <w:r w:rsidRPr="007232B0">
              <w:rPr>
                <w:iCs/>
                <w:noProof/>
                <w:sz w:val="20"/>
              </w:rPr>
              <w:t>.</w:t>
            </w:r>
            <w:r w:rsidR="00A40878" w:rsidRPr="007232B0">
              <w:rPr>
                <w:iCs/>
                <w:noProof/>
                <w:sz w:val="20"/>
              </w:rPr>
              <w:t>”</w:t>
            </w:r>
            <w:r w:rsidRPr="007232B0">
              <w:rPr>
                <w:iCs/>
                <w:noProof/>
                <w:sz w:val="20"/>
              </w:rPr>
              <w:t xml:space="preserve"> The report came from south of the Puma installation and although not specific to the</w:t>
            </w:r>
            <w:r w:rsidR="00A40878" w:rsidRPr="007232B0">
              <w:rPr>
                <w:iCs/>
                <w:noProof/>
                <w:sz w:val="20"/>
              </w:rPr>
              <w:t xml:space="preserve"> installation, the complainant was </w:t>
            </w:r>
            <w:r w:rsidR="001758FC" w:rsidRPr="007232B0">
              <w:rPr>
                <w:iCs/>
                <w:noProof/>
                <w:sz w:val="20"/>
              </w:rPr>
              <w:t xml:space="preserve">also </w:t>
            </w:r>
            <w:r w:rsidR="00A40878" w:rsidRPr="007232B0">
              <w:rPr>
                <w:iCs/>
                <w:noProof/>
                <w:sz w:val="20"/>
              </w:rPr>
              <w:t>aware that a tanker was on the jetty at South Hook LNG facility</w:t>
            </w:r>
            <w:r w:rsidR="001758FC" w:rsidRPr="007232B0">
              <w:rPr>
                <w:iCs/>
                <w:noProof/>
                <w:sz w:val="20"/>
              </w:rPr>
              <w:t xml:space="preserve"> and therefore could not be discounted from the investigation.</w:t>
            </w:r>
          </w:p>
          <w:p w14:paraId="13E039E6" w14:textId="77777777" w:rsidR="00A40878" w:rsidRPr="007232B0" w:rsidRDefault="00A40878" w:rsidP="00094E76">
            <w:pPr>
              <w:rPr>
                <w:iCs/>
                <w:noProof/>
                <w:sz w:val="20"/>
              </w:rPr>
            </w:pPr>
          </w:p>
          <w:p w14:paraId="3EA530BA" w14:textId="771B5E11" w:rsidR="001758FC" w:rsidRPr="007232B0" w:rsidRDefault="001758FC" w:rsidP="00094E76">
            <w:pPr>
              <w:rPr>
                <w:iCs/>
                <w:noProof/>
                <w:sz w:val="20"/>
              </w:rPr>
            </w:pPr>
            <w:r w:rsidRPr="007232B0">
              <w:rPr>
                <w:iCs/>
                <w:noProof/>
                <w:sz w:val="20"/>
              </w:rPr>
              <w:t>The sound sources currently onsite are limited and due to the proximity of the complainant and the neasrest</w:t>
            </w:r>
            <w:r w:rsidR="00AB2AB9" w:rsidRPr="007232B0">
              <w:rPr>
                <w:iCs/>
                <w:noProof/>
                <w:sz w:val="20"/>
              </w:rPr>
              <w:t xml:space="preserve"> sound source i.e. the aerators</w:t>
            </w:r>
            <w:r w:rsidR="00DF680D">
              <w:rPr>
                <w:iCs/>
                <w:noProof/>
                <w:sz w:val="20"/>
              </w:rPr>
              <w:t>,</w:t>
            </w:r>
            <w:r w:rsidRPr="007232B0">
              <w:rPr>
                <w:iCs/>
                <w:noProof/>
                <w:sz w:val="20"/>
              </w:rPr>
              <w:t xml:space="preserve"> NRW requested Puma to provide evidence that these items of plant are not likely to be impacting upon t</w:t>
            </w:r>
            <w:r w:rsidR="001A1E2C" w:rsidRPr="007232B0">
              <w:rPr>
                <w:iCs/>
                <w:noProof/>
                <w:sz w:val="20"/>
              </w:rPr>
              <w:t xml:space="preserve">he complainant and to provide an </w:t>
            </w:r>
            <w:r w:rsidRPr="007232B0">
              <w:rPr>
                <w:iCs/>
                <w:noProof/>
                <w:sz w:val="20"/>
              </w:rPr>
              <w:t>assessment to substantiate their argument.</w:t>
            </w:r>
          </w:p>
          <w:p w14:paraId="7A635D16" w14:textId="77777777" w:rsidR="001758FC" w:rsidRPr="007232B0" w:rsidRDefault="001758FC" w:rsidP="00094E76">
            <w:pPr>
              <w:rPr>
                <w:iCs/>
                <w:noProof/>
                <w:sz w:val="20"/>
              </w:rPr>
            </w:pPr>
          </w:p>
          <w:p w14:paraId="567E73FA" w14:textId="385C9189" w:rsidR="001A1E2C" w:rsidRPr="007232B0" w:rsidRDefault="001A1E2C" w:rsidP="001758FC">
            <w:pPr>
              <w:rPr>
                <w:iCs/>
                <w:noProof/>
                <w:sz w:val="20"/>
              </w:rPr>
            </w:pPr>
            <w:r w:rsidRPr="007232B0">
              <w:rPr>
                <w:iCs/>
                <w:noProof/>
                <w:sz w:val="20"/>
              </w:rPr>
              <w:t xml:space="preserve">8 February 2016, Puma submitted the required information based on a desktop study using manufacturer’s specification of the aerator i.e. 11kW Spiral Aerators by TUV Rheinland (although this was not validated by NRW). Puma based their calculation of sound pressure level </w:t>
            </w:r>
            <w:r w:rsidR="00AB2AB9" w:rsidRPr="007232B0">
              <w:rPr>
                <w:iCs/>
                <w:noProof/>
                <w:sz w:val="20"/>
              </w:rPr>
              <w:t xml:space="preserve">(SpL) </w:t>
            </w:r>
            <w:r w:rsidRPr="007232B0">
              <w:rPr>
                <w:iCs/>
                <w:noProof/>
                <w:sz w:val="20"/>
              </w:rPr>
              <w:t xml:space="preserve">at the closest boundary (approx 200m south of the centre of the berm of the middle lagoon) and at the complaint location (approximately 450m south of the berm). Whereas previously Puma has operated up to 12 aerators, as of 28 January it has reduced this number by half. </w:t>
            </w:r>
          </w:p>
          <w:p w14:paraId="04826B52" w14:textId="77777777" w:rsidR="001A1E2C" w:rsidRPr="007232B0" w:rsidRDefault="001A1E2C" w:rsidP="001758FC">
            <w:pPr>
              <w:rPr>
                <w:iCs/>
                <w:noProof/>
                <w:sz w:val="20"/>
              </w:rPr>
            </w:pPr>
          </w:p>
          <w:p w14:paraId="349E9DEE" w14:textId="77777777" w:rsidR="00BD7FD9" w:rsidRPr="007232B0" w:rsidRDefault="00BD7FD9" w:rsidP="001758FC">
            <w:pPr>
              <w:rPr>
                <w:iCs/>
                <w:noProof/>
                <w:sz w:val="20"/>
              </w:rPr>
            </w:pPr>
          </w:p>
          <w:p w14:paraId="1A5BE915" w14:textId="5FB5BD58" w:rsidR="001A1E2C" w:rsidRPr="007232B0" w:rsidRDefault="001A1E2C" w:rsidP="001758FC">
            <w:pPr>
              <w:rPr>
                <w:iCs/>
                <w:noProof/>
                <w:sz w:val="20"/>
              </w:rPr>
            </w:pPr>
            <w:r w:rsidRPr="007232B0">
              <w:rPr>
                <w:iCs/>
                <w:noProof/>
                <w:sz w:val="20"/>
              </w:rPr>
              <w:t xml:space="preserve">To enable a quick assessment of the SpL, the following equations will used to firstly calculate the total SpL of the 6 aerators </w:t>
            </w:r>
            <w:r w:rsidR="00F45AB7" w:rsidRPr="007232B0">
              <w:rPr>
                <w:iCs/>
                <w:noProof/>
                <w:sz w:val="20"/>
              </w:rPr>
              <w:t xml:space="preserve">(1) </w:t>
            </w:r>
            <w:r w:rsidRPr="007232B0">
              <w:rPr>
                <w:iCs/>
                <w:noProof/>
                <w:sz w:val="20"/>
              </w:rPr>
              <w:t>and secondly the SpL at the two offiste locations</w:t>
            </w:r>
            <w:r w:rsidR="00F45AB7" w:rsidRPr="007232B0">
              <w:rPr>
                <w:iCs/>
                <w:noProof/>
                <w:sz w:val="20"/>
              </w:rPr>
              <w:t xml:space="preserve"> (2 and 3):</w:t>
            </w:r>
          </w:p>
          <w:p w14:paraId="49BC2FAD" w14:textId="77777777" w:rsidR="00F45AB7" w:rsidRPr="007232B0" w:rsidRDefault="00F45AB7" w:rsidP="001758FC">
            <w:pPr>
              <w:rPr>
                <w:iCs/>
                <w:noProof/>
                <w:sz w:val="20"/>
              </w:rPr>
            </w:pPr>
          </w:p>
          <w:p w14:paraId="1C041E68" w14:textId="4FB03228" w:rsidR="00F45AB7" w:rsidRPr="007232B0" w:rsidRDefault="00F45AB7" w:rsidP="00F45AB7">
            <w:pPr>
              <w:pStyle w:val="ListParagraph"/>
              <w:numPr>
                <w:ilvl w:val="0"/>
                <w:numId w:val="5"/>
              </w:numPr>
              <w:rPr>
                <w:iCs/>
                <w:noProof/>
                <w:sz w:val="20"/>
              </w:rPr>
            </w:pPr>
            <m:oMath>
              <m:r>
                <w:rPr>
                  <w:rFonts w:ascii="Cambria Math" w:hAnsi="Cambria Math"/>
                  <w:noProof/>
                  <w:sz w:val="20"/>
                </w:rPr>
                <m:t>SpL=10</m:t>
              </m:r>
              <m:func>
                <m:funcPr>
                  <m:ctrlPr>
                    <w:rPr>
                      <w:rFonts w:ascii="Cambria Math" w:hAnsi="Cambria Math"/>
                      <w:i/>
                      <w:iCs/>
                      <w:noProof/>
                      <w:sz w:val="20"/>
                    </w:rPr>
                  </m:ctrlPr>
                </m:funcPr>
                <m:fName>
                  <m:r>
                    <m:rPr>
                      <m:sty m:val="p"/>
                    </m:rPr>
                    <w:rPr>
                      <w:rFonts w:ascii="Cambria Math" w:hAnsi="Cambria Math"/>
                      <w:noProof/>
                      <w:sz w:val="20"/>
                    </w:rPr>
                    <m:t>log</m:t>
                  </m:r>
                </m:fName>
                <m:e>
                  <m:r>
                    <w:rPr>
                      <w:rFonts w:ascii="Cambria Math" w:hAnsi="Cambria Math"/>
                      <w:noProof/>
                      <w:sz w:val="20"/>
                    </w:rPr>
                    <m:t>(</m:t>
                  </m:r>
                  <m:d>
                    <m:dPr>
                      <m:ctrlPr>
                        <w:rPr>
                          <w:rFonts w:ascii="Cambria Math" w:hAnsi="Cambria Math"/>
                          <w:i/>
                          <w:iCs/>
                          <w:noProof/>
                          <w:sz w:val="20"/>
                        </w:rPr>
                      </m:ctrlPr>
                    </m:dPr>
                    <m:e>
                      <m:sSup>
                        <m:sSupPr>
                          <m:ctrlPr>
                            <w:rPr>
                              <w:rFonts w:ascii="Cambria Math" w:hAnsi="Cambria Math"/>
                              <w:i/>
                              <w:iCs/>
                              <w:noProof/>
                              <w:sz w:val="20"/>
                            </w:rPr>
                          </m:ctrlPr>
                        </m:sSupPr>
                        <m:e>
                          <m:r>
                            <w:rPr>
                              <w:rFonts w:ascii="Cambria Math" w:hAnsi="Cambria Math"/>
                              <w:noProof/>
                              <w:sz w:val="20"/>
                            </w:rPr>
                            <m:t>10</m:t>
                          </m:r>
                        </m:e>
                        <m:sup>
                          <m:r>
                            <w:rPr>
                              <w:rFonts w:ascii="Cambria Math" w:hAnsi="Cambria Math"/>
                              <w:noProof/>
                              <w:sz w:val="20"/>
                            </w:rPr>
                            <m:t>7.7</m:t>
                          </m:r>
                        </m:sup>
                      </m:sSup>
                    </m:e>
                  </m:d>
                  <m:r>
                    <w:rPr>
                      <w:rFonts w:ascii="Cambria Math" w:hAnsi="Cambria Math"/>
                      <w:noProof/>
                      <w:sz w:val="20"/>
                    </w:rPr>
                    <m:t>*6)</m:t>
                  </m:r>
                </m:e>
              </m:func>
            </m:oMath>
          </w:p>
          <w:p w14:paraId="56CC032F" w14:textId="688985A0" w:rsidR="00F45AB7" w:rsidRPr="007232B0" w:rsidRDefault="004D276B" w:rsidP="00F45AB7">
            <w:pPr>
              <w:pStyle w:val="ListParagraph"/>
              <w:numPr>
                <w:ilvl w:val="0"/>
                <w:numId w:val="5"/>
              </w:numPr>
              <w:rPr>
                <w:iCs/>
                <w:noProof/>
                <w:sz w:val="20"/>
              </w:rPr>
            </w:pPr>
            <m:oMath>
              <m:sSub>
                <m:sSubPr>
                  <m:ctrlPr>
                    <w:rPr>
                      <w:rFonts w:ascii="Cambria Math" w:hAnsi="Cambria Math"/>
                      <w:i/>
                      <w:iCs/>
                      <w:noProof/>
                      <w:sz w:val="20"/>
                    </w:rPr>
                  </m:ctrlPr>
                </m:sSubPr>
                <m:e>
                  <m:r>
                    <w:rPr>
                      <w:rFonts w:ascii="Cambria Math" w:hAnsi="Cambria Math"/>
                      <w:noProof/>
                      <w:sz w:val="20"/>
                    </w:rPr>
                    <m:t>SpL</m:t>
                  </m:r>
                </m:e>
                <m:sub>
                  <m:r>
                    <w:rPr>
                      <w:rFonts w:ascii="Cambria Math" w:hAnsi="Cambria Math"/>
                      <w:noProof/>
                      <w:sz w:val="20"/>
                    </w:rPr>
                    <m:t>2</m:t>
                  </m:r>
                </m:sub>
              </m:sSub>
              <m:r>
                <w:rPr>
                  <w:rFonts w:ascii="Cambria Math" w:hAnsi="Cambria Math"/>
                  <w:noProof/>
                  <w:sz w:val="20"/>
                </w:rPr>
                <m:t>=</m:t>
              </m:r>
              <m:sSub>
                <m:sSubPr>
                  <m:ctrlPr>
                    <w:rPr>
                      <w:rFonts w:ascii="Cambria Math" w:hAnsi="Cambria Math"/>
                      <w:i/>
                      <w:iCs/>
                      <w:noProof/>
                      <w:sz w:val="20"/>
                    </w:rPr>
                  </m:ctrlPr>
                </m:sSubPr>
                <m:e>
                  <m:r>
                    <w:rPr>
                      <w:rFonts w:ascii="Cambria Math" w:hAnsi="Cambria Math"/>
                      <w:noProof/>
                      <w:sz w:val="20"/>
                    </w:rPr>
                    <m:t>SpL</m:t>
                  </m:r>
                </m:e>
                <m:sub>
                  <m:r>
                    <w:rPr>
                      <w:rFonts w:ascii="Cambria Math" w:hAnsi="Cambria Math"/>
                      <w:noProof/>
                      <w:sz w:val="20"/>
                    </w:rPr>
                    <m:t>1</m:t>
                  </m:r>
                </m:sub>
              </m:sSub>
              <m:r>
                <w:rPr>
                  <w:rFonts w:ascii="Cambria Math" w:hAnsi="Cambria Math"/>
                  <w:noProof/>
                  <w:sz w:val="20"/>
                </w:rPr>
                <m:t>-20</m:t>
              </m:r>
              <m:func>
                <m:funcPr>
                  <m:ctrlPr>
                    <w:rPr>
                      <w:rFonts w:ascii="Cambria Math" w:hAnsi="Cambria Math"/>
                      <w:iCs/>
                      <w:noProof/>
                      <w:sz w:val="20"/>
                    </w:rPr>
                  </m:ctrlPr>
                </m:funcPr>
                <m:fName>
                  <m:r>
                    <m:rPr>
                      <m:sty m:val="p"/>
                    </m:rPr>
                    <w:rPr>
                      <w:rFonts w:ascii="Cambria Math" w:hAnsi="Cambria Math"/>
                      <w:noProof/>
                      <w:sz w:val="20"/>
                    </w:rPr>
                    <m:t>log</m:t>
                  </m:r>
                </m:fName>
                <m:e>
                  <m:d>
                    <m:dPr>
                      <m:ctrlPr>
                        <w:rPr>
                          <w:rFonts w:ascii="Cambria Math" w:hAnsi="Cambria Math"/>
                          <w:i/>
                          <w:iCs/>
                          <w:noProof/>
                          <w:sz w:val="20"/>
                        </w:rPr>
                      </m:ctrlPr>
                    </m:dPr>
                    <m:e>
                      <m:f>
                        <m:fPr>
                          <m:ctrlPr>
                            <w:rPr>
                              <w:rFonts w:ascii="Cambria Math" w:hAnsi="Cambria Math"/>
                              <w:i/>
                              <w:iCs/>
                              <w:noProof/>
                              <w:sz w:val="20"/>
                            </w:rPr>
                          </m:ctrlPr>
                        </m:fPr>
                        <m:num>
                          <m:r>
                            <w:rPr>
                              <w:rFonts w:ascii="Cambria Math" w:hAnsi="Cambria Math"/>
                              <w:noProof/>
                              <w:sz w:val="20"/>
                            </w:rPr>
                            <m:t>200</m:t>
                          </m:r>
                        </m:num>
                        <m:den>
                          <m:r>
                            <w:rPr>
                              <w:rFonts w:ascii="Cambria Math" w:hAnsi="Cambria Math"/>
                              <w:noProof/>
                              <w:sz w:val="20"/>
                            </w:rPr>
                            <m:t>1</m:t>
                          </m:r>
                        </m:den>
                      </m:f>
                    </m:e>
                  </m:d>
                </m:e>
              </m:func>
            </m:oMath>
          </w:p>
          <w:p w14:paraId="0115690F" w14:textId="6BA31037" w:rsidR="00F45AB7" w:rsidRPr="007232B0" w:rsidRDefault="004D276B" w:rsidP="00F45AB7">
            <w:pPr>
              <w:pStyle w:val="ListParagraph"/>
              <w:numPr>
                <w:ilvl w:val="0"/>
                <w:numId w:val="5"/>
              </w:numPr>
              <w:rPr>
                <w:iCs/>
                <w:noProof/>
                <w:sz w:val="20"/>
              </w:rPr>
            </w:pPr>
            <m:oMath>
              <m:sSub>
                <m:sSubPr>
                  <m:ctrlPr>
                    <w:rPr>
                      <w:rFonts w:ascii="Cambria Math" w:hAnsi="Cambria Math"/>
                      <w:i/>
                      <w:iCs/>
                      <w:noProof/>
                      <w:sz w:val="20"/>
                    </w:rPr>
                  </m:ctrlPr>
                </m:sSubPr>
                <m:e>
                  <m:r>
                    <w:rPr>
                      <w:rFonts w:ascii="Cambria Math" w:hAnsi="Cambria Math"/>
                      <w:noProof/>
                      <w:sz w:val="20"/>
                    </w:rPr>
                    <m:t>SpL</m:t>
                  </m:r>
                </m:e>
                <m:sub>
                  <m:r>
                    <w:rPr>
                      <w:rFonts w:ascii="Cambria Math" w:hAnsi="Cambria Math"/>
                      <w:noProof/>
                      <w:sz w:val="20"/>
                    </w:rPr>
                    <m:t>2</m:t>
                  </m:r>
                </m:sub>
              </m:sSub>
              <m:r>
                <w:rPr>
                  <w:rFonts w:ascii="Cambria Math" w:hAnsi="Cambria Math"/>
                  <w:noProof/>
                  <w:sz w:val="20"/>
                </w:rPr>
                <m:t>=</m:t>
              </m:r>
              <m:sSub>
                <m:sSubPr>
                  <m:ctrlPr>
                    <w:rPr>
                      <w:rFonts w:ascii="Cambria Math" w:hAnsi="Cambria Math"/>
                      <w:i/>
                      <w:iCs/>
                      <w:noProof/>
                      <w:sz w:val="20"/>
                    </w:rPr>
                  </m:ctrlPr>
                </m:sSubPr>
                <m:e>
                  <m:r>
                    <w:rPr>
                      <w:rFonts w:ascii="Cambria Math" w:hAnsi="Cambria Math"/>
                      <w:noProof/>
                      <w:sz w:val="20"/>
                    </w:rPr>
                    <m:t>SpL</m:t>
                  </m:r>
                </m:e>
                <m:sub>
                  <m:r>
                    <w:rPr>
                      <w:rFonts w:ascii="Cambria Math" w:hAnsi="Cambria Math"/>
                      <w:noProof/>
                      <w:sz w:val="20"/>
                    </w:rPr>
                    <m:t>1</m:t>
                  </m:r>
                </m:sub>
              </m:sSub>
              <m:r>
                <w:rPr>
                  <w:rFonts w:ascii="Cambria Math" w:hAnsi="Cambria Math"/>
                  <w:noProof/>
                  <w:sz w:val="20"/>
                </w:rPr>
                <m:t>-20</m:t>
              </m:r>
              <m:r>
                <m:rPr>
                  <m:sty m:val="p"/>
                </m:rPr>
                <w:rPr>
                  <w:rFonts w:ascii="Cambria Math" w:hAnsi="Cambria Math"/>
                  <w:noProof/>
                  <w:sz w:val="20"/>
                </w:rPr>
                <m:t>log⁡</m:t>
              </m:r>
              <m:r>
                <w:rPr>
                  <w:rFonts w:ascii="Cambria Math" w:hAnsi="Cambria Math"/>
                  <w:noProof/>
                  <w:sz w:val="20"/>
                </w:rPr>
                <m:t>(</m:t>
              </m:r>
              <m:f>
                <m:fPr>
                  <m:ctrlPr>
                    <w:rPr>
                      <w:rFonts w:ascii="Cambria Math" w:hAnsi="Cambria Math"/>
                      <w:i/>
                      <w:iCs/>
                      <w:noProof/>
                      <w:sz w:val="20"/>
                    </w:rPr>
                  </m:ctrlPr>
                </m:fPr>
                <m:num>
                  <m:r>
                    <w:rPr>
                      <w:rFonts w:ascii="Cambria Math" w:hAnsi="Cambria Math"/>
                      <w:noProof/>
                      <w:sz w:val="20"/>
                    </w:rPr>
                    <m:t>450</m:t>
                  </m:r>
                </m:num>
                <m:den>
                  <m:r>
                    <w:rPr>
                      <w:rFonts w:ascii="Cambria Math" w:hAnsi="Cambria Math"/>
                      <w:noProof/>
                      <w:sz w:val="20"/>
                    </w:rPr>
                    <m:t>1</m:t>
                  </m:r>
                </m:den>
              </m:f>
              <m:r>
                <w:rPr>
                  <w:rFonts w:ascii="Cambria Math" w:hAnsi="Cambria Math"/>
                  <w:noProof/>
                  <w:sz w:val="20"/>
                </w:rPr>
                <m:t>)</m:t>
              </m:r>
            </m:oMath>
          </w:p>
          <w:p w14:paraId="2D0CD55B" w14:textId="77777777" w:rsidR="00F45AB7" w:rsidRPr="007232B0" w:rsidRDefault="00F45AB7" w:rsidP="00F45AB7">
            <w:pPr>
              <w:ind w:left="720"/>
              <w:rPr>
                <w:iCs/>
                <w:noProof/>
                <w:sz w:val="20"/>
              </w:rPr>
            </w:pPr>
          </w:p>
          <w:p w14:paraId="2C06C6EF" w14:textId="4C34463C" w:rsidR="00094E76" w:rsidRPr="007232B0" w:rsidRDefault="008B3951" w:rsidP="00072781">
            <w:pPr>
              <w:rPr>
                <w:iCs/>
                <w:noProof/>
                <w:sz w:val="20"/>
              </w:rPr>
            </w:pPr>
            <w:r w:rsidRPr="007232B0">
              <w:rPr>
                <w:iCs/>
                <w:noProof/>
                <w:sz w:val="20"/>
              </w:rPr>
              <w:lastRenderedPageBreak/>
              <w:t xml:space="preserve">Using equation (1) </w:t>
            </w:r>
            <w:r w:rsidR="007C75ED" w:rsidRPr="007232B0">
              <w:rPr>
                <w:iCs/>
                <w:noProof/>
                <w:sz w:val="20"/>
              </w:rPr>
              <w:t>6 identical aerators operating will produce a cumulative SpL of 84.8dB(A) at 1 metre. Therefore</w:t>
            </w:r>
            <w:r w:rsidRPr="007232B0">
              <w:rPr>
                <w:iCs/>
                <w:noProof/>
                <w:sz w:val="20"/>
              </w:rPr>
              <w:t xml:space="preserve"> using equations (2) and (3)</w:t>
            </w:r>
            <w:r w:rsidR="007C75ED" w:rsidRPr="007232B0">
              <w:rPr>
                <w:iCs/>
                <w:noProof/>
                <w:sz w:val="20"/>
              </w:rPr>
              <w:t xml:space="preserve"> at 200m and at 450m </w:t>
            </w:r>
            <w:r w:rsidRPr="007232B0">
              <w:rPr>
                <w:iCs/>
                <w:noProof/>
                <w:sz w:val="20"/>
              </w:rPr>
              <w:t xml:space="preserve">respectively, </w:t>
            </w:r>
            <w:r w:rsidR="007C75ED" w:rsidRPr="007232B0">
              <w:rPr>
                <w:iCs/>
                <w:noProof/>
                <w:sz w:val="20"/>
              </w:rPr>
              <w:t xml:space="preserve">the </w:t>
            </w:r>
            <w:r w:rsidRPr="007232B0">
              <w:rPr>
                <w:iCs/>
                <w:noProof/>
                <w:sz w:val="20"/>
              </w:rPr>
              <w:t xml:space="preserve">SpL </w:t>
            </w:r>
            <w:r w:rsidR="007C75ED" w:rsidRPr="007232B0">
              <w:rPr>
                <w:iCs/>
                <w:noProof/>
                <w:sz w:val="20"/>
              </w:rPr>
              <w:t xml:space="preserve">excluding any other attenuation i.e. weather, ground, air absorption, barriers etc would </w:t>
            </w:r>
            <w:r w:rsidR="00072781" w:rsidRPr="007232B0">
              <w:rPr>
                <w:iCs/>
                <w:noProof/>
                <w:sz w:val="20"/>
              </w:rPr>
              <w:t xml:space="preserve">be 38.8dB(A) at 200m and 31.7dB(A) at 450m. </w:t>
            </w:r>
          </w:p>
          <w:p w14:paraId="0C7747E3" w14:textId="77777777" w:rsidR="008B3951" w:rsidRPr="007232B0" w:rsidRDefault="008B3951" w:rsidP="00072781">
            <w:pPr>
              <w:rPr>
                <w:iCs/>
                <w:noProof/>
                <w:sz w:val="20"/>
              </w:rPr>
            </w:pPr>
          </w:p>
          <w:p w14:paraId="32B0F81A" w14:textId="11C82861" w:rsidR="008B3951" w:rsidRPr="007232B0" w:rsidRDefault="008B3951" w:rsidP="00072781">
            <w:pPr>
              <w:rPr>
                <w:iCs/>
                <w:noProof/>
                <w:sz w:val="20"/>
              </w:rPr>
            </w:pPr>
            <w:r w:rsidRPr="007232B0">
              <w:rPr>
                <w:iCs/>
                <w:noProof/>
                <w:sz w:val="20"/>
              </w:rPr>
              <w:t xml:space="preserve">This assessment does not consider the effects of tonality and although the sound levels </w:t>
            </w:r>
            <w:r w:rsidR="004D276B">
              <w:rPr>
                <w:iCs/>
                <w:noProof/>
                <w:sz w:val="20"/>
              </w:rPr>
              <w:t>could</w:t>
            </w:r>
            <w:r w:rsidRPr="007232B0">
              <w:rPr>
                <w:iCs/>
                <w:noProof/>
                <w:sz w:val="20"/>
              </w:rPr>
              <w:t xml:space="preserve"> considered low at the receptor, tones can be considered more disturbing than broadband sound. When undertkaing a BS4142 assessment, the tonality of a sound must be considered either s</w:t>
            </w:r>
            <w:r w:rsidR="00F7313C" w:rsidRPr="007232B0">
              <w:rPr>
                <w:iCs/>
                <w:noProof/>
                <w:sz w:val="20"/>
              </w:rPr>
              <w:t>u</w:t>
            </w:r>
            <w:r w:rsidRPr="007232B0">
              <w:rPr>
                <w:iCs/>
                <w:noProof/>
                <w:sz w:val="20"/>
              </w:rPr>
              <w:t>bjectively or objectively.</w:t>
            </w:r>
            <w:r w:rsidR="00F7313C" w:rsidRPr="007232B0">
              <w:rPr>
                <w:iCs/>
                <w:noProof/>
                <w:sz w:val="20"/>
              </w:rPr>
              <w:t xml:space="preserve"> In September 2014, NRW undertook an analysis of the aerators at three locations around the lagoons but no low frequency tones </w:t>
            </w:r>
            <w:r w:rsidR="0083312C" w:rsidRPr="007232B0">
              <w:rPr>
                <w:iCs/>
                <w:noProof/>
                <w:sz w:val="20"/>
              </w:rPr>
              <w:t xml:space="preserve">(10Hz to 160Hz) were present but a middle frequency tone (300Hz) was identified. </w:t>
            </w:r>
            <w:r w:rsidR="00F7313C" w:rsidRPr="007232B0">
              <w:rPr>
                <w:iCs/>
                <w:noProof/>
                <w:sz w:val="20"/>
              </w:rPr>
              <w:t xml:space="preserve"> </w:t>
            </w:r>
          </w:p>
          <w:p w14:paraId="67C43848" w14:textId="77777777" w:rsidR="002327DD" w:rsidRPr="007232B0" w:rsidRDefault="002327DD" w:rsidP="00072781">
            <w:pPr>
              <w:rPr>
                <w:iCs/>
                <w:noProof/>
                <w:sz w:val="20"/>
              </w:rPr>
            </w:pPr>
          </w:p>
          <w:p w14:paraId="6DAFFD7E" w14:textId="2BA4CF59" w:rsidR="002327DD" w:rsidRPr="007232B0" w:rsidRDefault="002327DD" w:rsidP="002327DD">
            <w:pPr>
              <w:pStyle w:val="ListParagraph"/>
              <w:numPr>
                <w:ilvl w:val="0"/>
                <w:numId w:val="7"/>
              </w:numPr>
              <w:rPr>
                <w:iCs/>
                <w:noProof/>
                <w:sz w:val="20"/>
                <w:u w:val="single"/>
              </w:rPr>
            </w:pPr>
            <w:r w:rsidRPr="007232B0">
              <w:rPr>
                <w:iCs/>
                <w:noProof/>
                <w:sz w:val="20"/>
                <w:u w:val="single"/>
              </w:rPr>
              <w:t>Best Av</w:t>
            </w:r>
            <w:r w:rsidR="00AF7C73" w:rsidRPr="007232B0">
              <w:rPr>
                <w:iCs/>
                <w:noProof/>
                <w:sz w:val="20"/>
                <w:u w:val="single"/>
              </w:rPr>
              <w:t>ailable Techniques Reference (Br</w:t>
            </w:r>
            <w:r w:rsidRPr="007232B0">
              <w:rPr>
                <w:iCs/>
                <w:noProof/>
                <w:sz w:val="20"/>
                <w:u w:val="single"/>
              </w:rPr>
              <w:t xml:space="preserve">ef) document </w:t>
            </w:r>
          </w:p>
          <w:p w14:paraId="0E717D0D" w14:textId="2F0824B9" w:rsidR="00FE5026" w:rsidRPr="007232B0" w:rsidRDefault="002327DD" w:rsidP="002327DD">
            <w:pPr>
              <w:rPr>
                <w:iCs/>
                <w:noProof/>
                <w:sz w:val="20"/>
              </w:rPr>
            </w:pPr>
            <w:r w:rsidRPr="007232B0">
              <w:rPr>
                <w:iCs/>
                <w:noProof/>
                <w:sz w:val="20"/>
              </w:rPr>
              <w:t>The current process</w:t>
            </w:r>
            <w:r w:rsidR="00E570C4" w:rsidRPr="007232B0">
              <w:rPr>
                <w:iCs/>
                <w:noProof/>
                <w:sz w:val="20"/>
              </w:rPr>
              <w:t xml:space="preserve"> of fuel storage and distribution</w:t>
            </w:r>
            <w:r w:rsidRPr="007232B0">
              <w:rPr>
                <w:iCs/>
                <w:noProof/>
                <w:sz w:val="20"/>
              </w:rPr>
              <w:t xml:space="preserve"> is not listed as an activity under the Industrial Emissions Directive but </w:t>
            </w:r>
            <w:r w:rsidR="00E570C4" w:rsidRPr="007232B0">
              <w:rPr>
                <w:iCs/>
                <w:noProof/>
                <w:sz w:val="20"/>
              </w:rPr>
              <w:t>the requirement is that Puma apply the guidance within the relevant Bref to their operations</w:t>
            </w:r>
            <w:r w:rsidR="0007024A" w:rsidRPr="007232B0">
              <w:rPr>
                <w:iCs/>
                <w:noProof/>
                <w:sz w:val="20"/>
              </w:rPr>
              <w:t xml:space="preserve"> i.e. Refining of mineral oil and gas</w:t>
            </w:r>
            <w:r w:rsidR="00E570C4" w:rsidRPr="007232B0">
              <w:rPr>
                <w:iCs/>
                <w:noProof/>
                <w:sz w:val="20"/>
              </w:rPr>
              <w:t>. We discussed how this will be carried out and whether the requirement will be in the form of a Regulation 60 notice or a letter. Inevitably there will be complaince issues if the notice is not action</w:t>
            </w:r>
            <w:r w:rsidR="0007024A" w:rsidRPr="007232B0">
              <w:rPr>
                <w:iCs/>
                <w:noProof/>
                <w:sz w:val="20"/>
              </w:rPr>
              <w:t>ed within the relevant timescale. NRW are considering issuing the oper</w:t>
            </w:r>
            <w:r w:rsidR="00FE5026" w:rsidRPr="007232B0">
              <w:rPr>
                <w:iCs/>
                <w:noProof/>
                <w:sz w:val="20"/>
              </w:rPr>
              <w:t>a</w:t>
            </w:r>
            <w:r w:rsidR="0007024A" w:rsidRPr="007232B0">
              <w:rPr>
                <w:iCs/>
                <w:noProof/>
                <w:sz w:val="20"/>
              </w:rPr>
              <w:t xml:space="preserve">tor with a letter as the </w:t>
            </w:r>
            <w:r w:rsidR="00FE5026" w:rsidRPr="007232B0">
              <w:rPr>
                <w:iCs/>
                <w:noProof/>
                <w:sz w:val="20"/>
              </w:rPr>
              <w:t xml:space="preserve">current operation is outside </w:t>
            </w:r>
            <w:r w:rsidR="00087712" w:rsidRPr="007232B0">
              <w:rPr>
                <w:iCs/>
                <w:noProof/>
                <w:sz w:val="20"/>
              </w:rPr>
              <w:t>the scope of the IED, but is covered under EPR.</w:t>
            </w:r>
          </w:p>
          <w:p w14:paraId="016312B3" w14:textId="77777777" w:rsidR="00FE5026" w:rsidRPr="007232B0" w:rsidRDefault="00FE5026" w:rsidP="002327DD">
            <w:pPr>
              <w:rPr>
                <w:iCs/>
                <w:noProof/>
                <w:sz w:val="20"/>
              </w:rPr>
            </w:pPr>
          </w:p>
          <w:p w14:paraId="7C5D3DF8" w14:textId="77777777" w:rsidR="00FE5026" w:rsidRPr="007232B0" w:rsidRDefault="00FE5026" w:rsidP="002327DD">
            <w:pPr>
              <w:rPr>
                <w:iCs/>
                <w:noProof/>
                <w:sz w:val="20"/>
              </w:rPr>
            </w:pPr>
            <w:r w:rsidRPr="007232B0">
              <w:rPr>
                <w:iCs/>
                <w:noProof/>
                <w:sz w:val="20"/>
              </w:rPr>
              <w:t>NRW will provide Puma with a copy of an assessment from it’s public register that will outline how the similar assessments have been made at other regualted sites. We would expect the operator to undertake a cost benefit analysis of the proposed technology in the Bref against current operations.</w:t>
            </w:r>
          </w:p>
          <w:p w14:paraId="1B0A826A" w14:textId="201F4E6E" w:rsidR="00094E76" w:rsidRPr="007232B0" w:rsidRDefault="0007024A" w:rsidP="002327DD">
            <w:pPr>
              <w:rPr>
                <w:iCs/>
                <w:noProof/>
                <w:sz w:val="20"/>
              </w:rPr>
            </w:pPr>
            <w:r w:rsidRPr="007232B0">
              <w:rPr>
                <w:iCs/>
                <w:noProof/>
                <w:sz w:val="20"/>
              </w:rPr>
              <w:t xml:space="preserve"> </w:t>
            </w:r>
            <w:r w:rsidR="00E570C4" w:rsidRPr="007232B0">
              <w:rPr>
                <w:iCs/>
                <w:noProof/>
                <w:sz w:val="20"/>
              </w:rPr>
              <w:t xml:space="preserve">  </w:t>
            </w:r>
          </w:p>
          <w:p w14:paraId="5FE8A22F" w14:textId="50C4EC65" w:rsidR="004E4D3C" w:rsidRPr="0026258B" w:rsidRDefault="00FE5026" w:rsidP="004E4D3C">
            <w:pPr>
              <w:rPr>
                <w:iCs/>
                <w:sz w:val="20"/>
              </w:rPr>
            </w:pPr>
            <w:r w:rsidRPr="007232B0">
              <w:rPr>
                <w:iCs/>
                <w:noProof/>
                <w:sz w:val="20"/>
              </w:rPr>
              <w:t>[</w:t>
            </w:r>
            <w:r w:rsidR="004E4D3C" w:rsidRPr="007232B0">
              <w:rPr>
                <w:iCs/>
                <w:noProof/>
                <w:sz w:val="20"/>
              </w:rPr>
              <w:t>End</w:t>
            </w:r>
            <w:r w:rsidRPr="007232B0">
              <w:rPr>
                <w:iCs/>
                <w:noProof/>
                <w:sz w:val="20"/>
              </w:rPr>
              <w:t>]</w:t>
            </w:r>
          </w:p>
        </w:tc>
      </w:tr>
    </w:tbl>
    <w:p w14:paraId="53BBE390" w14:textId="77777777" w:rsidR="002A5A10" w:rsidRDefault="003E2424" w:rsidP="002A5A10">
      <w:pPr>
        <w:rPr>
          <w:sz w:val="20"/>
        </w:rPr>
      </w:pPr>
      <w: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0B4C10CD"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6A15EB4B" w14:textId="77777777" w:rsidR="002A5A10" w:rsidRPr="00D85271" w:rsidRDefault="00B27814" w:rsidP="00D85271">
            <w:pPr>
              <w:ind w:right="863"/>
              <w:rPr>
                <w:rFonts w:cs="Arial"/>
                <w:sz w:val="22"/>
                <w:szCs w:val="22"/>
              </w:rPr>
            </w:pPr>
            <w:r>
              <w:rPr>
                <w:noProof/>
              </w:rPr>
              <w:lastRenderedPageBreak/>
              <w:drawing>
                <wp:inline distT="0" distB="0" distL="0" distR="0" wp14:anchorId="3616C880" wp14:editId="231697D7">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65F0903C"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58DA2E87" w14:textId="77777777" w:rsidR="00D30F2F" w:rsidRDefault="00D30F2F" w:rsidP="00D85271">
            <w:pPr>
              <w:pStyle w:val="Header"/>
              <w:tabs>
                <w:tab w:val="clear" w:pos="4320"/>
                <w:tab w:val="clear" w:pos="8640"/>
              </w:tabs>
              <w:rPr>
                <w:sz w:val="22"/>
                <w:szCs w:val="22"/>
              </w:rPr>
            </w:pPr>
          </w:p>
          <w:p w14:paraId="4537DDFD" w14:textId="2D978E9C" w:rsidR="002A5A10" w:rsidRPr="00D85271" w:rsidRDefault="002A5A10" w:rsidP="00DE5170">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5" w:name="Report_ID2"/>
            <w:bookmarkEnd w:id="75"/>
            <w:r w:rsidR="00ED36A4">
              <w:rPr>
                <w:sz w:val="22"/>
                <w:szCs w:val="22"/>
              </w:rPr>
              <w:t>06069</w:t>
            </w:r>
          </w:p>
        </w:tc>
      </w:tr>
      <w:tr w:rsidR="002A5A10" w:rsidRPr="00D85271" w14:paraId="600EA5B8"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002D2C71"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461907" w:rsidRPr="00D85271" w14:paraId="2DA719F0" w14:textId="77777777" w:rsidTr="00D51606">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2CF8664D" w14:textId="77777777" w:rsidR="00461907" w:rsidRPr="00D85271" w:rsidRDefault="00461907" w:rsidP="00461907">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vAlign w:val="center"/>
          </w:tcPr>
          <w:p w14:paraId="507973C2" w14:textId="1B37769A" w:rsidR="00461907" w:rsidRPr="00D85271" w:rsidRDefault="00461907" w:rsidP="00461907">
            <w:pPr>
              <w:rPr>
                <w:rFonts w:cs="Arial"/>
                <w:sz w:val="20"/>
              </w:rPr>
            </w:pPr>
            <w:bookmarkStart w:id="76" w:name="Name_of_site_2"/>
            <w:bookmarkEnd w:id="76"/>
            <w:r>
              <w:rPr>
                <w:rFonts w:ascii="Arial Narrow" w:hAnsi="Arial Narrow" w:cs="Arial"/>
                <w:sz w:val="20"/>
              </w:rPr>
              <w:t>Milford Haven Terminal</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5E5AC6DF" w14:textId="77777777" w:rsidR="00461907" w:rsidRPr="00D85271" w:rsidRDefault="00461907" w:rsidP="00461907">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5B8C3A58" w14:textId="7F173F2B" w:rsidR="00461907" w:rsidRPr="00292E77" w:rsidRDefault="00461907" w:rsidP="00461907">
            <w:pPr>
              <w:autoSpaceDE w:val="0"/>
              <w:autoSpaceDN w:val="0"/>
              <w:adjustRightInd w:val="0"/>
              <w:rPr>
                <w:rFonts w:cs="Arial"/>
                <w:sz w:val="22"/>
                <w:szCs w:val="22"/>
              </w:rPr>
            </w:pPr>
            <w:bookmarkStart w:id="77" w:name="Permit_Ref_No_2"/>
            <w:bookmarkEnd w:id="77"/>
            <w:r>
              <w:rPr>
                <w:rFonts w:ascii="Arial Narrow" w:hAnsi="Arial Narrow" w:cs="Arial"/>
                <w:sz w:val="20"/>
              </w:rPr>
              <w:t>KP3036AX</w:t>
            </w:r>
          </w:p>
        </w:tc>
      </w:tr>
      <w:tr w:rsidR="00461907" w:rsidRPr="00D85271" w14:paraId="3D322EFB" w14:textId="77777777" w:rsidTr="00D51606">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7E9AC91A" w14:textId="77777777" w:rsidR="00461907" w:rsidRPr="00D85271" w:rsidRDefault="00461907" w:rsidP="00461907">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vAlign w:val="center"/>
          </w:tcPr>
          <w:p w14:paraId="1321DE23" w14:textId="39CDA86B" w:rsidR="00461907" w:rsidRPr="00D85271" w:rsidRDefault="00461907" w:rsidP="00461907">
            <w:pPr>
              <w:rPr>
                <w:rFonts w:cs="Arial"/>
                <w:sz w:val="20"/>
              </w:rPr>
            </w:pPr>
            <w:bookmarkStart w:id="78" w:name="Operator_Permit_Holder_2"/>
            <w:bookmarkEnd w:id="78"/>
            <w:r>
              <w:rPr>
                <w:rFonts w:ascii="Helvetica" w:hAnsi="Helvetica" w:cs="Helvetica"/>
                <w:sz w:val="17"/>
                <w:szCs w:val="17"/>
              </w:rPr>
              <w:t>Puma Energy Limited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1553A994" w14:textId="77777777" w:rsidR="00461907" w:rsidRPr="00D85271" w:rsidRDefault="00461907" w:rsidP="00461907">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459D4378" w14:textId="52DAB4A6" w:rsidR="00461907" w:rsidRPr="00D85271" w:rsidRDefault="00461907" w:rsidP="00461907">
            <w:pPr>
              <w:rPr>
                <w:rFonts w:cs="Arial"/>
                <w:sz w:val="20"/>
              </w:rPr>
            </w:pPr>
            <w:bookmarkStart w:id="79" w:name="Date_2"/>
            <w:bookmarkEnd w:id="79"/>
            <w:r>
              <w:rPr>
                <w:rFonts w:cs="Arial"/>
                <w:sz w:val="20"/>
              </w:rPr>
              <w:t>19 January 2016</w:t>
            </w:r>
          </w:p>
        </w:tc>
      </w:tr>
    </w:tbl>
    <w:p w14:paraId="49412B99"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54E7D8DD"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6432734F"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7E7E78A9"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3F9F74CA" w14:textId="77777777" w:rsidTr="00D85271">
        <w:trPr>
          <w:trHeight w:val="566"/>
        </w:trPr>
        <w:tc>
          <w:tcPr>
            <w:tcW w:w="10817" w:type="dxa"/>
            <w:gridSpan w:val="3"/>
            <w:tcBorders>
              <w:top w:val="nil"/>
              <w:bottom w:val="single" w:sz="12" w:space="0" w:color="auto"/>
            </w:tcBorders>
            <w:shd w:val="clear" w:color="auto" w:fill="D9D9D9"/>
            <w:vAlign w:val="center"/>
          </w:tcPr>
          <w:p w14:paraId="5D777EA9"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4C42F435"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4E84F67B"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6350338F" w14:textId="77777777" w:rsidR="00AA2224" w:rsidRPr="004D276B" w:rsidRDefault="00E5262E" w:rsidP="005A22F4">
            <w:pPr>
              <w:rPr>
                <w:rFonts w:cs="Arial"/>
                <w:strike/>
                <w:sz w:val="18"/>
                <w:szCs w:val="18"/>
              </w:rPr>
            </w:pPr>
            <w:r w:rsidRPr="004D276B">
              <w:rPr>
                <w:rFonts w:cs="Arial"/>
                <w:strike/>
                <w:sz w:val="18"/>
                <w:szCs w:val="18"/>
              </w:rPr>
              <w:t xml:space="preserve">Other than the provision of advice and guidance, at present we do not intend to take further enforcement action in respect of the </w:t>
            </w:r>
            <w:r w:rsidR="004E2633" w:rsidRPr="004D276B">
              <w:rPr>
                <w:rFonts w:cs="Arial"/>
                <w:strike/>
                <w:sz w:val="18"/>
                <w:szCs w:val="18"/>
              </w:rPr>
              <w:t>non-compliance</w:t>
            </w:r>
            <w:r w:rsidR="002A5A10" w:rsidRPr="004D276B">
              <w:rPr>
                <w:rFonts w:cs="Arial"/>
                <w:strike/>
                <w:sz w:val="18"/>
                <w:szCs w:val="18"/>
              </w:rPr>
              <w:t xml:space="preserve"> identified above</w:t>
            </w:r>
            <w:r w:rsidRPr="004D276B">
              <w:rPr>
                <w:rFonts w:cs="Arial"/>
                <w:strike/>
                <w:sz w:val="18"/>
                <w:szCs w:val="18"/>
              </w:rPr>
              <w:t xml:space="preserve">. </w:t>
            </w:r>
            <w:r w:rsidR="00D91324" w:rsidRPr="004D276B">
              <w:rPr>
                <w:rFonts w:cs="Arial"/>
                <w:strike/>
                <w:sz w:val="18"/>
                <w:szCs w:val="18"/>
              </w:rPr>
              <w:t xml:space="preserve"> </w:t>
            </w:r>
            <w:r w:rsidRPr="004D276B">
              <w:rPr>
                <w:rFonts w:cs="Arial"/>
                <w:strike/>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16D6EE69" w14:textId="77777777" w:rsidR="00AA2224" w:rsidRPr="00D85271" w:rsidRDefault="00AA2224" w:rsidP="00D85271">
            <w:pPr>
              <w:jc w:val="center"/>
              <w:rPr>
                <w:rFonts w:cs="Arial"/>
                <w:sz w:val="20"/>
              </w:rPr>
            </w:pPr>
            <w:bookmarkStart w:id="80" w:name="Action_Advice"/>
            <w:bookmarkEnd w:id="80"/>
          </w:p>
        </w:tc>
      </w:tr>
      <w:tr w:rsidR="00AA2224" w:rsidRPr="00D85271" w14:paraId="4E496D54"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5DF09955" w14:textId="77777777" w:rsidR="00AA2224" w:rsidRPr="004D276B" w:rsidRDefault="00E5262E" w:rsidP="005A22F4">
            <w:pPr>
              <w:rPr>
                <w:rFonts w:cs="Arial"/>
                <w:strike/>
                <w:sz w:val="18"/>
                <w:szCs w:val="18"/>
              </w:rPr>
            </w:pPr>
            <w:r w:rsidRPr="004D276B">
              <w:rPr>
                <w:rFonts w:cs="Arial"/>
                <w:strike/>
                <w:sz w:val="18"/>
                <w:szCs w:val="18"/>
              </w:rPr>
              <w:t xml:space="preserve">In respect of the above </w:t>
            </w:r>
            <w:r w:rsidR="004E2633" w:rsidRPr="004D276B">
              <w:rPr>
                <w:rFonts w:cs="Arial"/>
                <w:strike/>
                <w:sz w:val="18"/>
                <w:szCs w:val="18"/>
              </w:rPr>
              <w:t>non-compliance</w:t>
            </w:r>
            <w:r w:rsidRPr="004D276B">
              <w:rPr>
                <w:rFonts w:cs="Arial"/>
                <w:strike/>
                <w:sz w:val="18"/>
                <w:szCs w:val="18"/>
              </w:rPr>
              <w:t xml:space="preserve"> you have been issued with a warning. At present we do not intend to take further enfo</w:t>
            </w:r>
            <w:r w:rsidR="00D91324" w:rsidRPr="004D276B">
              <w:rPr>
                <w:rFonts w:cs="Arial"/>
                <w:strike/>
                <w:sz w:val="18"/>
                <w:szCs w:val="18"/>
              </w:rPr>
              <w:t>rcement action.</w:t>
            </w:r>
            <w:r w:rsidRPr="004D276B">
              <w:rPr>
                <w:rFonts w:cs="Arial"/>
                <w:strike/>
                <w:sz w:val="18"/>
                <w:szCs w:val="18"/>
              </w:rPr>
              <w:t xml:space="preserve"> This does not preclude us from taking additional enforcement action if further relevant information comes to light or offences continue</w:t>
            </w:r>
            <w:r w:rsidR="00D91324" w:rsidRPr="004D276B">
              <w:rPr>
                <w:rFonts w:cs="Arial"/>
                <w:strike/>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72374B1C" w14:textId="77777777" w:rsidR="00AA2224" w:rsidRPr="00D85271" w:rsidRDefault="00AA2224" w:rsidP="00D85271">
            <w:pPr>
              <w:jc w:val="center"/>
              <w:rPr>
                <w:rFonts w:cs="Arial"/>
                <w:sz w:val="20"/>
              </w:rPr>
            </w:pPr>
            <w:bookmarkStart w:id="81" w:name="Action_Warn"/>
            <w:bookmarkEnd w:id="81"/>
          </w:p>
        </w:tc>
      </w:tr>
      <w:tr w:rsidR="00AA2224" w:rsidRPr="00D85271" w14:paraId="6C7CF16A"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71F4089A" w14:textId="77777777" w:rsidR="00EE17C9" w:rsidRPr="004D276B" w:rsidRDefault="00AA2224" w:rsidP="005A22F4">
            <w:pPr>
              <w:rPr>
                <w:rFonts w:cs="Arial"/>
                <w:strike/>
                <w:sz w:val="18"/>
                <w:szCs w:val="18"/>
              </w:rPr>
            </w:pPr>
            <w:r w:rsidRPr="004D276B">
              <w:rPr>
                <w:rFonts w:cs="Arial"/>
                <w:strike/>
                <w:sz w:val="18"/>
                <w:szCs w:val="18"/>
              </w:rPr>
              <w:t>We will now consider what enforcement action is appropriate and notif</w:t>
            </w:r>
            <w:r w:rsidR="00B00F2D" w:rsidRPr="004D276B">
              <w:rPr>
                <w:rFonts w:cs="Arial"/>
                <w:strike/>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39FAFB06" w14:textId="77777777" w:rsidR="00AA2224" w:rsidRPr="00D85271" w:rsidRDefault="00AA2224" w:rsidP="00D85271">
            <w:pPr>
              <w:jc w:val="center"/>
              <w:rPr>
                <w:rFonts w:cs="Arial"/>
                <w:sz w:val="20"/>
              </w:rPr>
            </w:pPr>
            <w:bookmarkStart w:id="82" w:name="Action_Act"/>
            <w:bookmarkEnd w:id="82"/>
          </w:p>
        </w:tc>
      </w:tr>
    </w:tbl>
    <w:p w14:paraId="1046605A"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360894EE"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76EB2573"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5A59A5C9" w14:textId="77777777" w:rsidTr="00292E77">
        <w:trPr>
          <w:cantSplit/>
          <w:trHeight w:val="385"/>
        </w:trPr>
        <w:tc>
          <w:tcPr>
            <w:tcW w:w="10920" w:type="dxa"/>
            <w:gridSpan w:val="4"/>
            <w:tcBorders>
              <w:top w:val="nil"/>
              <w:bottom w:val="single" w:sz="12" w:space="0" w:color="auto"/>
            </w:tcBorders>
            <w:shd w:val="clear" w:color="auto" w:fill="D9D9D9"/>
          </w:tcPr>
          <w:p w14:paraId="02463486"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728DAD3C"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3C39F733"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16CD2E94"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5880AF71"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5BD76D6C"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7FEF0914"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403BD14E"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51D97693"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1EA6CC0E" w14:textId="77777777" w:rsidR="002A5A10" w:rsidRPr="00D85271" w:rsidRDefault="002A5A10" w:rsidP="00CD5E00">
            <w:pPr>
              <w:pStyle w:val="BodyText"/>
              <w:spacing w:line="200" w:lineRule="exact"/>
              <w:rPr>
                <w:rFonts w:ascii="Arial" w:hAnsi="Arial"/>
                <w:sz w:val="16"/>
                <w:szCs w:val="16"/>
              </w:rPr>
            </w:pPr>
          </w:p>
        </w:tc>
      </w:tr>
      <w:tr w:rsidR="00292E77" w:rsidRPr="00D85271" w14:paraId="04691342"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103C35DC" w14:textId="77777777" w:rsidR="00292E77" w:rsidRDefault="00292E77" w:rsidP="00292E77">
            <w:pPr>
              <w:pStyle w:val="BodyText"/>
              <w:spacing w:line="200" w:lineRule="exact"/>
              <w:rPr>
                <w:rFonts w:ascii="Arial" w:hAnsi="Arial"/>
                <w:sz w:val="20"/>
                <w:szCs w:val="20"/>
              </w:rPr>
            </w:pPr>
          </w:p>
          <w:p w14:paraId="46C1BA00" w14:textId="110964A6" w:rsidR="004D276B" w:rsidRDefault="004D276B" w:rsidP="00292E77">
            <w:pPr>
              <w:pStyle w:val="BodyText"/>
              <w:spacing w:line="200" w:lineRule="exact"/>
              <w:rPr>
                <w:rFonts w:ascii="Arial" w:hAnsi="Arial"/>
                <w:sz w:val="20"/>
                <w:szCs w:val="20"/>
              </w:rPr>
            </w:pPr>
            <w:r>
              <w:rPr>
                <w:rFonts w:ascii="Arial" w:hAnsi="Arial"/>
                <w:sz w:val="20"/>
                <w:szCs w:val="20"/>
              </w:rPr>
              <w:t>NA</w:t>
            </w:r>
            <w:bookmarkStart w:id="83" w:name="_GoBack"/>
            <w:bookmarkEnd w:id="83"/>
          </w:p>
          <w:p w14:paraId="70EAFA7B" w14:textId="77777777" w:rsidR="00292E77" w:rsidRPr="00D85271" w:rsidRDefault="00292E77" w:rsidP="00292E77">
            <w:pPr>
              <w:pStyle w:val="BodyText"/>
              <w:spacing w:line="200" w:lineRule="exact"/>
              <w:rPr>
                <w:rFonts w:ascii="Arial" w:hAnsi="Arial"/>
                <w:sz w:val="20"/>
                <w:szCs w:val="20"/>
              </w:rPr>
            </w:pPr>
          </w:p>
        </w:tc>
        <w:tc>
          <w:tcPr>
            <w:tcW w:w="997" w:type="dxa"/>
            <w:tcBorders>
              <w:right w:val="single" w:sz="8" w:space="0" w:color="auto"/>
            </w:tcBorders>
          </w:tcPr>
          <w:p w14:paraId="01983E6B" w14:textId="77777777" w:rsidR="00292E77" w:rsidRDefault="00292E77" w:rsidP="00292E77">
            <w:pPr>
              <w:pStyle w:val="BodyText"/>
              <w:spacing w:line="200" w:lineRule="exact"/>
              <w:rPr>
                <w:rFonts w:ascii="Arial" w:hAnsi="Arial"/>
                <w:sz w:val="20"/>
                <w:szCs w:val="20"/>
              </w:rPr>
            </w:pPr>
          </w:p>
          <w:p w14:paraId="489F3A8E" w14:textId="77777777" w:rsidR="00292E77" w:rsidRPr="00D85271" w:rsidRDefault="00292E77" w:rsidP="00292E77">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1F962F75" w14:textId="77777777" w:rsidR="00292E77" w:rsidRDefault="00292E77" w:rsidP="00292E77">
            <w:pPr>
              <w:pStyle w:val="BodyText"/>
              <w:spacing w:line="200" w:lineRule="exact"/>
              <w:rPr>
                <w:rFonts w:ascii="Arial" w:hAnsi="Arial"/>
                <w:sz w:val="20"/>
                <w:szCs w:val="20"/>
              </w:rPr>
            </w:pPr>
          </w:p>
          <w:p w14:paraId="5FA76096" w14:textId="77777777" w:rsidR="00292E77" w:rsidRPr="00D85271" w:rsidRDefault="00292E77" w:rsidP="00E96F35">
            <w:pPr>
              <w:pStyle w:val="BodyText"/>
              <w:spacing w:line="200" w:lineRule="exact"/>
              <w:rPr>
                <w:rFonts w:ascii="Arial" w:hAnsi="Arial"/>
                <w:sz w:val="20"/>
                <w:szCs w:val="20"/>
              </w:rPr>
            </w:pPr>
          </w:p>
        </w:tc>
        <w:tc>
          <w:tcPr>
            <w:tcW w:w="1845" w:type="dxa"/>
            <w:tcBorders>
              <w:right w:val="single" w:sz="12" w:space="0" w:color="auto"/>
            </w:tcBorders>
          </w:tcPr>
          <w:p w14:paraId="33314677" w14:textId="77777777" w:rsidR="00292E77" w:rsidRPr="00D85271" w:rsidRDefault="00292E77" w:rsidP="00CD5E00">
            <w:pPr>
              <w:pStyle w:val="BodyText"/>
              <w:spacing w:line="200" w:lineRule="exact"/>
              <w:rPr>
                <w:rFonts w:ascii="Arial" w:hAnsi="Arial"/>
                <w:sz w:val="20"/>
                <w:szCs w:val="20"/>
              </w:rPr>
            </w:pPr>
          </w:p>
        </w:tc>
      </w:tr>
    </w:tbl>
    <w:p w14:paraId="4E147E27" w14:textId="77777777" w:rsidR="00DF4073" w:rsidRDefault="00DF4073" w:rsidP="00EC6FB2">
      <w:pPr>
        <w:pStyle w:val="BodyText"/>
        <w:spacing w:line="200" w:lineRule="exact"/>
        <w:ind w:left="227" w:hanging="227"/>
        <w:rPr>
          <w:rFonts w:ascii="Arial" w:hAnsi="Arial"/>
          <w:b/>
          <w:sz w:val="20"/>
          <w:szCs w:val="20"/>
        </w:rPr>
      </w:pPr>
    </w:p>
    <w:p w14:paraId="03387A55"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7BE3A337"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28B9D264"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7BC9130E"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6BECF0ED"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513B2269"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66F95D34" w14:textId="77777777" w:rsidR="00832CD2" w:rsidRPr="00A62CFA" w:rsidRDefault="00832CD2" w:rsidP="00D91324">
            <w:pPr>
              <w:rPr>
                <w:rFonts w:cs="Arial"/>
                <w:sz w:val="20"/>
              </w:rPr>
            </w:pPr>
            <w:r w:rsidRPr="00A62CFA">
              <w:rPr>
                <w:sz w:val="20"/>
                <w:lang w:val="en-US"/>
              </w:rPr>
              <w:t>To ensure you correct actual or potential non-compliance we may</w:t>
            </w:r>
          </w:p>
          <w:p w14:paraId="0779873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5C44C4A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55386686"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6FC1FD3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001B2AD4"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2D46BB64"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0D8FC3E6"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5F5B04E0"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41D6F9AA"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6"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6F34C4F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56766D76"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1852276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22BE649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7D2614A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38F41B8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07D19684"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0E87F277"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106D6EAA"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687584C0"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64A3E7E4"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7F03F62F" w14:textId="77777777" w:rsidR="00366E1F" w:rsidRPr="00366E1F" w:rsidRDefault="00366E1F" w:rsidP="00832CD2">
            <w:pPr>
              <w:rPr>
                <w:rFonts w:cs="Arial"/>
                <w:sz w:val="20"/>
                <w:lang w:val="en-US"/>
              </w:rPr>
            </w:pPr>
          </w:p>
          <w:p w14:paraId="5608598A"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195FF5B3"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1161A374"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17"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69C8614B"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7497760" w14:textId="77777777" w:rsidR="00832CD2" w:rsidRPr="00D85271" w:rsidRDefault="00832CD2" w:rsidP="00D85271">
            <w:pPr>
              <w:pStyle w:val="BodyText2"/>
              <w:spacing w:line="200" w:lineRule="exact"/>
              <w:rPr>
                <w:rFonts w:cs="Arial"/>
                <w:b/>
                <w:sz w:val="20"/>
                <w:lang w:val="en-US"/>
              </w:rPr>
            </w:pPr>
          </w:p>
        </w:tc>
      </w:tr>
      <w:tr w:rsidR="00832CD2" w:rsidRPr="00D85271" w14:paraId="7050BE15"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7F72A2A5"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6BD69F88"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23B30D88"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proofErr w:type="gramStart"/>
            <w:r w:rsidRPr="00366E1F">
              <w:rPr>
                <w:sz w:val="20"/>
              </w:rPr>
              <w:t>ensure</w:t>
            </w:r>
            <w:proofErr w:type="gramEnd"/>
            <w:r w:rsidRPr="00366E1F">
              <w:rPr>
                <w:sz w:val="20"/>
              </w:rPr>
              <w:t xml:space="preserv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271AEE41"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F32F0E7" w14:textId="77777777" w:rsidR="00832CD2" w:rsidRPr="00D85271" w:rsidRDefault="00832CD2" w:rsidP="00D85271">
            <w:pPr>
              <w:pStyle w:val="BodyText2"/>
              <w:spacing w:line="200" w:lineRule="exact"/>
              <w:rPr>
                <w:rFonts w:cs="Arial"/>
                <w:b/>
                <w:sz w:val="20"/>
                <w:lang w:val="en-US"/>
              </w:rPr>
            </w:pPr>
          </w:p>
        </w:tc>
      </w:tr>
      <w:tr w:rsidR="00927314" w:rsidRPr="00D85271" w14:paraId="221F9DBA"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6499289B"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62B7C19C"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E8B6ED0"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0627060C"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18"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37E980F0"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31F2B838"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47921968"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4AE5752F"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5FCD7413"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7EADB3C" w14:textId="77777777" w:rsidR="00927314" w:rsidRPr="00D85271" w:rsidRDefault="00927314" w:rsidP="00D85271">
            <w:pPr>
              <w:pStyle w:val="BodyText2"/>
              <w:spacing w:line="200" w:lineRule="exact"/>
              <w:rPr>
                <w:rFonts w:cs="Arial"/>
                <w:b/>
                <w:sz w:val="20"/>
                <w:lang w:val="en-US"/>
              </w:rPr>
            </w:pPr>
          </w:p>
        </w:tc>
      </w:tr>
      <w:tr w:rsidR="00927314" w:rsidRPr="00D85271" w14:paraId="409710B3"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14043F7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204A97B"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7E68BF5"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3293F94B"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1CF810F" w14:textId="77777777" w:rsidR="00927314" w:rsidRPr="00D85271" w:rsidRDefault="00927314" w:rsidP="00D85271">
            <w:pPr>
              <w:pStyle w:val="BodyText2"/>
              <w:spacing w:line="200" w:lineRule="exact"/>
              <w:rPr>
                <w:rFonts w:cs="Arial"/>
                <w:b/>
                <w:sz w:val="20"/>
                <w:lang w:val="en-US"/>
              </w:rPr>
            </w:pPr>
          </w:p>
        </w:tc>
      </w:tr>
      <w:tr w:rsidR="00927314" w:rsidRPr="00D85271" w14:paraId="2D650460"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7E688900"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5CCD5F"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23F7F78"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5909DCC8"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A67DBB8" w14:textId="77777777" w:rsidR="00927314" w:rsidRPr="00D85271" w:rsidRDefault="00927314" w:rsidP="00D85271">
            <w:pPr>
              <w:pStyle w:val="BodyText2"/>
              <w:spacing w:line="200" w:lineRule="exact"/>
              <w:rPr>
                <w:rFonts w:cs="Arial"/>
                <w:b/>
                <w:sz w:val="20"/>
                <w:lang w:val="en-US"/>
              </w:rPr>
            </w:pPr>
          </w:p>
        </w:tc>
      </w:tr>
      <w:tr w:rsidR="00927314" w:rsidRPr="00D85271" w14:paraId="69D7D607"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1765AB3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32675798"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198358A"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074AC860"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5AF5CB2A" w14:textId="77777777" w:rsidR="00927314" w:rsidRPr="00EB5473" w:rsidRDefault="004D276B" w:rsidP="00D91324">
            <w:pPr>
              <w:pStyle w:val="BodyText2"/>
              <w:spacing w:line="200" w:lineRule="exact"/>
              <w:rPr>
                <w:rFonts w:cs="Arial"/>
                <w:b/>
                <w:color w:val="FF0000"/>
                <w:sz w:val="22"/>
                <w:szCs w:val="22"/>
              </w:rPr>
            </w:pPr>
            <w:hyperlink r:id="rId19" w:history="1">
              <w:r w:rsidR="00927314" w:rsidRPr="00EB5473">
                <w:rPr>
                  <w:rStyle w:val="Hyperlink"/>
                  <w:rFonts w:cs="Arial"/>
                  <w:b/>
                  <w:color w:val="FF0000"/>
                  <w:sz w:val="22"/>
                  <w:szCs w:val="22"/>
                  <w:u w:val="none"/>
                  <w:lang w:val="en-US"/>
                </w:rPr>
                <w:t>Customer charter</w:t>
              </w:r>
            </w:hyperlink>
          </w:p>
          <w:p w14:paraId="227FDE41"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1E7E2ED8"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20"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21"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2"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70514BEA"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183AC847"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2221F754"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0C1A1973"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604F12A3"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548AEA74"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1857401F"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79DA3FCC" w14:textId="77777777" w:rsidR="00927314" w:rsidRPr="00D85271" w:rsidRDefault="004D276B" w:rsidP="00D85271">
            <w:pPr>
              <w:spacing w:before="40" w:after="40"/>
              <w:rPr>
                <w:rFonts w:cs="Arial"/>
                <w:sz w:val="20"/>
                <w:lang w:val="en-US"/>
              </w:rPr>
            </w:pPr>
            <w:hyperlink r:id="rId23" w:history="1">
              <w:r w:rsidR="00927314" w:rsidRPr="004B7927">
                <w:rPr>
                  <w:rStyle w:val="Hyperlink"/>
                  <w:b/>
                  <w:color w:val="FF0000"/>
                  <w:sz w:val="20"/>
                  <w:lang w:val="en-US"/>
                </w:rPr>
                <w:t>Operational Risk Appraisal</w:t>
              </w:r>
            </w:hyperlink>
            <w:r w:rsidR="00927314" w:rsidRPr="00D85271">
              <w:rPr>
                <w:b/>
                <w:sz w:val="20"/>
                <w:lang w:val="en-US"/>
              </w:rPr>
              <w:t xml:space="preserve"> (Opra) - </w:t>
            </w:r>
            <w:r w:rsidR="00927314"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44CE759D"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F82CF4B" w14:textId="77777777" w:rsidR="00927314" w:rsidRPr="00D85271" w:rsidRDefault="00927314" w:rsidP="00D85271">
            <w:pPr>
              <w:spacing w:before="80" w:after="40"/>
              <w:jc w:val="center"/>
              <w:rPr>
                <w:rFonts w:cs="Arial"/>
                <w:sz w:val="20"/>
                <w:lang w:val="en-US"/>
              </w:rPr>
            </w:pPr>
          </w:p>
        </w:tc>
      </w:tr>
      <w:tr w:rsidR="00927314" w:rsidRPr="00D85271" w14:paraId="0A96C096"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6643B0DD"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4DE4F2B0"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33F330F" w14:textId="77777777" w:rsidR="00927314" w:rsidRPr="00D85271" w:rsidRDefault="00927314" w:rsidP="00D85271">
            <w:pPr>
              <w:spacing w:before="40" w:after="40"/>
              <w:jc w:val="center"/>
              <w:rPr>
                <w:rFonts w:cs="Arial"/>
                <w:sz w:val="20"/>
                <w:lang w:val="en-US"/>
              </w:rPr>
            </w:pPr>
          </w:p>
        </w:tc>
      </w:tr>
    </w:tbl>
    <w:p w14:paraId="5466F0D0"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4"/>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BFF0A3" w14:textId="77777777" w:rsidR="00E80C99" w:rsidRDefault="00E80C99">
      <w:r>
        <w:separator/>
      </w:r>
    </w:p>
  </w:endnote>
  <w:endnote w:type="continuationSeparator" w:id="0">
    <w:p w14:paraId="424999CE" w14:textId="77777777" w:rsidR="00E80C99" w:rsidRDefault="00E80C99">
      <w:r>
        <w:continuationSeparator/>
      </w:r>
    </w:p>
  </w:endnote>
  <w:endnote w:type="continuationNotice" w:id="1">
    <w:p w14:paraId="5FB2AE3A" w14:textId="77777777" w:rsidR="00FE4F8F" w:rsidRDefault="00FE4F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20B0706020202030204"/>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BB870" w14:textId="77777777" w:rsidR="00E80C99" w:rsidRPr="008E690D" w:rsidRDefault="00E80C99">
    <w:pPr>
      <w:pStyle w:val="Footer"/>
      <w:rPr>
        <w:sz w:val="20"/>
        <w:szCs w:val="20"/>
      </w:rPr>
    </w:pPr>
    <w:r>
      <w:rPr>
        <w:noProof/>
        <w:sz w:val="20"/>
        <w:szCs w:val="20"/>
        <w:lang w:eastAsia="en-GB"/>
      </w:rPr>
      <mc:AlternateContent>
        <mc:Choice Requires="wps">
          <w:drawing>
            <wp:anchor distT="0" distB="0" distL="114300" distR="114300" simplePos="0" relativeHeight="251658240" behindDoc="0" locked="0" layoutInCell="0" allowOverlap="1" wp14:anchorId="73D01F23" wp14:editId="12477E40">
              <wp:simplePos x="0" y="0"/>
              <wp:positionH relativeFrom="column">
                <wp:posOffset>6224270</wp:posOffset>
              </wp:positionH>
              <wp:positionV relativeFrom="paragraph">
                <wp:posOffset>50165</wp:posOffset>
              </wp:positionV>
              <wp:extent cx="817245" cy="199390"/>
              <wp:effectExtent l="0" t="0" r="190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C30C87" w14:textId="77777777" w:rsidR="00E80C99" w:rsidRPr="008E690D" w:rsidRDefault="00E80C99"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4D276B">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4D276B">
                            <w:rPr>
                              <w:noProof/>
                              <w:snapToGrid w:val="0"/>
                              <w:sz w:val="18"/>
                              <w:szCs w:val="18"/>
                              <w:lang w:eastAsia="en-US"/>
                            </w:rPr>
                            <w:t>6</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D01F23"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BJI0IjewIAAP4E&#10;AAAOAAAAAAAAAAAAAAAAAC4CAABkcnMvZTJvRG9jLnhtbFBLAQItABQABgAIAAAAIQBzvTS83wAA&#10;AAkBAAAPAAAAAAAAAAAAAAAAANUEAABkcnMvZG93bnJldi54bWxQSwUGAAAAAAQABADzAAAA4QUA&#10;AAAA&#10;" o:allowincell="f" stroked="f">
              <v:textbox inset="0,0,0,0">
                <w:txbxContent>
                  <w:p w14:paraId="5BC30C87" w14:textId="77777777" w:rsidR="00E80C99" w:rsidRPr="008E690D" w:rsidRDefault="00E80C99"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4D276B">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4D276B">
                      <w:rPr>
                        <w:noProof/>
                        <w:snapToGrid w:val="0"/>
                        <w:sz w:val="18"/>
                        <w:szCs w:val="18"/>
                        <w:lang w:eastAsia="en-US"/>
                      </w:rPr>
                      <w:t>6</w:t>
                    </w:r>
                    <w:r w:rsidRPr="008E690D">
                      <w:rPr>
                        <w:snapToGrid w:val="0"/>
                        <w:sz w:val="18"/>
                        <w:szCs w:val="18"/>
                        <w:lang w:eastAsia="en-US"/>
                      </w:rPr>
                      <w:fldChar w:fldCharType="end"/>
                    </w:r>
                  </w:p>
                </w:txbxContent>
              </v:textbox>
            </v:shape>
          </w:pict>
        </mc:Fallback>
      </mc:AlternateContent>
    </w:r>
    <w:r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C7FFCF" w14:textId="77777777" w:rsidR="00E80C99" w:rsidRDefault="00E80C99">
      <w:r>
        <w:separator/>
      </w:r>
    </w:p>
  </w:footnote>
  <w:footnote w:type="continuationSeparator" w:id="0">
    <w:p w14:paraId="75DDFA3B" w14:textId="77777777" w:rsidR="00E80C99" w:rsidRDefault="00E80C99">
      <w:r>
        <w:continuationSeparator/>
      </w:r>
    </w:p>
  </w:footnote>
  <w:footnote w:type="continuationNotice" w:id="1">
    <w:p w14:paraId="7998FB0F" w14:textId="77777777" w:rsidR="00FE4F8F" w:rsidRDefault="00FE4F8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4675B6"/>
    <w:multiLevelType w:val="hybridMultilevel"/>
    <w:tmpl w:val="CCE85B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0D30DB"/>
    <w:multiLevelType w:val="hybridMultilevel"/>
    <w:tmpl w:val="368E68C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E239A4"/>
    <w:multiLevelType w:val="hybridMultilevel"/>
    <w:tmpl w:val="2738FB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C6173F9"/>
    <w:multiLevelType w:val="hybridMultilevel"/>
    <w:tmpl w:val="9C4450F8"/>
    <w:lvl w:ilvl="0" w:tplc="38822B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o:colormru v:ext="edit" colors="#eaeaea,#ff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638"/>
    <w:rsid w:val="00002B51"/>
    <w:rsid w:val="0000533E"/>
    <w:rsid w:val="000115FE"/>
    <w:rsid w:val="00012547"/>
    <w:rsid w:val="00016D8D"/>
    <w:rsid w:val="00030FF6"/>
    <w:rsid w:val="00031FBA"/>
    <w:rsid w:val="0003365A"/>
    <w:rsid w:val="00035B32"/>
    <w:rsid w:val="000435CA"/>
    <w:rsid w:val="00056B62"/>
    <w:rsid w:val="0007024A"/>
    <w:rsid w:val="00072781"/>
    <w:rsid w:val="00083332"/>
    <w:rsid w:val="00084968"/>
    <w:rsid w:val="00087712"/>
    <w:rsid w:val="00092D86"/>
    <w:rsid w:val="00094E76"/>
    <w:rsid w:val="00097A48"/>
    <w:rsid w:val="000A2010"/>
    <w:rsid w:val="000A6E51"/>
    <w:rsid w:val="000B366E"/>
    <w:rsid w:val="000C1BB9"/>
    <w:rsid w:val="000C2EAE"/>
    <w:rsid w:val="000D1D01"/>
    <w:rsid w:val="000D2A08"/>
    <w:rsid w:val="000D427A"/>
    <w:rsid w:val="000E467F"/>
    <w:rsid w:val="000F3017"/>
    <w:rsid w:val="001047DF"/>
    <w:rsid w:val="001172EB"/>
    <w:rsid w:val="001174B0"/>
    <w:rsid w:val="0012093E"/>
    <w:rsid w:val="001227A0"/>
    <w:rsid w:val="00124713"/>
    <w:rsid w:val="00152B82"/>
    <w:rsid w:val="00160FE8"/>
    <w:rsid w:val="00165767"/>
    <w:rsid w:val="001702F2"/>
    <w:rsid w:val="00174638"/>
    <w:rsid w:val="001757A4"/>
    <w:rsid w:val="001758FC"/>
    <w:rsid w:val="001807AE"/>
    <w:rsid w:val="00180ACB"/>
    <w:rsid w:val="00181D1C"/>
    <w:rsid w:val="001A0A56"/>
    <w:rsid w:val="001A1E2C"/>
    <w:rsid w:val="001A7BC8"/>
    <w:rsid w:val="001B0BA1"/>
    <w:rsid w:val="001B1E75"/>
    <w:rsid w:val="001B2A23"/>
    <w:rsid w:val="001B48F7"/>
    <w:rsid w:val="001D6F31"/>
    <w:rsid w:val="001E495C"/>
    <w:rsid w:val="001E4F00"/>
    <w:rsid w:val="001F050C"/>
    <w:rsid w:val="001F1B74"/>
    <w:rsid w:val="001F5D36"/>
    <w:rsid w:val="001F780B"/>
    <w:rsid w:val="00210C1C"/>
    <w:rsid w:val="002116A8"/>
    <w:rsid w:val="002160BD"/>
    <w:rsid w:val="00220725"/>
    <w:rsid w:val="0022636C"/>
    <w:rsid w:val="002327DD"/>
    <w:rsid w:val="0024020D"/>
    <w:rsid w:val="00241F99"/>
    <w:rsid w:val="00245217"/>
    <w:rsid w:val="00245413"/>
    <w:rsid w:val="00246A3B"/>
    <w:rsid w:val="0024749F"/>
    <w:rsid w:val="002571EB"/>
    <w:rsid w:val="0026258B"/>
    <w:rsid w:val="00267457"/>
    <w:rsid w:val="002712A8"/>
    <w:rsid w:val="00285E07"/>
    <w:rsid w:val="00287ADA"/>
    <w:rsid w:val="00292E77"/>
    <w:rsid w:val="00293940"/>
    <w:rsid w:val="002943D7"/>
    <w:rsid w:val="002967CC"/>
    <w:rsid w:val="002A5A10"/>
    <w:rsid w:val="002B065F"/>
    <w:rsid w:val="002B7AF7"/>
    <w:rsid w:val="002D462E"/>
    <w:rsid w:val="002D4DF8"/>
    <w:rsid w:val="002E5C47"/>
    <w:rsid w:val="002F5465"/>
    <w:rsid w:val="00304F38"/>
    <w:rsid w:val="00305389"/>
    <w:rsid w:val="0031304F"/>
    <w:rsid w:val="00321C01"/>
    <w:rsid w:val="003221FE"/>
    <w:rsid w:val="00322D79"/>
    <w:rsid w:val="003251AC"/>
    <w:rsid w:val="003373E5"/>
    <w:rsid w:val="0033794B"/>
    <w:rsid w:val="00350D44"/>
    <w:rsid w:val="00355C97"/>
    <w:rsid w:val="00356F14"/>
    <w:rsid w:val="00360DAA"/>
    <w:rsid w:val="00361DE3"/>
    <w:rsid w:val="00366E1F"/>
    <w:rsid w:val="00374A3E"/>
    <w:rsid w:val="00376134"/>
    <w:rsid w:val="0038189F"/>
    <w:rsid w:val="00383A3D"/>
    <w:rsid w:val="0038654E"/>
    <w:rsid w:val="003C1210"/>
    <w:rsid w:val="003C6742"/>
    <w:rsid w:val="003E2424"/>
    <w:rsid w:val="003E7F53"/>
    <w:rsid w:val="003F278A"/>
    <w:rsid w:val="003F72B7"/>
    <w:rsid w:val="00401CEF"/>
    <w:rsid w:val="004020AE"/>
    <w:rsid w:val="00403C99"/>
    <w:rsid w:val="00404294"/>
    <w:rsid w:val="00404865"/>
    <w:rsid w:val="004337B2"/>
    <w:rsid w:val="00435359"/>
    <w:rsid w:val="004404D4"/>
    <w:rsid w:val="00441CDC"/>
    <w:rsid w:val="0044302A"/>
    <w:rsid w:val="00447216"/>
    <w:rsid w:val="00453C8B"/>
    <w:rsid w:val="00454B56"/>
    <w:rsid w:val="00455DA8"/>
    <w:rsid w:val="004566AA"/>
    <w:rsid w:val="00461907"/>
    <w:rsid w:val="004622B5"/>
    <w:rsid w:val="00463756"/>
    <w:rsid w:val="00481008"/>
    <w:rsid w:val="004879AF"/>
    <w:rsid w:val="00491ECA"/>
    <w:rsid w:val="004925F9"/>
    <w:rsid w:val="004944F3"/>
    <w:rsid w:val="0049559A"/>
    <w:rsid w:val="0049656A"/>
    <w:rsid w:val="004A72F7"/>
    <w:rsid w:val="004B2317"/>
    <w:rsid w:val="004B3D1B"/>
    <w:rsid w:val="004B726F"/>
    <w:rsid w:val="004B7927"/>
    <w:rsid w:val="004C4E94"/>
    <w:rsid w:val="004D276B"/>
    <w:rsid w:val="004D28FA"/>
    <w:rsid w:val="004D33D7"/>
    <w:rsid w:val="004D4CB1"/>
    <w:rsid w:val="004D4CC9"/>
    <w:rsid w:val="004E2633"/>
    <w:rsid w:val="004E3195"/>
    <w:rsid w:val="004E4D3C"/>
    <w:rsid w:val="005040EC"/>
    <w:rsid w:val="005062C0"/>
    <w:rsid w:val="00510C3A"/>
    <w:rsid w:val="00533D81"/>
    <w:rsid w:val="0054362C"/>
    <w:rsid w:val="005615BF"/>
    <w:rsid w:val="005628EA"/>
    <w:rsid w:val="00571606"/>
    <w:rsid w:val="00576AF1"/>
    <w:rsid w:val="005775B8"/>
    <w:rsid w:val="00582B2A"/>
    <w:rsid w:val="005A22F4"/>
    <w:rsid w:val="005B7AE7"/>
    <w:rsid w:val="005C04E3"/>
    <w:rsid w:val="005D566D"/>
    <w:rsid w:val="005E1E64"/>
    <w:rsid w:val="005E4206"/>
    <w:rsid w:val="005F324D"/>
    <w:rsid w:val="00621030"/>
    <w:rsid w:val="0062143C"/>
    <w:rsid w:val="00624339"/>
    <w:rsid w:val="006334A9"/>
    <w:rsid w:val="00634E4A"/>
    <w:rsid w:val="006460C2"/>
    <w:rsid w:val="00651FB6"/>
    <w:rsid w:val="00666A68"/>
    <w:rsid w:val="006817D7"/>
    <w:rsid w:val="006867EB"/>
    <w:rsid w:val="0069130A"/>
    <w:rsid w:val="006A00BD"/>
    <w:rsid w:val="006A3687"/>
    <w:rsid w:val="006A4DAF"/>
    <w:rsid w:val="006A53B4"/>
    <w:rsid w:val="006B0779"/>
    <w:rsid w:val="006B123D"/>
    <w:rsid w:val="006B2534"/>
    <w:rsid w:val="006B4DDF"/>
    <w:rsid w:val="006B7F0D"/>
    <w:rsid w:val="006C3253"/>
    <w:rsid w:val="006C761D"/>
    <w:rsid w:val="006D51DA"/>
    <w:rsid w:val="006D571E"/>
    <w:rsid w:val="006E230A"/>
    <w:rsid w:val="006E44A3"/>
    <w:rsid w:val="006F12D9"/>
    <w:rsid w:val="006F24F1"/>
    <w:rsid w:val="006F5F60"/>
    <w:rsid w:val="0070683F"/>
    <w:rsid w:val="00716489"/>
    <w:rsid w:val="007232B0"/>
    <w:rsid w:val="00732D5A"/>
    <w:rsid w:val="00735D90"/>
    <w:rsid w:val="00764CA0"/>
    <w:rsid w:val="00772F16"/>
    <w:rsid w:val="007761EB"/>
    <w:rsid w:val="00781D97"/>
    <w:rsid w:val="00781E22"/>
    <w:rsid w:val="007876E7"/>
    <w:rsid w:val="007A612B"/>
    <w:rsid w:val="007B0BAB"/>
    <w:rsid w:val="007B1E89"/>
    <w:rsid w:val="007C65AD"/>
    <w:rsid w:val="007C75ED"/>
    <w:rsid w:val="007D0820"/>
    <w:rsid w:val="007D4D64"/>
    <w:rsid w:val="007D5972"/>
    <w:rsid w:val="00800F70"/>
    <w:rsid w:val="0081139D"/>
    <w:rsid w:val="00811EE4"/>
    <w:rsid w:val="00813698"/>
    <w:rsid w:val="00815A82"/>
    <w:rsid w:val="008168E1"/>
    <w:rsid w:val="00832071"/>
    <w:rsid w:val="00832CD2"/>
    <w:rsid w:val="0083312C"/>
    <w:rsid w:val="00835A16"/>
    <w:rsid w:val="008401EA"/>
    <w:rsid w:val="008577BC"/>
    <w:rsid w:val="00857CE3"/>
    <w:rsid w:val="00867C03"/>
    <w:rsid w:val="00874004"/>
    <w:rsid w:val="00875E6C"/>
    <w:rsid w:val="00882457"/>
    <w:rsid w:val="00887119"/>
    <w:rsid w:val="00887BF4"/>
    <w:rsid w:val="008B3951"/>
    <w:rsid w:val="008B49F1"/>
    <w:rsid w:val="008C4BD7"/>
    <w:rsid w:val="008D08EF"/>
    <w:rsid w:val="008E394D"/>
    <w:rsid w:val="008E690D"/>
    <w:rsid w:val="008E7966"/>
    <w:rsid w:val="008F6DDA"/>
    <w:rsid w:val="009150CF"/>
    <w:rsid w:val="009157CA"/>
    <w:rsid w:val="00916F36"/>
    <w:rsid w:val="00924EC1"/>
    <w:rsid w:val="00926D4E"/>
    <w:rsid w:val="0092723B"/>
    <w:rsid w:val="00927314"/>
    <w:rsid w:val="00927CEA"/>
    <w:rsid w:val="0093568F"/>
    <w:rsid w:val="00937609"/>
    <w:rsid w:val="00937D99"/>
    <w:rsid w:val="00941C69"/>
    <w:rsid w:val="009514D3"/>
    <w:rsid w:val="00955C60"/>
    <w:rsid w:val="00957F0B"/>
    <w:rsid w:val="00990A90"/>
    <w:rsid w:val="00993DA4"/>
    <w:rsid w:val="009965B3"/>
    <w:rsid w:val="0099671B"/>
    <w:rsid w:val="009A4FC9"/>
    <w:rsid w:val="009B05E1"/>
    <w:rsid w:val="009B0BD5"/>
    <w:rsid w:val="009B7BDB"/>
    <w:rsid w:val="009C358E"/>
    <w:rsid w:val="009D244C"/>
    <w:rsid w:val="009D42EA"/>
    <w:rsid w:val="009D4B6C"/>
    <w:rsid w:val="009D4B92"/>
    <w:rsid w:val="009E03C5"/>
    <w:rsid w:val="009E1D60"/>
    <w:rsid w:val="009E440B"/>
    <w:rsid w:val="009F64C2"/>
    <w:rsid w:val="00A108A2"/>
    <w:rsid w:val="00A127F2"/>
    <w:rsid w:val="00A15EFE"/>
    <w:rsid w:val="00A24E38"/>
    <w:rsid w:val="00A35F47"/>
    <w:rsid w:val="00A40878"/>
    <w:rsid w:val="00A417F1"/>
    <w:rsid w:val="00A4502F"/>
    <w:rsid w:val="00A57A59"/>
    <w:rsid w:val="00A62CFA"/>
    <w:rsid w:val="00A7509C"/>
    <w:rsid w:val="00A81267"/>
    <w:rsid w:val="00A8308E"/>
    <w:rsid w:val="00AA2224"/>
    <w:rsid w:val="00AA557F"/>
    <w:rsid w:val="00AB13F6"/>
    <w:rsid w:val="00AB2AB9"/>
    <w:rsid w:val="00AB3C20"/>
    <w:rsid w:val="00AC62F9"/>
    <w:rsid w:val="00AD1525"/>
    <w:rsid w:val="00AE174F"/>
    <w:rsid w:val="00AE4230"/>
    <w:rsid w:val="00AE63AF"/>
    <w:rsid w:val="00AF51CB"/>
    <w:rsid w:val="00AF5312"/>
    <w:rsid w:val="00AF64D5"/>
    <w:rsid w:val="00AF7C73"/>
    <w:rsid w:val="00B00F2D"/>
    <w:rsid w:val="00B057D0"/>
    <w:rsid w:val="00B06275"/>
    <w:rsid w:val="00B15FB4"/>
    <w:rsid w:val="00B161EA"/>
    <w:rsid w:val="00B2536A"/>
    <w:rsid w:val="00B27814"/>
    <w:rsid w:val="00B313E8"/>
    <w:rsid w:val="00B33327"/>
    <w:rsid w:val="00B35A50"/>
    <w:rsid w:val="00B35C63"/>
    <w:rsid w:val="00B55F3A"/>
    <w:rsid w:val="00B7055E"/>
    <w:rsid w:val="00B7736B"/>
    <w:rsid w:val="00B775C1"/>
    <w:rsid w:val="00B83C06"/>
    <w:rsid w:val="00B84FB1"/>
    <w:rsid w:val="00BA103A"/>
    <w:rsid w:val="00BA5E03"/>
    <w:rsid w:val="00BB5199"/>
    <w:rsid w:val="00BC0B61"/>
    <w:rsid w:val="00BC2F6A"/>
    <w:rsid w:val="00BC5067"/>
    <w:rsid w:val="00BD022A"/>
    <w:rsid w:val="00BD094D"/>
    <w:rsid w:val="00BD1671"/>
    <w:rsid w:val="00BD7FD9"/>
    <w:rsid w:val="00BF00CD"/>
    <w:rsid w:val="00BF326B"/>
    <w:rsid w:val="00BF3654"/>
    <w:rsid w:val="00BF632A"/>
    <w:rsid w:val="00BF7927"/>
    <w:rsid w:val="00C1322B"/>
    <w:rsid w:val="00C23481"/>
    <w:rsid w:val="00C46A00"/>
    <w:rsid w:val="00C56FB0"/>
    <w:rsid w:val="00C67B69"/>
    <w:rsid w:val="00C71A6A"/>
    <w:rsid w:val="00C73DEA"/>
    <w:rsid w:val="00C9692E"/>
    <w:rsid w:val="00CA3CE2"/>
    <w:rsid w:val="00CA4846"/>
    <w:rsid w:val="00CB0F30"/>
    <w:rsid w:val="00CC6EC0"/>
    <w:rsid w:val="00CD5E00"/>
    <w:rsid w:val="00CE3207"/>
    <w:rsid w:val="00CE3E08"/>
    <w:rsid w:val="00CF0804"/>
    <w:rsid w:val="00CF21CD"/>
    <w:rsid w:val="00CF26A2"/>
    <w:rsid w:val="00CF2CC8"/>
    <w:rsid w:val="00CF6925"/>
    <w:rsid w:val="00D02D60"/>
    <w:rsid w:val="00D15A6F"/>
    <w:rsid w:val="00D170CB"/>
    <w:rsid w:val="00D273D8"/>
    <w:rsid w:val="00D30F2F"/>
    <w:rsid w:val="00D676A6"/>
    <w:rsid w:val="00D85271"/>
    <w:rsid w:val="00D90C2F"/>
    <w:rsid w:val="00D91324"/>
    <w:rsid w:val="00DA5AC2"/>
    <w:rsid w:val="00DB2AC0"/>
    <w:rsid w:val="00DD2EA0"/>
    <w:rsid w:val="00DD4B85"/>
    <w:rsid w:val="00DD6AF0"/>
    <w:rsid w:val="00DE0246"/>
    <w:rsid w:val="00DE5170"/>
    <w:rsid w:val="00DE66D6"/>
    <w:rsid w:val="00DF322F"/>
    <w:rsid w:val="00DF4073"/>
    <w:rsid w:val="00DF680D"/>
    <w:rsid w:val="00E13324"/>
    <w:rsid w:val="00E17A9E"/>
    <w:rsid w:val="00E2609F"/>
    <w:rsid w:val="00E32B9F"/>
    <w:rsid w:val="00E36BCC"/>
    <w:rsid w:val="00E43F9D"/>
    <w:rsid w:val="00E5262E"/>
    <w:rsid w:val="00E52F25"/>
    <w:rsid w:val="00E5675D"/>
    <w:rsid w:val="00E570C4"/>
    <w:rsid w:val="00E5755F"/>
    <w:rsid w:val="00E61756"/>
    <w:rsid w:val="00E627C9"/>
    <w:rsid w:val="00E76645"/>
    <w:rsid w:val="00E80C99"/>
    <w:rsid w:val="00E85226"/>
    <w:rsid w:val="00E91C6C"/>
    <w:rsid w:val="00E91D34"/>
    <w:rsid w:val="00E96F35"/>
    <w:rsid w:val="00EA139B"/>
    <w:rsid w:val="00EA55D2"/>
    <w:rsid w:val="00EA644E"/>
    <w:rsid w:val="00EA698C"/>
    <w:rsid w:val="00EB5473"/>
    <w:rsid w:val="00EC55D9"/>
    <w:rsid w:val="00EC6FB2"/>
    <w:rsid w:val="00ED36A4"/>
    <w:rsid w:val="00ED3E36"/>
    <w:rsid w:val="00ED5288"/>
    <w:rsid w:val="00EE17C9"/>
    <w:rsid w:val="00F119EF"/>
    <w:rsid w:val="00F14835"/>
    <w:rsid w:val="00F15370"/>
    <w:rsid w:val="00F37E63"/>
    <w:rsid w:val="00F40D89"/>
    <w:rsid w:val="00F4508F"/>
    <w:rsid w:val="00F45AB7"/>
    <w:rsid w:val="00F72FB0"/>
    <w:rsid w:val="00F7313C"/>
    <w:rsid w:val="00F765EA"/>
    <w:rsid w:val="00F77D65"/>
    <w:rsid w:val="00FA6A90"/>
    <w:rsid w:val="00FA706E"/>
    <w:rsid w:val="00FB53F6"/>
    <w:rsid w:val="00FB6181"/>
    <w:rsid w:val="00FB7A57"/>
    <w:rsid w:val="00FC150C"/>
    <w:rsid w:val="00FC6713"/>
    <w:rsid w:val="00FD5CE8"/>
    <w:rsid w:val="00FE4F8F"/>
    <w:rsid w:val="00FE5026"/>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colormru v:ext="edit" colors="#eaeaea,#ffc"/>
    </o:shapedefaults>
    <o:shapelayout v:ext="edit">
      <o:idmap v:ext="edit" data="1"/>
    </o:shapelayout>
  </w:shapeDefaults>
  <w:decimalSymbol w:val="."/>
  <w:listSeparator w:val=","/>
  <w14:docId w14:val="7760AFE2"/>
  <w15:docId w15:val="{98E5D5A7-FDBB-420B-9B63-8420A9D1F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paragraph" w:customStyle="1" w:styleId="Default">
    <w:name w:val="Default"/>
    <w:rsid w:val="0026258B"/>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262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001958">
      <w:bodyDiv w:val="1"/>
      <w:marLeft w:val="0"/>
      <w:marRight w:val="0"/>
      <w:marTop w:val="0"/>
      <w:marBottom w:val="0"/>
      <w:divBdr>
        <w:top w:val="none" w:sz="0" w:space="0" w:color="auto"/>
        <w:left w:val="none" w:sz="0" w:space="0" w:color="auto"/>
        <w:bottom w:val="none" w:sz="0" w:space="0" w:color="auto"/>
        <w:right w:val="none" w:sz="0" w:space="0" w:color="auto"/>
      </w:divBdr>
      <w:divsChild>
        <w:div w:id="814370587">
          <w:marLeft w:val="720"/>
          <w:marRight w:val="0"/>
          <w:marTop w:val="0"/>
          <w:marBottom w:val="0"/>
          <w:divBdr>
            <w:top w:val="none" w:sz="0" w:space="0" w:color="auto"/>
            <w:left w:val="none" w:sz="0" w:space="0" w:color="auto"/>
            <w:bottom w:val="none" w:sz="0" w:space="0" w:color="auto"/>
            <w:right w:val="none" w:sz="0" w:space="0" w:color="auto"/>
          </w:divBdr>
        </w:div>
        <w:div w:id="1330014796">
          <w:marLeft w:val="1440"/>
          <w:marRight w:val="0"/>
          <w:marTop w:val="0"/>
          <w:marBottom w:val="0"/>
          <w:divBdr>
            <w:top w:val="none" w:sz="0" w:space="0" w:color="auto"/>
            <w:left w:val="none" w:sz="0" w:space="0" w:color="auto"/>
            <w:bottom w:val="none" w:sz="0" w:space="0" w:color="auto"/>
            <w:right w:val="none" w:sz="0" w:space="0" w:color="auto"/>
          </w:divBdr>
        </w:div>
        <w:div w:id="203294718">
          <w:marLeft w:val="1440"/>
          <w:marRight w:val="0"/>
          <w:marTop w:val="0"/>
          <w:marBottom w:val="0"/>
          <w:divBdr>
            <w:top w:val="none" w:sz="0" w:space="0" w:color="auto"/>
            <w:left w:val="none" w:sz="0" w:space="0" w:color="auto"/>
            <w:bottom w:val="none" w:sz="0" w:space="0" w:color="auto"/>
            <w:right w:val="none" w:sz="0" w:space="0" w:color="auto"/>
          </w:divBdr>
        </w:div>
        <w:div w:id="803160218">
          <w:marLeft w:val="1440"/>
          <w:marRight w:val="0"/>
          <w:marTop w:val="0"/>
          <w:marBottom w:val="0"/>
          <w:divBdr>
            <w:top w:val="none" w:sz="0" w:space="0" w:color="auto"/>
            <w:left w:val="none" w:sz="0" w:space="0" w:color="auto"/>
            <w:bottom w:val="none" w:sz="0" w:space="0" w:color="auto"/>
            <w:right w:val="none" w:sz="0" w:space="0" w:color="auto"/>
          </w:divBdr>
        </w:div>
        <w:div w:id="2057242225">
          <w:marLeft w:val="2160"/>
          <w:marRight w:val="0"/>
          <w:marTop w:val="0"/>
          <w:marBottom w:val="0"/>
          <w:divBdr>
            <w:top w:val="none" w:sz="0" w:space="0" w:color="auto"/>
            <w:left w:val="none" w:sz="0" w:space="0" w:color="auto"/>
            <w:bottom w:val="none" w:sz="0" w:space="0" w:color="auto"/>
            <w:right w:val="none" w:sz="0" w:space="0" w:color="auto"/>
          </w:divBdr>
        </w:div>
        <w:div w:id="808059046">
          <w:marLeft w:val="2160"/>
          <w:marRight w:val="0"/>
          <w:marTop w:val="0"/>
          <w:marBottom w:val="0"/>
          <w:divBdr>
            <w:top w:val="none" w:sz="0" w:space="0" w:color="auto"/>
            <w:left w:val="none" w:sz="0" w:space="0" w:color="auto"/>
            <w:bottom w:val="none" w:sz="0" w:space="0" w:color="auto"/>
            <w:right w:val="none" w:sz="0" w:space="0" w:color="auto"/>
          </w:divBdr>
        </w:div>
        <w:div w:id="1702977664">
          <w:marLeft w:val="2160"/>
          <w:marRight w:val="0"/>
          <w:marTop w:val="0"/>
          <w:marBottom w:val="0"/>
          <w:divBdr>
            <w:top w:val="none" w:sz="0" w:space="0" w:color="auto"/>
            <w:left w:val="none" w:sz="0" w:space="0" w:color="auto"/>
            <w:bottom w:val="none" w:sz="0" w:space="0" w:color="auto"/>
            <w:right w:val="none" w:sz="0" w:space="0" w:color="auto"/>
          </w:divBdr>
        </w:div>
        <w:div w:id="838613759">
          <w:marLeft w:val="720"/>
          <w:marRight w:val="0"/>
          <w:marTop w:val="0"/>
          <w:marBottom w:val="0"/>
          <w:divBdr>
            <w:top w:val="none" w:sz="0" w:space="0" w:color="auto"/>
            <w:left w:val="none" w:sz="0" w:space="0" w:color="auto"/>
            <w:bottom w:val="none" w:sz="0" w:space="0" w:color="auto"/>
            <w:right w:val="none" w:sz="0" w:space="0" w:color="auto"/>
          </w:divBdr>
        </w:div>
        <w:div w:id="1911304176">
          <w:marLeft w:val="1440"/>
          <w:marRight w:val="0"/>
          <w:marTop w:val="0"/>
          <w:marBottom w:val="0"/>
          <w:divBdr>
            <w:top w:val="none" w:sz="0" w:space="0" w:color="auto"/>
            <w:left w:val="none" w:sz="0" w:space="0" w:color="auto"/>
            <w:bottom w:val="none" w:sz="0" w:space="0" w:color="auto"/>
            <w:right w:val="none" w:sz="0" w:space="0" w:color="auto"/>
          </w:divBdr>
        </w:div>
        <w:div w:id="505362499">
          <w:marLeft w:val="2160"/>
          <w:marRight w:val="0"/>
          <w:marTop w:val="0"/>
          <w:marBottom w:val="0"/>
          <w:divBdr>
            <w:top w:val="none" w:sz="0" w:space="0" w:color="auto"/>
            <w:left w:val="none" w:sz="0" w:space="0" w:color="auto"/>
            <w:bottom w:val="none" w:sz="0" w:space="0" w:color="auto"/>
            <w:right w:val="none" w:sz="0" w:space="0" w:color="auto"/>
          </w:divBdr>
        </w:div>
        <w:div w:id="1987011181">
          <w:marLeft w:val="216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vironment-agency.gov.uk/business/regulation/31825.aspx" TargetMode="External"/><Relationship Id="rId18" Type="http://schemas.openxmlformats.org/officeDocument/2006/relationships/hyperlink" Target="http://www.environment-agency.gov.uk/research/library/publicregisters/default.aspx"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www.environment-agency.gov.uk/contactu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nvironment-agency.gov.uk/business/regulation/116844.asp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nvironment-agency.gov.uk/research/library/publicregisters/default.aspx" TargetMode="External"/><Relationship Id="rId20" Type="http://schemas.openxmlformats.org/officeDocument/2006/relationships/hyperlink" Target="http://www.environment-agency.gov.uk/contactus/36316.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hyperlink" Target="http://www.environment-agency.gov.uk/business/regulation/31827.aspx" TargetMode="External"/><Relationship Id="rId10" Type="http://schemas.openxmlformats.org/officeDocument/2006/relationships/footnotes" Target="footnotes.xml"/><Relationship Id="rId19" Type="http://schemas.openxmlformats.org/officeDocument/2006/relationships/hyperlink" Target="http://www.environment-agency.gov.uk/aboutus/customercharter/default.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contactus/36324.aspx" TargetMode="External"/><Relationship Id="rId22" Type="http://schemas.openxmlformats.org/officeDocument/2006/relationships/hyperlink" Target="http://www.ombudsman-wales.org.uk"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jenkins\Desktop\CAR%20NR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59632ABC5547AE9E8C8F768C2A1A05"/>
        <w:category>
          <w:name w:val="General"/>
          <w:gallery w:val="placeholder"/>
        </w:category>
        <w:types>
          <w:type w:val="bbPlcHdr"/>
        </w:types>
        <w:behaviors>
          <w:behavior w:val="content"/>
        </w:behaviors>
        <w:guid w:val="{6C5D3374-7B23-489A-A095-1B0CFB747C2A}"/>
      </w:docPartPr>
      <w:docPartBody>
        <w:p w:rsidR="006402A7" w:rsidRDefault="00AF0D00">
          <w:pPr>
            <w:pStyle w:val="EA59632ABC5547AE9E8C8F768C2A1A05"/>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20B0706020202030204"/>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AF0D00"/>
    <w:rsid w:val="00003F86"/>
    <w:rsid w:val="0000447C"/>
    <w:rsid w:val="004D3BB0"/>
    <w:rsid w:val="006402A7"/>
    <w:rsid w:val="00AF0D00"/>
    <w:rsid w:val="00C86F36"/>
    <w:rsid w:val="00D21994"/>
    <w:rsid w:val="00D72DDC"/>
    <w:rsid w:val="00DB5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2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3F86"/>
    <w:rPr>
      <w:color w:val="808080"/>
    </w:rPr>
  </w:style>
  <w:style w:type="paragraph" w:customStyle="1" w:styleId="EA59632ABC5547AE9E8C8F768C2A1A05">
    <w:name w:val="EA59632ABC5547AE9E8C8F768C2A1A05"/>
    <w:rsid w:val="006402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76F6459FCD98FA469B765209B514E5BD" ma:contentTypeVersion="671" ma:contentTypeDescription="" ma:contentTypeScope="" ma:versionID="7e3339dc873b6821c189983443c670d7">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ae23e9ca722ef8cc4ac71344f2edd60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dexed="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Milford Haven Terminal</Site_x0020_Name>
    <Internal_x002f_External xmlns="859f7ad6-93f6-4205-b62b-a17f28acbbac">Outgoing document</Internal_x002f_External>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License_x002f_Activity_x0020_Type xmlns="859f7ad6-93f6-4205-b62b-a17f28acbbac">3. EPR Regulated Industry</License_x002f_Activity_x0020_Type>
    <Document_x0020_Date xmlns="859f7ad6-93f6-4205-b62b-a17f28acbbac">2015-10-26T00:00:00+00:00</Document_x0020_Date>
    <Facility_x0020_Address xmlns="859f7ad6-93f6-4205-b62b-a17f28acbbac">Milford Haven Terminal, Milford Haven, SA73 3JD</Facility_x0020_Address>
    <Environment_x0020_Sub_x0020_Folder xmlns="859f7ad6-93f6-4205-b62b-a17f28acbbac">Inspections</Environment_x0020_Sub_x0020_Folder>
    <Customer_x0020_Name xmlns="859f7ad6-93f6-4205-b62b-a17f28acbbac">Puma Energy Limited</Customer_x0020_Name>
    <Post_x0020_code xmlns="859f7ad6-93f6-4205-b62b-a17f28acbbac">SA73 3JD</Post_x0020_code>
    <Surrendered_x002f_Expired xmlns="859f7ad6-93f6-4205-b62b-a17f28acbbac" xsi:nil="true"/>
    <Surrendered_x002f_Expired_x0020_Date xmlns="859f7ad6-93f6-4205-b62b-a17f28acbbac" xsi:nil="true"/>
    <_dlc_DocId xmlns="9be56660-2c31-41ef-bc00-23e72f632f2a">REGU-409-6229</_dlc_DocId>
    <_dlc_DocIdUrl xmlns="9be56660-2c31-41ef-bc00-23e72f632f2a">
      <Url>https://cyfoethnaturiolcymru.sharepoint.com/teams/Regulatory/Permitting/_layouts/15/DocIdRedir.aspx?ID=REGU-409-6229</Url>
      <Description>REGU-409-6229</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338D13-2DAB-449D-A5C5-9CE61F54C430}">
  <ds:schemaRefs>
    <ds:schemaRef ds:uri="Microsoft.SharePoint.Taxonomy.ContentTypeSync"/>
  </ds:schemaRefs>
</ds:datastoreItem>
</file>

<file path=customXml/itemProps2.xml><?xml version="1.0" encoding="utf-8"?>
<ds:datastoreItem xmlns:ds="http://schemas.openxmlformats.org/officeDocument/2006/customXml" ds:itemID="{C1B5299A-5F4B-4BDD-87BB-7D6A68E06869}"/>
</file>

<file path=customXml/itemProps3.xml><?xml version="1.0" encoding="utf-8"?>
<ds:datastoreItem xmlns:ds="http://schemas.openxmlformats.org/officeDocument/2006/customXml" ds:itemID="{2C99FD3D-0965-409E-8FE2-5F43B2AA443F}">
  <ds:schemaRefs>
    <ds:schemaRef ds:uri="http://schemas.microsoft.com/sharepoint/v3/contenttype/forms"/>
  </ds:schemaRefs>
</ds:datastoreItem>
</file>

<file path=customXml/itemProps4.xml><?xml version="1.0" encoding="utf-8"?>
<ds:datastoreItem xmlns:ds="http://schemas.openxmlformats.org/officeDocument/2006/customXml" ds:itemID="{60E79AFF-3344-431A-906A-8674D23D34B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6B128DB9-EB3A-4264-95FF-43F0E803C96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CAR NRW</Template>
  <TotalTime>283</TotalTime>
  <Pages>6</Pages>
  <Words>2723</Words>
  <Characters>15663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18350</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 Evans</dc:creator>
  <cp:lastModifiedBy>Jenkins, Nicholas</cp:lastModifiedBy>
  <cp:revision>17</cp:revision>
  <cp:lastPrinted>2015-10-26T14:52:00Z</cp:lastPrinted>
  <dcterms:created xsi:type="dcterms:W3CDTF">2016-02-08T16:04:00Z</dcterms:created>
  <dcterms:modified xsi:type="dcterms:W3CDTF">2016-03-03T10:47:00Z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0x01010067EB80C5FE939D4A9B3D8BA62129B7F5050076F6459FCD98FA469B765209B514E5BD</vt:lpwstr>
  </property>
  <property fmtid="{D5CDD505-2E9C-101B-9397-08002B2CF9AE}" pid="4" name="IsMyDocuments">
    <vt:bool>true</vt:bool>
  </property>
  <property fmtid="{D5CDD505-2E9C-101B-9397-08002B2CF9AE}" pid="5" name="_dlc_DocIdItemGuid">
    <vt:lpwstr>bbe6ae6d-d8a5-4b01-b089-c9c9277d932e</vt:lpwstr>
  </property>
  <property fmtid="{D5CDD505-2E9C-101B-9397-08002B2CF9AE}" pid="6" name="_docset_NoMedatataSyncRequired">
    <vt:lpwstr>False</vt:lpwstr>
  </property>
  <property fmtid="{D5CDD505-2E9C-101B-9397-08002B2CF9AE}" pid="7" name="_dlc_DocId">
    <vt:lpwstr>REGU-409-6229</vt:lpwstr>
  </property>
  <property fmtid="{D5CDD505-2E9C-101B-9397-08002B2CF9AE}" pid="8" name="_dlc_DocIdUrl">
    <vt:lpwstr>https://cyfoethnaturiolcymru.sharepoint.com/teams/Regulatory/Permitting/_layouts/15/DocIdRedir.aspx?ID=REGU-409-6229, REGU-409-6229</vt:lpwstr>
  </property>
</Properties>
</file>