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9544B2" w:rsidRPr="00A007D4" w14:paraId="03ADB3C7" w14:textId="77777777" w:rsidTr="00FB2577">
        <w:tc>
          <w:tcPr>
            <w:tcW w:w="1692" w:type="pct"/>
          </w:tcPr>
          <w:p w14:paraId="03ADB3C5" w14:textId="77777777" w:rsidR="009544B2" w:rsidRPr="00A007D4" w:rsidRDefault="009544B2" w:rsidP="009544B2">
            <w:pPr>
              <w:rPr>
                <w:rFonts w:ascii="Arial" w:hAnsi="Arial" w:cs="Arial"/>
              </w:rPr>
            </w:pPr>
            <w:r w:rsidRPr="00A007D4">
              <w:rPr>
                <w:rFonts w:ascii="Arial" w:hAnsi="Arial" w:cs="Arial"/>
              </w:rPr>
              <w:t>Deployment Reference Number:</w:t>
            </w:r>
          </w:p>
        </w:tc>
        <w:tc>
          <w:tcPr>
            <w:tcW w:w="3308" w:type="pct"/>
          </w:tcPr>
          <w:p w14:paraId="03ADB3C6" w14:textId="10A29742" w:rsidR="009544B2" w:rsidRPr="00536771" w:rsidRDefault="009544B2" w:rsidP="009544B2">
            <w:pPr>
              <w:rPr>
                <w:rFonts w:ascii="Arial" w:hAnsi="Arial" w:cs="Arial"/>
              </w:rPr>
            </w:pPr>
            <w:r w:rsidRPr="00536771">
              <w:rPr>
                <w:rFonts w:ascii="Arial" w:hAnsi="Arial" w:cs="Arial"/>
              </w:rPr>
              <w:t>PAN-022525</w:t>
            </w:r>
          </w:p>
        </w:tc>
      </w:tr>
      <w:tr w:rsidR="009544B2" w:rsidRPr="00A007D4" w14:paraId="03ADB3CA" w14:textId="77777777" w:rsidTr="00FB2577">
        <w:tc>
          <w:tcPr>
            <w:tcW w:w="1692" w:type="pct"/>
          </w:tcPr>
          <w:p w14:paraId="03ADB3C8" w14:textId="77777777" w:rsidR="009544B2" w:rsidRPr="00A007D4" w:rsidRDefault="009544B2" w:rsidP="009544B2">
            <w:pPr>
              <w:rPr>
                <w:rFonts w:ascii="Arial" w:hAnsi="Arial" w:cs="Arial"/>
              </w:rPr>
            </w:pPr>
            <w:r w:rsidRPr="00A007D4">
              <w:rPr>
                <w:rFonts w:ascii="Arial" w:hAnsi="Arial" w:cs="Arial"/>
              </w:rPr>
              <w:t>Permit Reference Number:</w:t>
            </w:r>
          </w:p>
        </w:tc>
        <w:tc>
          <w:tcPr>
            <w:tcW w:w="3308" w:type="pct"/>
          </w:tcPr>
          <w:p w14:paraId="03ADB3C9" w14:textId="6075523F" w:rsidR="009544B2" w:rsidRPr="00536771" w:rsidRDefault="009544B2" w:rsidP="009544B2">
            <w:pPr>
              <w:rPr>
                <w:rFonts w:ascii="Arial" w:hAnsi="Arial" w:cs="Arial"/>
              </w:rPr>
            </w:pPr>
            <w:r w:rsidRPr="00536771">
              <w:rPr>
                <w:rFonts w:ascii="Arial" w:hAnsi="Arial" w:cs="Arial"/>
              </w:rPr>
              <w:t>EPR/BB3505LT</w:t>
            </w:r>
          </w:p>
        </w:tc>
      </w:tr>
      <w:tr w:rsidR="009544B2" w:rsidRPr="00A007D4" w14:paraId="03ADB3CD" w14:textId="77777777" w:rsidTr="00FB2577">
        <w:tc>
          <w:tcPr>
            <w:tcW w:w="1692" w:type="pct"/>
          </w:tcPr>
          <w:p w14:paraId="03ADB3CB" w14:textId="77777777" w:rsidR="009544B2" w:rsidRPr="00A007D4" w:rsidRDefault="009544B2" w:rsidP="009544B2">
            <w:pPr>
              <w:rPr>
                <w:rFonts w:ascii="Arial" w:hAnsi="Arial" w:cs="Arial"/>
              </w:rPr>
            </w:pPr>
            <w:r w:rsidRPr="00A007D4">
              <w:rPr>
                <w:rFonts w:ascii="Arial" w:hAnsi="Arial" w:cs="Arial"/>
              </w:rPr>
              <w:t>Permit Holder:</w:t>
            </w:r>
          </w:p>
        </w:tc>
        <w:tc>
          <w:tcPr>
            <w:tcW w:w="3308" w:type="pct"/>
          </w:tcPr>
          <w:p w14:paraId="03ADB3CC" w14:textId="70D18B5B" w:rsidR="009544B2" w:rsidRPr="00536771" w:rsidRDefault="009544B2" w:rsidP="009544B2">
            <w:pPr>
              <w:rPr>
                <w:rFonts w:ascii="Arial" w:hAnsi="Arial" w:cs="Arial"/>
              </w:rPr>
            </w:pPr>
            <w:r w:rsidRPr="00536771">
              <w:rPr>
                <w:rFonts w:ascii="Arial" w:hAnsi="Arial" w:cs="Arial"/>
              </w:rPr>
              <w:t xml:space="preserve">D Wise </w:t>
            </w:r>
            <w:r w:rsidR="00536771">
              <w:rPr>
                <w:rFonts w:ascii="Arial" w:hAnsi="Arial" w:cs="Arial"/>
              </w:rPr>
              <w:t>Limited</w:t>
            </w:r>
          </w:p>
        </w:tc>
      </w:tr>
      <w:tr w:rsidR="009544B2" w:rsidRPr="00A007D4" w14:paraId="03ADB3D0" w14:textId="77777777" w:rsidTr="00FB2577">
        <w:tc>
          <w:tcPr>
            <w:tcW w:w="1692" w:type="pct"/>
          </w:tcPr>
          <w:p w14:paraId="03ADB3CE" w14:textId="77777777" w:rsidR="009544B2" w:rsidRPr="00A007D4" w:rsidRDefault="009544B2" w:rsidP="009544B2">
            <w:pPr>
              <w:rPr>
                <w:rFonts w:ascii="Arial" w:hAnsi="Arial" w:cs="Arial"/>
              </w:rPr>
            </w:pPr>
            <w:r w:rsidRPr="00A007D4">
              <w:rPr>
                <w:rFonts w:ascii="Arial" w:hAnsi="Arial" w:cs="Arial"/>
              </w:rPr>
              <w:t>Site Address:</w:t>
            </w:r>
          </w:p>
        </w:tc>
        <w:tc>
          <w:tcPr>
            <w:tcW w:w="3308" w:type="pct"/>
          </w:tcPr>
          <w:p w14:paraId="03ADB3CF" w14:textId="753C4EF0" w:rsidR="009544B2" w:rsidRPr="00536771" w:rsidRDefault="009544B2" w:rsidP="009544B2">
            <w:pPr>
              <w:rPr>
                <w:rFonts w:ascii="Arial" w:hAnsi="Arial" w:cs="Arial"/>
              </w:rPr>
            </w:pPr>
            <w:r w:rsidRPr="00536771">
              <w:rPr>
                <w:rFonts w:ascii="Arial" w:hAnsi="Arial" w:cs="Arial"/>
              </w:rPr>
              <w:t>Woodlanes Farm, The Lane, Willington,</w:t>
            </w:r>
            <w:r w:rsidR="00A949D9">
              <w:rPr>
                <w:rFonts w:ascii="Arial" w:hAnsi="Arial" w:cs="Arial"/>
              </w:rPr>
              <w:t xml:space="preserve"> </w:t>
            </w:r>
            <w:r w:rsidRPr="00536771">
              <w:rPr>
                <w:rFonts w:ascii="Arial" w:hAnsi="Arial" w:cs="Arial"/>
              </w:rPr>
              <w:t>Tallarn Green, S</w:t>
            </w:r>
            <w:r w:rsidR="00937816">
              <w:rPr>
                <w:rFonts w:ascii="Arial" w:hAnsi="Arial" w:cs="Arial"/>
              </w:rPr>
              <w:t>Y</w:t>
            </w:r>
            <w:r w:rsidRPr="00536771">
              <w:rPr>
                <w:rFonts w:ascii="Arial" w:hAnsi="Arial" w:cs="Arial"/>
              </w:rPr>
              <w:t>14</w:t>
            </w:r>
            <w:r w:rsidR="00937816">
              <w:rPr>
                <w:rFonts w:ascii="Arial" w:hAnsi="Arial" w:cs="Arial"/>
              </w:rPr>
              <w:t xml:space="preserve"> </w:t>
            </w:r>
            <w:r w:rsidRPr="00536771">
              <w:rPr>
                <w:rFonts w:ascii="Arial" w:hAnsi="Arial" w:cs="Arial"/>
              </w:rPr>
              <w:t>7ND</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559A27E" w:rsidR="00BD19D8" w:rsidRPr="00536771" w:rsidRDefault="00BD19D8" w:rsidP="00A007D4">
            <w:pPr>
              <w:rPr>
                <w:rFonts w:ascii="Arial" w:hAnsi="Arial" w:cs="Arial"/>
              </w:rPr>
            </w:pPr>
            <w:r w:rsidRPr="00536771">
              <w:rPr>
                <w:rFonts w:ascii="Arial" w:hAnsi="Arial" w:cs="Arial"/>
              </w:rPr>
              <w:t xml:space="preserve">Farm location: </w:t>
            </w:r>
            <w:r w:rsidR="009544B2" w:rsidRPr="00536771">
              <w:rPr>
                <w:rFonts w:ascii="Arial" w:hAnsi="Arial" w:cs="Arial"/>
              </w:rPr>
              <w:t>SJ 45652 43766</w:t>
            </w:r>
          </w:p>
          <w:p w14:paraId="18770D84" w14:textId="77777777" w:rsidR="000C3320" w:rsidRPr="00536771" w:rsidRDefault="000C3320" w:rsidP="00A007D4">
            <w:pPr>
              <w:rPr>
                <w:rFonts w:ascii="Arial" w:hAnsi="Arial" w:cs="Arial"/>
              </w:rPr>
            </w:pPr>
          </w:p>
          <w:p w14:paraId="03ADB3D2" w14:textId="4ABB81E8" w:rsidR="00706732" w:rsidRPr="00536771" w:rsidRDefault="00706732" w:rsidP="00A007D4">
            <w:pPr>
              <w:rPr>
                <w:rFonts w:ascii="Arial" w:hAnsi="Arial" w:cs="Arial"/>
              </w:rPr>
            </w:pPr>
            <w:r w:rsidRPr="00536771">
              <w:rPr>
                <w:rFonts w:ascii="Arial" w:hAnsi="Arial" w:cs="Arial"/>
              </w:rPr>
              <w:t>Fields:</w:t>
            </w:r>
          </w:p>
          <w:p w14:paraId="68919A2F" w14:textId="7A04559F" w:rsidR="009544B2" w:rsidRPr="00536771" w:rsidRDefault="009544B2" w:rsidP="009544B2">
            <w:pPr>
              <w:rPr>
                <w:rFonts w:ascii="Arial" w:hAnsi="Arial" w:cs="Arial"/>
              </w:rPr>
            </w:pPr>
            <w:r w:rsidRPr="00536771">
              <w:rPr>
                <w:rFonts w:ascii="Arial" w:hAnsi="Arial" w:cs="Arial"/>
              </w:rPr>
              <w:t>1 SJ4555643962</w:t>
            </w:r>
          </w:p>
          <w:p w14:paraId="34D4EB98" w14:textId="608C1B68" w:rsidR="009544B2" w:rsidRPr="00536771" w:rsidRDefault="009544B2" w:rsidP="009544B2">
            <w:pPr>
              <w:rPr>
                <w:rFonts w:ascii="Arial" w:hAnsi="Arial" w:cs="Arial"/>
              </w:rPr>
            </w:pPr>
            <w:r w:rsidRPr="00536771">
              <w:rPr>
                <w:rFonts w:ascii="Arial" w:hAnsi="Arial" w:cs="Arial"/>
              </w:rPr>
              <w:t>2 SJ4547143947</w:t>
            </w:r>
          </w:p>
          <w:p w14:paraId="675EFCFC" w14:textId="25FC711D" w:rsidR="009544B2" w:rsidRPr="00536771" w:rsidRDefault="009544B2" w:rsidP="009544B2">
            <w:pPr>
              <w:rPr>
                <w:rFonts w:ascii="Arial" w:hAnsi="Arial" w:cs="Arial"/>
              </w:rPr>
            </w:pPr>
            <w:r w:rsidRPr="00536771">
              <w:rPr>
                <w:rFonts w:ascii="Arial" w:hAnsi="Arial" w:cs="Arial"/>
              </w:rPr>
              <w:t>3 SJ4548644108</w:t>
            </w:r>
          </w:p>
          <w:p w14:paraId="421C366C" w14:textId="7DA109A8" w:rsidR="009544B2" w:rsidRPr="00536771" w:rsidRDefault="009544B2" w:rsidP="009544B2">
            <w:pPr>
              <w:rPr>
                <w:rFonts w:ascii="Arial" w:hAnsi="Arial" w:cs="Arial"/>
              </w:rPr>
            </w:pPr>
            <w:r w:rsidRPr="00536771">
              <w:rPr>
                <w:rFonts w:ascii="Arial" w:hAnsi="Arial" w:cs="Arial"/>
              </w:rPr>
              <w:t>4 SJ4575343682</w:t>
            </w:r>
          </w:p>
          <w:p w14:paraId="4F60B622" w14:textId="4C1285BA" w:rsidR="009544B2" w:rsidRPr="00536771" w:rsidRDefault="009544B2" w:rsidP="009544B2">
            <w:pPr>
              <w:rPr>
                <w:rFonts w:ascii="Arial" w:hAnsi="Arial" w:cs="Arial"/>
              </w:rPr>
            </w:pPr>
            <w:r w:rsidRPr="00536771">
              <w:rPr>
                <w:rFonts w:ascii="Arial" w:hAnsi="Arial" w:cs="Arial"/>
              </w:rPr>
              <w:t xml:space="preserve">5 SJ4548343574 </w:t>
            </w:r>
          </w:p>
          <w:p w14:paraId="4C381B94" w14:textId="148BA3AB" w:rsidR="009544B2" w:rsidRPr="00536771" w:rsidRDefault="009544B2" w:rsidP="009544B2">
            <w:pPr>
              <w:rPr>
                <w:rFonts w:ascii="Arial" w:hAnsi="Arial" w:cs="Arial"/>
              </w:rPr>
            </w:pPr>
            <w:r w:rsidRPr="00536771">
              <w:rPr>
                <w:rFonts w:ascii="Arial" w:hAnsi="Arial" w:cs="Arial"/>
              </w:rPr>
              <w:t>6 SJ4532843619</w:t>
            </w:r>
          </w:p>
          <w:p w14:paraId="1F86E5D1" w14:textId="113AB703" w:rsidR="009544B2" w:rsidRPr="00536771" w:rsidRDefault="009544B2" w:rsidP="009544B2">
            <w:pPr>
              <w:rPr>
                <w:rFonts w:ascii="Arial" w:hAnsi="Arial" w:cs="Arial"/>
              </w:rPr>
            </w:pPr>
            <w:r w:rsidRPr="00536771">
              <w:rPr>
                <w:rFonts w:ascii="Arial" w:hAnsi="Arial" w:cs="Arial"/>
              </w:rPr>
              <w:t xml:space="preserve">7 SJ4543543435 </w:t>
            </w:r>
          </w:p>
          <w:p w14:paraId="152B4FBB" w14:textId="570FB90B" w:rsidR="009544B2" w:rsidRPr="00536771" w:rsidRDefault="009544B2" w:rsidP="009544B2">
            <w:pPr>
              <w:rPr>
                <w:rFonts w:ascii="Arial" w:hAnsi="Arial" w:cs="Arial"/>
              </w:rPr>
            </w:pPr>
            <w:r w:rsidRPr="00536771">
              <w:rPr>
                <w:rFonts w:ascii="Arial" w:hAnsi="Arial" w:cs="Arial"/>
              </w:rPr>
              <w:t xml:space="preserve">8 SJ4532343350 </w:t>
            </w:r>
          </w:p>
          <w:p w14:paraId="399E7361" w14:textId="66BF6197" w:rsidR="009544B2" w:rsidRPr="00536771" w:rsidRDefault="009544B2" w:rsidP="009544B2">
            <w:pPr>
              <w:rPr>
                <w:rFonts w:ascii="Arial" w:hAnsi="Arial" w:cs="Arial"/>
              </w:rPr>
            </w:pPr>
            <w:r w:rsidRPr="00536771">
              <w:rPr>
                <w:rFonts w:ascii="Arial" w:hAnsi="Arial" w:cs="Arial"/>
              </w:rPr>
              <w:t xml:space="preserve">9 SJ4542343267 </w:t>
            </w:r>
          </w:p>
          <w:p w14:paraId="0EBD1DCB" w14:textId="6F71405F" w:rsidR="009544B2" w:rsidRPr="00536771" w:rsidRDefault="009544B2" w:rsidP="009544B2">
            <w:pPr>
              <w:rPr>
                <w:rFonts w:ascii="Arial" w:hAnsi="Arial" w:cs="Arial"/>
              </w:rPr>
            </w:pPr>
            <w:r w:rsidRPr="00536771">
              <w:rPr>
                <w:rFonts w:ascii="Arial" w:hAnsi="Arial" w:cs="Arial"/>
              </w:rPr>
              <w:t>10 SJ4492143452</w:t>
            </w:r>
          </w:p>
          <w:p w14:paraId="082CA827" w14:textId="399049F0" w:rsidR="009544B2" w:rsidRPr="00536771" w:rsidRDefault="009544B2" w:rsidP="009544B2">
            <w:pPr>
              <w:rPr>
                <w:rFonts w:ascii="Arial" w:hAnsi="Arial" w:cs="Arial"/>
              </w:rPr>
            </w:pPr>
            <w:r w:rsidRPr="00536771">
              <w:rPr>
                <w:rFonts w:ascii="Arial" w:hAnsi="Arial" w:cs="Arial"/>
              </w:rPr>
              <w:t xml:space="preserve">11 SJ4502943300 </w:t>
            </w:r>
          </w:p>
          <w:p w14:paraId="343B8482" w14:textId="130B74E6" w:rsidR="009544B2" w:rsidRPr="00536771" w:rsidRDefault="009544B2" w:rsidP="009544B2">
            <w:pPr>
              <w:rPr>
                <w:rFonts w:ascii="Arial" w:hAnsi="Arial" w:cs="Arial"/>
              </w:rPr>
            </w:pPr>
            <w:r w:rsidRPr="00536771">
              <w:rPr>
                <w:rFonts w:ascii="Arial" w:hAnsi="Arial" w:cs="Arial"/>
              </w:rPr>
              <w:t>12 SJ4520243285</w:t>
            </w:r>
          </w:p>
          <w:p w14:paraId="6A574CBC" w14:textId="72611FBC" w:rsidR="009544B2" w:rsidRPr="00536771" w:rsidRDefault="009544B2" w:rsidP="009544B2">
            <w:pPr>
              <w:rPr>
                <w:rFonts w:ascii="Arial" w:hAnsi="Arial" w:cs="Arial"/>
              </w:rPr>
            </w:pPr>
            <w:r w:rsidRPr="00536771">
              <w:rPr>
                <w:rFonts w:ascii="Arial" w:hAnsi="Arial" w:cs="Arial"/>
              </w:rPr>
              <w:t>13 SJ4509543133</w:t>
            </w:r>
          </w:p>
          <w:p w14:paraId="3227BC83" w14:textId="6B77EA37" w:rsidR="009544B2" w:rsidRPr="00536771" w:rsidRDefault="009544B2" w:rsidP="009544B2">
            <w:pPr>
              <w:rPr>
                <w:rFonts w:ascii="Arial" w:hAnsi="Arial" w:cs="Arial"/>
              </w:rPr>
            </w:pPr>
            <w:r w:rsidRPr="00536771">
              <w:rPr>
                <w:rFonts w:ascii="Arial" w:hAnsi="Arial" w:cs="Arial"/>
              </w:rPr>
              <w:t>14 SJ4555043719</w:t>
            </w:r>
          </w:p>
          <w:p w14:paraId="3977BCDD" w14:textId="3AC67B60" w:rsidR="009544B2" w:rsidRPr="00536771" w:rsidRDefault="009544B2" w:rsidP="009544B2">
            <w:pPr>
              <w:rPr>
                <w:rFonts w:ascii="Arial" w:hAnsi="Arial" w:cs="Arial"/>
              </w:rPr>
            </w:pPr>
            <w:r w:rsidRPr="00536771">
              <w:rPr>
                <w:rFonts w:ascii="Arial" w:hAnsi="Arial" w:cs="Arial"/>
              </w:rPr>
              <w:t>15 SJ4530343069</w:t>
            </w:r>
          </w:p>
          <w:p w14:paraId="41954ADE" w14:textId="3B18A032" w:rsidR="009544B2" w:rsidRPr="00536771" w:rsidRDefault="009544B2" w:rsidP="009544B2">
            <w:pPr>
              <w:rPr>
                <w:rFonts w:ascii="Arial" w:hAnsi="Arial" w:cs="Arial"/>
              </w:rPr>
            </w:pPr>
            <w:r w:rsidRPr="00536771">
              <w:rPr>
                <w:rFonts w:ascii="Arial" w:hAnsi="Arial" w:cs="Arial"/>
              </w:rPr>
              <w:t xml:space="preserve">16 SJ4548343091 </w:t>
            </w:r>
          </w:p>
          <w:p w14:paraId="176605A9" w14:textId="53B753D9" w:rsidR="009544B2" w:rsidRPr="00536771" w:rsidRDefault="009544B2" w:rsidP="009544B2">
            <w:pPr>
              <w:rPr>
                <w:rFonts w:ascii="Arial" w:hAnsi="Arial" w:cs="Arial"/>
              </w:rPr>
            </w:pPr>
            <w:r w:rsidRPr="00536771">
              <w:rPr>
                <w:rFonts w:ascii="Arial" w:hAnsi="Arial" w:cs="Arial"/>
              </w:rPr>
              <w:t>17 SJ4567243224</w:t>
            </w:r>
          </w:p>
          <w:p w14:paraId="3FF3E429" w14:textId="61173E21" w:rsidR="009544B2" w:rsidRPr="00536771" w:rsidRDefault="009544B2" w:rsidP="009544B2">
            <w:pPr>
              <w:rPr>
                <w:rFonts w:ascii="Arial" w:hAnsi="Arial" w:cs="Arial"/>
              </w:rPr>
            </w:pPr>
            <w:r w:rsidRPr="00536771">
              <w:rPr>
                <w:rFonts w:ascii="Arial" w:hAnsi="Arial" w:cs="Arial"/>
              </w:rPr>
              <w:t xml:space="preserve">18 SJ4550642828 </w:t>
            </w:r>
          </w:p>
          <w:p w14:paraId="0A84C27A" w14:textId="51D7DBC7" w:rsidR="009544B2" w:rsidRPr="00536771" w:rsidRDefault="009544B2" w:rsidP="009544B2">
            <w:pPr>
              <w:rPr>
                <w:rFonts w:ascii="Arial" w:hAnsi="Arial" w:cs="Arial"/>
              </w:rPr>
            </w:pPr>
            <w:r w:rsidRPr="00536771">
              <w:rPr>
                <w:rFonts w:ascii="Arial" w:hAnsi="Arial" w:cs="Arial"/>
              </w:rPr>
              <w:t>19 SJ4516442902</w:t>
            </w:r>
          </w:p>
          <w:p w14:paraId="16737BB9" w14:textId="2C4E45C8" w:rsidR="009544B2" w:rsidRPr="00536771" w:rsidRDefault="009544B2" w:rsidP="009544B2">
            <w:pPr>
              <w:rPr>
                <w:rFonts w:ascii="Arial" w:hAnsi="Arial" w:cs="Arial"/>
              </w:rPr>
            </w:pPr>
            <w:r w:rsidRPr="00536771">
              <w:rPr>
                <w:rFonts w:ascii="Arial" w:hAnsi="Arial" w:cs="Arial"/>
              </w:rPr>
              <w:t>20 SJ4555143115</w:t>
            </w:r>
          </w:p>
          <w:p w14:paraId="17B6952F" w14:textId="77777777" w:rsidR="000C3320" w:rsidRPr="00536771" w:rsidRDefault="000C3320" w:rsidP="00A007D4">
            <w:pPr>
              <w:rPr>
                <w:rFonts w:ascii="Arial" w:hAnsi="Arial" w:cs="Arial"/>
              </w:rPr>
            </w:pPr>
          </w:p>
          <w:p w14:paraId="3E2E665B" w14:textId="77777777" w:rsidR="00F9424F" w:rsidRPr="00536771" w:rsidRDefault="00706732" w:rsidP="00A007D4">
            <w:pPr>
              <w:rPr>
                <w:rFonts w:ascii="Arial" w:hAnsi="Arial" w:cs="Arial"/>
              </w:rPr>
            </w:pPr>
            <w:r w:rsidRPr="00536771">
              <w:rPr>
                <w:rFonts w:ascii="Arial" w:hAnsi="Arial" w:cs="Arial"/>
              </w:rPr>
              <w:t>Storage:</w:t>
            </w:r>
          </w:p>
          <w:p w14:paraId="69D68201" w14:textId="4C0A6410" w:rsidR="009544B2" w:rsidRPr="00536771" w:rsidRDefault="009544B2" w:rsidP="009544B2">
            <w:pPr>
              <w:rPr>
                <w:rFonts w:ascii="Arial" w:hAnsi="Arial" w:cs="Arial"/>
              </w:rPr>
            </w:pPr>
            <w:r w:rsidRPr="00536771">
              <w:rPr>
                <w:rFonts w:ascii="Arial" w:hAnsi="Arial" w:cs="Arial"/>
              </w:rPr>
              <w:t xml:space="preserve">1 </w:t>
            </w:r>
            <w:bookmarkStart w:id="0" w:name="_Hlk142308628"/>
            <w:r w:rsidRPr="00536771">
              <w:rPr>
                <w:rFonts w:ascii="Arial" w:hAnsi="Arial" w:cs="Arial"/>
              </w:rPr>
              <w:t>SJ4574843849</w:t>
            </w:r>
            <w:r w:rsidR="00937816">
              <w:rPr>
                <w:rFonts w:ascii="Arial" w:hAnsi="Arial" w:cs="Arial"/>
              </w:rPr>
              <w:t xml:space="preserve"> </w:t>
            </w:r>
            <w:bookmarkEnd w:id="0"/>
            <w:r w:rsidR="00937816">
              <w:rPr>
                <w:rFonts w:ascii="Arial" w:hAnsi="Arial" w:cs="Arial"/>
              </w:rPr>
              <w:t>lagoon east of field 4</w:t>
            </w:r>
          </w:p>
          <w:p w14:paraId="654655B3" w14:textId="6C8FFED7" w:rsidR="009544B2" w:rsidRPr="00536771" w:rsidRDefault="009544B2" w:rsidP="009544B2">
            <w:pPr>
              <w:rPr>
                <w:rFonts w:ascii="Arial" w:hAnsi="Arial" w:cs="Arial"/>
              </w:rPr>
            </w:pPr>
            <w:r w:rsidRPr="00536771">
              <w:rPr>
                <w:rFonts w:ascii="Arial" w:hAnsi="Arial" w:cs="Arial"/>
              </w:rPr>
              <w:t>2 SJ4527042880</w:t>
            </w:r>
            <w:r w:rsidR="00937816">
              <w:rPr>
                <w:rFonts w:ascii="Arial" w:hAnsi="Arial" w:cs="Arial"/>
              </w:rPr>
              <w:t xml:space="preserve"> stockpile in field 18</w:t>
            </w:r>
          </w:p>
          <w:p w14:paraId="56529F19" w14:textId="01E01EFA" w:rsidR="009544B2" w:rsidRPr="00536771" w:rsidRDefault="009544B2" w:rsidP="009544B2">
            <w:pPr>
              <w:rPr>
                <w:rFonts w:ascii="Arial" w:hAnsi="Arial" w:cs="Arial"/>
              </w:rPr>
            </w:pPr>
            <w:r w:rsidRPr="00536771">
              <w:rPr>
                <w:rFonts w:ascii="Arial" w:hAnsi="Arial" w:cs="Arial"/>
              </w:rPr>
              <w:t>3 SJ4554343216</w:t>
            </w:r>
            <w:r w:rsidR="00937816">
              <w:rPr>
                <w:rFonts w:ascii="Arial" w:hAnsi="Arial" w:cs="Arial"/>
              </w:rPr>
              <w:t xml:space="preserve"> stockpile in field 20</w:t>
            </w:r>
          </w:p>
          <w:p w14:paraId="03ADB3D5" w14:textId="3D4F2BC8" w:rsidR="009544B2" w:rsidRPr="00536771" w:rsidRDefault="009544B2" w:rsidP="00536771">
            <w:pPr>
              <w:rPr>
                <w:rFonts w:ascii="Arial" w:hAnsi="Arial" w:cs="Arial"/>
              </w:rPr>
            </w:pPr>
            <w:r w:rsidRPr="00536771">
              <w:rPr>
                <w:rFonts w:ascii="Arial" w:hAnsi="Arial" w:cs="Arial"/>
              </w:rPr>
              <w:t>4 SJ4572843805</w:t>
            </w:r>
            <w:r w:rsidR="00937816">
              <w:rPr>
                <w:rFonts w:ascii="Arial" w:hAnsi="Arial" w:cs="Arial"/>
              </w:rPr>
              <w:t xml:space="preserve"> stockpile east of field 4</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C269C1D" w14:textId="42985B91" w:rsidR="009544B2" w:rsidRPr="00B40C49" w:rsidRDefault="00FF0137" w:rsidP="00A007D4">
            <w:pPr>
              <w:rPr>
                <w:rFonts w:ascii="Arial" w:hAnsi="Arial" w:cs="Arial"/>
              </w:rPr>
            </w:pPr>
            <w:r w:rsidRPr="00B40C49">
              <w:rPr>
                <w:rFonts w:ascii="Arial" w:hAnsi="Arial" w:cs="Arial"/>
              </w:rPr>
              <w:t>Waste reg team:</w:t>
            </w:r>
            <w:r w:rsidR="00536771">
              <w:rPr>
                <w:rFonts w:ascii="Arial" w:hAnsi="Arial" w:cs="Arial"/>
              </w:rPr>
              <w:t xml:space="preserve"> </w:t>
            </w:r>
            <w:hyperlink r:id="rId13" w:history="1">
              <w:r w:rsidR="009544B2" w:rsidRPr="004C7D2C">
                <w:rPr>
                  <w:rStyle w:val="Hyperlink"/>
                  <w:rFonts w:ascii="Arial" w:hAnsi="Arial" w:cs="Arial"/>
                </w:rPr>
                <w:t>WasteReg.NE@cyfoethnaturiolcymru.gov.uk</w:t>
              </w:r>
            </w:hyperlink>
            <w:r w:rsidR="009544B2">
              <w:rPr>
                <w:rFonts w:ascii="Arial" w:hAnsi="Arial" w:cs="Arial"/>
              </w:rPr>
              <w:t xml:space="preserve"> </w:t>
            </w:r>
          </w:p>
          <w:p w14:paraId="66E7E3BE" w14:textId="69FDA9CE" w:rsidR="009544B2"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9544B2" w:rsidRPr="004C7D2C">
                <w:rPr>
                  <w:rStyle w:val="Hyperlink"/>
                  <w:rFonts w:ascii="Arial" w:hAnsi="Arial" w:cs="Arial"/>
                </w:rPr>
                <w:t>WrexhamFlintshireEnvironmentTeam@cyfoethnaturiolcymru.gov.uk</w:t>
              </w:r>
            </w:hyperlink>
            <w:r w:rsidR="009544B2">
              <w:rPr>
                <w:rFonts w:ascii="Arial" w:hAnsi="Arial" w:cs="Arial"/>
              </w:rPr>
              <w:t xml:space="preserve"> </w:t>
            </w:r>
          </w:p>
          <w:p w14:paraId="03ADB3E0" w14:textId="12492255" w:rsidR="009544B2" w:rsidRPr="00A007D4" w:rsidRDefault="00FF0137" w:rsidP="00536771">
            <w:pPr>
              <w:rPr>
                <w:rFonts w:ascii="Arial" w:hAnsi="Arial" w:cs="Arial"/>
              </w:rPr>
            </w:pPr>
            <w:r w:rsidRPr="00B40C49">
              <w:rPr>
                <w:rFonts w:ascii="Arial" w:hAnsi="Arial" w:cs="Arial"/>
              </w:rPr>
              <w:t xml:space="preserve">NLO: </w:t>
            </w:r>
            <w:hyperlink r:id="rId15" w:history="1">
              <w:r w:rsidR="009544B2" w:rsidRPr="004C7D2C">
                <w:rPr>
                  <w:rStyle w:val="Hyperlink"/>
                  <w:rFonts w:ascii="Arial" w:hAnsi="Arial" w:cs="Arial"/>
                </w:rPr>
                <w:t>GMMCLandandWater@environment-agency.gov.uk</w:t>
              </w:r>
            </w:hyperlink>
            <w:r w:rsidR="009544B2">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1D1CF93" w:rsidR="00FF0137" w:rsidRPr="00A007D4" w:rsidRDefault="009544B2" w:rsidP="00A007D4">
            <w:pPr>
              <w:rPr>
                <w:rFonts w:ascii="Arial" w:hAnsi="Arial" w:cs="Arial"/>
              </w:rPr>
            </w:pPr>
            <w:r w:rsidRPr="009544B2">
              <w:rPr>
                <w:rFonts w:ascii="Arial" w:hAnsi="Arial" w:cs="Arial"/>
              </w:rPr>
              <w:t>17/07/2023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9544B2">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9544B2" w:rsidRDefault="00FF0137" w:rsidP="00A007D4">
            <w:pPr>
              <w:rPr>
                <w:rFonts w:ascii="Arial" w:hAnsi="Arial" w:cs="Arial"/>
              </w:rPr>
            </w:pPr>
            <w:r w:rsidRPr="009544B2">
              <w:rPr>
                <w:rFonts w:ascii="Arial" w:hAnsi="Arial" w:cs="Arial"/>
              </w:rPr>
              <w:t>Rating A- 100%</w:t>
            </w:r>
          </w:p>
          <w:p w14:paraId="03ADB3F2" w14:textId="6BCBCC70" w:rsidR="00AC38DB" w:rsidRPr="00A007D4" w:rsidRDefault="00AC38DB" w:rsidP="00A007D4">
            <w:pPr>
              <w:rPr>
                <w:rFonts w:ascii="Arial" w:hAnsi="Arial" w:cs="Arial"/>
              </w:rPr>
            </w:pPr>
          </w:p>
        </w:tc>
      </w:tr>
    </w:tbl>
    <w:p w14:paraId="1A5E1515" w14:textId="3ACAB81B" w:rsidR="009636A6" w:rsidRDefault="009636A6" w:rsidP="00A007D4">
      <w:pPr>
        <w:rPr>
          <w:rFonts w:ascii="Arial" w:hAnsi="Arial" w:cs="Arial"/>
        </w:rPr>
      </w:pPr>
    </w:p>
    <w:p w14:paraId="0E05B4BC" w14:textId="77777777" w:rsidR="005F38F4" w:rsidRPr="00A007D4" w:rsidRDefault="005F38F4"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lastRenderedPageBreak/>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872353D" w:rsidR="00981BCB" w:rsidRPr="00536771" w:rsidRDefault="00981BCB" w:rsidP="00A007D4">
            <w:pPr>
              <w:rPr>
                <w:rFonts w:ascii="Arial" w:hAnsi="Arial" w:cs="Arial"/>
              </w:rPr>
            </w:pPr>
            <w:r w:rsidRPr="00536771">
              <w:rPr>
                <w:rFonts w:ascii="Arial" w:hAnsi="Arial" w:cs="Arial"/>
              </w:rPr>
              <w:t>Y</w:t>
            </w:r>
          </w:p>
        </w:tc>
        <w:tc>
          <w:tcPr>
            <w:tcW w:w="2488" w:type="pct"/>
          </w:tcPr>
          <w:p w14:paraId="1EB6113C" w14:textId="745C8B3A" w:rsidR="00981BCB" w:rsidRPr="00536771" w:rsidRDefault="002D544C" w:rsidP="00A82839">
            <w:pPr>
              <w:rPr>
                <w:rFonts w:ascii="Arial" w:hAnsi="Arial" w:cs="Arial"/>
              </w:rPr>
            </w:pPr>
            <w:r w:rsidRPr="00536771">
              <w:rPr>
                <w:rFonts w:ascii="Arial" w:eastAsia="Times New Roman" w:hAnsi="Arial" w:cs="Arial"/>
                <w:lang w:eastAsia="en-GB"/>
              </w:rPr>
              <w:t xml:space="preserve">EA </w:t>
            </w:r>
            <w:r w:rsidR="00A82839" w:rsidRPr="00536771">
              <w:rPr>
                <w:rFonts w:ascii="Arial" w:eastAsia="Times New Roman" w:hAnsi="Arial" w:cs="Arial"/>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F5E558E"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382A80">
        <w:tc>
          <w:tcPr>
            <w:tcW w:w="1611" w:type="pct"/>
            <w:shd w:val="clear" w:color="auto" w:fill="FFE599" w:themeFill="accent4" w:themeFillTint="66"/>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shd w:val="clear" w:color="auto" w:fill="FFE599" w:themeFill="accent4" w:themeFillTint="66"/>
          </w:tcPr>
          <w:p w14:paraId="03ADB407" w14:textId="0673366B" w:rsidR="001B5BE1" w:rsidRPr="00C40D12" w:rsidRDefault="00382A80" w:rsidP="00A007D4">
            <w:pPr>
              <w:rPr>
                <w:rFonts w:ascii="Arial" w:hAnsi="Arial" w:cs="Arial"/>
              </w:rPr>
            </w:pPr>
            <w:r>
              <w:rPr>
                <w:rFonts w:ascii="Arial" w:hAnsi="Arial" w:cs="Arial"/>
              </w:rPr>
              <w:t>N</w:t>
            </w:r>
          </w:p>
        </w:tc>
        <w:tc>
          <w:tcPr>
            <w:tcW w:w="2488" w:type="pct"/>
            <w:shd w:val="clear" w:color="auto" w:fill="FFE599" w:themeFill="accent4" w:themeFillTint="66"/>
          </w:tcPr>
          <w:p w14:paraId="03ADB408" w14:textId="05DD774D" w:rsidR="00382A80" w:rsidRPr="000845F3" w:rsidRDefault="00382A80" w:rsidP="000845F3">
            <w:pPr>
              <w:rPr>
                <w:rFonts w:ascii="Arial" w:hAnsi="Arial" w:cs="Arial"/>
              </w:rPr>
            </w:pPr>
            <w:r w:rsidRPr="00382A80">
              <w:rPr>
                <w:rStyle w:val="Hyperlink"/>
                <w:rFonts w:ascii="Arial" w:hAnsi="Arial" w:cs="Arial"/>
                <w:color w:val="auto"/>
                <w:u w:val="none"/>
              </w:rPr>
              <w:t xml:space="preserve">Applied as </w:t>
            </w:r>
            <w:r w:rsidR="00A949D9" w:rsidRPr="00382A80">
              <w:rPr>
                <w:rStyle w:val="Hyperlink"/>
                <w:rFonts w:ascii="Arial" w:hAnsi="Arial" w:cs="Arial"/>
                <w:color w:val="auto"/>
                <w:u w:val="none"/>
              </w:rPr>
              <w:t>medium</w:t>
            </w:r>
            <w:r w:rsidRPr="00382A80">
              <w:rPr>
                <w:rStyle w:val="Hyperlink"/>
                <w:rFonts w:ascii="Arial" w:hAnsi="Arial" w:cs="Arial"/>
                <w:color w:val="auto"/>
                <w:u w:val="none"/>
              </w:rPr>
              <w:t xml:space="preserve"> risk when some of the fields are within 500 meters of a SSSI</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735D62FC" w:rsidR="00F109BA" w:rsidRPr="00C40D12" w:rsidRDefault="00F109BA" w:rsidP="00A007D4">
            <w:pPr>
              <w:rPr>
                <w:rFonts w:ascii="Arial" w:hAnsi="Arial" w:cs="Arial"/>
              </w:rPr>
            </w:pPr>
            <w:r w:rsidRPr="00C40D12">
              <w:rPr>
                <w:rFonts w:ascii="Arial" w:hAnsi="Arial" w:cs="Arial"/>
              </w:rPr>
              <w:t>Y</w:t>
            </w:r>
          </w:p>
        </w:tc>
        <w:tc>
          <w:tcPr>
            <w:tcW w:w="2488" w:type="pct"/>
          </w:tcPr>
          <w:p w14:paraId="46817558" w14:textId="77777777" w:rsidR="00093DE5" w:rsidRPr="00093DE5" w:rsidRDefault="00093DE5" w:rsidP="00093DE5">
            <w:pPr>
              <w:rPr>
                <w:rFonts w:ascii="Arial" w:hAnsi="Arial" w:cs="Arial"/>
              </w:rPr>
            </w:pPr>
            <w:r w:rsidRPr="00093DE5">
              <w:rPr>
                <w:rFonts w:ascii="Arial" w:hAnsi="Arial" w:cs="Arial"/>
              </w:rPr>
              <w:t>Transaction number: 2113222</w:t>
            </w:r>
          </w:p>
          <w:p w14:paraId="6F7F7DC5" w14:textId="77777777" w:rsidR="00093DE5" w:rsidRPr="00093DE5" w:rsidRDefault="00093DE5" w:rsidP="00093DE5">
            <w:pPr>
              <w:rPr>
                <w:rFonts w:ascii="Arial" w:hAnsi="Arial" w:cs="Arial"/>
              </w:rPr>
            </w:pPr>
            <w:r w:rsidRPr="00093DE5">
              <w:rPr>
                <w:rFonts w:ascii="Arial" w:hAnsi="Arial" w:cs="Arial"/>
              </w:rPr>
              <w:t>Date: 27/03/2023</w:t>
            </w:r>
          </w:p>
          <w:p w14:paraId="0908CF61" w14:textId="77777777" w:rsidR="00093DE5" w:rsidRPr="00093DE5" w:rsidRDefault="00093DE5" w:rsidP="00093DE5">
            <w:pPr>
              <w:rPr>
                <w:rFonts w:ascii="Arial" w:hAnsi="Arial" w:cs="Arial"/>
              </w:rPr>
            </w:pPr>
            <w:r w:rsidRPr="00093DE5">
              <w:rPr>
                <w:rFonts w:ascii="Arial" w:hAnsi="Arial" w:cs="Arial"/>
              </w:rPr>
              <w:t>Ref: BS/270323/20 TRADE EFFLUENT EPDEPTRADE0059</w:t>
            </w:r>
          </w:p>
          <w:p w14:paraId="4E2DE19B" w14:textId="2A655688" w:rsidR="00FB2577" w:rsidRPr="00A007D4" w:rsidRDefault="00093DE5" w:rsidP="00536771">
            <w:pPr>
              <w:rPr>
                <w:rFonts w:ascii="Arial" w:hAnsi="Arial" w:cs="Arial"/>
                <w:color w:val="0070C0"/>
              </w:rPr>
            </w:pPr>
            <w:r w:rsidRPr="00093DE5">
              <w:rPr>
                <w:rFonts w:ascii="Arial" w:hAnsi="Arial" w:cs="Arial"/>
              </w:rPr>
              <w:t>Amount: 798.00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27B1721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257A742" w:rsidR="001B5BE1" w:rsidRPr="00A007D4" w:rsidRDefault="00536771" w:rsidP="00A007D4">
            <w:pPr>
              <w:rPr>
                <w:rFonts w:ascii="Arial" w:hAnsi="Arial" w:cs="Arial"/>
              </w:rPr>
            </w:pPr>
            <w:r>
              <w:rPr>
                <w:rFonts w:ascii="Arial" w:hAnsi="Arial" w:cs="Arial"/>
              </w:rPr>
              <w:t>“Agben”</w:t>
            </w: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0DBFDEAB" w:rsidR="00063C1E" w:rsidRPr="00C40D12" w:rsidRDefault="00D941DC" w:rsidP="00A007D4">
            <w:pPr>
              <w:rPr>
                <w:rFonts w:ascii="Arial" w:hAnsi="Arial" w:cs="Arial"/>
              </w:rPr>
            </w:pPr>
            <w:r w:rsidRPr="00C40D12">
              <w:rPr>
                <w:rFonts w:ascii="Arial" w:hAnsi="Arial" w:cs="Arial"/>
              </w:rPr>
              <w:t>Y</w:t>
            </w:r>
          </w:p>
        </w:tc>
        <w:tc>
          <w:tcPr>
            <w:tcW w:w="2488" w:type="pct"/>
          </w:tcPr>
          <w:p w14:paraId="28A15AEA" w14:textId="4A3BACDC" w:rsidR="00063C1E" w:rsidRPr="00A007D4" w:rsidRDefault="00536771" w:rsidP="00A007D4">
            <w:pPr>
              <w:rPr>
                <w:rFonts w:ascii="Arial" w:hAnsi="Arial" w:cs="Arial"/>
              </w:rPr>
            </w:pPr>
            <w:r>
              <w:rPr>
                <w:rFonts w:ascii="Arial" w:hAnsi="Arial" w:cs="Arial"/>
              </w:rPr>
              <w:t>“Agben”</w:t>
            </w: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DA80BD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16374C00" w:rsidR="001B5BE1" w:rsidRPr="00A007D4" w:rsidRDefault="00536771" w:rsidP="00A007D4">
            <w:pPr>
              <w:rPr>
                <w:rFonts w:ascii="Arial" w:hAnsi="Arial" w:cs="Arial"/>
              </w:rPr>
            </w:pPr>
            <w:r>
              <w:rPr>
                <w:rFonts w:ascii="Arial" w:hAnsi="Arial" w:cs="Arial"/>
              </w:rPr>
              <w:t>“Additional Document”</w:t>
            </w:r>
          </w:p>
        </w:tc>
      </w:tr>
      <w:tr w:rsidR="00536771" w:rsidRPr="00A007D4" w14:paraId="03ADB419" w14:textId="77777777" w:rsidTr="00FB2577">
        <w:tc>
          <w:tcPr>
            <w:tcW w:w="1611" w:type="pct"/>
          </w:tcPr>
          <w:p w14:paraId="03ADB416" w14:textId="5D162FE5" w:rsidR="00536771" w:rsidRPr="00A007D4" w:rsidRDefault="00536771" w:rsidP="00536771">
            <w:pPr>
              <w:rPr>
                <w:rFonts w:ascii="Arial" w:hAnsi="Arial" w:cs="Arial"/>
              </w:rPr>
            </w:pPr>
            <w:r w:rsidRPr="00A007D4">
              <w:rPr>
                <w:rFonts w:ascii="Arial" w:hAnsi="Arial" w:cs="Arial"/>
              </w:rPr>
              <w:t>Soil Analysis</w:t>
            </w:r>
          </w:p>
        </w:tc>
        <w:tc>
          <w:tcPr>
            <w:tcW w:w="901" w:type="pct"/>
          </w:tcPr>
          <w:p w14:paraId="03ADB417" w14:textId="64AE00C4" w:rsidR="00536771" w:rsidRPr="00C40D12" w:rsidRDefault="00536771" w:rsidP="00536771">
            <w:pPr>
              <w:rPr>
                <w:rFonts w:ascii="Arial" w:hAnsi="Arial" w:cs="Arial"/>
              </w:rPr>
            </w:pPr>
            <w:r w:rsidRPr="00C40D12">
              <w:rPr>
                <w:rFonts w:ascii="Arial" w:hAnsi="Arial" w:cs="Arial"/>
              </w:rPr>
              <w:t xml:space="preserve">Y </w:t>
            </w:r>
          </w:p>
        </w:tc>
        <w:tc>
          <w:tcPr>
            <w:tcW w:w="2488" w:type="pct"/>
          </w:tcPr>
          <w:p w14:paraId="03ADB418" w14:textId="00104FCF" w:rsidR="00536771" w:rsidRPr="00A007D4" w:rsidRDefault="00536771" w:rsidP="00536771">
            <w:pPr>
              <w:rPr>
                <w:rFonts w:ascii="Arial" w:hAnsi="Arial" w:cs="Arial"/>
              </w:rPr>
            </w:pPr>
            <w:r>
              <w:rPr>
                <w:rFonts w:ascii="Arial" w:hAnsi="Arial" w:cs="Arial"/>
              </w:rPr>
              <w:t>“Additional Document”</w:t>
            </w:r>
          </w:p>
        </w:tc>
      </w:tr>
      <w:tr w:rsidR="00536771" w:rsidRPr="00A007D4" w14:paraId="03ADB41D" w14:textId="77777777" w:rsidTr="00FB2577">
        <w:tc>
          <w:tcPr>
            <w:tcW w:w="1611" w:type="pct"/>
          </w:tcPr>
          <w:p w14:paraId="03ADB41A" w14:textId="22932C2A" w:rsidR="00536771" w:rsidRPr="00A007D4" w:rsidRDefault="00536771" w:rsidP="00536771">
            <w:pPr>
              <w:rPr>
                <w:rFonts w:ascii="Arial" w:hAnsi="Arial" w:cs="Arial"/>
              </w:rPr>
            </w:pPr>
            <w:r>
              <w:rPr>
                <w:rFonts w:ascii="Arial" w:hAnsi="Arial" w:cs="Arial"/>
              </w:rPr>
              <w:t xml:space="preserve">EIA </w:t>
            </w:r>
            <w:r w:rsidRPr="00B84CB3">
              <w:rPr>
                <w:rFonts w:ascii="Arial" w:hAnsi="Arial" w:cs="Arial"/>
              </w:rPr>
              <w:t xml:space="preserve">Agri Regulations </w:t>
            </w:r>
            <w:r>
              <w:rPr>
                <w:rFonts w:ascii="Arial" w:hAnsi="Arial" w:cs="Arial"/>
              </w:rPr>
              <w:t xml:space="preserve">evidence </w:t>
            </w:r>
          </w:p>
        </w:tc>
        <w:tc>
          <w:tcPr>
            <w:tcW w:w="901" w:type="pct"/>
          </w:tcPr>
          <w:p w14:paraId="03ADB41B" w14:textId="44504070" w:rsidR="00536771" w:rsidRPr="00C40D12" w:rsidRDefault="00536771" w:rsidP="00536771">
            <w:pPr>
              <w:rPr>
                <w:rFonts w:ascii="Arial" w:hAnsi="Arial" w:cs="Arial"/>
              </w:rPr>
            </w:pPr>
            <w:r w:rsidRPr="00C40D12">
              <w:rPr>
                <w:rFonts w:ascii="Arial" w:hAnsi="Arial" w:cs="Arial"/>
              </w:rPr>
              <w:t xml:space="preserve">Y </w:t>
            </w:r>
          </w:p>
        </w:tc>
        <w:tc>
          <w:tcPr>
            <w:tcW w:w="2488" w:type="pct"/>
          </w:tcPr>
          <w:p w14:paraId="03ADB41C" w14:textId="27B8933A" w:rsidR="00536771" w:rsidRPr="00A007D4" w:rsidRDefault="00536771" w:rsidP="00536771">
            <w:pPr>
              <w:rPr>
                <w:rFonts w:ascii="Arial" w:hAnsi="Arial" w:cs="Arial"/>
              </w:rPr>
            </w:pPr>
            <w:r>
              <w:rPr>
                <w:rFonts w:ascii="Arial" w:hAnsi="Arial" w:cs="Arial"/>
              </w:rPr>
              <w:t>“Agben”</w:t>
            </w:r>
          </w:p>
        </w:tc>
      </w:tr>
      <w:tr w:rsidR="00536771" w:rsidRPr="00A007D4" w14:paraId="03ADB421" w14:textId="77777777" w:rsidTr="00382A80">
        <w:tc>
          <w:tcPr>
            <w:tcW w:w="1611" w:type="pct"/>
            <w:shd w:val="clear" w:color="auto" w:fill="FFE599" w:themeFill="accent4" w:themeFillTint="66"/>
          </w:tcPr>
          <w:p w14:paraId="03ADB41E" w14:textId="77777777" w:rsidR="00536771" w:rsidRPr="00382A80" w:rsidRDefault="00536771" w:rsidP="00536771">
            <w:pPr>
              <w:rPr>
                <w:rFonts w:ascii="Arial" w:hAnsi="Arial" w:cs="Arial"/>
              </w:rPr>
            </w:pPr>
            <w:r w:rsidRPr="00382A80">
              <w:rPr>
                <w:rFonts w:ascii="Arial" w:hAnsi="Arial" w:cs="Arial"/>
              </w:rPr>
              <w:t xml:space="preserve">Site Specific Risk Assessment </w:t>
            </w:r>
          </w:p>
        </w:tc>
        <w:tc>
          <w:tcPr>
            <w:tcW w:w="901" w:type="pct"/>
            <w:shd w:val="clear" w:color="auto" w:fill="FFE599" w:themeFill="accent4" w:themeFillTint="66"/>
          </w:tcPr>
          <w:p w14:paraId="03ADB41F" w14:textId="2F81CF52" w:rsidR="00536771" w:rsidRPr="00382A80" w:rsidRDefault="00382A80" w:rsidP="00382A80">
            <w:pPr>
              <w:tabs>
                <w:tab w:val="left" w:pos="877"/>
              </w:tabs>
              <w:rPr>
                <w:rFonts w:ascii="Arial" w:hAnsi="Arial" w:cs="Arial"/>
              </w:rPr>
            </w:pPr>
            <w:r w:rsidRPr="00382A80">
              <w:rPr>
                <w:rFonts w:ascii="Arial" w:hAnsi="Arial" w:cs="Arial"/>
              </w:rPr>
              <w:t>N</w:t>
            </w:r>
          </w:p>
        </w:tc>
        <w:tc>
          <w:tcPr>
            <w:tcW w:w="2488" w:type="pct"/>
            <w:shd w:val="clear" w:color="auto" w:fill="FFE599" w:themeFill="accent4" w:themeFillTint="66"/>
          </w:tcPr>
          <w:p w14:paraId="03ADB420" w14:textId="1C299C92" w:rsidR="00536771" w:rsidRPr="00382A80" w:rsidRDefault="00382A80" w:rsidP="00536771">
            <w:pPr>
              <w:rPr>
                <w:rFonts w:ascii="Arial" w:hAnsi="Arial" w:cs="Arial"/>
              </w:rPr>
            </w:pPr>
            <w:r w:rsidRPr="00382A80">
              <w:rPr>
                <w:rFonts w:ascii="Arial" w:hAnsi="Arial" w:cs="Arial"/>
              </w:rPr>
              <w:t>Applied as m</w:t>
            </w:r>
            <w:r w:rsidR="00536771" w:rsidRPr="00382A80">
              <w:rPr>
                <w:rFonts w:ascii="Arial" w:hAnsi="Arial" w:cs="Arial"/>
              </w:rPr>
              <w:t>edium risk deployment</w:t>
            </w:r>
            <w:r w:rsidRPr="00382A80">
              <w:rPr>
                <w:rFonts w:ascii="Arial" w:hAnsi="Arial" w:cs="Arial"/>
              </w:rPr>
              <w:t>, but is high risk</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AB09B9" w:rsidP="00D97724">
            <w:pPr>
              <w:rPr>
                <w:lang w:eastAsia="en-GB"/>
              </w:rPr>
            </w:pPr>
            <w:hyperlink r:id="rId16"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7EA32D29" w:rsidR="003A337A" w:rsidRPr="0046663B" w:rsidRDefault="003A337A" w:rsidP="00AD5162">
            <w:pPr>
              <w:rPr>
                <w:rFonts w:ascii="Arial" w:hAnsi="Arial" w:cs="Arial"/>
                <w:bCs/>
              </w:rPr>
            </w:pPr>
            <w:r w:rsidRPr="0046663B">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1DD36A0" w:rsidR="003A337A" w:rsidRPr="0046663B" w:rsidRDefault="003A337A" w:rsidP="00AD5162">
            <w:pPr>
              <w:rPr>
                <w:rFonts w:ascii="Arial" w:hAnsi="Arial" w:cs="Arial"/>
                <w:bCs/>
              </w:rPr>
            </w:pPr>
            <w:r w:rsidRPr="0046663B">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5379F7E5" w:rsidR="003A337A" w:rsidRPr="00B84CB3" w:rsidRDefault="003A337A" w:rsidP="0046663B">
            <w:pPr>
              <w:pStyle w:val="Heading2"/>
              <w:outlineLvl w:val="1"/>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5DD56E5E" w:rsidR="003A337A" w:rsidRPr="0046663B" w:rsidRDefault="003A337A" w:rsidP="00AD5162">
            <w:pPr>
              <w:rPr>
                <w:rFonts w:ascii="Arial" w:hAnsi="Arial" w:cs="Arial"/>
                <w:bCs/>
              </w:rPr>
            </w:pPr>
            <w:r w:rsidRPr="0046663B">
              <w:rPr>
                <w:rFonts w:ascii="Arial" w:hAnsi="Arial" w:cs="Arial"/>
                <w:bCs/>
              </w:rPr>
              <w:t>Y</w:t>
            </w:r>
          </w:p>
        </w:tc>
        <w:tc>
          <w:tcPr>
            <w:tcW w:w="1072" w:type="pct"/>
            <w:shd w:val="clear" w:color="auto" w:fill="auto"/>
          </w:tcPr>
          <w:p w14:paraId="62D6DE86" w14:textId="178335E9" w:rsidR="003A337A" w:rsidRPr="00B84CB3" w:rsidRDefault="0046663B" w:rsidP="00AD5162">
            <w:pPr>
              <w:rPr>
                <w:rFonts w:ascii="Arial" w:hAnsi="Arial" w:cs="Arial"/>
                <w:bCs/>
              </w:rPr>
            </w:pPr>
            <w:r>
              <w:rPr>
                <w:rFonts w:ascii="Arial" w:hAnsi="Arial" w:cs="Arial"/>
                <w:bCs/>
              </w:rPr>
              <w:t>Ltd vs Limited</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0672B204" w:rsidR="003A337A" w:rsidRPr="0046663B" w:rsidRDefault="003A337A" w:rsidP="0046663B">
            <w:pPr>
              <w:rPr>
                <w:rFonts w:ascii="Arial" w:hAnsi="Arial" w:cs="Arial"/>
                <w:bCs/>
              </w:rPr>
            </w:pPr>
            <w:r w:rsidRPr="0046663B">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7537A972" w:rsidR="003A337A" w:rsidRPr="0046663B" w:rsidRDefault="003A337A" w:rsidP="00AD5162">
            <w:pPr>
              <w:rPr>
                <w:rFonts w:ascii="Arial" w:hAnsi="Arial" w:cs="Arial"/>
                <w:bCs/>
              </w:rPr>
            </w:pPr>
            <w:r w:rsidRPr="0046663B">
              <w:rPr>
                <w:rFonts w:ascii="Arial" w:hAnsi="Arial" w:cs="Arial"/>
                <w:bCs/>
              </w:rPr>
              <w:t>Y</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246C485A" w:rsidR="003A337A" w:rsidRPr="0046663B" w:rsidRDefault="003A337A" w:rsidP="00AD5162">
            <w:pPr>
              <w:rPr>
                <w:rFonts w:ascii="Arial" w:hAnsi="Arial" w:cs="Arial"/>
                <w:bCs/>
              </w:rPr>
            </w:pPr>
            <w:r w:rsidRPr="0046663B">
              <w:rPr>
                <w:rFonts w:ascii="Arial" w:hAnsi="Arial" w:cs="Arial"/>
                <w:bCs/>
              </w:rPr>
              <w:t>Y</w:t>
            </w:r>
          </w:p>
        </w:tc>
        <w:tc>
          <w:tcPr>
            <w:tcW w:w="1072" w:type="pct"/>
            <w:shd w:val="clear" w:color="auto" w:fill="auto"/>
          </w:tcPr>
          <w:p w14:paraId="369C4FD8" w14:textId="7A71E49C" w:rsidR="003A337A" w:rsidRPr="00B84CB3" w:rsidRDefault="0046663B" w:rsidP="00AD5162">
            <w:pPr>
              <w:rPr>
                <w:rFonts w:ascii="Arial" w:hAnsi="Arial" w:cs="Arial"/>
                <w:bCs/>
              </w:rPr>
            </w:pPr>
            <w:r>
              <w:rPr>
                <w:rFonts w:ascii="Arial" w:hAnsi="Arial" w:cs="Arial"/>
                <w:bCs/>
              </w:rPr>
              <w:t>Mr Rob Piggot</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45F0F631" w:rsidR="003A337A" w:rsidRPr="0046663B" w:rsidRDefault="003A337A" w:rsidP="00AD5162">
            <w:pPr>
              <w:rPr>
                <w:rFonts w:ascii="Arial" w:hAnsi="Arial" w:cs="Arial"/>
                <w:bCs/>
              </w:rPr>
            </w:pPr>
            <w:r w:rsidRPr="0046663B">
              <w:rPr>
                <w:rFonts w:ascii="Arial" w:hAnsi="Arial" w:cs="Arial"/>
                <w:bCs/>
              </w:rPr>
              <w:t>Y</w:t>
            </w:r>
          </w:p>
        </w:tc>
        <w:tc>
          <w:tcPr>
            <w:tcW w:w="1072" w:type="pct"/>
            <w:shd w:val="clear" w:color="auto" w:fill="auto"/>
          </w:tcPr>
          <w:p w14:paraId="3C596D5C" w14:textId="394CA922" w:rsidR="003A337A" w:rsidRPr="00B84CB3" w:rsidRDefault="0046663B" w:rsidP="00AD5162">
            <w:pPr>
              <w:rPr>
                <w:rFonts w:ascii="Arial" w:hAnsi="Arial" w:cs="Arial"/>
                <w:bCs/>
              </w:rPr>
            </w:pPr>
            <w:r>
              <w:rPr>
                <w:rFonts w:ascii="Arial" w:hAnsi="Arial" w:cs="Arial"/>
                <w:bCs/>
              </w:rPr>
              <w:t>Mr Rob Piggot</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130DF327" w:rsidR="003A337A" w:rsidRPr="002F447E" w:rsidRDefault="003715DC" w:rsidP="00AD5162">
            <w:pPr>
              <w:rPr>
                <w:rFonts w:ascii="Arial" w:hAnsi="Arial" w:cs="Arial"/>
                <w:bCs/>
              </w:rPr>
            </w:pPr>
            <w:r w:rsidRPr="002F447E">
              <w:rPr>
                <w:rFonts w:ascii="Arial" w:hAnsi="Arial" w:cs="Arial"/>
                <w:bCs/>
              </w:rPr>
              <w:t>Y</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1E11EF71" w:rsidR="003A337A" w:rsidRPr="002F447E" w:rsidRDefault="003A337A" w:rsidP="00AD5162">
            <w:pPr>
              <w:rPr>
                <w:rFonts w:ascii="Arial" w:hAnsi="Arial" w:cs="Arial"/>
                <w:bCs/>
              </w:rPr>
            </w:pPr>
            <w:r w:rsidRPr="002F447E">
              <w:rPr>
                <w:rFonts w:ascii="Arial" w:hAnsi="Arial" w:cs="Arial"/>
                <w:bCs/>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2AB38449" w:rsidR="003A337A" w:rsidRPr="002F447E" w:rsidRDefault="003A337A" w:rsidP="002F447E">
            <w:pPr>
              <w:rPr>
                <w:rFonts w:ascii="Arial" w:hAnsi="Arial" w:cs="Arial"/>
                <w:bCs/>
              </w:rPr>
            </w:pPr>
            <w:r w:rsidRPr="002F447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4C9A918D" w:rsidR="00085D46" w:rsidRPr="00085D46" w:rsidRDefault="003A337A" w:rsidP="00085D46">
            <w:pPr>
              <w:rPr>
                <w:lang w:eastAsia="en-GB"/>
              </w:rPr>
            </w:pPr>
            <w:r w:rsidRPr="00085D46">
              <w:rPr>
                <w:rFonts w:ascii="Arial" w:hAnsi="Arial" w:cs="Arial"/>
              </w:rPr>
              <w:t>If it is agricultural land; has the holding number been given?</w:t>
            </w:r>
          </w:p>
          <w:p w14:paraId="2F2F6A2A" w14:textId="45BFC1CE" w:rsidR="004628EF" w:rsidRPr="00085D46" w:rsidRDefault="004628EF" w:rsidP="004628EF">
            <w:pPr>
              <w:rPr>
                <w:lang w:eastAsia="en-GB"/>
              </w:rPr>
            </w:pPr>
          </w:p>
        </w:tc>
        <w:tc>
          <w:tcPr>
            <w:tcW w:w="931" w:type="pct"/>
            <w:shd w:val="clear" w:color="auto" w:fill="auto"/>
          </w:tcPr>
          <w:p w14:paraId="49089138" w14:textId="754B65E0" w:rsidR="003A337A" w:rsidRPr="00085D46" w:rsidRDefault="003A337A" w:rsidP="00AD5162">
            <w:pPr>
              <w:rPr>
                <w:rFonts w:ascii="Arial" w:hAnsi="Arial" w:cs="Arial"/>
                <w:bCs/>
              </w:rPr>
            </w:pPr>
            <w:r w:rsidRPr="00085D46">
              <w:rPr>
                <w:rFonts w:ascii="Arial" w:hAnsi="Arial" w:cs="Arial"/>
              </w:rPr>
              <w:t>Y</w:t>
            </w:r>
          </w:p>
        </w:tc>
        <w:tc>
          <w:tcPr>
            <w:tcW w:w="1072" w:type="pct"/>
            <w:shd w:val="clear" w:color="auto" w:fill="auto"/>
          </w:tcPr>
          <w:p w14:paraId="273EE570" w14:textId="46E89669" w:rsidR="002F447E" w:rsidRPr="00085D46" w:rsidRDefault="00085D46" w:rsidP="00B50D9B">
            <w:pPr>
              <w:rPr>
                <w:rFonts w:ascii="Arial" w:hAnsi="Arial" w:cs="Arial"/>
              </w:rPr>
            </w:pPr>
            <w:r w:rsidRPr="00085D46">
              <w:rPr>
                <w:rFonts w:ascii="Arial" w:hAnsi="Arial" w:cs="Arial"/>
              </w:rPr>
              <w:t xml:space="preserve">In LPD1 form: </w:t>
            </w:r>
            <w:r w:rsidR="002F447E" w:rsidRPr="00085D46">
              <w:rPr>
                <w:rFonts w:ascii="Arial" w:hAnsi="Arial" w:cs="Arial"/>
              </w:rPr>
              <w:t>56/256/0080</w:t>
            </w:r>
          </w:p>
          <w:p w14:paraId="66E91A5D" w14:textId="77777777" w:rsidR="002F447E" w:rsidRPr="00085D46" w:rsidRDefault="002F447E" w:rsidP="00B50D9B">
            <w:pPr>
              <w:rPr>
                <w:rFonts w:ascii="Arial" w:hAnsi="Arial" w:cs="Arial"/>
              </w:rPr>
            </w:pPr>
          </w:p>
          <w:p w14:paraId="58C54B80" w14:textId="55C2A55F" w:rsidR="00085D46" w:rsidRPr="00085D46" w:rsidRDefault="00085D46" w:rsidP="00085D46">
            <w:pPr>
              <w:rPr>
                <w:rFonts w:ascii="Arial" w:hAnsi="Arial" w:cs="Arial"/>
                <w:shd w:val="clear" w:color="auto" w:fill="FFFFFF"/>
              </w:rPr>
            </w:pPr>
            <w:r w:rsidRPr="00085D46">
              <w:rPr>
                <w:rFonts w:ascii="Arial" w:hAnsi="Arial" w:cs="Arial"/>
                <w:shd w:val="clear" w:color="auto" w:fill="FFFFFF"/>
              </w:rPr>
              <w:t>On MyMap: All fields registered to 56/246/0080</w:t>
            </w:r>
          </w:p>
          <w:p w14:paraId="23EE4671" w14:textId="77777777" w:rsidR="00085D46" w:rsidRPr="00085D46" w:rsidRDefault="00085D46" w:rsidP="00085D46">
            <w:pPr>
              <w:rPr>
                <w:rFonts w:ascii="Arial" w:hAnsi="Arial" w:cs="Arial"/>
                <w:shd w:val="clear" w:color="auto" w:fill="FFFFFF"/>
              </w:rPr>
            </w:pPr>
            <w:r w:rsidRPr="00085D46">
              <w:rPr>
                <w:rFonts w:ascii="Arial" w:hAnsi="Arial" w:cs="Arial"/>
                <w:shd w:val="clear" w:color="auto" w:fill="FFFFFF"/>
              </w:rPr>
              <w:t>I G &amp; T M BECKETT</w:t>
            </w:r>
          </w:p>
          <w:p w14:paraId="68B7E184" w14:textId="0A942E79" w:rsidR="00085D46" w:rsidRPr="00085D46" w:rsidRDefault="00085D46" w:rsidP="00085D46">
            <w:pPr>
              <w:rPr>
                <w:rFonts w:ascii="Arial" w:hAnsi="Arial" w:cs="Arial"/>
                <w:shd w:val="clear" w:color="auto" w:fill="FFFFFF"/>
              </w:rPr>
            </w:pPr>
            <w:r w:rsidRPr="00085D46">
              <w:rPr>
                <w:rFonts w:ascii="Arial" w:hAnsi="Arial" w:cs="Arial"/>
                <w:shd w:val="clear" w:color="auto" w:fill="FFFFFF"/>
              </w:rPr>
              <w:lastRenderedPageBreak/>
              <w:t>THE WOODLANDS</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3D3D0923" w:rsidR="003A337A" w:rsidRPr="001F06FB" w:rsidRDefault="003A337A" w:rsidP="00AD5162">
            <w:pPr>
              <w:rPr>
                <w:rFonts w:ascii="Arial" w:hAnsi="Arial" w:cs="Arial"/>
                <w:bCs/>
              </w:rPr>
            </w:pPr>
            <w:r w:rsidRPr="001F06FB">
              <w:rPr>
                <w:rFonts w:ascii="Arial" w:hAnsi="Arial" w:cs="Arial"/>
                <w:bCs/>
              </w:rPr>
              <w:t>Y</w:t>
            </w:r>
          </w:p>
        </w:tc>
        <w:tc>
          <w:tcPr>
            <w:tcW w:w="1072" w:type="pct"/>
            <w:shd w:val="clear" w:color="auto" w:fill="auto"/>
          </w:tcPr>
          <w:p w14:paraId="2C6EB278" w14:textId="17BA7400" w:rsidR="003A337A" w:rsidRPr="00B84CB3" w:rsidRDefault="002F447E" w:rsidP="00AD5162">
            <w:pPr>
              <w:rPr>
                <w:rFonts w:ascii="Arial" w:hAnsi="Arial" w:cs="Arial"/>
                <w:bCs/>
              </w:rPr>
            </w:pPr>
            <w:r>
              <w:rPr>
                <w:rFonts w:ascii="Arial" w:hAnsi="Arial" w:cs="Arial"/>
                <w:bCs/>
              </w:rPr>
              <w:t>See “Land Information” document</w:t>
            </w: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70B90205" w:rsidR="003A337A" w:rsidRPr="001F06FB" w:rsidRDefault="003A337A" w:rsidP="00AD5162">
            <w:pPr>
              <w:rPr>
                <w:rFonts w:ascii="Arial" w:hAnsi="Arial" w:cs="Arial"/>
                <w:bCs/>
              </w:rPr>
            </w:pPr>
            <w:r w:rsidRPr="001F06FB">
              <w:rPr>
                <w:rFonts w:ascii="Arial" w:hAnsi="Arial" w:cs="Arial"/>
                <w:bCs/>
              </w:rPr>
              <w:t>Y</w:t>
            </w:r>
          </w:p>
        </w:tc>
        <w:tc>
          <w:tcPr>
            <w:tcW w:w="1072" w:type="pct"/>
            <w:shd w:val="clear" w:color="auto" w:fill="auto"/>
          </w:tcPr>
          <w:p w14:paraId="2C45298C" w14:textId="3FB7F277" w:rsidR="003A337A" w:rsidRPr="00B84CB3" w:rsidRDefault="002F447E" w:rsidP="00AD5162">
            <w:pPr>
              <w:rPr>
                <w:rFonts w:ascii="Arial" w:hAnsi="Arial" w:cs="Arial"/>
                <w:bCs/>
              </w:rPr>
            </w:pPr>
            <w:r>
              <w:rPr>
                <w:rFonts w:ascii="Arial" w:hAnsi="Arial" w:cs="Arial"/>
                <w:bCs/>
              </w:rPr>
              <w:t>50 ha</w:t>
            </w:r>
          </w:p>
        </w:tc>
      </w:tr>
      <w:tr w:rsidR="003A337A" w:rsidRPr="00B84CB3" w14:paraId="20C0C51F" w14:textId="77777777" w:rsidTr="00AD5162">
        <w:tc>
          <w:tcPr>
            <w:tcW w:w="2997" w:type="pct"/>
            <w:shd w:val="clear" w:color="auto" w:fill="auto"/>
          </w:tcPr>
          <w:p w14:paraId="384EF4CE" w14:textId="418A22EB" w:rsidR="003A337A" w:rsidRPr="00B84CB3" w:rsidRDefault="003A337A" w:rsidP="001F06FB">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2F64A3E7" w:rsidR="003A337A" w:rsidRPr="001F06FB" w:rsidRDefault="00232F57" w:rsidP="00AD5162">
            <w:pPr>
              <w:rPr>
                <w:rFonts w:ascii="Arial" w:hAnsi="Arial" w:cs="Arial"/>
                <w:bCs/>
              </w:rPr>
            </w:pPr>
            <w:r w:rsidRPr="001F06FB">
              <w:rPr>
                <w:rFonts w:ascii="Arial" w:hAnsi="Arial" w:cs="Arial"/>
                <w:bCs/>
              </w:rPr>
              <w:t>Y</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580240D1" w:rsidR="003A337A" w:rsidRPr="001F06FB" w:rsidRDefault="001F06FB" w:rsidP="00AD5162">
            <w:pPr>
              <w:rPr>
                <w:rFonts w:ascii="Arial" w:hAnsi="Arial" w:cs="Arial"/>
                <w:bCs/>
              </w:rPr>
            </w:pPr>
            <w:r w:rsidRPr="001F06FB">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CF7E03B" w:rsidR="003A337A" w:rsidRPr="001F06FB" w:rsidRDefault="003A337A" w:rsidP="00AD5162">
            <w:pPr>
              <w:rPr>
                <w:rFonts w:ascii="Arial" w:hAnsi="Arial" w:cs="Arial"/>
                <w:bCs/>
              </w:rPr>
            </w:pPr>
            <w:r w:rsidRPr="001F06FB">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20506A06" w:rsidR="00437466" w:rsidRPr="00437466" w:rsidRDefault="003A337A" w:rsidP="001F06FB">
            <w:pPr>
              <w:pStyle w:val="Heading2"/>
              <w:outlineLvl w:val="1"/>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736F5EF6" w:rsidR="003A337A" w:rsidRPr="001F06FB" w:rsidRDefault="00BF01AD" w:rsidP="00AD5162">
            <w:pPr>
              <w:rPr>
                <w:rFonts w:ascii="Arial" w:hAnsi="Arial" w:cs="Arial"/>
                <w:bCs/>
              </w:rPr>
            </w:pPr>
            <w:r w:rsidRPr="001F06FB">
              <w:rPr>
                <w:rFonts w:ascii="Arial" w:hAnsi="Arial" w:cs="Arial"/>
                <w:bCs/>
              </w:rPr>
              <w:t>Y</w:t>
            </w:r>
          </w:p>
        </w:tc>
        <w:tc>
          <w:tcPr>
            <w:tcW w:w="1072" w:type="pct"/>
            <w:shd w:val="clear" w:color="auto" w:fill="auto"/>
          </w:tcPr>
          <w:p w14:paraId="7AD3D288" w14:textId="1A5FDBED" w:rsidR="003A337A" w:rsidRPr="00B84CB3" w:rsidRDefault="001F06FB" w:rsidP="00AD5162">
            <w:pPr>
              <w:rPr>
                <w:rFonts w:ascii="Arial" w:hAnsi="Arial" w:cs="Arial"/>
                <w:bCs/>
              </w:rPr>
            </w:pPr>
            <w:r>
              <w:rPr>
                <w:rFonts w:ascii="Arial" w:hAnsi="Arial" w:cs="Arial"/>
                <w:bCs/>
              </w:rPr>
              <w:t>Mr Ian Beckett of Woodlands farm</w:t>
            </w:r>
          </w:p>
        </w:tc>
      </w:tr>
      <w:tr w:rsidR="003A337A" w:rsidRPr="00B84CB3" w14:paraId="56BA0C29" w14:textId="77777777" w:rsidTr="001F06FB">
        <w:tc>
          <w:tcPr>
            <w:tcW w:w="2997" w:type="pct"/>
            <w:shd w:val="clear" w:color="auto" w:fill="FFE599" w:themeFill="accent4" w:themeFillTint="66"/>
          </w:tcPr>
          <w:p w14:paraId="6CBEFD80" w14:textId="0F0CB2B9" w:rsidR="00BE5AA9" w:rsidRPr="00BE5AA9" w:rsidRDefault="003A337A" w:rsidP="001F06FB">
            <w:pPr>
              <w:pStyle w:val="Heading2"/>
              <w:outlineLvl w:val="1"/>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FFE599" w:themeFill="accent4" w:themeFillTint="66"/>
          </w:tcPr>
          <w:p w14:paraId="76100963" w14:textId="513CA49B" w:rsidR="003A337A" w:rsidRPr="001F06FB" w:rsidRDefault="003A337A" w:rsidP="00AD5162">
            <w:pPr>
              <w:rPr>
                <w:rFonts w:ascii="Arial" w:hAnsi="Arial" w:cs="Arial"/>
                <w:bCs/>
              </w:rPr>
            </w:pPr>
            <w:r w:rsidRPr="001F06FB">
              <w:rPr>
                <w:rFonts w:ascii="Arial" w:hAnsi="Arial" w:cs="Arial"/>
                <w:bCs/>
              </w:rPr>
              <w:t>Y</w:t>
            </w:r>
          </w:p>
        </w:tc>
        <w:tc>
          <w:tcPr>
            <w:tcW w:w="1072" w:type="pct"/>
            <w:shd w:val="clear" w:color="auto" w:fill="FFE599" w:themeFill="accent4" w:themeFillTint="66"/>
          </w:tcPr>
          <w:p w14:paraId="753BDCE9" w14:textId="77777777" w:rsidR="003A337A" w:rsidRDefault="001F06FB" w:rsidP="00AD5162">
            <w:pPr>
              <w:rPr>
                <w:rFonts w:ascii="Arial" w:hAnsi="Arial" w:cs="Arial"/>
                <w:bCs/>
              </w:rPr>
            </w:pPr>
            <w:r>
              <w:rPr>
                <w:rFonts w:ascii="Arial" w:hAnsi="Arial" w:cs="Arial"/>
                <w:bCs/>
              </w:rPr>
              <w:t xml:space="preserve">See </w:t>
            </w:r>
            <w:r w:rsidRPr="001F06FB">
              <w:rPr>
                <w:rFonts w:ascii="Arial" w:hAnsi="Arial" w:cs="Arial"/>
                <w:bCs/>
              </w:rPr>
              <w:t>Written Consent</w:t>
            </w:r>
            <w:r>
              <w:rPr>
                <w:rFonts w:ascii="Arial" w:hAnsi="Arial" w:cs="Arial"/>
                <w:bCs/>
              </w:rPr>
              <w:t xml:space="preserve"> document</w:t>
            </w:r>
          </w:p>
          <w:p w14:paraId="7641FCAB" w14:textId="77777777" w:rsidR="001F06FB" w:rsidRDefault="001F06FB" w:rsidP="00AD5162">
            <w:pPr>
              <w:rPr>
                <w:rFonts w:ascii="Arial" w:hAnsi="Arial" w:cs="Arial"/>
                <w:bCs/>
              </w:rPr>
            </w:pPr>
          </w:p>
          <w:p w14:paraId="60451EC3" w14:textId="113BD648" w:rsidR="001F06FB" w:rsidRPr="00B84CB3" w:rsidRDefault="001F06FB" w:rsidP="00AD5162">
            <w:pPr>
              <w:rPr>
                <w:rFonts w:ascii="Arial" w:hAnsi="Arial" w:cs="Arial"/>
                <w:bCs/>
              </w:rPr>
            </w:pPr>
            <w:r>
              <w:rPr>
                <w:rFonts w:ascii="Arial" w:hAnsi="Arial" w:cs="Arial"/>
                <w:bCs/>
              </w:rPr>
              <w:t>Contains all relevant information. Need to clarify what wastes are going where</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196A3BC6" w:rsidR="003A337A" w:rsidRPr="006D1F84" w:rsidRDefault="003A337A" w:rsidP="006D1F84">
            <w:pPr>
              <w:rPr>
                <w:rFonts w:ascii="Arial" w:hAnsi="Arial" w:cs="Arial"/>
                <w:b/>
                <w:bCs/>
              </w:rPr>
            </w:pPr>
            <w:r w:rsidRPr="006D1F84">
              <w:rPr>
                <w:rFonts w:ascii="Arial" w:hAnsi="Arial" w:cs="Arial"/>
              </w:rPr>
              <w:t xml:space="preserve">Has all of </w:t>
            </w:r>
            <w:r w:rsidRPr="006D1F84">
              <w:rPr>
                <w:rFonts w:ascii="Arial" w:hAnsi="Arial" w:cs="Arial"/>
                <w:iCs/>
              </w:rPr>
              <w:t xml:space="preserve">the </w:t>
            </w:r>
            <w:r w:rsidRPr="006D1F84">
              <w:rPr>
                <w:rFonts w:ascii="Arial" w:hAnsi="Arial" w:cs="Arial"/>
                <w:b/>
                <w:bCs/>
                <w:iCs/>
              </w:rPr>
              <w:t>previous land treatment</w:t>
            </w:r>
            <w:r w:rsidRPr="006D1F84">
              <w:rPr>
                <w:rFonts w:ascii="Arial" w:hAnsi="Arial" w:cs="Arial"/>
                <w:iCs/>
              </w:rPr>
              <w:t xml:space="preserve"> table been completed?</w:t>
            </w:r>
          </w:p>
        </w:tc>
        <w:tc>
          <w:tcPr>
            <w:tcW w:w="931" w:type="pct"/>
            <w:shd w:val="clear" w:color="auto" w:fill="auto"/>
          </w:tcPr>
          <w:p w14:paraId="4B027BB8" w14:textId="286C7B52" w:rsidR="003A337A" w:rsidRPr="006D1F84" w:rsidRDefault="003A337A" w:rsidP="00AD5162">
            <w:pPr>
              <w:rPr>
                <w:rFonts w:ascii="Arial" w:hAnsi="Arial" w:cs="Arial"/>
                <w:bCs/>
              </w:rPr>
            </w:pPr>
            <w:r w:rsidRPr="006D1F84">
              <w:rPr>
                <w:rFonts w:ascii="Arial" w:hAnsi="Arial" w:cs="Arial"/>
              </w:rPr>
              <w:t>Y</w:t>
            </w:r>
          </w:p>
        </w:tc>
        <w:tc>
          <w:tcPr>
            <w:tcW w:w="1072" w:type="pct"/>
            <w:shd w:val="clear" w:color="auto" w:fill="auto"/>
          </w:tcPr>
          <w:p w14:paraId="784E0768" w14:textId="77777777" w:rsidR="003A337A" w:rsidRDefault="006D1F84" w:rsidP="00AD5162">
            <w:pPr>
              <w:rPr>
                <w:rFonts w:ascii="Arial" w:hAnsi="Arial" w:cs="Arial"/>
              </w:rPr>
            </w:pPr>
            <w:r>
              <w:rPr>
                <w:rFonts w:ascii="Arial" w:hAnsi="Arial" w:cs="Arial"/>
              </w:rPr>
              <w:t>FYM on all fields.</w:t>
            </w:r>
          </w:p>
          <w:p w14:paraId="4128C316" w14:textId="77777777" w:rsidR="006D1F84" w:rsidRDefault="006D1F84" w:rsidP="00AD5162">
            <w:pPr>
              <w:rPr>
                <w:rFonts w:ascii="Arial" w:hAnsi="Arial" w:cs="Arial"/>
                <w:bCs/>
              </w:rPr>
            </w:pPr>
          </w:p>
          <w:p w14:paraId="395112B1" w14:textId="5DBEA098" w:rsidR="006D1F84" w:rsidRPr="00B84CB3" w:rsidRDefault="006D1F84" w:rsidP="00AD5162">
            <w:pPr>
              <w:rPr>
                <w:rFonts w:ascii="Arial" w:hAnsi="Arial" w:cs="Arial"/>
                <w:bCs/>
              </w:rPr>
            </w:pPr>
            <w:r>
              <w:rPr>
                <w:rFonts w:ascii="Arial" w:hAnsi="Arial" w:cs="Arial"/>
                <w:bCs/>
              </w:rPr>
              <w:t>No deployments previously applied for on this land.</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DD6670">
        <w:tc>
          <w:tcPr>
            <w:tcW w:w="2997" w:type="pct"/>
            <w:shd w:val="clear" w:color="auto" w:fill="FFE599" w:themeFill="accent4" w:themeFillTint="66"/>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FFE599" w:themeFill="accent4" w:themeFillTint="66"/>
          </w:tcPr>
          <w:p w14:paraId="4AEA3C5C" w14:textId="597C0CEE" w:rsidR="003A337A" w:rsidRPr="00DD6670" w:rsidRDefault="003A337A" w:rsidP="006D1F84">
            <w:pPr>
              <w:rPr>
                <w:rFonts w:ascii="Arial" w:hAnsi="Arial" w:cs="Arial"/>
                <w:bCs/>
              </w:rPr>
            </w:pPr>
            <w:r w:rsidRPr="00DD6670">
              <w:rPr>
                <w:rFonts w:ascii="Arial" w:hAnsi="Arial" w:cs="Arial"/>
                <w:bCs/>
              </w:rPr>
              <w:t>High</w:t>
            </w:r>
          </w:p>
        </w:tc>
        <w:tc>
          <w:tcPr>
            <w:tcW w:w="1072" w:type="pct"/>
            <w:shd w:val="clear" w:color="auto" w:fill="FFE599" w:themeFill="accent4" w:themeFillTint="66"/>
          </w:tcPr>
          <w:p w14:paraId="7AF2E481" w14:textId="51388C40" w:rsidR="003A337A" w:rsidRDefault="00DD6670" w:rsidP="00AD5162">
            <w:pPr>
              <w:rPr>
                <w:rFonts w:ascii="Arial" w:hAnsi="Arial" w:cs="Arial"/>
                <w:bCs/>
              </w:rPr>
            </w:pPr>
            <w:r>
              <w:rPr>
                <w:rFonts w:ascii="Arial" w:hAnsi="Arial" w:cs="Arial"/>
                <w:bCs/>
              </w:rPr>
              <w:t>Application made as a medium risk deployment.</w:t>
            </w:r>
          </w:p>
          <w:p w14:paraId="0169661F" w14:textId="77777777" w:rsidR="00382A80" w:rsidRDefault="00382A80" w:rsidP="00AD5162">
            <w:pPr>
              <w:rPr>
                <w:rFonts w:ascii="Arial" w:hAnsi="Arial" w:cs="Arial"/>
                <w:bCs/>
              </w:rPr>
            </w:pPr>
          </w:p>
          <w:p w14:paraId="171A60A7" w14:textId="0A55DA2A" w:rsidR="00DD6670" w:rsidRPr="00B84CB3" w:rsidRDefault="001F5AB0" w:rsidP="00AD5162">
            <w:pPr>
              <w:rPr>
                <w:rFonts w:ascii="Arial" w:hAnsi="Arial" w:cs="Arial"/>
                <w:bCs/>
              </w:rPr>
            </w:pPr>
            <w:r>
              <w:rPr>
                <w:rFonts w:ascii="Arial" w:hAnsi="Arial" w:cs="Arial"/>
                <w:bCs/>
              </w:rPr>
              <w:t xml:space="preserve">Fields </w:t>
            </w:r>
            <w:r w:rsidR="00DD6670">
              <w:rPr>
                <w:rFonts w:ascii="Arial" w:hAnsi="Arial" w:cs="Arial"/>
                <w:bCs/>
              </w:rPr>
              <w:t xml:space="preserve">1, 2, 3, 4 and 14 are within 500 </w:t>
            </w:r>
            <w:r w:rsidR="00A949D9">
              <w:rPr>
                <w:rFonts w:ascii="Arial" w:hAnsi="Arial" w:cs="Arial"/>
                <w:bCs/>
              </w:rPr>
              <w:t>metres</w:t>
            </w:r>
            <w:r w:rsidR="00DD6670">
              <w:rPr>
                <w:rFonts w:ascii="Arial" w:hAnsi="Arial" w:cs="Arial"/>
                <w:bCs/>
              </w:rPr>
              <w:t xml:space="preserve"> </w:t>
            </w:r>
            <w:r w:rsidR="00382A80">
              <w:rPr>
                <w:rFonts w:ascii="Arial" w:hAnsi="Arial" w:cs="Arial"/>
                <w:bCs/>
              </w:rPr>
              <w:t xml:space="preserve">of </w:t>
            </w:r>
            <w:r w:rsidR="00382A80" w:rsidRPr="00382A80">
              <w:rPr>
                <w:rFonts w:ascii="Arial" w:hAnsi="Arial" w:cs="Arial"/>
                <w:bCs/>
              </w:rPr>
              <w:t>Well Rough &amp; Long Plantation</w:t>
            </w:r>
            <w:r w:rsidR="00382A80">
              <w:rPr>
                <w:rFonts w:ascii="Arial" w:hAnsi="Arial" w:cs="Arial"/>
                <w:bCs/>
              </w:rPr>
              <w:t xml:space="preserve"> SSSI</w:t>
            </w:r>
            <w:r w:rsidR="00DD6670">
              <w:rPr>
                <w:rFonts w:ascii="Arial" w:hAnsi="Arial" w:cs="Arial"/>
                <w:bCs/>
              </w:rPr>
              <w:t xml:space="preserve"> </w:t>
            </w:r>
          </w:p>
        </w:tc>
      </w:tr>
      <w:tr w:rsidR="003A337A" w:rsidRPr="00B84CB3" w14:paraId="58CEF7AB" w14:textId="77777777" w:rsidTr="00DD6670">
        <w:tc>
          <w:tcPr>
            <w:tcW w:w="2997" w:type="pct"/>
            <w:shd w:val="clear" w:color="auto" w:fill="FFE599" w:themeFill="accent4" w:themeFillTint="66"/>
          </w:tcPr>
          <w:p w14:paraId="45B5A85F" w14:textId="71B72C74" w:rsidR="003A337A" w:rsidRPr="00B84CB3" w:rsidRDefault="003A337A" w:rsidP="00DD6670">
            <w:pPr>
              <w:rPr>
                <w:rFonts w:ascii="Arial" w:hAnsi="Arial" w:cs="Arial"/>
                <w:b/>
              </w:rPr>
            </w:pPr>
            <w:r w:rsidRPr="00B84CB3">
              <w:rPr>
                <w:rFonts w:ascii="Arial" w:hAnsi="Arial" w:cs="Arial"/>
              </w:rPr>
              <w:t>Is the risk banding correct?</w:t>
            </w:r>
          </w:p>
        </w:tc>
        <w:tc>
          <w:tcPr>
            <w:tcW w:w="931" w:type="pct"/>
            <w:shd w:val="clear" w:color="auto" w:fill="FFE599" w:themeFill="accent4" w:themeFillTint="66"/>
          </w:tcPr>
          <w:p w14:paraId="65090C71" w14:textId="0C48E2EE" w:rsidR="003A337A" w:rsidRPr="00DD6670" w:rsidRDefault="003A337A" w:rsidP="00AD5162">
            <w:pPr>
              <w:rPr>
                <w:rFonts w:ascii="Arial" w:hAnsi="Arial" w:cs="Arial"/>
              </w:rPr>
            </w:pPr>
            <w:r w:rsidRPr="00DD6670">
              <w:rPr>
                <w:rFonts w:ascii="Arial" w:hAnsi="Arial" w:cs="Arial"/>
              </w:rPr>
              <w:t>N</w:t>
            </w:r>
          </w:p>
        </w:tc>
        <w:tc>
          <w:tcPr>
            <w:tcW w:w="1072" w:type="pct"/>
            <w:shd w:val="clear" w:color="auto" w:fill="FFE599" w:themeFill="accent4" w:themeFillTint="66"/>
          </w:tcPr>
          <w:p w14:paraId="272F3347" w14:textId="77777777" w:rsidR="003A337A" w:rsidRPr="00B84CB3" w:rsidRDefault="003A337A" w:rsidP="00AD5162">
            <w:pPr>
              <w:rPr>
                <w:rFonts w:ascii="Arial" w:hAnsi="Arial" w:cs="Arial"/>
                <w:bCs/>
              </w:rPr>
            </w:pPr>
          </w:p>
        </w:tc>
      </w:tr>
      <w:tr w:rsidR="003A337A" w:rsidRPr="00B84CB3" w14:paraId="06C2BA20" w14:textId="77777777" w:rsidTr="00DD6670">
        <w:tc>
          <w:tcPr>
            <w:tcW w:w="2997" w:type="pct"/>
            <w:shd w:val="clear" w:color="auto" w:fill="FFE599" w:themeFill="accent4" w:themeFillTint="66"/>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FFE599" w:themeFill="accent4" w:themeFillTint="66"/>
          </w:tcPr>
          <w:p w14:paraId="00133AFD" w14:textId="4CDA673B" w:rsidR="003A337A" w:rsidRPr="00DD6670" w:rsidRDefault="003A337A" w:rsidP="00AD5162">
            <w:pPr>
              <w:rPr>
                <w:rFonts w:ascii="Arial" w:hAnsi="Arial" w:cs="Arial"/>
                <w:bCs/>
              </w:rPr>
            </w:pPr>
            <w:r w:rsidRPr="00DD6670">
              <w:rPr>
                <w:rFonts w:ascii="Arial" w:hAnsi="Arial" w:cs="Arial"/>
                <w:bCs/>
              </w:rPr>
              <w:t>N</w:t>
            </w:r>
          </w:p>
        </w:tc>
        <w:tc>
          <w:tcPr>
            <w:tcW w:w="1072" w:type="pct"/>
            <w:shd w:val="clear" w:color="auto" w:fill="FFE599" w:themeFill="accent4" w:themeFillTint="66"/>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382A80">
        <w:tc>
          <w:tcPr>
            <w:tcW w:w="2997" w:type="pct"/>
            <w:shd w:val="clear" w:color="auto" w:fill="FFE599" w:themeFill="accent4" w:themeFillTint="66"/>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What type of risk assessment has been submitted?</w:t>
            </w:r>
          </w:p>
        </w:tc>
        <w:tc>
          <w:tcPr>
            <w:tcW w:w="931" w:type="pct"/>
            <w:shd w:val="clear" w:color="auto" w:fill="FFE599" w:themeFill="accent4" w:themeFillTint="66"/>
          </w:tcPr>
          <w:p w14:paraId="64EEE801" w14:textId="61A3C88E" w:rsidR="003A337A" w:rsidRPr="00382A80" w:rsidRDefault="003A337A" w:rsidP="00382A80">
            <w:pPr>
              <w:rPr>
                <w:rFonts w:ascii="Arial" w:hAnsi="Arial" w:cs="Arial"/>
              </w:rPr>
            </w:pPr>
            <w:r w:rsidRPr="00382A80">
              <w:rPr>
                <w:rFonts w:ascii="Arial" w:hAnsi="Arial" w:cs="Arial"/>
              </w:rPr>
              <w:t>benefit statement</w:t>
            </w:r>
          </w:p>
        </w:tc>
        <w:tc>
          <w:tcPr>
            <w:tcW w:w="1072" w:type="pct"/>
            <w:shd w:val="clear" w:color="auto" w:fill="FFE599" w:themeFill="accent4" w:themeFillTint="66"/>
          </w:tcPr>
          <w:p w14:paraId="3C474D4C" w14:textId="1692DAC6" w:rsidR="003A337A" w:rsidRPr="00382A80" w:rsidRDefault="00382A80" w:rsidP="00382A80">
            <w:pPr>
              <w:rPr>
                <w:rFonts w:ascii="Arial" w:hAnsi="Arial" w:cs="Arial"/>
                <w:bCs/>
              </w:rPr>
            </w:pPr>
            <w:r w:rsidRPr="00382A80">
              <w:rPr>
                <w:rFonts w:ascii="Arial" w:hAnsi="Arial" w:cs="Arial"/>
              </w:rPr>
              <w:t>site</w:t>
            </w:r>
            <w:r w:rsidRPr="00382A80">
              <w:rPr>
                <w:rFonts w:ascii="Cambria Math" w:hAnsi="Cambria Math" w:cs="Cambria Math"/>
              </w:rPr>
              <w:t>‐</w:t>
            </w:r>
            <w:r w:rsidRPr="00382A80">
              <w:rPr>
                <w:rFonts w:ascii="Arial" w:hAnsi="Arial" w:cs="Arial"/>
              </w:rPr>
              <w:t>specific risk assessment is required as it is a high risk deployment</w:t>
            </w: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5E81267" w:rsidR="003A337A" w:rsidRPr="00382A80" w:rsidRDefault="003A337A" w:rsidP="00AD5162">
            <w:pPr>
              <w:rPr>
                <w:rFonts w:ascii="Arial" w:hAnsi="Arial" w:cs="Arial"/>
              </w:rPr>
            </w:pPr>
            <w:r w:rsidRPr="00382A80">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4F9C035" w:rsidR="003A337A" w:rsidRPr="00382A80" w:rsidRDefault="00382A80" w:rsidP="00AD5162">
            <w:pPr>
              <w:rPr>
                <w:rFonts w:ascii="Arial" w:hAnsi="Arial" w:cs="Arial"/>
              </w:rPr>
            </w:pPr>
            <w:r w:rsidRPr="00382A80">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0C8D6EF9" w:rsidR="003A337A" w:rsidRPr="00382A80" w:rsidRDefault="003A337A" w:rsidP="00AD5162">
            <w:pPr>
              <w:rPr>
                <w:rFonts w:ascii="Arial" w:hAnsi="Arial" w:cs="Arial"/>
              </w:rPr>
            </w:pPr>
            <w:r w:rsidRPr="00382A80">
              <w:rPr>
                <w:rFonts w:ascii="Arial" w:hAnsi="Arial" w:cs="Arial"/>
              </w:rPr>
              <w:t>Y</w:t>
            </w:r>
          </w:p>
        </w:tc>
        <w:tc>
          <w:tcPr>
            <w:tcW w:w="1072" w:type="pct"/>
          </w:tcPr>
          <w:p w14:paraId="7450587F" w14:textId="16ABC787" w:rsidR="003A337A" w:rsidRPr="00B84CB3" w:rsidRDefault="00382A80" w:rsidP="00AD5162">
            <w:pPr>
              <w:rPr>
                <w:rFonts w:ascii="Arial" w:hAnsi="Arial" w:cs="Arial"/>
              </w:rPr>
            </w:pPr>
            <w:r>
              <w:rPr>
                <w:rFonts w:ascii="Arial" w:hAnsi="Arial" w:cs="Arial"/>
              </w:rPr>
              <w:t>Page 4 of Ag Ben shows land in agricultural use.</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977F69">
        <w:tc>
          <w:tcPr>
            <w:tcW w:w="2997" w:type="pct"/>
            <w:shd w:val="clear" w:color="auto" w:fill="FFE599" w:themeFill="accent4" w:themeFillTint="66"/>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79B55B53"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shd w:val="clear" w:color="auto" w:fill="FFE599" w:themeFill="accent4" w:themeFillTint="66"/>
          </w:tcPr>
          <w:p w14:paraId="01FFE917" w14:textId="325638D2" w:rsidR="003A337A" w:rsidRPr="004B1326" w:rsidRDefault="00BF01AD" w:rsidP="00AD5162">
            <w:pPr>
              <w:rPr>
                <w:rFonts w:ascii="Arial" w:hAnsi="Arial" w:cs="Arial"/>
              </w:rPr>
            </w:pPr>
            <w:r w:rsidRPr="004B1326">
              <w:rPr>
                <w:rFonts w:ascii="Arial" w:hAnsi="Arial" w:cs="Arial"/>
              </w:rPr>
              <w:t>Y</w:t>
            </w:r>
          </w:p>
        </w:tc>
        <w:tc>
          <w:tcPr>
            <w:tcW w:w="1072" w:type="pct"/>
            <w:shd w:val="clear" w:color="auto" w:fill="FFE599" w:themeFill="accent4" w:themeFillTint="66"/>
          </w:tcPr>
          <w:p w14:paraId="49B7A6E1" w14:textId="77777777" w:rsidR="003A337A" w:rsidRDefault="00382A80" w:rsidP="00AD5162">
            <w:pPr>
              <w:rPr>
                <w:rFonts w:ascii="Arial" w:hAnsi="Arial" w:cs="Arial"/>
              </w:rPr>
            </w:pPr>
            <w:r>
              <w:rPr>
                <w:rFonts w:ascii="Arial" w:hAnsi="Arial" w:cs="Arial"/>
              </w:rPr>
              <w:t xml:space="preserve">Waste </w:t>
            </w:r>
            <w:r w:rsidR="00977F69">
              <w:rPr>
                <w:rFonts w:ascii="Arial" w:hAnsi="Arial" w:cs="Arial"/>
              </w:rPr>
              <w:t>1</w:t>
            </w:r>
            <w:r>
              <w:rPr>
                <w:rFonts w:ascii="Arial" w:hAnsi="Arial" w:cs="Arial"/>
              </w:rPr>
              <w:t>- physical form of waste not provided on form</w:t>
            </w:r>
          </w:p>
          <w:p w14:paraId="330E5C90" w14:textId="77777777" w:rsidR="003B178D" w:rsidRDefault="003B178D" w:rsidP="00AD5162">
            <w:pPr>
              <w:rPr>
                <w:rFonts w:ascii="Arial" w:hAnsi="Arial" w:cs="Arial"/>
              </w:rPr>
            </w:pPr>
          </w:p>
          <w:p w14:paraId="4F76621F" w14:textId="77777777" w:rsidR="003B178D" w:rsidRDefault="003B178D" w:rsidP="00AD5162">
            <w:pPr>
              <w:rPr>
                <w:rFonts w:ascii="Arial" w:hAnsi="Arial" w:cs="Arial"/>
              </w:rPr>
            </w:pPr>
            <w:r>
              <w:rPr>
                <w:rFonts w:ascii="Arial" w:hAnsi="Arial" w:cs="Arial"/>
              </w:rPr>
              <w:t xml:space="preserve">Waste coded as 02 02 02 is also described as a </w:t>
            </w:r>
            <w:r w:rsidR="00A949D9">
              <w:rPr>
                <w:rFonts w:ascii="Arial" w:hAnsi="Arial" w:cs="Arial"/>
              </w:rPr>
              <w:t>sludge</w:t>
            </w:r>
            <w:r>
              <w:rPr>
                <w:rFonts w:ascii="Arial" w:hAnsi="Arial" w:cs="Arial"/>
              </w:rPr>
              <w:t>, however description in the permit is “</w:t>
            </w:r>
            <w:r w:rsidRPr="003B178D">
              <w:rPr>
                <w:rFonts w:ascii="Arial" w:hAnsi="Arial" w:cs="Arial"/>
              </w:rPr>
              <w:t>egg shells from hatcheries, processing plants and similar premises</w:t>
            </w:r>
            <w:r>
              <w:rPr>
                <w:rFonts w:ascii="Arial" w:hAnsi="Arial" w:cs="Arial"/>
              </w:rPr>
              <w:t xml:space="preserve">” </w:t>
            </w:r>
            <w:r w:rsidR="00A949D9">
              <w:rPr>
                <w:rFonts w:ascii="Arial" w:hAnsi="Arial" w:cs="Arial"/>
              </w:rPr>
              <w:t>which</w:t>
            </w:r>
            <w:r>
              <w:rPr>
                <w:rFonts w:ascii="Arial" w:hAnsi="Arial" w:cs="Arial"/>
              </w:rPr>
              <w:t xml:space="preserve"> would be a solid waste</w:t>
            </w:r>
            <w:r w:rsidR="00FC494C">
              <w:rPr>
                <w:rFonts w:ascii="Arial" w:hAnsi="Arial" w:cs="Arial"/>
              </w:rPr>
              <w:t>.</w:t>
            </w:r>
          </w:p>
          <w:p w14:paraId="71988BDB" w14:textId="77777777" w:rsidR="00FC494C" w:rsidRDefault="00FC494C" w:rsidP="00AD5162">
            <w:pPr>
              <w:rPr>
                <w:rFonts w:ascii="Arial" w:hAnsi="Arial" w:cs="Arial"/>
              </w:rPr>
            </w:pPr>
          </w:p>
          <w:p w14:paraId="519DBF71" w14:textId="504955ED" w:rsidR="00FC494C" w:rsidRPr="00B84CB3" w:rsidRDefault="00FC494C" w:rsidP="00AD5162">
            <w:pPr>
              <w:rPr>
                <w:rFonts w:ascii="Arial" w:hAnsi="Arial" w:cs="Arial"/>
              </w:rPr>
            </w:pPr>
            <w:r>
              <w:rPr>
                <w:rFonts w:ascii="Arial" w:hAnsi="Arial" w:cs="Arial"/>
              </w:rPr>
              <w:t>Tonnages given are the wrong way round</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2627200F" w:rsidR="003A337A" w:rsidRPr="004B1326" w:rsidRDefault="003A337A" w:rsidP="00AD5162">
            <w:pPr>
              <w:rPr>
                <w:rFonts w:ascii="Arial" w:hAnsi="Arial" w:cs="Arial"/>
              </w:rPr>
            </w:pPr>
            <w:r w:rsidRPr="004B1326">
              <w:rPr>
                <w:rFonts w:ascii="Arial" w:hAnsi="Arial" w:cs="Arial"/>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4FBB9CF2" w:rsidR="003A337A" w:rsidRPr="00B84CB3" w:rsidRDefault="003A337A" w:rsidP="004B1326">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620CFB4C" w:rsidR="003A337A" w:rsidRPr="004B1326" w:rsidRDefault="003A337A" w:rsidP="00AD5162">
            <w:pPr>
              <w:rPr>
                <w:rFonts w:ascii="Arial" w:hAnsi="Arial" w:cs="Arial"/>
              </w:rPr>
            </w:pPr>
            <w:r w:rsidRPr="004B1326">
              <w:rPr>
                <w:rFonts w:ascii="Arial" w:hAnsi="Arial" w:cs="Arial"/>
              </w:rPr>
              <w:t>Y</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93E4676" w:rsidR="003A337A" w:rsidRPr="004B1326" w:rsidRDefault="003A337A" w:rsidP="00AD5162">
            <w:pPr>
              <w:rPr>
                <w:rFonts w:ascii="Arial" w:hAnsi="Arial" w:cs="Arial"/>
              </w:rPr>
            </w:pPr>
            <w:r w:rsidRPr="004B1326">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4B1326">
        <w:tc>
          <w:tcPr>
            <w:tcW w:w="2997" w:type="pct"/>
            <w:shd w:val="clear" w:color="auto" w:fill="FFE599" w:themeFill="accent4" w:themeFillTint="66"/>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shd w:val="clear" w:color="auto" w:fill="FFE599" w:themeFill="accent4" w:themeFillTint="66"/>
          </w:tcPr>
          <w:p w14:paraId="18F17285" w14:textId="35AE70A6" w:rsidR="003A337A" w:rsidRPr="004B1326" w:rsidRDefault="003A337A" w:rsidP="00AD5162">
            <w:pPr>
              <w:rPr>
                <w:rFonts w:ascii="Arial" w:hAnsi="Arial" w:cs="Arial"/>
              </w:rPr>
            </w:pPr>
            <w:r w:rsidRPr="004B1326">
              <w:rPr>
                <w:rFonts w:ascii="Arial" w:hAnsi="Arial" w:cs="Arial"/>
              </w:rPr>
              <w:t>Y</w:t>
            </w:r>
          </w:p>
        </w:tc>
        <w:tc>
          <w:tcPr>
            <w:tcW w:w="1072" w:type="pct"/>
            <w:shd w:val="clear" w:color="auto" w:fill="FFE599" w:themeFill="accent4" w:themeFillTint="66"/>
          </w:tcPr>
          <w:p w14:paraId="01C306C7" w14:textId="40869EA3" w:rsidR="004B1326" w:rsidRPr="00B84CB3" w:rsidRDefault="004B1326" w:rsidP="00AD5162">
            <w:pPr>
              <w:rPr>
                <w:rFonts w:ascii="Arial" w:hAnsi="Arial" w:cs="Arial"/>
              </w:rPr>
            </w:pPr>
            <w:r>
              <w:rPr>
                <w:rFonts w:ascii="Arial" w:hAnsi="Arial" w:cs="Arial"/>
              </w:rPr>
              <w:t>1 x lagoon storing 1200 tonnes, 3 x stockpiles storing 933 tonnes each.</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4B1326">
        <w:tc>
          <w:tcPr>
            <w:tcW w:w="2997" w:type="pct"/>
            <w:shd w:val="clear" w:color="auto" w:fill="FFE599" w:themeFill="accent4" w:themeFillTint="66"/>
          </w:tcPr>
          <w:p w14:paraId="1EB4F797" w14:textId="77777777" w:rsidR="003A337A" w:rsidRPr="004B1326" w:rsidRDefault="003A337A" w:rsidP="00AD5162">
            <w:pPr>
              <w:rPr>
                <w:rFonts w:ascii="Arial" w:hAnsi="Arial" w:cs="Arial"/>
              </w:rPr>
            </w:pPr>
            <w:r w:rsidRPr="004B1326">
              <w:rPr>
                <w:rFonts w:ascii="Arial" w:hAnsi="Arial" w:cs="Arial"/>
              </w:rPr>
              <w:t>Has checklist been completed?</w:t>
            </w:r>
          </w:p>
        </w:tc>
        <w:tc>
          <w:tcPr>
            <w:tcW w:w="931" w:type="pct"/>
            <w:shd w:val="clear" w:color="auto" w:fill="FFE599" w:themeFill="accent4" w:themeFillTint="66"/>
          </w:tcPr>
          <w:p w14:paraId="1F8B27FC" w14:textId="03C15F68" w:rsidR="003A337A" w:rsidRPr="004B1326" w:rsidRDefault="003A337A" w:rsidP="00AD5162">
            <w:pPr>
              <w:rPr>
                <w:rFonts w:ascii="Arial" w:hAnsi="Arial" w:cs="Arial"/>
              </w:rPr>
            </w:pPr>
            <w:r w:rsidRPr="004B1326">
              <w:rPr>
                <w:rFonts w:ascii="Arial" w:hAnsi="Arial" w:cs="Arial"/>
              </w:rPr>
              <w:t>Y</w:t>
            </w:r>
          </w:p>
        </w:tc>
        <w:tc>
          <w:tcPr>
            <w:tcW w:w="1072" w:type="pct"/>
            <w:shd w:val="clear" w:color="auto" w:fill="FFE599" w:themeFill="accent4" w:themeFillTint="66"/>
          </w:tcPr>
          <w:p w14:paraId="3889B701" w14:textId="69160449" w:rsidR="003A337A" w:rsidRPr="004B1326" w:rsidRDefault="004B1326" w:rsidP="00AD5162">
            <w:pPr>
              <w:rPr>
                <w:rFonts w:ascii="Arial" w:hAnsi="Arial" w:cs="Arial"/>
              </w:rPr>
            </w:pPr>
            <w:r w:rsidRPr="004B1326">
              <w:rPr>
                <w:rFonts w:ascii="Arial" w:hAnsi="Arial" w:cs="Arial"/>
              </w:rPr>
              <w:t>Risk assessment is missing as SSSI not included</w:t>
            </w: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lastRenderedPageBreak/>
              <w:t>Has confidentially been claimed?</w:t>
            </w:r>
          </w:p>
        </w:tc>
        <w:tc>
          <w:tcPr>
            <w:tcW w:w="931" w:type="pct"/>
          </w:tcPr>
          <w:p w14:paraId="65DBCE7D" w14:textId="73984B5E" w:rsidR="003A337A" w:rsidRPr="00B05B82" w:rsidRDefault="003A337A" w:rsidP="00AD5162">
            <w:pPr>
              <w:rPr>
                <w:rFonts w:ascii="Arial" w:hAnsi="Arial" w:cs="Arial"/>
              </w:rPr>
            </w:pPr>
            <w:r w:rsidRPr="00B05B82">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1F8636B0" w:rsidR="003A337A" w:rsidRPr="00B05B82" w:rsidRDefault="003A337A" w:rsidP="00AD5162">
            <w:pPr>
              <w:rPr>
                <w:rFonts w:ascii="Arial" w:hAnsi="Arial" w:cs="Arial"/>
              </w:rPr>
            </w:pPr>
            <w:r w:rsidRPr="00B05B82">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B05B82">
        <w:tc>
          <w:tcPr>
            <w:tcW w:w="2997" w:type="pct"/>
            <w:shd w:val="clear" w:color="auto" w:fill="FFE599" w:themeFill="accent4" w:themeFillTint="66"/>
          </w:tcPr>
          <w:p w14:paraId="66C8410D" w14:textId="04AF1F01" w:rsidR="003A337A" w:rsidRPr="00B05B82" w:rsidRDefault="003A337A" w:rsidP="00B05B82">
            <w:pPr>
              <w:rPr>
                <w:rFonts w:ascii="Arial" w:hAnsi="Arial" w:cs="Arial"/>
              </w:rPr>
            </w:pPr>
            <w:bookmarkStart w:id="1" w:name="_Hlk141966809"/>
            <w:r w:rsidRPr="00B05B82">
              <w:rPr>
                <w:rFonts w:ascii="Arial" w:hAnsi="Arial" w:cs="Arial"/>
              </w:rPr>
              <w:t>If signing on behalf of a relevant person, has written confirmation from a relevant person been given?</w:t>
            </w:r>
          </w:p>
        </w:tc>
        <w:tc>
          <w:tcPr>
            <w:tcW w:w="931" w:type="pct"/>
            <w:shd w:val="clear" w:color="auto" w:fill="FFE599" w:themeFill="accent4" w:themeFillTint="66"/>
          </w:tcPr>
          <w:p w14:paraId="2B747F71" w14:textId="7AB81FF6" w:rsidR="003A337A" w:rsidRPr="00B05B82" w:rsidRDefault="00B05B82" w:rsidP="00AD5162">
            <w:pPr>
              <w:rPr>
                <w:rFonts w:ascii="Arial" w:hAnsi="Arial" w:cs="Arial"/>
              </w:rPr>
            </w:pPr>
            <w:r w:rsidRPr="00B05B82">
              <w:rPr>
                <w:rFonts w:ascii="Arial" w:hAnsi="Arial" w:cs="Arial"/>
              </w:rPr>
              <w:t>Y</w:t>
            </w:r>
          </w:p>
        </w:tc>
        <w:tc>
          <w:tcPr>
            <w:tcW w:w="1072" w:type="pct"/>
            <w:shd w:val="clear" w:color="auto" w:fill="FFE599" w:themeFill="accent4" w:themeFillTint="66"/>
          </w:tcPr>
          <w:p w14:paraId="2F49E539" w14:textId="55390481" w:rsidR="003A337A" w:rsidRPr="00B05B82" w:rsidRDefault="004B1326" w:rsidP="00AD5162">
            <w:pPr>
              <w:rPr>
                <w:rFonts w:ascii="Arial" w:hAnsi="Arial" w:cs="Arial"/>
              </w:rPr>
            </w:pPr>
            <w:r w:rsidRPr="00B05B82">
              <w:rPr>
                <w:rFonts w:ascii="Arial" w:hAnsi="Arial" w:cs="Arial"/>
              </w:rPr>
              <w:t>See document S23041810350. Document signed by a relevant person (Lucy Wh</w:t>
            </w:r>
            <w:r w:rsidR="00B05B82" w:rsidRPr="00B05B82">
              <w:rPr>
                <w:rFonts w:ascii="Arial" w:hAnsi="Arial" w:cs="Arial"/>
              </w:rPr>
              <w:t xml:space="preserve">ittaker) </w:t>
            </w:r>
            <w:r w:rsidRPr="00B05B82">
              <w:rPr>
                <w:rFonts w:ascii="Arial" w:hAnsi="Arial" w:cs="Arial"/>
              </w:rPr>
              <w:t>gives</w:t>
            </w:r>
            <w:r w:rsidR="00B05B82" w:rsidRPr="00B05B82">
              <w:rPr>
                <w:rFonts w:ascii="Arial" w:hAnsi="Arial" w:cs="Arial"/>
              </w:rPr>
              <w:t xml:space="preserve"> “Trade Effluent </w:t>
            </w:r>
            <w:r w:rsidR="00A949D9" w:rsidRPr="00B05B82">
              <w:rPr>
                <w:rFonts w:ascii="Arial" w:hAnsi="Arial" w:cs="Arial"/>
              </w:rPr>
              <w:t>Services</w:t>
            </w:r>
            <w:r w:rsidR="00B05B82" w:rsidRPr="00B05B82">
              <w:rPr>
                <w:rFonts w:ascii="Arial" w:hAnsi="Arial" w:cs="Arial"/>
              </w:rPr>
              <w:t xml:space="preserve">” </w:t>
            </w:r>
            <w:r w:rsidR="00A949D9">
              <w:rPr>
                <w:rFonts w:ascii="Arial" w:hAnsi="Arial" w:cs="Arial"/>
              </w:rPr>
              <w:t>authorisation</w:t>
            </w:r>
            <w:r w:rsidR="00B05B82" w:rsidRPr="00B05B82">
              <w:rPr>
                <w:rFonts w:ascii="Arial" w:hAnsi="Arial" w:cs="Arial"/>
              </w:rPr>
              <w:t xml:space="preserve"> to apply and sign declarations. No specific person has been given </w:t>
            </w:r>
            <w:r w:rsidR="00A949D9">
              <w:rPr>
                <w:rFonts w:ascii="Arial" w:hAnsi="Arial" w:cs="Arial"/>
              </w:rPr>
              <w:t>authorisation</w:t>
            </w:r>
            <w:r w:rsidR="00B05B82" w:rsidRPr="00B05B82">
              <w:rPr>
                <w:rFonts w:ascii="Arial" w:hAnsi="Arial" w:cs="Arial"/>
              </w:rPr>
              <w:t xml:space="preserve">. </w:t>
            </w:r>
            <w:r w:rsidR="00A949D9">
              <w:rPr>
                <w:rFonts w:ascii="Arial" w:hAnsi="Arial" w:cs="Arial"/>
              </w:rPr>
              <w:t>Authorisation</w:t>
            </w:r>
            <w:r w:rsidR="00B05B82" w:rsidRPr="00B05B82">
              <w:rPr>
                <w:rFonts w:ascii="Arial" w:hAnsi="Arial" w:cs="Arial"/>
              </w:rPr>
              <w:t xml:space="preserve"> can only be given to individuals</w:t>
            </w:r>
          </w:p>
        </w:tc>
      </w:tr>
      <w:bookmarkEnd w:id="1"/>
      <w:tr w:rsidR="003A337A" w:rsidRPr="00B84CB3" w14:paraId="4CF74395" w14:textId="77777777" w:rsidTr="00AD5162">
        <w:trPr>
          <w:trHeight w:val="77"/>
        </w:trPr>
        <w:tc>
          <w:tcPr>
            <w:tcW w:w="2997" w:type="pct"/>
          </w:tcPr>
          <w:p w14:paraId="7A4D1501" w14:textId="5908BD66" w:rsidR="003A337A" w:rsidRPr="00B84CB3" w:rsidRDefault="003A337A" w:rsidP="00B05B8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118B5DB7" w:rsidR="003A337A" w:rsidRPr="00B05B82" w:rsidRDefault="003A337A" w:rsidP="00AD5162">
            <w:pPr>
              <w:rPr>
                <w:rFonts w:ascii="Arial" w:hAnsi="Arial" w:cs="Arial"/>
              </w:rPr>
            </w:pPr>
            <w:r w:rsidRPr="00B05B82">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4A3E7484" w:rsidR="007A25F4" w:rsidRPr="00B84CB3" w:rsidRDefault="007A25F4" w:rsidP="00B05B8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79659CD4" w:rsidR="007A25F4" w:rsidRPr="00B05B82" w:rsidRDefault="007A25F4" w:rsidP="00AD5162">
            <w:pPr>
              <w:rPr>
                <w:rFonts w:ascii="Arial" w:hAnsi="Arial" w:cs="Arial"/>
              </w:rPr>
            </w:pPr>
            <w:r w:rsidRPr="00B05B82">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B05B82">
        <w:tc>
          <w:tcPr>
            <w:tcW w:w="2997" w:type="pct"/>
            <w:shd w:val="clear" w:color="auto" w:fill="FFE599" w:themeFill="accent4" w:themeFillTint="66"/>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shd w:val="clear" w:color="auto" w:fill="FFE599" w:themeFill="accent4" w:themeFillTint="66"/>
          </w:tcPr>
          <w:p w14:paraId="256A84FA" w14:textId="02656483" w:rsidR="003A337A" w:rsidRPr="00B05B82" w:rsidRDefault="003A337A" w:rsidP="00AD5162">
            <w:pPr>
              <w:rPr>
                <w:rFonts w:ascii="Arial" w:hAnsi="Arial" w:cs="Arial"/>
              </w:rPr>
            </w:pPr>
            <w:r w:rsidRPr="00B05B82">
              <w:rPr>
                <w:rFonts w:ascii="Arial" w:hAnsi="Arial" w:cs="Arial"/>
              </w:rPr>
              <w:t>N</w:t>
            </w:r>
          </w:p>
        </w:tc>
        <w:tc>
          <w:tcPr>
            <w:tcW w:w="1072" w:type="pct"/>
            <w:shd w:val="clear" w:color="auto" w:fill="FFE599" w:themeFill="accent4" w:themeFillTint="66"/>
          </w:tcPr>
          <w:p w14:paraId="027C3587" w14:textId="2A81A994" w:rsidR="003A337A" w:rsidRPr="00A007D4" w:rsidRDefault="00B05B82" w:rsidP="00AD5162">
            <w:pPr>
              <w:rPr>
                <w:rFonts w:ascii="Arial" w:hAnsi="Arial" w:cs="Arial"/>
              </w:rPr>
            </w:pPr>
            <w:r>
              <w:rPr>
                <w:rFonts w:ascii="Arial" w:hAnsi="Arial" w:cs="Arial"/>
              </w:rPr>
              <w:t xml:space="preserve">Declaration has been signed by Ryan Griffiths-Patel, however he as an individual has not been given </w:t>
            </w:r>
            <w:r w:rsidR="00A949D9">
              <w:rPr>
                <w:rFonts w:ascii="Arial" w:hAnsi="Arial" w:cs="Arial"/>
              </w:rPr>
              <w:t>authorisation</w:t>
            </w:r>
            <w:r>
              <w:rPr>
                <w:rFonts w:ascii="Arial" w:hAnsi="Arial" w:cs="Arial"/>
              </w:rPr>
              <w:t>.</w:t>
            </w: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249"/>
        <w:gridCol w:w="1229"/>
        <w:gridCol w:w="197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835942" w:rsidRDefault="004C1EF0" w:rsidP="00A007D4">
            <w:pPr>
              <w:rPr>
                <w:rFonts w:ascii="Arial" w:hAnsi="Arial" w:cs="Arial"/>
                <w:b/>
              </w:rPr>
            </w:pPr>
            <w:r w:rsidRPr="00835942">
              <w:rPr>
                <w:rFonts w:ascii="Arial" w:hAnsi="Arial" w:cs="Arial"/>
                <w:b/>
              </w:rPr>
              <w:t>Has determining officer completed MyMap screening report?</w:t>
            </w:r>
          </w:p>
        </w:tc>
        <w:tc>
          <w:tcPr>
            <w:tcW w:w="657" w:type="pct"/>
            <w:shd w:val="clear" w:color="auto" w:fill="auto"/>
          </w:tcPr>
          <w:p w14:paraId="575BCFB7" w14:textId="53593E36" w:rsidR="004C1EF0" w:rsidRPr="00835942" w:rsidRDefault="004C1EF0" w:rsidP="00A007D4">
            <w:pPr>
              <w:rPr>
                <w:rFonts w:ascii="Arial" w:hAnsi="Arial" w:cs="Arial"/>
                <w:b/>
              </w:rPr>
            </w:pPr>
            <w:r w:rsidRPr="00835942">
              <w:rPr>
                <w:rFonts w:ascii="Arial" w:hAnsi="Arial" w:cs="Arial"/>
              </w:rPr>
              <w:t>Y</w:t>
            </w:r>
          </w:p>
        </w:tc>
        <w:tc>
          <w:tcPr>
            <w:tcW w:w="807" w:type="pct"/>
            <w:shd w:val="clear" w:color="auto" w:fill="auto"/>
          </w:tcPr>
          <w:p w14:paraId="783C8FB8" w14:textId="77777777" w:rsidR="004C1EF0" w:rsidRPr="00B05B82" w:rsidRDefault="004C1EF0" w:rsidP="00A007D4">
            <w:pPr>
              <w:rPr>
                <w:rFonts w:ascii="Arial" w:hAnsi="Arial" w:cs="Arial"/>
                <w:b/>
                <w:highlight w:val="green"/>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D9A7A40" w:rsidR="00A5488D" w:rsidRPr="00C40D12" w:rsidRDefault="00937816" w:rsidP="00A007D4">
            <w:pPr>
              <w:rPr>
                <w:rFonts w:ascii="Arial" w:hAnsi="Arial" w:cs="Arial"/>
              </w:rPr>
            </w:pPr>
            <w:r>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A0D011D"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2666D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FFE599" w:themeFill="accent4" w:themeFillTint="66"/>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11F62B74" w:rsidR="00CE65CF" w:rsidRPr="00A007D4" w:rsidRDefault="006E78DD" w:rsidP="002666D0">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744CE4C1" w14:textId="7C19D1B7" w:rsidR="00114B43" w:rsidRPr="00C40D12" w:rsidRDefault="00114B43"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FFE599" w:themeFill="accent4" w:themeFillTint="66"/>
          </w:tcPr>
          <w:p w14:paraId="24064D6A" w14:textId="34C3C377" w:rsidR="00114B43" w:rsidRDefault="000E69F9" w:rsidP="00A007D4">
            <w:pPr>
              <w:rPr>
                <w:rFonts w:ascii="Arial" w:hAnsi="Arial" w:cs="Arial"/>
              </w:rPr>
            </w:pPr>
            <w:r>
              <w:rPr>
                <w:rFonts w:ascii="Arial" w:hAnsi="Arial" w:cs="Arial"/>
              </w:rPr>
              <w:t>2 ponds in field 8 have not been buffered.</w:t>
            </w:r>
          </w:p>
          <w:p w14:paraId="16756019" w14:textId="77777777" w:rsidR="000E69F9" w:rsidRDefault="000E69F9" w:rsidP="00A007D4">
            <w:pPr>
              <w:rPr>
                <w:rFonts w:ascii="Arial" w:hAnsi="Arial" w:cs="Arial"/>
              </w:rPr>
            </w:pPr>
          </w:p>
          <w:p w14:paraId="2B2720DD" w14:textId="77777777" w:rsidR="000E69F9" w:rsidRDefault="000E69F9" w:rsidP="00A007D4">
            <w:pPr>
              <w:rPr>
                <w:rFonts w:ascii="Arial" w:hAnsi="Arial" w:cs="Arial"/>
              </w:rPr>
            </w:pPr>
            <w:r>
              <w:rPr>
                <w:rFonts w:ascii="Arial" w:hAnsi="Arial" w:cs="Arial"/>
              </w:rPr>
              <w:t>1 p</w:t>
            </w:r>
            <w:r w:rsidR="002666D0">
              <w:rPr>
                <w:rFonts w:ascii="Arial" w:hAnsi="Arial" w:cs="Arial"/>
              </w:rPr>
              <w:t>ond in field 12 has not been buffered</w:t>
            </w:r>
          </w:p>
          <w:p w14:paraId="6F159604" w14:textId="77777777" w:rsidR="002666D0" w:rsidRDefault="002666D0" w:rsidP="00A007D4">
            <w:pPr>
              <w:rPr>
                <w:rFonts w:ascii="Arial" w:hAnsi="Arial" w:cs="Arial"/>
              </w:rPr>
            </w:pPr>
          </w:p>
          <w:p w14:paraId="59E35B4F" w14:textId="77777777" w:rsidR="002666D0" w:rsidRDefault="002666D0" w:rsidP="00A007D4">
            <w:pPr>
              <w:rPr>
                <w:rFonts w:ascii="Arial" w:hAnsi="Arial" w:cs="Arial"/>
              </w:rPr>
            </w:pPr>
            <w:r>
              <w:rPr>
                <w:rFonts w:ascii="Arial" w:hAnsi="Arial" w:cs="Arial"/>
              </w:rPr>
              <w:t>1 pond in field 10 has not been buffered</w:t>
            </w:r>
          </w:p>
          <w:p w14:paraId="7309FED9" w14:textId="77777777" w:rsidR="002666D0" w:rsidRDefault="002666D0" w:rsidP="00A007D4">
            <w:pPr>
              <w:rPr>
                <w:rFonts w:ascii="Arial" w:hAnsi="Arial" w:cs="Arial"/>
              </w:rPr>
            </w:pPr>
          </w:p>
          <w:p w14:paraId="44F0A9FD" w14:textId="035D78CA" w:rsidR="002666D0" w:rsidRPr="00A007D4" w:rsidRDefault="002666D0" w:rsidP="00A007D4">
            <w:pPr>
              <w:rPr>
                <w:rFonts w:ascii="Arial" w:hAnsi="Arial" w:cs="Arial"/>
              </w:rPr>
            </w:pPr>
            <w:r>
              <w:rPr>
                <w:rFonts w:ascii="Arial" w:hAnsi="Arial" w:cs="Arial"/>
              </w:rPr>
              <w:lastRenderedPageBreak/>
              <w:t>All other water courses and ponds have been 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lastRenderedPageBreak/>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308F564"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22329AA6" w:rsidR="00BF3C38" w:rsidRPr="001F5AB0" w:rsidRDefault="00996CC1" w:rsidP="001F5AB0">
            <w:pPr>
              <w:pStyle w:val="Default"/>
              <w:rPr>
                <w:color w:val="auto"/>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spreading within 50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C6B784A" w:rsidR="00996CC1" w:rsidRPr="00C40D12" w:rsidRDefault="003267AF" w:rsidP="00A007D4">
            <w:pPr>
              <w:rPr>
                <w:rFonts w:ascii="Arial" w:hAnsi="Arial" w:cs="Arial"/>
                <w:highlight w:val="yellow"/>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6A95AD7" w:rsidR="00996CC1" w:rsidRPr="001F5AB0" w:rsidRDefault="001F5AB0" w:rsidP="00A007D4">
            <w:pPr>
              <w:rPr>
                <w:rFonts w:ascii="Arial" w:hAnsi="Arial" w:cs="Arial"/>
              </w:rPr>
            </w:pPr>
            <w:r w:rsidRPr="001F5AB0">
              <w:rPr>
                <w:rFonts w:ascii="Arial" w:hAnsi="Arial" w:cs="Arial"/>
              </w:rPr>
              <w:t>Issue to the east of fields 5 and 7 has been buffered</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DDBCB42"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1F5AB0"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520F1EA3" w:rsidR="002E2A8B" w:rsidRPr="00171D59" w:rsidRDefault="00114B43" w:rsidP="001F5AB0">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5BCF853"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341185CF" w:rsidR="00114B43" w:rsidRPr="001F5AB0" w:rsidRDefault="001F5AB0" w:rsidP="00A007D4">
            <w:pPr>
              <w:rPr>
                <w:rFonts w:ascii="Arial" w:hAnsi="Arial" w:cs="Arial"/>
              </w:rPr>
            </w:pPr>
            <w:r w:rsidRPr="001F5AB0">
              <w:rPr>
                <w:rFonts w:ascii="Arial" w:hAnsi="Arial" w:cs="Arial"/>
              </w:rPr>
              <w:t>Issue to the east of fields 5 and 7 has been buffered</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5C65FE69" w:rsidR="002E2A8B" w:rsidRPr="00171D59" w:rsidRDefault="00114B43" w:rsidP="001F5AB0">
            <w:pPr>
              <w:pStyle w:val="Default"/>
              <w:rPr>
                <w:sz w:val="22"/>
                <w:szCs w:val="22"/>
              </w:rPr>
            </w:pPr>
            <w:r w:rsidRPr="00171D59">
              <w:rPr>
                <w:sz w:val="22"/>
                <w:szCs w:val="22"/>
              </w:rPr>
              <w:t>(shown on map</w:t>
            </w:r>
            <w:r w:rsidR="001F5AB0">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302071F"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1F472015" w:rsidR="00114B43" w:rsidRPr="001F5AB0" w:rsidRDefault="001F5AB0" w:rsidP="00A007D4">
            <w:pPr>
              <w:rPr>
                <w:rFonts w:ascii="Arial" w:hAnsi="Arial" w:cs="Arial"/>
              </w:rPr>
            </w:pPr>
            <w:r w:rsidRPr="001F5AB0">
              <w:rPr>
                <w:rFonts w:ascii="Arial" w:hAnsi="Arial" w:cs="Arial"/>
              </w:rPr>
              <w:t>Issue to the east of fields 5 and 7 has been buffered</w:t>
            </w:r>
          </w:p>
        </w:tc>
      </w:tr>
      <w:tr w:rsidR="00114B43" w:rsidRPr="00A007D4" w14:paraId="0F2BBCE6" w14:textId="77777777" w:rsidTr="001F5AB0">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FFE599" w:themeFill="accent4" w:themeFillTint="66"/>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1AA6826A" w14:textId="158FE00C" w:rsidR="00114B43" w:rsidRPr="00C40D12" w:rsidRDefault="00114B43"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FFE599" w:themeFill="accent4" w:themeFillTint="66"/>
          </w:tcPr>
          <w:p w14:paraId="7960B774" w14:textId="66015461" w:rsidR="00114B43" w:rsidRDefault="001F5AB0" w:rsidP="00A007D4">
            <w:pPr>
              <w:rPr>
                <w:rFonts w:ascii="Arial" w:hAnsi="Arial" w:cs="Arial"/>
                <w:bCs/>
              </w:rPr>
            </w:pPr>
            <w:r>
              <w:rPr>
                <w:rFonts w:ascii="Arial" w:hAnsi="Arial" w:cs="Arial"/>
                <w:bCs/>
              </w:rPr>
              <w:t xml:space="preserve">Fields 1, 2, 3, 4 and 14 are within 500 </w:t>
            </w:r>
            <w:r w:rsidR="00A949D9">
              <w:rPr>
                <w:rFonts w:ascii="Arial" w:hAnsi="Arial" w:cs="Arial"/>
                <w:bCs/>
              </w:rPr>
              <w:t>metres</w:t>
            </w:r>
            <w:r>
              <w:rPr>
                <w:rFonts w:ascii="Arial" w:hAnsi="Arial" w:cs="Arial"/>
                <w:bCs/>
              </w:rPr>
              <w:t xml:space="preserve"> of </w:t>
            </w:r>
            <w:bookmarkStart w:id="2" w:name="_Hlk141883023"/>
            <w:r w:rsidRPr="00382A80">
              <w:rPr>
                <w:rFonts w:ascii="Arial" w:hAnsi="Arial" w:cs="Arial"/>
                <w:bCs/>
              </w:rPr>
              <w:t>Well Rough &amp; Long Plantation</w:t>
            </w:r>
            <w:r>
              <w:rPr>
                <w:rFonts w:ascii="Arial" w:hAnsi="Arial" w:cs="Arial"/>
                <w:bCs/>
              </w:rPr>
              <w:t xml:space="preserve"> SSSI</w:t>
            </w:r>
            <w:bookmarkEnd w:id="2"/>
            <w:r w:rsidR="0076652E">
              <w:rPr>
                <w:rFonts w:ascii="Arial" w:hAnsi="Arial" w:cs="Arial"/>
                <w:bCs/>
              </w:rPr>
              <w:t>.</w:t>
            </w:r>
          </w:p>
          <w:p w14:paraId="360A9B83" w14:textId="77777777" w:rsidR="0076652E" w:rsidRDefault="0076652E" w:rsidP="00A007D4">
            <w:pPr>
              <w:rPr>
                <w:rFonts w:ascii="Arial" w:hAnsi="Arial" w:cs="Arial"/>
                <w:bCs/>
              </w:rPr>
            </w:pPr>
          </w:p>
          <w:p w14:paraId="00E5E917" w14:textId="1914CB5D" w:rsidR="0076652E" w:rsidRPr="00A007D4" w:rsidRDefault="0076652E" w:rsidP="00A007D4">
            <w:pPr>
              <w:rPr>
                <w:rFonts w:ascii="Arial" w:hAnsi="Arial" w:cs="Arial"/>
              </w:rPr>
            </w:pPr>
            <w:r>
              <w:rPr>
                <w:rFonts w:ascii="Arial" w:hAnsi="Arial" w:cs="Arial"/>
              </w:rPr>
              <w:t xml:space="preserve">No SAC, SPA or Ramsar within 500 meters of the spreading/storage locations </w:t>
            </w:r>
          </w:p>
        </w:tc>
      </w:tr>
      <w:tr w:rsidR="009A0BC6" w:rsidRPr="00A007D4" w14:paraId="12F7E48C" w14:textId="77777777" w:rsidTr="006D0C0B">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FFE599" w:themeFill="accent4" w:themeFillTint="66"/>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7E13E99D" w:rsidR="00A817A0" w:rsidRPr="00A007D4" w:rsidRDefault="00114B43" w:rsidP="006D0C0B">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18B92702" w14:textId="4023880C" w:rsidR="009A0BC6" w:rsidRPr="00C40D12" w:rsidRDefault="009A0BC6"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FFE599" w:themeFill="accent4" w:themeFillTint="66"/>
          </w:tcPr>
          <w:p w14:paraId="2023588B" w14:textId="77777777" w:rsidR="006D0C0B" w:rsidRDefault="006D0C0B" w:rsidP="00A007D4">
            <w:pPr>
              <w:rPr>
                <w:rFonts w:ascii="Arial" w:hAnsi="Arial" w:cs="Arial"/>
              </w:rPr>
            </w:pPr>
            <w:r>
              <w:rPr>
                <w:rFonts w:ascii="Arial" w:hAnsi="Arial" w:cs="Arial"/>
              </w:rPr>
              <w:t>None shown, however there are PRoW:</w:t>
            </w:r>
          </w:p>
          <w:p w14:paraId="71C9F4CD" w14:textId="77777777" w:rsidR="006D0C0B" w:rsidRDefault="006D0C0B" w:rsidP="00A007D4">
            <w:pPr>
              <w:rPr>
                <w:rFonts w:ascii="Arial" w:hAnsi="Arial" w:cs="Arial"/>
              </w:rPr>
            </w:pPr>
          </w:p>
          <w:p w14:paraId="0E1C2151" w14:textId="4D87E760" w:rsidR="006D0C0B" w:rsidRPr="006D0C0B" w:rsidRDefault="006D0C0B" w:rsidP="006D0C0B">
            <w:pPr>
              <w:rPr>
                <w:rFonts w:ascii="Arial" w:hAnsi="Arial" w:cs="Arial"/>
              </w:rPr>
            </w:pPr>
            <w:r>
              <w:rPr>
                <w:rFonts w:ascii="Arial" w:hAnsi="Arial" w:cs="Arial"/>
              </w:rPr>
              <w:t xml:space="preserve">In </w:t>
            </w:r>
            <w:r w:rsidRPr="006D0C0B">
              <w:rPr>
                <w:rFonts w:ascii="Arial" w:hAnsi="Arial" w:cs="Arial"/>
              </w:rPr>
              <w:t>field</w:t>
            </w:r>
            <w:r>
              <w:rPr>
                <w:rFonts w:ascii="Arial" w:hAnsi="Arial" w:cs="Arial"/>
              </w:rPr>
              <w:t>s</w:t>
            </w:r>
            <w:r w:rsidRPr="006D0C0B">
              <w:rPr>
                <w:rFonts w:ascii="Arial" w:hAnsi="Arial" w:cs="Arial"/>
              </w:rPr>
              <w:t xml:space="preserve"> 14</w:t>
            </w:r>
            <w:r>
              <w:rPr>
                <w:rFonts w:ascii="Arial" w:hAnsi="Arial" w:cs="Arial"/>
              </w:rPr>
              <w:t>, 18 and 19</w:t>
            </w:r>
          </w:p>
          <w:p w14:paraId="7F03EFD2" w14:textId="77777777" w:rsidR="006D0C0B" w:rsidRDefault="006D0C0B" w:rsidP="00A007D4">
            <w:pPr>
              <w:rPr>
                <w:rFonts w:ascii="Arial" w:hAnsi="Arial" w:cs="Arial"/>
              </w:rPr>
            </w:pPr>
          </w:p>
          <w:p w14:paraId="1678A11C" w14:textId="77777777" w:rsidR="006D0C0B" w:rsidRDefault="006D0C0B" w:rsidP="00A007D4">
            <w:pPr>
              <w:rPr>
                <w:rFonts w:ascii="Arial" w:hAnsi="Arial" w:cs="Arial"/>
              </w:rPr>
            </w:pPr>
            <w:r>
              <w:rPr>
                <w:rFonts w:ascii="Arial" w:hAnsi="Arial" w:cs="Arial"/>
              </w:rPr>
              <w:t xml:space="preserve">Between </w:t>
            </w:r>
          </w:p>
          <w:p w14:paraId="0A86B09A" w14:textId="1003D520" w:rsidR="006D0C0B" w:rsidRPr="006D0C0B" w:rsidRDefault="006D0C0B" w:rsidP="006D0C0B">
            <w:pPr>
              <w:rPr>
                <w:rFonts w:ascii="Arial" w:hAnsi="Arial" w:cs="Arial"/>
              </w:rPr>
            </w:pPr>
            <w:r w:rsidRPr="006D0C0B">
              <w:rPr>
                <w:rFonts w:ascii="Arial" w:hAnsi="Arial" w:cs="Arial"/>
              </w:rPr>
              <w:t>- fields 14 and 4</w:t>
            </w:r>
            <w:r>
              <w:rPr>
                <w:rFonts w:ascii="Arial" w:hAnsi="Arial" w:cs="Arial"/>
              </w:rPr>
              <w:t>, 9 and 17, 16 and 20</w:t>
            </w:r>
          </w:p>
          <w:p w14:paraId="73AE911A" w14:textId="77777777" w:rsidR="006D0C0B" w:rsidRDefault="006D0C0B" w:rsidP="00A007D4">
            <w:pPr>
              <w:rPr>
                <w:rFonts w:ascii="Arial" w:hAnsi="Arial" w:cs="Arial"/>
              </w:rPr>
            </w:pPr>
          </w:p>
          <w:p w14:paraId="436842F8" w14:textId="77777777" w:rsidR="006D0C0B" w:rsidRDefault="006D0C0B" w:rsidP="00A007D4">
            <w:pPr>
              <w:rPr>
                <w:rFonts w:ascii="Arial" w:hAnsi="Arial" w:cs="Arial"/>
              </w:rPr>
            </w:pPr>
            <w:r>
              <w:rPr>
                <w:rFonts w:ascii="Arial" w:hAnsi="Arial" w:cs="Arial"/>
              </w:rPr>
              <w:t xml:space="preserve">Along </w:t>
            </w:r>
          </w:p>
          <w:p w14:paraId="121A388B" w14:textId="5C6A8C9D" w:rsidR="006D0C0B" w:rsidRPr="00A007D4" w:rsidRDefault="006D0C0B" w:rsidP="006D0C0B">
            <w:pPr>
              <w:rPr>
                <w:rFonts w:ascii="Arial" w:hAnsi="Arial" w:cs="Arial"/>
              </w:rPr>
            </w:pPr>
            <w:r>
              <w:rPr>
                <w:rFonts w:ascii="Arial" w:hAnsi="Arial" w:cs="Arial"/>
              </w:rPr>
              <w:t>eastern sides of fields 4m, 5 and 7</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E27BB0B" w:rsidR="00C922D9" w:rsidRPr="00C40D12" w:rsidRDefault="000E69F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8AEEA50"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F1E00">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FFE599" w:themeFill="accent4" w:themeFillTint="66"/>
          </w:tcPr>
          <w:p w14:paraId="4E07CEF2" w14:textId="20C8BBD5" w:rsidR="00747456" w:rsidRPr="003267AF" w:rsidRDefault="00747456" w:rsidP="00D4766D">
            <w:pPr>
              <w:rPr>
                <w:rFonts w:ascii="Arial" w:hAnsi="Arial" w:cs="Arial"/>
              </w:rPr>
            </w:pPr>
            <w:r w:rsidRPr="003267AF">
              <w:rPr>
                <w:rFonts w:ascii="Arial" w:hAnsi="Arial" w:cs="Arial"/>
              </w:rPr>
              <w:lastRenderedPageBreak/>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06D55FC" w:rsidR="003404BC" w:rsidRPr="002F1E00" w:rsidRDefault="003404BC" w:rsidP="003404BC">
            <w:pPr>
              <w:pStyle w:val="ListParagraph"/>
              <w:numPr>
                <w:ilvl w:val="0"/>
                <w:numId w:val="24"/>
              </w:numPr>
              <w:rPr>
                <w:rFonts w:ascii="Arial" w:hAnsi="Arial" w:cs="Arial"/>
                <w:strike/>
              </w:rPr>
            </w:pPr>
            <w:r w:rsidRPr="002F1E00">
              <w:rPr>
                <w:rFonts w:ascii="Arial" w:hAnsi="Arial" w:cs="Arial"/>
                <w:strike/>
              </w:rPr>
              <w:t>Scheduled Monument</w:t>
            </w:r>
          </w:p>
          <w:p w14:paraId="7A13FF1B" w14:textId="77777777" w:rsidR="003404BC" w:rsidRPr="002F1E00" w:rsidRDefault="003404BC" w:rsidP="003404BC">
            <w:pPr>
              <w:pStyle w:val="ListParagraph"/>
              <w:numPr>
                <w:ilvl w:val="0"/>
                <w:numId w:val="24"/>
              </w:numPr>
              <w:rPr>
                <w:rFonts w:ascii="Arial" w:hAnsi="Arial" w:cs="Arial"/>
                <w:strike/>
              </w:rPr>
            </w:pPr>
            <w:r w:rsidRPr="002F1E00">
              <w:rPr>
                <w:rFonts w:ascii="Arial" w:hAnsi="Arial" w:cs="Arial"/>
                <w:strike/>
              </w:rPr>
              <w:t>Local Nature Reserve</w:t>
            </w:r>
          </w:p>
          <w:p w14:paraId="6C2EA4BE" w14:textId="77777777" w:rsidR="003404BC" w:rsidRPr="002F1E00" w:rsidRDefault="003404BC" w:rsidP="003404BC">
            <w:pPr>
              <w:pStyle w:val="ListParagraph"/>
              <w:numPr>
                <w:ilvl w:val="0"/>
                <w:numId w:val="24"/>
              </w:numPr>
              <w:rPr>
                <w:rFonts w:ascii="Arial" w:hAnsi="Arial" w:cs="Arial"/>
                <w:strike/>
              </w:rPr>
            </w:pPr>
            <w:r w:rsidRPr="002F1E00">
              <w:rPr>
                <w:rFonts w:ascii="Arial" w:hAnsi="Arial" w:cs="Arial"/>
                <w:strike/>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2F1E00" w:rsidRDefault="003404BC" w:rsidP="003404BC">
            <w:pPr>
              <w:pStyle w:val="ListParagraph"/>
              <w:numPr>
                <w:ilvl w:val="0"/>
                <w:numId w:val="24"/>
              </w:numPr>
              <w:rPr>
                <w:rFonts w:ascii="Arial" w:hAnsi="Arial" w:cs="Arial"/>
                <w:strike/>
              </w:rPr>
            </w:pPr>
            <w:r w:rsidRPr="002F1E00">
              <w:rPr>
                <w:rFonts w:ascii="Arial" w:hAnsi="Arial" w:cs="Arial"/>
                <w:strike/>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FFE599" w:themeFill="accent4" w:themeFillTint="66"/>
          </w:tcPr>
          <w:p w14:paraId="54F78FE6" w14:textId="5AF90E08" w:rsidR="00747456" w:rsidRPr="00C40D12" w:rsidRDefault="003267AF"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shd w:val="clear" w:color="auto" w:fill="FFE599" w:themeFill="accent4" w:themeFillTint="66"/>
          </w:tcPr>
          <w:p w14:paraId="2FFBEA09" w14:textId="32933996" w:rsidR="0076652E" w:rsidRPr="009209E0" w:rsidRDefault="0076652E" w:rsidP="0076652E">
            <w:pPr>
              <w:rPr>
                <w:rFonts w:ascii="Arial" w:hAnsi="Arial" w:cs="Arial"/>
              </w:rPr>
            </w:pPr>
            <w:bookmarkStart w:id="3" w:name="_Hlk141886610"/>
            <w:r w:rsidRPr="009209E0">
              <w:rPr>
                <w:rFonts w:ascii="Arial" w:hAnsi="Arial" w:cs="Arial"/>
              </w:rPr>
              <w:t xml:space="preserve">Protected Species </w:t>
            </w:r>
          </w:p>
          <w:p w14:paraId="5514FBD8" w14:textId="333F2654" w:rsidR="0076652E" w:rsidRPr="009209E0" w:rsidRDefault="002F1E00" w:rsidP="002F1E00">
            <w:pPr>
              <w:rPr>
                <w:rFonts w:ascii="Arial" w:hAnsi="Arial" w:cs="Arial"/>
              </w:rPr>
            </w:pPr>
            <w:r w:rsidRPr="009209E0">
              <w:rPr>
                <w:rFonts w:ascii="Arial" w:hAnsi="Arial" w:cs="Arial"/>
              </w:rPr>
              <w:t xml:space="preserve">- Newts in </w:t>
            </w:r>
            <w:r w:rsidR="009209E0" w:rsidRPr="009209E0">
              <w:rPr>
                <w:rFonts w:ascii="Arial" w:hAnsi="Arial" w:cs="Arial"/>
              </w:rPr>
              <w:t>ponds in fields. No further information requested as ponds will have 10 meter buffers and fields are already subject to agricultural practices.</w:t>
            </w:r>
          </w:p>
          <w:p w14:paraId="66213A3C" w14:textId="77777777" w:rsidR="009209E0" w:rsidRPr="009209E0" w:rsidRDefault="009209E0" w:rsidP="002F1E00">
            <w:pPr>
              <w:rPr>
                <w:rFonts w:ascii="Arial" w:hAnsi="Arial" w:cs="Arial"/>
              </w:rPr>
            </w:pPr>
          </w:p>
          <w:p w14:paraId="0D21F8A7" w14:textId="3D4A732E" w:rsidR="002F1E00" w:rsidRPr="009209E0" w:rsidRDefault="002F1E00" w:rsidP="0076652E">
            <w:pPr>
              <w:rPr>
                <w:rFonts w:ascii="Arial" w:hAnsi="Arial" w:cs="Arial"/>
              </w:rPr>
            </w:pPr>
            <w:r w:rsidRPr="009209E0">
              <w:rPr>
                <w:rFonts w:ascii="Arial" w:hAnsi="Arial" w:cs="Arial"/>
              </w:rPr>
              <w:t xml:space="preserve">- </w:t>
            </w:r>
            <w:bookmarkStart w:id="4" w:name="_Hlk142298092"/>
            <w:r w:rsidRPr="009209E0">
              <w:rPr>
                <w:rFonts w:ascii="Arial" w:hAnsi="Arial" w:cs="Arial"/>
              </w:rPr>
              <w:t xml:space="preserve">European Eel migratory route </w:t>
            </w:r>
            <w:bookmarkEnd w:id="4"/>
            <w:r w:rsidRPr="009209E0">
              <w:rPr>
                <w:rFonts w:ascii="Arial" w:hAnsi="Arial" w:cs="Arial"/>
              </w:rPr>
              <w:t xml:space="preserve">in </w:t>
            </w:r>
            <w:bookmarkStart w:id="5" w:name="_Hlk142298079"/>
            <w:r w:rsidRPr="009209E0">
              <w:rPr>
                <w:rFonts w:ascii="Arial" w:hAnsi="Arial" w:cs="Arial"/>
              </w:rPr>
              <w:t xml:space="preserve">Wych Brook </w:t>
            </w:r>
            <w:bookmarkEnd w:id="5"/>
            <w:r w:rsidRPr="009209E0">
              <w:rPr>
                <w:rFonts w:ascii="Arial" w:hAnsi="Arial" w:cs="Arial"/>
              </w:rPr>
              <w:t>to the north of field 3</w:t>
            </w:r>
            <w:r w:rsidR="009209E0" w:rsidRPr="009209E0">
              <w:rPr>
                <w:rFonts w:ascii="Arial" w:hAnsi="Arial" w:cs="Arial"/>
              </w:rPr>
              <w:t>. Risk is reduced if field 3 is removed, and permit conditions adhered to.</w:t>
            </w:r>
          </w:p>
          <w:p w14:paraId="69A103B8" w14:textId="77777777" w:rsidR="002F1E00" w:rsidRPr="009209E0" w:rsidRDefault="002F1E00" w:rsidP="0076652E">
            <w:pPr>
              <w:rPr>
                <w:rFonts w:ascii="Arial" w:hAnsi="Arial" w:cs="Arial"/>
              </w:rPr>
            </w:pPr>
          </w:p>
          <w:p w14:paraId="6E4E3A47" w14:textId="215C4135" w:rsidR="0076652E" w:rsidRPr="009209E0" w:rsidRDefault="0076652E" w:rsidP="0076652E">
            <w:pPr>
              <w:rPr>
                <w:rFonts w:ascii="Arial" w:hAnsi="Arial" w:cs="Arial"/>
              </w:rPr>
            </w:pPr>
            <w:r w:rsidRPr="009209E0">
              <w:rPr>
                <w:rFonts w:ascii="Arial" w:hAnsi="Arial" w:cs="Arial"/>
              </w:rPr>
              <w:t>Protected Habitats</w:t>
            </w:r>
          </w:p>
          <w:p w14:paraId="6B3E574F" w14:textId="7CF09C22" w:rsidR="002F1E00" w:rsidRPr="009209E0" w:rsidRDefault="002F1E00" w:rsidP="002F1E00">
            <w:pPr>
              <w:rPr>
                <w:rFonts w:ascii="Arial" w:hAnsi="Arial" w:cs="Arial"/>
              </w:rPr>
            </w:pPr>
            <w:r w:rsidRPr="009209E0">
              <w:rPr>
                <w:rFonts w:ascii="Arial" w:hAnsi="Arial" w:cs="Arial"/>
              </w:rPr>
              <w:t>- Purple moor grass and rush pastures to the north for field 3</w:t>
            </w:r>
            <w:r w:rsidR="009209E0" w:rsidRPr="009209E0">
              <w:rPr>
                <w:rFonts w:ascii="Arial" w:hAnsi="Arial" w:cs="Arial"/>
              </w:rPr>
              <w:t>. No action required.</w:t>
            </w:r>
          </w:p>
          <w:bookmarkEnd w:id="3"/>
          <w:p w14:paraId="1860C746" w14:textId="77777777" w:rsidR="0076652E" w:rsidRPr="002F1E00" w:rsidRDefault="0076652E" w:rsidP="0076652E">
            <w:pPr>
              <w:rPr>
                <w:rFonts w:ascii="Arial" w:hAnsi="Arial" w:cs="Arial"/>
                <w:highlight w:val="green"/>
              </w:rPr>
            </w:pPr>
          </w:p>
          <w:p w14:paraId="2EAC64E9" w14:textId="1CD9E0E9" w:rsidR="0076652E" w:rsidRPr="006F7B1F" w:rsidRDefault="0076652E" w:rsidP="00B34AA9">
            <w:pPr>
              <w:shd w:val="clear" w:color="auto" w:fill="FFE599" w:themeFill="accent4" w:themeFillTint="66"/>
              <w:rPr>
                <w:rFonts w:ascii="Arial" w:hAnsi="Arial" w:cs="Arial"/>
              </w:rPr>
            </w:pPr>
            <w:r w:rsidRPr="006F7B1F">
              <w:rPr>
                <w:rFonts w:ascii="Arial" w:hAnsi="Arial" w:cs="Arial"/>
              </w:rPr>
              <w:t>Ancient Woodlands</w:t>
            </w:r>
          </w:p>
          <w:p w14:paraId="6D95F906" w14:textId="026051D4" w:rsidR="003C6FCF" w:rsidRPr="006F7B1F" w:rsidRDefault="003C6FCF" w:rsidP="00B34AA9">
            <w:pPr>
              <w:shd w:val="clear" w:color="auto" w:fill="FFE599" w:themeFill="accent4" w:themeFillTint="66"/>
              <w:rPr>
                <w:rFonts w:ascii="Arial" w:hAnsi="Arial" w:cs="Arial"/>
              </w:rPr>
            </w:pPr>
            <w:r w:rsidRPr="006F7B1F">
              <w:rPr>
                <w:rFonts w:ascii="Arial" w:hAnsi="Arial" w:cs="Arial"/>
              </w:rPr>
              <w:t>- East of field 4</w:t>
            </w:r>
            <w:r w:rsidR="006F7B1F">
              <w:rPr>
                <w:rFonts w:ascii="Arial" w:hAnsi="Arial" w:cs="Arial"/>
              </w:rPr>
              <w:t>. Shown on map and included in the SSRA</w:t>
            </w:r>
          </w:p>
          <w:p w14:paraId="777D3897" w14:textId="77777777" w:rsidR="0076652E" w:rsidRPr="006F7B1F" w:rsidRDefault="0076652E" w:rsidP="0076652E">
            <w:pPr>
              <w:rPr>
                <w:rFonts w:ascii="Arial" w:hAnsi="Arial" w:cs="Arial"/>
              </w:rPr>
            </w:pPr>
          </w:p>
          <w:p w14:paraId="26A808AD" w14:textId="49B6F8B1" w:rsidR="0076652E" w:rsidRPr="006F7B1F" w:rsidRDefault="0076652E" w:rsidP="00224B2A">
            <w:pPr>
              <w:shd w:val="clear" w:color="auto" w:fill="FFE599" w:themeFill="accent4" w:themeFillTint="66"/>
              <w:rPr>
                <w:rFonts w:ascii="Arial" w:hAnsi="Arial" w:cs="Arial"/>
              </w:rPr>
            </w:pPr>
            <w:r w:rsidRPr="006F7B1F">
              <w:rPr>
                <w:rFonts w:ascii="Arial" w:hAnsi="Arial" w:cs="Arial"/>
              </w:rPr>
              <w:t>Local Wildlife Sites (SINC)</w:t>
            </w:r>
          </w:p>
          <w:p w14:paraId="38583BDA" w14:textId="18A2BBC5" w:rsidR="00747456" w:rsidRPr="003267AF" w:rsidRDefault="00224B2A" w:rsidP="006F7B1F">
            <w:pPr>
              <w:shd w:val="clear" w:color="auto" w:fill="FFE599" w:themeFill="accent4" w:themeFillTint="66"/>
              <w:rPr>
                <w:rFonts w:ascii="Arial" w:hAnsi="Arial" w:cs="Arial"/>
              </w:rPr>
            </w:pPr>
            <w:r w:rsidRPr="006F7B1F">
              <w:rPr>
                <w:rFonts w:ascii="Arial" w:hAnsi="Arial" w:cs="Arial"/>
              </w:rPr>
              <w:t>- north of fiel</w:t>
            </w:r>
            <w:r w:rsidR="003C6FCF" w:rsidRPr="006F7B1F">
              <w:rPr>
                <w:rFonts w:ascii="Arial" w:hAnsi="Arial" w:cs="Arial"/>
              </w:rPr>
              <w:t xml:space="preserve">d </w:t>
            </w:r>
            <w:r w:rsidRPr="006F7B1F">
              <w:rPr>
                <w:rFonts w:ascii="Arial" w:hAnsi="Arial" w:cs="Arial"/>
              </w:rPr>
              <w:t>3 and east of field 4</w:t>
            </w:r>
            <w:r w:rsidR="006F7B1F">
              <w:rPr>
                <w:rFonts w:ascii="Arial" w:hAnsi="Arial" w:cs="Arial"/>
              </w:rPr>
              <w:t>. Shown on map and included in the SSRA</w:t>
            </w:r>
          </w:p>
        </w:tc>
      </w:tr>
      <w:tr w:rsidR="00E579C9" w:rsidRPr="00A007D4" w14:paraId="0FB00FE9" w14:textId="77777777" w:rsidTr="00AF3CE3">
        <w:tc>
          <w:tcPr>
            <w:tcW w:w="3536" w:type="pct"/>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56BCAA9D" w14:textId="1F9C327C" w:rsidR="00E579C9" w:rsidRPr="008F56EC" w:rsidRDefault="00E579C9" w:rsidP="002F1E00">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3BFB264D" w14:textId="14E05E3D" w:rsidR="00E579C9" w:rsidRPr="00AF3CE3" w:rsidRDefault="00E579C9" w:rsidP="00E579C9">
            <w:pPr>
              <w:rPr>
                <w:rFonts w:ascii="Arial" w:hAnsi="Arial" w:cs="Arial"/>
              </w:rPr>
            </w:pPr>
            <w:r w:rsidRPr="00AF3CE3">
              <w:rPr>
                <w:rFonts w:ascii="Arial" w:hAnsi="Arial" w:cs="Arial"/>
              </w:rPr>
              <w:t>0-7 degrees (transparent)</w:t>
            </w:r>
            <w:r w:rsidR="009F27FE" w:rsidRPr="00AF3CE3">
              <w:rPr>
                <w:rFonts w:ascii="Arial" w:hAnsi="Arial" w:cs="Arial"/>
              </w:rPr>
              <w:t xml:space="preserve">- </w:t>
            </w:r>
            <w:r w:rsidR="00240122" w:rsidRPr="00AF3CE3">
              <w:rPr>
                <w:rFonts w:ascii="Arial" w:hAnsi="Arial" w:cs="Arial"/>
              </w:rPr>
              <w:t xml:space="preserve">all </w:t>
            </w:r>
            <w:r w:rsidR="009F27FE" w:rsidRPr="00AF3CE3">
              <w:rPr>
                <w:rFonts w:ascii="Arial" w:hAnsi="Arial" w:cs="Arial"/>
              </w:rPr>
              <w:t>fields</w:t>
            </w:r>
          </w:p>
          <w:p w14:paraId="181C9ED8" w14:textId="77777777" w:rsidR="00240122" w:rsidRPr="00AF3CE3" w:rsidRDefault="00240122" w:rsidP="00E579C9">
            <w:pPr>
              <w:rPr>
                <w:rFonts w:ascii="Arial" w:hAnsi="Arial" w:cs="Arial"/>
              </w:rPr>
            </w:pPr>
          </w:p>
          <w:p w14:paraId="2CF92EE4" w14:textId="45D9BF0B" w:rsidR="00E579C9" w:rsidRPr="006008AE" w:rsidRDefault="00E579C9" w:rsidP="00E579C9">
            <w:pPr>
              <w:rPr>
                <w:rFonts w:ascii="Arial" w:hAnsi="Arial" w:cs="Arial"/>
              </w:rPr>
            </w:pPr>
            <w:bookmarkStart w:id="6" w:name="_Hlk142297896"/>
            <w:r w:rsidRPr="00AF3CE3">
              <w:rPr>
                <w:rFonts w:ascii="Arial" w:hAnsi="Arial" w:cs="Arial"/>
              </w:rPr>
              <w:lastRenderedPageBreak/>
              <w:t>7 -12 degrees (yellow)</w:t>
            </w:r>
            <w:r w:rsidR="009F27FE" w:rsidRPr="00AF3CE3">
              <w:rPr>
                <w:rFonts w:ascii="Arial" w:hAnsi="Arial" w:cs="Arial"/>
              </w:rPr>
              <w:t xml:space="preserve">- </w:t>
            </w:r>
            <w:bookmarkEnd w:id="6"/>
            <w:r w:rsidR="009F27FE" w:rsidRPr="00AF3CE3">
              <w:rPr>
                <w:rFonts w:ascii="Arial" w:hAnsi="Arial" w:cs="Arial"/>
              </w:rPr>
              <w:t>field</w:t>
            </w:r>
            <w:r w:rsidR="00240122" w:rsidRPr="00AF3CE3">
              <w:rPr>
                <w:rFonts w:ascii="Arial" w:hAnsi="Arial" w:cs="Arial"/>
              </w:rPr>
              <w:t xml:space="preserve">s 1 (buffered), 2 (buffered), </w:t>
            </w:r>
            <w:r w:rsidR="00240122" w:rsidRPr="006008AE">
              <w:rPr>
                <w:rFonts w:ascii="Arial" w:hAnsi="Arial" w:cs="Arial"/>
                <w:b/>
                <w:bCs/>
              </w:rPr>
              <w:t>3 (</w:t>
            </w:r>
            <w:r w:rsidR="006008AE" w:rsidRPr="006008AE">
              <w:rPr>
                <w:rFonts w:ascii="Arial" w:hAnsi="Arial" w:cs="Arial"/>
                <w:b/>
                <w:bCs/>
              </w:rPr>
              <w:t xml:space="preserve">field </w:t>
            </w:r>
            <w:r w:rsidR="006F7B1F" w:rsidRPr="006008AE">
              <w:rPr>
                <w:rFonts w:ascii="Arial" w:hAnsi="Arial" w:cs="Arial"/>
                <w:b/>
                <w:bCs/>
              </w:rPr>
              <w:t>to be removed</w:t>
            </w:r>
            <w:r w:rsidR="00240122" w:rsidRPr="006008AE">
              <w:rPr>
                <w:rFonts w:ascii="Arial" w:hAnsi="Arial" w:cs="Arial"/>
                <w:b/>
                <w:bCs/>
              </w:rPr>
              <w:t>), 7 (</w:t>
            </w:r>
            <w:r w:rsidR="006008AE" w:rsidRPr="006008AE">
              <w:rPr>
                <w:rFonts w:ascii="Arial" w:hAnsi="Arial" w:cs="Arial"/>
                <w:b/>
                <w:bCs/>
              </w:rPr>
              <w:t>area to be removed</w:t>
            </w:r>
            <w:r w:rsidR="00240122" w:rsidRPr="006008AE">
              <w:rPr>
                <w:rFonts w:ascii="Arial" w:hAnsi="Arial" w:cs="Arial"/>
                <w:b/>
                <w:bCs/>
              </w:rPr>
              <w:t xml:space="preserve">), </w:t>
            </w:r>
            <w:r w:rsidR="00240122" w:rsidRPr="006008AE">
              <w:rPr>
                <w:rFonts w:ascii="Arial" w:hAnsi="Arial" w:cs="Arial"/>
              </w:rPr>
              <w:t>15 (buffered)</w:t>
            </w:r>
          </w:p>
          <w:p w14:paraId="6D13BC2F" w14:textId="77777777" w:rsidR="00240122" w:rsidRPr="006008AE" w:rsidRDefault="00240122" w:rsidP="00276F88">
            <w:pPr>
              <w:rPr>
                <w:rFonts w:ascii="Arial" w:hAnsi="Arial" w:cs="Arial"/>
              </w:rPr>
            </w:pPr>
          </w:p>
          <w:p w14:paraId="179379B0" w14:textId="72C5482A" w:rsidR="00E579C9" w:rsidRPr="008F56EC" w:rsidRDefault="00E579C9" w:rsidP="00276F88">
            <w:pPr>
              <w:rPr>
                <w:rFonts w:ascii="Arial" w:hAnsi="Arial" w:cs="Arial"/>
              </w:rPr>
            </w:pPr>
            <w:r w:rsidRPr="006008AE">
              <w:rPr>
                <w:rFonts w:ascii="Arial" w:hAnsi="Arial" w:cs="Arial"/>
              </w:rPr>
              <w:t>12 degrees plus (red)</w:t>
            </w:r>
            <w:r w:rsidR="009F27FE" w:rsidRPr="006008AE">
              <w:rPr>
                <w:rFonts w:ascii="Arial" w:hAnsi="Arial" w:cs="Arial"/>
              </w:rPr>
              <w:t>- fields</w:t>
            </w:r>
            <w:r w:rsidR="00B42822" w:rsidRPr="006008AE">
              <w:rPr>
                <w:rFonts w:ascii="Arial" w:hAnsi="Arial" w:cs="Arial"/>
              </w:rPr>
              <w:t xml:space="preserve"> </w:t>
            </w:r>
            <w:r w:rsidR="00240122" w:rsidRPr="006008AE">
              <w:rPr>
                <w:rFonts w:ascii="Arial" w:hAnsi="Arial" w:cs="Arial"/>
              </w:rPr>
              <w:t xml:space="preserve">1 (buffered), 2 (buffered), </w:t>
            </w:r>
            <w:r w:rsidR="00240122" w:rsidRPr="006008AE">
              <w:rPr>
                <w:rFonts w:ascii="Arial" w:hAnsi="Arial" w:cs="Arial"/>
                <w:b/>
                <w:bCs/>
              </w:rPr>
              <w:t>3 (</w:t>
            </w:r>
            <w:r w:rsidR="006008AE" w:rsidRPr="006008AE">
              <w:rPr>
                <w:rFonts w:ascii="Arial" w:hAnsi="Arial" w:cs="Arial"/>
                <w:b/>
                <w:bCs/>
              </w:rPr>
              <w:t xml:space="preserve">field </w:t>
            </w:r>
            <w:r w:rsidR="006F7B1F" w:rsidRPr="006008AE">
              <w:rPr>
                <w:rFonts w:ascii="Arial" w:hAnsi="Arial" w:cs="Arial"/>
                <w:b/>
                <w:bCs/>
              </w:rPr>
              <w:t>to be removed</w:t>
            </w:r>
            <w:r w:rsidR="00240122" w:rsidRPr="006008AE">
              <w:rPr>
                <w:rFonts w:ascii="Arial" w:hAnsi="Arial" w:cs="Arial"/>
                <w:b/>
                <w:bCs/>
              </w:rPr>
              <w:t xml:space="preserve">), </w:t>
            </w:r>
            <w:r w:rsidR="00240122" w:rsidRPr="006008AE">
              <w:rPr>
                <w:rFonts w:ascii="Arial" w:hAnsi="Arial" w:cs="Arial"/>
              </w:rPr>
              <w:t>15</w:t>
            </w:r>
            <w:r w:rsidR="00240122" w:rsidRPr="00AF3CE3">
              <w:rPr>
                <w:rFonts w:ascii="Arial" w:hAnsi="Arial" w:cs="Arial"/>
              </w:rPr>
              <w:t xml:space="preserve"> (buffered)</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1977103C" w:rsidR="008474D8" w:rsidRPr="00937816" w:rsidRDefault="008474D8" w:rsidP="0003563F">
            <w:pPr>
              <w:rPr>
                <w:rFonts w:ascii="Arial" w:hAnsi="Arial" w:cs="Arial"/>
              </w:rPr>
            </w:pPr>
            <w:r w:rsidRPr="00937816">
              <w:rPr>
                <w:rFonts w:ascii="Arial" w:hAnsi="Arial" w:cs="Arial"/>
              </w:rPr>
              <w:t>Y</w:t>
            </w:r>
          </w:p>
        </w:tc>
        <w:tc>
          <w:tcPr>
            <w:tcW w:w="807" w:type="pct"/>
          </w:tcPr>
          <w:p w14:paraId="4D0F70C4" w14:textId="77777777" w:rsidR="008474D8" w:rsidRPr="00937816" w:rsidRDefault="008474D8" w:rsidP="0003563F">
            <w:pPr>
              <w:rPr>
                <w:rFonts w:ascii="Arial" w:hAnsi="Arial" w:cs="Arial"/>
              </w:rPr>
            </w:pP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3030634E" w14:textId="39F79CBD" w:rsidR="008474D8" w:rsidRPr="00937816" w:rsidRDefault="008474D8" w:rsidP="0003563F">
            <w:pPr>
              <w:rPr>
                <w:rFonts w:ascii="Arial" w:hAnsi="Arial" w:cs="Arial"/>
              </w:rPr>
            </w:pPr>
            <w:r w:rsidRPr="00937816">
              <w:rPr>
                <w:rFonts w:ascii="Arial" w:hAnsi="Arial" w:cs="Arial"/>
              </w:rPr>
              <w:t>Y</w:t>
            </w:r>
          </w:p>
        </w:tc>
        <w:tc>
          <w:tcPr>
            <w:tcW w:w="807" w:type="pct"/>
          </w:tcPr>
          <w:p w14:paraId="4B5E85D2" w14:textId="77777777" w:rsidR="008474D8" w:rsidRPr="00937816" w:rsidRDefault="008474D8" w:rsidP="0003563F">
            <w:pPr>
              <w:rPr>
                <w:rFonts w:ascii="Arial" w:hAnsi="Arial" w:cs="Arial"/>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937816" w:rsidRDefault="00C57B36" w:rsidP="0003563F">
            <w:pPr>
              <w:rPr>
                <w:rFonts w:ascii="Arial" w:hAnsi="Arial" w:cs="Arial"/>
              </w:rPr>
            </w:pPr>
            <w:r w:rsidRPr="00937816">
              <w:rPr>
                <w:rFonts w:ascii="Arial" w:hAnsi="Arial" w:cs="Arial"/>
              </w:rPr>
              <w:t>n/a</w:t>
            </w:r>
          </w:p>
        </w:tc>
        <w:tc>
          <w:tcPr>
            <w:tcW w:w="807" w:type="pct"/>
          </w:tcPr>
          <w:p w14:paraId="514FCEF3" w14:textId="128C6A42" w:rsidR="00C57B36" w:rsidRPr="00937816" w:rsidRDefault="00937816" w:rsidP="0003563F">
            <w:pPr>
              <w:rPr>
                <w:rFonts w:ascii="Arial" w:hAnsi="Arial" w:cs="Arial"/>
              </w:rPr>
            </w:pPr>
            <w:r w:rsidRPr="00937816">
              <w:rPr>
                <w:rFonts w:ascii="Arial" w:hAnsi="Arial" w:cs="Arial"/>
              </w:rPr>
              <w:t>Not deployed here before</w:t>
            </w:r>
          </w:p>
        </w:tc>
      </w:tr>
      <w:tr w:rsidR="00A46E0E" w:rsidRPr="001528C6" w14:paraId="777C8F3B" w14:textId="77777777" w:rsidTr="00C57B36">
        <w:tc>
          <w:tcPr>
            <w:tcW w:w="3536" w:type="pct"/>
          </w:tcPr>
          <w:p w14:paraId="7BE33535" w14:textId="77777777" w:rsidR="00C60B6A" w:rsidRPr="007745D6" w:rsidRDefault="00C60B6A" w:rsidP="00C60B6A">
            <w:pPr>
              <w:rPr>
                <w:rFonts w:ascii="Arial" w:hAnsi="Arial" w:cs="Arial"/>
              </w:rPr>
            </w:pPr>
            <w:r w:rsidRPr="007745D6">
              <w:rPr>
                <w:rFonts w:ascii="Arial" w:hAnsi="Arial" w:cs="Arial"/>
              </w:rPr>
              <w:t xml:space="preserve">If the waste is stackable and stored in </w:t>
            </w:r>
            <w:r w:rsidRPr="007745D6">
              <w:rPr>
                <w:rFonts w:ascii="Arial" w:hAnsi="Arial" w:cs="Arial"/>
                <w:b/>
                <w:bCs/>
              </w:rPr>
              <w:t xml:space="preserve">temporary field heaps; </w:t>
            </w:r>
            <w:r w:rsidRPr="007745D6">
              <w:rPr>
                <w:rFonts w:ascii="Arial" w:hAnsi="Arial" w:cs="Arial"/>
              </w:rPr>
              <w:t>are the storage locations in a field:</w:t>
            </w:r>
          </w:p>
          <w:p w14:paraId="567D3035" w14:textId="77777777" w:rsidR="00C60B6A" w:rsidRPr="007745D6" w:rsidRDefault="00C60B6A" w:rsidP="00C60B6A">
            <w:pPr>
              <w:pStyle w:val="ListParagraph"/>
              <w:numPr>
                <w:ilvl w:val="0"/>
                <w:numId w:val="28"/>
              </w:numPr>
              <w:rPr>
                <w:rFonts w:ascii="Arial" w:hAnsi="Arial" w:cs="Arial"/>
              </w:rPr>
            </w:pPr>
            <w:r w:rsidRPr="007745D6">
              <w:rPr>
                <w:rFonts w:ascii="Arial" w:hAnsi="Arial" w:cs="Arial"/>
              </w:rPr>
              <w:t xml:space="preserve">liable to flooding or becoming waterlogged, or </w:t>
            </w:r>
          </w:p>
          <w:p w14:paraId="21D25725" w14:textId="77777777" w:rsidR="00C60B6A" w:rsidRPr="007745D6" w:rsidRDefault="00C60B6A" w:rsidP="00C60B6A">
            <w:pPr>
              <w:pStyle w:val="ListParagraph"/>
              <w:numPr>
                <w:ilvl w:val="0"/>
                <w:numId w:val="28"/>
              </w:numPr>
              <w:rPr>
                <w:rFonts w:ascii="Arial" w:hAnsi="Arial" w:cs="Arial"/>
              </w:rPr>
            </w:pPr>
            <w:r w:rsidRPr="007745D6">
              <w:rPr>
                <w:rFonts w:ascii="Arial" w:hAnsi="Arial" w:cs="Arial"/>
              </w:rPr>
              <w:t xml:space="preserve">within 50 metres of a borehole, spring or well or </w:t>
            </w:r>
          </w:p>
          <w:p w14:paraId="68969055" w14:textId="77777777" w:rsidR="00A46E0E" w:rsidRPr="007745D6" w:rsidRDefault="00C60B6A" w:rsidP="00C60B6A">
            <w:pPr>
              <w:pStyle w:val="ListParagraph"/>
              <w:numPr>
                <w:ilvl w:val="0"/>
                <w:numId w:val="28"/>
              </w:numPr>
              <w:rPr>
                <w:rFonts w:ascii="Arial" w:hAnsi="Arial" w:cs="Arial"/>
              </w:rPr>
            </w:pPr>
            <w:r w:rsidRPr="007745D6">
              <w:rPr>
                <w:rFonts w:ascii="Arial" w:hAnsi="Arial" w:cs="Arial"/>
              </w:rPr>
              <w:t>within 10 metres of surface water or a land drain</w:t>
            </w:r>
          </w:p>
          <w:p w14:paraId="1C1BA752" w14:textId="1C5502BF" w:rsidR="00C60B6A" w:rsidRPr="007745D6" w:rsidRDefault="00C60B6A" w:rsidP="00C60B6A">
            <w:pPr>
              <w:pStyle w:val="ListParagraph"/>
              <w:numPr>
                <w:ilvl w:val="0"/>
                <w:numId w:val="28"/>
              </w:numPr>
              <w:rPr>
                <w:rFonts w:ascii="Arial" w:hAnsi="Arial" w:cs="Arial"/>
              </w:rPr>
            </w:pPr>
            <w:r w:rsidRPr="007745D6">
              <w:rPr>
                <w:rFonts w:ascii="Arial" w:hAnsi="Arial" w:cs="Arial"/>
              </w:rPr>
              <w:t>within 30 meters of a watercourse on steeply sloping land</w:t>
            </w:r>
          </w:p>
        </w:tc>
        <w:tc>
          <w:tcPr>
            <w:tcW w:w="657" w:type="pct"/>
          </w:tcPr>
          <w:p w14:paraId="6BEEB826" w14:textId="3DC529AF" w:rsidR="00A46E0E" w:rsidRPr="007745D6" w:rsidRDefault="007268AA" w:rsidP="0003563F">
            <w:pPr>
              <w:rPr>
                <w:rFonts w:ascii="Arial" w:hAnsi="Arial" w:cs="Arial"/>
              </w:rPr>
            </w:pPr>
            <w:r w:rsidRPr="007745D6">
              <w:rPr>
                <w:rFonts w:ascii="Arial" w:hAnsi="Arial" w:cs="Arial"/>
              </w:rPr>
              <w:t>N</w:t>
            </w:r>
          </w:p>
        </w:tc>
        <w:tc>
          <w:tcPr>
            <w:tcW w:w="807" w:type="pct"/>
          </w:tcPr>
          <w:p w14:paraId="401B6EF5" w14:textId="4BA78CCF" w:rsidR="00A46E0E" w:rsidRPr="007745D6" w:rsidRDefault="007745D6" w:rsidP="0003563F">
            <w:pPr>
              <w:rPr>
                <w:rFonts w:ascii="Arial" w:hAnsi="Arial" w:cs="Arial"/>
              </w:rPr>
            </w:pPr>
            <w:r w:rsidRPr="007745D6">
              <w:rPr>
                <w:rFonts w:ascii="Arial" w:hAnsi="Arial" w:cs="Arial"/>
              </w:rPr>
              <w:t>None apply</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5CC53B3D" w:rsidR="00C57B36" w:rsidRPr="007745D6" w:rsidRDefault="002073DE" w:rsidP="0003563F">
            <w:pPr>
              <w:rPr>
                <w:rFonts w:ascii="Arial" w:hAnsi="Arial" w:cs="Arial"/>
              </w:rPr>
            </w:pPr>
            <w:r w:rsidRPr="007745D6">
              <w:rPr>
                <w:rFonts w:ascii="Arial" w:hAnsi="Arial" w:cs="Arial"/>
              </w:rPr>
              <w:t>Y</w:t>
            </w:r>
          </w:p>
        </w:tc>
        <w:tc>
          <w:tcPr>
            <w:tcW w:w="807" w:type="pct"/>
          </w:tcPr>
          <w:p w14:paraId="4212FF50" w14:textId="6DA0488D" w:rsidR="00C57B36" w:rsidRPr="007745D6" w:rsidRDefault="007745D6" w:rsidP="0003563F">
            <w:pPr>
              <w:rPr>
                <w:rFonts w:ascii="Arial" w:hAnsi="Arial" w:cs="Arial"/>
              </w:rPr>
            </w:pPr>
            <w:r w:rsidRPr="007745D6">
              <w:rPr>
                <w:rFonts w:ascii="Arial" w:hAnsi="Arial" w:cs="Arial"/>
              </w:rPr>
              <w:t>Lagoon</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23F632ED" w:rsidR="00363490" w:rsidRPr="00FB4A7A" w:rsidRDefault="007F3053" w:rsidP="0003563F">
            <w:pPr>
              <w:rPr>
                <w:rFonts w:ascii="Arial" w:hAnsi="Arial" w:cs="Arial"/>
              </w:rPr>
            </w:pPr>
            <w:r w:rsidRPr="00FB4A7A">
              <w:rPr>
                <w:rFonts w:ascii="Arial" w:hAnsi="Arial" w:cs="Arial"/>
              </w:rPr>
              <w:t>n/a</w:t>
            </w:r>
          </w:p>
        </w:tc>
        <w:tc>
          <w:tcPr>
            <w:tcW w:w="807" w:type="pct"/>
            <w:tcBorders>
              <w:bottom w:val="single" w:sz="4" w:space="0" w:color="auto"/>
            </w:tcBorders>
          </w:tcPr>
          <w:p w14:paraId="67C94370" w14:textId="5C0F0A5E" w:rsidR="007F3053" w:rsidRPr="00FB4A7A" w:rsidRDefault="00FB4A7A" w:rsidP="0003563F">
            <w:pPr>
              <w:rPr>
                <w:rFonts w:ascii="Arial" w:hAnsi="Arial" w:cs="Arial"/>
              </w:rPr>
            </w:pPr>
            <w:r w:rsidRPr="00FB4A7A">
              <w:rPr>
                <w:rFonts w:ascii="Arial" w:hAnsi="Arial" w:cs="Arial"/>
              </w:rPr>
              <w:t>Neither waste is h</w:t>
            </w:r>
            <w:r w:rsidR="007F3053" w:rsidRPr="00FB4A7A">
              <w:rPr>
                <w:rFonts w:ascii="Arial" w:hAnsi="Arial" w:cs="Arial"/>
              </w:rPr>
              <w:t>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3A7DD25" w:rsidR="00A5488D" w:rsidRPr="00C40D12" w:rsidRDefault="00A5488D" w:rsidP="00A007D4">
            <w:pPr>
              <w:rPr>
                <w:rFonts w:ascii="Arial" w:hAnsi="Arial" w:cs="Arial"/>
              </w:rPr>
            </w:pP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0DE56A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1C5C9C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C40980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B9C98B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53717F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DA0C73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CDF4C7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E0C1FB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C94E9D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C7CFCB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D78CE4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C28280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1C55C4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583969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7069DE8" w:rsidR="00AE71B4" w:rsidRPr="00C40D12" w:rsidRDefault="00807982"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205B6181" w:rsidR="00AE71B4" w:rsidRPr="00A007D4" w:rsidRDefault="00807982" w:rsidP="00A007D4">
            <w:pPr>
              <w:rPr>
                <w:rFonts w:ascii="Arial" w:hAnsi="Arial" w:cs="Arial"/>
              </w:rPr>
            </w:pPr>
            <w:r>
              <w:rPr>
                <w:rFonts w:ascii="Arial" w:hAnsi="Arial" w:cs="Arial"/>
              </w:rPr>
              <w:t>Waste code not specified in TGN8.01, however egg shells need to be tested for liming effects</w:t>
            </w:r>
          </w:p>
        </w:tc>
      </w:tr>
      <w:tr w:rsidR="00AE71B4" w:rsidRPr="00A007D4" w14:paraId="5DA2B4F0" w14:textId="77777777" w:rsidTr="00807982">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FFE599" w:themeFill="accent4" w:themeFillTint="66"/>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FFE599" w:themeFill="accent4" w:themeFillTint="66"/>
          </w:tcPr>
          <w:p w14:paraId="77547777" w14:textId="30ED42D7" w:rsidR="00AE71B4" w:rsidRPr="00C40D12" w:rsidRDefault="00AE71B4"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shd w:val="clear" w:color="auto" w:fill="FFE599" w:themeFill="accent4" w:themeFillTint="66"/>
          </w:tcPr>
          <w:p w14:paraId="7E78069D" w14:textId="56742FA6" w:rsidR="007F4B72" w:rsidRPr="00A007D4" w:rsidRDefault="00807982" w:rsidP="00A007D4">
            <w:pPr>
              <w:rPr>
                <w:rFonts w:ascii="Arial" w:hAnsi="Arial" w:cs="Arial"/>
              </w:rPr>
            </w:pPr>
            <w:r>
              <w:rPr>
                <w:rFonts w:ascii="Arial" w:hAnsi="Arial" w:cs="Arial"/>
              </w:rPr>
              <w:t>Only the stackable waste has been tested, the sludge has not</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A0599B2"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4ED3DC0"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4E06D07C" w:rsidR="00F94831" w:rsidRPr="00A007D4" w:rsidRDefault="00807982" w:rsidP="00A007D4">
            <w:pPr>
              <w:rPr>
                <w:rFonts w:ascii="Arial" w:hAnsi="Arial" w:cs="Arial"/>
              </w:rPr>
            </w:pPr>
            <w:r>
              <w:rPr>
                <w:rFonts w:ascii="Arial" w:hAnsi="Arial" w:cs="Arial"/>
              </w:rPr>
              <w:t xml:space="preserve">Not spreading in a </w:t>
            </w:r>
            <w:r w:rsidRPr="00A007D4">
              <w:rPr>
                <w:rFonts w:ascii="Arial" w:hAnsi="Arial" w:cs="Arial"/>
              </w:rPr>
              <w:t>groundwater safeguard zone</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F157D5E"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0F8169D"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FA18C18"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FCD2F07"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14776BD"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CD1E77D"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6AC5A1F2"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728D84E"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063BBB8"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1BF9BD63" w:rsidR="00637513" w:rsidRPr="00A007D4" w:rsidRDefault="00807982" w:rsidP="00A007D4">
            <w:pPr>
              <w:rPr>
                <w:rFonts w:ascii="Arial" w:hAnsi="Arial" w:cs="Arial"/>
              </w:rPr>
            </w:pPr>
            <w:r>
              <w:rPr>
                <w:rFonts w:ascii="Arial" w:hAnsi="Arial" w:cs="Arial"/>
              </w:rPr>
              <w:t>P indices range from 0 to 4, however offtake is higher than addition for both wastes.</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7110140"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lastRenderedPageBreak/>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D63E7C" w:rsidRDefault="000E29C1" w:rsidP="00A007D4">
            <w:pPr>
              <w:pStyle w:val="ListParagraph"/>
              <w:numPr>
                <w:ilvl w:val="0"/>
                <w:numId w:val="15"/>
              </w:numPr>
              <w:rPr>
                <w:rFonts w:ascii="Arial" w:hAnsi="Arial" w:cs="Arial"/>
              </w:rPr>
            </w:pPr>
            <w:r w:rsidRPr="00D63E7C">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5429826" w:rsidR="000E29C1" w:rsidRPr="00D63E7C" w:rsidRDefault="000E29C1" w:rsidP="00A007D4">
            <w:pPr>
              <w:rPr>
                <w:rFonts w:ascii="Arial" w:hAnsi="Arial" w:cs="Arial"/>
              </w:rPr>
            </w:pPr>
            <w:r w:rsidRPr="00D63E7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D63E7C" w:rsidRDefault="000E29C1" w:rsidP="00A007D4">
            <w:pPr>
              <w:pStyle w:val="ListParagraph"/>
              <w:numPr>
                <w:ilvl w:val="0"/>
                <w:numId w:val="15"/>
              </w:numPr>
              <w:rPr>
                <w:rFonts w:ascii="Arial" w:hAnsi="Arial" w:cs="Arial"/>
              </w:rPr>
            </w:pPr>
            <w:r w:rsidRPr="00D63E7C">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4E7698D" w:rsidR="000E29C1" w:rsidRPr="00D63E7C" w:rsidRDefault="000E29C1" w:rsidP="00A007D4">
            <w:pPr>
              <w:rPr>
                <w:rFonts w:ascii="Arial" w:hAnsi="Arial" w:cs="Arial"/>
              </w:rPr>
            </w:pPr>
            <w:r w:rsidRPr="00D63E7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D63E7C" w:rsidRDefault="000E29C1" w:rsidP="00A007D4">
            <w:pPr>
              <w:pStyle w:val="ListParagraph"/>
              <w:numPr>
                <w:ilvl w:val="0"/>
                <w:numId w:val="15"/>
              </w:numPr>
              <w:rPr>
                <w:rFonts w:ascii="Arial" w:hAnsi="Arial" w:cs="Arial"/>
              </w:rPr>
            </w:pPr>
            <w:r w:rsidRPr="00D63E7C">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9C2256D" w:rsidR="000E29C1" w:rsidRPr="00D63E7C" w:rsidRDefault="000E29C1" w:rsidP="00A007D4">
            <w:pPr>
              <w:rPr>
                <w:rFonts w:ascii="Arial" w:hAnsi="Arial" w:cs="Arial"/>
              </w:rPr>
            </w:pPr>
            <w:r w:rsidRPr="00D63E7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D63E7C" w:rsidRDefault="000E29C1" w:rsidP="00A007D4">
            <w:pPr>
              <w:pStyle w:val="ListParagraph"/>
              <w:numPr>
                <w:ilvl w:val="0"/>
                <w:numId w:val="15"/>
              </w:numPr>
              <w:rPr>
                <w:rFonts w:ascii="Arial" w:hAnsi="Arial" w:cs="Arial"/>
              </w:rPr>
            </w:pPr>
            <w:r w:rsidRPr="00D63E7C">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4159347" w:rsidR="000E29C1" w:rsidRPr="00D63E7C" w:rsidRDefault="000E29C1" w:rsidP="00A007D4">
            <w:pPr>
              <w:rPr>
                <w:rFonts w:ascii="Arial" w:hAnsi="Arial" w:cs="Arial"/>
              </w:rPr>
            </w:pPr>
            <w:r w:rsidRPr="00D63E7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D63E7C" w:rsidRDefault="000E29C1" w:rsidP="00A007D4">
            <w:pPr>
              <w:pStyle w:val="ListParagraph"/>
              <w:numPr>
                <w:ilvl w:val="0"/>
                <w:numId w:val="15"/>
              </w:numPr>
              <w:contextualSpacing w:val="0"/>
              <w:rPr>
                <w:rFonts w:ascii="Arial" w:hAnsi="Arial" w:cs="Arial"/>
              </w:rPr>
            </w:pPr>
            <w:r w:rsidRPr="00D63E7C">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8297978" w:rsidR="000E29C1" w:rsidRPr="00D63E7C" w:rsidRDefault="000E29C1" w:rsidP="00A007D4">
            <w:pPr>
              <w:rPr>
                <w:rFonts w:ascii="Arial" w:hAnsi="Arial" w:cs="Arial"/>
              </w:rPr>
            </w:pPr>
            <w:r w:rsidRPr="00D63E7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91004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095DA1B6" w14:textId="1345A54C" w:rsidR="000E29C1" w:rsidRPr="00910041" w:rsidRDefault="000E29C1" w:rsidP="00A007D4">
            <w:pPr>
              <w:pStyle w:val="ListParagraph"/>
              <w:numPr>
                <w:ilvl w:val="0"/>
                <w:numId w:val="15"/>
              </w:numPr>
              <w:contextualSpacing w:val="0"/>
              <w:rPr>
                <w:rFonts w:ascii="Arial" w:hAnsi="Arial" w:cs="Arial"/>
              </w:rPr>
            </w:pPr>
            <w:r w:rsidRPr="00910041">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68118401" w14:textId="6C94195F" w:rsidR="000E29C1" w:rsidRPr="00910041" w:rsidRDefault="000E29C1" w:rsidP="00A007D4">
            <w:pPr>
              <w:rPr>
                <w:rFonts w:ascii="Arial" w:hAnsi="Arial" w:cs="Arial"/>
              </w:rPr>
            </w:pPr>
            <w:r w:rsidRPr="0091004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FFE599" w:themeFill="accent4" w:themeFillTint="66"/>
          </w:tcPr>
          <w:p w14:paraId="1F065BE3" w14:textId="5A4B4A1A" w:rsidR="00D63E7C" w:rsidRPr="00910041" w:rsidRDefault="00D63E7C" w:rsidP="00D63E7C">
            <w:pPr>
              <w:rPr>
                <w:rFonts w:ascii="Arial" w:hAnsi="Arial" w:cs="Arial"/>
              </w:rPr>
            </w:pPr>
            <w:r w:rsidRPr="00910041">
              <w:rPr>
                <w:rFonts w:ascii="Arial" w:hAnsi="Arial" w:cs="Arial"/>
              </w:rPr>
              <w:t xml:space="preserve">Grass: </w:t>
            </w:r>
            <w:bookmarkStart w:id="7" w:name="_Hlk142301359"/>
            <w:r w:rsidRPr="00910041">
              <w:rPr>
                <w:rFonts w:ascii="Arial" w:hAnsi="Arial" w:cs="Arial"/>
              </w:rPr>
              <w:t xml:space="preserve">before the growing season or after a cut has been taken </w:t>
            </w:r>
            <w:bookmarkEnd w:id="7"/>
            <w:r w:rsidRPr="00910041">
              <w:rPr>
                <w:rFonts w:ascii="Arial" w:hAnsi="Arial" w:cs="Arial"/>
              </w:rPr>
              <w:t xml:space="preserve">between </w:t>
            </w:r>
            <w:bookmarkStart w:id="8" w:name="_Hlk142301375"/>
            <w:r w:rsidRPr="00910041">
              <w:rPr>
                <w:rFonts w:ascii="Arial" w:hAnsi="Arial" w:cs="Arial"/>
              </w:rPr>
              <w:t xml:space="preserve">July and September of 2023 </w:t>
            </w:r>
            <w:bookmarkEnd w:id="8"/>
            <w:r w:rsidRPr="00910041">
              <w:rPr>
                <w:rFonts w:ascii="Arial" w:hAnsi="Arial" w:cs="Arial"/>
              </w:rPr>
              <w:t xml:space="preserve">and between </w:t>
            </w:r>
            <w:bookmarkStart w:id="9" w:name="_Hlk142301383"/>
            <w:r w:rsidRPr="00910041">
              <w:rPr>
                <w:rFonts w:ascii="Arial" w:hAnsi="Arial" w:cs="Arial"/>
              </w:rPr>
              <w:t>February and end of September 2024</w:t>
            </w:r>
            <w:bookmarkEnd w:id="9"/>
            <w:r w:rsidR="00910041" w:rsidRPr="00910041">
              <w:rPr>
                <w:rFonts w:ascii="Arial" w:hAnsi="Arial" w:cs="Arial"/>
              </w:rPr>
              <w:t>. Too vague.</w:t>
            </w:r>
          </w:p>
          <w:p w14:paraId="51FFC6B7" w14:textId="77777777" w:rsidR="00D63E7C" w:rsidRPr="00910041" w:rsidRDefault="00D63E7C" w:rsidP="00D63E7C">
            <w:pPr>
              <w:rPr>
                <w:rFonts w:ascii="Arial" w:hAnsi="Arial" w:cs="Arial"/>
              </w:rPr>
            </w:pPr>
          </w:p>
          <w:p w14:paraId="030216BD" w14:textId="73E06940" w:rsidR="000E29C1" w:rsidRPr="00910041" w:rsidRDefault="00D63E7C" w:rsidP="00D63E7C">
            <w:pPr>
              <w:rPr>
                <w:rFonts w:ascii="Arial" w:hAnsi="Arial" w:cs="Arial"/>
              </w:rPr>
            </w:pPr>
            <w:r w:rsidRPr="00910041">
              <w:rPr>
                <w:rFonts w:ascii="Arial" w:hAnsi="Arial" w:cs="Arial"/>
              </w:rPr>
              <w:t>Maize crop</w:t>
            </w:r>
            <w:r w:rsidR="00910041" w:rsidRPr="00910041">
              <w:rPr>
                <w:rFonts w:ascii="Arial" w:hAnsi="Arial" w:cs="Arial"/>
              </w:rPr>
              <w:t xml:space="preserve"> information ok</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CEE99E8" w:rsidR="000E29C1" w:rsidRPr="00C40D12" w:rsidRDefault="003900F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24AC828" w:rsidR="00FC12F2" w:rsidRPr="00A007D4" w:rsidRDefault="00FC12F2" w:rsidP="00A007D4">
            <w:pPr>
              <w:rPr>
                <w:rFonts w:ascii="Arial" w:hAnsi="Arial" w:cs="Arial"/>
              </w:rPr>
            </w:pPr>
          </w:p>
        </w:tc>
      </w:tr>
      <w:tr w:rsidR="000E29C1" w:rsidRPr="00A007D4" w14:paraId="3CA4F870" w14:textId="77777777" w:rsidTr="005961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5AD7A821" w14:textId="6D15B220" w:rsidR="00CC2BDD" w:rsidRPr="00596146" w:rsidRDefault="000E29C1" w:rsidP="00596146">
            <w:pPr>
              <w:pStyle w:val="Default"/>
              <w:numPr>
                <w:ilvl w:val="0"/>
                <w:numId w:val="15"/>
              </w:numPr>
              <w:rPr>
                <w:sz w:val="22"/>
                <w:szCs w:val="22"/>
              </w:rPr>
            </w:pPr>
            <w:r w:rsidRPr="00596146">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1E59D3C1" w14:textId="0160792F" w:rsidR="000E29C1" w:rsidRPr="00596146" w:rsidRDefault="000E29C1" w:rsidP="00A007D4">
            <w:pPr>
              <w:rPr>
                <w:rFonts w:ascii="Arial" w:hAnsi="Arial" w:cs="Arial"/>
              </w:rPr>
            </w:pPr>
            <w:r w:rsidRPr="00596146">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FFE599" w:themeFill="accent4" w:themeFillTint="66"/>
          </w:tcPr>
          <w:p w14:paraId="0917ED75" w14:textId="1FFE33A2" w:rsidR="00FB4A7A" w:rsidRPr="00596146" w:rsidRDefault="00596146" w:rsidP="00A007D4">
            <w:pPr>
              <w:rPr>
                <w:rFonts w:ascii="Arial" w:hAnsi="Arial" w:cs="Arial"/>
              </w:rPr>
            </w:pPr>
            <w:r w:rsidRPr="00596146">
              <w:rPr>
                <w:rFonts w:ascii="Arial" w:hAnsi="Arial" w:cs="Arial"/>
              </w:rPr>
              <w:t>Non-stackable s</w:t>
            </w:r>
            <w:r w:rsidR="00FB4A7A" w:rsidRPr="00596146">
              <w:rPr>
                <w:rFonts w:ascii="Arial" w:hAnsi="Arial" w:cs="Arial"/>
              </w:rPr>
              <w:t xml:space="preserve">ludge </w:t>
            </w:r>
            <w:r w:rsidRPr="00596146">
              <w:rPr>
                <w:rFonts w:ascii="Arial" w:hAnsi="Arial" w:cs="Arial"/>
              </w:rPr>
              <w:t xml:space="preserve">has </w:t>
            </w:r>
            <w:r w:rsidR="00FB4A7A" w:rsidRPr="00596146">
              <w:rPr>
                <w:rFonts w:ascii="Arial" w:hAnsi="Arial" w:cs="Arial"/>
              </w:rPr>
              <w:t xml:space="preserve">not </w:t>
            </w:r>
            <w:r w:rsidRPr="00596146">
              <w:rPr>
                <w:rFonts w:ascii="Arial" w:hAnsi="Arial" w:cs="Arial"/>
              </w:rPr>
              <w:t xml:space="preserve">been </w:t>
            </w:r>
            <w:r w:rsidR="00FB4A7A" w:rsidRPr="00596146">
              <w:rPr>
                <w:rFonts w:ascii="Arial" w:hAnsi="Arial" w:cs="Arial"/>
              </w:rPr>
              <w:t xml:space="preserve">tested for liming </w:t>
            </w:r>
            <w:r w:rsidRPr="00596146">
              <w:rPr>
                <w:rFonts w:ascii="Arial" w:hAnsi="Arial" w:cs="Arial"/>
              </w:rPr>
              <w:t>values despite its coding and description.</w:t>
            </w:r>
          </w:p>
          <w:p w14:paraId="12D7512D" w14:textId="77777777" w:rsidR="00596146" w:rsidRPr="00596146" w:rsidRDefault="00596146" w:rsidP="00A007D4">
            <w:pPr>
              <w:rPr>
                <w:rFonts w:ascii="Arial" w:hAnsi="Arial" w:cs="Arial"/>
              </w:rPr>
            </w:pPr>
          </w:p>
          <w:p w14:paraId="0810EFF2" w14:textId="77777777" w:rsidR="00596146" w:rsidRPr="00596146" w:rsidRDefault="00596146" w:rsidP="00A007D4">
            <w:pPr>
              <w:rPr>
                <w:rFonts w:ascii="Arial" w:hAnsi="Arial" w:cs="Arial"/>
              </w:rPr>
            </w:pPr>
            <w:r w:rsidRPr="00596146">
              <w:rPr>
                <w:rFonts w:ascii="Arial" w:hAnsi="Arial" w:cs="Arial"/>
              </w:rPr>
              <w:t>Stackable waste liming additions have not been included.</w:t>
            </w:r>
          </w:p>
          <w:p w14:paraId="66BE7677" w14:textId="77777777" w:rsidR="00596146" w:rsidRPr="00596146" w:rsidRDefault="00596146" w:rsidP="00A007D4">
            <w:pPr>
              <w:rPr>
                <w:rFonts w:ascii="Arial" w:hAnsi="Arial" w:cs="Arial"/>
              </w:rPr>
            </w:pPr>
          </w:p>
          <w:p w14:paraId="771D5DD0" w14:textId="6097AB74" w:rsidR="00596146" w:rsidRPr="00596146" w:rsidRDefault="00596146" w:rsidP="00A007D4">
            <w:pPr>
              <w:rPr>
                <w:rFonts w:ascii="Arial" w:hAnsi="Arial" w:cs="Arial"/>
              </w:rPr>
            </w:pPr>
            <w:r w:rsidRPr="00596146">
              <w:rPr>
                <w:rFonts w:ascii="Arial" w:hAnsi="Arial" w:cs="Arial"/>
              </w:rPr>
              <w:t xml:space="preserve">Also see </w:t>
            </w:r>
            <w:r w:rsidR="00A949D9" w:rsidRPr="00596146">
              <w:rPr>
                <w:rFonts w:ascii="Arial" w:hAnsi="Arial" w:cs="Arial"/>
              </w:rPr>
              <w:t>Negative</w:t>
            </w:r>
            <w:r w:rsidRPr="00596146">
              <w:rPr>
                <w:rFonts w:ascii="Arial" w:hAnsi="Arial" w:cs="Arial"/>
              </w:rPr>
              <w:t xml:space="preserve"> Impacts section below</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3900FC" w:rsidRDefault="000E29C1" w:rsidP="00A007D4">
            <w:pPr>
              <w:pStyle w:val="Default"/>
              <w:numPr>
                <w:ilvl w:val="0"/>
                <w:numId w:val="15"/>
              </w:numPr>
              <w:rPr>
                <w:sz w:val="22"/>
                <w:szCs w:val="22"/>
              </w:rPr>
            </w:pPr>
            <w:r w:rsidRPr="003900FC">
              <w:rPr>
                <w:sz w:val="22"/>
                <w:szCs w:val="22"/>
              </w:rPr>
              <w:lastRenderedPageBreak/>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D57E6B6" w:rsidR="000E29C1" w:rsidRPr="003900FC" w:rsidRDefault="000E29C1" w:rsidP="00A007D4">
            <w:pPr>
              <w:rPr>
                <w:rFonts w:ascii="Arial" w:hAnsi="Arial" w:cs="Arial"/>
              </w:rPr>
            </w:pPr>
            <w:r w:rsidRPr="003900F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46A94A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6BE869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3A759950"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2F81946C" w:rsidR="00DB4B50" w:rsidRPr="00AD1655" w:rsidRDefault="00E65207" w:rsidP="00A007D4">
            <w:pPr>
              <w:rPr>
                <w:rFonts w:ascii="Arial" w:hAnsi="Arial" w:cs="Arial"/>
              </w:rPr>
            </w:pPr>
            <w:r>
              <w:rPr>
                <w:rFonts w:ascii="Arial" w:hAnsi="Arial" w:cs="Arial"/>
              </w:rPr>
              <w:t>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1868BFB0"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6D1D5177" w:rsidR="00F11606" w:rsidRPr="00AD1655" w:rsidRDefault="00E65207" w:rsidP="00A007D4">
            <w:pPr>
              <w:rPr>
                <w:rFonts w:ascii="Arial" w:hAnsi="Arial" w:cs="Arial"/>
              </w:rPr>
            </w:pPr>
            <w:r>
              <w:rPr>
                <w:rFonts w:ascii="Arial" w:hAnsi="Arial" w:cs="Arial"/>
              </w:rPr>
              <w:t xml:space="preserve">Not in </w:t>
            </w:r>
            <w:r w:rsidRPr="00E65207">
              <w:rPr>
                <w:rFonts w:ascii="Arial" w:hAnsi="Arial" w:cs="Arial"/>
              </w:rPr>
              <w:t>Groundwater Safeguard Zone for nitrate</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4EADE6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AA47CA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D1CBCF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540E4E">
        <w:tc>
          <w:tcPr>
            <w:tcW w:w="3536" w:type="pct"/>
            <w:tcBorders>
              <w:bottom w:val="single" w:sz="4" w:space="0" w:color="auto"/>
            </w:tcBorders>
            <w:shd w:val="clear" w:color="auto" w:fill="FFE599" w:themeFill="accent4" w:themeFillTint="66"/>
          </w:tcPr>
          <w:p w14:paraId="7C29B63E" w14:textId="31FCCD13" w:rsidR="000E29C1" w:rsidRPr="00540E4E" w:rsidRDefault="000E29C1" w:rsidP="00A007D4">
            <w:pPr>
              <w:pStyle w:val="Default"/>
              <w:rPr>
                <w:sz w:val="22"/>
                <w:szCs w:val="22"/>
              </w:rPr>
            </w:pPr>
            <w:r w:rsidRPr="00540E4E">
              <w:rPr>
                <w:sz w:val="22"/>
                <w:szCs w:val="22"/>
              </w:rPr>
              <w:t xml:space="preserve">Have any potential </w:t>
            </w:r>
            <w:bookmarkStart w:id="10" w:name="_Hlk142301565"/>
            <w:r w:rsidRPr="00540E4E">
              <w:rPr>
                <w:sz w:val="22"/>
                <w:szCs w:val="22"/>
              </w:rPr>
              <w:t xml:space="preserve">negative impacts of the activity </w:t>
            </w:r>
            <w:bookmarkEnd w:id="10"/>
            <w:r w:rsidRPr="00540E4E">
              <w:rPr>
                <w:sz w:val="22"/>
                <w:szCs w:val="22"/>
              </w:rPr>
              <w:t xml:space="preserve">been addressed? </w:t>
            </w:r>
          </w:p>
          <w:p w14:paraId="40B4F0C4" w14:textId="59125978" w:rsidR="000E29C1" w:rsidRPr="00540E4E" w:rsidRDefault="000E29C1" w:rsidP="00A007D4">
            <w:pPr>
              <w:pStyle w:val="Default"/>
              <w:rPr>
                <w:sz w:val="22"/>
                <w:szCs w:val="22"/>
              </w:rPr>
            </w:pPr>
            <w:r w:rsidRPr="00540E4E">
              <w:rPr>
                <w:sz w:val="22"/>
                <w:szCs w:val="22"/>
              </w:rPr>
              <w:t>(TGN 8.01 6.5)</w:t>
            </w:r>
          </w:p>
        </w:tc>
        <w:tc>
          <w:tcPr>
            <w:tcW w:w="657" w:type="pct"/>
            <w:tcBorders>
              <w:bottom w:val="single" w:sz="4" w:space="0" w:color="auto"/>
            </w:tcBorders>
            <w:shd w:val="clear" w:color="auto" w:fill="FFE599" w:themeFill="accent4" w:themeFillTint="66"/>
          </w:tcPr>
          <w:p w14:paraId="78856D89" w14:textId="369ABCE4" w:rsidR="000E29C1" w:rsidRPr="00540E4E" w:rsidRDefault="000E29C1" w:rsidP="00A007D4">
            <w:pPr>
              <w:rPr>
                <w:rFonts w:ascii="Arial" w:hAnsi="Arial" w:cs="Arial"/>
              </w:rPr>
            </w:pPr>
            <w:r w:rsidRPr="00540E4E">
              <w:rPr>
                <w:rFonts w:ascii="Arial" w:hAnsi="Arial" w:cs="Arial"/>
              </w:rPr>
              <w:t>N</w:t>
            </w:r>
          </w:p>
        </w:tc>
        <w:tc>
          <w:tcPr>
            <w:tcW w:w="807" w:type="pct"/>
            <w:tcBorders>
              <w:bottom w:val="single" w:sz="4" w:space="0" w:color="auto"/>
            </w:tcBorders>
            <w:shd w:val="clear" w:color="auto" w:fill="FFE599" w:themeFill="accent4" w:themeFillTint="66"/>
          </w:tcPr>
          <w:p w14:paraId="6709AAE1" w14:textId="584F74D4" w:rsidR="000E29C1" w:rsidRPr="00540E4E" w:rsidRDefault="003900FC" w:rsidP="00A007D4">
            <w:pPr>
              <w:rPr>
                <w:rFonts w:ascii="Arial" w:hAnsi="Arial" w:cs="Arial"/>
              </w:rPr>
            </w:pPr>
            <w:r w:rsidRPr="00540E4E">
              <w:rPr>
                <w:rFonts w:ascii="Arial" w:hAnsi="Arial" w:cs="Arial"/>
              </w:rPr>
              <w:t xml:space="preserve">Liming- </w:t>
            </w:r>
            <w:r w:rsidR="00A949D9" w:rsidRPr="00540E4E">
              <w:rPr>
                <w:rFonts w:ascii="Arial" w:hAnsi="Arial" w:cs="Arial"/>
              </w:rPr>
              <w:t>mitigation</w:t>
            </w:r>
            <w:r w:rsidR="00540E4E" w:rsidRPr="00540E4E">
              <w:rPr>
                <w:rFonts w:ascii="Arial" w:hAnsi="Arial" w:cs="Arial"/>
              </w:rPr>
              <w:t xml:space="preserve"> methods are not relevant to the waste that has been tested for liming values- </w:t>
            </w:r>
            <w:bookmarkStart w:id="11" w:name="_Hlk142301805"/>
            <w:r w:rsidR="00540E4E" w:rsidRPr="00540E4E">
              <w:rPr>
                <w:rFonts w:ascii="Arial" w:hAnsi="Arial" w:cs="Arial"/>
              </w:rPr>
              <w:t>waste is a solid and stored in stockpiles</w:t>
            </w:r>
            <w:bookmarkEnd w:id="11"/>
          </w:p>
          <w:p w14:paraId="462489FC" w14:textId="77777777" w:rsidR="00540E4E" w:rsidRPr="00540E4E" w:rsidRDefault="00540E4E" w:rsidP="00A007D4">
            <w:pPr>
              <w:rPr>
                <w:rFonts w:ascii="Arial" w:hAnsi="Arial" w:cs="Arial"/>
              </w:rPr>
            </w:pPr>
          </w:p>
          <w:p w14:paraId="76D63D21" w14:textId="6EF01303" w:rsidR="00540E4E" w:rsidRPr="00540E4E" w:rsidRDefault="00A949D9" w:rsidP="00540E4E">
            <w:pPr>
              <w:rPr>
                <w:rFonts w:ascii="Arial" w:hAnsi="Arial" w:cs="Arial"/>
              </w:rPr>
            </w:pPr>
            <w:bookmarkStart w:id="12" w:name="_Hlk142301902"/>
            <w:r w:rsidRPr="00540E4E">
              <w:rPr>
                <w:rFonts w:ascii="Arial" w:hAnsi="Arial" w:cs="Arial"/>
              </w:rPr>
              <w:t>Potentially</w:t>
            </w:r>
            <w:r w:rsidR="00540E4E" w:rsidRPr="00540E4E">
              <w:rPr>
                <w:rFonts w:ascii="Arial" w:hAnsi="Arial" w:cs="Arial"/>
              </w:rPr>
              <w:t xml:space="preserve"> Toxic Elements- states all wastes are sludges</w:t>
            </w:r>
          </w:p>
          <w:bookmarkEnd w:id="12"/>
          <w:p w14:paraId="13F42443" w14:textId="77777777" w:rsidR="00540E4E" w:rsidRPr="00540E4E" w:rsidRDefault="00540E4E" w:rsidP="00540E4E">
            <w:pPr>
              <w:rPr>
                <w:rFonts w:ascii="Arial" w:hAnsi="Arial" w:cs="Arial"/>
              </w:rPr>
            </w:pPr>
          </w:p>
          <w:p w14:paraId="31C814E9" w14:textId="1D2DD9F5" w:rsidR="00540E4E" w:rsidRPr="00540E4E" w:rsidRDefault="00A949D9" w:rsidP="00540E4E">
            <w:pPr>
              <w:rPr>
                <w:rFonts w:ascii="Arial" w:hAnsi="Arial" w:cs="Arial"/>
              </w:rPr>
            </w:pPr>
            <w:bookmarkStart w:id="13" w:name="_Hlk142301921"/>
            <w:r w:rsidRPr="00540E4E">
              <w:rPr>
                <w:rFonts w:ascii="Arial" w:hAnsi="Arial" w:cs="Arial"/>
              </w:rPr>
              <w:t>Potential</w:t>
            </w:r>
            <w:r w:rsidR="00540E4E" w:rsidRPr="00540E4E">
              <w:rPr>
                <w:rFonts w:ascii="Arial" w:hAnsi="Arial" w:cs="Arial"/>
              </w:rPr>
              <w:t xml:space="preserve"> </w:t>
            </w:r>
            <w:r w:rsidRPr="00540E4E">
              <w:rPr>
                <w:rFonts w:ascii="Arial" w:hAnsi="Arial" w:cs="Arial"/>
              </w:rPr>
              <w:t>Sensitive</w:t>
            </w:r>
            <w:r w:rsidR="00540E4E" w:rsidRPr="00540E4E">
              <w:rPr>
                <w:rFonts w:ascii="Arial" w:hAnsi="Arial" w:cs="Arial"/>
              </w:rPr>
              <w:t xml:space="preserve"> Receptors- only include</w:t>
            </w:r>
            <w:r w:rsidR="001D257E">
              <w:rPr>
                <w:rFonts w:ascii="Arial" w:hAnsi="Arial" w:cs="Arial"/>
              </w:rPr>
              <w:t>s</w:t>
            </w:r>
            <w:r w:rsidR="00540E4E" w:rsidRPr="00540E4E">
              <w:rPr>
                <w:rFonts w:ascii="Arial" w:hAnsi="Arial" w:cs="Arial"/>
              </w:rPr>
              <w:t xml:space="preserve"> the spreading of wastes via subsurface methods, and deliveries to </w:t>
            </w:r>
            <w:r w:rsidRPr="00540E4E">
              <w:rPr>
                <w:rFonts w:ascii="Arial" w:hAnsi="Arial" w:cs="Arial"/>
              </w:rPr>
              <w:t>field</w:t>
            </w:r>
            <w:r w:rsidR="00540E4E" w:rsidRPr="00540E4E">
              <w:rPr>
                <w:rFonts w:ascii="Arial" w:hAnsi="Arial" w:cs="Arial"/>
              </w:rPr>
              <w:t xml:space="preserve"> tanks</w:t>
            </w:r>
            <w:bookmarkEnd w:id="13"/>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B32A39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8B4D41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2976C4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208E34B1" w:rsidR="006E3300" w:rsidRPr="00AD1655" w:rsidRDefault="006E3300" w:rsidP="006E3300">
            <w:pPr>
              <w:pStyle w:val="Default"/>
              <w:numPr>
                <w:ilvl w:val="0"/>
                <w:numId w:val="15"/>
              </w:numPr>
              <w:rPr>
                <w:color w:val="auto"/>
                <w:sz w:val="22"/>
                <w:szCs w:val="22"/>
              </w:rPr>
            </w:pPr>
            <w:r w:rsidRPr="00AD1655">
              <w:rPr>
                <w:color w:val="auto"/>
                <w:sz w:val="22"/>
                <w:szCs w:val="22"/>
              </w:rPr>
              <w:t xml:space="preserve">150 kg/ha- Asparagus, Carrots, </w:t>
            </w:r>
            <w:r w:rsidRPr="00516215">
              <w:rPr>
                <w:b/>
                <w:bCs/>
                <w:color w:val="auto"/>
                <w:sz w:val="22"/>
                <w:szCs w:val="22"/>
              </w:rPr>
              <w:t>Forage maize</w:t>
            </w:r>
            <w:r w:rsidR="00516215">
              <w:rPr>
                <w:color w:val="auto"/>
                <w:sz w:val="22"/>
                <w:szCs w:val="22"/>
              </w:rPr>
              <w:t xml:space="preserve">, </w:t>
            </w:r>
            <w:r w:rsidRPr="00AD1655">
              <w:rPr>
                <w:color w:val="auto"/>
                <w:sz w:val="22"/>
                <w:szCs w:val="22"/>
              </w:rPr>
              <w:t>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1F567A48" w:rsidR="00E0482E" w:rsidRPr="00AD1655" w:rsidRDefault="006E3300" w:rsidP="00A007D4">
            <w:pPr>
              <w:rPr>
                <w:rFonts w:ascii="Arial" w:hAnsi="Arial" w:cs="Arial"/>
              </w:rPr>
            </w:pPr>
            <w:r w:rsidRPr="00AD165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3CED50F9" w14:textId="77777777" w:rsidR="00E0482E" w:rsidRDefault="00516215" w:rsidP="00A007D4">
            <w:pPr>
              <w:rPr>
                <w:rFonts w:ascii="Arial" w:hAnsi="Arial" w:cs="Arial"/>
              </w:rPr>
            </w:pPr>
            <w:r w:rsidRPr="00516215">
              <w:rPr>
                <w:rFonts w:ascii="Arial" w:hAnsi="Arial" w:cs="Arial"/>
              </w:rPr>
              <w:t>Forage maize</w:t>
            </w:r>
          </w:p>
          <w:p w14:paraId="285BCE02" w14:textId="77777777" w:rsidR="00516215" w:rsidRDefault="00516215" w:rsidP="00A007D4">
            <w:pPr>
              <w:rPr>
                <w:rFonts w:ascii="Arial" w:hAnsi="Arial" w:cs="Arial"/>
              </w:rPr>
            </w:pPr>
          </w:p>
          <w:p w14:paraId="6ADF144F" w14:textId="76189EBF" w:rsidR="00516215" w:rsidRDefault="00516215" w:rsidP="00A007D4">
            <w:pPr>
              <w:rPr>
                <w:rFonts w:ascii="Arial" w:hAnsi="Arial" w:cs="Arial"/>
              </w:rPr>
            </w:pPr>
            <w:r>
              <w:rPr>
                <w:rFonts w:ascii="Arial" w:hAnsi="Arial" w:cs="Arial"/>
              </w:rPr>
              <w:t xml:space="preserve">Stackable egg shells at 10 t/ha application rate is </w:t>
            </w:r>
            <w:r w:rsidR="00A949D9">
              <w:rPr>
                <w:rFonts w:ascii="Arial" w:hAnsi="Arial" w:cs="Arial"/>
              </w:rPr>
              <w:t>spreading</w:t>
            </w:r>
            <w:r>
              <w:rPr>
                <w:rFonts w:ascii="Arial" w:hAnsi="Arial" w:cs="Arial"/>
              </w:rPr>
              <w:t xml:space="preserve"> 96.14 kg/ha of N. </w:t>
            </w:r>
          </w:p>
          <w:p w14:paraId="28FDEC03" w14:textId="77777777" w:rsidR="00516215" w:rsidRDefault="00516215" w:rsidP="00A007D4">
            <w:pPr>
              <w:rPr>
                <w:rFonts w:ascii="Arial" w:hAnsi="Arial" w:cs="Arial"/>
              </w:rPr>
            </w:pPr>
          </w:p>
          <w:p w14:paraId="5DA0D2A7" w14:textId="7229F9E3" w:rsidR="00516215" w:rsidRPr="00AD1655" w:rsidRDefault="00516215" w:rsidP="00A007D4">
            <w:pPr>
              <w:rPr>
                <w:rFonts w:ascii="Arial" w:hAnsi="Arial" w:cs="Arial"/>
              </w:rPr>
            </w:pPr>
            <w:r>
              <w:rPr>
                <w:rFonts w:ascii="Arial" w:hAnsi="Arial" w:cs="Arial"/>
              </w:rPr>
              <w:t xml:space="preserve">Non-stackable egg shells at 250 t/ha application rate is </w:t>
            </w:r>
            <w:r w:rsidR="00A949D9">
              <w:rPr>
                <w:rFonts w:ascii="Arial" w:hAnsi="Arial" w:cs="Arial"/>
              </w:rPr>
              <w:t>spreading</w:t>
            </w:r>
            <w:r>
              <w:rPr>
                <w:rFonts w:ascii="Arial" w:hAnsi="Arial" w:cs="Arial"/>
              </w:rPr>
              <w:t xml:space="preserve"> 100 kg/ha of N</w:t>
            </w:r>
          </w:p>
        </w:tc>
      </w:tr>
      <w:tr w:rsidR="000E29C1" w:rsidRPr="00A007D4" w14:paraId="4F1450F2" w14:textId="77777777" w:rsidTr="009C1F83">
        <w:tc>
          <w:tcPr>
            <w:tcW w:w="5000" w:type="pct"/>
            <w:gridSpan w:val="3"/>
            <w:tcBorders>
              <w:bottom w:val="single" w:sz="4" w:space="0" w:color="BFBFBF" w:themeColor="background1" w:themeShade="BF"/>
            </w:tcBorders>
            <w:shd w:val="clear" w:color="auto" w:fill="FFE599" w:themeFill="accent4" w:themeFillTint="66"/>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311981" w:rsidRPr="00A007D4" w14:paraId="445D9340" w14:textId="77777777" w:rsidTr="009C1F8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388A2559" w14:textId="0F8E134E" w:rsidR="00311981" w:rsidRPr="00A007D4" w:rsidRDefault="0031198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26C7A359" w14:textId="711F0ADC" w:rsidR="00311981" w:rsidRPr="00C40D12" w:rsidRDefault="00B51107" w:rsidP="00A007D4">
            <w:pPr>
              <w:rPr>
                <w:rFonts w:ascii="Arial" w:hAnsi="Arial" w:cs="Arial"/>
              </w:rPr>
            </w:pPr>
            <w:r>
              <w:rPr>
                <w:rFonts w:ascii="Arial" w:hAnsi="Arial" w:cs="Arial"/>
              </w:rPr>
              <w:t>n/a</w:t>
            </w:r>
          </w:p>
        </w:tc>
        <w:tc>
          <w:tcPr>
            <w:tcW w:w="807" w:type="pct"/>
            <w:vMerge w:val="restart"/>
            <w:tcBorders>
              <w:top w:val="single" w:sz="4" w:space="0" w:color="BFBFBF" w:themeColor="background1" w:themeShade="BF"/>
              <w:left w:val="single" w:sz="4" w:space="0" w:color="BFBFBF" w:themeColor="background1" w:themeShade="BF"/>
            </w:tcBorders>
            <w:shd w:val="clear" w:color="auto" w:fill="FFE599" w:themeFill="accent4" w:themeFillTint="66"/>
          </w:tcPr>
          <w:p w14:paraId="74673749" w14:textId="7AF89D8C" w:rsidR="00311981" w:rsidRDefault="00311981" w:rsidP="00A007D4">
            <w:pPr>
              <w:rPr>
                <w:rFonts w:ascii="Arial" w:hAnsi="Arial" w:cs="Arial"/>
              </w:rPr>
            </w:pPr>
            <w:r>
              <w:rPr>
                <w:rFonts w:ascii="Arial" w:hAnsi="Arial" w:cs="Arial"/>
              </w:rPr>
              <w:t xml:space="preserve">2 </w:t>
            </w:r>
            <w:r w:rsidR="00A949D9">
              <w:rPr>
                <w:rFonts w:ascii="Arial" w:hAnsi="Arial" w:cs="Arial"/>
              </w:rPr>
              <w:t>wastes</w:t>
            </w:r>
            <w:r>
              <w:rPr>
                <w:rFonts w:ascii="Arial" w:hAnsi="Arial" w:cs="Arial"/>
              </w:rPr>
              <w:t xml:space="preserve"> are proposed to be spread with a maximum total application rate of 271.5 t/ha and 260 t/ha.</w:t>
            </w:r>
          </w:p>
          <w:p w14:paraId="1ED5AFEC" w14:textId="77777777" w:rsidR="00311981" w:rsidRDefault="00311981" w:rsidP="00A007D4">
            <w:pPr>
              <w:rPr>
                <w:rFonts w:ascii="Arial" w:hAnsi="Arial" w:cs="Arial"/>
              </w:rPr>
            </w:pPr>
          </w:p>
          <w:p w14:paraId="53D242E8" w14:textId="14FE9980" w:rsidR="00311981" w:rsidRPr="00A007D4" w:rsidRDefault="00311981" w:rsidP="00A007D4">
            <w:pPr>
              <w:rPr>
                <w:rFonts w:ascii="Arial" w:hAnsi="Arial" w:cs="Arial"/>
              </w:rPr>
            </w:pPr>
            <w:r>
              <w:rPr>
                <w:rFonts w:ascii="Arial" w:hAnsi="Arial" w:cs="Arial"/>
              </w:rPr>
              <w:t>No information given mixing or not mixing intentions</w:t>
            </w:r>
            <w:r w:rsidR="00B51107">
              <w:rPr>
                <w:rFonts w:ascii="Arial" w:hAnsi="Arial" w:cs="Arial"/>
              </w:rPr>
              <w:t>. Assumed as one waste is solid and the other is a sludge they will not be mixed</w:t>
            </w:r>
          </w:p>
        </w:tc>
      </w:tr>
      <w:tr w:rsidR="00311981" w:rsidRPr="00A007D4" w14:paraId="064DBD05" w14:textId="77777777" w:rsidTr="009C1F8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71A182DE" w14:textId="2710C886" w:rsidR="00311981" w:rsidRPr="00A007D4" w:rsidRDefault="0031198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5C267F60" w14:textId="76BAA721" w:rsidR="00311981" w:rsidRPr="00C40D12" w:rsidRDefault="00B51107" w:rsidP="00A007D4">
            <w:pPr>
              <w:rPr>
                <w:rFonts w:ascii="Arial" w:hAnsi="Arial" w:cs="Arial"/>
              </w:rPr>
            </w:pPr>
            <w:r>
              <w:rPr>
                <w:rFonts w:ascii="Arial" w:hAnsi="Arial" w:cs="Arial"/>
              </w:rPr>
              <w:t>n/a</w:t>
            </w:r>
          </w:p>
        </w:tc>
        <w:tc>
          <w:tcPr>
            <w:tcW w:w="807" w:type="pct"/>
            <w:vMerge/>
            <w:tcBorders>
              <w:left w:val="single" w:sz="4" w:space="0" w:color="BFBFBF" w:themeColor="background1" w:themeShade="BF"/>
            </w:tcBorders>
            <w:shd w:val="clear" w:color="auto" w:fill="FFE599" w:themeFill="accent4" w:themeFillTint="66"/>
          </w:tcPr>
          <w:p w14:paraId="4BF1621C" w14:textId="77777777" w:rsidR="00311981" w:rsidRPr="00A007D4" w:rsidRDefault="00311981" w:rsidP="00A007D4">
            <w:pPr>
              <w:rPr>
                <w:rFonts w:ascii="Arial" w:hAnsi="Arial" w:cs="Arial"/>
              </w:rPr>
            </w:pPr>
          </w:p>
        </w:tc>
      </w:tr>
      <w:tr w:rsidR="00311981" w:rsidRPr="00A007D4" w14:paraId="2A51E51A" w14:textId="77777777" w:rsidTr="009C1F8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1C55E093" w14:textId="44D9503B" w:rsidR="00311981" w:rsidRPr="00A007D4" w:rsidRDefault="0031198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25951FFA" w14:textId="2BE726C9" w:rsidR="00311981" w:rsidRPr="00C40D12" w:rsidRDefault="00B51107" w:rsidP="00A007D4">
            <w:pPr>
              <w:rPr>
                <w:rFonts w:ascii="Arial" w:hAnsi="Arial" w:cs="Arial"/>
              </w:rPr>
            </w:pPr>
            <w:r>
              <w:rPr>
                <w:rFonts w:ascii="Arial" w:hAnsi="Arial" w:cs="Arial"/>
              </w:rPr>
              <w:t>n/a</w:t>
            </w:r>
          </w:p>
        </w:tc>
        <w:tc>
          <w:tcPr>
            <w:tcW w:w="807" w:type="pct"/>
            <w:vMerge/>
            <w:tcBorders>
              <w:left w:val="single" w:sz="4" w:space="0" w:color="BFBFBF" w:themeColor="background1" w:themeShade="BF"/>
            </w:tcBorders>
            <w:shd w:val="clear" w:color="auto" w:fill="FFE599" w:themeFill="accent4" w:themeFillTint="66"/>
          </w:tcPr>
          <w:p w14:paraId="64F8729D" w14:textId="77777777" w:rsidR="00311981" w:rsidRPr="00A007D4" w:rsidRDefault="00311981" w:rsidP="00A007D4">
            <w:pPr>
              <w:rPr>
                <w:rFonts w:ascii="Arial" w:hAnsi="Arial" w:cs="Arial"/>
              </w:rPr>
            </w:pPr>
          </w:p>
        </w:tc>
      </w:tr>
      <w:tr w:rsidR="00311981" w:rsidRPr="00A007D4" w14:paraId="1E911CA6" w14:textId="77777777" w:rsidTr="009C1F83">
        <w:tc>
          <w:tcPr>
            <w:tcW w:w="3536" w:type="pct"/>
            <w:tcBorders>
              <w:top w:val="single" w:sz="4" w:space="0" w:color="BFBFBF" w:themeColor="background1" w:themeShade="BF"/>
              <w:bottom w:val="single" w:sz="4" w:space="0" w:color="auto"/>
              <w:right w:val="single" w:sz="4" w:space="0" w:color="BFBFBF" w:themeColor="background1" w:themeShade="BF"/>
            </w:tcBorders>
            <w:shd w:val="clear" w:color="auto" w:fill="FFE599" w:themeFill="accent4" w:themeFillTint="66"/>
          </w:tcPr>
          <w:p w14:paraId="685E7CBC" w14:textId="7C24915E" w:rsidR="00311981" w:rsidRPr="00A007D4" w:rsidRDefault="0031198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FFE599" w:themeFill="accent4" w:themeFillTint="66"/>
          </w:tcPr>
          <w:p w14:paraId="0BE42313" w14:textId="5917AB23" w:rsidR="00311981" w:rsidRPr="00C40D12" w:rsidRDefault="00B51107" w:rsidP="00A007D4">
            <w:pPr>
              <w:rPr>
                <w:rFonts w:ascii="Arial" w:hAnsi="Arial" w:cs="Arial"/>
              </w:rPr>
            </w:pPr>
            <w:r>
              <w:rPr>
                <w:rFonts w:ascii="Arial" w:hAnsi="Arial" w:cs="Arial"/>
              </w:rPr>
              <w:t>N</w:t>
            </w:r>
          </w:p>
        </w:tc>
        <w:tc>
          <w:tcPr>
            <w:tcW w:w="807" w:type="pct"/>
            <w:vMerge/>
            <w:tcBorders>
              <w:left w:val="single" w:sz="4" w:space="0" w:color="BFBFBF" w:themeColor="background1" w:themeShade="BF"/>
              <w:bottom w:val="single" w:sz="4" w:space="0" w:color="auto"/>
            </w:tcBorders>
            <w:shd w:val="clear" w:color="auto" w:fill="FFE599" w:themeFill="accent4" w:themeFillTint="66"/>
          </w:tcPr>
          <w:p w14:paraId="4A223D29" w14:textId="77777777" w:rsidR="00311981" w:rsidRPr="00A007D4" w:rsidRDefault="0031198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980119" w:rsidRDefault="000E29C1" w:rsidP="00A007D4">
            <w:pPr>
              <w:rPr>
                <w:rFonts w:ascii="Arial" w:hAnsi="Arial" w:cs="Arial"/>
              </w:rPr>
            </w:pPr>
            <w:r w:rsidRPr="00980119">
              <w:rPr>
                <w:rFonts w:ascii="Arial" w:hAnsi="Arial" w:cs="Arial"/>
              </w:rPr>
              <w:t>Application of waste (TGN 8.01 6.10)</w:t>
            </w:r>
          </w:p>
        </w:tc>
      </w:tr>
      <w:tr w:rsidR="000E29C1" w:rsidRPr="00A007D4" w14:paraId="13BB0653" w14:textId="77777777" w:rsidTr="00980119">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782B2884" w14:textId="1ABF2FFD" w:rsidR="000E29C1" w:rsidRPr="00980119" w:rsidRDefault="000E29C1" w:rsidP="00A007D4">
            <w:pPr>
              <w:pStyle w:val="Default"/>
              <w:numPr>
                <w:ilvl w:val="0"/>
                <w:numId w:val="15"/>
              </w:numPr>
              <w:rPr>
                <w:color w:val="auto"/>
                <w:sz w:val="22"/>
                <w:szCs w:val="22"/>
              </w:rPr>
            </w:pPr>
            <w:r w:rsidRPr="00980119">
              <w:rPr>
                <w:color w:val="auto"/>
                <w:sz w:val="22"/>
                <w:szCs w:val="22"/>
              </w:rPr>
              <w:t xml:space="preserve">Is </w:t>
            </w:r>
            <w:r w:rsidRPr="00980119">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2ABE582D" w14:textId="2E0FC41E" w:rsidR="000E29C1" w:rsidRPr="00980119" w:rsidRDefault="000E29C1" w:rsidP="00A007D4">
            <w:pPr>
              <w:rPr>
                <w:rFonts w:ascii="Arial" w:hAnsi="Arial" w:cs="Arial"/>
              </w:rPr>
            </w:pPr>
            <w:r w:rsidRPr="00980119">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FFE599" w:themeFill="accent4" w:themeFillTint="66"/>
          </w:tcPr>
          <w:p w14:paraId="63497283" w14:textId="44B13A62" w:rsidR="000E29C1" w:rsidRPr="00A007D4" w:rsidRDefault="00980119" w:rsidP="00A007D4">
            <w:pPr>
              <w:rPr>
                <w:rFonts w:ascii="Arial" w:hAnsi="Arial" w:cs="Arial"/>
              </w:rPr>
            </w:pPr>
            <w:r>
              <w:rPr>
                <w:rFonts w:ascii="Arial" w:hAnsi="Arial" w:cs="Arial"/>
              </w:rPr>
              <w:t>Trailing shoe for sludge waste</w:t>
            </w:r>
          </w:p>
        </w:tc>
      </w:tr>
      <w:tr w:rsidR="000E29C1" w:rsidRPr="00A007D4" w14:paraId="5D4B101E" w14:textId="77777777" w:rsidTr="00980119">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57212ADC" w14:textId="6456D88C" w:rsidR="000E29C1" w:rsidRPr="00980119" w:rsidRDefault="000E29C1" w:rsidP="00A007D4">
            <w:pPr>
              <w:pStyle w:val="Default"/>
              <w:numPr>
                <w:ilvl w:val="0"/>
                <w:numId w:val="15"/>
              </w:numPr>
              <w:rPr>
                <w:color w:val="auto"/>
                <w:sz w:val="22"/>
                <w:szCs w:val="22"/>
              </w:rPr>
            </w:pPr>
            <w:r w:rsidRPr="00980119">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2E761509" w14:textId="16141F3F" w:rsidR="000E29C1" w:rsidRPr="00980119" w:rsidRDefault="000E29C1" w:rsidP="00A007D4">
            <w:pPr>
              <w:rPr>
                <w:rFonts w:ascii="Arial" w:hAnsi="Arial" w:cs="Arial"/>
              </w:rPr>
            </w:pPr>
            <w:r w:rsidRPr="00980119">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FFE599" w:themeFill="accent4" w:themeFillTint="66"/>
          </w:tcPr>
          <w:p w14:paraId="0311CF51" w14:textId="75B69672" w:rsidR="000E29C1" w:rsidRPr="00A007D4" w:rsidRDefault="00980119" w:rsidP="00A007D4">
            <w:pPr>
              <w:rPr>
                <w:rFonts w:ascii="Arial" w:hAnsi="Arial" w:cs="Arial"/>
              </w:rPr>
            </w:pPr>
            <w:r>
              <w:rPr>
                <w:rFonts w:ascii="Arial" w:hAnsi="Arial" w:cs="Arial"/>
              </w:rPr>
              <w:t>See above</w:t>
            </w:r>
          </w:p>
        </w:tc>
      </w:tr>
      <w:tr w:rsidR="000E29C1" w:rsidRPr="00A007D4" w14:paraId="03ADB4B1" w14:textId="77777777" w:rsidTr="00980119">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03ADB4AE" w14:textId="7CC3F627" w:rsidR="000E29C1" w:rsidRPr="00980119" w:rsidRDefault="000E29C1" w:rsidP="00A007D4">
            <w:pPr>
              <w:pStyle w:val="ListParagraph"/>
              <w:numPr>
                <w:ilvl w:val="0"/>
                <w:numId w:val="15"/>
              </w:numPr>
              <w:contextualSpacing w:val="0"/>
              <w:rPr>
                <w:rFonts w:ascii="Arial" w:hAnsi="Arial" w:cs="Arial"/>
              </w:rPr>
            </w:pPr>
            <w:r w:rsidRPr="00980119">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03ADB4AF" w14:textId="69498182" w:rsidR="000E29C1" w:rsidRPr="00980119" w:rsidRDefault="00980119" w:rsidP="00A007D4">
            <w:pPr>
              <w:rPr>
                <w:rFonts w:ascii="Arial" w:hAnsi="Arial" w:cs="Arial"/>
              </w:rPr>
            </w:pPr>
            <w:r w:rsidRPr="0098011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FFE599" w:themeFill="accent4" w:themeFillTint="66"/>
          </w:tcPr>
          <w:p w14:paraId="03ADB4B0" w14:textId="522543DD" w:rsidR="000E29C1" w:rsidRPr="00A007D4" w:rsidRDefault="00980119" w:rsidP="00A007D4">
            <w:pPr>
              <w:rPr>
                <w:rFonts w:ascii="Arial" w:hAnsi="Arial" w:cs="Arial"/>
              </w:rPr>
            </w:pPr>
            <w:r>
              <w:rPr>
                <w:rFonts w:ascii="Arial" w:hAnsi="Arial" w:cs="Arial"/>
              </w:rPr>
              <w:t>See above</w:t>
            </w:r>
          </w:p>
        </w:tc>
      </w:tr>
      <w:tr w:rsidR="000E29C1" w:rsidRPr="00A007D4" w14:paraId="03ADB4B5" w14:textId="77777777" w:rsidTr="00980119">
        <w:tc>
          <w:tcPr>
            <w:tcW w:w="3536" w:type="pct"/>
            <w:tcBorders>
              <w:top w:val="single" w:sz="4" w:space="0" w:color="BFBFBF" w:themeColor="background1" w:themeShade="BF"/>
              <w:right w:val="single" w:sz="4" w:space="0" w:color="BFBFBF" w:themeColor="background1" w:themeShade="BF"/>
            </w:tcBorders>
            <w:shd w:val="clear" w:color="auto" w:fill="FFE599" w:themeFill="accent4" w:themeFillTint="66"/>
          </w:tcPr>
          <w:p w14:paraId="03ADB4B2" w14:textId="7452A00E" w:rsidR="000E29C1" w:rsidRPr="00980119" w:rsidRDefault="000E29C1" w:rsidP="00A007D4">
            <w:pPr>
              <w:pStyle w:val="ListParagraph"/>
              <w:numPr>
                <w:ilvl w:val="0"/>
                <w:numId w:val="15"/>
              </w:numPr>
              <w:contextualSpacing w:val="0"/>
              <w:rPr>
                <w:rFonts w:ascii="Arial" w:hAnsi="Arial" w:cs="Arial"/>
              </w:rPr>
            </w:pPr>
            <w:r w:rsidRPr="00980119">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E599" w:themeFill="accent4" w:themeFillTint="66"/>
          </w:tcPr>
          <w:p w14:paraId="03ADB4B3" w14:textId="4EF97184" w:rsidR="000E29C1" w:rsidRPr="00980119" w:rsidRDefault="000E29C1" w:rsidP="00A007D4">
            <w:pPr>
              <w:rPr>
                <w:rFonts w:ascii="Arial" w:hAnsi="Arial" w:cs="Arial"/>
              </w:rPr>
            </w:pPr>
            <w:r w:rsidRPr="00980119">
              <w:rPr>
                <w:rFonts w:ascii="Arial" w:hAnsi="Arial" w:cs="Arial"/>
              </w:rPr>
              <w:t>N</w:t>
            </w:r>
          </w:p>
        </w:tc>
        <w:tc>
          <w:tcPr>
            <w:tcW w:w="807" w:type="pct"/>
            <w:tcBorders>
              <w:top w:val="single" w:sz="4" w:space="0" w:color="BFBFBF" w:themeColor="background1" w:themeShade="BF"/>
              <w:left w:val="single" w:sz="4" w:space="0" w:color="BFBFBF" w:themeColor="background1" w:themeShade="BF"/>
            </w:tcBorders>
            <w:shd w:val="clear" w:color="auto" w:fill="FFE599" w:themeFill="accent4" w:themeFillTint="66"/>
          </w:tcPr>
          <w:p w14:paraId="03ADB4B4" w14:textId="5284BEFA" w:rsidR="000E29C1" w:rsidRPr="00A007D4" w:rsidRDefault="00980119" w:rsidP="00A007D4">
            <w:pPr>
              <w:rPr>
                <w:rFonts w:ascii="Arial" w:hAnsi="Arial" w:cs="Arial"/>
              </w:rPr>
            </w:pPr>
            <w:r>
              <w:rPr>
                <w:rFonts w:ascii="Arial" w:hAnsi="Arial" w:cs="Arial"/>
              </w:rPr>
              <w:t>See above</w:t>
            </w: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F7148B8"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1804AA29"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lastRenderedPageBreak/>
              <w:t>Has total nutrients supplied been given in oxide format?</w:t>
            </w:r>
          </w:p>
        </w:tc>
        <w:tc>
          <w:tcPr>
            <w:tcW w:w="657" w:type="pct"/>
          </w:tcPr>
          <w:p w14:paraId="40673919" w14:textId="0FA86524"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CCCCBC4"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DF750F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EEE77D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EF2508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1EDE44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9C1F83">
        <w:tc>
          <w:tcPr>
            <w:tcW w:w="3536" w:type="pct"/>
            <w:shd w:val="clear" w:color="auto" w:fill="FFE599" w:themeFill="accent4" w:themeFillTint="66"/>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shd w:val="clear" w:color="auto" w:fill="FFE599" w:themeFill="accent4" w:themeFillTint="66"/>
          </w:tcPr>
          <w:p w14:paraId="7FF8C668" w14:textId="1F75AA72" w:rsidR="007719B3" w:rsidRPr="00C40D12" w:rsidRDefault="007719B3" w:rsidP="00A007D4">
            <w:pPr>
              <w:rPr>
                <w:rFonts w:ascii="Arial" w:hAnsi="Arial" w:cs="Arial"/>
              </w:rPr>
            </w:pPr>
            <w:r w:rsidRPr="00C40D12">
              <w:rPr>
                <w:rFonts w:ascii="Arial" w:hAnsi="Arial" w:cs="Arial"/>
              </w:rPr>
              <w:t>N</w:t>
            </w:r>
          </w:p>
        </w:tc>
        <w:tc>
          <w:tcPr>
            <w:tcW w:w="807" w:type="pct"/>
            <w:shd w:val="clear" w:color="auto" w:fill="FFE599" w:themeFill="accent4" w:themeFillTint="66"/>
          </w:tcPr>
          <w:p w14:paraId="05E086FC" w14:textId="65317973" w:rsidR="007719B3" w:rsidRPr="00A007D4" w:rsidRDefault="009C1F83" w:rsidP="00A007D4">
            <w:pPr>
              <w:rPr>
                <w:rFonts w:ascii="Arial" w:hAnsi="Arial" w:cs="Arial"/>
              </w:rPr>
            </w:pPr>
            <w:r>
              <w:rPr>
                <w:rFonts w:ascii="Arial" w:hAnsi="Arial" w:cs="Arial"/>
              </w:rPr>
              <w:t>SSRA has not been provided</w:t>
            </w:r>
          </w:p>
        </w:tc>
      </w:tr>
      <w:tr w:rsidR="007719B3" w:rsidRPr="00A007D4" w14:paraId="370680EE" w14:textId="77777777" w:rsidTr="009C1F83">
        <w:tc>
          <w:tcPr>
            <w:tcW w:w="3536" w:type="pct"/>
            <w:tcBorders>
              <w:bottom w:val="single" w:sz="4" w:space="0" w:color="auto"/>
            </w:tcBorders>
            <w:shd w:val="clear" w:color="auto" w:fill="FFE599" w:themeFill="accent4" w:themeFillTint="66"/>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shd w:val="clear" w:color="auto" w:fill="FFE599" w:themeFill="accent4" w:themeFillTint="66"/>
          </w:tcPr>
          <w:p w14:paraId="6593A185" w14:textId="349B58F8" w:rsidR="007719B3" w:rsidRPr="00C40D12" w:rsidRDefault="007719B3" w:rsidP="00A007D4">
            <w:pPr>
              <w:rPr>
                <w:rFonts w:ascii="Arial" w:hAnsi="Arial" w:cs="Arial"/>
              </w:rPr>
            </w:pPr>
            <w:r w:rsidRPr="00C40D12">
              <w:rPr>
                <w:rFonts w:ascii="Arial" w:hAnsi="Arial" w:cs="Arial"/>
              </w:rPr>
              <w:t>N</w:t>
            </w:r>
          </w:p>
        </w:tc>
        <w:tc>
          <w:tcPr>
            <w:tcW w:w="807" w:type="pct"/>
            <w:tcBorders>
              <w:bottom w:val="single" w:sz="4" w:space="0" w:color="auto"/>
            </w:tcBorders>
            <w:shd w:val="clear" w:color="auto" w:fill="FFE599" w:themeFill="accent4" w:themeFillTint="66"/>
          </w:tcPr>
          <w:p w14:paraId="6BA86A64" w14:textId="1780FD83" w:rsidR="007719B3" w:rsidRPr="00A007D4" w:rsidRDefault="009C1F83" w:rsidP="00A007D4">
            <w:pPr>
              <w:rPr>
                <w:rFonts w:ascii="Arial" w:hAnsi="Arial" w:cs="Arial"/>
              </w:rPr>
            </w:pPr>
            <w:r>
              <w:rPr>
                <w:rFonts w:ascii="Arial" w:hAnsi="Arial" w:cs="Arial"/>
              </w:rPr>
              <w:t>SSRA has not been provided, location specific information has not been included in the ABS</w:t>
            </w: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536771"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536771" w:rsidRPr="002230ED" w:rsidRDefault="00536771" w:rsidP="00536771">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87B63F6" w:rsidR="00536771" w:rsidRPr="00C40D12" w:rsidRDefault="00536771" w:rsidP="00536771">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1F801E93" w:rsidR="00540E4E" w:rsidRPr="00A007D4" w:rsidRDefault="00536771" w:rsidP="003622EB">
            <w:pPr>
              <w:rPr>
                <w:rFonts w:ascii="Arial" w:hAnsi="Arial" w:cs="Arial"/>
              </w:rPr>
            </w:pPr>
            <w:r w:rsidRPr="00980119">
              <w:rPr>
                <w:rFonts w:ascii="Arial" w:hAnsi="Arial" w:cs="Arial"/>
              </w:rPr>
              <w:t>OMP in “Additional Document”</w:t>
            </w:r>
            <w:r w:rsidR="003622EB" w:rsidRPr="00980119">
              <w:rPr>
                <w:rFonts w:ascii="Arial" w:hAnsi="Arial" w:cs="Arial"/>
              </w:rPr>
              <w:t>-</w:t>
            </w:r>
            <w:r w:rsidR="003622EB">
              <w:rPr>
                <w:rFonts w:ascii="Arial" w:hAnsi="Arial" w:cs="Arial"/>
              </w:rPr>
              <w:t xml:space="preserve"> see assessment below</w:t>
            </w:r>
          </w:p>
        </w:tc>
      </w:tr>
      <w:tr w:rsidR="00536771"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536771" w:rsidRPr="002230ED" w:rsidRDefault="00536771" w:rsidP="00536771">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9A00861" w:rsidR="00536771" w:rsidRPr="00C40D12" w:rsidRDefault="00536771" w:rsidP="00536771">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536771" w:rsidRPr="00A007D4" w:rsidRDefault="00536771" w:rsidP="00536771">
            <w:pPr>
              <w:rPr>
                <w:rFonts w:ascii="Arial" w:hAnsi="Arial" w:cs="Arial"/>
              </w:rPr>
            </w:pPr>
          </w:p>
        </w:tc>
      </w:tr>
      <w:tr w:rsidR="00536771"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536771" w:rsidRPr="002230ED" w:rsidRDefault="00536771" w:rsidP="00536771">
            <w:pPr>
              <w:pStyle w:val="Default"/>
              <w:numPr>
                <w:ilvl w:val="0"/>
                <w:numId w:val="15"/>
              </w:numPr>
              <w:rPr>
                <w:sz w:val="22"/>
                <w:szCs w:val="22"/>
              </w:rPr>
            </w:pPr>
            <w:r w:rsidRPr="002230ED">
              <w:rPr>
                <w:sz w:val="22"/>
                <w:szCs w:val="22"/>
              </w:rPr>
              <w:t>Receptors that can be affected by that source of pollution.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9391533" w:rsidR="00536771" w:rsidRPr="00C40D12" w:rsidRDefault="00536771" w:rsidP="00536771">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536771" w:rsidRPr="00A007D4" w:rsidRDefault="00536771" w:rsidP="00536771">
            <w:pPr>
              <w:rPr>
                <w:rFonts w:ascii="Arial" w:hAnsi="Arial" w:cs="Arial"/>
              </w:rPr>
            </w:pPr>
          </w:p>
        </w:tc>
      </w:tr>
      <w:tr w:rsidR="00536771"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536771" w:rsidRPr="002230ED" w:rsidRDefault="00536771" w:rsidP="00536771">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9EE8774" w:rsidR="00536771" w:rsidRPr="00C40D12" w:rsidRDefault="00536771" w:rsidP="00536771">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tcBorders>
          </w:tcPr>
          <w:p w14:paraId="0BA7A156" w14:textId="77777777" w:rsidR="00536771" w:rsidRPr="00A007D4" w:rsidRDefault="00536771" w:rsidP="00536771">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9C1F83" w:rsidRPr="00A007D4" w14:paraId="11C452A4" w14:textId="77777777" w:rsidTr="00F9424F">
        <w:tc>
          <w:tcPr>
            <w:tcW w:w="3536" w:type="pct"/>
          </w:tcPr>
          <w:p w14:paraId="2FB991A3" w14:textId="77777777" w:rsidR="009C1F83" w:rsidRPr="00A007D4" w:rsidRDefault="009C1F83" w:rsidP="00A007D4">
            <w:pPr>
              <w:rPr>
                <w:rFonts w:ascii="Arial" w:hAnsi="Arial" w:cs="Arial"/>
              </w:rPr>
            </w:pPr>
            <w:r w:rsidRPr="00A007D4">
              <w:rPr>
                <w:rFonts w:ascii="Arial" w:hAnsi="Arial" w:cs="Arial"/>
              </w:rPr>
              <w:t xml:space="preserve">Is the site within 500 meters of a SSSI? </w:t>
            </w:r>
          </w:p>
          <w:p w14:paraId="7D14DD6C" w14:textId="77777777" w:rsidR="009C1F83" w:rsidRPr="00A007D4" w:rsidRDefault="009C1F8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306D0229" w:rsidR="009C1F83" w:rsidRPr="00C40D12" w:rsidRDefault="009C1F83" w:rsidP="00A007D4">
            <w:pPr>
              <w:rPr>
                <w:rFonts w:ascii="Arial" w:hAnsi="Arial" w:cs="Arial"/>
              </w:rPr>
            </w:pPr>
            <w:r w:rsidRPr="00C40D12">
              <w:rPr>
                <w:rFonts w:ascii="Arial" w:hAnsi="Arial" w:cs="Arial"/>
              </w:rPr>
              <w:t>Y</w:t>
            </w:r>
          </w:p>
        </w:tc>
        <w:tc>
          <w:tcPr>
            <w:tcW w:w="807" w:type="pct"/>
            <w:vMerge w:val="restart"/>
          </w:tcPr>
          <w:p w14:paraId="48D796E3" w14:textId="1D1A9AD6" w:rsidR="009C1F83" w:rsidRPr="00A007D4" w:rsidRDefault="009C1F83" w:rsidP="00A007D4">
            <w:pPr>
              <w:rPr>
                <w:rFonts w:ascii="Arial" w:hAnsi="Arial" w:cs="Arial"/>
              </w:rPr>
            </w:pPr>
            <w:r>
              <w:rPr>
                <w:rFonts w:ascii="Arial" w:hAnsi="Arial" w:cs="Arial"/>
              </w:rPr>
              <w:t>Unable to complete as no SSRA has been provided</w:t>
            </w:r>
          </w:p>
        </w:tc>
      </w:tr>
      <w:tr w:rsidR="009C1F83" w:rsidRPr="00A007D4" w14:paraId="0A1097F1" w14:textId="77777777" w:rsidTr="00F9424F">
        <w:tc>
          <w:tcPr>
            <w:tcW w:w="3536" w:type="pct"/>
          </w:tcPr>
          <w:p w14:paraId="33A31EB1" w14:textId="62D5A120" w:rsidR="009C1F83" w:rsidRPr="00A007D4" w:rsidRDefault="009C1F83" w:rsidP="00A007D4">
            <w:pPr>
              <w:rPr>
                <w:rFonts w:ascii="Arial" w:hAnsi="Arial" w:cs="Arial"/>
              </w:rPr>
            </w:pPr>
            <w:r w:rsidRPr="00A007D4">
              <w:rPr>
                <w:rFonts w:ascii="Arial" w:hAnsi="Arial" w:cs="Arial"/>
              </w:rPr>
              <w:t>Has a likely significant effect been identified?</w:t>
            </w:r>
          </w:p>
          <w:p w14:paraId="13DD4039" w14:textId="77777777" w:rsidR="009C1F83" w:rsidRPr="00A007D4" w:rsidRDefault="009C1F8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9C1F83" w:rsidRPr="00A007D4" w:rsidRDefault="009C1F83" w:rsidP="00A007D4">
            <w:pPr>
              <w:pStyle w:val="ListParagraph"/>
              <w:numPr>
                <w:ilvl w:val="0"/>
                <w:numId w:val="15"/>
              </w:numPr>
              <w:contextualSpacing w:val="0"/>
              <w:rPr>
                <w:rFonts w:ascii="Arial" w:hAnsi="Arial" w:cs="Arial"/>
              </w:rPr>
            </w:pPr>
            <w:r w:rsidRPr="00A007D4">
              <w:rPr>
                <w:rFonts w:ascii="Arial" w:hAnsi="Arial" w:cs="Arial"/>
              </w:rPr>
              <w:t>If no, save the Appendix 4 to the DMS as information only</w:t>
            </w:r>
          </w:p>
        </w:tc>
        <w:tc>
          <w:tcPr>
            <w:tcW w:w="657" w:type="pct"/>
          </w:tcPr>
          <w:p w14:paraId="4C7A85C7" w14:textId="20B2B413" w:rsidR="009C1F83" w:rsidRPr="00C40D12" w:rsidRDefault="009C1F83" w:rsidP="00A007D4">
            <w:pPr>
              <w:rPr>
                <w:rFonts w:ascii="Arial" w:hAnsi="Arial" w:cs="Arial"/>
              </w:rPr>
            </w:pPr>
            <w:r w:rsidRPr="00C40D12">
              <w:rPr>
                <w:rFonts w:ascii="Arial" w:hAnsi="Arial" w:cs="Arial"/>
              </w:rPr>
              <w:t>n/a</w:t>
            </w:r>
          </w:p>
        </w:tc>
        <w:tc>
          <w:tcPr>
            <w:tcW w:w="807" w:type="pct"/>
            <w:vMerge/>
          </w:tcPr>
          <w:p w14:paraId="136AFA4A" w14:textId="77777777" w:rsidR="009C1F83" w:rsidRPr="00A007D4" w:rsidRDefault="009C1F8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9C1F83" w:rsidRDefault="007719B3" w:rsidP="00A007D4">
            <w:pPr>
              <w:rPr>
                <w:rFonts w:ascii="Arial" w:hAnsi="Arial" w:cs="Arial"/>
              </w:rPr>
            </w:pPr>
            <w:r w:rsidRPr="009C1F83">
              <w:rPr>
                <w:rFonts w:ascii="Arial" w:hAnsi="Arial" w:cs="Arial"/>
              </w:rPr>
              <w:t xml:space="preserve">Is the site within 500 meters of a Natura 2000 (SPA, pSPA, SAC or cSAC) or a Ramsar </w:t>
            </w:r>
            <w:r w:rsidR="00922A3D" w:rsidRPr="009C1F83">
              <w:rPr>
                <w:rFonts w:ascii="Arial" w:hAnsi="Arial" w:cs="Arial"/>
              </w:rPr>
              <w:t>site?</w:t>
            </w:r>
          </w:p>
        </w:tc>
        <w:tc>
          <w:tcPr>
            <w:tcW w:w="929" w:type="pct"/>
          </w:tcPr>
          <w:p w14:paraId="5480C41E" w14:textId="6F45E2A8" w:rsidR="007719B3" w:rsidRPr="009C1F83" w:rsidRDefault="00F700E9" w:rsidP="00A007D4">
            <w:pPr>
              <w:rPr>
                <w:rFonts w:ascii="Arial" w:hAnsi="Arial" w:cs="Arial"/>
              </w:rPr>
            </w:pPr>
            <w:r w:rsidRPr="009C1F83">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lastRenderedPageBreak/>
              <w:t>Consultation responses</w:t>
            </w:r>
            <w:r w:rsidRPr="00A007D4">
              <w:rPr>
                <w:rFonts w:ascii="Arial" w:hAnsi="Arial" w:cs="Arial"/>
              </w:rPr>
              <w:t xml:space="preserve">: </w:t>
            </w:r>
          </w:p>
          <w:p w14:paraId="5647E4C8" w14:textId="3390793E" w:rsidR="003969E9" w:rsidRDefault="003969E9" w:rsidP="003969E9">
            <w:pPr>
              <w:rPr>
                <w:rFonts w:ascii="Arial" w:hAnsi="Arial" w:cs="Arial"/>
              </w:rPr>
            </w:pPr>
            <w:r>
              <w:rPr>
                <w:rFonts w:ascii="Arial" w:hAnsi="Arial" w:cs="Arial"/>
              </w:rPr>
              <w:t>Highlighted issues:</w:t>
            </w:r>
          </w:p>
          <w:p w14:paraId="483724C0" w14:textId="7AF102AF" w:rsidR="003969E9" w:rsidRDefault="003969E9" w:rsidP="003969E9">
            <w:pPr>
              <w:pStyle w:val="ListParagraph"/>
              <w:numPr>
                <w:ilvl w:val="0"/>
                <w:numId w:val="28"/>
              </w:numPr>
              <w:rPr>
                <w:rFonts w:ascii="Arial" w:hAnsi="Arial" w:cs="Arial"/>
              </w:rPr>
            </w:pPr>
            <w:r>
              <w:rPr>
                <w:rFonts w:ascii="Arial" w:hAnsi="Arial" w:cs="Arial"/>
              </w:rPr>
              <w:t>Total application rates and maximum limits for N additions</w:t>
            </w:r>
          </w:p>
          <w:p w14:paraId="3B728C18" w14:textId="3DAC3B52" w:rsidR="003969E9" w:rsidRDefault="003969E9" w:rsidP="003969E9">
            <w:pPr>
              <w:pStyle w:val="ListParagraph"/>
              <w:numPr>
                <w:ilvl w:val="0"/>
                <w:numId w:val="28"/>
              </w:numPr>
              <w:rPr>
                <w:rFonts w:ascii="Arial" w:hAnsi="Arial" w:cs="Arial"/>
              </w:rPr>
            </w:pPr>
            <w:r>
              <w:rPr>
                <w:rFonts w:ascii="Arial" w:hAnsi="Arial" w:cs="Arial"/>
              </w:rPr>
              <w:t>Public right of way in fields</w:t>
            </w:r>
          </w:p>
          <w:p w14:paraId="3A18D4B3" w14:textId="4B5C50A9" w:rsidR="003969E9" w:rsidRDefault="003969E9" w:rsidP="003969E9">
            <w:pPr>
              <w:pStyle w:val="ListParagraph"/>
              <w:numPr>
                <w:ilvl w:val="0"/>
                <w:numId w:val="28"/>
              </w:numPr>
              <w:rPr>
                <w:rFonts w:ascii="Arial" w:hAnsi="Arial" w:cs="Arial"/>
              </w:rPr>
            </w:pPr>
            <w:r>
              <w:rPr>
                <w:rFonts w:ascii="Arial" w:hAnsi="Arial" w:cs="Arial"/>
              </w:rPr>
              <w:t>Waste coding and descriptions</w:t>
            </w:r>
          </w:p>
          <w:p w14:paraId="2F8F52F7" w14:textId="3813100B" w:rsidR="003969E9" w:rsidRDefault="003969E9" w:rsidP="003969E9">
            <w:pPr>
              <w:pStyle w:val="ListParagraph"/>
              <w:numPr>
                <w:ilvl w:val="0"/>
                <w:numId w:val="28"/>
              </w:numPr>
              <w:rPr>
                <w:rFonts w:ascii="Arial" w:hAnsi="Arial" w:cs="Arial"/>
              </w:rPr>
            </w:pPr>
            <w:r>
              <w:rPr>
                <w:rFonts w:ascii="Arial" w:hAnsi="Arial" w:cs="Arial"/>
              </w:rPr>
              <w:t>Appropriateness of waste application methods (trailing shoe)</w:t>
            </w:r>
          </w:p>
          <w:p w14:paraId="4AC5874F" w14:textId="77777777" w:rsidR="003969E9" w:rsidRDefault="003969E9" w:rsidP="003969E9">
            <w:pPr>
              <w:pStyle w:val="ListParagraph"/>
              <w:numPr>
                <w:ilvl w:val="0"/>
                <w:numId w:val="28"/>
              </w:numPr>
              <w:rPr>
                <w:rFonts w:ascii="Arial" w:hAnsi="Arial" w:cs="Arial"/>
              </w:rPr>
            </w:pPr>
            <w:r>
              <w:rPr>
                <w:rFonts w:ascii="Arial" w:hAnsi="Arial" w:cs="Arial"/>
              </w:rPr>
              <w:t>Vagueness of spreading times</w:t>
            </w:r>
          </w:p>
          <w:p w14:paraId="5D742432" w14:textId="18C9CF4A" w:rsidR="003969E9" w:rsidRPr="003969E9" w:rsidRDefault="003969E9" w:rsidP="003969E9">
            <w:pPr>
              <w:pStyle w:val="ListParagraph"/>
              <w:numPr>
                <w:ilvl w:val="0"/>
                <w:numId w:val="28"/>
              </w:numPr>
              <w:rPr>
                <w:rFonts w:ascii="Arial" w:hAnsi="Arial" w:cs="Arial"/>
              </w:rPr>
            </w:pPr>
            <w:bookmarkStart w:id="14" w:name="_Hlk142307354"/>
            <w:r>
              <w:rPr>
                <w:rFonts w:ascii="Arial" w:hAnsi="Arial" w:cs="Arial"/>
              </w:rPr>
              <w:t>Use of lagoon at a dairy farm for the storage of waste</w:t>
            </w:r>
            <w:bookmarkEnd w:id="14"/>
          </w:p>
        </w:tc>
      </w:tr>
      <w:tr w:rsidR="007719B3" w:rsidRPr="00A007D4" w14:paraId="0507E222" w14:textId="77777777" w:rsidTr="00437319">
        <w:tc>
          <w:tcPr>
            <w:tcW w:w="5000" w:type="pct"/>
          </w:tcPr>
          <w:p w14:paraId="479A294B" w14:textId="5FE355F2" w:rsidR="001E60E5" w:rsidRPr="00D66D23" w:rsidRDefault="001E60E5" w:rsidP="000307BE">
            <w:pPr>
              <w:rPr>
                <w:rFonts w:ascii="Arial" w:hAnsi="Arial" w:cs="Arial"/>
                <w:b/>
                <w:bCs/>
              </w:rPr>
            </w:pPr>
            <w:r w:rsidRPr="00D66D23">
              <w:rPr>
                <w:rFonts w:ascii="Arial" w:hAnsi="Arial" w:cs="Arial"/>
                <w:b/>
                <w:bCs/>
              </w:rPr>
              <w:t xml:space="preserve">MyMap, </w:t>
            </w:r>
            <w:r w:rsidR="00020B62" w:rsidRPr="00D66D23">
              <w:rPr>
                <w:rFonts w:ascii="Arial" w:hAnsi="Arial" w:cs="Arial"/>
                <w:b/>
                <w:bCs/>
              </w:rPr>
              <w:t>location and slope assessments:</w:t>
            </w:r>
          </w:p>
          <w:p w14:paraId="2F650E1E" w14:textId="77777777" w:rsidR="00020B62" w:rsidRPr="00D66D23" w:rsidRDefault="00020B62" w:rsidP="000307BE">
            <w:pPr>
              <w:rPr>
                <w:rFonts w:ascii="Arial" w:hAnsi="Arial" w:cs="Arial"/>
              </w:rPr>
            </w:pPr>
          </w:p>
          <w:p w14:paraId="67BA42B7" w14:textId="249E5268" w:rsidR="000307BE" w:rsidRPr="00D66D23" w:rsidRDefault="000307BE" w:rsidP="000307BE">
            <w:pPr>
              <w:rPr>
                <w:rFonts w:ascii="Arial" w:hAnsi="Arial" w:cs="Arial"/>
                <w:u w:val="single"/>
              </w:rPr>
            </w:pPr>
            <w:r w:rsidRPr="00D66D23">
              <w:rPr>
                <w:rFonts w:ascii="Arial" w:hAnsi="Arial" w:cs="Arial"/>
                <w:u w:val="single"/>
              </w:rPr>
              <w:t>MyMap</w:t>
            </w:r>
            <w:r w:rsidR="00D66D23" w:rsidRPr="00D66D23">
              <w:rPr>
                <w:rFonts w:ascii="Arial" w:hAnsi="Arial" w:cs="Arial"/>
                <w:u w:val="single"/>
              </w:rPr>
              <w:t xml:space="preserve">/location </w:t>
            </w:r>
            <w:r w:rsidRPr="00D66D23">
              <w:rPr>
                <w:rFonts w:ascii="Arial" w:hAnsi="Arial" w:cs="Arial"/>
                <w:u w:val="single"/>
              </w:rPr>
              <w:t>assessment</w:t>
            </w:r>
          </w:p>
          <w:p w14:paraId="27F1F593" w14:textId="721BFDFC" w:rsidR="000307BE" w:rsidRPr="00D66D23" w:rsidRDefault="00D66D23" w:rsidP="000307BE">
            <w:pPr>
              <w:rPr>
                <w:rFonts w:ascii="Arial" w:hAnsi="Arial" w:cs="Arial"/>
              </w:rPr>
            </w:pPr>
            <w:r w:rsidRPr="00D66D23">
              <w:rPr>
                <w:rFonts w:ascii="Arial" w:hAnsi="Arial" w:cs="Arial"/>
              </w:rPr>
              <w:t>See table section above</w:t>
            </w:r>
          </w:p>
          <w:p w14:paraId="0866BDD4" w14:textId="7F6073B1" w:rsidR="000307BE" w:rsidRPr="00D66D23" w:rsidRDefault="000307BE" w:rsidP="000307BE">
            <w:pPr>
              <w:rPr>
                <w:rFonts w:ascii="Arial" w:hAnsi="Arial" w:cs="Arial"/>
              </w:rPr>
            </w:pPr>
          </w:p>
          <w:p w14:paraId="688D350C" w14:textId="5C4AF31B" w:rsidR="000307BE" w:rsidRPr="00D66D23" w:rsidRDefault="000307BE" w:rsidP="000307BE">
            <w:pPr>
              <w:rPr>
                <w:rFonts w:ascii="Arial" w:hAnsi="Arial" w:cs="Arial"/>
              </w:rPr>
            </w:pPr>
            <w:r w:rsidRPr="00D66D23">
              <w:rPr>
                <w:rFonts w:ascii="Arial" w:hAnsi="Arial" w:cs="Arial"/>
                <w:u w:val="single"/>
              </w:rPr>
              <w:t>Slope assessment</w:t>
            </w:r>
          </w:p>
          <w:p w14:paraId="0C38EEB2" w14:textId="7550116D" w:rsidR="000307BE" w:rsidRPr="00D66D23" w:rsidRDefault="000307BE" w:rsidP="000307BE">
            <w:pPr>
              <w:tabs>
                <w:tab w:val="left" w:pos="8910"/>
              </w:tabs>
              <w:rPr>
                <w:rFonts w:ascii="Arial" w:hAnsi="Arial" w:cs="Arial"/>
              </w:rPr>
            </w:pPr>
            <w:r w:rsidRPr="00D66D23">
              <w:rPr>
                <w:rFonts w:ascii="Arial" w:hAnsi="Arial" w:cs="Arial"/>
              </w:rPr>
              <w:t>Field number:</w:t>
            </w:r>
            <w:r w:rsidR="00AF73D7" w:rsidRPr="00D66D23">
              <w:rPr>
                <w:rFonts w:ascii="Arial" w:hAnsi="Arial" w:cs="Arial"/>
              </w:rPr>
              <w:t xml:space="preserve"> 3</w:t>
            </w:r>
          </w:p>
          <w:p w14:paraId="7F29D443" w14:textId="6319C097" w:rsidR="000307BE" w:rsidRPr="00D66D23" w:rsidRDefault="000307BE" w:rsidP="000307BE">
            <w:pPr>
              <w:tabs>
                <w:tab w:val="left" w:pos="8910"/>
              </w:tabs>
              <w:rPr>
                <w:rFonts w:ascii="Arial" w:hAnsi="Arial" w:cs="Arial"/>
              </w:rPr>
            </w:pPr>
            <w:r w:rsidRPr="00D66D23">
              <w:rPr>
                <w:rFonts w:ascii="Arial" w:hAnsi="Arial" w:cs="Arial"/>
              </w:rPr>
              <w:t>Slope of the land:</w:t>
            </w:r>
            <w:r w:rsidR="00AF73D7" w:rsidRPr="00D66D23">
              <w:rPr>
                <w:rFonts w:ascii="Arial" w:hAnsi="Arial" w:cs="Arial"/>
              </w:rPr>
              <w:t xml:space="preserve"> 7-12 </w:t>
            </w:r>
            <w:r w:rsidR="002611C5" w:rsidRPr="00D66D23">
              <w:rPr>
                <w:rFonts w:ascii="Arial" w:hAnsi="Arial" w:cs="Arial"/>
              </w:rPr>
              <w:t xml:space="preserve">degrees </w:t>
            </w:r>
            <w:r w:rsidR="00AF73D7" w:rsidRPr="00D66D23">
              <w:rPr>
                <w:rFonts w:ascii="Arial" w:hAnsi="Arial" w:cs="Arial"/>
              </w:rPr>
              <w:t>and 12+</w:t>
            </w:r>
            <w:r w:rsidR="002611C5" w:rsidRPr="00D66D23">
              <w:rPr>
                <w:rFonts w:ascii="Arial" w:hAnsi="Arial" w:cs="Arial"/>
              </w:rPr>
              <w:t xml:space="preserve"> degrees</w:t>
            </w:r>
          </w:p>
          <w:p w14:paraId="02C117FD" w14:textId="39FE8911" w:rsidR="000307BE" w:rsidRPr="00D66D23" w:rsidRDefault="000307BE" w:rsidP="000307BE">
            <w:pPr>
              <w:tabs>
                <w:tab w:val="left" w:pos="8910"/>
              </w:tabs>
              <w:rPr>
                <w:rFonts w:ascii="Arial" w:hAnsi="Arial" w:cs="Arial"/>
              </w:rPr>
            </w:pPr>
            <w:r w:rsidRPr="00D66D23">
              <w:rPr>
                <w:rFonts w:ascii="Arial" w:hAnsi="Arial" w:cs="Arial"/>
              </w:rPr>
              <w:t>Soil type:</w:t>
            </w:r>
            <w:r w:rsidR="00AF73D7" w:rsidRPr="00D66D23">
              <w:rPr>
                <w:rFonts w:ascii="Arial" w:hAnsi="Arial" w:cs="Arial"/>
              </w:rPr>
              <w:t xml:space="preserve"> Medium/clay</w:t>
            </w:r>
          </w:p>
          <w:p w14:paraId="44C1EBF3" w14:textId="3224B838" w:rsidR="000307BE" w:rsidRPr="00D66D23" w:rsidRDefault="000307BE" w:rsidP="000307BE">
            <w:pPr>
              <w:tabs>
                <w:tab w:val="left" w:pos="8910"/>
              </w:tabs>
              <w:rPr>
                <w:rFonts w:ascii="Arial" w:hAnsi="Arial" w:cs="Arial"/>
              </w:rPr>
            </w:pPr>
            <w:r w:rsidRPr="00D66D23">
              <w:rPr>
                <w:rFonts w:ascii="Arial" w:hAnsi="Arial" w:cs="Arial"/>
              </w:rPr>
              <w:t>Wastes types applied (solid, liquid, sludge etc.):</w:t>
            </w:r>
            <w:r w:rsidR="00AF73D7" w:rsidRPr="00D66D23">
              <w:rPr>
                <w:rFonts w:ascii="Arial" w:hAnsi="Arial" w:cs="Arial"/>
              </w:rPr>
              <w:t xml:space="preserve"> solid and sludge</w:t>
            </w:r>
          </w:p>
          <w:p w14:paraId="5E85951B" w14:textId="4C86EB44" w:rsidR="000307BE" w:rsidRPr="00D66D23" w:rsidRDefault="000307BE" w:rsidP="000307BE">
            <w:pPr>
              <w:tabs>
                <w:tab w:val="left" w:pos="8910"/>
              </w:tabs>
              <w:rPr>
                <w:rFonts w:ascii="Arial" w:hAnsi="Arial" w:cs="Arial"/>
              </w:rPr>
            </w:pPr>
            <w:r w:rsidRPr="00D66D23">
              <w:rPr>
                <w:rFonts w:ascii="Arial" w:hAnsi="Arial" w:cs="Arial"/>
              </w:rPr>
              <w:t>Cropping type:</w:t>
            </w:r>
            <w:r w:rsidR="00AF73D7" w:rsidRPr="00D66D23">
              <w:rPr>
                <w:rFonts w:ascii="Arial" w:hAnsi="Arial" w:cs="Arial"/>
              </w:rPr>
              <w:t xml:space="preserve"> grass</w:t>
            </w:r>
          </w:p>
          <w:p w14:paraId="45B616C2" w14:textId="07F30494" w:rsidR="000307BE" w:rsidRPr="00D66D23" w:rsidRDefault="000307BE" w:rsidP="000307BE">
            <w:pPr>
              <w:tabs>
                <w:tab w:val="left" w:pos="8910"/>
              </w:tabs>
              <w:rPr>
                <w:rFonts w:ascii="Arial" w:hAnsi="Arial" w:cs="Arial"/>
              </w:rPr>
            </w:pPr>
            <w:r w:rsidRPr="00D66D23">
              <w:rPr>
                <w:rFonts w:ascii="Arial" w:hAnsi="Arial" w:cs="Arial"/>
              </w:rPr>
              <w:t>Method of application:</w:t>
            </w:r>
            <w:r w:rsidR="00AF73D7" w:rsidRPr="00D66D23">
              <w:rPr>
                <w:rFonts w:ascii="Arial" w:hAnsi="Arial" w:cs="Arial"/>
              </w:rPr>
              <w:t xml:space="preserve"> surface for the solid waste, and injection for the sludge- TBC</w:t>
            </w:r>
          </w:p>
          <w:p w14:paraId="7593E42B" w14:textId="3EF327F7" w:rsidR="000307BE" w:rsidRPr="00D66D23" w:rsidRDefault="000307BE" w:rsidP="000307BE">
            <w:pPr>
              <w:tabs>
                <w:tab w:val="left" w:pos="8910"/>
              </w:tabs>
              <w:rPr>
                <w:rFonts w:ascii="Arial" w:hAnsi="Arial" w:cs="Arial"/>
              </w:rPr>
            </w:pPr>
            <w:r w:rsidRPr="00D66D23">
              <w:rPr>
                <w:rFonts w:ascii="Arial" w:hAnsi="Arial" w:cs="Arial"/>
              </w:rPr>
              <w:t xml:space="preserve">Weather conditions before during and after </w:t>
            </w:r>
            <w:r w:rsidR="002611C5" w:rsidRPr="00D66D23">
              <w:rPr>
                <w:rFonts w:ascii="Arial" w:hAnsi="Arial" w:cs="Arial"/>
              </w:rPr>
              <w:t>spreading</w:t>
            </w:r>
            <w:r w:rsidR="00AF73D7" w:rsidRPr="00D66D23">
              <w:rPr>
                <w:rFonts w:ascii="Arial" w:hAnsi="Arial" w:cs="Arial"/>
              </w:rPr>
              <w:t xml:space="preserve"> in line with COGAP and permit conditions</w:t>
            </w:r>
          </w:p>
          <w:p w14:paraId="00330AD0" w14:textId="1C8D1BE2" w:rsidR="007F1BD5" w:rsidRPr="00D66D23" w:rsidRDefault="000307BE" w:rsidP="007F1BD5">
            <w:pPr>
              <w:rPr>
                <w:rFonts w:ascii="Arial" w:hAnsi="Arial" w:cs="Arial"/>
              </w:rPr>
            </w:pPr>
            <w:r w:rsidRPr="00D66D23">
              <w:rPr>
                <w:rFonts w:ascii="Arial" w:hAnsi="Arial" w:cs="Arial"/>
              </w:rPr>
              <w:t>Other risk factors not mentioned above:</w:t>
            </w:r>
            <w:r w:rsidR="00AF73D7" w:rsidRPr="00D66D23">
              <w:rPr>
                <w:rFonts w:ascii="Arial" w:hAnsi="Arial" w:cs="Arial"/>
              </w:rPr>
              <w:t xml:space="preserve"> field further slopes (12 </w:t>
            </w:r>
            <w:r w:rsidR="002611C5" w:rsidRPr="00D66D23">
              <w:rPr>
                <w:rFonts w:ascii="Arial" w:hAnsi="Arial" w:cs="Arial"/>
              </w:rPr>
              <w:t>degrees</w:t>
            </w:r>
            <w:r w:rsidR="00AF73D7" w:rsidRPr="00D66D23">
              <w:rPr>
                <w:rFonts w:ascii="Arial" w:hAnsi="Arial" w:cs="Arial"/>
              </w:rPr>
              <w:t xml:space="preserve"> +)</w:t>
            </w:r>
            <w:r w:rsidR="007F1BD5" w:rsidRPr="00D66D23">
              <w:rPr>
                <w:rFonts w:ascii="Arial" w:hAnsi="Arial" w:cs="Arial"/>
              </w:rPr>
              <w:t xml:space="preserve"> towards the Wych Brook which contains a protected European Eel migratory route. this field must be removed from your application as the run of risk is too high.</w:t>
            </w:r>
          </w:p>
          <w:p w14:paraId="6FD6686F" w14:textId="4E051BCE" w:rsidR="000307BE" w:rsidRPr="00D66D23" w:rsidRDefault="000307BE" w:rsidP="000307BE">
            <w:pPr>
              <w:tabs>
                <w:tab w:val="left" w:pos="8910"/>
              </w:tabs>
              <w:rPr>
                <w:rFonts w:ascii="Arial" w:hAnsi="Arial" w:cs="Arial"/>
              </w:rPr>
            </w:pPr>
            <w:r w:rsidRPr="00D66D23">
              <w:rPr>
                <w:rFonts w:ascii="Arial" w:hAnsi="Arial" w:cs="Arial"/>
              </w:rPr>
              <w:t>Conclusions (is run off risk high?):</w:t>
            </w:r>
            <w:r w:rsidR="007F1BD5" w:rsidRPr="00D66D23">
              <w:rPr>
                <w:rFonts w:ascii="Arial" w:hAnsi="Arial" w:cs="Arial"/>
              </w:rPr>
              <w:t xml:space="preserve"> Risk too high, field must be removed</w:t>
            </w:r>
          </w:p>
          <w:p w14:paraId="2050C919" w14:textId="77777777" w:rsidR="00AF73D7" w:rsidRPr="00D66D23" w:rsidRDefault="00AF73D7" w:rsidP="000307BE">
            <w:pPr>
              <w:rPr>
                <w:rFonts w:ascii="Arial" w:hAnsi="Arial" w:cs="Arial"/>
              </w:rPr>
            </w:pPr>
          </w:p>
          <w:p w14:paraId="563F80EC" w14:textId="77777777" w:rsidR="00AF73D7" w:rsidRPr="00D66D23" w:rsidRDefault="00AF73D7" w:rsidP="00AF73D7">
            <w:pPr>
              <w:rPr>
                <w:rFonts w:ascii="Arial" w:hAnsi="Arial" w:cs="Arial"/>
              </w:rPr>
            </w:pPr>
            <w:r w:rsidRPr="00D66D23">
              <w:rPr>
                <w:rFonts w:ascii="Arial" w:hAnsi="Arial" w:cs="Arial"/>
                <w:u w:val="single"/>
              </w:rPr>
              <w:t>Slope assessment</w:t>
            </w:r>
          </w:p>
          <w:p w14:paraId="5D41CA74" w14:textId="1B05A172" w:rsidR="00AF73D7" w:rsidRPr="00D66D23" w:rsidRDefault="00AF73D7" w:rsidP="00AF73D7">
            <w:pPr>
              <w:tabs>
                <w:tab w:val="left" w:pos="8910"/>
              </w:tabs>
              <w:rPr>
                <w:rFonts w:ascii="Arial" w:hAnsi="Arial" w:cs="Arial"/>
              </w:rPr>
            </w:pPr>
            <w:r w:rsidRPr="00D66D23">
              <w:rPr>
                <w:rFonts w:ascii="Arial" w:hAnsi="Arial" w:cs="Arial"/>
              </w:rPr>
              <w:t>Field number:</w:t>
            </w:r>
            <w:r w:rsidR="002611C5" w:rsidRPr="00D66D23">
              <w:rPr>
                <w:rFonts w:ascii="Arial" w:hAnsi="Arial" w:cs="Arial"/>
              </w:rPr>
              <w:t xml:space="preserve"> 7</w:t>
            </w:r>
          </w:p>
          <w:p w14:paraId="4000B37C" w14:textId="2828F98F" w:rsidR="00AF73D7" w:rsidRPr="00D66D23" w:rsidRDefault="00AF73D7" w:rsidP="00AF73D7">
            <w:pPr>
              <w:tabs>
                <w:tab w:val="left" w:pos="8910"/>
              </w:tabs>
              <w:rPr>
                <w:rFonts w:ascii="Arial" w:hAnsi="Arial" w:cs="Arial"/>
              </w:rPr>
            </w:pPr>
            <w:r w:rsidRPr="00D66D23">
              <w:rPr>
                <w:rFonts w:ascii="Arial" w:hAnsi="Arial" w:cs="Arial"/>
              </w:rPr>
              <w:t>Slope of the lan</w:t>
            </w:r>
            <w:r w:rsidR="002611C5" w:rsidRPr="00D66D23">
              <w:rPr>
                <w:rFonts w:ascii="Arial" w:hAnsi="Arial" w:cs="Arial"/>
              </w:rPr>
              <w:t>d</w:t>
            </w:r>
            <w:r w:rsidRPr="00D66D23">
              <w:rPr>
                <w:rFonts w:ascii="Arial" w:hAnsi="Arial" w:cs="Arial"/>
              </w:rPr>
              <w:t>:</w:t>
            </w:r>
            <w:r w:rsidR="002611C5" w:rsidRPr="00D66D23">
              <w:rPr>
                <w:rFonts w:ascii="Arial" w:hAnsi="Arial" w:cs="Arial"/>
              </w:rPr>
              <w:t xml:space="preserve"> 7-12 degrees</w:t>
            </w:r>
          </w:p>
          <w:p w14:paraId="6FCCBF14" w14:textId="77777777" w:rsidR="002611C5" w:rsidRPr="00D66D23" w:rsidRDefault="002611C5" w:rsidP="002611C5">
            <w:pPr>
              <w:tabs>
                <w:tab w:val="left" w:pos="8910"/>
              </w:tabs>
              <w:rPr>
                <w:rFonts w:ascii="Arial" w:hAnsi="Arial" w:cs="Arial"/>
              </w:rPr>
            </w:pPr>
            <w:r w:rsidRPr="00D66D23">
              <w:rPr>
                <w:rFonts w:ascii="Arial" w:hAnsi="Arial" w:cs="Arial"/>
              </w:rPr>
              <w:t>Soil type: Medium/clay</w:t>
            </w:r>
          </w:p>
          <w:p w14:paraId="1CCB58E1" w14:textId="77777777" w:rsidR="002611C5" w:rsidRPr="00D66D23" w:rsidRDefault="002611C5" w:rsidP="002611C5">
            <w:pPr>
              <w:tabs>
                <w:tab w:val="left" w:pos="8910"/>
              </w:tabs>
              <w:rPr>
                <w:rFonts w:ascii="Arial" w:hAnsi="Arial" w:cs="Arial"/>
              </w:rPr>
            </w:pPr>
            <w:r w:rsidRPr="00D66D23">
              <w:rPr>
                <w:rFonts w:ascii="Arial" w:hAnsi="Arial" w:cs="Arial"/>
              </w:rPr>
              <w:t>Wastes types applied (solid, liquid, sludge etc.): solid and sludge</w:t>
            </w:r>
          </w:p>
          <w:p w14:paraId="401D77E5" w14:textId="77777777" w:rsidR="002611C5" w:rsidRPr="00D66D23" w:rsidRDefault="002611C5" w:rsidP="002611C5">
            <w:pPr>
              <w:tabs>
                <w:tab w:val="left" w:pos="8910"/>
              </w:tabs>
              <w:rPr>
                <w:rFonts w:ascii="Arial" w:hAnsi="Arial" w:cs="Arial"/>
              </w:rPr>
            </w:pPr>
            <w:r w:rsidRPr="00D66D23">
              <w:rPr>
                <w:rFonts w:ascii="Arial" w:hAnsi="Arial" w:cs="Arial"/>
              </w:rPr>
              <w:t>Cropping type: grass</w:t>
            </w:r>
          </w:p>
          <w:p w14:paraId="458D62F5" w14:textId="77777777" w:rsidR="002611C5" w:rsidRPr="00D66D23" w:rsidRDefault="002611C5" w:rsidP="002611C5">
            <w:pPr>
              <w:tabs>
                <w:tab w:val="left" w:pos="8910"/>
              </w:tabs>
              <w:rPr>
                <w:rFonts w:ascii="Arial" w:hAnsi="Arial" w:cs="Arial"/>
              </w:rPr>
            </w:pPr>
            <w:r w:rsidRPr="00D66D23">
              <w:rPr>
                <w:rFonts w:ascii="Arial" w:hAnsi="Arial" w:cs="Arial"/>
              </w:rPr>
              <w:t>Method of application: surface for the solid waste, and injection for the sludge- TBC</w:t>
            </w:r>
          </w:p>
          <w:p w14:paraId="5C1A37E1" w14:textId="45A9B65F" w:rsidR="002611C5" w:rsidRPr="00D66D23" w:rsidRDefault="002611C5" w:rsidP="002611C5">
            <w:pPr>
              <w:tabs>
                <w:tab w:val="left" w:pos="8910"/>
              </w:tabs>
              <w:rPr>
                <w:rFonts w:ascii="Arial" w:hAnsi="Arial" w:cs="Arial"/>
              </w:rPr>
            </w:pPr>
            <w:r w:rsidRPr="00D66D23">
              <w:rPr>
                <w:rFonts w:ascii="Arial" w:hAnsi="Arial" w:cs="Arial"/>
              </w:rPr>
              <w:t>Weather conditions before during and after spreading in line with COGAP and permit conditions</w:t>
            </w:r>
          </w:p>
          <w:p w14:paraId="6E2F3BFA" w14:textId="0F817F8E" w:rsidR="00AF73D7" w:rsidRPr="00D66D23" w:rsidRDefault="00AF73D7" w:rsidP="00AF73D7">
            <w:pPr>
              <w:tabs>
                <w:tab w:val="left" w:pos="8910"/>
              </w:tabs>
              <w:rPr>
                <w:rFonts w:ascii="Arial" w:hAnsi="Arial" w:cs="Arial"/>
              </w:rPr>
            </w:pPr>
            <w:r w:rsidRPr="00D66D23">
              <w:rPr>
                <w:rFonts w:ascii="Arial" w:hAnsi="Arial" w:cs="Arial"/>
              </w:rPr>
              <w:t>Other risk factors not mentioned above:</w:t>
            </w:r>
            <w:r w:rsidR="00EF561F" w:rsidRPr="00D66D23">
              <w:rPr>
                <w:rFonts w:ascii="Arial" w:hAnsi="Arial" w:cs="Arial"/>
              </w:rPr>
              <w:t xml:space="preserve"> slope meets the water course at either end (see MyMap report for clarification.</w:t>
            </w:r>
          </w:p>
          <w:p w14:paraId="251CC522" w14:textId="3B0F88FE" w:rsidR="00AF73D7" w:rsidRPr="00D66D23" w:rsidRDefault="00AF73D7" w:rsidP="00AF73D7">
            <w:pPr>
              <w:tabs>
                <w:tab w:val="left" w:pos="8910"/>
              </w:tabs>
              <w:rPr>
                <w:rFonts w:ascii="Arial" w:hAnsi="Arial" w:cs="Arial"/>
              </w:rPr>
            </w:pPr>
            <w:r w:rsidRPr="00D66D23">
              <w:rPr>
                <w:rFonts w:ascii="Arial" w:hAnsi="Arial" w:cs="Arial"/>
              </w:rPr>
              <w:t>Conclusions (is run off risk high?):</w:t>
            </w:r>
            <w:r w:rsidR="00EF561F" w:rsidRPr="00D66D23">
              <w:rPr>
                <w:rFonts w:ascii="Arial" w:hAnsi="Arial" w:cs="Arial"/>
              </w:rPr>
              <w:t xml:space="preserve"> risk too high- to protect the water course, this area and any area between it and the water course should be removed.</w:t>
            </w:r>
          </w:p>
          <w:p w14:paraId="32370D59" w14:textId="305FB03B" w:rsidR="00AF73D7" w:rsidRPr="00A007D4" w:rsidRDefault="00AF73D7" w:rsidP="00AF73D7">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7EABDA1D" w14:textId="77777777" w:rsidR="00A60F74" w:rsidRPr="00085D46" w:rsidRDefault="00A60F74" w:rsidP="00A60F74">
            <w:pPr>
              <w:rPr>
                <w:rFonts w:ascii="Arial" w:hAnsi="Arial" w:cs="Arial"/>
              </w:rPr>
            </w:pPr>
            <w:r w:rsidRPr="00085D46">
              <w:rPr>
                <w:rFonts w:ascii="Arial" w:hAnsi="Arial" w:cs="Arial"/>
              </w:rPr>
              <w:t>In LPD1 form: 56/256/0080</w:t>
            </w:r>
          </w:p>
          <w:p w14:paraId="21DB8D96" w14:textId="77777777" w:rsidR="00A60F74" w:rsidRPr="00085D46" w:rsidRDefault="00A60F74" w:rsidP="00A60F74">
            <w:pPr>
              <w:rPr>
                <w:rFonts w:ascii="Arial" w:hAnsi="Arial" w:cs="Arial"/>
              </w:rPr>
            </w:pPr>
          </w:p>
          <w:p w14:paraId="7ED3817D" w14:textId="77777777" w:rsidR="00A60F74" w:rsidRPr="00085D46" w:rsidRDefault="00A60F74" w:rsidP="00A60F74">
            <w:pPr>
              <w:rPr>
                <w:rFonts w:ascii="Arial" w:hAnsi="Arial" w:cs="Arial"/>
                <w:shd w:val="clear" w:color="auto" w:fill="FFFFFF"/>
              </w:rPr>
            </w:pPr>
            <w:r w:rsidRPr="00085D46">
              <w:rPr>
                <w:rFonts w:ascii="Arial" w:hAnsi="Arial" w:cs="Arial"/>
                <w:shd w:val="clear" w:color="auto" w:fill="FFFFFF"/>
              </w:rPr>
              <w:t>On MyMap: All fields registered to 56/246/0080</w:t>
            </w:r>
          </w:p>
          <w:p w14:paraId="131B9BFD" w14:textId="77777777" w:rsidR="00A60F74" w:rsidRPr="00085D46" w:rsidRDefault="00A60F74" w:rsidP="00A60F74">
            <w:pPr>
              <w:rPr>
                <w:rFonts w:ascii="Arial" w:hAnsi="Arial" w:cs="Arial"/>
                <w:shd w:val="clear" w:color="auto" w:fill="FFFFFF"/>
              </w:rPr>
            </w:pPr>
            <w:r w:rsidRPr="00085D46">
              <w:rPr>
                <w:rFonts w:ascii="Arial" w:hAnsi="Arial" w:cs="Arial"/>
                <w:shd w:val="clear" w:color="auto" w:fill="FFFFFF"/>
              </w:rPr>
              <w:t>I G &amp; T M BECKETT</w:t>
            </w:r>
          </w:p>
          <w:p w14:paraId="013A8B04" w14:textId="77777777" w:rsidR="00B50D9B" w:rsidRDefault="00A60F74" w:rsidP="00A60F74">
            <w:pPr>
              <w:rPr>
                <w:rFonts w:ascii="Arial" w:hAnsi="Arial" w:cs="Arial"/>
                <w:shd w:val="clear" w:color="auto" w:fill="FFFFFF"/>
              </w:rPr>
            </w:pPr>
            <w:r w:rsidRPr="00085D46">
              <w:rPr>
                <w:rFonts w:ascii="Arial" w:hAnsi="Arial" w:cs="Arial"/>
                <w:shd w:val="clear" w:color="auto" w:fill="FFFFFF"/>
              </w:rPr>
              <w:t>THE WOODLANDS</w:t>
            </w:r>
          </w:p>
          <w:p w14:paraId="18D8CE14" w14:textId="593FD77C" w:rsidR="00980119" w:rsidRPr="00A007D4" w:rsidRDefault="00980119" w:rsidP="00A60F74">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Pr="00980119" w:rsidRDefault="007E0B75" w:rsidP="00A007D4">
            <w:pPr>
              <w:rPr>
                <w:rFonts w:ascii="Arial" w:hAnsi="Arial" w:cs="Arial"/>
                <w:b/>
              </w:rPr>
            </w:pPr>
            <w:r w:rsidRPr="00980119">
              <w:rPr>
                <w:rFonts w:ascii="Arial" w:hAnsi="Arial" w:cs="Arial"/>
                <w:b/>
              </w:rPr>
              <w:t>Protection of habitats and ecosystems</w:t>
            </w:r>
          </w:p>
          <w:p w14:paraId="02398FCC" w14:textId="5C34EB86" w:rsidR="007E0B75" w:rsidRPr="00980119" w:rsidRDefault="00A949D9" w:rsidP="00A60F74">
            <w:pPr>
              <w:rPr>
                <w:rFonts w:ascii="Arial" w:hAnsi="Arial" w:cs="Arial"/>
              </w:rPr>
            </w:pPr>
            <w:r w:rsidRPr="00980119">
              <w:rPr>
                <w:rFonts w:ascii="Arial" w:hAnsi="Arial" w:cs="Arial"/>
              </w:rPr>
              <w:t>Aerial</w:t>
            </w:r>
            <w:r w:rsidR="00A60F74" w:rsidRPr="00980119">
              <w:rPr>
                <w:rFonts w:ascii="Arial" w:hAnsi="Arial" w:cs="Arial"/>
              </w:rPr>
              <w:t xml:space="preserve"> views of fields provided</w:t>
            </w:r>
          </w:p>
          <w:p w14:paraId="0E5968BF" w14:textId="77777777" w:rsidR="00980119" w:rsidRDefault="00980119" w:rsidP="00A60F74">
            <w:pPr>
              <w:rPr>
                <w:rFonts w:ascii="Arial" w:hAnsi="Arial" w:cs="Arial"/>
                <w:bCs/>
              </w:rPr>
            </w:pPr>
          </w:p>
          <w:p w14:paraId="4E0F89D3" w14:textId="0AF25953" w:rsidR="00D66D23" w:rsidRPr="007E0B75" w:rsidRDefault="00D66D23" w:rsidP="00A60F7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lastRenderedPageBreak/>
              <w:t>Agricultural benefit calculations:</w:t>
            </w:r>
          </w:p>
          <w:p w14:paraId="1C1BCD82" w14:textId="7AF26F76" w:rsidR="00C40D12" w:rsidRDefault="00A60F74" w:rsidP="00A007D4">
            <w:pPr>
              <w:rPr>
                <w:rFonts w:ascii="Arial" w:hAnsi="Arial" w:cs="Arial"/>
                <w:bCs/>
              </w:rPr>
            </w:pPr>
            <w:r w:rsidRPr="00A60F74">
              <w:rPr>
                <w:rFonts w:ascii="Arial" w:hAnsi="Arial" w:cs="Arial"/>
                <w:bCs/>
              </w:rPr>
              <w:t xml:space="preserve">Stackable </w:t>
            </w:r>
            <w:r w:rsidR="00A949D9" w:rsidRPr="00A60F74">
              <w:rPr>
                <w:rFonts w:ascii="Arial" w:hAnsi="Arial" w:cs="Arial"/>
                <w:bCs/>
              </w:rPr>
              <w:t>eggshells</w:t>
            </w:r>
            <w:r w:rsidRPr="00A60F74">
              <w:rPr>
                <w:rFonts w:ascii="Arial" w:hAnsi="Arial" w:cs="Arial"/>
                <w:bCs/>
              </w:rPr>
              <w:t xml:space="preserve"> show liming additions are too high. No information on this (in terms of numbers</w:t>
            </w:r>
            <w:r w:rsidR="00D66D23">
              <w:rPr>
                <w:rFonts w:ascii="Arial" w:hAnsi="Arial" w:cs="Arial"/>
                <w:bCs/>
              </w:rPr>
              <w:t>)</w:t>
            </w:r>
            <w:r w:rsidRPr="00A60F74">
              <w:rPr>
                <w:rFonts w:ascii="Arial" w:hAnsi="Arial" w:cs="Arial"/>
                <w:bCs/>
              </w:rPr>
              <w:t xml:space="preserve"> have been given in the application. Non-stackable sludge has not been tested for liming values.</w:t>
            </w:r>
          </w:p>
          <w:p w14:paraId="1744DEBD" w14:textId="4821C889" w:rsidR="00A60F74" w:rsidRDefault="00A60F74" w:rsidP="00A007D4">
            <w:pPr>
              <w:rPr>
                <w:rFonts w:ascii="Arial" w:hAnsi="Arial" w:cs="Arial"/>
                <w:bCs/>
              </w:rPr>
            </w:pPr>
          </w:p>
          <w:p w14:paraId="5316FB5F" w14:textId="660F94E4" w:rsidR="00A60F74" w:rsidRDefault="00A60F74" w:rsidP="00A007D4">
            <w:pPr>
              <w:rPr>
                <w:rFonts w:ascii="Arial" w:hAnsi="Arial" w:cs="Arial"/>
                <w:bCs/>
              </w:rPr>
            </w:pPr>
            <w:r>
              <w:rPr>
                <w:rFonts w:ascii="Arial" w:hAnsi="Arial" w:cs="Arial"/>
                <w:bCs/>
              </w:rPr>
              <w:t xml:space="preserve">Not clear within the application if the intention is to spread both wastes on all fields- this cannot occur given that the </w:t>
            </w:r>
            <w:r w:rsidRPr="00A60F74">
              <w:rPr>
                <w:rFonts w:ascii="Arial" w:hAnsi="Arial" w:cs="Arial"/>
                <w:bCs/>
              </w:rPr>
              <w:t>Non-stackable sludge</w:t>
            </w:r>
            <w:r>
              <w:rPr>
                <w:rFonts w:ascii="Arial" w:hAnsi="Arial" w:cs="Arial"/>
                <w:bCs/>
              </w:rPr>
              <w:t xml:space="preserve"> has a maximum application rate of 250 t/ha and this is not addressed within the application.</w:t>
            </w:r>
          </w:p>
          <w:p w14:paraId="7ECFD361" w14:textId="05ED274E" w:rsidR="00A60F74" w:rsidRDefault="00A60F74" w:rsidP="00A007D4">
            <w:pPr>
              <w:rPr>
                <w:rFonts w:ascii="Arial" w:hAnsi="Arial" w:cs="Arial"/>
                <w:bCs/>
              </w:rPr>
            </w:pPr>
          </w:p>
          <w:p w14:paraId="76098093" w14:textId="577A6CB9" w:rsidR="00980119" w:rsidRPr="00A007D4" w:rsidRDefault="00A60F74" w:rsidP="00980119">
            <w:pPr>
              <w:rPr>
                <w:rFonts w:ascii="Arial" w:hAnsi="Arial" w:cs="Arial"/>
              </w:rPr>
            </w:pPr>
            <w:r>
              <w:rPr>
                <w:rFonts w:ascii="Arial" w:hAnsi="Arial" w:cs="Arial"/>
                <w:bCs/>
              </w:rPr>
              <w:t>P and K additions are below offtake on all fields and both wastes</w:t>
            </w:r>
            <w:r w:rsidR="00980119">
              <w:rPr>
                <w:rFonts w:ascii="Arial" w:hAnsi="Arial" w:cs="Arial"/>
                <w:bCs/>
              </w:rPr>
              <w:t>.</w:t>
            </w:r>
          </w:p>
          <w:p w14:paraId="76293AB2" w14:textId="66A1ECBF" w:rsidR="007719B3" w:rsidRPr="00A007D4" w:rsidRDefault="007719B3" w:rsidP="00A007D4">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0439E8" w:rsidRDefault="007719B3" w:rsidP="00A007D4">
            <w:pPr>
              <w:rPr>
                <w:rFonts w:ascii="Arial" w:hAnsi="Arial" w:cs="Arial"/>
              </w:rPr>
            </w:pPr>
            <w:r w:rsidRPr="000439E8">
              <w:rPr>
                <w:rFonts w:ascii="Arial" w:hAnsi="Arial" w:cs="Arial"/>
                <w:b/>
              </w:rPr>
              <w:t>Other information to note:</w:t>
            </w:r>
            <w:r w:rsidRPr="000439E8">
              <w:rPr>
                <w:rFonts w:ascii="Arial" w:hAnsi="Arial" w:cs="Arial"/>
              </w:rPr>
              <w:t xml:space="preserve"> </w:t>
            </w:r>
          </w:p>
          <w:p w14:paraId="3DB71F5C" w14:textId="3AE928E6" w:rsidR="00C40D12" w:rsidRPr="000439E8" w:rsidRDefault="00C40D12" w:rsidP="00A007D4">
            <w:pPr>
              <w:rPr>
                <w:rFonts w:ascii="Arial" w:hAnsi="Arial" w:cs="Arial"/>
              </w:rPr>
            </w:pPr>
          </w:p>
          <w:p w14:paraId="1DD2D99F" w14:textId="0D50976C" w:rsidR="003622EB" w:rsidRPr="000439E8" w:rsidRDefault="00980119" w:rsidP="00A007D4">
            <w:pPr>
              <w:rPr>
                <w:rFonts w:ascii="Arial" w:hAnsi="Arial" w:cs="Arial"/>
                <w:u w:val="single"/>
              </w:rPr>
            </w:pPr>
            <w:r w:rsidRPr="000439E8">
              <w:rPr>
                <w:rFonts w:ascii="Arial" w:hAnsi="Arial" w:cs="Arial"/>
                <w:u w:val="single"/>
              </w:rPr>
              <w:t>Odour Management Plan assessment</w:t>
            </w:r>
          </w:p>
          <w:p w14:paraId="49544751" w14:textId="77777777" w:rsidR="000439E8" w:rsidRPr="000439E8" w:rsidRDefault="000439E8" w:rsidP="000439E8">
            <w:pPr>
              <w:pStyle w:val="ListParagraph"/>
              <w:numPr>
                <w:ilvl w:val="0"/>
                <w:numId w:val="29"/>
              </w:numPr>
              <w:autoSpaceDE w:val="0"/>
              <w:autoSpaceDN w:val="0"/>
              <w:adjustRightInd w:val="0"/>
              <w:rPr>
                <w:rFonts w:ascii="Arial" w:hAnsi="Arial" w:cs="Arial"/>
              </w:rPr>
            </w:pPr>
            <w:r w:rsidRPr="000439E8">
              <w:rPr>
                <w:rFonts w:ascii="Arial" w:hAnsi="Arial" w:cs="Arial"/>
              </w:rPr>
              <w:t>Section 2.1 appears to only address the stackable egg shell waste. It does not include the non-stackable sludge despite it being given the same EWC code and description as the stackable waste. No explanation has been given why it has not been included.</w:t>
            </w:r>
          </w:p>
          <w:p w14:paraId="4140DC7F" w14:textId="77777777" w:rsidR="000439E8" w:rsidRPr="000439E8" w:rsidRDefault="000439E8" w:rsidP="000439E8">
            <w:pPr>
              <w:pStyle w:val="ListParagraph"/>
              <w:autoSpaceDE w:val="0"/>
              <w:autoSpaceDN w:val="0"/>
              <w:adjustRightInd w:val="0"/>
              <w:rPr>
                <w:rFonts w:ascii="Arial" w:hAnsi="Arial" w:cs="Arial"/>
              </w:rPr>
            </w:pPr>
            <w:r w:rsidRPr="000439E8">
              <w:rPr>
                <w:rFonts w:ascii="Arial" w:hAnsi="Arial" w:cs="Arial"/>
              </w:rPr>
              <w:t>H4 states “</w:t>
            </w:r>
            <w:r w:rsidRPr="000439E8">
              <w:rPr>
                <w:rFonts w:ascii="Arial" w:hAnsi="Arial" w:cs="Arial"/>
                <w:color w:val="000000"/>
              </w:rPr>
              <w:t>The OMP must include an inventory, with descriptions and quantities, of all potentially odorous solid, liquid and gaseous materials held on site across the full range of operating conditions.”</w:t>
            </w:r>
            <w:r w:rsidRPr="000439E8">
              <w:rPr>
                <w:rFonts w:ascii="Arial" w:hAnsi="Arial" w:cs="Arial"/>
              </w:rPr>
              <w:t xml:space="preserve"> </w:t>
            </w:r>
          </w:p>
          <w:p w14:paraId="7057C774" w14:textId="77777777" w:rsidR="000439E8" w:rsidRPr="000439E8" w:rsidRDefault="000439E8" w:rsidP="000439E8">
            <w:pPr>
              <w:pStyle w:val="ListParagraph"/>
              <w:autoSpaceDE w:val="0"/>
              <w:autoSpaceDN w:val="0"/>
              <w:adjustRightInd w:val="0"/>
              <w:rPr>
                <w:rFonts w:ascii="Arial" w:hAnsi="Arial" w:cs="Arial"/>
              </w:rPr>
            </w:pPr>
            <w:r w:rsidRPr="000439E8">
              <w:rPr>
                <w:rFonts w:ascii="Arial" w:hAnsi="Arial" w:cs="Arial"/>
              </w:rPr>
              <w:t>The transfer, storage and spreading of both the stackable and the non-stackable sludge must be included in the OMP.</w:t>
            </w:r>
          </w:p>
          <w:p w14:paraId="728BACBE" w14:textId="77777777" w:rsidR="000439E8" w:rsidRPr="000439E8" w:rsidRDefault="000439E8" w:rsidP="000439E8">
            <w:pPr>
              <w:pStyle w:val="ListParagraph"/>
              <w:numPr>
                <w:ilvl w:val="0"/>
                <w:numId w:val="29"/>
              </w:numPr>
              <w:spacing w:line="256" w:lineRule="auto"/>
              <w:rPr>
                <w:rFonts w:ascii="Arial" w:hAnsi="Arial" w:cs="Arial"/>
              </w:rPr>
            </w:pPr>
            <w:r w:rsidRPr="000439E8">
              <w:rPr>
                <w:rFonts w:ascii="Arial" w:hAnsi="Arial" w:cs="Arial"/>
              </w:rPr>
              <w:t>Section 1 does not include the sensitive receptors of:</w:t>
            </w:r>
          </w:p>
          <w:p w14:paraId="736EDBBF" w14:textId="77777777" w:rsidR="000439E8" w:rsidRPr="000439E8" w:rsidRDefault="000439E8" w:rsidP="000439E8">
            <w:pPr>
              <w:pStyle w:val="ListParagraph"/>
              <w:numPr>
                <w:ilvl w:val="1"/>
                <w:numId w:val="29"/>
              </w:numPr>
              <w:spacing w:line="256" w:lineRule="auto"/>
              <w:rPr>
                <w:rFonts w:ascii="Arial" w:hAnsi="Arial" w:cs="Arial"/>
              </w:rPr>
            </w:pPr>
            <w:r w:rsidRPr="000439E8">
              <w:rPr>
                <w:rFonts w:ascii="Arial" w:hAnsi="Arial" w:cs="Arial"/>
              </w:rPr>
              <w:t>Ancient woodland, SSSI or local wildlife sites</w:t>
            </w:r>
          </w:p>
          <w:p w14:paraId="7EF12FC9" w14:textId="77777777" w:rsidR="000439E8" w:rsidRPr="000439E8" w:rsidRDefault="000439E8" w:rsidP="000439E8">
            <w:pPr>
              <w:pStyle w:val="ListParagraph"/>
              <w:numPr>
                <w:ilvl w:val="1"/>
                <w:numId w:val="29"/>
              </w:numPr>
              <w:spacing w:line="256" w:lineRule="auto"/>
              <w:rPr>
                <w:rFonts w:ascii="Arial" w:hAnsi="Arial" w:cs="Arial"/>
              </w:rPr>
            </w:pPr>
            <w:r w:rsidRPr="000439E8">
              <w:rPr>
                <w:rFonts w:ascii="Arial" w:hAnsi="Arial" w:cs="Arial"/>
              </w:rPr>
              <w:t>the stockpile at SJ4572843805 east of field 4 which is close to Woodlands Farm</w:t>
            </w:r>
          </w:p>
          <w:p w14:paraId="05C32689" w14:textId="77777777" w:rsidR="000439E8" w:rsidRPr="000439E8" w:rsidRDefault="000439E8" w:rsidP="000439E8">
            <w:pPr>
              <w:pStyle w:val="ListParagraph"/>
              <w:numPr>
                <w:ilvl w:val="1"/>
                <w:numId w:val="29"/>
              </w:numPr>
              <w:spacing w:line="256" w:lineRule="auto"/>
              <w:rPr>
                <w:rFonts w:ascii="Arial" w:hAnsi="Arial" w:cs="Arial"/>
              </w:rPr>
            </w:pPr>
            <w:r w:rsidRPr="000439E8">
              <w:rPr>
                <w:rFonts w:ascii="Arial" w:hAnsi="Arial" w:cs="Arial"/>
              </w:rPr>
              <w:t>multiple residential receptors within 500 meters of all field boundaries. We would expect them all to be included in the OMP</w:t>
            </w:r>
          </w:p>
          <w:p w14:paraId="2AAA1AA1" w14:textId="77777777" w:rsidR="000439E8" w:rsidRPr="000439E8" w:rsidRDefault="000439E8" w:rsidP="000439E8">
            <w:pPr>
              <w:pStyle w:val="ListParagraph"/>
              <w:numPr>
                <w:ilvl w:val="0"/>
                <w:numId w:val="29"/>
              </w:numPr>
              <w:spacing w:line="256" w:lineRule="auto"/>
              <w:rPr>
                <w:rFonts w:ascii="Arial" w:hAnsi="Arial" w:cs="Arial"/>
              </w:rPr>
            </w:pPr>
            <w:r w:rsidRPr="000439E8">
              <w:rPr>
                <w:rFonts w:ascii="Arial" w:hAnsi="Arial" w:cs="Arial"/>
              </w:rPr>
              <w:t>Section 1 references a map that was not attached to the OMP.</w:t>
            </w:r>
          </w:p>
          <w:p w14:paraId="5ACC698E" w14:textId="77777777" w:rsidR="000439E8" w:rsidRPr="000439E8" w:rsidRDefault="000439E8" w:rsidP="000439E8">
            <w:pPr>
              <w:pStyle w:val="ListParagraph"/>
              <w:numPr>
                <w:ilvl w:val="0"/>
                <w:numId w:val="29"/>
              </w:numPr>
              <w:autoSpaceDE w:val="0"/>
              <w:autoSpaceDN w:val="0"/>
              <w:adjustRightInd w:val="0"/>
              <w:rPr>
                <w:rFonts w:ascii="Arial" w:hAnsi="Arial" w:cs="Arial"/>
              </w:rPr>
            </w:pPr>
            <w:r w:rsidRPr="000439E8">
              <w:rPr>
                <w:rFonts w:ascii="Arial" w:hAnsi="Arial" w:cs="Arial"/>
              </w:rPr>
              <w:t>Section 2.1 states “The impact of the odour on sensitive receptors will depend on the wind direction, wind speed and distance.” However prevailing wind direction and typical wind speed has not been included in the OMP.</w:t>
            </w:r>
          </w:p>
          <w:p w14:paraId="6EFA48F8" w14:textId="77777777" w:rsidR="000439E8" w:rsidRPr="000439E8" w:rsidRDefault="000439E8" w:rsidP="000439E8">
            <w:pPr>
              <w:pStyle w:val="ListParagraph"/>
              <w:numPr>
                <w:ilvl w:val="0"/>
                <w:numId w:val="29"/>
              </w:numPr>
              <w:autoSpaceDE w:val="0"/>
              <w:autoSpaceDN w:val="0"/>
              <w:adjustRightInd w:val="0"/>
              <w:rPr>
                <w:rFonts w:ascii="Arial" w:hAnsi="Arial" w:cs="Arial"/>
              </w:rPr>
            </w:pPr>
            <w:r w:rsidRPr="000439E8">
              <w:rPr>
                <w:rFonts w:ascii="Arial" w:hAnsi="Arial" w:cs="Arial"/>
              </w:rPr>
              <w:t>Section 2.2 states “Storage will be minimised in terms of times and volumes and spreading events kept to a minimum.” But does not specify in the OMP what these are.</w:t>
            </w:r>
          </w:p>
          <w:p w14:paraId="12CE50E0" w14:textId="77777777" w:rsidR="000439E8" w:rsidRPr="000439E8" w:rsidRDefault="000439E8" w:rsidP="000439E8">
            <w:pPr>
              <w:pStyle w:val="ListParagraph"/>
              <w:numPr>
                <w:ilvl w:val="0"/>
                <w:numId w:val="29"/>
              </w:numPr>
              <w:autoSpaceDE w:val="0"/>
              <w:autoSpaceDN w:val="0"/>
              <w:adjustRightInd w:val="0"/>
              <w:rPr>
                <w:rFonts w:ascii="Arial" w:hAnsi="Arial" w:cs="Arial"/>
              </w:rPr>
            </w:pPr>
            <w:r w:rsidRPr="000439E8">
              <w:rPr>
                <w:rFonts w:ascii="Arial" w:hAnsi="Arial" w:cs="Arial"/>
              </w:rPr>
              <w:t>Section 5 lists under Severe weather wet and cold weather. The potential for hot and dry weather is a far greater risk for the generation of odour, which has not been addressed.</w:t>
            </w:r>
          </w:p>
          <w:p w14:paraId="4432D6D7" w14:textId="4402015B" w:rsidR="007719B3" w:rsidRPr="000439E8"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E7B4BEF"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4C067A1" w:rsidR="00573034" w:rsidRPr="00C40D12" w:rsidRDefault="007A6BB9" w:rsidP="00A007D4">
            <w:pPr>
              <w:rPr>
                <w:rFonts w:ascii="Arial" w:hAnsi="Arial" w:cs="Arial"/>
              </w:rPr>
            </w:pPr>
            <w:r>
              <w:rPr>
                <w:rFonts w:ascii="Arial" w:hAnsi="Arial" w:cs="Arial"/>
              </w:rPr>
              <w:t>n/a returned 09/08/2023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6A9A4D0" w:rsidR="00573034" w:rsidRPr="00C40D12" w:rsidRDefault="007A6BB9" w:rsidP="00A007D4">
            <w:pPr>
              <w:rPr>
                <w:rFonts w:ascii="Arial" w:hAnsi="Arial" w:cs="Arial"/>
              </w:rPr>
            </w:pPr>
            <w:r>
              <w:rPr>
                <w:rFonts w:ascii="Arial" w:hAnsi="Arial" w:cs="Arial"/>
              </w:rPr>
              <w:t>n/a</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54C9FF8" w14:textId="77777777" w:rsidR="00D3244D" w:rsidRDefault="00AB09B9" w:rsidP="00A007D4">
            <w:pPr>
              <w:rPr>
                <w:rFonts w:ascii="Arial" w:hAnsi="Arial" w:cs="Arial"/>
              </w:rPr>
            </w:pPr>
            <w:r>
              <w:rPr>
                <w:rFonts w:ascii="Arial" w:hAnsi="Arial" w:cs="Arial"/>
              </w:rPr>
              <w:t>Louise Bailey</w:t>
            </w:r>
          </w:p>
          <w:p w14:paraId="71594B02" w14:textId="6CCF470F" w:rsidR="00AB09B9" w:rsidRPr="00C40D12" w:rsidRDefault="00AB09B9" w:rsidP="00A007D4">
            <w:pPr>
              <w:rPr>
                <w:rFonts w:ascii="Arial" w:hAnsi="Arial" w:cs="Arial"/>
              </w:rPr>
            </w:pPr>
            <w:r>
              <w:rPr>
                <w:rFonts w:ascii="Arial" w:hAnsi="Arial" w:cs="Arial"/>
              </w:rPr>
              <w:t>09/08/2023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6926894" w14:textId="77777777" w:rsidR="00D3244D" w:rsidRDefault="00AB09B9" w:rsidP="00A007D4">
            <w:pPr>
              <w:rPr>
                <w:rFonts w:ascii="Arial" w:hAnsi="Arial" w:cs="Arial"/>
              </w:rPr>
            </w:pPr>
            <w:r>
              <w:rPr>
                <w:rFonts w:ascii="Arial" w:hAnsi="Arial" w:cs="Arial"/>
              </w:rPr>
              <w:t>Huw Davies</w:t>
            </w:r>
          </w:p>
          <w:p w14:paraId="3CA03405" w14:textId="12DCD0DB" w:rsidR="00AB09B9" w:rsidRPr="00A007D4" w:rsidRDefault="00AB09B9" w:rsidP="00A007D4">
            <w:pPr>
              <w:rPr>
                <w:rFonts w:ascii="Arial" w:hAnsi="Arial" w:cs="Arial"/>
              </w:rPr>
            </w:pPr>
            <w:r>
              <w:rPr>
                <w:rFonts w:ascii="Arial" w:hAnsi="Arial" w:cs="Arial"/>
              </w:rPr>
              <w:t>09/08/2023</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283F6AD4" w:rsidR="007719B3" w:rsidRPr="00345ACB" w:rsidRDefault="009544B2"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18EC201F" w:rsidR="007719B3" w:rsidRPr="00345ACB" w:rsidRDefault="00AB09B9" w:rsidP="00AB09B9">
            <w:pPr>
              <w:tabs>
                <w:tab w:val="left" w:pos="1365"/>
              </w:tabs>
              <w:rPr>
                <w:rFonts w:ascii="Arial" w:hAnsi="Arial" w:cs="Arial"/>
              </w:rPr>
            </w:pPr>
            <w:r>
              <w:rPr>
                <w:rFonts w:ascii="Arial" w:hAnsi="Arial" w:cs="Arial"/>
              </w:rPr>
              <w:t>680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4119ADE2" w:rsidR="007719B3" w:rsidRPr="00345ACB" w:rsidRDefault="00AB09B9"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lastRenderedPageBreak/>
              <w:t>Issuing</w:t>
            </w:r>
          </w:p>
        </w:tc>
        <w:tc>
          <w:tcPr>
            <w:tcW w:w="2500" w:type="pct"/>
          </w:tcPr>
          <w:p w14:paraId="302DBE2C" w14:textId="0CE7F9BD" w:rsidR="007719B3" w:rsidRPr="00345ACB" w:rsidRDefault="00AB09B9"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567B2D23" w:rsidR="007719B3" w:rsidRPr="00345ACB" w:rsidRDefault="00AB09B9" w:rsidP="00A007D4">
            <w:pPr>
              <w:rPr>
                <w:rFonts w:ascii="Arial" w:hAnsi="Arial" w:cs="Arial"/>
                <w:b/>
              </w:rPr>
            </w:pPr>
            <w:r>
              <w:rPr>
                <w:rFonts w:ascii="Arial" w:hAnsi="Arial" w:cs="Arial"/>
                <w:b/>
              </w:rPr>
              <w:t>760 minutes</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7"/>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43781">
    <w:abstractNumId w:val="17"/>
  </w:num>
  <w:num w:numId="2" w16cid:durableId="2110541670">
    <w:abstractNumId w:val="20"/>
  </w:num>
  <w:num w:numId="3" w16cid:durableId="224952112">
    <w:abstractNumId w:val="13"/>
  </w:num>
  <w:num w:numId="4" w16cid:durableId="1002005528">
    <w:abstractNumId w:val="21"/>
  </w:num>
  <w:num w:numId="5" w16cid:durableId="1042093843">
    <w:abstractNumId w:val="16"/>
  </w:num>
  <w:num w:numId="6" w16cid:durableId="125314745">
    <w:abstractNumId w:val="26"/>
  </w:num>
  <w:num w:numId="7" w16cid:durableId="1538737485">
    <w:abstractNumId w:val="24"/>
  </w:num>
  <w:num w:numId="8" w16cid:durableId="526531906">
    <w:abstractNumId w:val="15"/>
  </w:num>
  <w:num w:numId="9" w16cid:durableId="1665275042">
    <w:abstractNumId w:val="22"/>
  </w:num>
  <w:num w:numId="10" w16cid:durableId="1457867049">
    <w:abstractNumId w:val="14"/>
  </w:num>
  <w:num w:numId="11" w16cid:durableId="429545381">
    <w:abstractNumId w:val="19"/>
  </w:num>
  <w:num w:numId="12" w16cid:durableId="1693341677">
    <w:abstractNumId w:val="10"/>
  </w:num>
  <w:num w:numId="13" w16cid:durableId="1959675747">
    <w:abstractNumId w:val="4"/>
  </w:num>
  <w:num w:numId="14" w16cid:durableId="26689148">
    <w:abstractNumId w:val="1"/>
  </w:num>
  <w:num w:numId="15" w16cid:durableId="1171870426">
    <w:abstractNumId w:val="11"/>
  </w:num>
  <w:num w:numId="16" w16cid:durableId="1705862123">
    <w:abstractNumId w:val="8"/>
  </w:num>
  <w:num w:numId="17" w16cid:durableId="716323401">
    <w:abstractNumId w:val="5"/>
  </w:num>
  <w:num w:numId="18" w16cid:durableId="2006929809">
    <w:abstractNumId w:val="25"/>
  </w:num>
  <w:num w:numId="19" w16cid:durableId="591938116">
    <w:abstractNumId w:val="7"/>
  </w:num>
  <w:num w:numId="20" w16cid:durableId="1672828252">
    <w:abstractNumId w:val="23"/>
  </w:num>
  <w:num w:numId="21" w16cid:durableId="963924738">
    <w:abstractNumId w:val="6"/>
  </w:num>
  <w:num w:numId="22" w16cid:durableId="888539922">
    <w:abstractNumId w:val="27"/>
  </w:num>
  <w:num w:numId="23" w16cid:durableId="799760386">
    <w:abstractNumId w:val="12"/>
  </w:num>
  <w:num w:numId="24" w16cid:durableId="883061852">
    <w:abstractNumId w:val="3"/>
  </w:num>
  <w:num w:numId="25" w16cid:durableId="216674864">
    <w:abstractNumId w:val="18"/>
  </w:num>
  <w:num w:numId="26" w16cid:durableId="1163738565">
    <w:abstractNumId w:val="9"/>
  </w:num>
  <w:num w:numId="27" w16cid:durableId="1085103759">
    <w:abstractNumId w:val="0"/>
  </w:num>
  <w:num w:numId="28" w16cid:durableId="1089623162">
    <w:abstractNumId w:val="2"/>
  </w:num>
  <w:num w:numId="29" w16cid:durableId="12334670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21969"/>
    <w:rsid w:val="000307BE"/>
    <w:rsid w:val="00031CD0"/>
    <w:rsid w:val="0003709F"/>
    <w:rsid w:val="0004223B"/>
    <w:rsid w:val="000439E8"/>
    <w:rsid w:val="0005278F"/>
    <w:rsid w:val="00055216"/>
    <w:rsid w:val="0006348F"/>
    <w:rsid w:val="00063C1E"/>
    <w:rsid w:val="00071FDA"/>
    <w:rsid w:val="0007768C"/>
    <w:rsid w:val="000845F3"/>
    <w:rsid w:val="00085D46"/>
    <w:rsid w:val="00093DE5"/>
    <w:rsid w:val="00093EEB"/>
    <w:rsid w:val="00096B4A"/>
    <w:rsid w:val="000A1B06"/>
    <w:rsid w:val="000A51A3"/>
    <w:rsid w:val="000B6A48"/>
    <w:rsid w:val="000C3320"/>
    <w:rsid w:val="000C3C51"/>
    <w:rsid w:val="000C54F2"/>
    <w:rsid w:val="000C6A4A"/>
    <w:rsid w:val="000D0D5A"/>
    <w:rsid w:val="000D797F"/>
    <w:rsid w:val="000E29C1"/>
    <w:rsid w:val="000E5F69"/>
    <w:rsid w:val="000E69F9"/>
    <w:rsid w:val="000F170F"/>
    <w:rsid w:val="00101FD3"/>
    <w:rsid w:val="00105D45"/>
    <w:rsid w:val="0010776C"/>
    <w:rsid w:val="00114B43"/>
    <w:rsid w:val="00116563"/>
    <w:rsid w:val="001170A7"/>
    <w:rsid w:val="00120B00"/>
    <w:rsid w:val="001528C6"/>
    <w:rsid w:val="0016480F"/>
    <w:rsid w:val="00171D59"/>
    <w:rsid w:val="00186EC4"/>
    <w:rsid w:val="001A0155"/>
    <w:rsid w:val="001A1A76"/>
    <w:rsid w:val="001A2CD1"/>
    <w:rsid w:val="001A3156"/>
    <w:rsid w:val="001A47FA"/>
    <w:rsid w:val="001B5BE1"/>
    <w:rsid w:val="001C20EA"/>
    <w:rsid w:val="001D1C90"/>
    <w:rsid w:val="001D257E"/>
    <w:rsid w:val="001D4B7D"/>
    <w:rsid w:val="001E60E5"/>
    <w:rsid w:val="001E6C21"/>
    <w:rsid w:val="001E7263"/>
    <w:rsid w:val="001F06FB"/>
    <w:rsid w:val="001F5AB0"/>
    <w:rsid w:val="001F6C46"/>
    <w:rsid w:val="002018F5"/>
    <w:rsid w:val="00201B55"/>
    <w:rsid w:val="00203C4A"/>
    <w:rsid w:val="002073DE"/>
    <w:rsid w:val="00213FEA"/>
    <w:rsid w:val="002161E4"/>
    <w:rsid w:val="0021649A"/>
    <w:rsid w:val="002172F2"/>
    <w:rsid w:val="0022092C"/>
    <w:rsid w:val="002230ED"/>
    <w:rsid w:val="00224B2A"/>
    <w:rsid w:val="00225CDE"/>
    <w:rsid w:val="002318B9"/>
    <w:rsid w:val="00232F57"/>
    <w:rsid w:val="00235DAC"/>
    <w:rsid w:val="00240122"/>
    <w:rsid w:val="002568C2"/>
    <w:rsid w:val="002611C5"/>
    <w:rsid w:val="002666D0"/>
    <w:rsid w:val="00276F88"/>
    <w:rsid w:val="00286BE0"/>
    <w:rsid w:val="00287BCB"/>
    <w:rsid w:val="00296C73"/>
    <w:rsid w:val="002A7588"/>
    <w:rsid w:val="002B4076"/>
    <w:rsid w:val="002D544C"/>
    <w:rsid w:val="002D6376"/>
    <w:rsid w:val="002E2A8B"/>
    <w:rsid w:val="002E5F90"/>
    <w:rsid w:val="002F1E00"/>
    <w:rsid w:val="002F447E"/>
    <w:rsid w:val="00311981"/>
    <w:rsid w:val="00317ECF"/>
    <w:rsid w:val="00321C2F"/>
    <w:rsid w:val="003267AF"/>
    <w:rsid w:val="003319D4"/>
    <w:rsid w:val="0033206B"/>
    <w:rsid w:val="00336CD2"/>
    <w:rsid w:val="003404BC"/>
    <w:rsid w:val="003437BC"/>
    <w:rsid w:val="00345ACB"/>
    <w:rsid w:val="00353DF6"/>
    <w:rsid w:val="00353FFB"/>
    <w:rsid w:val="003622EB"/>
    <w:rsid w:val="00362410"/>
    <w:rsid w:val="00363490"/>
    <w:rsid w:val="003715DC"/>
    <w:rsid w:val="00375C00"/>
    <w:rsid w:val="003762C9"/>
    <w:rsid w:val="003778EC"/>
    <w:rsid w:val="00382A80"/>
    <w:rsid w:val="0038642F"/>
    <w:rsid w:val="00386CD3"/>
    <w:rsid w:val="003900FC"/>
    <w:rsid w:val="003969E9"/>
    <w:rsid w:val="003A27D5"/>
    <w:rsid w:val="003A337A"/>
    <w:rsid w:val="003A6023"/>
    <w:rsid w:val="003B178D"/>
    <w:rsid w:val="003B79C4"/>
    <w:rsid w:val="003C6FCF"/>
    <w:rsid w:val="003D13AA"/>
    <w:rsid w:val="003D3EE8"/>
    <w:rsid w:val="003D6188"/>
    <w:rsid w:val="003E5FAB"/>
    <w:rsid w:val="003F05FB"/>
    <w:rsid w:val="003F14C5"/>
    <w:rsid w:val="003F2D24"/>
    <w:rsid w:val="003F67CA"/>
    <w:rsid w:val="0040346D"/>
    <w:rsid w:val="00420B87"/>
    <w:rsid w:val="00420D04"/>
    <w:rsid w:val="004273FC"/>
    <w:rsid w:val="00432507"/>
    <w:rsid w:val="00437319"/>
    <w:rsid w:val="00437466"/>
    <w:rsid w:val="004628EF"/>
    <w:rsid w:val="0046663B"/>
    <w:rsid w:val="00471442"/>
    <w:rsid w:val="00477CEA"/>
    <w:rsid w:val="004835F4"/>
    <w:rsid w:val="004A3FA2"/>
    <w:rsid w:val="004B1185"/>
    <w:rsid w:val="004B1326"/>
    <w:rsid w:val="004B4591"/>
    <w:rsid w:val="004C1471"/>
    <w:rsid w:val="004C1EF0"/>
    <w:rsid w:val="004C58F9"/>
    <w:rsid w:val="004D00D7"/>
    <w:rsid w:val="004D2918"/>
    <w:rsid w:val="004D6CA2"/>
    <w:rsid w:val="004E3C6B"/>
    <w:rsid w:val="004E3EC0"/>
    <w:rsid w:val="004E426E"/>
    <w:rsid w:val="004F00B4"/>
    <w:rsid w:val="00512799"/>
    <w:rsid w:val="00516215"/>
    <w:rsid w:val="00517F26"/>
    <w:rsid w:val="00524B08"/>
    <w:rsid w:val="00536771"/>
    <w:rsid w:val="00540E4E"/>
    <w:rsid w:val="005416F0"/>
    <w:rsid w:val="00552484"/>
    <w:rsid w:val="00562FAC"/>
    <w:rsid w:val="00565CA2"/>
    <w:rsid w:val="0056799C"/>
    <w:rsid w:val="00573034"/>
    <w:rsid w:val="00583655"/>
    <w:rsid w:val="005857D7"/>
    <w:rsid w:val="00591D3F"/>
    <w:rsid w:val="00595DBE"/>
    <w:rsid w:val="00596146"/>
    <w:rsid w:val="00596FFC"/>
    <w:rsid w:val="005A05E5"/>
    <w:rsid w:val="005A7A88"/>
    <w:rsid w:val="005B476C"/>
    <w:rsid w:val="005D0D40"/>
    <w:rsid w:val="005D0DFC"/>
    <w:rsid w:val="005D2ABD"/>
    <w:rsid w:val="005E1497"/>
    <w:rsid w:val="005F38F4"/>
    <w:rsid w:val="005F5090"/>
    <w:rsid w:val="006008AE"/>
    <w:rsid w:val="006032FC"/>
    <w:rsid w:val="00623185"/>
    <w:rsid w:val="00623884"/>
    <w:rsid w:val="00635878"/>
    <w:rsid w:val="00637513"/>
    <w:rsid w:val="006477BE"/>
    <w:rsid w:val="00650125"/>
    <w:rsid w:val="00657080"/>
    <w:rsid w:val="00667188"/>
    <w:rsid w:val="00671DFB"/>
    <w:rsid w:val="00682B93"/>
    <w:rsid w:val="00683CD6"/>
    <w:rsid w:val="00686D5D"/>
    <w:rsid w:val="0069624B"/>
    <w:rsid w:val="0069646F"/>
    <w:rsid w:val="006964A2"/>
    <w:rsid w:val="006A5D8E"/>
    <w:rsid w:val="006B012E"/>
    <w:rsid w:val="006B2C80"/>
    <w:rsid w:val="006B6EA9"/>
    <w:rsid w:val="006C3341"/>
    <w:rsid w:val="006C53E9"/>
    <w:rsid w:val="006C5A66"/>
    <w:rsid w:val="006D0C0B"/>
    <w:rsid w:val="006D183C"/>
    <w:rsid w:val="006D1F84"/>
    <w:rsid w:val="006D68A1"/>
    <w:rsid w:val="006E0291"/>
    <w:rsid w:val="006E3300"/>
    <w:rsid w:val="006E78DD"/>
    <w:rsid w:val="006F55D5"/>
    <w:rsid w:val="006F6CE7"/>
    <w:rsid w:val="006F7B1F"/>
    <w:rsid w:val="00700885"/>
    <w:rsid w:val="00701DA5"/>
    <w:rsid w:val="007042DB"/>
    <w:rsid w:val="00704841"/>
    <w:rsid w:val="0070551C"/>
    <w:rsid w:val="00706732"/>
    <w:rsid w:val="00710C50"/>
    <w:rsid w:val="007139BA"/>
    <w:rsid w:val="007158A3"/>
    <w:rsid w:val="0072172B"/>
    <w:rsid w:val="007268AA"/>
    <w:rsid w:val="007443D7"/>
    <w:rsid w:val="00746794"/>
    <w:rsid w:val="00747456"/>
    <w:rsid w:val="00754F5A"/>
    <w:rsid w:val="00756AD9"/>
    <w:rsid w:val="0076652E"/>
    <w:rsid w:val="00766DAF"/>
    <w:rsid w:val="007719B3"/>
    <w:rsid w:val="007745D6"/>
    <w:rsid w:val="00780DD6"/>
    <w:rsid w:val="007845E7"/>
    <w:rsid w:val="00790D72"/>
    <w:rsid w:val="00796DD7"/>
    <w:rsid w:val="007A25F4"/>
    <w:rsid w:val="007A6BB9"/>
    <w:rsid w:val="007B15CB"/>
    <w:rsid w:val="007B5E0D"/>
    <w:rsid w:val="007D10EC"/>
    <w:rsid w:val="007D23AD"/>
    <w:rsid w:val="007E0B75"/>
    <w:rsid w:val="007E12B5"/>
    <w:rsid w:val="007E226A"/>
    <w:rsid w:val="007F1BD5"/>
    <w:rsid w:val="007F1DC8"/>
    <w:rsid w:val="007F27D9"/>
    <w:rsid w:val="007F3053"/>
    <w:rsid w:val="007F4B72"/>
    <w:rsid w:val="008043D0"/>
    <w:rsid w:val="00807982"/>
    <w:rsid w:val="0081148A"/>
    <w:rsid w:val="0083424E"/>
    <w:rsid w:val="00835942"/>
    <w:rsid w:val="008405D3"/>
    <w:rsid w:val="00840B17"/>
    <w:rsid w:val="0084564E"/>
    <w:rsid w:val="008474D8"/>
    <w:rsid w:val="00852F7A"/>
    <w:rsid w:val="008634EC"/>
    <w:rsid w:val="0086756C"/>
    <w:rsid w:val="00873D1C"/>
    <w:rsid w:val="00881427"/>
    <w:rsid w:val="0089197F"/>
    <w:rsid w:val="008924CD"/>
    <w:rsid w:val="008A3776"/>
    <w:rsid w:val="008A7A92"/>
    <w:rsid w:val="008B4652"/>
    <w:rsid w:val="008C0727"/>
    <w:rsid w:val="008D4EF7"/>
    <w:rsid w:val="008E1064"/>
    <w:rsid w:val="008E476D"/>
    <w:rsid w:val="008E5414"/>
    <w:rsid w:val="008F02B4"/>
    <w:rsid w:val="008F1A59"/>
    <w:rsid w:val="008F4AB4"/>
    <w:rsid w:val="008F56EC"/>
    <w:rsid w:val="008F7305"/>
    <w:rsid w:val="00903C0D"/>
    <w:rsid w:val="009042D7"/>
    <w:rsid w:val="00910041"/>
    <w:rsid w:val="009209E0"/>
    <w:rsid w:val="00922A3D"/>
    <w:rsid w:val="00924758"/>
    <w:rsid w:val="00931607"/>
    <w:rsid w:val="0093250D"/>
    <w:rsid w:val="009362A0"/>
    <w:rsid w:val="00937816"/>
    <w:rsid w:val="00940284"/>
    <w:rsid w:val="00940D2A"/>
    <w:rsid w:val="00946E12"/>
    <w:rsid w:val="009544B2"/>
    <w:rsid w:val="009636A6"/>
    <w:rsid w:val="00972957"/>
    <w:rsid w:val="00977F69"/>
    <w:rsid w:val="00980119"/>
    <w:rsid w:val="00981BCB"/>
    <w:rsid w:val="0098207A"/>
    <w:rsid w:val="009867E9"/>
    <w:rsid w:val="00987CAC"/>
    <w:rsid w:val="00992CE1"/>
    <w:rsid w:val="00996CC1"/>
    <w:rsid w:val="009A0820"/>
    <w:rsid w:val="009A0BC6"/>
    <w:rsid w:val="009A21E7"/>
    <w:rsid w:val="009A3CA4"/>
    <w:rsid w:val="009C1F83"/>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0F74"/>
    <w:rsid w:val="00A62115"/>
    <w:rsid w:val="00A62CD1"/>
    <w:rsid w:val="00A7361C"/>
    <w:rsid w:val="00A817A0"/>
    <w:rsid w:val="00A82839"/>
    <w:rsid w:val="00A84717"/>
    <w:rsid w:val="00A949D9"/>
    <w:rsid w:val="00AB09B9"/>
    <w:rsid w:val="00AB251D"/>
    <w:rsid w:val="00AB2E5D"/>
    <w:rsid w:val="00AB5C9A"/>
    <w:rsid w:val="00AB5EA4"/>
    <w:rsid w:val="00AC261A"/>
    <w:rsid w:val="00AC38DB"/>
    <w:rsid w:val="00AD0273"/>
    <w:rsid w:val="00AD1655"/>
    <w:rsid w:val="00AD376C"/>
    <w:rsid w:val="00AD5162"/>
    <w:rsid w:val="00AE4C0C"/>
    <w:rsid w:val="00AE71B4"/>
    <w:rsid w:val="00AF1DC7"/>
    <w:rsid w:val="00AF3CE3"/>
    <w:rsid w:val="00AF6C30"/>
    <w:rsid w:val="00AF73D7"/>
    <w:rsid w:val="00B004A5"/>
    <w:rsid w:val="00B05B82"/>
    <w:rsid w:val="00B104F3"/>
    <w:rsid w:val="00B34AA9"/>
    <w:rsid w:val="00B34D8D"/>
    <w:rsid w:val="00B40C49"/>
    <w:rsid w:val="00B42822"/>
    <w:rsid w:val="00B45ED9"/>
    <w:rsid w:val="00B45F2E"/>
    <w:rsid w:val="00B50D9B"/>
    <w:rsid w:val="00B51107"/>
    <w:rsid w:val="00B54BF1"/>
    <w:rsid w:val="00B74FF7"/>
    <w:rsid w:val="00B75CC5"/>
    <w:rsid w:val="00B8369F"/>
    <w:rsid w:val="00B8416E"/>
    <w:rsid w:val="00B927CD"/>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2647"/>
    <w:rsid w:val="00C457CF"/>
    <w:rsid w:val="00C468A5"/>
    <w:rsid w:val="00C50AAD"/>
    <w:rsid w:val="00C5206D"/>
    <w:rsid w:val="00C5285E"/>
    <w:rsid w:val="00C55390"/>
    <w:rsid w:val="00C57B36"/>
    <w:rsid w:val="00C57D91"/>
    <w:rsid w:val="00C60672"/>
    <w:rsid w:val="00C60B6A"/>
    <w:rsid w:val="00C75E0E"/>
    <w:rsid w:val="00C8349D"/>
    <w:rsid w:val="00C922D9"/>
    <w:rsid w:val="00C9419F"/>
    <w:rsid w:val="00CC2BDD"/>
    <w:rsid w:val="00CC3ED9"/>
    <w:rsid w:val="00CE2E10"/>
    <w:rsid w:val="00CE35AD"/>
    <w:rsid w:val="00CE65CF"/>
    <w:rsid w:val="00CF0118"/>
    <w:rsid w:val="00CF12DA"/>
    <w:rsid w:val="00CF4B60"/>
    <w:rsid w:val="00CF5A6C"/>
    <w:rsid w:val="00D055FC"/>
    <w:rsid w:val="00D0731E"/>
    <w:rsid w:val="00D078EA"/>
    <w:rsid w:val="00D07A20"/>
    <w:rsid w:val="00D170F9"/>
    <w:rsid w:val="00D20892"/>
    <w:rsid w:val="00D228E7"/>
    <w:rsid w:val="00D24D10"/>
    <w:rsid w:val="00D3244D"/>
    <w:rsid w:val="00D37AAF"/>
    <w:rsid w:val="00D402F5"/>
    <w:rsid w:val="00D4766D"/>
    <w:rsid w:val="00D50F58"/>
    <w:rsid w:val="00D553C1"/>
    <w:rsid w:val="00D602CD"/>
    <w:rsid w:val="00D63E7C"/>
    <w:rsid w:val="00D63EBE"/>
    <w:rsid w:val="00D641B6"/>
    <w:rsid w:val="00D66BE7"/>
    <w:rsid w:val="00D66D23"/>
    <w:rsid w:val="00D670E2"/>
    <w:rsid w:val="00D70F2B"/>
    <w:rsid w:val="00D71B2C"/>
    <w:rsid w:val="00D73C12"/>
    <w:rsid w:val="00D773F9"/>
    <w:rsid w:val="00D81311"/>
    <w:rsid w:val="00D8134F"/>
    <w:rsid w:val="00D91EE0"/>
    <w:rsid w:val="00D941DC"/>
    <w:rsid w:val="00D97724"/>
    <w:rsid w:val="00DB4B50"/>
    <w:rsid w:val="00DC269A"/>
    <w:rsid w:val="00DC2F54"/>
    <w:rsid w:val="00DD2553"/>
    <w:rsid w:val="00DD6670"/>
    <w:rsid w:val="00DE05FE"/>
    <w:rsid w:val="00DF5682"/>
    <w:rsid w:val="00E0482E"/>
    <w:rsid w:val="00E20D6B"/>
    <w:rsid w:val="00E2573C"/>
    <w:rsid w:val="00E34154"/>
    <w:rsid w:val="00E41AAA"/>
    <w:rsid w:val="00E55BAF"/>
    <w:rsid w:val="00E579C9"/>
    <w:rsid w:val="00E61299"/>
    <w:rsid w:val="00E65207"/>
    <w:rsid w:val="00E73C4D"/>
    <w:rsid w:val="00E858F4"/>
    <w:rsid w:val="00E874E1"/>
    <w:rsid w:val="00EB00B3"/>
    <w:rsid w:val="00EB3442"/>
    <w:rsid w:val="00EC0EB8"/>
    <w:rsid w:val="00ED1195"/>
    <w:rsid w:val="00ED38EF"/>
    <w:rsid w:val="00ED5690"/>
    <w:rsid w:val="00ED7215"/>
    <w:rsid w:val="00ED77DD"/>
    <w:rsid w:val="00EE68D2"/>
    <w:rsid w:val="00EF5385"/>
    <w:rsid w:val="00EF561F"/>
    <w:rsid w:val="00F00C90"/>
    <w:rsid w:val="00F010D8"/>
    <w:rsid w:val="00F109BA"/>
    <w:rsid w:val="00F11606"/>
    <w:rsid w:val="00F12BD0"/>
    <w:rsid w:val="00F13C3D"/>
    <w:rsid w:val="00F235C9"/>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B4A7A"/>
    <w:rsid w:val="00FC12F2"/>
    <w:rsid w:val="00FC233A"/>
    <w:rsid w:val="00FC494C"/>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52629860">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025410">
      <w:bodyDiv w:val="1"/>
      <w:marLeft w:val="0"/>
      <w:marRight w:val="0"/>
      <w:marTop w:val="0"/>
      <w:marBottom w:val="0"/>
      <w:divBdr>
        <w:top w:val="none" w:sz="0" w:space="0" w:color="auto"/>
        <w:left w:val="none" w:sz="0" w:space="0" w:color="auto"/>
        <w:bottom w:val="none" w:sz="0" w:space="0" w:color="auto"/>
        <w:right w:val="none" w:sz="0" w:space="0" w:color="auto"/>
      </w:divBdr>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776631799">
      <w:bodyDiv w:val="1"/>
      <w:marLeft w:val="0"/>
      <w:marRight w:val="0"/>
      <w:marTop w:val="0"/>
      <w:marBottom w:val="0"/>
      <w:divBdr>
        <w:top w:val="none" w:sz="0" w:space="0" w:color="auto"/>
        <w:left w:val="none" w:sz="0" w:space="0" w:color="auto"/>
        <w:bottom w:val="none" w:sz="0" w:space="0" w:color="auto"/>
        <w:right w:val="none" w:sz="0" w:space="0" w:color="auto"/>
      </w:divBdr>
      <w:divsChild>
        <w:div w:id="1855218048">
          <w:marLeft w:val="0"/>
          <w:marRight w:val="0"/>
          <w:marTop w:val="0"/>
          <w:marBottom w:val="0"/>
          <w:divBdr>
            <w:top w:val="none" w:sz="0" w:space="0" w:color="D3D3D3"/>
            <w:left w:val="none" w:sz="0" w:space="0" w:color="D3D3D3"/>
            <w:bottom w:val="none" w:sz="0" w:space="0" w:color="D3D3D3"/>
            <w:right w:val="single" w:sz="6" w:space="0" w:color="D3D3D3"/>
          </w:divBdr>
          <w:divsChild>
            <w:div w:id="1490093269">
              <w:marLeft w:val="0"/>
              <w:marRight w:val="0"/>
              <w:marTop w:val="0"/>
              <w:marBottom w:val="0"/>
              <w:divBdr>
                <w:top w:val="none" w:sz="0" w:space="0" w:color="auto"/>
                <w:left w:val="none" w:sz="0" w:space="0" w:color="auto"/>
                <w:bottom w:val="none" w:sz="0" w:space="0" w:color="auto"/>
                <w:right w:val="none" w:sz="0" w:space="0" w:color="auto"/>
              </w:divBdr>
            </w:div>
          </w:divsChild>
        </w:div>
        <w:div w:id="1147473103">
          <w:marLeft w:val="0"/>
          <w:marRight w:val="0"/>
          <w:marTop w:val="0"/>
          <w:marBottom w:val="0"/>
          <w:divBdr>
            <w:top w:val="none" w:sz="0" w:space="0" w:color="D3D3D3"/>
            <w:left w:val="none" w:sz="0" w:space="0" w:color="D3D3D3"/>
            <w:bottom w:val="none" w:sz="0" w:space="0" w:color="D3D3D3"/>
            <w:right w:val="single" w:sz="6" w:space="0" w:color="D3D3D3"/>
          </w:divBdr>
          <w:divsChild>
            <w:div w:id="494222999">
              <w:marLeft w:val="0"/>
              <w:marRight w:val="0"/>
              <w:marTop w:val="0"/>
              <w:marBottom w:val="0"/>
              <w:divBdr>
                <w:top w:val="none" w:sz="0" w:space="0" w:color="auto"/>
                <w:left w:val="none" w:sz="0" w:space="0" w:color="auto"/>
                <w:bottom w:val="none" w:sz="0" w:space="0" w:color="auto"/>
                <w:right w:val="none" w:sz="0" w:space="0" w:color="auto"/>
              </w:divBdr>
            </w:div>
          </w:divsChild>
        </w:div>
        <w:div w:id="1042367854">
          <w:marLeft w:val="0"/>
          <w:marRight w:val="0"/>
          <w:marTop w:val="0"/>
          <w:marBottom w:val="0"/>
          <w:divBdr>
            <w:top w:val="none" w:sz="0" w:space="0" w:color="D3D3D3"/>
            <w:left w:val="none" w:sz="0" w:space="0" w:color="D3D3D3"/>
            <w:bottom w:val="none" w:sz="0" w:space="0" w:color="D3D3D3"/>
            <w:right w:val="single" w:sz="6" w:space="0" w:color="D3D3D3"/>
          </w:divBdr>
          <w:divsChild>
            <w:div w:id="156075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396010659">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844975894">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Waste%20Team/20.%20M2L/Word%20versions%20of%20online%20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GMMCLandandWater@environment-agency.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REGU-415-1630957</_dlc_DocId>
    <_dlc_DocIdUrl xmlns="9be56660-2c31-41ef-bc00-23e72f632f2a">
      <Url>https://cyfoethnaturiolcymru.sharepoint.com/teams/Regulatory/Permitting/_layouts/15/DocIdRedir.aspx?ID=REGU-415-1630957</Url>
      <Description>REGU-415-1630957</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2023-08-08T23:00:00+00:00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D Wise Ltd</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3" ma:contentTypeDescription="Permitting &amp; Compliance Word Document" ma:contentTypeScope="" ma:versionID="192dcfe3f48aee1ff12538e23fdf64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ad1bae1b414e37b19214075413648dca"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C92FBE2E-7256-4130-93FA-D85ECBA3ABDD}"/>
</file>

<file path=customXml/itemProps5.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1D0097F0-4652-4AB5-A836-5291BA747FEC}"/>
</file>

<file path=docProps/app.xml><?xml version="1.0" encoding="utf-8"?>
<Properties xmlns="http://schemas.openxmlformats.org/officeDocument/2006/extended-properties" xmlns:vt="http://schemas.openxmlformats.org/officeDocument/2006/docPropsVTypes">
  <Template>Normal</Template>
  <TotalTime>766</TotalTime>
  <Pages>16</Pages>
  <Words>3659</Words>
  <Characters>20858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
  <cp:keywords>Decision Document- LPD1</cp:keywords>
  <dc:description>Decision Document- LPD1</dc:description>
  <cp:lastModifiedBy>Bailey, Louise</cp:lastModifiedBy>
  <cp:revision>23</cp:revision>
  <cp:lastPrinted>2016-07-26T07:41:00Z</cp:lastPrinted>
  <dcterms:created xsi:type="dcterms:W3CDTF">2023-06-30T12:56:00Z</dcterms:created>
  <dcterms:modified xsi:type="dcterms:W3CDTF">2023-08-09T14:36:00Z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a0de984d-af43-4d0d-bc98-a9d5eeb7e9a1</vt:lpwstr>
  </property>
  <property fmtid="{D5CDD505-2E9C-101B-9397-08002B2CF9AE}" pid="4" name="AuthorIds_UIVersion_11776">
    <vt:lpwstr>200</vt:lpwstr>
  </property>
</Properties>
</file>