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29BAA" w14:textId="77777777" w:rsidR="00C82C36" w:rsidRDefault="00C82C36" w:rsidP="00C82C36">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04AA9D0E" w14:textId="77777777" w:rsidR="00C82C36" w:rsidRPr="003719AD" w:rsidRDefault="00C82C36" w:rsidP="00C82C36">
      <w:pPr>
        <w:pStyle w:val="Heading1"/>
        <w:spacing w:before="0" w:after="0"/>
        <w:jc w:val="left"/>
        <w:rPr>
          <w:bCs/>
          <w:color w:val="FF00FF"/>
          <w:sz w:val="24"/>
          <w:szCs w:val="24"/>
        </w:rPr>
      </w:pPr>
    </w:p>
    <w:p w14:paraId="2057E2D4" w14:textId="77777777" w:rsidR="00C82C36" w:rsidRPr="008948C2" w:rsidRDefault="00C82C36" w:rsidP="00C82C36">
      <w:pPr>
        <w:pStyle w:val="Heading1"/>
        <w:spacing w:before="0" w:after="0"/>
        <w:jc w:val="left"/>
        <w:rPr>
          <w:bCs/>
          <w:color w:val="000000" w:themeColor="text1"/>
          <w:sz w:val="32"/>
        </w:rPr>
      </w:pPr>
      <w:r w:rsidRPr="008948C2">
        <w:rPr>
          <w:bCs/>
          <w:color w:val="000000" w:themeColor="text1"/>
          <w:sz w:val="32"/>
        </w:rPr>
        <w:t xml:space="preserve">Bespoke permit </w:t>
      </w:r>
    </w:p>
    <w:p w14:paraId="66A59017" w14:textId="77777777" w:rsidR="00C82C36" w:rsidRPr="008948C2" w:rsidRDefault="00C82C36" w:rsidP="00C82C36">
      <w:pPr>
        <w:rPr>
          <w:color w:val="000000" w:themeColor="text1"/>
        </w:rPr>
      </w:pPr>
    </w:p>
    <w:p w14:paraId="7895C195" w14:textId="434C4091" w:rsidR="00C82C36" w:rsidRPr="008948C2" w:rsidRDefault="00C82C36" w:rsidP="00C82C36">
      <w:pPr>
        <w:spacing w:after="120"/>
        <w:rPr>
          <w:rFonts w:ascii="Arial" w:hAnsi="Arial" w:cs="Arial"/>
          <w:color w:val="000000" w:themeColor="text1"/>
          <w:szCs w:val="24"/>
        </w:rPr>
      </w:pPr>
      <w:r w:rsidRPr="008948C2">
        <w:rPr>
          <w:rFonts w:ascii="Arial" w:hAnsi="Arial" w:cs="Arial"/>
          <w:color w:val="000000" w:themeColor="text1"/>
          <w:szCs w:val="24"/>
        </w:rPr>
        <w:t xml:space="preserve">We have decided to grant the permit for </w:t>
      </w:r>
      <w:proofErr w:type="spellStart"/>
      <w:r>
        <w:rPr>
          <w:rFonts w:ascii="Arial" w:hAnsi="Arial" w:cs="Arial"/>
          <w:color w:val="000000" w:themeColor="text1"/>
          <w:szCs w:val="24"/>
        </w:rPr>
        <w:t>Sarn</w:t>
      </w:r>
      <w:proofErr w:type="spellEnd"/>
      <w:r>
        <w:rPr>
          <w:rFonts w:ascii="Arial" w:hAnsi="Arial" w:cs="Arial"/>
          <w:color w:val="000000" w:themeColor="text1"/>
          <w:szCs w:val="24"/>
        </w:rPr>
        <w:t xml:space="preserve"> Cottage </w:t>
      </w:r>
      <w:r w:rsidRPr="008948C2">
        <w:rPr>
          <w:rFonts w:ascii="Arial" w:hAnsi="Arial" w:cs="Arial"/>
          <w:color w:val="000000" w:themeColor="text1"/>
          <w:szCs w:val="24"/>
        </w:rPr>
        <w:t xml:space="preserve">operated by </w:t>
      </w:r>
      <w:r>
        <w:rPr>
          <w:rFonts w:ascii="Arial" w:hAnsi="Arial" w:cs="Arial"/>
          <w:color w:val="000000" w:themeColor="text1"/>
          <w:szCs w:val="24"/>
        </w:rPr>
        <w:t>Mr Graham Cragg</w:t>
      </w:r>
      <w:r w:rsidRPr="008948C2">
        <w:rPr>
          <w:rFonts w:ascii="Arial" w:hAnsi="Arial" w:cs="Arial"/>
          <w:color w:val="000000" w:themeColor="text1"/>
          <w:szCs w:val="24"/>
        </w:rPr>
        <w:t>.</w:t>
      </w:r>
    </w:p>
    <w:p w14:paraId="24305B4E" w14:textId="029DC25D" w:rsidR="00C82C36" w:rsidRPr="008948C2" w:rsidRDefault="00C82C36" w:rsidP="00C82C36">
      <w:pPr>
        <w:tabs>
          <w:tab w:val="left" w:pos="4253"/>
          <w:tab w:val="left" w:pos="6804"/>
        </w:tabs>
        <w:spacing w:after="120"/>
        <w:rPr>
          <w:rFonts w:ascii="Arial" w:hAnsi="Arial"/>
          <w:color w:val="000000" w:themeColor="text1"/>
          <w:kern w:val="28"/>
          <w:szCs w:val="24"/>
        </w:rPr>
      </w:pPr>
      <w:bookmarkStart w:id="0" w:name="OLE_LINK1"/>
      <w:bookmarkStart w:id="1" w:name="OLE_LINK2"/>
      <w:r w:rsidRPr="008948C2">
        <w:rPr>
          <w:rFonts w:ascii="Arial" w:hAnsi="Arial"/>
          <w:color w:val="000000" w:themeColor="text1"/>
          <w:kern w:val="28"/>
          <w:szCs w:val="24"/>
        </w:rPr>
        <w:t xml:space="preserve">The application number is </w:t>
      </w:r>
      <w:r w:rsidRPr="008948C2">
        <w:rPr>
          <w:rFonts w:ascii="Arial" w:hAnsi="Arial"/>
          <w:color w:val="000000" w:themeColor="text1"/>
          <w:szCs w:val="24"/>
        </w:rPr>
        <w:t>PAN-02</w:t>
      </w:r>
      <w:r>
        <w:rPr>
          <w:rFonts w:ascii="Arial" w:hAnsi="Arial"/>
          <w:color w:val="000000" w:themeColor="text1"/>
          <w:szCs w:val="24"/>
        </w:rPr>
        <w:t>2039.</w:t>
      </w:r>
    </w:p>
    <w:p w14:paraId="0B99BFEA" w14:textId="64D862F8" w:rsidR="002D24B7" w:rsidRPr="005F79BF" w:rsidRDefault="00C82C36" w:rsidP="005F79BF">
      <w:pPr>
        <w:tabs>
          <w:tab w:val="left" w:pos="4253"/>
          <w:tab w:val="left" w:pos="6804"/>
        </w:tabs>
        <w:spacing w:after="120"/>
        <w:rPr>
          <w:rFonts w:ascii="Arial" w:hAnsi="Arial"/>
          <w:color w:val="000000" w:themeColor="text1"/>
          <w:szCs w:val="24"/>
        </w:rPr>
      </w:pPr>
      <w:r w:rsidRPr="008948C2">
        <w:rPr>
          <w:rFonts w:ascii="Arial" w:hAnsi="Arial"/>
          <w:color w:val="000000" w:themeColor="text1"/>
          <w:kern w:val="28"/>
          <w:szCs w:val="24"/>
        </w:rPr>
        <w:t>The</w:t>
      </w:r>
      <w:r w:rsidRPr="008948C2">
        <w:rPr>
          <w:rFonts w:ascii="Arial" w:hAnsi="Arial"/>
          <w:b/>
          <w:color w:val="000000" w:themeColor="text1"/>
          <w:kern w:val="28"/>
          <w:szCs w:val="24"/>
        </w:rPr>
        <w:t xml:space="preserve"> </w:t>
      </w:r>
      <w:r w:rsidRPr="008948C2">
        <w:rPr>
          <w:rFonts w:ascii="Arial" w:hAnsi="Arial"/>
          <w:color w:val="000000" w:themeColor="text1"/>
          <w:szCs w:val="24"/>
        </w:rPr>
        <w:t xml:space="preserve">permit number is </w:t>
      </w:r>
      <w:r w:rsidRPr="00E8319D">
        <w:rPr>
          <w:rFonts w:ascii="Arial" w:hAnsi="Arial"/>
          <w:color w:val="000000" w:themeColor="text1"/>
          <w:szCs w:val="24"/>
        </w:rPr>
        <w:t>EPR-</w:t>
      </w:r>
      <w:bookmarkEnd w:id="0"/>
      <w:bookmarkEnd w:id="1"/>
      <w:r w:rsidR="000D5680" w:rsidRPr="000D5680">
        <w:rPr>
          <w:rFonts w:ascii="Arial" w:hAnsi="Arial"/>
          <w:color w:val="000000" w:themeColor="text1"/>
          <w:szCs w:val="24"/>
        </w:rPr>
        <w:t>CB3993ZZ</w:t>
      </w:r>
      <w:r w:rsidR="000D5680">
        <w:rPr>
          <w:rFonts w:ascii="Arial" w:hAnsi="Arial"/>
          <w:color w:val="000000" w:themeColor="text1"/>
          <w:szCs w:val="24"/>
        </w:rPr>
        <w:t>.</w:t>
      </w:r>
    </w:p>
    <w:p w14:paraId="32215F08" w14:textId="67E65D64" w:rsidR="002D24B7" w:rsidRDefault="002D24B7" w:rsidP="002D24B7">
      <w:pPr>
        <w:spacing w:after="120"/>
        <w:jc w:val="both"/>
        <w:rPr>
          <w:rFonts w:ascii="Arial" w:hAnsi="Arial"/>
          <w:color w:val="000000"/>
        </w:rPr>
      </w:pPr>
      <w:r w:rsidRPr="002D24B7">
        <w:rPr>
          <w:rFonts w:ascii="Arial" w:hAnsi="Arial"/>
          <w:color w:val="000000"/>
        </w:rPr>
        <w:t xml:space="preserve">The permit regulates an existing discharge from a septic tank: a maximum of 1 cubic </w:t>
      </w:r>
      <w:proofErr w:type="gramStart"/>
      <w:r w:rsidRPr="002D24B7">
        <w:rPr>
          <w:rFonts w:ascii="Arial" w:hAnsi="Arial"/>
          <w:color w:val="000000"/>
        </w:rPr>
        <w:t>metres</w:t>
      </w:r>
      <w:proofErr w:type="gramEnd"/>
      <w:r w:rsidRPr="002D24B7">
        <w:rPr>
          <w:rFonts w:ascii="Arial" w:hAnsi="Arial"/>
          <w:color w:val="000000"/>
        </w:rPr>
        <w:t xml:space="preserve"> per day discharging to ground via a soakaway system that was installed pre 1 April 2010. The system serves one residential property.  The site was previously entitled to an exemption however due to a change in SPZ boundaries a permit is now required.</w:t>
      </w:r>
    </w:p>
    <w:p w14:paraId="6D5B2889" w14:textId="7CFA4F88" w:rsidR="00C82C36" w:rsidRDefault="00C82C36" w:rsidP="00C82C36">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5D2F01CF" w14:textId="77777777" w:rsidR="00C82C36" w:rsidRPr="00F97A77" w:rsidRDefault="00C82C36" w:rsidP="00C82C36">
      <w:pPr>
        <w:rPr>
          <w:rFonts w:ascii="Arial" w:hAnsi="Arial" w:cs="Arial"/>
          <w:b/>
          <w:szCs w:val="24"/>
        </w:rPr>
      </w:pPr>
    </w:p>
    <w:p w14:paraId="1C637EC9" w14:textId="77777777" w:rsidR="00C82C36" w:rsidRPr="00476B14" w:rsidRDefault="00C82C36" w:rsidP="00C82C36">
      <w:pPr>
        <w:rPr>
          <w:rFonts w:ascii="Arial" w:hAnsi="Arial" w:cs="Arial"/>
          <w:b/>
          <w:sz w:val="28"/>
          <w:szCs w:val="28"/>
        </w:rPr>
      </w:pPr>
      <w:r w:rsidRPr="00476B14">
        <w:rPr>
          <w:rFonts w:ascii="Arial" w:hAnsi="Arial" w:cs="Arial"/>
          <w:b/>
          <w:sz w:val="28"/>
          <w:szCs w:val="28"/>
        </w:rPr>
        <w:t>Purpose of this document</w:t>
      </w:r>
    </w:p>
    <w:p w14:paraId="3003B113" w14:textId="77777777" w:rsidR="00C82C36" w:rsidRPr="00F97A77" w:rsidRDefault="00C82C36" w:rsidP="00C82C36">
      <w:pPr>
        <w:rPr>
          <w:rFonts w:ascii="Arial" w:hAnsi="Arial"/>
          <w:b/>
          <w:sz w:val="20"/>
        </w:rPr>
      </w:pPr>
    </w:p>
    <w:p w14:paraId="18ACE764" w14:textId="77777777" w:rsidR="00C82C36" w:rsidRDefault="00C82C36" w:rsidP="00C82C36">
      <w:pPr>
        <w:spacing w:after="60"/>
        <w:rPr>
          <w:rFonts w:ascii="Arial" w:hAnsi="Arial"/>
        </w:rPr>
      </w:pPr>
      <w:r>
        <w:rPr>
          <w:rFonts w:ascii="Arial" w:hAnsi="Arial"/>
        </w:rPr>
        <w:t>This decision document:</w:t>
      </w:r>
    </w:p>
    <w:p w14:paraId="3C35B7BA" w14:textId="77777777" w:rsidR="00C82C36" w:rsidRDefault="00C82C36" w:rsidP="00C82C36">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73D63096" w14:textId="77777777" w:rsidR="00C82C36" w:rsidRDefault="00C82C36" w:rsidP="00C82C36">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7B12D869" w14:textId="77777777" w:rsidR="00C82C36" w:rsidRDefault="00C82C36" w:rsidP="00C82C36">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1D051FF8" w14:textId="77777777" w:rsidR="00C82C36" w:rsidRPr="00A06754" w:rsidRDefault="00C82C36" w:rsidP="00C82C36">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47FF3092" w14:textId="77777777" w:rsidR="005F79BF" w:rsidRDefault="00C82C36" w:rsidP="00C82C36">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2C3CF446" w14:textId="77777777" w:rsidR="005F79BF" w:rsidRDefault="005F79BF" w:rsidP="005F79BF"/>
    <w:p w14:paraId="55168837" w14:textId="44922935" w:rsidR="00C82C36" w:rsidRPr="005F79BF" w:rsidRDefault="00C82C36" w:rsidP="00C82C36">
      <w:pPr>
        <w:rPr>
          <w:rFonts w:ascii="Arial" w:hAnsi="Arial"/>
        </w:rPr>
      </w:pPr>
      <w:r w:rsidRPr="00476B14">
        <w:rPr>
          <w:rFonts w:ascii="Arial" w:hAnsi="Arial"/>
          <w:b/>
          <w:sz w:val="28"/>
          <w:szCs w:val="28"/>
        </w:rPr>
        <w:t>Structure of this document</w:t>
      </w:r>
    </w:p>
    <w:p w14:paraId="5C748DE8" w14:textId="77777777" w:rsidR="00C82C36" w:rsidRDefault="00C82C36" w:rsidP="00C82C36">
      <w:pPr>
        <w:pStyle w:val="Heading8"/>
        <w:rPr>
          <w:caps w:val="0"/>
          <w:sz w:val="20"/>
        </w:rPr>
      </w:pPr>
    </w:p>
    <w:p w14:paraId="7E74D4A5" w14:textId="77777777" w:rsidR="00C82C36" w:rsidRPr="0067478B" w:rsidRDefault="00C82C36" w:rsidP="00C82C36">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30EB633" w14:textId="77777777" w:rsidR="00C82C36" w:rsidRPr="005B6A95" w:rsidRDefault="00C82C36" w:rsidP="00C82C36">
      <w:pPr>
        <w:pStyle w:val="Heading1"/>
        <w:rPr>
          <w:bCs/>
          <w:sz w:val="24"/>
        </w:rPr>
      </w:pPr>
      <w:r>
        <w:br w:type="page"/>
      </w:r>
      <w:r w:rsidRPr="005B6A95">
        <w:rPr>
          <w:bCs/>
          <w:sz w:val="24"/>
        </w:rPr>
        <w:lastRenderedPageBreak/>
        <w:t xml:space="preserve">Annex 1: decision checklist </w:t>
      </w:r>
    </w:p>
    <w:p w14:paraId="4670B0E6" w14:textId="77777777" w:rsidR="00C82C36" w:rsidRDefault="00C82C36" w:rsidP="00C82C3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6C3F3062" w14:textId="77777777" w:rsidR="00C82C36" w:rsidRPr="00607AB7" w:rsidRDefault="00C82C36" w:rsidP="00C82C3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C82C36" w:rsidRPr="007820C3" w14:paraId="580FC649" w14:textId="77777777" w:rsidTr="00155403">
        <w:trPr>
          <w:gridAfter w:val="1"/>
          <w:wAfter w:w="13" w:type="dxa"/>
          <w:cantSplit/>
          <w:tblHeader/>
        </w:trPr>
        <w:tc>
          <w:tcPr>
            <w:tcW w:w="1951" w:type="dxa"/>
            <w:vMerge w:val="restart"/>
            <w:shd w:val="clear" w:color="auto" w:fill="0070C0"/>
          </w:tcPr>
          <w:p w14:paraId="4F300EB8" w14:textId="77777777" w:rsidR="00C82C36" w:rsidRPr="007820C3" w:rsidRDefault="00C82C36" w:rsidP="0015540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1B19113" w14:textId="77777777" w:rsidR="00C82C36" w:rsidRPr="007820C3" w:rsidRDefault="00C82C36" w:rsidP="0015540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14172C6B" w14:textId="77777777" w:rsidR="00C82C36" w:rsidRPr="007820C3" w:rsidRDefault="00C82C36" w:rsidP="0015540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C82C36" w:rsidRPr="007820C3" w14:paraId="2D5C070F" w14:textId="77777777" w:rsidTr="00155403">
        <w:trPr>
          <w:gridAfter w:val="1"/>
          <w:wAfter w:w="13" w:type="dxa"/>
          <w:cantSplit/>
          <w:trHeight w:val="276"/>
          <w:tblHeader/>
        </w:trPr>
        <w:tc>
          <w:tcPr>
            <w:tcW w:w="1951" w:type="dxa"/>
            <w:vMerge/>
          </w:tcPr>
          <w:p w14:paraId="7036BEF3" w14:textId="77777777" w:rsidR="00C82C36" w:rsidRPr="007820C3" w:rsidRDefault="00C82C36" w:rsidP="00155403">
            <w:pPr>
              <w:pStyle w:val="Heading3"/>
              <w:rPr>
                <w:rFonts w:ascii="Arial" w:hAnsi="Arial" w:cs="Arial"/>
                <w:szCs w:val="24"/>
              </w:rPr>
            </w:pPr>
          </w:p>
        </w:tc>
        <w:tc>
          <w:tcPr>
            <w:tcW w:w="6266" w:type="dxa"/>
            <w:vMerge/>
          </w:tcPr>
          <w:p w14:paraId="7F4867B6" w14:textId="77777777" w:rsidR="00C82C36" w:rsidRPr="007820C3" w:rsidRDefault="00C82C36" w:rsidP="00155403">
            <w:pPr>
              <w:pStyle w:val="Heading3"/>
              <w:rPr>
                <w:rFonts w:ascii="Arial" w:hAnsi="Arial" w:cs="Arial"/>
                <w:szCs w:val="24"/>
              </w:rPr>
            </w:pPr>
          </w:p>
        </w:tc>
        <w:tc>
          <w:tcPr>
            <w:tcW w:w="1072" w:type="dxa"/>
            <w:tcBorders>
              <w:bottom w:val="nil"/>
            </w:tcBorders>
            <w:shd w:val="clear" w:color="auto" w:fill="0070C0"/>
          </w:tcPr>
          <w:p w14:paraId="17BF9FA4" w14:textId="77777777" w:rsidR="00C82C36" w:rsidRPr="007820C3" w:rsidRDefault="00C82C36" w:rsidP="00155403">
            <w:pPr>
              <w:jc w:val="center"/>
              <w:rPr>
                <w:rFonts w:ascii="Arial" w:hAnsi="Arial" w:cs="Arial"/>
                <w:b/>
                <w:szCs w:val="24"/>
              </w:rPr>
            </w:pPr>
            <w:r w:rsidRPr="00136717">
              <w:rPr>
                <w:rFonts w:ascii="Arial" w:hAnsi="Arial" w:cs="Arial"/>
                <w:b/>
                <w:color w:val="FFFFFF" w:themeColor="background1"/>
                <w:szCs w:val="24"/>
              </w:rPr>
              <w:t>Yes</w:t>
            </w:r>
          </w:p>
        </w:tc>
      </w:tr>
      <w:tr w:rsidR="00C82C36" w:rsidRPr="007820C3" w14:paraId="71F63C3D" w14:textId="77777777" w:rsidTr="00155403">
        <w:tc>
          <w:tcPr>
            <w:tcW w:w="9302" w:type="dxa"/>
            <w:gridSpan w:val="4"/>
            <w:shd w:val="clear" w:color="auto" w:fill="0070C0"/>
          </w:tcPr>
          <w:p w14:paraId="3E8791EE"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Consultation</w:t>
            </w:r>
          </w:p>
        </w:tc>
      </w:tr>
      <w:tr w:rsidR="00C82C36" w:rsidRPr="007820C3" w14:paraId="08035D70" w14:textId="77777777" w:rsidTr="00155403">
        <w:trPr>
          <w:gridAfter w:val="1"/>
          <w:wAfter w:w="13" w:type="dxa"/>
        </w:trPr>
        <w:tc>
          <w:tcPr>
            <w:tcW w:w="1951" w:type="dxa"/>
          </w:tcPr>
          <w:p w14:paraId="0E71D5C4" w14:textId="77777777" w:rsidR="00C82C36" w:rsidRPr="007820C3" w:rsidRDefault="00C82C36" w:rsidP="00155403">
            <w:pPr>
              <w:rPr>
                <w:rFonts w:ascii="Arial" w:hAnsi="Arial" w:cs="Arial"/>
                <w:szCs w:val="24"/>
              </w:rPr>
            </w:pPr>
            <w:r w:rsidRPr="007820C3">
              <w:rPr>
                <w:rFonts w:ascii="Arial" w:hAnsi="Arial" w:cs="Arial"/>
                <w:szCs w:val="24"/>
              </w:rPr>
              <w:t xml:space="preserve">Scope of consultation </w:t>
            </w:r>
          </w:p>
        </w:tc>
        <w:tc>
          <w:tcPr>
            <w:tcW w:w="6266" w:type="dxa"/>
          </w:tcPr>
          <w:p w14:paraId="40227F5E" w14:textId="77777777" w:rsidR="00C82C36" w:rsidRPr="007820C3" w:rsidRDefault="00C82C36" w:rsidP="00155403">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67D17B6"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72F8EAC1" w14:textId="77777777" w:rsidTr="00155403">
        <w:tc>
          <w:tcPr>
            <w:tcW w:w="9302" w:type="dxa"/>
            <w:gridSpan w:val="4"/>
            <w:shd w:val="clear" w:color="auto" w:fill="0070C0"/>
          </w:tcPr>
          <w:p w14:paraId="01C80F20" w14:textId="77777777" w:rsidR="00C82C36" w:rsidRPr="00C052C4" w:rsidRDefault="00C82C36" w:rsidP="00155403">
            <w:pPr>
              <w:rPr>
                <w:rFonts w:ascii="Arial" w:hAnsi="Arial" w:cs="Arial"/>
                <w:b/>
                <w:color w:val="FFFFFF"/>
                <w:szCs w:val="24"/>
              </w:rPr>
            </w:pPr>
            <w:r w:rsidRPr="00C052C4">
              <w:rPr>
                <w:rFonts w:ascii="Arial" w:hAnsi="Arial" w:cs="Arial"/>
                <w:b/>
                <w:color w:val="FFFFFF"/>
                <w:szCs w:val="24"/>
              </w:rPr>
              <w:t>Operator</w:t>
            </w:r>
          </w:p>
        </w:tc>
      </w:tr>
      <w:tr w:rsidR="00C82C36" w:rsidRPr="007820C3" w14:paraId="07F610B3" w14:textId="77777777" w:rsidTr="00155403">
        <w:trPr>
          <w:gridAfter w:val="1"/>
          <w:wAfter w:w="13" w:type="dxa"/>
        </w:trPr>
        <w:tc>
          <w:tcPr>
            <w:tcW w:w="1951" w:type="dxa"/>
            <w:tcBorders>
              <w:bottom w:val="single" w:sz="4" w:space="0" w:color="auto"/>
            </w:tcBorders>
          </w:tcPr>
          <w:p w14:paraId="5252EDCB" w14:textId="77777777" w:rsidR="00C82C36" w:rsidRPr="00C052C4" w:rsidRDefault="00C82C36" w:rsidP="0015540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2796314" w14:textId="77777777" w:rsidR="00C82C36" w:rsidRDefault="00C82C36" w:rsidP="0015540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15DAEA68" w14:textId="77777777" w:rsidR="00C82C36" w:rsidRPr="007820C3" w:rsidRDefault="00C82C36" w:rsidP="00155403">
            <w:pPr>
              <w:rPr>
                <w:rFonts w:ascii="Arial" w:hAnsi="Arial" w:cs="Arial"/>
                <w:szCs w:val="24"/>
              </w:rPr>
            </w:pPr>
          </w:p>
        </w:tc>
        <w:tc>
          <w:tcPr>
            <w:tcW w:w="1072" w:type="dxa"/>
            <w:tcBorders>
              <w:bottom w:val="single" w:sz="4" w:space="0" w:color="auto"/>
            </w:tcBorders>
          </w:tcPr>
          <w:p w14:paraId="0A5F6017"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311A5C42" w14:textId="77777777" w:rsidTr="00155403">
        <w:tc>
          <w:tcPr>
            <w:tcW w:w="9302" w:type="dxa"/>
            <w:gridSpan w:val="4"/>
            <w:shd w:val="clear" w:color="auto" w:fill="0070C0"/>
          </w:tcPr>
          <w:p w14:paraId="05EB5B4D"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European Directives</w:t>
            </w:r>
          </w:p>
        </w:tc>
      </w:tr>
      <w:tr w:rsidR="00C82C36" w:rsidRPr="007820C3" w14:paraId="784F34AC" w14:textId="77777777" w:rsidTr="00155403">
        <w:trPr>
          <w:gridAfter w:val="1"/>
          <w:wAfter w:w="13" w:type="dxa"/>
        </w:trPr>
        <w:tc>
          <w:tcPr>
            <w:tcW w:w="1951" w:type="dxa"/>
          </w:tcPr>
          <w:p w14:paraId="5B522E29" w14:textId="77777777" w:rsidR="00C82C36" w:rsidRPr="007820C3" w:rsidRDefault="00C82C36" w:rsidP="0015540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AC1C118" w14:textId="77777777" w:rsidR="00C82C36" w:rsidRDefault="00C82C36" w:rsidP="0015540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619ACA1" w14:textId="77777777" w:rsidR="00C82C36" w:rsidRPr="007820C3" w:rsidRDefault="00C82C36" w:rsidP="00155403">
            <w:pPr>
              <w:spacing w:before="60"/>
              <w:rPr>
                <w:rFonts w:ascii="Arial" w:hAnsi="Arial" w:cs="Arial"/>
                <w:szCs w:val="24"/>
              </w:rPr>
            </w:pPr>
          </w:p>
        </w:tc>
        <w:tc>
          <w:tcPr>
            <w:tcW w:w="1072" w:type="dxa"/>
          </w:tcPr>
          <w:p w14:paraId="52008084"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072EF6E7" w14:textId="77777777" w:rsidTr="00155403">
        <w:trPr>
          <w:gridAfter w:val="1"/>
          <w:wAfter w:w="13" w:type="dxa"/>
        </w:trPr>
        <w:tc>
          <w:tcPr>
            <w:tcW w:w="1951" w:type="dxa"/>
          </w:tcPr>
          <w:p w14:paraId="11A499D5" w14:textId="77777777" w:rsidR="00C82C36" w:rsidRPr="007820C3" w:rsidRDefault="00C82C36" w:rsidP="00155403">
            <w:pPr>
              <w:rPr>
                <w:rFonts w:ascii="Arial" w:hAnsi="Arial" w:cs="Arial"/>
                <w:szCs w:val="24"/>
              </w:rPr>
            </w:pPr>
            <w:r>
              <w:rPr>
                <w:rFonts w:ascii="Arial" w:hAnsi="Arial" w:cs="Arial"/>
                <w:szCs w:val="24"/>
              </w:rPr>
              <w:t>WFD</w:t>
            </w:r>
          </w:p>
        </w:tc>
        <w:tc>
          <w:tcPr>
            <w:tcW w:w="6266" w:type="dxa"/>
          </w:tcPr>
          <w:p w14:paraId="72AE30DB" w14:textId="77777777" w:rsidR="00C82C36" w:rsidRPr="00033C58" w:rsidRDefault="00C82C36" w:rsidP="00155403">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1F952F68" w14:textId="77777777" w:rsidR="00C82C36" w:rsidRPr="00033C58" w:rsidRDefault="00C82C36" w:rsidP="00155403">
            <w:pPr>
              <w:rPr>
                <w:rFonts w:ascii="Arial" w:hAnsi="Arial" w:cs="Arial"/>
                <w:szCs w:val="24"/>
              </w:rPr>
            </w:pPr>
          </w:p>
          <w:p w14:paraId="39486759" w14:textId="77777777" w:rsidR="00C82C36" w:rsidRDefault="00C82C36" w:rsidP="00155403">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29B18E83" w14:textId="77777777" w:rsidR="00C82C36" w:rsidRPr="007820C3" w:rsidRDefault="00C82C36" w:rsidP="00155403">
            <w:pPr>
              <w:rPr>
                <w:rFonts w:ascii="Arial" w:hAnsi="Arial" w:cs="Arial"/>
                <w:szCs w:val="24"/>
              </w:rPr>
            </w:pPr>
          </w:p>
        </w:tc>
        <w:tc>
          <w:tcPr>
            <w:tcW w:w="1072" w:type="dxa"/>
          </w:tcPr>
          <w:p w14:paraId="1BB4EE84" w14:textId="77777777" w:rsidR="00C82C36" w:rsidRPr="00FB30B4" w:rsidRDefault="00C82C36" w:rsidP="00155403">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C82C36" w:rsidRPr="007820C3" w14:paraId="5B148442" w14:textId="77777777" w:rsidTr="00155403">
        <w:tc>
          <w:tcPr>
            <w:tcW w:w="9302" w:type="dxa"/>
            <w:gridSpan w:val="4"/>
            <w:shd w:val="clear" w:color="auto" w:fill="0070C0"/>
          </w:tcPr>
          <w:p w14:paraId="2FC2B131"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The site</w:t>
            </w:r>
          </w:p>
        </w:tc>
      </w:tr>
      <w:tr w:rsidR="00C82C36" w:rsidRPr="007820C3" w14:paraId="3C97264C" w14:textId="77777777" w:rsidTr="00155403">
        <w:trPr>
          <w:gridAfter w:val="1"/>
          <w:wAfter w:w="13" w:type="dxa"/>
        </w:trPr>
        <w:tc>
          <w:tcPr>
            <w:tcW w:w="1951" w:type="dxa"/>
          </w:tcPr>
          <w:p w14:paraId="3D22C18D" w14:textId="77777777" w:rsidR="00C82C36" w:rsidRPr="007820C3" w:rsidRDefault="00C82C36" w:rsidP="00155403">
            <w:pPr>
              <w:rPr>
                <w:rFonts w:ascii="Arial" w:hAnsi="Arial" w:cs="Arial"/>
                <w:szCs w:val="24"/>
              </w:rPr>
            </w:pPr>
            <w:r w:rsidRPr="007820C3">
              <w:rPr>
                <w:rFonts w:ascii="Arial" w:hAnsi="Arial" w:cs="Arial"/>
                <w:szCs w:val="24"/>
              </w:rPr>
              <w:t xml:space="preserve">Extent of the site of the facility </w:t>
            </w:r>
          </w:p>
        </w:tc>
        <w:tc>
          <w:tcPr>
            <w:tcW w:w="6266" w:type="dxa"/>
          </w:tcPr>
          <w:p w14:paraId="79681570" w14:textId="77777777" w:rsidR="00C82C36" w:rsidRPr="007820C3" w:rsidRDefault="00C82C36" w:rsidP="0015540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290B5403" w14:textId="77777777" w:rsidR="00C82C36" w:rsidRPr="007820C3" w:rsidRDefault="00C82C36" w:rsidP="00155403">
            <w:pPr>
              <w:rPr>
                <w:rFonts w:ascii="Arial" w:hAnsi="Arial" w:cs="Arial"/>
                <w:szCs w:val="24"/>
              </w:rPr>
            </w:pPr>
          </w:p>
          <w:p w14:paraId="32A2C757" w14:textId="77777777" w:rsidR="00C82C36" w:rsidRPr="007820C3" w:rsidRDefault="00C82C36" w:rsidP="0015540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9C61CB0" w14:textId="77777777" w:rsidR="00C82C36" w:rsidRPr="007820C3" w:rsidRDefault="00C82C36" w:rsidP="00155403">
            <w:pPr>
              <w:rPr>
                <w:rFonts w:ascii="Arial" w:hAnsi="Arial" w:cs="Arial"/>
                <w:szCs w:val="24"/>
              </w:rPr>
            </w:pPr>
          </w:p>
        </w:tc>
        <w:tc>
          <w:tcPr>
            <w:tcW w:w="1072" w:type="dxa"/>
          </w:tcPr>
          <w:p w14:paraId="30475BBD"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765C2B6A" w14:textId="77777777" w:rsidTr="00155403">
        <w:trPr>
          <w:gridAfter w:val="1"/>
          <w:wAfter w:w="13" w:type="dxa"/>
        </w:trPr>
        <w:tc>
          <w:tcPr>
            <w:tcW w:w="1951" w:type="dxa"/>
          </w:tcPr>
          <w:p w14:paraId="0DA4F3C6" w14:textId="77777777" w:rsidR="00C82C36" w:rsidRPr="007820C3" w:rsidRDefault="00C82C36" w:rsidP="00155403">
            <w:pPr>
              <w:rPr>
                <w:rFonts w:ascii="Arial" w:hAnsi="Arial" w:cs="Arial"/>
                <w:color w:val="000000"/>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0C28B552" w14:textId="77777777" w:rsidR="00C82C36" w:rsidRPr="0050181C" w:rsidRDefault="00C82C36" w:rsidP="00155403">
            <w:pPr>
              <w:spacing w:before="60"/>
              <w:rPr>
                <w:rFonts w:ascii="Arial" w:hAnsi="Arial" w:cs="Arial"/>
                <w:color w:val="000000" w:themeColor="text1"/>
                <w:szCs w:val="24"/>
              </w:rPr>
            </w:pPr>
            <w:r w:rsidRPr="0050181C">
              <w:rPr>
                <w:rFonts w:ascii="Arial" w:hAnsi="Arial" w:cs="Arial"/>
                <w:color w:val="000000" w:themeColor="text1"/>
                <w:szCs w:val="24"/>
              </w:rPr>
              <w:lastRenderedPageBreak/>
              <w:t>No FORM 1 completed:</w:t>
            </w:r>
          </w:p>
          <w:p w14:paraId="10C0BBB8" w14:textId="77777777" w:rsidR="00C82C36" w:rsidRPr="0050181C" w:rsidRDefault="00C82C36" w:rsidP="00155403">
            <w:pPr>
              <w:spacing w:before="60"/>
              <w:rPr>
                <w:rFonts w:ascii="Arial" w:hAnsi="Arial" w:cs="Arial"/>
                <w:color w:val="000000" w:themeColor="text1"/>
                <w:szCs w:val="24"/>
              </w:rPr>
            </w:pPr>
          </w:p>
          <w:p w14:paraId="4CEE4CC6" w14:textId="77777777" w:rsidR="00C82C36" w:rsidRPr="0050181C" w:rsidRDefault="00C82C36" w:rsidP="00155403">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6D0413FB" w14:textId="77777777" w:rsidR="00C82C36" w:rsidRPr="0050181C" w:rsidRDefault="00C82C36" w:rsidP="00155403">
            <w:pPr>
              <w:spacing w:before="60"/>
              <w:rPr>
                <w:rFonts w:ascii="Arial" w:hAnsi="Arial" w:cs="Arial"/>
                <w:color w:val="000000" w:themeColor="text1"/>
                <w:szCs w:val="24"/>
              </w:rPr>
            </w:pPr>
          </w:p>
          <w:p w14:paraId="507F6C09" w14:textId="77777777" w:rsidR="00C82C36" w:rsidRDefault="00C82C36" w:rsidP="00155403">
            <w:pPr>
              <w:spacing w:before="60"/>
              <w:rPr>
                <w:rFonts w:ascii="Arial" w:hAnsi="Arial" w:cs="Arial"/>
                <w:color w:val="000000" w:themeColor="text1"/>
                <w:szCs w:val="24"/>
              </w:rPr>
            </w:pPr>
            <w:r w:rsidRPr="00AF3BA8">
              <w:rPr>
                <w:rFonts w:ascii="Arial" w:hAnsi="Arial" w:cs="Arial"/>
                <w:color w:val="000000" w:themeColor="text1"/>
                <w:szCs w:val="24"/>
              </w:rPr>
              <w:t xml:space="preserve">An appropriate risk screening has been undertaken “Existing Sewage equal to or less than 2 m3/d to </w:t>
            </w:r>
            <w:r>
              <w:rPr>
                <w:rFonts w:ascii="Arial" w:hAnsi="Arial" w:cs="Arial"/>
                <w:color w:val="000000" w:themeColor="text1"/>
                <w:szCs w:val="24"/>
              </w:rPr>
              <w:t>GW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436065D1" w14:textId="77777777" w:rsidR="00C82C36" w:rsidRPr="00033C58" w:rsidRDefault="00C82C36" w:rsidP="00155403">
            <w:pPr>
              <w:spacing w:before="60"/>
              <w:rPr>
                <w:rFonts w:ascii="Arial" w:hAnsi="Arial" w:cs="Arial"/>
                <w:color w:val="FF0000"/>
                <w:szCs w:val="24"/>
              </w:rPr>
            </w:pPr>
          </w:p>
        </w:tc>
        <w:tc>
          <w:tcPr>
            <w:tcW w:w="1072" w:type="dxa"/>
          </w:tcPr>
          <w:p w14:paraId="642EE6E1" w14:textId="77777777" w:rsidR="00C82C36" w:rsidRPr="00FB30B4" w:rsidRDefault="00C82C36" w:rsidP="00155403">
            <w:pPr>
              <w:rPr>
                <w:rFonts w:ascii="Arial" w:hAnsi="Arial" w:cs="Arial"/>
                <w:color w:val="000000"/>
                <w:szCs w:val="24"/>
              </w:rPr>
            </w:pPr>
          </w:p>
        </w:tc>
      </w:tr>
      <w:tr w:rsidR="00C82C36" w:rsidRPr="007820C3" w14:paraId="4A5AF6CD" w14:textId="77777777" w:rsidTr="00155403">
        <w:tc>
          <w:tcPr>
            <w:tcW w:w="9302" w:type="dxa"/>
            <w:gridSpan w:val="4"/>
            <w:shd w:val="clear" w:color="auto" w:fill="0070C0"/>
          </w:tcPr>
          <w:p w14:paraId="48FA6E01"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82C36" w:rsidRPr="007820C3" w14:paraId="48206A37" w14:textId="77777777" w:rsidTr="00155403">
        <w:trPr>
          <w:gridAfter w:val="1"/>
          <w:wAfter w:w="13" w:type="dxa"/>
        </w:trPr>
        <w:tc>
          <w:tcPr>
            <w:tcW w:w="1951" w:type="dxa"/>
          </w:tcPr>
          <w:p w14:paraId="1EBAF988" w14:textId="77777777" w:rsidR="00C82C36" w:rsidRPr="007820C3" w:rsidRDefault="00C82C36" w:rsidP="00155403">
            <w:pPr>
              <w:rPr>
                <w:rFonts w:ascii="Arial" w:hAnsi="Arial" w:cs="Arial"/>
                <w:szCs w:val="24"/>
              </w:rPr>
            </w:pPr>
            <w:r w:rsidRPr="007820C3">
              <w:rPr>
                <w:rFonts w:ascii="Arial" w:hAnsi="Arial" w:cs="Arial"/>
                <w:szCs w:val="24"/>
              </w:rPr>
              <w:t>Environmental risk</w:t>
            </w:r>
          </w:p>
          <w:p w14:paraId="06038ED5" w14:textId="77777777" w:rsidR="00C82C36" w:rsidRPr="00FB30B4" w:rsidRDefault="00C82C36" w:rsidP="00155403">
            <w:pPr>
              <w:rPr>
                <w:rFonts w:ascii="Arial" w:hAnsi="Arial" w:cs="Arial"/>
                <w:color w:val="FF00FF"/>
                <w:szCs w:val="24"/>
              </w:rPr>
            </w:pPr>
          </w:p>
        </w:tc>
        <w:tc>
          <w:tcPr>
            <w:tcW w:w="6266" w:type="dxa"/>
          </w:tcPr>
          <w:p w14:paraId="518B2C3D" w14:textId="77777777" w:rsidR="00C82C36" w:rsidRPr="0050181C" w:rsidRDefault="00C82C36" w:rsidP="00155403">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632CF61A" w14:textId="77777777" w:rsidR="00C82C36" w:rsidRPr="0050181C" w:rsidRDefault="00C82C36" w:rsidP="00155403">
            <w:pPr>
              <w:pStyle w:val="BodyText"/>
              <w:rPr>
                <w:rFonts w:ascii="Arial" w:hAnsi="Arial" w:cs="Arial"/>
                <w:szCs w:val="24"/>
              </w:rPr>
            </w:pPr>
          </w:p>
          <w:p w14:paraId="4EEA2A65" w14:textId="77777777" w:rsidR="00C82C36" w:rsidRPr="0050181C" w:rsidRDefault="00C82C36" w:rsidP="00155403">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08695490" w14:textId="77777777" w:rsidR="00C82C36" w:rsidRPr="0050181C" w:rsidRDefault="00C82C36" w:rsidP="00155403">
            <w:pPr>
              <w:pStyle w:val="BodyText"/>
              <w:rPr>
                <w:rFonts w:ascii="Arial" w:hAnsi="Arial" w:cs="Arial"/>
                <w:szCs w:val="24"/>
              </w:rPr>
            </w:pPr>
          </w:p>
          <w:p w14:paraId="4BDDD30E" w14:textId="77777777" w:rsidR="00C82C36" w:rsidRDefault="00C82C36" w:rsidP="00155403">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17F6A983" w14:textId="77777777" w:rsidR="00C82C36" w:rsidRPr="007820C3" w:rsidRDefault="00C82C36" w:rsidP="00155403">
            <w:pPr>
              <w:pStyle w:val="BodyText"/>
              <w:rPr>
                <w:rFonts w:ascii="Arial" w:hAnsi="Arial" w:cs="Arial"/>
                <w:szCs w:val="24"/>
              </w:rPr>
            </w:pPr>
          </w:p>
        </w:tc>
        <w:tc>
          <w:tcPr>
            <w:tcW w:w="1072" w:type="dxa"/>
          </w:tcPr>
          <w:p w14:paraId="6CD1CFDE"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59884838" w14:textId="77777777" w:rsidTr="00155403">
        <w:trPr>
          <w:gridAfter w:val="1"/>
          <w:wAfter w:w="13" w:type="dxa"/>
        </w:trPr>
        <w:tc>
          <w:tcPr>
            <w:tcW w:w="1951" w:type="dxa"/>
          </w:tcPr>
          <w:p w14:paraId="1E978F7B" w14:textId="77777777" w:rsidR="00C82C36" w:rsidRPr="007820C3" w:rsidRDefault="00C82C36" w:rsidP="00155403">
            <w:pPr>
              <w:rPr>
                <w:rFonts w:ascii="Arial" w:hAnsi="Arial" w:cs="Arial"/>
                <w:szCs w:val="24"/>
              </w:rPr>
            </w:pPr>
            <w:r w:rsidRPr="007820C3">
              <w:rPr>
                <w:rFonts w:ascii="Arial" w:hAnsi="Arial" w:cs="Arial"/>
                <w:szCs w:val="24"/>
              </w:rPr>
              <w:t>Operating techniques</w:t>
            </w:r>
          </w:p>
        </w:tc>
        <w:tc>
          <w:tcPr>
            <w:tcW w:w="6266" w:type="dxa"/>
          </w:tcPr>
          <w:p w14:paraId="376830CF" w14:textId="77777777" w:rsidR="00C82C36" w:rsidRDefault="00C82C36" w:rsidP="00155403">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332547D9" w14:textId="77777777" w:rsidR="00C82C36" w:rsidRPr="007820C3" w:rsidRDefault="00C82C36" w:rsidP="00155403">
            <w:pPr>
              <w:pStyle w:val="BodyText"/>
              <w:rPr>
                <w:rFonts w:ascii="Arial" w:hAnsi="Arial" w:cs="Arial"/>
                <w:szCs w:val="24"/>
              </w:rPr>
            </w:pPr>
          </w:p>
        </w:tc>
        <w:tc>
          <w:tcPr>
            <w:tcW w:w="1072" w:type="dxa"/>
          </w:tcPr>
          <w:p w14:paraId="384210B9"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3E861870" w14:textId="77777777" w:rsidTr="00155403">
        <w:tc>
          <w:tcPr>
            <w:tcW w:w="9302" w:type="dxa"/>
            <w:gridSpan w:val="4"/>
            <w:shd w:val="clear" w:color="auto" w:fill="0070C0"/>
          </w:tcPr>
          <w:p w14:paraId="5C478354"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The permit conditions</w:t>
            </w:r>
          </w:p>
        </w:tc>
      </w:tr>
      <w:tr w:rsidR="00C82C36" w:rsidRPr="007820C3" w14:paraId="42C52EEB" w14:textId="77777777" w:rsidTr="00155403">
        <w:trPr>
          <w:gridAfter w:val="1"/>
          <w:wAfter w:w="13" w:type="dxa"/>
        </w:trPr>
        <w:tc>
          <w:tcPr>
            <w:tcW w:w="1951" w:type="dxa"/>
          </w:tcPr>
          <w:p w14:paraId="3964623F" w14:textId="77777777" w:rsidR="00C82C36" w:rsidRPr="007820C3" w:rsidRDefault="00C82C36" w:rsidP="00155403">
            <w:pPr>
              <w:rPr>
                <w:rFonts w:ascii="Arial" w:hAnsi="Arial" w:cs="Arial"/>
                <w:color w:val="000000"/>
                <w:szCs w:val="24"/>
              </w:rPr>
            </w:pPr>
            <w:r w:rsidRPr="007820C3">
              <w:rPr>
                <w:rFonts w:ascii="Arial" w:hAnsi="Arial" w:cs="Arial"/>
                <w:color w:val="000000"/>
                <w:szCs w:val="24"/>
              </w:rPr>
              <w:t>Considerations of foul sewer</w:t>
            </w:r>
          </w:p>
          <w:p w14:paraId="5B19D165" w14:textId="77777777" w:rsidR="00C82C36" w:rsidRPr="007820C3" w:rsidRDefault="00C82C36" w:rsidP="00155403">
            <w:pPr>
              <w:rPr>
                <w:rFonts w:ascii="Arial" w:hAnsi="Arial" w:cs="Arial"/>
                <w:color w:val="000000"/>
                <w:szCs w:val="24"/>
              </w:rPr>
            </w:pPr>
          </w:p>
        </w:tc>
        <w:tc>
          <w:tcPr>
            <w:tcW w:w="6266" w:type="dxa"/>
          </w:tcPr>
          <w:p w14:paraId="0882E69D" w14:textId="77777777" w:rsidR="00C82C36" w:rsidRPr="007820C3" w:rsidRDefault="00C82C36" w:rsidP="0015540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20D5BD20"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71A9DF56" w14:textId="77777777" w:rsidTr="00155403">
        <w:tc>
          <w:tcPr>
            <w:tcW w:w="9302" w:type="dxa"/>
            <w:gridSpan w:val="4"/>
            <w:shd w:val="clear" w:color="auto" w:fill="0070C0"/>
          </w:tcPr>
          <w:p w14:paraId="21A5D35A" w14:textId="77777777" w:rsidR="00C82C36" w:rsidRPr="007820C3" w:rsidRDefault="00C82C36" w:rsidP="00155403">
            <w:pPr>
              <w:rPr>
                <w:rFonts w:ascii="Arial" w:hAnsi="Arial" w:cs="Arial"/>
                <w:b/>
                <w:color w:val="FFFFFF"/>
                <w:szCs w:val="24"/>
              </w:rPr>
            </w:pPr>
            <w:r w:rsidRPr="007820C3">
              <w:rPr>
                <w:rFonts w:ascii="Arial" w:hAnsi="Arial" w:cs="Arial"/>
                <w:b/>
                <w:color w:val="FFFFFF"/>
                <w:szCs w:val="24"/>
              </w:rPr>
              <w:t>Operator Competence</w:t>
            </w:r>
          </w:p>
        </w:tc>
      </w:tr>
      <w:tr w:rsidR="00C82C36" w:rsidRPr="007820C3" w14:paraId="145B45BF" w14:textId="77777777" w:rsidTr="00155403">
        <w:trPr>
          <w:gridAfter w:val="1"/>
          <w:wAfter w:w="13" w:type="dxa"/>
        </w:trPr>
        <w:tc>
          <w:tcPr>
            <w:tcW w:w="1951" w:type="dxa"/>
          </w:tcPr>
          <w:p w14:paraId="1CE9D690" w14:textId="77777777" w:rsidR="00C82C36" w:rsidRPr="007820C3" w:rsidRDefault="00C82C36" w:rsidP="00155403">
            <w:pPr>
              <w:rPr>
                <w:rFonts w:ascii="Arial" w:hAnsi="Arial" w:cs="Arial"/>
                <w:szCs w:val="24"/>
              </w:rPr>
            </w:pPr>
            <w:r w:rsidRPr="007820C3">
              <w:rPr>
                <w:rFonts w:ascii="Arial" w:hAnsi="Arial" w:cs="Arial"/>
                <w:szCs w:val="24"/>
              </w:rPr>
              <w:t xml:space="preserve">Environment Management System </w:t>
            </w:r>
          </w:p>
        </w:tc>
        <w:tc>
          <w:tcPr>
            <w:tcW w:w="6266" w:type="dxa"/>
          </w:tcPr>
          <w:p w14:paraId="51D91094" w14:textId="77777777" w:rsidR="00C82C36" w:rsidRDefault="00C82C36" w:rsidP="0015540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5DD56F" w14:textId="77777777" w:rsidR="00C82C36" w:rsidRPr="007820C3" w:rsidRDefault="00C82C36" w:rsidP="00155403">
            <w:pPr>
              <w:rPr>
                <w:rFonts w:ascii="Arial" w:hAnsi="Arial" w:cs="Arial"/>
                <w:szCs w:val="24"/>
              </w:rPr>
            </w:pPr>
          </w:p>
        </w:tc>
        <w:tc>
          <w:tcPr>
            <w:tcW w:w="1072" w:type="dxa"/>
          </w:tcPr>
          <w:p w14:paraId="1DD1CABC" w14:textId="77777777" w:rsidR="00C82C36" w:rsidRPr="00FB30B4"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rsidRPr="007820C3" w14:paraId="76584B89" w14:textId="77777777" w:rsidTr="00155403">
        <w:trPr>
          <w:gridAfter w:val="1"/>
          <w:wAfter w:w="13" w:type="dxa"/>
        </w:trPr>
        <w:tc>
          <w:tcPr>
            <w:tcW w:w="9289" w:type="dxa"/>
            <w:gridSpan w:val="3"/>
            <w:shd w:val="clear" w:color="auto" w:fill="0070C0"/>
          </w:tcPr>
          <w:p w14:paraId="0C8F73C0" w14:textId="77777777" w:rsidR="00C82C36" w:rsidRPr="00E96702" w:rsidRDefault="00C82C36" w:rsidP="0015540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82C36" w:rsidRPr="007820C3" w14:paraId="5543D547" w14:textId="77777777" w:rsidTr="00155403">
        <w:trPr>
          <w:gridAfter w:val="1"/>
          <w:wAfter w:w="13" w:type="dxa"/>
        </w:trPr>
        <w:tc>
          <w:tcPr>
            <w:tcW w:w="1951" w:type="dxa"/>
          </w:tcPr>
          <w:p w14:paraId="3456CF37" w14:textId="77777777" w:rsidR="00C82C36" w:rsidRDefault="00C82C36" w:rsidP="00155403">
            <w:pPr>
              <w:rPr>
                <w:rFonts w:ascii="Arial" w:hAnsi="Arial" w:cs="Arial"/>
                <w:szCs w:val="24"/>
              </w:rPr>
            </w:pPr>
            <w:r>
              <w:rPr>
                <w:rFonts w:ascii="Arial" w:hAnsi="Arial" w:cs="Arial"/>
                <w:szCs w:val="24"/>
              </w:rPr>
              <w:t>Considerations of SMNR - Compliance with our General Purpose</w:t>
            </w:r>
          </w:p>
        </w:tc>
        <w:tc>
          <w:tcPr>
            <w:tcW w:w="6266" w:type="dxa"/>
          </w:tcPr>
          <w:p w14:paraId="015841FB" w14:textId="77777777" w:rsidR="00C82C36" w:rsidRPr="00E96702" w:rsidRDefault="00C82C36" w:rsidP="00155403">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31E7FB39" w14:textId="77777777" w:rsidR="00C82C36" w:rsidRPr="00E96702" w:rsidRDefault="00C82C36" w:rsidP="00155403">
            <w:pPr>
              <w:pStyle w:val="NormalWeb"/>
              <w:rPr>
                <w:rFonts w:ascii="Arial" w:hAnsi="Arial" w:cs="Arial"/>
                <w:color w:val="FF00FF"/>
              </w:rPr>
            </w:pPr>
          </w:p>
        </w:tc>
        <w:tc>
          <w:tcPr>
            <w:tcW w:w="1072" w:type="dxa"/>
          </w:tcPr>
          <w:p w14:paraId="2B9D86A9" w14:textId="77777777" w:rsidR="00C82C36" w:rsidRDefault="00C82C36" w:rsidP="00155403">
            <w:pPr>
              <w:rPr>
                <w:rFonts w:ascii="Arial" w:hAnsi="Arial" w:cs="Arial"/>
                <w:color w:val="000000"/>
                <w:szCs w:val="24"/>
              </w:rPr>
            </w:pPr>
            <w:r w:rsidRPr="00FB30B4">
              <w:rPr>
                <w:rFonts w:ascii="Wingdings" w:eastAsia="Wingdings" w:hAnsi="Wingdings" w:cs="Wingdings"/>
                <w:color w:val="000000"/>
                <w:szCs w:val="24"/>
              </w:rPr>
              <w:t>ü</w:t>
            </w:r>
          </w:p>
        </w:tc>
      </w:tr>
      <w:tr w:rsidR="00C82C36" w14:paraId="5FDD18B6" w14:textId="77777777" w:rsidTr="00155403">
        <w:trPr>
          <w:gridAfter w:val="1"/>
          <w:wAfter w:w="13" w:type="dxa"/>
        </w:trPr>
        <w:tc>
          <w:tcPr>
            <w:tcW w:w="9289" w:type="dxa"/>
            <w:gridSpan w:val="3"/>
            <w:shd w:val="clear" w:color="auto" w:fill="0070C0"/>
          </w:tcPr>
          <w:p w14:paraId="2659D8C1" w14:textId="77777777" w:rsidR="00C82C36" w:rsidRDefault="00C82C36" w:rsidP="00155403">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00C82C36" w14:paraId="221EF083" w14:textId="77777777" w:rsidTr="00155403">
        <w:trPr>
          <w:gridAfter w:val="1"/>
          <w:wAfter w:w="13" w:type="dxa"/>
        </w:trPr>
        <w:tc>
          <w:tcPr>
            <w:tcW w:w="1951" w:type="dxa"/>
          </w:tcPr>
          <w:p w14:paraId="4009EB96" w14:textId="77777777" w:rsidR="00C82C36" w:rsidRDefault="00C82C36" w:rsidP="0015540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79FC1CB" w14:textId="77777777" w:rsidR="00C82C36" w:rsidRPr="0050181C" w:rsidRDefault="00C82C36" w:rsidP="00155403">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tc>
        <w:tc>
          <w:tcPr>
            <w:tcW w:w="1072" w:type="dxa"/>
          </w:tcPr>
          <w:p w14:paraId="26DA5C98" w14:textId="77777777" w:rsidR="00C82C36" w:rsidRDefault="00C82C36" w:rsidP="00155403">
            <w:pPr>
              <w:rPr>
                <w:rFonts w:ascii="Arial" w:hAnsi="Arial" w:cs="Arial"/>
                <w:color w:val="000000" w:themeColor="text1"/>
              </w:rPr>
            </w:pPr>
            <w:r w:rsidRPr="396B50C7">
              <w:rPr>
                <w:rFonts w:ascii="Wingdings" w:eastAsia="Wingdings" w:hAnsi="Wingdings" w:cs="Wingdings"/>
                <w:color w:val="000000" w:themeColor="text1"/>
              </w:rPr>
              <w:t>ü</w:t>
            </w:r>
          </w:p>
        </w:tc>
      </w:tr>
    </w:tbl>
    <w:p w14:paraId="17FD9B66" w14:textId="77777777" w:rsidR="00C82C36" w:rsidRDefault="00C82C36" w:rsidP="00C82C36">
      <w:pPr>
        <w:pStyle w:val="Heading1"/>
        <w:jc w:val="left"/>
        <w:rPr>
          <w:b w:val="0"/>
        </w:rPr>
      </w:pPr>
    </w:p>
    <w:p w14:paraId="773F484E" w14:textId="77777777" w:rsidR="00C82C36" w:rsidRPr="008948C2" w:rsidRDefault="00C82C36" w:rsidP="00C82C36"/>
    <w:p w14:paraId="51C5D7A3" w14:textId="77777777" w:rsidR="00C82C36" w:rsidRDefault="00C82C36" w:rsidP="00C82C36">
      <w:pPr>
        <w:rPr>
          <w:rFonts w:ascii="Arial" w:hAnsi="Arial"/>
          <w:b/>
          <w:sz w:val="28"/>
        </w:rPr>
      </w:pPr>
    </w:p>
    <w:p w14:paraId="0FF15375" w14:textId="77777777" w:rsidR="00C44B7E" w:rsidRPr="00C82C36" w:rsidRDefault="00C44B7E" w:rsidP="00C82C36"/>
    <w:sectPr w:rsidR="00C44B7E" w:rsidRPr="00C82C3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8175034">
    <w:abstractNumId w:val="1"/>
  </w:num>
  <w:num w:numId="2" w16cid:durableId="1223758167">
    <w:abstractNumId w:val="15"/>
  </w:num>
  <w:num w:numId="3" w16cid:durableId="200939659">
    <w:abstractNumId w:val="12"/>
  </w:num>
  <w:num w:numId="4" w16cid:durableId="151917295">
    <w:abstractNumId w:val="2"/>
  </w:num>
  <w:num w:numId="5" w16cid:durableId="914708429">
    <w:abstractNumId w:val="4"/>
  </w:num>
  <w:num w:numId="6" w16cid:durableId="1004237095">
    <w:abstractNumId w:val="3"/>
  </w:num>
  <w:num w:numId="7" w16cid:durableId="793451026">
    <w:abstractNumId w:val="7"/>
  </w:num>
  <w:num w:numId="8" w16cid:durableId="558637543">
    <w:abstractNumId w:val="14"/>
  </w:num>
  <w:num w:numId="9" w16cid:durableId="895899320">
    <w:abstractNumId w:val="18"/>
  </w:num>
  <w:num w:numId="10" w16cid:durableId="1424569794">
    <w:abstractNumId w:val="10"/>
  </w:num>
  <w:num w:numId="11" w16cid:durableId="1606157205">
    <w:abstractNumId w:val="13"/>
  </w:num>
  <w:num w:numId="12" w16cid:durableId="1345285686">
    <w:abstractNumId w:val="17"/>
  </w:num>
  <w:num w:numId="13" w16cid:durableId="963081049">
    <w:abstractNumId w:val="16"/>
  </w:num>
  <w:num w:numId="14" w16cid:durableId="1666278094">
    <w:abstractNumId w:val="9"/>
  </w:num>
  <w:num w:numId="15" w16cid:durableId="211312732">
    <w:abstractNumId w:val="11"/>
  </w:num>
  <w:num w:numId="16" w16cid:durableId="314719595">
    <w:abstractNumId w:val="5"/>
  </w:num>
  <w:num w:numId="17" w16cid:durableId="337662180">
    <w:abstractNumId w:val="0"/>
  </w:num>
  <w:num w:numId="18" w16cid:durableId="898705795">
    <w:abstractNumId w:val="8"/>
  </w:num>
  <w:num w:numId="19" w16cid:durableId="180572926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D5680"/>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24B7"/>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5F79BF"/>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C5B75"/>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2C36"/>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REGU-369-2751155</_dlc_DocId>
    <_dlc_DocIdUrl xmlns="9be56660-2c31-41ef-bc00-23e72f632f2a">
      <Url>https://cyfoethnaturiolcymru.sharepoint.com/teams/Regulatory/Permitting/_layouts/15/DocIdRedir.aspx?ID=REGU-369-2751155</Url>
      <Description>REGU-369-2751155</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Sarn Cottage</Site_x0020_Name>
    <Internal_x002f_External xmlns="859f7ad6-93f6-4205-b62b-a17f28acbbac">Internal document</Internal_x002f_External>
    <Post_x0020_code xmlns="859f7ad6-93f6-4205-b62b-a17f28acbbac">CH8 9DE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Sarn Cottage, Berthengam, Holywell, Flintshire, CH8 9DE</Addressee>
    <Process_x0020_Type xmlns="859f7ad6-93f6-4205-b62b-a17f28acbbac">Application</Process_x0020_Type>
    <Surrendered_x002f_Expired xmlns="859f7ad6-93f6-4205-b62b-a17f28acbbac" xsi:nil="true"/>
    <Document_x0020_Date xmlns="859f7ad6-93f6-4205-b62b-a17f28acbbac">2023-08-13T23:00:00+00:00</Document_x0020_Date>
    <Facility_x0020_Address xmlns="859f7ad6-93f6-4205-b62b-a17f28acbbac">Sarn Cottage, Berthengam, Holywell, Flintshire, CH8 9DE</Facility_x0020_Address>
    <Environment_x0020_Sub_x0020_Folder xmlns="859f7ad6-93f6-4205-b62b-a17f28acbbac">Licences applications</Environment_x0020_Sub_x0020_Folder>
    <Customer_x0020_Name xmlns="859f7ad6-93f6-4205-b62b-a17f28acbbac">Mr Graham Cragg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http://schemas.microsoft.com/office/2006/documentManagement/types"/>
    <ds:schemaRef ds:uri="9be56660-2c31-41ef-bc00-23e72f632f2a"/>
    <ds:schemaRef ds:uri="cd6faf52-b12f-444c-a3fc-1f0e7a71d996"/>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7F6005AB-CA5D-4477-AAF5-87C4EA05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854</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2023-08-08T12:58:00Z</dcterms:created>
  <dcterms:modified xsi:type="dcterms:W3CDTF">2023-08-14T12:20:00Z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38153dc8-7ee5-4398-81ca-d6d9349174c2</vt:lpwstr>
  </property>
  <property fmtid="{D5CDD505-2E9C-101B-9397-08002B2CF9AE}" pid="11" name="SharedWithUsers">
    <vt:lpwstr/>
  </property>
  <property fmtid="{D5CDD505-2E9C-101B-9397-08002B2CF9AE}" pid="12" name="MediaServiceImageTags">
    <vt:lpwstr/>
  </property>
</Properties>
</file>