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335AF5" w14:textId="77777777" w:rsidR="003F7356" w:rsidRDefault="003F7356" w:rsidP="003F7356">
      <w:pPr>
        <w:pStyle w:val="coverTitle"/>
        <w:tabs>
          <w:tab w:val="left" w:pos="3600"/>
        </w:tabs>
        <w:spacing w:line="312" w:lineRule="auto"/>
      </w:pPr>
      <w:r>
        <w:tab/>
      </w:r>
    </w:p>
    <w:p w14:paraId="54353761" w14:textId="77777777" w:rsidR="003F7356" w:rsidRDefault="003F7356" w:rsidP="003F7356">
      <w:pPr>
        <w:pStyle w:val="coverTitle"/>
        <w:spacing w:line="312" w:lineRule="auto"/>
        <w:rPr>
          <w:rFonts w:cs="Arial"/>
        </w:rPr>
      </w:pPr>
    </w:p>
    <w:p w14:paraId="189A5DEE" w14:textId="77777777" w:rsidR="003F7356" w:rsidRPr="00C31D2C" w:rsidRDefault="003F7356" w:rsidP="003F7356">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5123731" w14:textId="77777777" w:rsidR="003F7356" w:rsidRDefault="003F7356" w:rsidP="003F7356">
      <w:pPr>
        <w:pStyle w:val="a"/>
        <w:tabs>
          <w:tab w:val="left" w:pos="8328"/>
        </w:tabs>
        <w:spacing w:line="312" w:lineRule="auto"/>
      </w:pPr>
      <w:r>
        <w:t>The Environmental Permitting (England &amp; Wales) Regulations 2016</w:t>
      </w:r>
      <w:r>
        <w:tab/>
      </w:r>
    </w:p>
    <w:p w14:paraId="56DC5ACB" w14:textId="77777777" w:rsidR="003F7356" w:rsidRDefault="003F7356" w:rsidP="003F7356">
      <w:pPr>
        <w:pStyle w:val="a"/>
        <w:spacing w:line="312" w:lineRule="auto"/>
      </w:pPr>
    </w:p>
    <w:p w14:paraId="5E9411A9" w14:textId="77777777" w:rsidR="003F7356" w:rsidRPr="0058535B" w:rsidRDefault="003F7356" w:rsidP="003F7356">
      <w:pPr>
        <w:pStyle w:val="coverLicenceHolder"/>
        <w:pBdr>
          <w:top w:val="single" w:sz="4" w:space="25" w:color="auto"/>
        </w:pBdr>
        <w:spacing w:line="312" w:lineRule="auto"/>
      </w:pPr>
      <w:r w:rsidRPr="0058535B">
        <w:t>Dŵr Cymru Cyfyngedig</w:t>
      </w:r>
    </w:p>
    <w:p w14:paraId="71765A28" w14:textId="77777777" w:rsidR="003F7356" w:rsidRPr="00667865" w:rsidRDefault="003F7356" w:rsidP="003F7356">
      <w:pPr>
        <w:pStyle w:val="coverLicenceHolder"/>
        <w:pBdr>
          <w:top w:val="single" w:sz="4" w:space="25" w:color="auto"/>
        </w:pBdr>
        <w:spacing w:line="312" w:lineRule="auto"/>
        <w:rPr>
          <w:color w:val="FF0000"/>
        </w:rPr>
      </w:pPr>
    </w:p>
    <w:p w14:paraId="646DA199" w14:textId="77777777" w:rsidR="003F7356" w:rsidRDefault="003F7356" w:rsidP="003F7356">
      <w:pPr>
        <w:pStyle w:val="coverLicenceHolder"/>
        <w:pBdr>
          <w:top w:val="single" w:sz="4" w:space="25" w:color="auto"/>
        </w:pBdr>
        <w:spacing w:line="312" w:lineRule="auto"/>
        <w:contextualSpacing/>
      </w:pPr>
      <w:r w:rsidRPr="00D00ECB">
        <w:rPr>
          <w:noProof/>
        </w:rPr>
        <w:t>Storm Tanks at Tenby Headworks</w:t>
      </w:r>
    </w:p>
    <w:p w14:paraId="5CDD482B" w14:textId="77777777" w:rsidR="003F7356" w:rsidRDefault="003F7356" w:rsidP="003F7356">
      <w:pPr>
        <w:pStyle w:val="coverLicenceHolder"/>
        <w:pBdr>
          <w:top w:val="single" w:sz="4" w:space="25" w:color="auto"/>
        </w:pBdr>
        <w:spacing w:line="312" w:lineRule="auto"/>
        <w:contextualSpacing/>
      </w:pPr>
      <w:r w:rsidRPr="00D00ECB">
        <w:rPr>
          <w:noProof/>
        </w:rPr>
        <w:t>Tenby</w:t>
      </w:r>
    </w:p>
    <w:p w14:paraId="30266E71" w14:textId="77777777" w:rsidR="003F7356" w:rsidRDefault="003F7356" w:rsidP="003F7356">
      <w:pPr>
        <w:pStyle w:val="coverLicenceHolder"/>
        <w:pBdr>
          <w:top w:val="single" w:sz="4" w:space="25" w:color="auto"/>
        </w:pBdr>
        <w:spacing w:line="312" w:lineRule="auto"/>
        <w:contextualSpacing/>
      </w:pPr>
      <w:r w:rsidRPr="00D00ECB">
        <w:rPr>
          <w:noProof/>
        </w:rPr>
        <w:t>Pembrokeshire</w:t>
      </w:r>
    </w:p>
    <w:p w14:paraId="4D67B034" w14:textId="77777777" w:rsidR="003F7356" w:rsidRDefault="003F7356" w:rsidP="003F7356">
      <w:pPr>
        <w:pStyle w:val="coverLicenceHolder"/>
        <w:pBdr>
          <w:top w:val="single" w:sz="4" w:space="25" w:color="auto"/>
        </w:pBdr>
        <w:spacing w:before="120" w:line="270" w:lineRule="exact"/>
        <w:rPr>
          <w:rFonts w:cs="Arial"/>
          <w:sz w:val="22"/>
          <w:szCs w:val="22"/>
        </w:rPr>
      </w:pPr>
    </w:p>
    <w:p w14:paraId="1DDF9BDA" w14:textId="77777777" w:rsidR="003F7356" w:rsidRPr="00167FFA" w:rsidRDefault="003F7356" w:rsidP="003F7356">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266AAF52" w14:textId="77777777" w:rsidR="003F7356" w:rsidRPr="003D4BF1" w:rsidRDefault="003F7356" w:rsidP="003F7356">
      <w:pPr>
        <w:pStyle w:val="coverLicenceHolder"/>
        <w:pBdr>
          <w:top w:val="single" w:sz="4" w:space="25" w:color="auto"/>
        </w:pBdr>
        <w:spacing w:before="120" w:line="270" w:lineRule="exact"/>
        <w:rPr>
          <w:rFonts w:cs="Arial"/>
          <w:color w:val="000000"/>
          <w:szCs w:val="24"/>
        </w:rPr>
      </w:pPr>
      <w:r w:rsidRPr="00D00ECB">
        <w:rPr>
          <w:rFonts w:cs="Arial"/>
          <w:noProof/>
          <w:color w:val="000000"/>
          <w:szCs w:val="24"/>
        </w:rPr>
        <w:t>BP0251902</w:t>
      </w:r>
      <w:r w:rsidRPr="003D4BF1">
        <w:rPr>
          <w:rFonts w:cs="Arial"/>
          <w:color w:val="000000"/>
          <w:szCs w:val="24"/>
        </w:rPr>
        <w:t>/V002</w:t>
      </w:r>
    </w:p>
    <w:p w14:paraId="65D4AE4F" w14:textId="77777777" w:rsidR="003F7356" w:rsidRPr="00DE0217" w:rsidRDefault="003F7356" w:rsidP="003F7356">
      <w:pPr>
        <w:pStyle w:val="coverAuthNos"/>
        <w:spacing w:before="480" w:line="312" w:lineRule="auto"/>
        <w:rPr>
          <w:sz w:val="24"/>
          <w:lang w:val="de-DE"/>
        </w:rPr>
      </w:pPr>
      <w:r w:rsidRPr="00DE0217">
        <w:rPr>
          <w:sz w:val="24"/>
          <w:lang w:val="de-DE"/>
        </w:rPr>
        <w:t>Permit number</w:t>
      </w:r>
    </w:p>
    <w:p w14:paraId="2B2FFE84" w14:textId="77777777" w:rsidR="003F7356" w:rsidRPr="00992AC7" w:rsidRDefault="003F7356" w:rsidP="003F7356">
      <w:pPr>
        <w:ind w:left="3249" w:firstLine="720"/>
        <w:rPr>
          <w:lang w:val="de-DE" w:eastAsia="en-US"/>
        </w:rPr>
      </w:pPr>
      <w:r w:rsidRPr="00D00ECB">
        <w:rPr>
          <w:rFonts w:ascii="Arial" w:hAnsi="Arial"/>
          <w:noProof/>
          <w:lang w:val="de-DE" w:eastAsia="en-US"/>
        </w:rPr>
        <w:t>BP0251902</w:t>
      </w:r>
      <w:r w:rsidRPr="00992AC7">
        <w:rPr>
          <w:rFonts w:ascii="Arial" w:hAnsi="Arial"/>
          <w:lang w:val="de-DE" w:eastAsia="en-US"/>
        </w:rPr>
        <w:tab/>
      </w:r>
    </w:p>
    <w:p w14:paraId="6B43E46B" w14:textId="77777777" w:rsidR="003F7356" w:rsidRPr="0058535B" w:rsidRDefault="003F7356" w:rsidP="003F7356">
      <w:pPr>
        <w:rPr>
          <w:lang w:val="de-DE" w:eastAsia="en-US"/>
        </w:rPr>
      </w:pPr>
    </w:p>
    <w:p w14:paraId="269ECE3D" w14:textId="77777777" w:rsidR="003F7356" w:rsidRPr="0058535B" w:rsidRDefault="003F7356" w:rsidP="003F7356">
      <w:pPr>
        <w:rPr>
          <w:lang w:val="de-DE" w:eastAsia="en-US"/>
        </w:rPr>
      </w:pPr>
    </w:p>
    <w:p w14:paraId="355ACD42" w14:textId="77777777" w:rsidR="003F7356" w:rsidRPr="0058535B" w:rsidRDefault="003F7356" w:rsidP="003F7356">
      <w:pPr>
        <w:jc w:val="center"/>
        <w:rPr>
          <w:lang w:val="de-DE" w:eastAsia="en-US"/>
        </w:rPr>
      </w:pPr>
    </w:p>
    <w:p w14:paraId="7781214F" w14:textId="77777777" w:rsidR="003F7356" w:rsidRPr="0058535B" w:rsidRDefault="003F7356" w:rsidP="003F7356">
      <w:pPr>
        <w:rPr>
          <w:lang w:val="de-DE" w:eastAsia="en-US"/>
        </w:rPr>
      </w:pPr>
    </w:p>
    <w:p w14:paraId="2FE7C6B7" w14:textId="77777777" w:rsidR="003F7356" w:rsidRDefault="003F7356" w:rsidP="003F7356">
      <w:pPr>
        <w:pStyle w:val="coverAuthNos"/>
        <w:tabs>
          <w:tab w:val="left" w:pos="5270"/>
        </w:tabs>
        <w:spacing w:line="312" w:lineRule="auto"/>
        <w:rPr>
          <w:lang w:val="de-DE"/>
        </w:rPr>
      </w:pPr>
      <w:r>
        <w:rPr>
          <w:lang w:val="de-DE"/>
        </w:rPr>
        <w:tab/>
      </w:r>
    </w:p>
    <w:p w14:paraId="69BF2D6D" w14:textId="77777777" w:rsidR="003F7356" w:rsidRDefault="003F7356" w:rsidP="003F7356">
      <w:pPr>
        <w:pStyle w:val="coverAuthNos"/>
        <w:spacing w:line="312" w:lineRule="auto"/>
        <w:ind w:left="0"/>
        <w:rPr>
          <w:lang w:val="de-DE"/>
        </w:rPr>
      </w:pPr>
    </w:p>
    <w:p w14:paraId="663E8B5B" w14:textId="77777777" w:rsidR="003F7356" w:rsidRDefault="003F7356" w:rsidP="003F7356">
      <w:pPr>
        <w:pStyle w:val="coverAuthNos"/>
        <w:spacing w:line="312" w:lineRule="auto"/>
        <w:ind w:left="0"/>
        <w:rPr>
          <w:lang w:val="de-DE"/>
        </w:rPr>
      </w:pPr>
    </w:p>
    <w:p w14:paraId="08751D52" w14:textId="77777777" w:rsidR="003F7356" w:rsidRDefault="003F7356" w:rsidP="003F7356">
      <w:pPr>
        <w:pStyle w:val="coverAuthNos"/>
        <w:spacing w:line="312" w:lineRule="auto"/>
        <w:ind w:left="0"/>
        <w:rPr>
          <w:lang w:val="de-DE"/>
        </w:rPr>
      </w:pPr>
    </w:p>
    <w:p w14:paraId="0FF27E8D" w14:textId="77777777" w:rsidR="003F7356" w:rsidRDefault="003F7356" w:rsidP="003F7356">
      <w:pPr>
        <w:pStyle w:val="coverAuthNos"/>
        <w:spacing w:line="312" w:lineRule="auto"/>
        <w:ind w:left="0"/>
        <w:rPr>
          <w:lang w:val="de-DE"/>
        </w:rPr>
      </w:pPr>
    </w:p>
    <w:p w14:paraId="64ED9DB2" w14:textId="77777777" w:rsidR="003F7356" w:rsidRPr="00DE0217" w:rsidRDefault="003F7356" w:rsidP="003F7356">
      <w:pPr>
        <w:pStyle w:val="coverAuthNos"/>
        <w:spacing w:line="312" w:lineRule="auto"/>
        <w:ind w:left="0"/>
        <w:rPr>
          <w:lang w:val="de-DE"/>
        </w:rPr>
      </w:pPr>
    </w:p>
    <w:p w14:paraId="0AC79188" w14:textId="77777777" w:rsidR="003F7356" w:rsidRDefault="003F7356" w:rsidP="003F7356">
      <w:pPr>
        <w:pStyle w:val="Heading1nonum"/>
        <w:spacing w:before="80" w:after="0" w:line="312" w:lineRule="auto"/>
        <w:jc w:val="center"/>
      </w:pPr>
      <w:r w:rsidRPr="00D00ECB">
        <w:rPr>
          <w:noProof/>
        </w:rPr>
        <w:lastRenderedPageBreak/>
        <w:t>Storm Tanks at Tenby Headworks</w:t>
      </w:r>
    </w:p>
    <w:p w14:paraId="2526B60C" w14:textId="77777777" w:rsidR="003F7356" w:rsidRDefault="003F7356" w:rsidP="003F7356">
      <w:pPr>
        <w:pStyle w:val="Heading1nonum"/>
        <w:spacing w:before="80" w:after="0" w:line="312" w:lineRule="auto"/>
        <w:jc w:val="center"/>
      </w:pPr>
      <w:r>
        <w:t>Permit Number</w:t>
      </w:r>
      <w:r>
        <w:rPr>
          <w:color w:val="FF0000"/>
        </w:rPr>
        <w:t xml:space="preserve"> </w:t>
      </w:r>
      <w:r w:rsidRPr="00D00ECB">
        <w:rPr>
          <w:noProof/>
        </w:rPr>
        <w:t>BP0251902</w:t>
      </w:r>
    </w:p>
    <w:p w14:paraId="5922A135" w14:textId="77777777" w:rsidR="003F7356" w:rsidRDefault="003F7356" w:rsidP="003F7356">
      <w:pPr>
        <w:pStyle w:val="Heading1nonum"/>
        <w:spacing w:line="312" w:lineRule="auto"/>
      </w:pPr>
      <w:r>
        <w:t>Introductory note</w:t>
      </w:r>
    </w:p>
    <w:p w14:paraId="208F4699" w14:textId="77777777" w:rsidR="003F7356" w:rsidRPr="00AC1C65" w:rsidRDefault="003F7356" w:rsidP="003F7356">
      <w:pPr>
        <w:pStyle w:val="Heading2a"/>
        <w:spacing w:before="120" w:line="312" w:lineRule="auto"/>
        <w:rPr>
          <w:i w:val="0"/>
        </w:rPr>
      </w:pPr>
      <w:r w:rsidRPr="00AC1C65">
        <w:rPr>
          <w:i w:val="0"/>
        </w:rPr>
        <w:t>This introductory note does not form a part of the permit</w:t>
      </w:r>
    </w:p>
    <w:p w14:paraId="339414FA" w14:textId="77777777" w:rsidR="003F7356" w:rsidRPr="00B53F99" w:rsidRDefault="003F7356" w:rsidP="003F7356">
      <w:pPr>
        <w:pStyle w:val="BodyText2"/>
        <w:tabs>
          <w:tab w:val="left" w:pos="-720"/>
          <w:tab w:val="left" w:pos="0"/>
          <w:tab w:val="left" w:pos="972"/>
        </w:tabs>
        <w:spacing w:line="270" w:lineRule="exact"/>
        <w:contextualSpacing/>
        <w:jc w:val="left"/>
        <w:rPr>
          <w:rFonts w:ascii="Arial" w:hAnsi="Arial" w:cs="Arial"/>
          <w:sz w:val="22"/>
          <w:szCs w:val="22"/>
          <w:lang w:eastAsia="en-US"/>
        </w:rPr>
      </w:pPr>
      <w:r w:rsidRPr="00B53F99">
        <w:rPr>
          <w:rFonts w:ascii="Arial" w:hAnsi="Arial" w:cs="Arial"/>
          <w:sz w:val="22"/>
          <w:szCs w:val="22"/>
          <w:lang w:eastAsia="en-US"/>
        </w:rPr>
        <w:t>The following notice gives notice of the variation and consolidation of an environmental permit.</w:t>
      </w:r>
    </w:p>
    <w:p w14:paraId="52F599E7" w14:textId="77777777" w:rsidR="003F7356" w:rsidRPr="00B53F99" w:rsidRDefault="003F7356" w:rsidP="003F7356">
      <w:pPr>
        <w:pStyle w:val="Draftingnote"/>
        <w:spacing w:before="0"/>
        <w:contextualSpacing/>
        <w:rPr>
          <w:rFonts w:cs="Arial"/>
          <w:i w:val="0"/>
          <w:color w:val="FF0000"/>
          <w:sz w:val="22"/>
          <w:szCs w:val="22"/>
        </w:rPr>
      </w:pPr>
    </w:p>
    <w:p w14:paraId="331E2004" w14:textId="77777777" w:rsidR="003F7356" w:rsidRPr="00B53F99" w:rsidRDefault="003F7356" w:rsidP="003F7356">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5BEFEEA" w14:textId="77777777" w:rsidR="003F7356" w:rsidRPr="00B53F99" w:rsidRDefault="003F7356" w:rsidP="003F7356">
      <w:pPr>
        <w:pStyle w:val="Draftingnote"/>
        <w:spacing w:before="0"/>
        <w:contextualSpacing/>
        <w:rPr>
          <w:rFonts w:cs="Arial"/>
          <w:i w:val="0"/>
          <w:color w:val="000000"/>
          <w:sz w:val="22"/>
          <w:szCs w:val="22"/>
        </w:rPr>
      </w:pPr>
    </w:p>
    <w:p w14:paraId="2B461919" w14:textId="77777777" w:rsidR="003F7356" w:rsidRDefault="003F7356" w:rsidP="003F7356">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B3D8F80" w14:textId="77777777" w:rsidR="003F7356" w:rsidRPr="00BC015D" w:rsidRDefault="003F7356" w:rsidP="003F7356">
      <w:pPr>
        <w:pStyle w:val="Draftingnote"/>
        <w:spacing w:before="0"/>
        <w:contextualSpacing/>
        <w:rPr>
          <w:rFonts w:cs="Arial"/>
          <w:i w:val="0"/>
          <w:color w:val="000000"/>
          <w:sz w:val="22"/>
          <w:szCs w:val="22"/>
        </w:rPr>
      </w:pPr>
    </w:p>
    <w:p w14:paraId="43B6FCEA" w14:textId="77777777" w:rsidR="003F7356" w:rsidRPr="001515F4" w:rsidRDefault="003F7356" w:rsidP="003F7356">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not backdated before 6 April 2010 and for purposes of administrative consistency across EPR regimes, no version 001 has been issued for this permit.</w:t>
      </w:r>
    </w:p>
    <w:p w14:paraId="5E11678F" w14:textId="77777777" w:rsidR="003F7356" w:rsidRDefault="003F7356" w:rsidP="003F7356">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F7356" w14:paraId="1F13B08F" w14:textId="77777777" w:rsidTr="005E4A35">
        <w:trPr>
          <w:cantSplit/>
        </w:trPr>
        <w:tc>
          <w:tcPr>
            <w:tcW w:w="8046" w:type="dxa"/>
            <w:gridSpan w:val="3"/>
            <w:tcBorders>
              <w:top w:val="nil"/>
              <w:left w:val="nil"/>
              <w:bottom w:val="single" w:sz="6" w:space="0" w:color="auto"/>
              <w:right w:val="nil"/>
            </w:tcBorders>
            <w:shd w:val="clear" w:color="auto" w:fill="000000"/>
          </w:tcPr>
          <w:p w14:paraId="5CBECEE3" w14:textId="77777777" w:rsidR="003F7356" w:rsidRPr="00172FF4" w:rsidRDefault="003F7356" w:rsidP="00846E5F">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F7356" w14:paraId="224BD3EE" w14:textId="77777777" w:rsidTr="005E4A35">
        <w:tc>
          <w:tcPr>
            <w:tcW w:w="3794" w:type="dxa"/>
            <w:tcBorders>
              <w:top w:val="single" w:sz="6" w:space="0" w:color="auto"/>
              <w:left w:val="nil"/>
              <w:bottom w:val="single" w:sz="6" w:space="0" w:color="auto"/>
              <w:right w:val="nil"/>
            </w:tcBorders>
          </w:tcPr>
          <w:p w14:paraId="51692C79" w14:textId="77777777" w:rsidR="003F7356" w:rsidRPr="00172FF4" w:rsidRDefault="003F7356" w:rsidP="00846E5F">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4ADC0595" w14:textId="77777777" w:rsidR="003F7356" w:rsidRPr="00172FF4" w:rsidRDefault="003F7356" w:rsidP="00846E5F">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75CF06FB" w14:textId="77777777" w:rsidR="003F7356" w:rsidRPr="00172FF4" w:rsidRDefault="003F7356" w:rsidP="00846E5F">
            <w:pPr>
              <w:pStyle w:val="Tablehead"/>
              <w:spacing w:line="312" w:lineRule="auto"/>
              <w:rPr>
                <w:rFonts w:ascii="Arial" w:hAnsi="Arial" w:cs="Arial"/>
              </w:rPr>
            </w:pPr>
            <w:r>
              <w:rPr>
                <w:rFonts w:ascii="Arial" w:hAnsi="Arial" w:cs="Arial"/>
              </w:rPr>
              <w:t>Comments</w:t>
            </w:r>
          </w:p>
        </w:tc>
      </w:tr>
      <w:tr w:rsidR="003F7356" w14:paraId="7BD667CA" w14:textId="77777777" w:rsidTr="001515F4">
        <w:tc>
          <w:tcPr>
            <w:tcW w:w="3794" w:type="dxa"/>
            <w:tcBorders>
              <w:top w:val="single" w:sz="6" w:space="0" w:color="auto"/>
              <w:left w:val="nil"/>
              <w:bottom w:val="single" w:sz="6" w:space="0" w:color="auto"/>
              <w:right w:val="nil"/>
            </w:tcBorders>
            <w:vAlign w:val="center"/>
          </w:tcPr>
          <w:p w14:paraId="520E17F8" w14:textId="77777777" w:rsidR="003F7356" w:rsidRPr="00093D0C" w:rsidRDefault="003F7356"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01BA5C04" w14:textId="77777777" w:rsidR="003F7356" w:rsidRPr="00093D0C" w:rsidRDefault="003F7356" w:rsidP="001515F4">
            <w:pPr>
              <w:pStyle w:val="Tablebody"/>
              <w:spacing w:line="312" w:lineRule="auto"/>
              <w:rPr>
                <w:rFonts w:ascii="Arial" w:hAnsi="Arial" w:cs="Arial"/>
                <w:color w:val="auto"/>
                <w:sz w:val="22"/>
                <w:szCs w:val="22"/>
              </w:rPr>
            </w:pPr>
            <w:r>
              <w:rPr>
                <w:rFonts w:ascii="Arial" w:hAnsi="Arial" w:cs="Arial"/>
                <w:noProof/>
                <w:color w:val="auto"/>
                <w:sz w:val="22"/>
                <w:szCs w:val="22"/>
              </w:rPr>
              <w:t>05/06/1995</w:t>
            </w:r>
          </w:p>
        </w:tc>
        <w:tc>
          <w:tcPr>
            <w:tcW w:w="2268" w:type="dxa"/>
            <w:tcBorders>
              <w:top w:val="single" w:sz="6" w:space="0" w:color="auto"/>
              <w:left w:val="nil"/>
              <w:bottom w:val="single" w:sz="6" w:space="0" w:color="auto"/>
              <w:right w:val="nil"/>
            </w:tcBorders>
            <w:vAlign w:val="center"/>
          </w:tcPr>
          <w:p w14:paraId="6568AD8A" w14:textId="77777777" w:rsidR="003F7356" w:rsidRPr="00093D0C" w:rsidRDefault="003F7356" w:rsidP="001515F4">
            <w:pPr>
              <w:pStyle w:val="Tablebody"/>
              <w:spacing w:line="312" w:lineRule="auto"/>
              <w:rPr>
                <w:rFonts w:ascii="Arial" w:hAnsi="Arial" w:cs="Arial"/>
                <w:color w:val="auto"/>
                <w:sz w:val="22"/>
                <w:szCs w:val="22"/>
              </w:rPr>
            </w:pPr>
          </w:p>
        </w:tc>
      </w:tr>
      <w:tr w:rsidR="003F7356" w14:paraId="5638AB19" w14:textId="77777777" w:rsidTr="001515F4">
        <w:tc>
          <w:tcPr>
            <w:tcW w:w="3794" w:type="dxa"/>
            <w:tcBorders>
              <w:top w:val="single" w:sz="6" w:space="0" w:color="auto"/>
              <w:left w:val="nil"/>
              <w:bottom w:val="single" w:sz="6" w:space="0" w:color="auto"/>
              <w:right w:val="nil"/>
            </w:tcBorders>
            <w:vAlign w:val="center"/>
          </w:tcPr>
          <w:p w14:paraId="6B58AD5C" w14:textId="77777777" w:rsidR="003F7356" w:rsidRPr="005C0585" w:rsidRDefault="003F7356"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3FFA1BA" w14:textId="77777777" w:rsidR="003F7356" w:rsidRPr="005C0585" w:rsidRDefault="003F7356"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Pr="00D00ECB">
              <w:rPr>
                <w:rFonts w:ascii="Arial" w:hAnsi="Arial" w:cs="Arial"/>
                <w:noProof/>
                <w:color w:val="000000"/>
                <w:sz w:val="22"/>
                <w:szCs w:val="22"/>
              </w:rPr>
              <w:t>BP0251902</w:t>
            </w:r>
            <w:r w:rsidRPr="005C0585">
              <w:rPr>
                <w:rFonts w:ascii="Arial" w:hAnsi="Arial" w:cs="Arial"/>
                <w:color w:val="auto"/>
                <w:sz w:val="22"/>
                <w:szCs w:val="22"/>
              </w:rPr>
              <w:t>/V002</w:t>
            </w:r>
          </w:p>
        </w:tc>
        <w:tc>
          <w:tcPr>
            <w:tcW w:w="1984" w:type="dxa"/>
            <w:tcBorders>
              <w:top w:val="single" w:sz="6" w:space="0" w:color="auto"/>
              <w:left w:val="nil"/>
              <w:bottom w:val="single" w:sz="6" w:space="0" w:color="auto"/>
              <w:right w:val="nil"/>
            </w:tcBorders>
            <w:vAlign w:val="center"/>
          </w:tcPr>
          <w:p w14:paraId="40EC276D" w14:textId="77777777" w:rsidR="003F7356" w:rsidRPr="00093D0C" w:rsidRDefault="003F7356"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3EB145AF" w14:textId="77777777" w:rsidR="003F7356" w:rsidRPr="00B26DF5" w:rsidRDefault="003F7356" w:rsidP="001515F4">
            <w:pPr>
              <w:pStyle w:val="Tablebody"/>
              <w:spacing w:line="312" w:lineRule="auto"/>
              <w:rPr>
                <w:rFonts w:ascii="Arial" w:hAnsi="Arial" w:cs="Arial"/>
                <w:color w:val="auto"/>
                <w:sz w:val="22"/>
                <w:szCs w:val="22"/>
              </w:rPr>
            </w:pPr>
            <w:r w:rsidRPr="00B26DF5">
              <w:rPr>
                <w:rFonts w:ascii="Arial" w:hAnsi="Arial" w:cs="Arial"/>
                <w:color w:val="auto"/>
                <w:sz w:val="22"/>
                <w:szCs w:val="22"/>
              </w:rPr>
              <w:t>25/10/2016</w:t>
            </w:r>
          </w:p>
        </w:tc>
        <w:tc>
          <w:tcPr>
            <w:tcW w:w="2268" w:type="dxa"/>
            <w:tcBorders>
              <w:top w:val="single" w:sz="6" w:space="0" w:color="auto"/>
              <w:left w:val="nil"/>
              <w:bottom w:val="single" w:sz="6" w:space="0" w:color="auto"/>
              <w:right w:val="nil"/>
            </w:tcBorders>
            <w:vAlign w:val="center"/>
          </w:tcPr>
          <w:p w14:paraId="31CB102F" w14:textId="77777777" w:rsidR="003F7356" w:rsidRPr="00093D0C" w:rsidRDefault="003F7356"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F7356" w14:paraId="296F0CE5" w14:textId="77777777" w:rsidTr="001515F4">
        <w:tc>
          <w:tcPr>
            <w:tcW w:w="3794" w:type="dxa"/>
            <w:tcBorders>
              <w:top w:val="single" w:sz="6" w:space="0" w:color="auto"/>
              <w:left w:val="nil"/>
              <w:bottom w:val="single" w:sz="6" w:space="0" w:color="auto"/>
              <w:right w:val="nil"/>
            </w:tcBorders>
            <w:vAlign w:val="center"/>
          </w:tcPr>
          <w:p w14:paraId="5708B79F" w14:textId="77777777" w:rsidR="003F7356" w:rsidRPr="005C0585" w:rsidRDefault="003F7356"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4792AED" w14:textId="77777777" w:rsidR="003F7356" w:rsidRPr="005C0585" w:rsidRDefault="003F7356" w:rsidP="001515F4">
            <w:pPr>
              <w:pStyle w:val="Tablebody"/>
              <w:spacing w:line="312" w:lineRule="auto"/>
              <w:rPr>
                <w:rFonts w:ascii="Arial" w:hAnsi="Arial" w:cs="Arial"/>
                <w:color w:val="auto"/>
                <w:sz w:val="22"/>
                <w:szCs w:val="22"/>
              </w:rPr>
            </w:pPr>
            <w:r w:rsidRPr="00D00ECB">
              <w:rPr>
                <w:rFonts w:ascii="Arial" w:hAnsi="Arial" w:cs="Arial"/>
                <w:noProof/>
                <w:color w:val="000000"/>
                <w:sz w:val="22"/>
                <w:szCs w:val="22"/>
              </w:rPr>
              <w:t>BP0251902</w:t>
            </w:r>
          </w:p>
        </w:tc>
        <w:tc>
          <w:tcPr>
            <w:tcW w:w="1984" w:type="dxa"/>
            <w:tcBorders>
              <w:top w:val="single" w:sz="6" w:space="0" w:color="auto"/>
              <w:left w:val="nil"/>
              <w:bottom w:val="single" w:sz="6" w:space="0" w:color="auto"/>
              <w:right w:val="nil"/>
            </w:tcBorders>
            <w:vAlign w:val="center"/>
          </w:tcPr>
          <w:p w14:paraId="3770899C" w14:textId="0A2E5B7D" w:rsidR="003F7356" w:rsidRPr="001728A7" w:rsidRDefault="001728A7" w:rsidP="001728A7">
            <w:pPr>
              <w:pStyle w:val="Tablebody"/>
              <w:spacing w:line="312" w:lineRule="auto"/>
              <w:rPr>
                <w:rFonts w:ascii="Arial" w:hAnsi="Arial" w:cs="Arial"/>
                <w:color w:val="FF0000"/>
                <w:sz w:val="22"/>
                <w:szCs w:val="22"/>
              </w:rPr>
            </w:pPr>
            <w:r>
              <w:rPr>
                <w:rFonts w:ascii="Arial" w:hAnsi="Arial" w:cs="Arial"/>
                <w:color w:val="auto"/>
                <w:sz w:val="22"/>
                <w:szCs w:val="22"/>
              </w:rPr>
              <w:t>24/</w:t>
            </w:r>
            <w:r w:rsidRPr="001728A7">
              <w:rPr>
                <w:rFonts w:ascii="Arial" w:hAnsi="Arial" w:cs="Arial"/>
                <w:color w:val="auto"/>
                <w:sz w:val="22"/>
                <w:szCs w:val="22"/>
              </w:rPr>
              <w:t>05/2017</w:t>
            </w:r>
          </w:p>
        </w:tc>
        <w:tc>
          <w:tcPr>
            <w:tcW w:w="2268" w:type="dxa"/>
            <w:tcBorders>
              <w:top w:val="single" w:sz="6" w:space="0" w:color="auto"/>
              <w:left w:val="nil"/>
              <w:bottom w:val="single" w:sz="6" w:space="0" w:color="auto"/>
              <w:right w:val="nil"/>
            </w:tcBorders>
            <w:vAlign w:val="center"/>
          </w:tcPr>
          <w:p w14:paraId="735BF265" w14:textId="77777777" w:rsidR="003F7356" w:rsidRPr="00093D0C" w:rsidRDefault="003F7356"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Dwr Cymru Cyfyngedig.</w:t>
            </w:r>
          </w:p>
        </w:tc>
      </w:tr>
    </w:tbl>
    <w:p w14:paraId="244E7EF1" w14:textId="77777777" w:rsidR="003F7356" w:rsidRDefault="003F7356" w:rsidP="003F7356">
      <w:pPr>
        <w:pStyle w:val="Heading3nonum"/>
        <w:spacing w:line="312" w:lineRule="auto"/>
        <w:jc w:val="both"/>
        <w:rPr>
          <w:i/>
        </w:rPr>
      </w:pPr>
    </w:p>
    <w:p w14:paraId="72689D8B" w14:textId="77777777" w:rsidR="003F7356" w:rsidRPr="00093D0C" w:rsidRDefault="003F7356" w:rsidP="003F7356">
      <w:pPr>
        <w:pStyle w:val="Heading3nonum"/>
        <w:spacing w:line="312" w:lineRule="auto"/>
        <w:rPr>
          <w:sz w:val="22"/>
          <w:szCs w:val="22"/>
        </w:rPr>
      </w:pPr>
      <w:r w:rsidRPr="00093D0C">
        <w:rPr>
          <w:sz w:val="22"/>
          <w:szCs w:val="22"/>
        </w:rPr>
        <w:t>End of Introductory Note</w:t>
      </w:r>
    </w:p>
    <w:p w14:paraId="3270CDF7" w14:textId="77777777" w:rsidR="003F7356" w:rsidRDefault="003F7356" w:rsidP="003F7356">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F7356" w:rsidRPr="00452DD5" w14:paraId="35ECC840" w14:textId="77777777" w:rsidTr="00755BD0">
        <w:trPr>
          <w:trHeight w:val="363"/>
        </w:trPr>
        <w:tc>
          <w:tcPr>
            <w:tcW w:w="5977" w:type="dxa"/>
            <w:shd w:val="clear" w:color="auto" w:fill="000000"/>
          </w:tcPr>
          <w:p w14:paraId="2C9A48EF" w14:textId="77777777" w:rsidR="003F7356" w:rsidRPr="00AB169C" w:rsidRDefault="003F7356" w:rsidP="00755BD0">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7CB0768" w14:textId="77777777" w:rsidR="003F7356" w:rsidRPr="00C31D2C" w:rsidRDefault="003F7356" w:rsidP="003F7356">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2E7F78D" w14:textId="77777777" w:rsidR="003F7356" w:rsidRPr="00AB169C" w:rsidRDefault="003F7356" w:rsidP="003F7356">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8109CBD" w14:textId="77777777" w:rsidR="003F7356" w:rsidRDefault="003F7356" w:rsidP="003F7356">
      <w:pPr>
        <w:pStyle w:val="Data"/>
        <w:spacing w:before="60"/>
        <w:rPr>
          <w:rStyle w:val="change"/>
          <w:rFonts w:cs="Arial"/>
          <w:sz w:val="22"/>
          <w:szCs w:val="22"/>
        </w:rPr>
      </w:pPr>
    </w:p>
    <w:p w14:paraId="7059C132" w14:textId="77777777" w:rsidR="003F7356" w:rsidRPr="00C31D2C" w:rsidRDefault="003F7356" w:rsidP="003F7356">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3E558065" w14:textId="77777777" w:rsidR="003F7356" w:rsidRPr="009F6C74" w:rsidRDefault="003F7356" w:rsidP="003F7356">
      <w:pPr>
        <w:pStyle w:val="Data"/>
        <w:rPr>
          <w:rFonts w:cs="Arial"/>
          <w:color w:val="auto"/>
          <w:sz w:val="22"/>
          <w:szCs w:val="22"/>
        </w:rPr>
      </w:pPr>
      <w:r w:rsidRPr="00D00ECB">
        <w:rPr>
          <w:rFonts w:cs="Arial"/>
          <w:noProof/>
          <w:sz w:val="22"/>
          <w:szCs w:val="22"/>
        </w:rPr>
        <w:t>BP0251902</w:t>
      </w:r>
    </w:p>
    <w:p w14:paraId="712B6573" w14:textId="77777777" w:rsidR="003F7356" w:rsidRPr="009F6C74" w:rsidRDefault="003F7356" w:rsidP="003F7356">
      <w:pPr>
        <w:pStyle w:val="Data"/>
        <w:rPr>
          <w:rStyle w:val="change"/>
          <w:rFonts w:cs="Arial"/>
          <w:color w:val="auto"/>
          <w:sz w:val="22"/>
          <w:szCs w:val="22"/>
        </w:rPr>
      </w:pPr>
    </w:p>
    <w:p w14:paraId="28DFE6EA" w14:textId="77777777" w:rsidR="003F7356" w:rsidRPr="009F6C74" w:rsidRDefault="003F7356" w:rsidP="003F7356">
      <w:pPr>
        <w:pStyle w:val="Data"/>
        <w:rPr>
          <w:rStyle w:val="change"/>
          <w:rFonts w:cs="Arial"/>
          <w:color w:val="auto"/>
          <w:sz w:val="22"/>
          <w:szCs w:val="22"/>
        </w:rPr>
      </w:pPr>
      <w:r w:rsidRPr="009F6C74">
        <w:rPr>
          <w:rStyle w:val="change"/>
          <w:rFonts w:cs="Arial"/>
          <w:color w:val="auto"/>
          <w:sz w:val="22"/>
          <w:szCs w:val="22"/>
        </w:rPr>
        <w:t>issued to:</w:t>
      </w:r>
    </w:p>
    <w:p w14:paraId="30AA557B" w14:textId="77777777" w:rsidR="003F7356" w:rsidRPr="009F6C74" w:rsidRDefault="003F7356" w:rsidP="003F7356">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9E2B8D" w14:textId="77777777" w:rsidR="003F7356" w:rsidRPr="009F6C74" w:rsidRDefault="003F7356" w:rsidP="003F7356">
      <w:pPr>
        <w:pStyle w:val="Heading3nonum"/>
        <w:spacing w:before="0"/>
        <w:rPr>
          <w:rFonts w:cs="Arial"/>
          <w:color w:val="auto"/>
          <w:sz w:val="22"/>
          <w:szCs w:val="22"/>
        </w:rPr>
      </w:pPr>
    </w:p>
    <w:p w14:paraId="7BF967DB" w14:textId="77777777" w:rsidR="003F7356" w:rsidRPr="009F6C74" w:rsidRDefault="003F7356" w:rsidP="003F7356">
      <w:pPr>
        <w:pStyle w:val="Heading3nonum"/>
        <w:spacing w:before="0"/>
        <w:rPr>
          <w:rStyle w:val="change"/>
          <w:i/>
          <w:color w:val="auto"/>
          <w:sz w:val="22"/>
          <w:szCs w:val="22"/>
        </w:rPr>
      </w:pPr>
      <w:r w:rsidRPr="009F6C74">
        <w:rPr>
          <w:color w:val="auto"/>
          <w:sz w:val="22"/>
        </w:rPr>
        <w:t>whose registered office is</w:t>
      </w:r>
    </w:p>
    <w:p w14:paraId="2A124022" w14:textId="77777777" w:rsidR="003F7356" w:rsidRPr="009F6C74" w:rsidRDefault="003F7356" w:rsidP="003F7356">
      <w:pPr>
        <w:pStyle w:val="Data"/>
        <w:rPr>
          <w:rStyle w:val="change"/>
          <w:color w:val="auto"/>
          <w:sz w:val="22"/>
          <w:szCs w:val="22"/>
        </w:rPr>
      </w:pPr>
    </w:p>
    <w:p w14:paraId="193330B2" w14:textId="77777777" w:rsidR="003F7356" w:rsidRPr="009F6C74" w:rsidRDefault="003F7356" w:rsidP="003F7356">
      <w:pPr>
        <w:pStyle w:val="Data"/>
        <w:rPr>
          <w:rStyle w:val="change"/>
          <w:rFonts w:cs="Arial"/>
          <w:color w:val="auto"/>
          <w:sz w:val="22"/>
          <w:szCs w:val="22"/>
        </w:rPr>
      </w:pPr>
      <w:r w:rsidRPr="009F6C74">
        <w:rPr>
          <w:rStyle w:val="change"/>
          <w:rFonts w:cs="Arial"/>
          <w:color w:val="auto"/>
          <w:sz w:val="22"/>
          <w:szCs w:val="22"/>
        </w:rPr>
        <w:t>Pentwyn Road</w:t>
      </w:r>
    </w:p>
    <w:p w14:paraId="5BDFD60F" w14:textId="77777777" w:rsidR="003F7356" w:rsidRPr="009F6C74" w:rsidRDefault="003F7356" w:rsidP="003F7356">
      <w:pPr>
        <w:pStyle w:val="Data"/>
        <w:rPr>
          <w:rStyle w:val="change"/>
          <w:rFonts w:cs="Arial"/>
          <w:color w:val="auto"/>
          <w:sz w:val="22"/>
          <w:szCs w:val="22"/>
        </w:rPr>
      </w:pPr>
      <w:r w:rsidRPr="009F6C74">
        <w:rPr>
          <w:rStyle w:val="change"/>
          <w:rFonts w:cs="Arial"/>
          <w:color w:val="auto"/>
          <w:sz w:val="22"/>
          <w:szCs w:val="22"/>
        </w:rPr>
        <w:t>Nelson</w:t>
      </w:r>
    </w:p>
    <w:p w14:paraId="3523DC89" w14:textId="77777777" w:rsidR="003F7356" w:rsidRPr="009F6C74" w:rsidRDefault="003F7356" w:rsidP="003F7356">
      <w:pPr>
        <w:pStyle w:val="Data"/>
        <w:rPr>
          <w:rStyle w:val="change"/>
          <w:rFonts w:cs="Arial"/>
          <w:color w:val="auto"/>
          <w:sz w:val="22"/>
          <w:szCs w:val="22"/>
        </w:rPr>
      </w:pPr>
      <w:r w:rsidRPr="009F6C74">
        <w:rPr>
          <w:rStyle w:val="change"/>
          <w:rFonts w:cs="Arial"/>
          <w:color w:val="auto"/>
          <w:sz w:val="22"/>
          <w:szCs w:val="22"/>
        </w:rPr>
        <w:t>Treharris</w:t>
      </w:r>
    </w:p>
    <w:p w14:paraId="3BD03A81" w14:textId="77777777" w:rsidR="003F7356" w:rsidRPr="009F6C74" w:rsidRDefault="003F7356" w:rsidP="003F7356">
      <w:pPr>
        <w:pStyle w:val="Data"/>
        <w:rPr>
          <w:rStyle w:val="change"/>
          <w:rFonts w:cs="Arial"/>
          <w:color w:val="auto"/>
          <w:sz w:val="22"/>
          <w:szCs w:val="22"/>
        </w:rPr>
      </w:pPr>
      <w:r w:rsidRPr="009F6C74">
        <w:rPr>
          <w:rStyle w:val="change"/>
          <w:rFonts w:cs="Arial"/>
          <w:color w:val="auto"/>
          <w:sz w:val="22"/>
          <w:szCs w:val="22"/>
        </w:rPr>
        <w:t>Mid Glamorgan</w:t>
      </w:r>
    </w:p>
    <w:p w14:paraId="3E612C52" w14:textId="77777777" w:rsidR="003F7356" w:rsidRPr="009F6C74" w:rsidRDefault="003F7356" w:rsidP="003F7356">
      <w:pPr>
        <w:pStyle w:val="Data"/>
        <w:rPr>
          <w:rStyle w:val="change"/>
          <w:color w:val="auto"/>
          <w:sz w:val="22"/>
          <w:szCs w:val="22"/>
        </w:rPr>
      </w:pPr>
      <w:r w:rsidRPr="009F6C74">
        <w:rPr>
          <w:rStyle w:val="change"/>
          <w:rFonts w:cs="Arial"/>
          <w:color w:val="auto"/>
          <w:sz w:val="22"/>
          <w:szCs w:val="22"/>
        </w:rPr>
        <w:t>CF46 6LY</w:t>
      </w:r>
    </w:p>
    <w:p w14:paraId="30EE2E3E" w14:textId="77777777" w:rsidR="003F7356" w:rsidRPr="009F6C74" w:rsidRDefault="003F7356" w:rsidP="003F7356">
      <w:pPr>
        <w:pStyle w:val="Data"/>
        <w:rPr>
          <w:rStyle w:val="change"/>
          <w:rFonts w:cs="Arial"/>
          <w:color w:val="auto"/>
          <w:sz w:val="22"/>
          <w:szCs w:val="22"/>
        </w:rPr>
      </w:pPr>
    </w:p>
    <w:p w14:paraId="3C70BBF1" w14:textId="77777777" w:rsidR="003F7356" w:rsidRPr="009F6C74" w:rsidRDefault="003F7356" w:rsidP="003F7356">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BE6E7F7" w14:textId="77777777" w:rsidR="003F7356" w:rsidRPr="009F6C74" w:rsidRDefault="003F7356" w:rsidP="003F7356">
      <w:pPr>
        <w:pStyle w:val="Data"/>
        <w:ind w:right="1701"/>
        <w:rPr>
          <w:b w:val="0"/>
          <w:color w:val="auto"/>
          <w:sz w:val="22"/>
          <w:szCs w:val="22"/>
        </w:rPr>
      </w:pPr>
    </w:p>
    <w:p w14:paraId="745DB948" w14:textId="77777777" w:rsidR="003F7356" w:rsidRPr="009F6C74" w:rsidRDefault="003F7356" w:rsidP="003F7356">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A99F518" w14:textId="77777777" w:rsidR="003F7356" w:rsidRPr="009F6C74" w:rsidRDefault="003F7356" w:rsidP="003F7356">
      <w:pPr>
        <w:pStyle w:val="Data"/>
        <w:rPr>
          <w:rStyle w:val="change"/>
          <w:rFonts w:cs="Arial"/>
          <w:b w:val="0"/>
          <w:color w:val="auto"/>
          <w:sz w:val="22"/>
          <w:szCs w:val="22"/>
        </w:rPr>
      </w:pPr>
    </w:p>
    <w:p w14:paraId="0F5C6FF7" w14:textId="77777777" w:rsidR="003F7356" w:rsidRDefault="003F7356" w:rsidP="003F7356">
      <w:pPr>
        <w:pStyle w:val="Data"/>
        <w:rPr>
          <w:rStyle w:val="change"/>
          <w:rFonts w:cs="Arial"/>
          <w:color w:val="auto"/>
          <w:sz w:val="22"/>
          <w:szCs w:val="22"/>
        </w:rPr>
      </w:pPr>
      <w:r w:rsidRPr="00D00ECB">
        <w:rPr>
          <w:rFonts w:cs="Arial"/>
          <w:noProof/>
          <w:sz w:val="22"/>
          <w:szCs w:val="22"/>
        </w:rPr>
        <w:t>Storm Tanks at Tenby Headworks</w:t>
      </w:r>
    </w:p>
    <w:p w14:paraId="68400CD4" w14:textId="77777777" w:rsidR="003F7356" w:rsidRDefault="003F7356" w:rsidP="003F7356">
      <w:pPr>
        <w:pStyle w:val="Data"/>
        <w:rPr>
          <w:rStyle w:val="change"/>
          <w:rFonts w:cs="Arial"/>
          <w:color w:val="auto"/>
          <w:sz w:val="22"/>
          <w:szCs w:val="22"/>
        </w:rPr>
      </w:pPr>
      <w:r w:rsidRPr="00D00ECB">
        <w:rPr>
          <w:rFonts w:cs="Arial"/>
          <w:noProof/>
          <w:sz w:val="22"/>
          <w:szCs w:val="22"/>
        </w:rPr>
        <w:t>Tenby</w:t>
      </w:r>
    </w:p>
    <w:p w14:paraId="7C390065" w14:textId="77777777" w:rsidR="003F7356" w:rsidRDefault="003F7356" w:rsidP="003F7356">
      <w:pPr>
        <w:pStyle w:val="Data"/>
        <w:rPr>
          <w:rStyle w:val="change"/>
          <w:rFonts w:cs="Arial"/>
          <w:color w:val="auto"/>
          <w:sz w:val="22"/>
          <w:szCs w:val="22"/>
        </w:rPr>
      </w:pPr>
      <w:r w:rsidRPr="00D00ECB">
        <w:rPr>
          <w:rFonts w:cs="Arial"/>
          <w:noProof/>
          <w:sz w:val="22"/>
          <w:szCs w:val="22"/>
        </w:rPr>
        <w:t>Pembrokeshire</w:t>
      </w:r>
    </w:p>
    <w:p w14:paraId="31D12BA9" w14:textId="77777777" w:rsidR="003F7356" w:rsidRPr="003A38DA" w:rsidRDefault="003F7356" w:rsidP="003F7356">
      <w:pPr>
        <w:pStyle w:val="Heading3nonum"/>
        <w:spacing w:before="0"/>
        <w:rPr>
          <w:rFonts w:cs="Arial"/>
          <w:color w:val="auto"/>
          <w:sz w:val="22"/>
          <w:szCs w:val="22"/>
        </w:rPr>
      </w:pPr>
    </w:p>
    <w:p w14:paraId="4084CDBB" w14:textId="77777777" w:rsidR="003F7356" w:rsidRPr="003A38DA" w:rsidRDefault="003F7356" w:rsidP="003F7356">
      <w:pPr>
        <w:pStyle w:val="Heading3nonum"/>
        <w:spacing w:before="0"/>
        <w:rPr>
          <w:rFonts w:cs="Arial"/>
          <w:color w:val="auto"/>
          <w:sz w:val="22"/>
          <w:szCs w:val="22"/>
        </w:rPr>
      </w:pPr>
      <w:r w:rsidRPr="003A38DA">
        <w:rPr>
          <w:rFonts w:cs="Arial"/>
          <w:color w:val="auto"/>
          <w:sz w:val="22"/>
          <w:szCs w:val="22"/>
        </w:rPr>
        <w:t>to the extent set out in the schedules.</w:t>
      </w:r>
    </w:p>
    <w:p w14:paraId="41D568E2" w14:textId="77777777" w:rsidR="003F7356" w:rsidRPr="003A38DA" w:rsidRDefault="003F7356" w:rsidP="003F7356">
      <w:pPr>
        <w:pStyle w:val="Heading3nonum"/>
        <w:spacing w:before="0"/>
        <w:rPr>
          <w:rFonts w:cs="Arial"/>
          <w:color w:val="auto"/>
          <w:sz w:val="22"/>
          <w:szCs w:val="22"/>
        </w:rPr>
      </w:pPr>
    </w:p>
    <w:p w14:paraId="332579CC" w14:textId="4133284C" w:rsidR="003F7356" w:rsidRPr="003A38DA" w:rsidRDefault="003F7356" w:rsidP="003F7356">
      <w:pPr>
        <w:pStyle w:val="Heading3nonum"/>
        <w:spacing w:before="0"/>
        <w:rPr>
          <w:rFonts w:cs="Arial"/>
          <w:color w:val="auto"/>
          <w:sz w:val="22"/>
          <w:szCs w:val="22"/>
        </w:rPr>
      </w:pPr>
      <w:r w:rsidRPr="003A38DA">
        <w:rPr>
          <w:rFonts w:cs="Arial"/>
          <w:color w:val="auto"/>
          <w:sz w:val="22"/>
          <w:szCs w:val="22"/>
        </w:rPr>
        <w:t xml:space="preserve">The notice shall take effect from </w:t>
      </w:r>
      <w:r w:rsidR="001728A7">
        <w:rPr>
          <w:rFonts w:cs="Arial"/>
          <w:color w:val="auto"/>
          <w:sz w:val="22"/>
          <w:szCs w:val="22"/>
        </w:rPr>
        <w:t>24</w:t>
      </w:r>
      <w:r w:rsidR="001728A7" w:rsidRPr="001728A7">
        <w:rPr>
          <w:rFonts w:cs="Arial"/>
          <w:color w:val="auto"/>
          <w:sz w:val="22"/>
          <w:szCs w:val="22"/>
        </w:rPr>
        <w:t>/05/2017</w:t>
      </w:r>
      <w:r w:rsidRPr="001728A7">
        <w:rPr>
          <w:rFonts w:cs="Arial"/>
          <w:color w:val="auto"/>
          <w:sz w:val="22"/>
          <w:szCs w:val="22"/>
        </w:rPr>
        <w:t>.</w:t>
      </w:r>
    </w:p>
    <w:p w14:paraId="3FBE5CD4" w14:textId="77777777" w:rsidR="003F7356" w:rsidRPr="003A38DA" w:rsidRDefault="003F7356" w:rsidP="003F7356">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F7356" w:rsidRPr="003A38DA" w14:paraId="6786BD31" w14:textId="77777777" w:rsidTr="00755BD0">
        <w:trPr>
          <w:trHeight w:hRule="exact" w:val="393"/>
        </w:trPr>
        <w:tc>
          <w:tcPr>
            <w:tcW w:w="6210" w:type="dxa"/>
            <w:tcBorders>
              <w:top w:val="nil"/>
              <w:left w:val="nil"/>
              <w:right w:val="nil"/>
            </w:tcBorders>
          </w:tcPr>
          <w:p w14:paraId="04FC0311" w14:textId="77777777" w:rsidR="003F7356" w:rsidRPr="003A38DA" w:rsidRDefault="003F7356" w:rsidP="00755BD0">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30E52AE" w14:textId="77777777" w:rsidR="003F7356" w:rsidRPr="003A38DA" w:rsidRDefault="003F7356" w:rsidP="00755BD0">
            <w:pPr>
              <w:pStyle w:val="Heading3nonum"/>
              <w:spacing w:before="0"/>
              <w:ind w:right="1701"/>
              <w:rPr>
                <w:rFonts w:cs="Arial"/>
                <w:color w:val="auto"/>
                <w:sz w:val="22"/>
                <w:szCs w:val="22"/>
              </w:rPr>
            </w:pPr>
            <w:r w:rsidRPr="003A38DA">
              <w:rPr>
                <w:rFonts w:cs="Arial"/>
                <w:color w:val="auto"/>
                <w:sz w:val="22"/>
                <w:szCs w:val="22"/>
              </w:rPr>
              <w:t>Date</w:t>
            </w:r>
          </w:p>
        </w:tc>
      </w:tr>
      <w:tr w:rsidR="003F7356" w:rsidRPr="003A38DA" w14:paraId="189AF792" w14:textId="77777777" w:rsidTr="00755BD0">
        <w:trPr>
          <w:trHeight w:hRule="exact" w:val="960"/>
        </w:trPr>
        <w:tc>
          <w:tcPr>
            <w:tcW w:w="6210" w:type="dxa"/>
            <w:vAlign w:val="center"/>
          </w:tcPr>
          <w:p w14:paraId="3714F4CA" w14:textId="77777777" w:rsidR="003F7356" w:rsidRPr="003A38DA" w:rsidRDefault="003F7356" w:rsidP="00416538">
            <w:pPr>
              <w:pStyle w:val="Heading3nonum"/>
              <w:spacing w:before="0"/>
              <w:ind w:right="-135"/>
              <w:rPr>
                <w:rFonts w:cs="Arial"/>
                <w:b/>
                <w:color w:val="auto"/>
                <w:sz w:val="22"/>
                <w:szCs w:val="22"/>
              </w:rPr>
            </w:pPr>
          </w:p>
          <w:p w14:paraId="39FFCA1E" w14:textId="4A75473E" w:rsidR="003F7356" w:rsidRPr="003A38DA" w:rsidRDefault="001728A7" w:rsidP="001728A7">
            <w:pPr>
              <w:pStyle w:val="Heading3nonum"/>
              <w:spacing w:before="0" w:line="480" w:lineRule="auto"/>
              <w:ind w:right="-135"/>
              <w:rPr>
                <w:rFonts w:cs="Arial"/>
                <w:b/>
                <w:color w:val="auto"/>
                <w:sz w:val="22"/>
                <w:szCs w:val="22"/>
              </w:rPr>
            </w:pPr>
            <w:r>
              <w:rPr>
                <w:rFonts w:cs="Arial"/>
                <w:b/>
                <w:color w:val="auto"/>
                <w:sz w:val="22"/>
                <w:szCs w:val="22"/>
              </w:rPr>
              <w:t>Emily Roe</w:t>
            </w:r>
          </w:p>
        </w:tc>
        <w:tc>
          <w:tcPr>
            <w:tcW w:w="2437" w:type="dxa"/>
            <w:vAlign w:val="center"/>
          </w:tcPr>
          <w:p w14:paraId="24F9A77C" w14:textId="1AD7B9EC" w:rsidR="003F7356" w:rsidRPr="00416538" w:rsidRDefault="001728A7" w:rsidP="00755BD0">
            <w:pPr>
              <w:pStyle w:val="Heading3nonum"/>
              <w:spacing w:before="0"/>
              <w:ind w:right="34"/>
              <w:rPr>
                <w:rFonts w:cs="Arial"/>
                <w:b/>
                <w:color w:val="FF0000"/>
                <w:sz w:val="22"/>
                <w:szCs w:val="22"/>
              </w:rPr>
            </w:pPr>
            <w:r>
              <w:rPr>
                <w:rFonts w:cs="Arial"/>
                <w:b/>
                <w:color w:val="auto"/>
                <w:sz w:val="22"/>
                <w:szCs w:val="22"/>
              </w:rPr>
              <w:t>24</w:t>
            </w:r>
            <w:r w:rsidRPr="001728A7">
              <w:rPr>
                <w:rFonts w:cs="Arial"/>
                <w:b/>
                <w:color w:val="auto"/>
                <w:sz w:val="22"/>
                <w:szCs w:val="22"/>
              </w:rPr>
              <w:t>/05/2017</w:t>
            </w:r>
          </w:p>
        </w:tc>
      </w:tr>
    </w:tbl>
    <w:p w14:paraId="0C18665F" w14:textId="77777777" w:rsidR="003F7356" w:rsidRDefault="003F7356" w:rsidP="003F7356">
      <w:pPr>
        <w:pStyle w:val="Heading3nonum"/>
        <w:spacing w:before="0"/>
        <w:rPr>
          <w:rFonts w:cs="Arial"/>
          <w:sz w:val="22"/>
          <w:szCs w:val="22"/>
        </w:rPr>
      </w:pPr>
    </w:p>
    <w:p w14:paraId="1F1C052F" w14:textId="77777777" w:rsidR="003F7356" w:rsidRPr="00C31D2C" w:rsidRDefault="003F7356" w:rsidP="003F7356">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0FF982B" w14:textId="77777777" w:rsidR="003F7356" w:rsidRPr="005E55B6" w:rsidRDefault="003F7356" w:rsidP="003F7356">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87D7706" w14:textId="77777777" w:rsidR="003F7356" w:rsidRPr="002757D7" w:rsidRDefault="003F7356" w:rsidP="003F7356">
      <w:pPr>
        <w:spacing w:before="120"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 initiated variation.</w:t>
      </w:r>
    </w:p>
    <w:p w14:paraId="404BED02" w14:textId="77777777" w:rsidR="003F7356" w:rsidRPr="00F742D1" w:rsidRDefault="003F7356" w:rsidP="003F7356">
      <w:pPr>
        <w:pStyle w:val="Heading3nonum"/>
        <w:rPr>
          <w:rFonts w:cs="Arial"/>
          <w:color w:val="FF0000"/>
          <w:sz w:val="22"/>
          <w:szCs w:val="22"/>
        </w:rPr>
      </w:pPr>
    </w:p>
    <w:p w14:paraId="3BD038AC" w14:textId="77777777" w:rsidR="003F7356" w:rsidRPr="00AE41DB" w:rsidRDefault="003F7356" w:rsidP="003F7356">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E1AFB3F" w14:textId="77777777" w:rsidR="003F7356" w:rsidRDefault="003F7356" w:rsidP="003F7356">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F7356" w14:paraId="2CA33EDA" w14:textId="77777777" w:rsidTr="00755BD0">
        <w:trPr>
          <w:trHeight w:val="558"/>
        </w:trPr>
        <w:tc>
          <w:tcPr>
            <w:tcW w:w="3402" w:type="dxa"/>
            <w:shd w:val="clear" w:color="auto" w:fill="000000"/>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F7356" w:rsidRPr="0049139F" w14:paraId="33FDEEC7" w14:textId="77777777" w:rsidTr="00755BD0">
              <w:trPr>
                <w:trHeight w:val="555"/>
              </w:trPr>
              <w:tc>
                <w:tcPr>
                  <w:tcW w:w="3402" w:type="dxa"/>
                  <w:shd w:val="clear" w:color="auto" w:fill="000000"/>
                  <w:vAlign w:val="center"/>
                </w:tcPr>
                <w:p w14:paraId="2C2574C8" w14:textId="77777777" w:rsidR="003F7356" w:rsidRPr="000D1FBB" w:rsidRDefault="003F7356" w:rsidP="00755BD0">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FBE2521" w14:textId="77777777" w:rsidR="003F7356" w:rsidRPr="00755BD0" w:rsidRDefault="003F7356" w:rsidP="00E372D5">
            <w:pPr>
              <w:pStyle w:val="certificateHeading"/>
              <w:rPr>
                <w:sz w:val="28"/>
                <w:szCs w:val="28"/>
              </w:rPr>
            </w:pPr>
          </w:p>
        </w:tc>
      </w:tr>
    </w:tbl>
    <w:p w14:paraId="0DAEFF33" w14:textId="77777777" w:rsidR="003F7356" w:rsidRPr="009A0373" w:rsidRDefault="003F7356" w:rsidP="003F7356">
      <w:pPr>
        <w:pStyle w:val="Act"/>
        <w:spacing w:line="312" w:lineRule="auto"/>
        <w:rPr>
          <w:sz w:val="22"/>
          <w:szCs w:val="22"/>
        </w:rPr>
      </w:pPr>
      <w:r w:rsidRPr="009A0373">
        <w:rPr>
          <w:sz w:val="22"/>
          <w:szCs w:val="22"/>
        </w:rPr>
        <w:t>The Environmental Permitting (England and Wales) Regulations 2016</w:t>
      </w:r>
    </w:p>
    <w:p w14:paraId="0D80FE61" w14:textId="77777777" w:rsidR="003F7356" w:rsidRPr="009A0373" w:rsidRDefault="003F7356" w:rsidP="003F7356">
      <w:pPr>
        <w:pStyle w:val="Act"/>
        <w:spacing w:line="312" w:lineRule="auto"/>
        <w:rPr>
          <w:sz w:val="22"/>
          <w:szCs w:val="22"/>
        </w:rPr>
      </w:pPr>
    </w:p>
    <w:p w14:paraId="28AB8138" w14:textId="77777777" w:rsidR="003F7356" w:rsidRPr="009A0373" w:rsidRDefault="003F7356" w:rsidP="003F7356">
      <w:pPr>
        <w:pStyle w:val="Heading3nonum"/>
        <w:spacing w:line="312" w:lineRule="auto"/>
        <w:ind w:right="1701"/>
        <w:rPr>
          <w:b/>
          <w:sz w:val="22"/>
          <w:szCs w:val="22"/>
        </w:rPr>
      </w:pPr>
      <w:r w:rsidRPr="009A0373">
        <w:rPr>
          <w:b/>
          <w:sz w:val="22"/>
          <w:szCs w:val="22"/>
        </w:rPr>
        <w:t xml:space="preserve">Permit number </w:t>
      </w:r>
    </w:p>
    <w:p w14:paraId="5688FABD" w14:textId="77777777" w:rsidR="003F7356" w:rsidRPr="009A0373" w:rsidRDefault="003F7356" w:rsidP="003F7356">
      <w:pPr>
        <w:pStyle w:val="Heading3nonum"/>
        <w:spacing w:line="312" w:lineRule="auto"/>
        <w:rPr>
          <w:rStyle w:val="licenceno"/>
          <w:b/>
          <w:color w:val="auto"/>
          <w:sz w:val="22"/>
          <w:szCs w:val="22"/>
        </w:rPr>
      </w:pPr>
      <w:r w:rsidRPr="00D00ECB">
        <w:rPr>
          <w:b/>
          <w:noProof/>
          <w:sz w:val="22"/>
          <w:szCs w:val="22"/>
        </w:rPr>
        <w:t>BP0251902</w:t>
      </w:r>
    </w:p>
    <w:p w14:paraId="600803BE" w14:textId="77777777" w:rsidR="003F7356" w:rsidRPr="009A0373" w:rsidRDefault="003F7356" w:rsidP="003F7356">
      <w:pPr>
        <w:pStyle w:val="Heading3nonum"/>
        <w:spacing w:before="60"/>
        <w:rPr>
          <w:color w:val="auto"/>
          <w:sz w:val="22"/>
          <w:szCs w:val="22"/>
        </w:rPr>
      </w:pPr>
      <w:r w:rsidRPr="009A0373">
        <w:rPr>
          <w:color w:val="auto"/>
          <w:sz w:val="22"/>
          <w:szCs w:val="22"/>
        </w:rPr>
        <w:t xml:space="preserve">This is the consolidated permit referred to in the variation and consolidation notice for application </w:t>
      </w:r>
      <w:r w:rsidRPr="00D00ECB">
        <w:rPr>
          <w:noProof/>
          <w:sz w:val="22"/>
          <w:szCs w:val="22"/>
        </w:rPr>
        <w:t>BP0251902</w:t>
      </w:r>
      <w:r w:rsidRPr="009A0373">
        <w:rPr>
          <w:color w:val="auto"/>
          <w:sz w:val="22"/>
          <w:szCs w:val="22"/>
        </w:rPr>
        <w:t xml:space="preserve">/V002 authorising, </w:t>
      </w:r>
    </w:p>
    <w:p w14:paraId="2E847D1F" w14:textId="77777777" w:rsidR="003F7356" w:rsidRPr="009A0373" w:rsidRDefault="003F7356" w:rsidP="003F7356">
      <w:pPr>
        <w:pStyle w:val="Heading3nonum"/>
        <w:spacing w:line="312" w:lineRule="auto"/>
        <w:rPr>
          <w:rStyle w:val="change"/>
          <w:i/>
          <w:sz w:val="22"/>
          <w:szCs w:val="22"/>
        </w:rPr>
      </w:pPr>
    </w:p>
    <w:p w14:paraId="2BC0D3B9" w14:textId="77777777" w:rsidR="003F7356" w:rsidRPr="009A0373" w:rsidRDefault="003F7356" w:rsidP="003F7356">
      <w:pPr>
        <w:pStyle w:val="Data"/>
        <w:spacing w:line="312" w:lineRule="auto"/>
        <w:rPr>
          <w:b w:val="0"/>
          <w:sz w:val="22"/>
          <w:szCs w:val="22"/>
        </w:rPr>
      </w:pPr>
      <w:r w:rsidRPr="009A0373">
        <w:rPr>
          <w:rStyle w:val="change"/>
          <w:color w:val="auto"/>
          <w:sz w:val="22"/>
          <w:szCs w:val="22"/>
        </w:rPr>
        <w:t>Dŵr Cymru Cyfyngedig</w:t>
      </w:r>
      <w:r w:rsidRPr="009A0373">
        <w:rPr>
          <w:rStyle w:val="change"/>
          <w:i/>
          <w:sz w:val="22"/>
          <w:szCs w:val="22"/>
        </w:rPr>
        <w:t xml:space="preserve"> </w:t>
      </w:r>
      <w:r w:rsidRPr="009A0373">
        <w:rPr>
          <w:b w:val="0"/>
          <w:sz w:val="22"/>
          <w:szCs w:val="22"/>
        </w:rPr>
        <w:t>(“the operator”),</w:t>
      </w:r>
    </w:p>
    <w:p w14:paraId="1F87224C" w14:textId="77777777" w:rsidR="003F7356" w:rsidRDefault="003F7356" w:rsidP="003F7356">
      <w:pPr>
        <w:pStyle w:val="Heading3nonum"/>
        <w:spacing w:line="312" w:lineRule="auto"/>
        <w:rPr>
          <w:color w:val="auto"/>
          <w:sz w:val="22"/>
          <w:szCs w:val="22"/>
        </w:rPr>
      </w:pPr>
      <w:r w:rsidRPr="009A0373">
        <w:rPr>
          <w:color w:val="auto"/>
          <w:sz w:val="22"/>
          <w:szCs w:val="22"/>
        </w:rPr>
        <w:t>whose registered office is</w:t>
      </w:r>
    </w:p>
    <w:p w14:paraId="1E3B7908" w14:textId="77777777" w:rsidR="003F7356" w:rsidRPr="009A0373" w:rsidRDefault="003F7356" w:rsidP="003F7356">
      <w:pPr>
        <w:pStyle w:val="Heading3nonum"/>
        <w:spacing w:line="312" w:lineRule="auto"/>
        <w:rPr>
          <w:color w:val="auto"/>
          <w:sz w:val="22"/>
          <w:szCs w:val="22"/>
        </w:rPr>
      </w:pPr>
    </w:p>
    <w:p w14:paraId="6A9EDCF4" w14:textId="77777777" w:rsidR="003F7356" w:rsidRPr="009A0373" w:rsidRDefault="003F7356" w:rsidP="003F7356">
      <w:pPr>
        <w:pStyle w:val="Data"/>
        <w:spacing w:line="312" w:lineRule="auto"/>
        <w:rPr>
          <w:rStyle w:val="change"/>
          <w:color w:val="auto"/>
          <w:sz w:val="22"/>
          <w:szCs w:val="22"/>
        </w:rPr>
      </w:pPr>
      <w:r w:rsidRPr="009A0373">
        <w:rPr>
          <w:rStyle w:val="change"/>
          <w:color w:val="auto"/>
          <w:sz w:val="22"/>
          <w:szCs w:val="22"/>
        </w:rPr>
        <w:t>Pentwyn Road</w:t>
      </w:r>
    </w:p>
    <w:p w14:paraId="6B8F6D8E" w14:textId="77777777" w:rsidR="003F7356" w:rsidRPr="009A0373" w:rsidRDefault="003F7356" w:rsidP="003F7356">
      <w:pPr>
        <w:pStyle w:val="Data"/>
        <w:spacing w:line="312" w:lineRule="auto"/>
        <w:rPr>
          <w:rStyle w:val="change"/>
          <w:color w:val="auto"/>
          <w:sz w:val="22"/>
          <w:szCs w:val="22"/>
        </w:rPr>
      </w:pPr>
      <w:r w:rsidRPr="009A0373">
        <w:rPr>
          <w:rStyle w:val="change"/>
          <w:color w:val="auto"/>
          <w:sz w:val="22"/>
          <w:szCs w:val="22"/>
        </w:rPr>
        <w:t>Nelson</w:t>
      </w:r>
    </w:p>
    <w:p w14:paraId="786AD685" w14:textId="77777777" w:rsidR="003F7356" w:rsidRPr="009A0373" w:rsidRDefault="003F7356" w:rsidP="003F7356">
      <w:pPr>
        <w:pStyle w:val="Data"/>
        <w:spacing w:line="312" w:lineRule="auto"/>
        <w:rPr>
          <w:rStyle w:val="change"/>
          <w:color w:val="auto"/>
          <w:sz w:val="22"/>
          <w:szCs w:val="22"/>
        </w:rPr>
      </w:pPr>
      <w:r>
        <w:rPr>
          <w:rStyle w:val="change"/>
          <w:color w:val="auto"/>
          <w:sz w:val="22"/>
          <w:szCs w:val="22"/>
        </w:rPr>
        <w:t>Treharris</w:t>
      </w:r>
    </w:p>
    <w:p w14:paraId="35B4A8EC" w14:textId="77777777" w:rsidR="003F7356" w:rsidRPr="009A0373" w:rsidRDefault="003F7356" w:rsidP="003F7356">
      <w:pPr>
        <w:pStyle w:val="Data"/>
        <w:spacing w:line="312" w:lineRule="auto"/>
        <w:rPr>
          <w:rStyle w:val="change"/>
          <w:color w:val="auto"/>
          <w:sz w:val="22"/>
          <w:szCs w:val="22"/>
        </w:rPr>
      </w:pPr>
      <w:r>
        <w:rPr>
          <w:rStyle w:val="change"/>
          <w:color w:val="auto"/>
          <w:sz w:val="22"/>
          <w:szCs w:val="22"/>
        </w:rPr>
        <w:t>Mid Glamorgan</w:t>
      </w:r>
    </w:p>
    <w:p w14:paraId="6EC14245" w14:textId="77777777" w:rsidR="003F7356" w:rsidRDefault="003F7356" w:rsidP="003F7356">
      <w:pPr>
        <w:pStyle w:val="Data"/>
        <w:spacing w:line="312" w:lineRule="auto"/>
        <w:rPr>
          <w:rStyle w:val="change"/>
          <w:color w:val="auto"/>
          <w:sz w:val="22"/>
          <w:szCs w:val="22"/>
        </w:rPr>
      </w:pPr>
      <w:r w:rsidRPr="009A0373">
        <w:rPr>
          <w:rStyle w:val="change"/>
          <w:color w:val="auto"/>
          <w:sz w:val="22"/>
          <w:szCs w:val="22"/>
        </w:rPr>
        <w:t>CF46 6LY</w:t>
      </w:r>
    </w:p>
    <w:p w14:paraId="0718376C" w14:textId="77777777" w:rsidR="003F7356" w:rsidRPr="009A0373" w:rsidRDefault="003F7356" w:rsidP="003F7356">
      <w:pPr>
        <w:pStyle w:val="Data"/>
        <w:spacing w:line="312" w:lineRule="auto"/>
        <w:rPr>
          <w:rStyle w:val="change"/>
          <w:i/>
          <w:color w:val="auto"/>
          <w:sz w:val="22"/>
          <w:szCs w:val="22"/>
        </w:rPr>
      </w:pPr>
    </w:p>
    <w:p w14:paraId="4712E281" w14:textId="77777777" w:rsidR="003F7356" w:rsidRPr="009A0373" w:rsidRDefault="003F7356" w:rsidP="003F7356">
      <w:pPr>
        <w:pStyle w:val="Heading3nonum"/>
        <w:spacing w:line="312" w:lineRule="auto"/>
        <w:rPr>
          <w:rStyle w:val="change"/>
          <w:sz w:val="22"/>
          <w:szCs w:val="22"/>
        </w:rPr>
      </w:pPr>
      <w:r w:rsidRPr="009A0373">
        <w:rPr>
          <w:sz w:val="22"/>
          <w:szCs w:val="22"/>
        </w:rPr>
        <w:t>company registration number</w:t>
      </w:r>
      <w:r w:rsidRPr="009A0373">
        <w:rPr>
          <w:b/>
          <w:sz w:val="22"/>
          <w:szCs w:val="22"/>
        </w:rPr>
        <w:t xml:space="preserve"> </w:t>
      </w:r>
      <w:r w:rsidRPr="009A0373">
        <w:rPr>
          <w:rStyle w:val="change"/>
          <w:b/>
          <w:color w:val="auto"/>
          <w:sz w:val="22"/>
          <w:szCs w:val="22"/>
        </w:rPr>
        <w:t>02366777</w:t>
      </w:r>
    </w:p>
    <w:p w14:paraId="3A885883" w14:textId="77777777" w:rsidR="003F7356" w:rsidRDefault="003F7356" w:rsidP="003F7356">
      <w:pPr>
        <w:pStyle w:val="Heading3nonum"/>
        <w:spacing w:line="312" w:lineRule="auto"/>
        <w:rPr>
          <w:sz w:val="22"/>
          <w:szCs w:val="22"/>
        </w:rPr>
      </w:pPr>
      <w:r w:rsidRPr="009A0373">
        <w:rPr>
          <w:sz w:val="22"/>
          <w:szCs w:val="22"/>
        </w:rPr>
        <w:t xml:space="preserve">to operate </w:t>
      </w:r>
      <w:r w:rsidRPr="009A0373">
        <w:rPr>
          <w:color w:val="auto"/>
          <w:sz w:val="22"/>
          <w:szCs w:val="22"/>
        </w:rPr>
        <w:t>a water discharge activity</w:t>
      </w:r>
      <w:r w:rsidRPr="009A0373">
        <w:rPr>
          <w:i/>
          <w:color w:val="FF0000"/>
          <w:sz w:val="22"/>
          <w:szCs w:val="22"/>
        </w:rPr>
        <w:t xml:space="preserve"> </w:t>
      </w:r>
      <w:r w:rsidRPr="009A0373">
        <w:rPr>
          <w:sz w:val="22"/>
          <w:szCs w:val="22"/>
        </w:rPr>
        <w:t>at</w:t>
      </w:r>
    </w:p>
    <w:p w14:paraId="1BB877C7" w14:textId="77777777" w:rsidR="003F7356" w:rsidRPr="009A0373" w:rsidRDefault="003F7356" w:rsidP="003F7356">
      <w:pPr>
        <w:pStyle w:val="Heading3nonum"/>
        <w:spacing w:line="312" w:lineRule="auto"/>
        <w:rPr>
          <w:sz w:val="22"/>
          <w:szCs w:val="22"/>
        </w:rPr>
      </w:pPr>
    </w:p>
    <w:p w14:paraId="0ED7CD23" w14:textId="77777777" w:rsidR="003F7356" w:rsidRDefault="003F7356" w:rsidP="003F7356">
      <w:pPr>
        <w:pStyle w:val="Data"/>
        <w:spacing w:line="312" w:lineRule="auto"/>
        <w:rPr>
          <w:rStyle w:val="change"/>
          <w:color w:val="auto"/>
          <w:sz w:val="22"/>
          <w:szCs w:val="22"/>
        </w:rPr>
      </w:pPr>
      <w:r w:rsidRPr="00D00ECB">
        <w:rPr>
          <w:noProof/>
          <w:sz w:val="22"/>
          <w:szCs w:val="22"/>
        </w:rPr>
        <w:t>Storm Tanks at Tenby Headworks</w:t>
      </w:r>
    </w:p>
    <w:p w14:paraId="07E561E7" w14:textId="77777777" w:rsidR="003F7356" w:rsidRDefault="003F7356" w:rsidP="003F7356">
      <w:pPr>
        <w:pStyle w:val="Data"/>
        <w:spacing w:line="312" w:lineRule="auto"/>
        <w:rPr>
          <w:rStyle w:val="change"/>
          <w:color w:val="auto"/>
          <w:sz w:val="22"/>
          <w:szCs w:val="22"/>
        </w:rPr>
      </w:pPr>
      <w:r w:rsidRPr="00D00ECB">
        <w:rPr>
          <w:noProof/>
          <w:sz w:val="22"/>
          <w:szCs w:val="22"/>
        </w:rPr>
        <w:t>Tenby</w:t>
      </w:r>
    </w:p>
    <w:p w14:paraId="05E99883" w14:textId="77777777" w:rsidR="003F7356" w:rsidRDefault="003F7356" w:rsidP="003F7356">
      <w:pPr>
        <w:pStyle w:val="Data"/>
        <w:spacing w:line="312" w:lineRule="auto"/>
        <w:rPr>
          <w:rStyle w:val="change"/>
          <w:color w:val="auto"/>
          <w:sz w:val="22"/>
          <w:szCs w:val="22"/>
        </w:rPr>
      </w:pPr>
      <w:r w:rsidRPr="00D00ECB">
        <w:rPr>
          <w:noProof/>
          <w:sz w:val="22"/>
          <w:szCs w:val="22"/>
        </w:rPr>
        <w:t>Pembrokeshire</w:t>
      </w:r>
    </w:p>
    <w:p w14:paraId="6D8C98E7" w14:textId="77777777" w:rsidR="003F7356" w:rsidRPr="00D25492" w:rsidRDefault="003F7356" w:rsidP="003F7356">
      <w:pPr>
        <w:pStyle w:val="Data"/>
        <w:spacing w:line="312" w:lineRule="auto"/>
        <w:rPr>
          <w:rStyle w:val="change"/>
          <w:color w:val="auto"/>
          <w:sz w:val="22"/>
          <w:szCs w:val="22"/>
        </w:rPr>
      </w:pPr>
    </w:p>
    <w:p w14:paraId="45D2C26A" w14:textId="77777777" w:rsidR="003F7356" w:rsidRDefault="003F7356" w:rsidP="003F7356">
      <w:pPr>
        <w:pStyle w:val="Heading3nonum"/>
        <w:spacing w:line="312" w:lineRule="auto"/>
        <w:rPr>
          <w:color w:val="auto"/>
          <w:sz w:val="22"/>
          <w:szCs w:val="22"/>
        </w:rPr>
      </w:pPr>
      <w:r w:rsidRPr="003A38DA">
        <w:rPr>
          <w:color w:val="auto"/>
          <w:sz w:val="22"/>
          <w:szCs w:val="22"/>
        </w:rPr>
        <w:t xml:space="preserve"> to the extent authorised by and subject to the conditions of this permit.</w:t>
      </w:r>
    </w:p>
    <w:p w14:paraId="417936F2" w14:textId="77777777" w:rsidR="003F7356" w:rsidRPr="003A38DA" w:rsidRDefault="003F7356" w:rsidP="003F7356">
      <w:pPr>
        <w:pStyle w:val="Heading3nonum"/>
        <w:spacing w:line="312" w:lineRule="auto"/>
        <w:rPr>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3544"/>
      </w:tblGrid>
      <w:tr w:rsidR="003F7356" w:rsidRPr="003A38DA" w14:paraId="61BE54F5" w14:textId="77777777" w:rsidTr="001F1BF4">
        <w:trPr>
          <w:trHeight w:hRule="exact" w:val="393"/>
        </w:trPr>
        <w:tc>
          <w:tcPr>
            <w:tcW w:w="5387" w:type="dxa"/>
            <w:tcBorders>
              <w:top w:val="nil"/>
              <w:left w:val="nil"/>
              <w:right w:val="nil"/>
            </w:tcBorders>
          </w:tcPr>
          <w:p w14:paraId="623DC4F8" w14:textId="77777777" w:rsidR="003F7356" w:rsidRPr="003A38DA" w:rsidRDefault="003F7356" w:rsidP="00846E5F">
            <w:pPr>
              <w:pStyle w:val="Heading3nonum"/>
              <w:spacing w:line="312" w:lineRule="auto"/>
              <w:ind w:right="1701"/>
              <w:rPr>
                <w:color w:val="auto"/>
                <w:sz w:val="22"/>
                <w:szCs w:val="22"/>
              </w:rPr>
            </w:pPr>
            <w:r w:rsidRPr="003A38DA">
              <w:rPr>
                <w:color w:val="auto"/>
                <w:sz w:val="22"/>
                <w:szCs w:val="22"/>
              </w:rPr>
              <w:t>Name</w:t>
            </w:r>
          </w:p>
        </w:tc>
        <w:tc>
          <w:tcPr>
            <w:tcW w:w="3544" w:type="dxa"/>
            <w:tcBorders>
              <w:top w:val="nil"/>
              <w:left w:val="nil"/>
              <w:right w:val="nil"/>
            </w:tcBorders>
          </w:tcPr>
          <w:p w14:paraId="76BA3CE0" w14:textId="77777777" w:rsidR="003F7356" w:rsidRPr="003A38DA" w:rsidRDefault="003F7356" w:rsidP="00846E5F">
            <w:pPr>
              <w:pStyle w:val="Heading3nonum"/>
              <w:spacing w:line="312" w:lineRule="auto"/>
              <w:ind w:right="1701"/>
              <w:rPr>
                <w:color w:val="auto"/>
                <w:sz w:val="22"/>
                <w:szCs w:val="22"/>
              </w:rPr>
            </w:pPr>
            <w:r w:rsidRPr="003A38DA">
              <w:rPr>
                <w:color w:val="auto"/>
                <w:sz w:val="22"/>
                <w:szCs w:val="22"/>
              </w:rPr>
              <w:t>Date</w:t>
            </w:r>
          </w:p>
        </w:tc>
      </w:tr>
      <w:tr w:rsidR="003F7356" w:rsidRPr="003A38DA" w14:paraId="0DB4A82D" w14:textId="77777777" w:rsidTr="001F1BF4">
        <w:trPr>
          <w:trHeight w:hRule="exact" w:val="1039"/>
        </w:trPr>
        <w:tc>
          <w:tcPr>
            <w:tcW w:w="5387" w:type="dxa"/>
            <w:vAlign w:val="center"/>
          </w:tcPr>
          <w:p w14:paraId="5DCE374F" w14:textId="2B5B217E" w:rsidR="003F7356" w:rsidRPr="003A38DA" w:rsidRDefault="001728A7" w:rsidP="00416538">
            <w:pPr>
              <w:pStyle w:val="Heading3nonum"/>
              <w:spacing w:line="312" w:lineRule="auto"/>
              <w:ind w:right="1701"/>
              <w:rPr>
                <w:b/>
                <w:i/>
                <w:color w:val="FF0000"/>
                <w:sz w:val="22"/>
                <w:szCs w:val="22"/>
              </w:rPr>
            </w:pPr>
            <w:r w:rsidRPr="001728A7">
              <w:rPr>
                <w:b/>
                <w:color w:val="auto"/>
                <w:sz w:val="22"/>
                <w:szCs w:val="22"/>
              </w:rPr>
              <w:t>Emily Roe</w:t>
            </w:r>
          </w:p>
        </w:tc>
        <w:tc>
          <w:tcPr>
            <w:tcW w:w="3544" w:type="dxa"/>
            <w:vAlign w:val="center"/>
          </w:tcPr>
          <w:p w14:paraId="4B2CB8A6" w14:textId="0EFCB2FD" w:rsidR="003F7356" w:rsidRPr="00416538" w:rsidRDefault="001728A7" w:rsidP="003A38DA">
            <w:pPr>
              <w:pStyle w:val="Heading3nonum"/>
              <w:spacing w:line="312" w:lineRule="auto"/>
              <w:ind w:right="1701"/>
              <w:rPr>
                <w:b/>
                <w:color w:val="auto"/>
                <w:sz w:val="22"/>
                <w:szCs w:val="22"/>
              </w:rPr>
            </w:pPr>
            <w:r>
              <w:rPr>
                <w:rFonts w:cs="Arial"/>
                <w:b/>
                <w:color w:val="auto"/>
                <w:sz w:val="22"/>
                <w:szCs w:val="22"/>
              </w:rPr>
              <w:t>24</w:t>
            </w:r>
            <w:r w:rsidRPr="001728A7">
              <w:rPr>
                <w:rFonts w:cs="Arial"/>
                <w:b/>
                <w:color w:val="auto"/>
                <w:sz w:val="22"/>
                <w:szCs w:val="22"/>
              </w:rPr>
              <w:t>/05/2017</w:t>
            </w:r>
          </w:p>
        </w:tc>
      </w:tr>
    </w:tbl>
    <w:p w14:paraId="66A48117" w14:textId="77777777" w:rsidR="003F7356" w:rsidRDefault="003F7356" w:rsidP="003F7356">
      <w:pPr>
        <w:pStyle w:val="Heading3nonum"/>
        <w:spacing w:line="312" w:lineRule="auto"/>
        <w:rPr>
          <w:sz w:val="22"/>
          <w:szCs w:val="22"/>
        </w:rPr>
      </w:pPr>
      <w:r w:rsidRPr="009A0373">
        <w:rPr>
          <w:sz w:val="22"/>
          <w:szCs w:val="22"/>
        </w:rPr>
        <w:t>Authorised on behalf of Natural Resources Wales</w:t>
      </w:r>
    </w:p>
    <w:p w14:paraId="4FF938C7" w14:textId="77777777" w:rsidR="003F7356" w:rsidRDefault="003F7356" w:rsidP="003F7356">
      <w:pPr>
        <w:pStyle w:val="Heading1"/>
        <w:spacing w:before="100" w:beforeAutospacing="1" w:after="120"/>
        <w:ind w:right="964"/>
        <w:rPr>
          <w:b w:val="0"/>
          <w:color w:val="000000"/>
          <w:spacing w:val="0"/>
          <w:sz w:val="22"/>
          <w:szCs w:val="22"/>
        </w:rPr>
      </w:pPr>
    </w:p>
    <w:p w14:paraId="270419F0" w14:textId="77777777" w:rsidR="003F7356" w:rsidRDefault="003F7356" w:rsidP="003F7356">
      <w:pPr>
        <w:rPr>
          <w:lang w:eastAsia="en-US"/>
        </w:rPr>
      </w:pPr>
    </w:p>
    <w:p w14:paraId="6363D863" w14:textId="77777777" w:rsidR="003F7356" w:rsidRDefault="003F7356" w:rsidP="003F7356">
      <w:pPr>
        <w:rPr>
          <w:lang w:eastAsia="en-US"/>
        </w:rPr>
      </w:pPr>
    </w:p>
    <w:p w14:paraId="087143C1" w14:textId="77777777" w:rsidR="003F7356" w:rsidRDefault="003F7356" w:rsidP="003F7356">
      <w:pPr>
        <w:rPr>
          <w:lang w:eastAsia="en-US"/>
        </w:rPr>
      </w:pPr>
    </w:p>
    <w:p w14:paraId="7C410B44" w14:textId="77777777" w:rsidR="003F7356" w:rsidRDefault="003F7356" w:rsidP="003F7356">
      <w:pPr>
        <w:rPr>
          <w:lang w:eastAsia="en-US"/>
        </w:rPr>
      </w:pPr>
    </w:p>
    <w:p w14:paraId="3181D014" w14:textId="77777777" w:rsidR="00AF4264" w:rsidRDefault="00AF4264" w:rsidP="003F7356">
      <w:pPr>
        <w:pStyle w:val="Heading1"/>
        <w:spacing w:before="100" w:beforeAutospacing="1" w:after="120"/>
        <w:ind w:right="964"/>
      </w:pPr>
    </w:p>
    <w:p w14:paraId="2C76CE68" w14:textId="5C184AD5" w:rsidR="003F7356" w:rsidRDefault="003F7356" w:rsidP="003F7356">
      <w:pPr>
        <w:pStyle w:val="Heading1"/>
        <w:spacing w:before="100" w:beforeAutospacing="1" w:after="120"/>
        <w:ind w:right="964"/>
      </w:pPr>
      <w:r>
        <w:t>Conditions</w:t>
      </w:r>
    </w:p>
    <w:p w14:paraId="64D93C41" w14:textId="77777777" w:rsidR="003F7356" w:rsidRPr="00F42B24" w:rsidRDefault="003F7356" w:rsidP="003F7356">
      <w:pPr>
        <w:pStyle w:val="Bullet"/>
        <w:tabs>
          <w:tab w:val="clear" w:pos="1008"/>
          <w:tab w:val="num" w:pos="680"/>
        </w:tabs>
        <w:ind w:left="680" w:right="686" w:hanging="680"/>
        <w:rPr>
          <w:sz w:val="36"/>
          <w:szCs w:val="36"/>
        </w:rPr>
      </w:pPr>
      <w:r w:rsidRPr="00F42B24">
        <w:rPr>
          <w:sz w:val="36"/>
          <w:szCs w:val="36"/>
        </w:rPr>
        <w:t>Management</w:t>
      </w:r>
    </w:p>
    <w:p w14:paraId="7CE96699" w14:textId="77777777" w:rsidR="003F7356" w:rsidRDefault="003F7356" w:rsidP="003F7356">
      <w:pPr>
        <w:pStyle w:val="Bullet0"/>
        <w:numPr>
          <w:ilvl w:val="1"/>
          <w:numId w:val="20"/>
        </w:numPr>
        <w:tabs>
          <w:tab w:val="clear" w:pos="680"/>
          <w:tab w:val="num" w:pos="567"/>
        </w:tabs>
        <w:ind w:left="567" w:right="686" w:hanging="567"/>
      </w:pPr>
      <w:r>
        <w:t>General management</w:t>
      </w:r>
    </w:p>
    <w:p w14:paraId="2111E562" w14:textId="77777777" w:rsidR="003F7356" w:rsidRPr="00093D0C" w:rsidRDefault="003F7356" w:rsidP="003F7356">
      <w:pPr>
        <w:pStyle w:val="Bullet1"/>
        <w:tabs>
          <w:tab w:val="clear" w:pos="1134"/>
          <w:tab w:val="left" w:pos="567"/>
        </w:tabs>
        <w:ind w:left="567" w:right="686" w:hanging="567"/>
        <w:rPr>
          <w:sz w:val="18"/>
          <w:szCs w:val="18"/>
        </w:rPr>
      </w:pPr>
      <w:r w:rsidRPr="00093D0C">
        <w:rPr>
          <w:sz w:val="18"/>
          <w:szCs w:val="18"/>
        </w:rPr>
        <w:t>The operator shall manage and operate the activity:</w:t>
      </w:r>
    </w:p>
    <w:p w14:paraId="4699A65C" w14:textId="77777777" w:rsidR="003F7356" w:rsidRPr="00093D0C" w:rsidRDefault="003F7356" w:rsidP="003F7356">
      <w:pPr>
        <w:pStyle w:val="aBullet"/>
        <w:ind w:left="993" w:right="686" w:hanging="424"/>
        <w:rPr>
          <w:sz w:val="18"/>
          <w:szCs w:val="18"/>
        </w:rPr>
      </w:pPr>
      <w:r w:rsidRPr="00093D0C">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F8FF563" w14:textId="77777777" w:rsidR="003F7356" w:rsidRPr="00093D0C" w:rsidRDefault="003F7356" w:rsidP="003F7356">
      <w:pPr>
        <w:pStyle w:val="aBullet"/>
        <w:ind w:left="993" w:right="686" w:hanging="426"/>
        <w:rPr>
          <w:sz w:val="18"/>
          <w:szCs w:val="18"/>
        </w:rPr>
      </w:pPr>
      <w:r w:rsidRPr="00093D0C">
        <w:rPr>
          <w:sz w:val="18"/>
          <w:szCs w:val="18"/>
        </w:rPr>
        <w:t>using sufficient competent persons and resources.</w:t>
      </w:r>
    </w:p>
    <w:p w14:paraId="20C581E7" w14:textId="77777777" w:rsidR="003F7356" w:rsidRPr="00093D0C" w:rsidRDefault="003F7356" w:rsidP="003F7356">
      <w:pPr>
        <w:pStyle w:val="Bullet1"/>
        <w:tabs>
          <w:tab w:val="clear" w:pos="680"/>
          <w:tab w:val="num" w:pos="709"/>
        </w:tabs>
        <w:ind w:left="0" w:firstLine="0"/>
        <w:rPr>
          <w:sz w:val="18"/>
          <w:szCs w:val="18"/>
        </w:rPr>
      </w:pPr>
      <w:r w:rsidRPr="00093D0C">
        <w:rPr>
          <w:sz w:val="18"/>
          <w:szCs w:val="18"/>
        </w:rPr>
        <w:t xml:space="preserve">Records demonstrating compliance with condition 1.1.1 shall be maintained. </w:t>
      </w:r>
    </w:p>
    <w:p w14:paraId="54153177" w14:textId="77777777" w:rsidR="003F7356" w:rsidRPr="00093D0C" w:rsidRDefault="003F7356" w:rsidP="003F7356">
      <w:pPr>
        <w:pStyle w:val="Bullet1"/>
        <w:rPr>
          <w:sz w:val="18"/>
          <w:szCs w:val="18"/>
        </w:rPr>
      </w:pPr>
      <w:r w:rsidRPr="00093D0C">
        <w:rPr>
          <w:sz w:val="18"/>
          <w:szCs w:val="18"/>
        </w:rPr>
        <w:t>Any person having duties that are or may be affected by the matters set out in this permit shall have convenient access to a copy of the permit.</w:t>
      </w:r>
    </w:p>
    <w:p w14:paraId="4C17850F" w14:textId="77777777" w:rsidR="003F7356" w:rsidRPr="00F42B24" w:rsidRDefault="003F7356" w:rsidP="003F7356">
      <w:pPr>
        <w:pStyle w:val="Bullet"/>
        <w:tabs>
          <w:tab w:val="clear" w:pos="1008"/>
        </w:tabs>
        <w:ind w:left="567" w:right="686" w:hanging="567"/>
        <w:rPr>
          <w:sz w:val="36"/>
          <w:szCs w:val="36"/>
        </w:rPr>
      </w:pPr>
      <w:r w:rsidRPr="00F42B24">
        <w:rPr>
          <w:sz w:val="36"/>
          <w:szCs w:val="36"/>
        </w:rPr>
        <w:t>Operations</w:t>
      </w:r>
    </w:p>
    <w:p w14:paraId="3D5880B1" w14:textId="77777777" w:rsidR="003F7356" w:rsidRDefault="003F7356" w:rsidP="003F7356">
      <w:pPr>
        <w:pStyle w:val="Bullet0"/>
        <w:tabs>
          <w:tab w:val="clear" w:pos="1008"/>
          <w:tab w:val="num" w:pos="567"/>
        </w:tabs>
        <w:ind w:left="567" w:right="686" w:hanging="538"/>
      </w:pPr>
      <w:r>
        <w:t>Permitted activities</w:t>
      </w:r>
    </w:p>
    <w:p w14:paraId="074DE3E4" w14:textId="77777777" w:rsidR="003F7356" w:rsidRPr="00093D0C" w:rsidRDefault="003F7356" w:rsidP="003F7356">
      <w:pPr>
        <w:pStyle w:val="Bullet1"/>
        <w:numPr>
          <w:ilvl w:val="0"/>
          <w:numId w:val="0"/>
        </w:numPr>
        <w:ind w:left="680" w:hanging="680"/>
        <w:rPr>
          <w:sz w:val="18"/>
          <w:szCs w:val="18"/>
        </w:rPr>
      </w:pPr>
      <w:r w:rsidRPr="00093D0C">
        <w:rPr>
          <w:sz w:val="18"/>
          <w:szCs w:val="18"/>
        </w:rPr>
        <w:t>2.1.1   The only activity authorised by the permit is the activity specified in schedule 1 table S1.1.</w:t>
      </w:r>
    </w:p>
    <w:p w14:paraId="522C5048" w14:textId="77777777" w:rsidR="003F7356" w:rsidRDefault="003F7356" w:rsidP="003F7356">
      <w:pPr>
        <w:pStyle w:val="Bullet0"/>
        <w:tabs>
          <w:tab w:val="clear" w:pos="1008"/>
          <w:tab w:val="num" w:pos="567"/>
        </w:tabs>
        <w:ind w:left="567" w:right="686" w:hanging="538"/>
      </w:pPr>
      <w:r>
        <w:t xml:space="preserve">The site </w:t>
      </w:r>
    </w:p>
    <w:p w14:paraId="0910CBAD" w14:textId="77777777" w:rsidR="003F7356" w:rsidRPr="00093D0C" w:rsidRDefault="003F7356" w:rsidP="003F7356">
      <w:pPr>
        <w:pStyle w:val="Bullet1"/>
        <w:rPr>
          <w:sz w:val="18"/>
          <w:szCs w:val="18"/>
        </w:rPr>
      </w:pPr>
      <w:r w:rsidRPr="00093D0C">
        <w:rPr>
          <w:sz w:val="18"/>
          <w:szCs w:val="18"/>
        </w:rPr>
        <w:t>The discharge activity shall take place at the discharge point marked on the site plan at schedule 7 to this permit, and as listed in table S3.2;</w:t>
      </w:r>
    </w:p>
    <w:p w14:paraId="64626671" w14:textId="77777777" w:rsidR="003F7356" w:rsidRPr="00B53F99" w:rsidRDefault="003F7356" w:rsidP="003F7356">
      <w:pPr>
        <w:pStyle w:val="Heading2"/>
      </w:pPr>
      <w:r w:rsidRPr="00B53F99">
        <w:t>Operating techniques</w:t>
      </w:r>
    </w:p>
    <w:p w14:paraId="2E00D88A" w14:textId="77777777" w:rsidR="003F7356" w:rsidRPr="00093D0C" w:rsidRDefault="003F7356" w:rsidP="003F7356">
      <w:pPr>
        <w:pStyle w:val="Bullet1"/>
        <w:numPr>
          <w:ilvl w:val="2"/>
          <w:numId w:val="21"/>
        </w:numPr>
        <w:tabs>
          <w:tab w:val="clear" w:pos="1134"/>
        </w:tabs>
        <w:rPr>
          <w:sz w:val="18"/>
          <w:szCs w:val="18"/>
        </w:rPr>
      </w:pPr>
      <w:r w:rsidRPr="00093D0C">
        <w:rPr>
          <w:sz w:val="18"/>
          <w:szCs w:val="18"/>
        </w:rPr>
        <w:t>For the discharge(s) specified in table S3.3:</w:t>
      </w:r>
    </w:p>
    <w:p w14:paraId="717FF7A7" w14:textId="77777777" w:rsidR="003F7356" w:rsidRPr="00093D0C" w:rsidRDefault="003F7356" w:rsidP="003F7356">
      <w:pPr>
        <w:pStyle w:val="aBullet"/>
        <w:tabs>
          <w:tab w:val="num" w:pos="1134"/>
        </w:tabs>
        <w:ind w:right="686" w:hanging="567"/>
        <w:rPr>
          <w:rStyle w:val="Red"/>
          <w:color w:val="auto"/>
          <w:sz w:val="18"/>
          <w:szCs w:val="18"/>
        </w:rPr>
      </w:pPr>
      <w:r w:rsidRPr="00093D0C">
        <w:rPr>
          <w:rStyle w:val="Red"/>
          <w:color w:val="auto"/>
          <w:sz w:val="18"/>
          <w:szCs w:val="18"/>
        </w:rPr>
        <w:t>The discharge shall only occur when and only for as long as either:</w:t>
      </w:r>
    </w:p>
    <w:p w14:paraId="554CB37C" w14:textId="77777777" w:rsidR="003F7356" w:rsidRPr="00093D0C" w:rsidRDefault="003F7356" w:rsidP="003F7356">
      <w:pPr>
        <w:pStyle w:val="aBullet"/>
        <w:numPr>
          <w:ilvl w:val="0"/>
          <w:numId w:val="0"/>
        </w:numPr>
        <w:ind w:left="1985" w:right="686" w:hanging="284"/>
        <w:rPr>
          <w:rStyle w:val="Red"/>
          <w:color w:val="auto"/>
          <w:sz w:val="18"/>
          <w:szCs w:val="18"/>
        </w:rPr>
      </w:pPr>
      <w:r w:rsidRPr="00093D0C">
        <w:rPr>
          <w:rStyle w:val="Red"/>
          <w:color w:val="auto"/>
          <w:sz w:val="18"/>
          <w:szCs w:val="18"/>
        </w:rPr>
        <w:t>(i)  t</w:t>
      </w:r>
      <w:r w:rsidRPr="00093D0C">
        <w:rPr>
          <w:sz w:val="18"/>
          <w:szCs w:val="18"/>
        </w:rPr>
        <w:t>he flow passed forward is equal to or greater than the overflow setting indicated due to rainfall and/or snow melt or</w:t>
      </w:r>
    </w:p>
    <w:p w14:paraId="7A8E7296" w14:textId="77777777" w:rsidR="003F7356" w:rsidRPr="00093D0C" w:rsidRDefault="003F7356" w:rsidP="003F7356">
      <w:pPr>
        <w:pStyle w:val="Default"/>
        <w:ind w:left="1985" w:hanging="1985"/>
        <w:rPr>
          <w:color w:val="auto"/>
          <w:sz w:val="18"/>
          <w:szCs w:val="18"/>
        </w:rPr>
      </w:pPr>
      <w:r w:rsidRPr="00093D0C">
        <w:rPr>
          <w:rStyle w:val="Red"/>
          <w:color w:val="auto"/>
          <w:sz w:val="18"/>
          <w:szCs w:val="18"/>
        </w:rPr>
        <w:t xml:space="preserve">                                  (ii</w:t>
      </w:r>
      <w:r w:rsidRPr="00093D0C">
        <w:rPr>
          <w:rFonts w:cs="Times New Roman"/>
          <w:bCs/>
          <w:sz w:val="18"/>
          <w:szCs w:val="18"/>
          <w:lang w:eastAsia="en-US"/>
        </w:rPr>
        <w:t xml:space="preserve">)  </w:t>
      </w:r>
      <w:r w:rsidRPr="00093D0C">
        <w:rPr>
          <w:rFonts w:cs="Times New Roman"/>
          <w:bCs/>
          <w:color w:val="auto"/>
          <w:sz w:val="18"/>
          <w:szCs w:val="18"/>
          <w:lang w:eastAsia="en-US"/>
        </w:rPr>
        <w:t xml:space="preserve">the hydraulic capacity of the sewer network downstream of the combined sewer overflow is reached due to rainfall and/or snow melt and the level of storm sewage in the sewer at </w:t>
      </w:r>
      <w:r w:rsidRPr="00093D0C">
        <w:rPr>
          <w:rFonts w:cs="Times New Roman"/>
          <w:bCs/>
          <w:color w:val="auto"/>
          <w:sz w:val="18"/>
          <w:szCs w:val="18"/>
          <w:lang w:eastAsia="en-US"/>
        </w:rPr>
        <w:lastRenderedPageBreak/>
        <w:t>the combined sewer overflow is greater than the weir level of the overflow structure which is specified as an overflow setting in table S3.3.</w:t>
      </w:r>
    </w:p>
    <w:p w14:paraId="45CEDCD4" w14:textId="77777777" w:rsidR="003F7356" w:rsidRPr="00B53F99" w:rsidRDefault="003F7356" w:rsidP="003F7356">
      <w:pPr>
        <w:pStyle w:val="Default"/>
        <w:ind w:left="1134" w:hanging="1985"/>
        <w:rPr>
          <w:color w:val="auto"/>
          <w:sz w:val="18"/>
          <w:szCs w:val="18"/>
        </w:rPr>
      </w:pPr>
    </w:p>
    <w:p w14:paraId="2BFA8011" w14:textId="77777777" w:rsidR="003F7356" w:rsidRPr="00093D0C" w:rsidRDefault="003F7356" w:rsidP="003F7356">
      <w:pPr>
        <w:pStyle w:val="aBullet"/>
        <w:numPr>
          <w:ilvl w:val="0"/>
          <w:numId w:val="0"/>
        </w:numPr>
        <w:ind w:left="1134" w:right="686"/>
        <w:rPr>
          <w:rStyle w:val="Red"/>
          <w:color w:val="auto"/>
          <w:sz w:val="18"/>
          <w:szCs w:val="18"/>
        </w:rPr>
      </w:pPr>
      <w:r w:rsidRPr="00093D0C">
        <w:rPr>
          <w:rStyle w:val="Red"/>
          <w:color w:val="auto"/>
          <w:sz w:val="18"/>
          <w:szCs w:val="18"/>
        </w:rPr>
        <w:t>The capacity of the sewer network downstream of the combined sewer overflow shall not be altered in any way which would lead to a significant increase in the frequency or volume of the discharge.</w:t>
      </w:r>
    </w:p>
    <w:p w14:paraId="440FD7DA" w14:textId="35210F57" w:rsidR="003F7356" w:rsidRPr="00093D0C" w:rsidRDefault="003F7356" w:rsidP="003F7356">
      <w:pPr>
        <w:pStyle w:val="aBullet"/>
        <w:tabs>
          <w:tab w:val="num" w:pos="1134"/>
        </w:tabs>
        <w:ind w:right="686" w:hanging="567"/>
        <w:rPr>
          <w:rStyle w:val="Red"/>
          <w:color w:val="auto"/>
          <w:sz w:val="18"/>
          <w:szCs w:val="18"/>
        </w:rPr>
      </w:pPr>
      <w:r w:rsidRPr="00093D0C">
        <w:rPr>
          <w:rStyle w:val="Red"/>
          <w:color w:val="auto"/>
          <w:sz w:val="18"/>
          <w:szCs w:val="18"/>
        </w:rPr>
        <w:t xml:space="preserve">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ED8B192" w14:textId="77777777" w:rsidR="003F7356" w:rsidRPr="00093D0C" w:rsidRDefault="003F7356" w:rsidP="003F7356">
      <w:pPr>
        <w:pStyle w:val="aBullet"/>
        <w:tabs>
          <w:tab w:val="num" w:pos="1134"/>
        </w:tabs>
        <w:ind w:right="686" w:hanging="567"/>
        <w:rPr>
          <w:rStyle w:val="Red"/>
          <w:color w:val="auto"/>
          <w:sz w:val="18"/>
          <w:szCs w:val="18"/>
        </w:rPr>
      </w:pPr>
      <w:r w:rsidRPr="00093D0C">
        <w:rPr>
          <w:rStyle w:val="Red"/>
          <w:color w:val="auto"/>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A20ECAE" w14:textId="77777777" w:rsidR="003F7356" w:rsidRPr="00093D0C" w:rsidRDefault="003F7356" w:rsidP="003F7356">
      <w:pPr>
        <w:pStyle w:val="aBullet"/>
        <w:tabs>
          <w:tab w:val="num" w:pos="1134"/>
        </w:tabs>
        <w:ind w:right="686" w:hanging="567"/>
        <w:rPr>
          <w:rStyle w:val="Red"/>
          <w:color w:val="auto"/>
          <w:sz w:val="18"/>
          <w:szCs w:val="18"/>
        </w:rPr>
      </w:pPr>
      <w:r w:rsidRPr="00093D0C">
        <w:rPr>
          <w:rStyle w:val="Red"/>
          <w:color w:val="auto"/>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C24A35A" w14:textId="77777777" w:rsidR="003F7356" w:rsidRPr="00093D0C" w:rsidRDefault="003F7356" w:rsidP="003F7356">
      <w:pPr>
        <w:pStyle w:val="Bullet1"/>
        <w:numPr>
          <w:ilvl w:val="2"/>
          <w:numId w:val="21"/>
        </w:numPr>
        <w:tabs>
          <w:tab w:val="clear" w:pos="1134"/>
        </w:tabs>
        <w:rPr>
          <w:sz w:val="18"/>
          <w:szCs w:val="18"/>
        </w:rPr>
      </w:pPr>
      <w:r w:rsidRPr="00093D0C">
        <w:rPr>
          <w:rStyle w:val="Red"/>
          <w:color w:val="auto"/>
          <w:sz w:val="18"/>
          <w:szCs w:val="18"/>
        </w:rPr>
        <w:t>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49BB339" w14:textId="77777777" w:rsidR="003F7356" w:rsidRPr="00B53F99" w:rsidRDefault="003F7356" w:rsidP="003F7356">
      <w:pPr>
        <w:pStyle w:val="Heading2"/>
        <w:numPr>
          <w:ilvl w:val="0"/>
          <w:numId w:val="0"/>
        </w:numPr>
        <w:spacing w:line="312" w:lineRule="auto"/>
      </w:pPr>
      <w:r>
        <w:t>2.4</w:t>
      </w:r>
      <w:r w:rsidRPr="00B53F99">
        <w:tab/>
        <w:t>Improvement programme</w:t>
      </w:r>
    </w:p>
    <w:p w14:paraId="7437718A" w14:textId="77777777" w:rsidR="003F7356" w:rsidRPr="00093D0C" w:rsidRDefault="003F7356" w:rsidP="003F7356">
      <w:pPr>
        <w:pStyle w:val="Heading3"/>
        <w:numPr>
          <w:ilvl w:val="0"/>
          <w:numId w:val="0"/>
        </w:numPr>
        <w:spacing w:line="312" w:lineRule="auto"/>
        <w:ind w:left="709" w:hanging="709"/>
        <w:rPr>
          <w:color w:val="auto"/>
          <w:szCs w:val="18"/>
        </w:rPr>
      </w:pPr>
      <w:r w:rsidRPr="00093D0C">
        <w:rPr>
          <w:color w:val="auto"/>
          <w:szCs w:val="18"/>
        </w:rPr>
        <w:t>2.</w:t>
      </w:r>
      <w:r>
        <w:rPr>
          <w:color w:val="auto"/>
          <w:szCs w:val="18"/>
        </w:rPr>
        <w:t>4</w:t>
      </w:r>
      <w:r w:rsidRPr="00093D0C">
        <w:rPr>
          <w:color w:val="auto"/>
          <w:szCs w:val="18"/>
        </w:rPr>
        <w:t xml:space="preserve">.1 </w:t>
      </w:r>
      <w:r w:rsidRPr="00093D0C">
        <w:rPr>
          <w:color w:val="auto"/>
          <w:szCs w:val="18"/>
        </w:rPr>
        <w:tab/>
        <w:t>The operator shall complete the improvements specified in schedule 1 table S1.3 by the date specified in that table unless otherwise agreed in writing by Natural Resources Wales.</w:t>
      </w:r>
    </w:p>
    <w:p w14:paraId="0E0BA130" w14:textId="77777777" w:rsidR="003F7356" w:rsidRPr="00093D0C" w:rsidRDefault="003F7356" w:rsidP="003F7356">
      <w:pPr>
        <w:pStyle w:val="Heading3"/>
        <w:numPr>
          <w:ilvl w:val="0"/>
          <w:numId w:val="0"/>
        </w:numPr>
        <w:spacing w:line="312" w:lineRule="auto"/>
        <w:ind w:left="709" w:hanging="709"/>
        <w:rPr>
          <w:color w:val="auto"/>
          <w:szCs w:val="18"/>
        </w:rPr>
      </w:pPr>
      <w:r>
        <w:rPr>
          <w:color w:val="auto"/>
          <w:szCs w:val="18"/>
        </w:rPr>
        <w:t>2.4</w:t>
      </w:r>
      <w:r w:rsidRPr="00093D0C">
        <w:rPr>
          <w:color w:val="auto"/>
          <w:szCs w:val="18"/>
        </w:rPr>
        <w:t>.2</w:t>
      </w:r>
      <w:r w:rsidRPr="00093D0C">
        <w:rPr>
          <w:color w:val="auto"/>
          <w:szCs w:val="18"/>
        </w:rPr>
        <w:tab/>
        <w:t>Except in the case of an improvement which consists only of a submission to Natural Resources Wales, the operator shall notify Natural Resources Wales within 14 days of completion of each improvement.</w:t>
      </w:r>
    </w:p>
    <w:p w14:paraId="6F337132" w14:textId="77777777" w:rsidR="003F7356" w:rsidRDefault="003F7356" w:rsidP="003F7356">
      <w:pPr>
        <w:pStyle w:val="Heading1"/>
        <w:spacing w:line="312" w:lineRule="auto"/>
        <w:rPr>
          <w:sz w:val="18"/>
        </w:rPr>
      </w:pPr>
      <w:r>
        <w:t>3</w:t>
      </w:r>
      <w:r>
        <w:tab/>
        <w:t>Emissions and monitoring</w:t>
      </w:r>
    </w:p>
    <w:p w14:paraId="238A854D" w14:textId="77777777" w:rsidR="003F7356" w:rsidRPr="00E71A14" w:rsidRDefault="003F7356" w:rsidP="003F7356">
      <w:pPr>
        <w:pStyle w:val="Heading3"/>
        <w:numPr>
          <w:ilvl w:val="0"/>
          <w:numId w:val="0"/>
        </w:numPr>
        <w:spacing w:line="312" w:lineRule="auto"/>
        <w:rPr>
          <w:rFonts w:cs="Arial"/>
          <w:b/>
          <w:color w:val="auto"/>
          <w:sz w:val="28"/>
          <w:szCs w:val="28"/>
        </w:rPr>
      </w:pPr>
      <w:r w:rsidRPr="00E71A14">
        <w:rPr>
          <w:rFonts w:cs="Arial"/>
          <w:b/>
          <w:color w:val="auto"/>
          <w:sz w:val="28"/>
          <w:szCs w:val="28"/>
        </w:rPr>
        <w:t>3.</w:t>
      </w:r>
      <w:r>
        <w:rPr>
          <w:rFonts w:cs="Arial"/>
          <w:b/>
          <w:color w:val="auto"/>
          <w:sz w:val="28"/>
          <w:szCs w:val="28"/>
        </w:rPr>
        <w:t>1</w:t>
      </w:r>
      <w:r w:rsidRPr="00E71A14">
        <w:rPr>
          <w:rFonts w:cs="Arial"/>
          <w:b/>
          <w:color w:val="auto"/>
          <w:sz w:val="28"/>
          <w:szCs w:val="28"/>
        </w:rPr>
        <w:tab/>
        <w:t>Monitoring</w:t>
      </w:r>
    </w:p>
    <w:p w14:paraId="14289173" w14:textId="77777777" w:rsidR="003F7356" w:rsidRPr="00093D0C" w:rsidRDefault="003F7356" w:rsidP="003F7356">
      <w:pPr>
        <w:pStyle w:val="Heading3"/>
        <w:numPr>
          <w:ilvl w:val="0"/>
          <w:numId w:val="0"/>
        </w:numPr>
        <w:tabs>
          <w:tab w:val="left" w:pos="1418"/>
        </w:tabs>
        <w:spacing w:line="312" w:lineRule="auto"/>
        <w:ind w:left="709" w:hanging="709"/>
        <w:rPr>
          <w:rFonts w:cs="Arial"/>
          <w:color w:val="auto"/>
          <w:szCs w:val="18"/>
        </w:rPr>
      </w:pPr>
      <w:r>
        <w:rPr>
          <w:rFonts w:cs="Arial"/>
          <w:color w:val="auto"/>
          <w:szCs w:val="18"/>
        </w:rPr>
        <w:t>3.1</w:t>
      </w:r>
      <w:r w:rsidRPr="00093D0C">
        <w:rPr>
          <w:rFonts w:cs="Arial"/>
          <w:color w:val="auto"/>
          <w:szCs w:val="18"/>
        </w:rPr>
        <w:t>.1</w:t>
      </w:r>
      <w:r w:rsidRPr="00093D0C">
        <w:rPr>
          <w:rFonts w:cs="Arial"/>
          <w:color w:val="auto"/>
          <w:szCs w:val="18"/>
        </w:rPr>
        <w:tab/>
        <w:t>The operator shall, unless otherwise agreed in writing by Natural Resources Wales, undertake the monitoring specified in the following tables in schedule 3 to this permit:</w:t>
      </w:r>
    </w:p>
    <w:p w14:paraId="73609E46" w14:textId="77777777" w:rsidR="003F7356" w:rsidRPr="00093D0C" w:rsidRDefault="003F7356" w:rsidP="003F7356">
      <w:pPr>
        <w:pStyle w:val="Heading4"/>
        <w:tabs>
          <w:tab w:val="num" w:pos="1440"/>
        </w:tabs>
        <w:spacing w:line="312" w:lineRule="auto"/>
        <w:ind w:left="2149" w:hanging="1440"/>
        <w:rPr>
          <w:rFonts w:cs="Arial"/>
          <w:szCs w:val="18"/>
        </w:rPr>
      </w:pPr>
      <w:r w:rsidRPr="00093D0C">
        <w:rPr>
          <w:rFonts w:eastAsia="Arial" w:cs="Arial"/>
          <w:szCs w:val="18"/>
        </w:rPr>
        <w:t>(a)</w:t>
      </w:r>
      <w:r>
        <w:rPr>
          <w:rFonts w:eastAsia="Arial" w:cs="Arial"/>
          <w:b/>
          <w:szCs w:val="18"/>
        </w:rPr>
        <w:t>     </w:t>
      </w:r>
      <w:r w:rsidRPr="00093D0C">
        <w:rPr>
          <w:rFonts w:cs="Arial"/>
          <w:szCs w:val="18"/>
        </w:rPr>
        <w:t>point source emissions specified in tables S3.1 and S3.4;</w:t>
      </w:r>
    </w:p>
    <w:p w14:paraId="5CA4D7CB" w14:textId="77777777" w:rsidR="003F7356" w:rsidRPr="00093D0C" w:rsidRDefault="003F7356" w:rsidP="003F7356">
      <w:pPr>
        <w:pStyle w:val="Heading3nonum"/>
        <w:spacing w:line="312" w:lineRule="auto"/>
        <w:ind w:left="709" w:hanging="709"/>
        <w:rPr>
          <w:color w:val="auto"/>
          <w:szCs w:val="18"/>
        </w:rPr>
      </w:pPr>
      <w:r>
        <w:rPr>
          <w:color w:val="auto"/>
          <w:szCs w:val="18"/>
        </w:rPr>
        <w:t>3.1</w:t>
      </w:r>
      <w:r w:rsidRPr="00093D0C">
        <w:rPr>
          <w:color w:val="auto"/>
          <w:szCs w:val="18"/>
        </w:rPr>
        <w:t>.2</w:t>
      </w:r>
      <w:r w:rsidRPr="00093D0C">
        <w:rPr>
          <w:color w:val="auto"/>
          <w:szCs w:val="18"/>
        </w:rPr>
        <w:tab/>
      </w:r>
      <w:r w:rsidRPr="00883A35">
        <w:rPr>
          <w:color w:val="auto"/>
          <w:szCs w:val="18"/>
        </w:rPr>
        <w:t>The operator shall maintain records of all monitoring required by this permit.</w:t>
      </w:r>
    </w:p>
    <w:p w14:paraId="3AF76408" w14:textId="77777777" w:rsidR="003F7356" w:rsidRDefault="003F7356" w:rsidP="003F7356">
      <w:pPr>
        <w:pStyle w:val="Heading3nonum"/>
        <w:numPr>
          <w:ilvl w:val="2"/>
          <w:numId w:val="28"/>
        </w:numPr>
        <w:spacing w:line="312" w:lineRule="auto"/>
        <w:rPr>
          <w:color w:val="auto"/>
          <w:szCs w:val="18"/>
        </w:rPr>
      </w:pPr>
      <w:r w:rsidRPr="008D79AC">
        <w:rPr>
          <w:color w:val="auto"/>
          <w:szCs w:val="18"/>
        </w:rPr>
        <w:t xml:space="preserve">(An) 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12EF279F" w14:textId="77777777" w:rsidR="003F7356" w:rsidRPr="008D79AC" w:rsidRDefault="003F7356" w:rsidP="003F7356">
      <w:pPr>
        <w:pStyle w:val="Heading3nonum"/>
        <w:numPr>
          <w:ilvl w:val="2"/>
          <w:numId w:val="28"/>
        </w:numPr>
        <w:spacing w:line="312" w:lineRule="auto"/>
        <w:rPr>
          <w:color w:val="auto"/>
          <w:szCs w:val="18"/>
        </w:rPr>
      </w:pPr>
      <w:r w:rsidRPr="008D79AC">
        <w:rPr>
          <w:color w:val="auto"/>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7BCFB7DB" w14:textId="77777777" w:rsidR="003F7356" w:rsidRDefault="003F7356" w:rsidP="003F7356">
      <w:pPr>
        <w:pStyle w:val="Heading1"/>
        <w:spacing w:before="100" w:beforeAutospacing="1" w:after="0" w:line="312" w:lineRule="auto"/>
        <w:contextualSpacing/>
      </w:pPr>
      <w:r>
        <w:t>4</w:t>
      </w:r>
      <w:r>
        <w:tab/>
        <w:t>Information</w:t>
      </w:r>
    </w:p>
    <w:p w14:paraId="6ACD3621" w14:textId="77777777" w:rsidR="003F7356" w:rsidRDefault="003F7356" w:rsidP="003F7356">
      <w:pPr>
        <w:pStyle w:val="Heading2"/>
        <w:numPr>
          <w:ilvl w:val="1"/>
          <w:numId w:val="29"/>
        </w:numPr>
        <w:spacing w:before="100" w:beforeAutospacing="1" w:after="0" w:line="312" w:lineRule="auto"/>
        <w:contextualSpacing/>
        <w:rPr>
          <w:b w:val="0"/>
        </w:rPr>
      </w:pPr>
      <w:r>
        <w:t xml:space="preserve">    Records</w:t>
      </w:r>
    </w:p>
    <w:p w14:paraId="5DA28DA4" w14:textId="77777777" w:rsidR="003F7356" w:rsidRDefault="003F7356" w:rsidP="003F7356">
      <w:pPr>
        <w:rPr>
          <w:rFonts w:ascii="Arial" w:hAnsi="Arial"/>
          <w:color w:val="000000"/>
          <w:sz w:val="18"/>
          <w:szCs w:val="18"/>
          <w:lang w:eastAsia="en-US"/>
        </w:rPr>
      </w:pPr>
    </w:p>
    <w:p w14:paraId="4020BDF2" w14:textId="77777777" w:rsidR="003F7356" w:rsidRPr="006D5739" w:rsidRDefault="003F7356" w:rsidP="003F7356">
      <w:pPr>
        <w:rPr>
          <w:rFonts w:ascii="Arial" w:hAnsi="Arial"/>
          <w:color w:val="000000"/>
          <w:sz w:val="18"/>
          <w:szCs w:val="18"/>
          <w:lang w:eastAsia="en-US"/>
        </w:rPr>
      </w:pPr>
      <w:r>
        <w:rPr>
          <w:rFonts w:ascii="Arial" w:hAnsi="Arial"/>
          <w:color w:val="000000"/>
          <w:sz w:val="18"/>
          <w:szCs w:val="18"/>
          <w:lang w:eastAsia="en-US"/>
        </w:rPr>
        <w:t xml:space="preserve">4.1.1       </w:t>
      </w:r>
      <w:r w:rsidRPr="006D5739">
        <w:rPr>
          <w:rFonts w:ascii="Arial" w:hAnsi="Arial"/>
          <w:color w:val="000000"/>
          <w:sz w:val="18"/>
          <w:szCs w:val="18"/>
          <w:lang w:eastAsia="en-US"/>
        </w:rPr>
        <w:t>All records required to be made by schedule 3, 4 and 5 to this permit shall:</w:t>
      </w:r>
    </w:p>
    <w:p w14:paraId="4323BFEF" w14:textId="77777777" w:rsidR="003F7356" w:rsidRPr="00093D0C" w:rsidRDefault="003F7356" w:rsidP="003F7356">
      <w:pPr>
        <w:pStyle w:val="Heading3"/>
        <w:numPr>
          <w:ilvl w:val="0"/>
          <w:numId w:val="6"/>
        </w:numPr>
        <w:tabs>
          <w:tab w:val="clear" w:pos="360"/>
          <w:tab w:val="num" w:pos="1418"/>
        </w:tabs>
        <w:spacing w:line="312" w:lineRule="auto"/>
        <w:ind w:left="1418" w:hanging="709"/>
        <w:rPr>
          <w:szCs w:val="18"/>
        </w:rPr>
      </w:pPr>
      <w:r w:rsidRPr="00093D0C">
        <w:rPr>
          <w:szCs w:val="18"/>
        </w:rPr>
        <w:t>be legible;</w:t>
      </w:r>
    </w:p>
    <w:p w14:paraId="4D87178E" w14:textId="77777777" w:rsidR="003F7356" w:rsidRPr="00093D0C" w:rsidRDefault="003F7356" w:rsidP="003F7356">
      <w:pPr>
        <w:pStyle w:val="Heading3"/>
        <w:numPr>
          <w:ilvl w:val="0"/>
          <w:numId w:val="6"/>
        </w:numPr>
        <w:tabs>
          <w:tab w:val="clear" w:pos="360"/>
          <w:tab w:val="num" w:pos="1418"/>
        </w:tabs>
        <w:spacing w:line="312" w:lineRule="auto"/>
        <w:ind w:left="1418" w:hanging="709"/>
        <w:rPr>
          <w:color w:val="auto"/>
          <w:szCs w:val="18"/>
        </w:rPr>
      </w:pPr>
      <w:r w:rsidRPr="00093D0C">
        <w:rPr>
          <w:color w:val="auto"/>
          <w:szCs w:val="18"/>
        </w:rPr>
        <w:t>be made as soon as reasonably practicable;</w:t>
      </w:r>
    </w:p>
    <w:p w14:paraId="529F735C" w14:textId="77777777" w:rsidR="003F7356" w:rsidRPr="00093D0C" w:rsidRDefault="003F7356" w:rsidP="003F7356">
      <w:pPr>
        <w:pStyle w:val="Heading3"/>
        <w:numPr>
          <w:ilvl w:val="0"/>
          <w:numId w:val="6"/>
        </w:numPr>
        <w:tabs>
          <w:tab w:val="clear" w:pos="360"/>
          <w:tab w:val="num" w:pos="1418"/>
        </w:tabs>
        <w:spacing w:line="312" w:lineRule="auto"/>
        <w:ind w:left="1418" w:hanging="709"/>
        <w:rPr>
          <w:color w:val="auto"/>
          <w:szCs w:val="18"/>
        </w:rPr>
      </w:pPr>
      <w:r w:rsidRPr="00093D0C">
        <w:rPr>
          <w:szCs w:val="18"/>
        </w:rPr>
        <w:t xml:space="preserve">if amended, be amended in such a way that the original and any subsequent amendments remain legible, or are capable of retrieval; </w:t>
      </w:r>
      <w:r w:rsidRPr="00093D0C">
        <w:rPr>
          <w:color w:val="auto"/>
          <w:szCs w:val="18"/>
        </w:rPr>
        <w:t>and</w:t>
      </w:r>
    </w:p>
    <w:p w14:paraId="4A1962EB" w14:textId="77777777" w:rsidR="003F7356" w:rsidRPr="004113AA" w:rsidRDefault="003F7356" w:rsidP="003F7356">
      <w:pPr>
        <w:pStyle w:val="Heading3"/>
        <w:numPr>
          <w:ilvl w:val="0"/>
          <w:numId w:val="6"/>
        </w:numPr>
        <w:tabs>
          <w:tab w:val="clear" w:pos="360"/>
          <w:tab w:val="num" w:pos="1418"/>
        </w:tabs>
        <w:spacing w:line="312" w:lineRule="auto"/>
        <w:ind w:left="1418" w:hanging="709"/>
        <w:rPr>
          <w:szCs w:val="18"/>
        </w:rPr>
      </w:pPr>
      <w:r w:rsidRPr="00093D0C">
        <w:rPr>
          <w:color w:val="auto"/>
          <w:szCs w:val="18"/>
        </w:rPr>
        <w:t>be retained, unless otherwise agreed in writing by Natural Resources Wales</w:t>
      </w:r>
      <w:r>
        <w:rPr>
          <w:color w:val="auto"/>
          <w:szCs w:val="18"/>
        </w:rPr>
        <w:t>, for at least 10</w:t>
      </w:r>
      <w:r w:rsidRPr="00093D0C">
        <w:rPr>
          <w:color w:val="auto"/>
          <w:szCs w:val="18"/>
        </w:rPr>
        <w:t xml:space="preserve"> years from the date when the records were made</w:t>
      </w:r>
      <w:r>
        <w:rPr>
          <w:color w:val="auto"/>
          <w:szCs w:val="18"/>
        </w:rPr>
        <w:t>.</w:t>
      </w:r>
    </w:p>
    <w:p w14:paraId="4AF4AAAF" w14:textId="77777777" w:rsidR="003F7356" w:rsidRPr="00093D0C" w:rsidRDefault="003F7356" w:rsidP="003F7356">
      <w:pPr>
        <w:pStyle w:val="Heading3"/>
        <w:numPr>
          <w:ilvl w:val="0"/>
          <w:numId w:val="0"/>
        </w:numPr>
        <w:spacing w:line="312" w:lineRule="auto"/>
        <w:ind w:left="720" w:hanging="720"/>
        <w:rPr>
          <w:szCs w:val="18"/>
        </w:rPr>
      </w:pPr>
      <w:r w:rsidRPr="00093D0C">
        <w:rPr>
          <w:szCs w:val="18"/>
        </w:rPr>
        <w:t>4.1.2</w:t>
      </w:r>
      <w:r w:rsidRPr="00093D0C">
        <w:rPr>
          <w:szCs w:val="18"/>
        </w:rPr>
        <w:tab/>
      </w:r>
      <w:r w:rsidRPr="006D5739">
        <w:rPr>
          <w:szCs w:val="18"/>
        </w:rPr>
        <w:t>The operator shall maintain convenient access, in either electronic or hard copy, to the records, plan and management system required to be maintained by this permit.</w:t>
      </w:r>
    </w:p>
    <w:p w14:paraId="2744E932" w14:textId="77777777" w:rsidR="003F7356" w:rsidRDefault="003F7356" w:rsidP="003F7356">
      <w:pPr>
        <w:pStyle w:val="Heading2"/>
        <w:numPr>
          <w:ilvl w:val="0"/>
          <w:numId w:val="0"/>
        </w:numPr>
        <w:spacing w:line="312" w:lineRule="auto"/>
        <w:rPr>
          <w:b w:val="0"/>
        </w:rPr>
      </w:pPr>
      <w:r>
        <w:t>4.2</w:t>
      </w:r>
      <w:r>
        <w:tab/>
        <w:t>Reporting</w:t>
      </w:r>
    </w:p>
    <w:p w14:paraId="19B2F30A" w14:textId="77777777" w:rsidR="003F7356" w:rsidRDefault="003F7356" w:rsidP="003F7356">
      <w:pPr>
        <w:pStyle w:val="Heading3nonum"/>
        <w:spacing w:line="312" w:lineRule="auto"/>
        <w:ind w:left="709" w:hanging="709"/>
      </w:pPr>
      <w:r>
        <w:t>4.2.1</w:t>
      </w:r>
      <w:r>
        <w:tab/>
        <w:t>The operator shall send all reports and notifications required by the permit to Natural Resources Wales using the contact details supplied in writing by Natural Resources Wales.</w:t>
      </w:r>
    </w:p>
    <w:p w14:paraId="0122923D" w14:textId="77777777" w:rsidR="003F7356" w:rsidRPr="004113AA" w:rsidRDefault="003F7356" w:rsidP="003F7356">
      <w:pPr>
        <w:pStyle w:val="Heading3"/>
        <w:numPr>
          <w:ilvl w:val="0"/>
          <w:numId w:val="0"/>
        </w:numPr>
        <w:tabs>
          <w:tab w:val="left" w:pos="720"/>
        </w:tabs>
        <w:spacing w:line="312" w:lineRule="auto"/>
        <w:ind w:left="720" w:hanging="720"/>
        <w:rPr>
          <w:rFonts w:cs="Arial"/>
          <w:color w:val="auto"/>
          <w:szCs w:val="18"/>
        </w:rPr>
      </w:pPr>
      <w:r w:rsidRPr="004113AA">
        <w:rPr>
          <w:rFonts w:cs="Arial"/>
          <w:color w:val="auto"/>
          <w:szCs w:val="18"/>
        </w:rPr>
        <w:t>4.2.2</w:t>
      </w:r>
      <w:r w:rsidRPr="004113AA">
        <w:rPr>
          <w:rFonts w:cs="Arial"/>
          <w:color w:val="auto"/>
          <w:szCs w:val="18"/>
        </w:rPr>
        <w:tab/>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50EC34" w14:textId="77777777" w:rsidR="003F7356" w:rsidRPr="004113AA" w:rsidRDefault="003F7356" w:rsidP="003F7356">
      <w:pPr>
        <w:pStyle w:val="Heading3"/>
        <w:numPr>
          <w:ilvl w:val="0"/>
          <w:numId w:val="0"/>
        </w:numPr>
        <w:tabs>
          <w:tab w:val="left" w:pos="720"/>
        </w:tabs>
        <w:spacing w:line="312" w:lineRule="auto"/>
        <w:ind w:left="709"/>
        <w:rPr>
          <w:rFonts w:cs="Arial"/>
          <w:color w:val="auto"/>
          <w:szCs w:val="18"/>
        </w:rPr>
      </w:pPr>
      <w:r w:rsidRPr="004113AA">
        <w:rPr>
          <w:rFonts w:cs="Arial"/>
          <w:color w:val="auto"/>
          <w:szCs w:val="18"/>
        </w:rPr>
        <w:t>(a)</w:t>
      </w:r>
      <w:r w:rsidRPr="004113AA">
        <w:rPr>
          <w:rFonts w:cs="Arial"/>
          <w:color w:val="auto"/>
          <w:szCs w:val="18"/>
        </w:rPr>
        <w:tab/>
        <w:t>in respect of the parameters and monitoring points specified in schedule 4 table S4.1;</w:t>
      </w:r>
    </w:p>
    <w:p w14:paraId="098249A8" w14:textId="77777777" w:rsidR="003F7356" w:rsidRPr="004113AA" w:rsidRDefault="003F7356" w:rsidP="003F7356">
      <w:pPr>
        <w:pStyle w:val="Heading3"/>
        <w:numPr>
          <w:ilvl w:val="0"/>
          <w:numId w:val="0"/>
        </w:numPr>
        <w:tabs>
          <w:tab w:val="left" w:pos="1418"/>
        </w:tabs>
        <w:spacing w:line="312" w:lineRule="auto"/>
        <w:ind w:left="1418" w:hanging="709"/>
        <w:rPr>
          <w:rFonts w:cs="Arial"/>
          <w:color w:val="auto"/>
          <w:szCs w:val="18"/>
        </w:rPr>
      </w:pPr>
      <w:r w:rsidRPr="004113AA">
        <w:rPr>
          <w:rFonts w:cs="Arial"/>
          <w:color w:val="auto"/>
          <w:szCs w:val="18"/>
        </w:rPr>
        <w:t>(b)</w:t>
      </w:r>
      <w:r w:rsidRPr="004113AA">
        <w:rPr>
          <w:rFonts w:cs="Arial"/>
          <w:color w:val="auto"/>
          <w:szCs w:val="18"/>
        </w:rPr>
        <w:tab/>
        <w:t>[for the reporting periods specified in schedule 4 table S4.1 and] using the forms specified in schedule 4 table S4.2; and</w:t>
      </w:r>
    </w:p>
    <w:p w14:paraId="66506AF0" w14:textId="77777777" w:rsidR="003F7356" w:rsidRDefault="003F7356" w:rsidP="003F7356">
      <w:pPr>
        <w:pStyle w:val="Heading3"/>
        <w:numPr>
          <w:ilvl w:val="0"/>
          <w:numId w:val="0"/>
        </w:numPr>
        <w:tabs>
          <w:tab w:val="left" w:pos="1418"/>
        </w:tabs>
        <w:spacing w:line="312" w:lineRule="auto"/>
        <w:ind w:left="1418" w:hanging="1418"/>
        <w:rPr>
          <w:rFonts w:cs="Arial"/>
          <w:color w:val="auto"/>
          <w:szCs w:val="18"/>
        </w:rPr>
      </w:pPr>
      <w:r>
        <w:rPr>
          <w:rFonts w:cs="Arial"/>
          <w:color w:val="auto"/>
          <w:szCs w:val="18"/>
        </w:rPr>
        <w:t xml:space="preserve">              </w:t>
      </w:r>
      <w:r w:rsidRPr="004113AA">
        <w:rPr>
          <w:rFonts w:cs="Arial"/>
          <w:color w:val="auto"/>
          <w:szCs w:val="18"/>
        </w:rPr>
        <w:t>(c)</w:t>
      </w:r>
      <w:r w:rsidRPr="004113AA">
        <w:rPr>
          <w:rFonts w:cs="Arial"/>
          <w:color w:val="auto"/>
          <w:szCs w:val="18"/>
        </w:rPr>
        <w:tab/>
        <w:t>giving the information from such results and assessments as may be required by the forms specified in those tables.</w:t>
      </w:r>
    </w:p>
    <w:p w14:paraId="36236486" w14:textId="77777777" w:rsidR="003F7356" w:rsidRPr="004113AA" w:rsidRDefault="003F7356" w:rsidP="003F7356">
      <w:pPr>
        <w:pStyle w:val="Heading2"/>
        <w:numPr>
          <w:ilvl w:val="0"/>
          <w:numId w:val="0"/>
        </w:numPr>
        <w:spacing w:line="312" w:lineRule="auto"/>
      </w:pPr>
      <w:r>
        <w:t>4.3</w:t>
      </w:r>
      <w:r>
        <w:tab/>
        <w:t>Notifications</w:t>
      </w:r>
    </w:p>
    <w:p w14:paraId="06D4370F" w14:textId="77777777" w:rsidR="003F7356" w:rsidRDefault="003F7356" w:rsidP="003F7356">
      <w:pPr>
        <w:pStyle w:val="Heading3"/>
        <w:numPr>
          <w:ilvl w:val="0"/>
          <w:numId w:val="0"/>
        </w:numPr>
        <w:spacing w:line="312" w:lineRule="auto"/>
        <w:ind w:left="709" w:hanging="709"/>
      </w:pPr>
      <w:r>
        <w:t>4.3.1</w:t>
      </w:r>
      <w:r>
        <w:tab/>
      </w:r>
      <w:r w:rsidRPr="006D5739">
        <w:t xml:space="preserve">Natural Resources Wales shall be notified as soon as reasonably practicable following detection, within </w:t>
      </w:r>
      <w:r>
        <w:t xml:space="preserve">             </w:t>
      </w:r>
      <w:r w:rsidRPr="006D5739">
        <w:t>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650EDC7" w14:textId="77777777" w:rsidR="003F7356" w:rsidRDefault="003F7356" w:rsidP="003F7356">
      <w:pPr>
        <w:pStyle w:val="Heading3"/>
        <w:numPr>
          <w:ilvl w:val="0"/>
          <w:numId w:val="0"/>
        </w:numPr>
        <w:spacing w:line="312" w:lineRule="auto"/>
        <w:ind w:left="709" w:hanging="709"/>
        <w:rPr>
          <w:color w:val="FF00FF"/>
        </w:rPr>
      </w:pPr>
      <w:r>
        <w:t>4.3.2</w:t>
      </w:r>
      <w:r>
        <w:tab/>
      </w:r>
      <w:r w:rsidRPr="006D5739">
        <w:t>The information provided under condition 4.3.1 shall be supported by sending the information listed in schedule 5 to this permit within the time period specified in that schedule.</w:t>
      </w:r>
    </w:p>
    <w:p w14:paraId="39BEAF07" w14:textId="77777777" w:rsidR="003F7356" w:rsidRDefault="003F7356" w:rsidP="003F7356">
      <w:pPr>
        <w:pStyle w:val="Heading3"/>
        <w:numPr>
          <w:ilvl w:val="0"/>
          <w:numId w:val="0"/>
        </w:numPr>
        <w:spacing w:line="312" w:lineRule="auto"/>
        <w:ind w:left="709" w:hanging="709"/>
      </w:pPr>
      <w:r>
        <w:t>4.3.3</w:t>
      </w:r>
      <w:r>
        <w:tab/>
        <w:t>Natural Resources Wales shall be notified within 14 days of the occurrence of the following matters, except where such disclosure is prohibited by Stock Exchange rules:</w:t>
      </w:r>
    </w:p>
    <w:p w14:paraId="634D812C" w14:textId="77777777" w:rsidR="003F7356" w:rsidRPr="00A50F0C" w:rsidRDefault="003F7356" w:rsidP="003F7356">
      <w:pPr>
        <w:pStyle w:val="Heading3nonum"/>
        <w:spacing w:line="312" w:lineRule="auto"/>
        <w:ind w:firstLine="709"/>
        <w:rPr>
          <w:rStyle w:val="change"/>
        </w:rPr>
      </w:pPr>
      <w:r w:rsidRPr="00A50F0C">
        <w:t xml:space="preserve">Where </w:t>
      </w:r>
      <w:r w:rsidRPr="007A053B">
        <w:rPr>
          <w:rStyle w:val="change"/>
          <w:color w:val="000000"/>
        </w:rPr>
        <w:t>the operator is a registered company:</w:t>
      </w:r>
    </w:p>
    <w:p w14:paraId="2F6168D3" w14:textId="77777777" w:rsidR="003F7356" w:rsidRPr="00A50F0C" w:rsidRDefault="003F7356" w:rsidP="003F7356">
      <w:pPr>
        <w:pStyle w:val="Heading4"/>
        <w:numPr>
          <w:ilvl w:val="0"/>
          <w:numId w:val="3"/>
        </w:numPr>
        <w:tabs>
          <w:tab w:val="clear" w:pos="284"/>
          <w:tab w:val="clear" w:pos="360"/>
          <w:tab w:val="left" w:pos="1418"/>
        </w:tabs>
        <w:spacing w:before="120" w:line="312" w:lineRule="auto"/>
        <w:ind w:left="1418" w:hanging="709"/>
        <w:rPr>
          <w:color w:val="000000"/>
        </w:rPr>
      </w:pPr>
      <w:r w:rsidRPr="00A50F0C">
        <w:rPr>
          <w:color w:val="000000"/>
        </w:rPr>
        <w:lastRenderedPageBreak/>
        <w:t>any change in the operator’s trading name, registered name or registered office address;</w:t>
      </w:r>
      <w:r>
        <w:rPr>
          <w:color w:val="000000"/>
        </w:rPr>
        <w:t xml:space="preserve"> and</w:t>
      </w:r>
    </w:p>
    <w:p w14:paraId="46FF3973" w14:textId="77777777" w:rsidR="003F7356" w:rsidRPr="00A50F0C" w:rsidRDefault="003F7356" w:rsidP="003F7356">
      <w:pPr>
        <w:pStyle w:val="Heading4"/>
        <w:tabs>
          <w:tab w:val="clear" w:pos="284"/>
          <w:tab w:val="left" w:pos="1418"/>
        </w:tabs>
        <w:spacing w:before="120" w:line="312" w:lineRule="auto"/>
        <w:ind w:left="1418" w:hanging="709"/>
        <w:rPr>
          <w:color w:val="000000"/>
        </w:rPr>
      </w:pPr>
      <w:r>
        <w:rPr>
          <w:color w:val="000000"/>
        </w:rPr>
        <w:t>(b)</w:t>
      </w:r>
      <w:r>
        <w:rPr>
          <w:color w:val="000000"/>
        </w:rPr>
        <w:tab/>
      </w:r>
      <w:r w:rsidRPr="00A50F0C">
        <w:rPr>
          <w:color w:val="000000"/>
        </w:rPr>
        <w:t>any steps taken with a view to the operator going into administration, entering into a company voluntary arrangement or being wound up.</w:t>
      </w:r>
    </w:p>
    <w:p w14:paraId="484BBF9A" w14:textId="77777777" w:rsidR="003F7356" w:rsidRPr="00A50F0C" w:rsidRDefault="003F7356" w:rsidP="003F7356">
      <w:pPr>
        <w:pStyle w:val="Heading3nonum"/>
        <w:spacing w:line="312" w:lineRule="auto"/>
        <w:ind w:firstLine="709"/>
        <w:rPr>
          <w:rStyle w:val="change"/>
        </w:rPr>
      </w:pPr>
      <w:r w:rsidRPr="00A50F0C">
        <w:t>Where</w:t>
      </w:r>
      <w:r w:rsidRPr="00A50F0C">
        <w:rPr>
          <w:rStyle w:val="change"/>
        </w:rPr>
        <w:t xml:space="preserve"> </w:t>
      </w:r>
      <w:r w:rsidRPr="007A053B">
        <w:rPr>
          <w:rStyle w:val="change"/>
          <w:color w:val="000000"/>
        </w:rPr>
        <w:t>the operator is a corporate body other than a registered company:</w:t>
      </w:r>
    </w:p>
    <w:p w14:paraId="1D025415" w14:textId="77777777" w:rsidR="003F7356" w:rsidRPr="00A50F0C" w:rsidRDefault="003F7356" w:rsidP="003F7356">
      <w:pPr>
        <w:pStyle w:val="Heading4"/>
        <w:numPr>
          <w:ilvl w:val="0"/>
          <w:numId w:val="4"/>
        </w:numPr>
        <w:tabs>
          <w:tab w:val="clear" w:pos="284"/>
          <w:tab w:val="clear" w:pos="360"/>
        </w:tabs>
        <w:spacing w:before="120" w:line="312" w:lineRule="auto"/>
        <w:ind w:left="1418" w:hanging="709"/>
        <w:rPr>
          <w:color w:val="000000"/>
        </w:rPr>
      </w:pPr>
      <w:r w:rsidRPr="00A50F0C">
        <w:rPr>
          <w:color w:val="000000"/>
        </w:rPr>
        <w:t>any change in the operator’s name or address; and</w:t>
      </w:r>
    </w:p>
    <w:p w14:paraId="7D607AFF" w14:textId="77777777" w:rsidR="003F7356" w:rsidRPr="00F32ACA" w:rsidRDefault="003F7356" w:rsidP="003F7356">
      <w:pPr>
        <w:pStyle w:val="Heading4"/>
        <w:numPr>
          <w:ilvl w:val="0"/>
          <w:numId w:val="4"/>
        </w:numPr>
        <w:tabs>
          <w:tab w:val="clear" w:pos="360"/>
          <w:tab w:val="num" w:pos="1418"/>
        </w:tabs>
        <w:spacing w:before="120" w:line="312" w:lineRule="auto"/>
        <w:ind w:left="1418" w:hanging="709"/>
        <w:rPr>
          <w:color w:val="000000"/>
        </w:rPr>
      </w:pPr>
      <w:r w:rsidRPr="00A50F0C">
        <w:rPr>
          <w:color w:val="000000"/>
        </w:rPr>
        <w:t>any steps taken with a view to the dissolution of the operator.</w:t>
      </w:r>
    </w:p>
    <w:p w14:paraId="491EA086" w14:textId="77777777" w:rsidR="003F7356" w:rsidRDefault="003F7356" w:rsidP="003F7356">
      <w:pPr>
        <w:pStyle w:val="Heading2"/>
        <w:numPr>
          <w:ilvl w:val="0"/>
          <w:numId w:val="0"/>
        </w:numPr>
        <w:spacing w:line="312" w:lineRule="auto"/>
        <w:rPr>
          <w:b w:val="0"/>
        </w:rPr>
      </w:pPr>
      <w:r>
        <w:t>4.4</w:t>
      </w:r>
      <w:r>
        <w:tab/>
        <w:t>Interpretation</w:t>
      </w:r>
    </w:p>
    <w:p w14:paraId="370105FA" w14:textId="77777777" w:rsidR="003F7356" w:rsidRDefault="003F7356" w:rsidP="003F7356">
      <w:pPr>
        <w:pStyle w:val="Heading3"/>
        <w:numPr>
          <w:ilvl w:val="0"/>
          <w:numId w:val="0"/>
        </w:numPr>
        <w:spacing w:line="312" w:lineRule="auto"/>
        <w:ind w:left="709" w:hanging="709"/>
      </w:pPr>
      <w:r>
        <w:t>4.4.1</w:t>
      </w:r>
      <w:r>
        <w:tab/>
        <w:t>In this permit the expressions listed in schedule 6 shall have the meaning given in that schedule.</w:t>
      </w:r>
    </w:p>
    <w:p w14:paraId="3D4F24BB" w14:textId="77777777" w:rsidR="003F7356" w:rsidRDefault="003F7356" w:rsidP="003F7356">
      <w:pPr>
        <w:pStyle w:val="Heading3"/>
        <w:numPr>
          <w:ilvl w:val="0"/>
          <w:numId w:val="0"/>
        </w:numPr>
        <w:spacing w:line="312" w:lineRule="auto"/>
        <w:ind w:left="720" w:hanging="720"/>
      </w:pPr>
      <w:r>
        <w:t>4.4.2</w:t>
      </w:r>
      <w:r>
        <w:tab/>
      </w:r>
      <w:r w:rsidRPr="00BC6FE9">
        <w:t>In this permit references to reports and notifications mean written reports and notifications, except where reference is made to notification being made “as soon as reasonably practicable”, in which case it may be provided by telephone.</w:t>
      </w:r>
    </w:p>
    <w:p w14:paraId="2040FCC4" w14:textId="77777777" w:rsidR="003F7356" w:rsidRPr="00B01937" w:rsidRDefault="003F7356" w:rsidP="003F7356">
      <w:pPr>
        <w:pStyle w:val="Heading1nonum"/>
        <w:spacing w:line="312" w:lineRule="auto"/>
        <w:rPr>
          <w:b w:val="0"/>
          <w:sz w:val="24"/>
        </w:rPr>
      </w:pPr>
      <w:r>
        <w:br w:type="page"/>
      </w:r>
      <w:r w:rsidRPr="00B01937">
        <w:rPr>
          <w:rFonts w:cs="Arial"/>
        </w:rPr>
        <w:lastRenderedPageBreak/>
        <w:t>Schedule 1 – Operations</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3544"/>
      </w:tblGrid>
      <w:tr w:rsidR="003F7356" w:rsidRPr="000C72FE" w14:paraId="0C88C438" w14:textId="77777777" w:rsidTr="00DA061B">
        <w:trPr>
          <w:cantSplit/>
        </w:trPr>
        <w:tc>
          <w:tcPr>
            <w:tcW w:w="8789" w:type="dxa"/>
            <w:gridSpan w:val="2"/>
            <w:shd w:val="clear" w:color="auto" w:fill="auto"/>
          </w:tcPr>
          <w:p w14:paraId="782DB514" w14:textId="77777777" w:rsidR="003F7356" w:rsidRPr="000C72FE" w:rsidRDefault="003F7356" w:rsidP="000C72FE">
            <w:pPr>
              <w:pStyle w:val="Tabletitle"/>
              <w:tabs>
                <w:tab w:val="left" w:pos="4995"/>
              </w:tabs>
              <w:spacing w:line="312" w:lineRule="auto"/>
              <w:rPr>
                <w:rFonts w:ascii="Arial" w:hAnsi="Arial" w:cs="Arial"/>
                <w:b w:val="0"/>
                <w:caps/>
                <w:color w:val="auto"/>
              </w:rPr>
            </w:pPr>
            <w:r w:rsidRPr="000C72FE">
              <w:rPr>
                <w:rFonts w:ascii="Arial" w:hAnsi="Arial" w:cs="Arial"/>
                <w:color w:val="auto"/>
              </w:rPr>
              <w:t>Table S1.1 Activities</w:t>
            </w:r>
            <w:r w:rsidRPr="000C72FE">
              <w:rPr>
                <w:rFonts w:ascii="Arial" w:hAnsi="Arial" w:cs="Arial"/>
                <w:color w:val="auto"/>
              </w:rPr>
              <w:tab/>
            </w:r>
          </w:p>
        </w:tc>
      </w:tr>
      <w:tr w:rsidR="003F7356" w:rsidRPr="000C72FE" w14:paraId="414CD1F9" w14:textId="77777777" w:rsidTr="00DA061B">
        <w:tc>
          <w:tcPr>
            <w:tcW w:w="5245" w:type="dxa"/>
          </w:tcPr>
          <w:p w14:paraId="75DC46DF" w14:textId="77777777" w:rsidR="003F7356" w:rsidRPr="000C72FE" w:rsidRDefault="003F7356" w:rsidP="00B33D8D">
            <w:pPr>
              <w:pStyle w:val="Tablehead"/>
              <w:spacing w:line="312" w:lineRule="auto"/>
              <w:ind w:left="34" w:hanging="34"/>
              <w:rPr>
                <w:rFonts w:ascii="Arial" w:hAnsi="Arial" w:cs="Arial"/>
                <w:color w:val="auto"/>
              </w:rPr>
            </w:pPr>
            <w:r w:rsidRPr="000C72FE">
              <w:rPr>
                <w:rFonts w:ascii="Arial" w:hAnsi="Arial" w:cs="Arial"/>
                <w:color w:val="auto"/>
              </w:rPr>
              <w:t>Description of activity</w:t>
            </w:r>
          </w:p>
        </w:tc>
        <w:tc>
          <w:tcPr>
            <w:tcW w:w="3544" w:type="dxa"/>
          </w:tcPr>
          <w:p w14:paraId="1E97D180" w14:textId="77777777" w:rsidR="003F7356" w:rsidRPr="000C72FE" w:rsidRDefault="003F7356" w:rsidP="00846E5F">
            <w:pPr>
              <w:pStyle w:val="Tablehead"/>
              <w:spacing w:line="312" w:lineRule="auto"/>
              <w:rPr>
                <w:rFonts w:ascii="Arial" w:hAnsi="Arial" w:cs="Arial"/>
                <w:color w:val="auto"/>
                <w:highlight w:val="yellow"/>
              </w:rPr>
            </w:pPr>
            <w:r w:rsidRPr="000C72FE">
              <w:rPr>
                <w:rFonts w:ascii="Arial" w:hAnsi="Arial" w:cs="Arial"/>
                <w:color w:val="auto"/>
              </w:rPr>
              <w:t>Limits of specified activity</w:t>
            </w:r>
          </w:p>
        </w:tc>
      </w:tr>
      <w:tr w:rsidR="003F7356" w:rsidRPr="000C72FE" w14:paraId="725B1E97" w14:textId="77777777" w:rsidTr="00DA061B">
        <w:tc>
          <w:tcPr>
            <w:tcW w:w="5245" w:type="dxa"/>
          </w:tcPr>
          <w:p w14:paraId="3B201952" w14:textId="77777777" w:rsidR="003F7356" w:rsidRPr="000C72FE" w:rsidRDefault="003F7356" w:rsidP="00846E5F">
            <w:pPr>
              <w:pStyle w:val="Tablebody"/>
              <w:spacing w:line="312" w:lineRule="auto"/>
              <w:rPr>
                <w:rFonts w:ascii="Arial" w:hAnsi="Arial" w:cs="Arial"/>
                <w:color w:val="auto"/>
              </w:rPr>
            </w:pPr>
            <w:r w:rsidRPr="000C72FE">
              <w:rPr>
                <w:rFonts w:ascii="Arial" w:hAnsi="Arial" w:cs="Arial"/>
                <w:color w:val="auto"/>
              </w:rPr>
              <w:t>Discharge of storm sewage via Outlet 1</w:t>
            </w:r>
          </w:p>
        </w:tc>
        <w:tc>
          <w:tcPr>
            <w:tcW w:w="3544" w:type="dxa"/>
          </w:tcPr>
          <w:p w14:paraId="59782CCA" w14:textId="77777777" w:rsidR="003F7356" w:rsidRPr="000C72FE" w:rsidRDefault="003F7356" w:rsidP="00846E5F">
            <w:pPr>
              <w:pStyle w:val="Tablebody"/>
              <w:spacing w:line="312" w:lineRule="auto"/>
              <w:rPr>
                <w:rFonts w:ascii="Arial" w:hAnsi="Arial" w:cs="Arial"/>
                <w:color w:val="auto"/>
                <w:szCs w:val="18"/>
              </w:rPr>
            </w:pPr>
            <w:r w:rsidRPr="000C72FE">
              <w:rPr>
                <w:rFonts w:ascii="Arial" w:hAnsi="Arial" w:cs="Arial"/>
                <w:color w:val="auto"/>
                <w:szCs w:val="18"/>
              </w:rPr>
              <w:t>N/A</w:t>
            </w:r>
          </w:p>
        </w:tc>
      </w:tr>
    </w:tbl>
    <w:p w14:paraId="2CB18590" w14:textId="77777777" w:rsidR="003F7356" w:rsidRDefault="003F7356" w:rsidP="003F7356">
      <w:pPr>
        <w:pStyle w:val="Heading3nonum"/>
        <w:spacing w:line="312" w:lineRule="auto"/>
        <w:rPr>
          <w:rFonts w:cs="Arial"/>
          <w:color w:val="auto"/>
        </w:rPr>
      </w:pPr>
    </w:p>
    <w:p w14:paraId="1D583DAA" w14:textId="77777777" w:rsidR="003F7356" w:rsidRPr="00E71A14" w:rsidRDefault="003F7356" w:rsidP="003F7356">
      <w:pPr>
        <w:pStyle w:val="Heading3nonum"/>
        <w:spacing w:line="312" w:lineRule="auto"/>
        <w:rPr>
          <w:rFonts w:cs="Arial"/>
          <w:color w:val="auto"/>
        </w:rPr>
      </w:pPr>
    </w:p>
    <w:p w14:paraId="5D42672A" w14:textId="77777777" w:rsidR="003F7356" w:rsidRPr="00E71A14" w:rsidRDefault="003F7356" w:rsidP="003F7356">
      <w:pPr>
        <w:pStyle w:val="Heading3nonum"/>
        <w:spacing w:line="312" w:lineRule="auto"/>
        <w:rPr>
          <w:rFonts w:cs="Arial"/>
          <w:color w:val="auto"/>
        </w:rPr>
      </w:pPr>
    </w:p>
    <w:p w14:paraId="577CB03D" w14:textId="77777777" w:rsidR="003F7356" w:rsidRPr="00E71A14" w:rsidRDefault="003F7356" w:rsidP="003F7356">
      <w:pPr>
        <w:spacing w:line="312" w:lineRule="auto"/>
        <w:rPr>
          <w:rFonts w:ascii="Arial" w:hAnsi="Arial" w:cs="Arial"/>
          <w:lang w:eastAsia="en-US"/>
        </w:rPr>
      </w:pPr>
    </w:p>
    <w:p w14:paraId="65820945" w14:textId="77777777" w:rsidR="003F7356" w:rsidRPr="00E71A14" w:rsidRDefault="003F7356" w:rsidP="003F7356">
      <w:pPr>
        <w:spacing w:line="312" w:lineRule="auto"/>
        <w:rPr>
          <w:rFonts w:ascii="Arial" w:hAnsi="Arial" w:cs="Arial"/>
          <w:lang w:eastAsia="en-US"/>
        </w:rPr>
      </w:pPr>
    </w:p>
    <w:p w14:paraId="48AA9899" w14:textId="77777777" w:rsidR="003F7356" w:rsidRDefault="003F7356" w:rsidP="003F7356">
      <w:pPr>
        <w:spacing w:line="312" w:lineRule="auto"/>
        <w:rPr>
          <w:rFonts w:ascii="Arial" w:hAnsi="Arial" w:cs="Arial"/>
          <w:lang w:eastAsia="en-US"/>
        </w:rPr>
      </w:pPr>
    </w:p>
    <w:p w14:paraId="53ACFB13" w14:textId="77777777" w:rsidR="003F7356" w:rsidRDefault="003F7356" w:rsidP="003F7356">
      <w:pPr>
        <w:spacing w:line="312" w:lineRule="auto"/>
        <w:rPr>
          <w:rFonts w:ascii="Arial" w:hAnsi="Arial" w:cs="Arial"/>
          <w:lang w:eastAsia="en-US"/>
        </w:rPr>
      </w:pPr>
    </w:p>
    <w:p w14:paraId="2E28EB69" w14:textId="77777777" w:rsidR="003F7356" w:rsidRPr="005E4A35" w:rsidRDefault="003F7356" w:rsidP="003F7356">
      <w:pPr>
        <w:spacing w:line="312" w:lineRule="auto"/>
        <w:rPr>
          <w:rFonts w:ascii="Arial" w:hAnsi="Arial" w:cs="Arial"/>
          <w:lang w:eastAsia="en-US"/>
        </w:rPr>
      </w:pPr>
    </w:p>
    <w:p w14:paraId="72DBD702" w14:textId="77777777" w:rsidR="003F7356" w:rsidRDefault="003F7356" w:rsidP="003F7356">
      <w:pPr>
        <w:spacing w:line="312" w:lineRule="auto"/>
        <w:rPr>
          <w:rFonts w:ascii="Arial" w:hAnsi="Arial" w:cs="Arial"/>
          <w:lang w:eastAsia="en-US"/>
        </w:rPr>
      </w:pPr>
    </w:p>
    <w:p w14:paraId="76D46CF2" w14:textId="77777777" w:rsidR="003F7356" w:rsidRPr="005E4A35" w:rsidRDefault="003F7356" w:rsidP="003F7356">
      <w:pPr>
        <w:spacing w:line="312" w:lineRule="auto"/>
        <w:rPr>
          <w:rFonts w:ascii="Arial" w:hAnsi="Arial" w:cs="Arial"/>
          <w:lang w:eastAsia="en-US"/>
        </w:rPr>
      </w:pPr>
    </w:p>
    <w:p w14:paraId="4E647E9E" w14:textId="77777777" w:rsidR="003F7356" w:rsidRPr="005E4A35" w:rsidRDefault="003F7356" w:rsidP="003F7356">
      <w:pPr>
        <w:spacing w:line="312" w:lineRule="auto"/>
        <w:rPr>
          <w:rFonts w:ascii="Arial" w:hAnsi="Arial" w:cs="Arial"/>
          <w:lang w:eastAsia="en-US"/>
        </w:rPr>
      </w:pPr>
    </w:p>
    <w:p w14:paraId="005A533C" w14:textId="77777777" w:rsidR="003F7356" w:rsidRDefault="003F7356" w:rsidP="003F7356">
      <w:pPr>
        <w:spacing w:line="312" w:lineRule="auto"/>
        <w:rPr>
          <w:rFonts w:ascii="Arial" w:hAnsi="Arial" w:cs="Arial"/>
          <w:lang w:eastAsia="en-US"/>
        </w:rPr>
      </w:pPr>
    </w:p>
    <w:p w14:paraId="2437E47D" w14:textId="77777777" w:rsidR="003F7356" w:rsidRDefault="003F7356" w:rsidP="003F7356">
      <w:pPr>
        <w:spacing w:line="312" w:lineRule="auto"/>
        <w:rPr>
          <w:rFonts w:ascii="Arial" w:hAnsi="Arial" w:cs="Arial"/>
          <w:lang w:eastAsia="en-US"/>
        </w:rPr>
      </w:pPr>
    </w:p>
    <w:p w14:paraId="0F455207" w14:textId="77777777" w:rsidR="003F7356" w:rsidRDefault="003F7356" w:rsidP="003F7356">
      <w:pPr>
        <w:spacing w:line="312" w:lineRule="auto"/>
        <w:rPr>
          <w:rFonts w:ascii="Arial" w:hAnsi="Arial" w:cs="Arial"/>
          <w:lang w:eastAsia="en-US"/>
        </w:rPr>
      </w:pPr>
    </w:p>
    <w:p w14:paraId="71688465" w14:textId="77777777" w:rsidR="003F7356" w:rsidRDefault="003F7356" w:rsidP="003F7356">
      <w:pPr>
        <w:spacing w:line="312" w:lineRule="auto"/>
        <w:rPr>
          <w:rFonts w:ascii="Arial" w:hAnsi="Arial" w:cs="Arial"/>
          <w:lang w:eastAsia="en-US"/>
        </w:rPr>
      </w:pPr>
    </w:p>
    <w:p w14:paraId="51AC1D30" w14:textId="77777777" w:rsidR="003F7356" w:rsidRDefault="003F7356" w:rsidP="003F7356">
      <w:pPr>
        <w:spacing w:line="312" w:lineRule="auto"/>
        <w:rPr>
          <w:rFonts w:ascii="Arial" w:hAnsi="Arial" w:cs="Arial"/>
          <w:lang w:eastAsia="en-US"/>
        </w:rPr>
      </w:pPr>
    </w:p>
    <w:p w14:paraId="52E89613" w14:textId="77777777" w:rsidR="003F7356" w:rsidRDefault="003F7356" w:rsidP="003F7356">
      <w:pPr>
        <w:spacing w:line="312" w:lineRule="auto"/>
        <w:rPr>
          <w:rFonts w:ascii="Arial" w:hAnsi="Arial" w:cs="Arial"/>
          <w:lang w:eastAsia="en-US"/>
        </w:rPr>
      </w:pPr>
    </w:p>
    <w:p w14:paraId="3FD2365C" w14:textId="77777777" w:rsidR="003F7356" w:rsidRDefault="003F7356" w:rsidP="003F7356">
      <w:pPr>
        <w:spacing w:line="312" w:lineRule="auto"/>
        <w:rPr>
          <w:rFonts w:ascii="Arial" w:hAnsi="Arial" w:cs="Arial"/>
          <w:lang w:eastAsia="en-US"/>
        </w:rPr>
      </w:pPr>
    </w:p>
    <w:p w14:paraId="7E7C50FE" w14:textId="77777777" w:rsidR="003F7356" w:rsidRDefault="003F7356" w:rsidP="003F7356">
      <w:pPr>
        <w:spacing w:line="312" w:lineRule="auto"/>
        <w:rPr>
          <w:rFonts w:ascii="Arial" w:hAnsi="Arial" w:cs="Arial"/>
          <w:lang w:eastAsia="en-US"/>
        </w:rPr>
      </w:pPr>
    </w:p>
    <w:p w14:paraId="023C1DDB" w14:textId="77777777" w:rsidR="003F7356" w:rsidRDefault="003F7356" w:rsidP="003F7356">
      <w:pPr>
        <w:spacing w:line="312" w:lineRule="auto"/>
        <w:rPr>
          <w:rFonts w:ascii="Arial" w:hAnsi="Arial" w:cs="Arial"/>
          <w:lang w:eastAsia="en-US"/>
        </w:rPr>
      </w:pPr>
    </w:p>
    <w:p w14:paraId="57521E84" w14:textId="77777777" w:rsidR="003F7356" w:rsidRDefault="003F7356" w:rsidP="003F7356">
      <w:pPr>
        <w:spacing w:line="312" w:lineRule="auto"/>
        <w:rPr>
          <w:rFonts w:ascii="Arial" w:hAnsi="Arial" w:cs="Arial"/>
          <w:lang w:eastAsia="en-US"/>
        </w:rPr>
      </w:pPr>
    </w:p>
    <w:p w14:paraId="75DEA3C0" w14:textId="3EA518BC" w:rsidR="00DF5DDB" w:rsidRDefault="00DF5DDB" w:rsidP="003F7356">
      <w:pPr>
        <w:spacing w:line="312" w:lineRule="auto"/>
        <w:rPr>
          <w:rFonts w:ascii="Arial" w:hAnsi="Arial" w:cs="Arial"/>
          <w:lang w:eastAsia="en-US"/>
        </w:rPr>
      </w:pPr>
    </w:p>
    <w:p w14:paraId="3D674A95" w14:textId="77777777" w:rsidR="00DF5DDB" w:rsidRDefault="00DF5DDB" w:rsidP="003F7356">
      <w:pPr>
        <w:spacing w:line="312" w:lineRule="auto"/>
        <w:rPr>
          <w:rFonts w:ascii="Arial" w:hAnsi="Arial" w:cs="Arial"/>
          <w:lang w:eastAsia="en-US"/>
        </w:rPr>
      </w:pPr>
    </w:p>
    <w:p w14:paraId="7D3271A6" w14:textId="77777777" w:rsidR="00DF5DDB" w:rsidRDefault="00DF5DDB" w:rsidP="003F7356">
      <w:pPr>
        <w:spacing w:line="312" w:lineRule="auto"/>
        <w:rPr>
          <w:rFonts w:ascii="Arial" w:hAnsi="Arial" w:cs="Arial"/>
          <w:lang w:eastAsia="en-US"/>
        </w:rPr>
      </w:pPr>
    </w:p>
    <w:p w14:paraId="0986F4F2" w14:textId="77777777" w:rsidR="00DF5DDB" w:rsidRDefault="00DF5DDB" w:rsidP="003F7356">
      <w:pPr>
        <w:spacing w:line="312" w:lineRule="auto"/>
        <w:rPr>
          <w:rFonts w:ascii="Arial" w:hAnsi="Arial" w:cs="Arial"/>
          <w:lang w:eastAsia="en-US"/>
        </w:rPr>
      </w:pPr>
    </w:p>
    <w:p w14:paraId="377C37C7" w14:textId="77777777" w:rsidR="00DF5DDB" w:rsidRDefault="00DF5DDB" w:rsidP="003F7356">
      <w:pPr>
        <w:spacing w:line="312" w:lineRule="auto"/>
        <w:rPr>
          <w:rFonts w:ascii="Arial" w:hAnsi="Arial" w:cs="Arial"/>
          <w:lang w:eastAsia="en-US"/>
        </w:rPr>
      </w:pPr>
    </w:p>
    <w:p w14:paraId="0469A47F" w14:textId="77777777" w:rsidR="003F7356" w:rsidRDefault="003F7356" w:rsidP="003F7356">
      <w:pPr>
        <w:spacing w:line="312" w:lineRule="auto"/>
        <w:rPr>
          <w:rFonts w:ascii="Arial" w:hAnsi="Arial" w:cs="Arial"/>
          <w:lang w:eastAsia="en-US"/>
        </w:rPr>
      </w:pPr>
    </w:p>
    <w:p w14:paraId="63D84DE3" w14:textId="77777777" w:rsidR="003F7356" w:rsidRPr="005E4A35" w:rsidRDefault="003F7356" w:rsidP="003F7356">
      <w:pPr>
        <w:spacing w:line="312" w:lineRule="auto"/>
        <w:rPr>
          <w:rFonts w:ascii="Arial" w:hAnsi="Arial" w:cs="Arial"/>
          <w:lang w:eastAsia="en-US"/>
        </w:rPr>
      </w:pPr>
    </w:p>
    <w:p w14:paraId="7C30EEAE" w14:textId="77777777" w:rsidR="003F7356" w:rsidRPr="005E4A35" w:rsidRDefault="003F7356" w:rsidP="003F7356">
      <w:pPr>
        <w:pStyle w:val="Heading1nonum"/>
        <w:spacing w:line="312" w:lineRule="auto"/>
        <w:rPr>
          <w:rFonts w:cs="Arial"/>
        </w:rPr>
      </w:pPr>
      <w:r w:rsidRPr="005E4A35">
        <w:rPr>
          <w:rFonts w:cs="Arial"/>
        </w:rPr>
        <w:lastRenderedPageBreak/>
        <w:t>Schedule 2 - Waste types, raw materials and fuels</w:t>
      </w:r>
    </w:p>
    <w:p w14:paraId="7C4174A8" w14:textId="77777777" w:rsidR="003F7356" w:rsidRPr="005E4A35" w:rsidRDefault="003F7356" w:rsidP="003F7356">
      <w:pPr>
        <w:pStyle w:val="Heading3nonum"/>
        <w:spacing w:line="312" w:lineRule="auto"/>
        <w:rPr>
          <w:rFonts w:cs="Arial"/>
        </w:rPr>
      </w:pPr>
      <w:r w:rsidRPr="005E4A35">
        <w:rPr>
          <w:rFonts w:cs="Arial"/>
        </w:rPr>
        <w:t>Wastes are not accepted as part of the permitted activities and there are no restrictions on raw materials or fuels under this schedule.</w:t>
      </w:r>
    </w:p>
    <w:p w14:paraId="76253D26" w14:textId="77777777" w:rsidR="003F7356" w:rsidRPr="005E4A35" w:rsidRDefault="003F7356" w:rsidP="003F7356">
      <w:pPr>
        <w:spacing w:line="312" w:lineRule="auto"/>
        <w:rPr>
          <w:rFonts w:ascii="Arial" w:hAnsi="Arial" w:cs="Arial"/>
          <w:sz w:val="18"/>
          <w:szCs w:val="18"/>
          <w:lang w:eastAsia="en-US"/>
        </w:rPr>
      </w:pPr>
    </w:p>
    <w:p w14:paraId="0DA7DF35" w14:textId="77777777" w:rsidR="003F7356" w:rsidRDefault="003F7356" w:rsidP="003F7356">
      <w:pPr>
        <w:spacing w:line="312" w:lineRule="auto"/>
        <w:rPr>
          <w:rFonts w:ascii="Arial" w:hAnsi="Arial" w:cs="Arial"/>
          <w:lang w:eastAsia="en-US"/>
        </w:rPr>
      </w:pPr>
    </w:p>
    <w:p w14:paraId="7C2AA63A" w14:textId="77777777" w:rsidR="003F7356" w:rsidRDefault="003F7356" w:rsidP="003F7356">
      <w:pPr>
        <w:spacing w:line="312" w:lineRule="auto"/>
        <w:rPr>
          <w:rFonts w:ascii="Arial" w:hAnsi="Arial" w:cs="Arial"/>
          <w:lang w:eastAsia="en-US"/>
        </w:rPr>
      </w:pPr>
    </w:p>
    <w:p w14:paraId="0B380532" w14:textId="77777777" w:rsidR="003F7356" w:rsidRPr="005E4A35" w:rsidRDefault="003F7356" w:rsidP="003F7356">
      <w:pPr>
        <w:spacing w:line="312" w:lineRule="auto"/>
        <w:rPr>
          <w:rFonts w:ascii="Arial" w:hAnsi="Arial" w:cs="Arial"/>
          <w:b/>
          <w:sz w:val="32"/>
          <w:szCs w:val="32"/>
        </w:rPr>
      </w:pPr>
    </w:p>
    <w:p w14:paraId="7F2C0808" w14:textId="77777777" w:rsidR="003F7356" w:rsidRDefault="003F7356" w:rsidP="003F7356">
      <w:pPr>
        <w:pStyle w:val="Heading1nonum"/>
        <w:spacing w:line="312" w:lineRule="auto"/>
        <w:rPr>
          <w:rFonts w:cs="Arial"/>
        </w:rPr>
      </w:pPr>
    </w:p>
    <w:p w14:paraId="573D15F0" w14:textId="77777777" w:rsidR="003F7356" w:rsidRDefault="003F7356" w:rsidP="003F7356">
      <w:pPr>
        <w:pStyle w:val="Heading1nonum"/>
        <w:spacing w:line="312" w:lineRule="auto"/>
        <w:rPr>
          <w:rFonts w:cs="Arial"/>
        </w:rPr>
      </w:pPr>
    </w:p>
    <w:p w14:paraId="5D7F7BEA" w14:textId="77777777" w:rsidR="003F7356" w:rsidRDefault="003F7356" w:rsidP="003F7356">
      <w:pPr>
        <w:pStyle w:val="Heading1nonum"/>
        <w:spacing w:line="312" w:lineRule="auto"/>
        <w:rPr>
          <w:rFonts w:cs="Arial"/>
        </w:rPr>
      </w:pPr>
    </w:p>
    <w:p w14:paraId="7EC1B724" w14:textId="77777777" w:rsidR="003F7356" w:rsidRDefault="003F7356" w:rsidP="003F7356">
      <w:pPr>
        <w:pStyle w:val="Heading3"/>
        <w:numPr>
          <w:ilvl w:val="0"/>
          <w:numId w:val="0"/>
        </w:numPr>
      </w:pPr>
    </w:p>
    <w:p w14:paraId="689BD8EF" w14:textId="77777777" w:rsidR="003F7356" w:rsidRDefault="003F7356" w:rsidP="003F7356">
      <w:pPr>
        <w:rPr>
          <w:lang w:eastAsia="en-US"/>
        </w:rPr>
      </w:pPr>
    </w:p>
    <w:p w14:paraId="3DDE4894" w14:textId="77777777" w:rsidR="003F7356" w:rsidRDefault="003F7356" w:rsidP="003F7356">
      <w:pPr>
        <w:rPr>
          <w:lang w:eastAsia="en-US"/>
        </w:rPr>
      </w:pPr>
    </w:p>
    <w:p w14:paraId="139323FE" w14:textId="77777777" w:rsidR="003F7356" w:rsidRDefault="003F7356" w:rsidP="003F7356">
      <w:pPr>
        <w:rPr>
          <w:lang w:eastAsia="en-US"/>
        </w:rPr>
      </w:pPr>
    </w:p>
    <w:p w14:paraId="0ED89307" w14:textId="77777777" w:rsidR="003F7356" w:rsidRDefault="003F7356" w:rsidP="003F7356">
      <w:pPr>
        <w:rPr>
          <w:lang w:eastAsia="en-US"/>
        </w:rPr>
      </w:pPr>
    </w:p>
    <w:p w14:paraId="258D3F86" w14:textId="77777777" w:rsidR="003F7356" w:rsidRDefault="003F7356" w:rsidP="003F7356">
      <w:pPr>
        <w:rPr>
          <w:lang w:eastAsia="en-US"/>
        </w:rPr>
      </w:pPr>
    </w:p>
    <w:p w14:paraId="36CAB233" w14:textId="77777777" w:rsidR="003F7356" w:rsidRDefault="003F7356" w:rsidP="003F7356">
      <w:pPr>
        <w:rPr>
          <w:lang w:eastAsia="en-US"/>
        </w:rPr>
      </w:pPr>
    </w:p>
    <w:p w14:paraId="1923230D" w14:textId="77777777" w:rsidR="003F7356" w:rsidRDefault="003F7356" w:rsidP="003F7356">
      <w:pPr>
        <w:rPr>
          <w:lang w:eastAsia="en-US"/>
        </w:rPr>
      </w:pPr>
    </w:p>
    <w:p w14:paraId="74045900" w14:textId="77777777" w:rsidR="003F7356" w:rsidRDefault="003F7356" w:rsidP="003F7356">
      <w:pPr>
        <w:rPr>
          <w:lang w:eastAsia="en-US"/>
        </w:rPr>
      </w:pPr>
    </w:p>
    <w:p w14:paraId="65D74671" w14:textId="77777777" w:rsidR="003F7356" w:rsidRDefault="003F7356" w:rsidP="003F7356">
      <w:pPr>
        <w:rPr>
          <w:lang w:eastAsia="en-US"/>
        </w:rPr>
      </w:pPr>
    </w:p>
    <w:p w14:paraId="0EB63731" w14:textId="77777777" w:rsidR="003F7356" w:rsidRDefault="003F7356" w:rsidP="003F7356">
      <w:pPr>
        <w:rPr>
          <w:lang w:eastAsia="en-US"/>
        </w:rPr>
      </w:pPr>
    </w:p>
    <w:p w14:paraId="7F7019FB" w14:textId="77777777" w:rsidR="003F7356" w:rsidRDefault="003F7356" w:rsidP="003F7356">
      <w:pPr>
        <w:rPr>
          <w:lang w:eastAsia="en-US"/>
        </w:rPr>
      </w:pPr>
    </w:p>
    <w:p w14:paraId="0AA1A175" w14:textId="77777777" w:rsidR="003F7356" w:rsidRDefault="003F7356" w:rsidP="003F7356">
      <w:pPr>
        <w:rPr>
          <w:lang w:eastAsia="en-US"/>
        </w:rPr>
      </w:pPr>
    </w:p>
    <w:p w14:paraId="75BBAEF0" w14:textId="77777777" w:rsidR="003F7356" w:rsidRDefault="003F7356" w:rsidP="003F7356">
      <w:pPr>
        <w:rPr>
          <w:lang w:eastAsia="en-US"/>
        </w:rPr>
      </w:pPr>
    </w:p>
    <w:p w14:paraId="3C331830" w14:textId="77777777" w:rsidR="003F7356" w:rsidRDefault="003F7356" w:rsidP="003F7356">
      <w:pPr>
        <w:rPr>
          <w:lang w:eastAsia="en-US"/>
        </w:rPr>
      </w:pPr>
    </w:p>
    <w:p w14:paraId="0F33AB9A" w14:textId="77777777" w:rsidR="003F7356" w:rsidRDefault="003F7356" w:rsidP="003F7356">
      <w:pPr>
        <w:rPr>
          <w:lang w:eastAsia="en-US"/>
        </w:rPr>
      </w:pPr>
    </w:p>
    <w:p w14:paraId="4C4AF555" w14:textId="77777777" w:rsidR="003F7356" w:rsidRDefault="003F7356" w:rsidP="003F7356">
      <w:pPr>
        <w:rPr>
          <w:lang w:eastAsia="en-US"/>
        </w:rPr>
      </w:pPr>
    </w:p>
    <w:p w14:paraId="72B2952B" w14:textId="77777777" w:rsidR="003F7356" w:rsidRDefault="003F7356" w:rsidP="003F7356">
      <w:pPr>
        <w:rPr>
          <w:lang w:eastAsia="en-US"/>
        </w:rPr>
      </w:pPr>
    </w:p>
    <w:p w14:paraId="481183EA" w14:textId="77777777" w:rsidR="003F7356" w:rsidRDefault="003F7356" w:rsidP="003F7356">
      <w:pPr>
        <w:rPr>
          <w:lang w:eastAsia="en-US"/>
        </w:rPr>
      </w:pPr>
    </w:p>
    <w:p w14:paraId="62FE740F" w14:textId="77777777" w:rsidR="003F7356" w:rsidRDefault="003F7356" w:rsidP="003F7356">
      <w:pPr>
        <w:rPr>
          <w:lang w:eastAsia="en-US"/>
        </w:rPr>
      </w:pPr>
    </w:p>
    <w:p w14:paraId="56B74B4C" w14:textId="77777777" w:rsidR="003F7356" w:rsidRDefault="003F7356" w:rsidP="003F7356">
      <w:pPr>
        <w:rPr>
          <w:lang w:eastAsia="en-US"/>
        </w:rPr>
      </w:pPr>
    </w:p>
    <w:p w14:paraId="50D0995F" w14:textId="77777777" w:rsidR="003F7356" w:rsidRDefault="003F7356" w:rsidP="003F7356">
      <w:pPr>
        <w:rPr>
          <w:lang w:eastAsia="en-US"/>
        </w:rPr>
      </w:pPr>
    </w:p>
    <w:p w14:paraId="6D98A787" w14:textId="77777777" w:rsidR="003F7356" w:rsidRPr="00B01937" w:rsidRDefault="003F7356" w:rsidP="003F7356">
      <w:pPr>
        <w:rPr>
          <w:lang w:eastAsia="en-US"/>
        </w:rPr>
      </w:pPr>
    </w:p>
    <w:p w14:paraId="145FD3F7" w14:textId="77777777" w:rsidR="003F7356" w:rsidRPr="005E4A35" w:rsidRDefault="003F7356" w:rsidP="003F7356">
      <w:pPr>
        <w:pStyle w:val="Heading1nonum"/>
        <w:spacing w:line="312" w:lineRule="auto"/>
        <w:rPr>
          <w:rFonts w:cs="Arial"/>
        </w:rPr>
      </w:pPr>
      <w:r>
        <w:rPr>
          <w:rFonts w:cs="Arial"/>
        </w:rPr>
        <w:lastRenderedPageBreak/>
        <w:t>Sche</w:t>
      </w:r>
      <w:r w:rsidRPr="005E4A35">
        <w:rPr>
          <w:rFonts w:cs="Arial"/>
        </w:rPr>
        <w:t>dule 3 – Emissions and monitoring</w:t>
      </w:r>
    </w:p>
    <w:tbl>
      <w:tblPr>
        <w:tblW w:w="8647"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418"/>
        <w:gridCol w:w="1134"/>
        <w:gridCol w:w="1134"/>
        <w:gridCol w:w="992"/>
        <w:gridCol w:w="1418"/>
        <w:gridCol w:w="1275"/>
      </w:tblGrid>
      <w:tr w:rsidR="003F7356" w:rsidRPr="00DA061B" w14:paraId="0B03C9E4" w14:textId="77777777" w:rsidTr="00DA061B">
        <w:trPr>
          <w:cantSplit/>
          <w:trHeight w:val="559"/>
        </w:trPr>
        <w:tc>
          <w:tcPr>
            <w:tcW w:w="8647" w:type="dxa"/>
            <w:gridSpan w:val="7"/>
            <w:tcBorders>
              <w:left w:val="single" w:sz="4" w:space="0" w:color="auto"/>
              <w:bottom w:val="single" w:sz="4" w:space="0" w:color="auto"/>
              <w:right w:val="single" w:sz="4" w:space="0" w:color="auto"/>
            </w:tcBorders>
            <w:shd w:val="clear" w:color="auto" w:fill="auto"/>
          </w:tcPr>
          <w:p w14:paraId="3B537031" w14:textId="77777777" w:rsidR="003F7356" w:rsidRPr="00DA061B" w:rsidRDefault="003F7356" w:rsidP="00846E5F">
            <w:pPr>
              <w:pStyle w:val="Tabletitle"/>
              <w:spacing w:line="312" w:lineRule="auto"/>
              <w:rPr>
                <w:rFonts w:ascii="Arial" w:hAnsi="Arial" w:cs="Arial"/>
                <w:color w:val="auto"/>
                <w:sz w:val="20"/>
              </w:rPr>
            </w:pPr>
            <w:r w:rsidRPr="00DA061B">
              <w:rPr>
                <w:rFonts w:ascii="Arial" w:hAnsi="Arial" w:cs="Arial"/>
                <w:color w:val="auto"/>
              </w:rPr>
              <w:t>Table S3.1 Point Source emissions to water (other than sewer) – emission limits and monitoring requirements</w:t>
            </w:r>
          </w:p>
        </w:tc>
      </w:tr>
      <w:tr w:rsidR="003F7356" w:rsidRPr="00DA061B" w14:paraId="44D97EA7" w14:textId="77777777" w:rsidTr="007E7ADF">
        <w:trPr>
          <w:cantSplit/>
          <w:trHeight w:val="1151"/>
        </w:trPr>
        <w:tc>
          <w:tcPr>
            <w:tcW w:w="1276" w:type="dxa"/>
            <w:tcBorders>
              <w:left w:val="single" w:sz="4" w:space="0" w:color="auto"/>
              <w:right w:val="single" w:sz="4" w:space="0" w:color="auto"/>
            </w:tcBorders>
            <w:shd w:val="clear" w:color="auto" w:fill="auto"/>
          </w:tcPr>
          <w:p w14:paraId="2B64EB3F" w14:textId="77777777" w:rsidR="003F7356" w:rsidRPr="00DA061B" w:rsidRDefault="003F7356" w:rsidP="00846E5F">
            <w:pPr>
              <w:pStyle w:val="tableh1"/>
              <w:spacing w:line="312" w:lineRule="auto"/>
              <w:rPr>
                <w:rFonts w:ascii="Arial" w:hAnsi="Arial" w:cs="Arial"/>
              </w:rPr>
            </w:pPr>
            <w:r w:rsidRPr="00DA061B">
              <w:rPr>
                <w:rFonts w:ascii="Arial" w:hAnsi="Arial" w:cs="Arial"/>
              </w:rPr>
              <w:t>Effluent(s) and discharge point(s)</w:t>
            </w:r>
          </w:p>
        </w:tc>
        <w:tc>
          <w:tcPr>
            <w:tcW w:w="1418" w:type="dxa"/>
            <w:tcBorders>
              <w:left w:val="single" w:sz="4" w:space="0" w:color="auto"/>
              <w:right w:val="single" w:sz="4" w:space="0" w:color="auto"/>
            </w:tcBorders>
            <w:shd w:val="clear" w:color="auto" w:fill="auto"/>
          </w:tcPr>
          <w:p w14:paraId="59A1AB4C" w14:textId="77777777" w:rsidR="003F7356" w:rsidRPr="00DA061B" w:rsidRDefault="003F7356" w:rsidP="00846E5F">
            <w:pPr>
              <w:pStyle w:val="tableh1"/>
              <w:spacing w:line="312" w:lineRule="auto"/>
              <w:rPr>
                <w:rFonts w:ascii="Arial" w:hAnsi="Arial" w:cs="Arial"/>
              </w:rPr>
            </w:pPr>
            <w:r w:rsidRPr="00DA061B">
              <w:rPr>
                <w:rFonts w:ascii="Arial" w:hAnsi="Arial" w:cs="Arial"/>
              </w:rPr>
              <w:t xml:space="preserve">Parameter  </w:t>
            </w:r>
          </w:p>
        </w:tc>
        <w:tc>
          <w:tcPr>
            <w:tcW w:w="1134" w:type="dxa"/>
            <w:tcBorders>
              <w:left w:val="single" w:sz="4" w:space="0" w:color="auto"/>
              <w:right w:val="single" w:sz="4" w:space="0" w:color="auto"/>
            </w:tcBorders>
            <w:shd w:val="clear" w:color="auto" w:fill="auto"/>
          </w:tcPr>
          <w:p w14:paraId="2A357387" w14:textId="77777777" w:rsidR="003F7356" w:rsidRPr="00DA061B" w:rsidRDefault="003F7356" w:rsidP="00846E5F">
            <w:pPr>
              <w:pStyle w:val="tablep1"/>
              <w:spacing w:line="312" w:lineRule="auto"/>
              <w:rPr>
                <w:rFonts w:ascii="Arial" w:hAnsi="Arial" w:cs="Arial"/>
                <w:b/>
              </w:rPr>
            </w:pPr>
            <w:r w:rsidRPr="00DA061B">
              <w:rPr>
                <w:rFonts w:ascii="Arial" w:hAnsi="Arial" w:cs="Arial"/>
                <w:b/>
              </w:rPr>
              <w:t>Limit (including unit)</w:t>
            </w:r>
          </w:p>
        </w:tc>
        <w:tc>
          <w:tcPr>
            <w:tcW w:w="1134" w:type="dxa"/>
            <w:tcBorders>
              <w:left w:val="single" w:sz="4" w:space="0" w:color="auto"/>
              <w:right w:val="single" w:sz="4" w:space="0" w:color="auto"/>
            </w:tcBorders>
            <w:shd w:val="clear" w:color="auto" w:fill="auto"/>
          </w:tcPr>
          <w:p w14:paraId="5F9DD19D" w14:textId="77777777" w:rsidR="003F7356" w:rsidRPr="00DA061B" w:rsidRDefault="003F7356" w:rsidP="00846E5F">
            <w:pPr>
              <w:pStyle w:val="tableh1"/>
              <w:spacing w:line="312" w:lineRule="auto"/>
              <w:rPr>
                <w:rFonts w:ascii="Arial" w:hAnsi="Arial" w:cs="Arial"/>
              </w:rPr>
            </w:pPr>
            <w:r w:rsidRPr="00DA061B">
              <w:rPr>
                <w:rFonts w:ascii="Arial" w:hAnsi="Arial" w:cs="Arial"/>
              </w:rPr>
              <w:t>Reference Period</w:t>
            </w:r>
          </w:p>
        </w:tc>
        <w:tc>
          <w:tcPr>
            <w:tcW w:w="992" w:type="dxa"/>
            <w:tcBorders>
              <w:left w:val="single" w:sz="4" w:space="0" w:color="auto"/>
              <w:right w:val="single" w:sz="4" w:space="0" w:color="auto"/>
            </w:tcBorders>
            <w:shd w:val="clear" w:color="auto" w:fill="auto"/>
          </w:tcPr>
          <w:p w14:paraId="447F707E" w14:textId="77777777" w:rsidR="003F7356" w:rsidRPr="00DA061B" w:rsidRDefault="003F7356" w:rsidP="00846E5F">
            <w:pPr>
              <w:pStyle w:val="tableh1"/>
              <w:spacing w:line="312" w:lineRule="auto"/>
              <w:rPr>
                <w:rFonts w:ascii="Arial" w:hAnsi="Arial" w:cs="Arial"/>
              </w:rPr>
            </w:pPr>
            <w:r w:rsidRPr="00DA061B">
              <w:rPr>
                <w:rFonts w:ascii="Arial" w:hAnsi="Arial" w:cs="Arial"/>
              </w:rPr>
              <w:t>Limit of effective range</w:t>
            </w:r>
          </w:p>
        </w:tc>
        <w:tc>
          <w:tcPr>
            <w:tcW w:w="1418" w:type="dxa"/>
            <w:tcBorders>
              <w:left w:val="single" w:sz="4" w:space="0" w:color="auto"/>
              <w:right w:val="single" w:sz="4" w:space="0" w:color="auto"/>
            </w:tcBorders>
            <w:shd w:val="clear" w:color="auto" w:fill="auto"/>
          </w:tcPr>
          <w:p w14:paraId="680B604C" w14:textId="77777777" w:rsidR="003F7356" w:rsidRPr="00DA061B" w:rsidRDefault="003F7356" w:rsidP="00846E5F">
            <w:pPr>
              <w:pStyle w:val="tableh1"/>
              <w:spacing w:line="312" w:lineRule="auto"/>
              <w:rPr>
                <w:rFonts w:ascii="Arial" w:hAnsi="Arial" w:cs="Arial"/>
              </w:rPr>
            </w:pPr>
            <w:r w:rsidRPr="00DA061B">
              <w:rPr>
                <w:rFonts w:ascii="Arial" w:hAnsi="Arial" w:cs="Arial"/>
              </w:rPr>
              <w:t>Monitoring frequency</w:t>
            </w:r>
          </w:p>
        </w:tc>
        <w:tc>
          <w:tcPr>
            <w:tcW w:w="1275" w:type="dxa"/>
            <w:tcBorders>
              <w:left w:val="single" w:sz="4" w:space="0" w:color="auto"/>
              <w:right w:val="single" w:sz="4" w:space="0" w:color="auto"/>
            </w:tcBorders>
            <w:shd w:val="clear" w:color="auto" w:fill="auto"/>
          </w:tcPr>
          <w:p w14:paraId="177A2B3D" w14:textId="77777777" w:rsidR="003F7356" w:rsidRPr="00DA061B" w:rsidRDefault="003F7356" w:rsidP="00846E5F">
            <w:pPr>
              <w:pStyle w:val="tableh1"/>
              <w:spacing w:line="312" w:lineRule="auto"/>
              <w:rPr>
                <w:rFonts w:ascii="Arial" w:hAnsi="Arial" w:cs="Arial"/>
              </w:rPr>
            </w:pPr>
            <w:r w:rsidRPr="00DA061B">
              <w:rPr>
                <w:rFonts w:ascii="Arial" w:hAnsi="Arial" w:cs="Arial"/>
              </w:rPr>
              <w:t>Compliance Statistic</w:t>
            </w:r>
          </w:p>
        </w:tc>
      </w:tr>
      <w:tr w:rsidR="003F7356" w:rsidRPr="005E4A35" w14:paraId="6166F54D" w14:textId="77777777" w:rsidTr="007E7ADF">
        <w:trPr>
          <w:cantSplit/>
          <w:trHeight w:val="794"/>
        </w:trPr>
        <w:tc>
          <w:tcPr>
            <w:tcW w:w="1276" w:type="dxa"/>
            <w:vMerge w:val="restart"/>
            <w:tcBorders>
              <w:left w:val="single" w:sz="4" w:space="0" w:color="auto"/>
              <w:right w:val="single" w:sz="4" w:space="0" w:color="auto"/>
            </w:tcBorders>
            <w:shd w:val="clear" w:color="auto" w:fill="auto"/>
          </w:tcPr>
          <w:p w14:paraId="66DCAF0C" w14:textId="77777777" w:rsidR="003F7356" w:rsidRPr="00D25492" w:rsidRDefault="003F7356" w:rsidP="00DB7FA9">
            <w:pPr>
              <w:pStyle w:val="Tablebody"/>
              <w:spacing w:line="312" w:lineRule="auto"/>
              <w:rPr>
                <w:rFonts w:ascii="Arial" w:hAnsi="Arial" w:cs="Arial"/>
                <w:color w:val="auto"/>
              </w:rPr>
            </w:pPr>
            <w:r>
              <w:rPr>
                <w:rFonts w:ascii="Arial" w:hAnsi="Arial" w:cs="Arial"/>
                <w:color w:val="auto"/>
                <w:szCs w:val="18"/>
              </w:rPr>
              <w:t xml:space="preserve">Discharge of </w:t>
            </w:r>
            <w:r w:rsidRPr="00D00ECB">
              <w:rPr>
                <w:rFonts w:ascii="Arial" w:hAnsi="Arial" w:cs="Arial"/>
                <w:noProof/>
                <w:color w:val="000000"/>
                <w:szCs w:val="18"/>
              </w:rPr>
              <w:t>Settled Storm</w:t>
            </w:r>
          </w:p>
        </w:tc>
        <w:tc>
          <w:tcPr>
            <w:tcW w:w="1418" w:type="dxa"/>
            <w:tcBorders>
              <w:left w:val="single" w:sz="4" w:space="0" w:color="auto"/>
              <w:right w:val="single" w:sz="4" w:space="0" w:color="auto"/>
            </w:tcBorders>
            <w:shd w:val="clear" w:color="auto" w:fill="auto"/>
          </w:tcPr>
          <w:p w14:paraId="3B344C28" w14:textId="77777777" w:rsidR="003F7356" w:rsidRPr="00D25492" w:rsidRDefault="003F7356" w:rsidP="00AD3C55">
            <w:pPr>
              <w:pStyle w:val="TableText"/>
              <w:ind w:left="0"/>
              <w:rPr>
                <w:rStyle w:val="Blue"/>
                <w:color w:val="auto"/>
                <w:sz w:val="18"/>
                <w:szCs w:val="18"/>
              </w:rPr>
            </w:pPr>
            <w:r w:rsidRPr="00D25492">
              <w:rPr>
                <w:rStyle w:val="Blue"/>
                <w:color w:val="auto"/>
                <w:sz w:val="18"/>
                <w:szCs w:val="18"/>
              </w:rPr>
              <w:t>Discharge start and end times</w:t>
            </w:r>
          </w:p>
        </w:tc>
        <w:tc>
          <w:tcPr>
            <w:tcW w:w="1134" w:type="dxa"/>
            <w:tcBorders>
              <w:left w:val="single" w:sz="4" w:space="0" w:color="auto"/>
              <w:right w:val="single" w:sz="4" w:space="0" w:color="auto"/>
            </w:tcBorders>
            <w:shd w:val="clear" w:color="auto" w:fill="auto"/>
          </w:tcPr>
          <w:p w14:paraId="605A6A7A" w14:textId="77777777" w:rsidR="003F7356" w:rsidRPr="00AD3C55" w:rsidRDefault="003F7356" w:rsidP="007E7ADF">
            <w:pPr>
              <w:pStyle w:val="TableText"/>
              <w:ind w:left="0"/>
              <w:rPr>
                <w:rStyle w:val="Blue"/>
                <w:color w:val="auto"/>
                <w:sz w:val="18"/>
                <w:szCs w:val="18"/>
              </w:rPr>
            </w:pPr>
            <w:r w:rsidRPr="00AD3C55">
              <w:rPr>
                <w:rStyle w:val="Blue"/>
                <w:color w:val="auto"/>
                <w:sz w:val="18"/>
                <w:szCs w:val="18"/>
              </w:rPr>
              <w:t>N/A</w:t>
            </w:r>
          </w:p>
        </w:tc>
        <w:tc>
          <w:tcPr>
            <w:tcW w:w="1134" w:type="dxa"/>
            <w:tcBorders>
              <w:left w:val="single" w:sz="4" w:space="0" w:color="auto"/>
              <w:right w:val="single" w:sz="4" w:space="0" w:color="auto"/>
            </w:tcBorders>
            <w:shd w:val="clear" w:color="auto" w:fill="auto"/>
          </w:tcPr>
          <w:p w14:paraId="07B3C342" w14:textId="77777777" w:rsidR="003F7356" w:rsidRPr="00AD3C55" w:rsidRDefault="003F7356" w:rsidP="007E7ADF">
            <w:pPr>
              <w:pStyle w:val="TableText"/>
              <w:ind w:left="0"/>
              <w:rPr>
                <w:rStyle w:val="Blue"/>
                <w:color w:val="auto"/>
                <w:sz w:val="18"/>
                <w:szCs w:val="18"/>
              </w:rPr>
            </w:pPr>
            <w:r w:rsidRPr="00AD3C55">
              <w:rPr>
                <w:rStyle w:val="Blue"/>
                <w:color w:val="auto"/>
                <w:sz w:val="18"/>
                <w:szCs w:val="18"/>
              </w:rPr>
              <w:t>N/A</w:t>
            </w:r>
          </w:p>
        </w:tc>
        <w:tc>
          <w:tcPr>
            <w:tcW w:w="992" w:type="dxa"/>
            <w:tcBorders>
              <w:left w:val="single" w:sz="4" w:space="0" w:color="auto"/>
              <w:right w:val="single" w:sz="4" w:space="0" w:color="auto"/>
            </w:tcBorders>
            <w:shd w:val="clear" w:color="auto" w:fill="auto"/>
          </w:tcPr>
          <w:p w14:paraId="165674E6" w14:textId="77777777" w:rsidR="003F7356" w:rsidRPr="00AD3C55" w:rsidRDefault="003F7356" w:rsidP="007E7ADF">
            <w:pPr>
              <w:pStyle w:val="TableText"/>
              <w:ind w:left="0"/>
              <w:rPr>
                <w:rStyle w:val="Blue"/>
                <w:color w:val="auto"/>
                <w:sz w:val="18"/>
                <w:szCs w:val="18"/>
              </w:rPr>
            </w:pPr>
            <w:r w:rsidRPr="00AD3C55">
              <w:rPr>
                <w:rStyle w:val="Blue"/>
                <w:color w:val="auto"/>
                <w:sz w:val="18"/>
                <w:szCs w:val="18"/>
              </w:rPr>
              <w:t>N/A</w:t>
            </w:r>
          </w:p>
        </w:tc>
        <w:tc>
          <w:tcPr>
            <w:tcW w:w="1418" w:type="dxa"/>
            <w:tcBorders>
              <w:left w:val="single" w:sz="4" w:space="0" w:color="auto"/>
              <w:right w:val="single" w:sz="4" w:space="0" w:color="auto"/>
            </w:tcBorders>
            <w:shd w:val="clear" w:color="auto" w:fill="auto"/>
          </w:tcPr>
          <w:p w14:paraId="0DCF5EB2" w14:textId="77777777" w:rsidR="003F7356" w:rsidRPr="00AD3C55" w:rsidRDefault="003F7356" w:rsidP="007E7ADF">
            <w:pPr>
              <w:pStyle w:val="TableText"/>
              <w:ind w:left="0"/>
              <w:rPr>
                <w:rStyle w:val="Blue"/>
                <w:color w:val="auto"/>
                <w:sz w:val="18"/>
                <w:szCs w:val="18"/>
              </w:rPr>
            </w:pPr>
            <w:r w:rsidRPr="00AD3C55">
              <w:rPr>
                <w:rStyle w:val="Blue"/>
                <w:color w:val="auto"/>
                <w:sz w:val="18"/>
                <w:szCs w:val="18"/>
              </w:rPr>
              <w:t>Whenever a discharge occurs</w:t>
            </w:r>
          </w:p>
        </w:tc>
        <w:tc>
          <w:tcPr>
            <w:tcW w:w="1275" w:type="dxa"/>
            <w:tcBorders>
              <w:left w:val="single" w:sz="4" w:space="0" w:color="auto"/>
              <w:right w:val="single" w:sz="4" w:space="0" w:color="auto"/>
            </w:tcBorders>
            <w:shd w:val="clear" w:color="auto" w:fill="auto"/>
          </w:tcPr>
          <w:p w14:paraId="67707C8C" w14:textId="77777777" w:rsidR="003F7356" w:rsidRPr="00AD3C55" w:rsidRDefault="003F7356" w:rsidP="007E7ADF">
            <w:pPr>
              <w:pStyle w:val="TableText"/>
              <w:ind w:left="0"/>
              <w:rPr>
                <w:rStyle w:val="Blue"/>
                <w:color w:val="auto"/>
                <w:sz w:val="18"/>
                <w:szCs w:val="18"/>
              </w:rPr>
            </w:pPr>
            <w:r w:rsidRPr="00AD3C55">
              <w:rPr>
                <w:rStyle w:val="Blue"/>
                <w:color w:val="auto"/>
                <w:sz w:val="18"/>
                <w:szCs w:val="18"/>
              </w:rPr>
              <w:t>N/A</w:t>
            </w:r>
          </w:p>
        </w:tc>
      </w:tr>
      <w:tr w:rsidR="003F7356" w:rsidRPr="005E4A35" w14:paraId="745AF766" w14:textId="77777777" w:rsidTr="007E7ADF">
        <w:trPr>
          <w:cantSplit/>
        </w:trPr>
        <w:tc>
          <w:tcPr>
            <w:tcW w:w="1276" w:type="dxa"/>
            <w:vMerge/>
            <w:tcBorders>
              <w:left w:val="single" w:sz="4" w:space="0" w:color="auto"/>
              <w:right w:val="single" w:sz="4" w:space="0" w:color="auto"/>
            </w:tcBorders>
            <w:shd w:val="clear" w:color="auto" w:fill="auto"/>
          </w:tcPr>
          <w:p w14:paraId="45DD8122" w14:textId="77777777" w:rsidR="003F7356" w:rsidRPr="00D25492" w:rsidRDefault="003F7356" w:rsidP="007E7ADF">
            <w:pPr>
              <w:pStyle w:val="Tablebody"/>
              <w:spacing w:line="312" w:lineRule="auto"/>
              <w:rPr>
                <w:rFonts w:ascii="Arial" w:hAnsi="Arial" w:cs="Arial"/>
                <w:color w:val="auto"/>
                <w:szCs w:val="18"/>
              </w:rPr>
            </w:pPr>
          </w:p>
        </w:tc>
        <w:tc>
          <w:tcPr>
            <w:tcW w:w="1418" w:type="dxa"/>
            <w:tcBorders>
              <w:left w:val="single" w:sz="4" w:space="0" w:color="auto"/>
              <w:right w:val="single" w:sz="4" w:space="0" w:color="auto"/>
            </w:tcBorders>
            <w:shd w:val="clear" w:color="auto" w:fill="auto"/>
          </w:tcPr>
          <w:p w14:paraId="5DAFE059" w14:textId="77777777" w:rsidR="003F7356" w:rsidRPr="00D25492" w:rsidRDefault="003F7356" w:rsidP="00AD3C55">
            <w:pPr>
              <w:pStyle w:val="TableText"/>
              <w:ind w:left="0"/>
              <w:rPr>
                <w:rFonts w:cs="Arial"/>
                <w:sz w:val="18"/>
                <w:szCs w:val="18"/>
              </w:rPr>
            </w:pPr>
            <w:r w:rsidRPr="00D25492">
              <w:rPr>
                <w:rFonts w:cs="Arial"/>
                <w:sz w:val="18"/>
                <w:szCs w:val="18"/>
              </w:rPr>
              <w:t>Block counted spills</w:t>
            </w:r>
          </w:p>
        </w:tc>
        <w:tc>
          <w:tcPr>
            <w:tcW w:w="1134" w:type="dxa"/>
            <w:tcBorders>
              <w:left w:val="single" w:sz="4" w:space="0" w:color="auto"/>
              <w:right w:val="single" w:sz="4" w:space="0" w:color="auto"/>
            </w:tcBorders>
            <w:shd w:val="clear" w:color="auto" w:fill="auto"/>
          </w:tcPr>
          <w:p w14:paraId="3F3E9EDB" w14:textId="77777777" w:rsidR="003F7356" w:rsidRPr="00AD3C55" w:rsidRDefault="003F7356" w:rsidP="007E7ADF">
            <w:pPr>
              <w:pStyle w:val="NormalWeb"/>
              <w:rPr>
                <w:rFonts w:ascii="Arial" w:hAnsi="Arial" w:cs="Arial"/>
                <w:sz w:val="18"/>
                <w:szCs w:val="18"/>
              </w:rPr>
            </w:pPr>
            <w:r w:rsidRPr="00AD3C55">
              <w:rPr>
                <w:rFonts w:ascii="Arial" w:hAnsi="Arial" w:cs="Arial"/>
                <w:sz w:val="18"/>
                <w:szCs w:val="18"/>
              </w:rPr>
              <w:t>N/A</w:t>
            </w:r>
          </w:p>
        </w:tc>
        <w:tc>
          <w:tcPr>
            <w:tcW w:w="1134" w:type="dxa"/>
            <w:tcBorders>
              <w:left w:val="single" w:sz="4" w:space="0" w:color="auto"/>
              <w:right w:val="single" w:sz="4" w:space="0" w:color="auto"/>
            </w:tcBorders>
            <w:shd w:val="clear" w:color="auto" w:fill="auto"/>
          </w:tcPr>
          <w:p w14:paraId="6061204F" w14:textId="77777777" w:rsidR="003F7356" w:rsidRPr="00AD3C55" w:rsidRDefault="003F7356" w:rsidP="00B01937">
            <w:pPr>
              <w:pStyle w:val="NormalWeb"/>
              <w:rPr>
                <w:rFonts w:ascii="Arial" w:hAnsi="Arial" w:cs="Arial"/>
                <w:sz w:val="18"/>
                <w:szCs w:val="18"/>
              </w:rPr>
            </w:pPr>
            <w:r w:rsidRPr="00AD3C55">
              <w:rPr>
                <w:rFonts w:ascii="Arial" w:hAnsi="Arial" w:cs="Arial"/>
                <w:sz w:val="18"/>
                <w:szCs w:val="18"/>
              </w:rPr>
              <w:t xml:space="preserve">1st </w:t>
            </w:r>
            <w:r>
              <w:rPr>
                <w:rFonts w:ascii="Arial" w:hAnsi="Arial" w:cs="Arial"/>
                <w:sz w:val="18"/>
                <w:szCs w:val="18"/>
              </w:rPr>
              <w:t>J</w:t>
            </w:r>
            <w:r w:rsidRPr="00AD3C55">
              <w:rPr>
                <w:rFonts w:ascii="Arial" w:hAnsi="Arial" w:cs="Arial"/>
                <w:sz w:val="18"/>
                <w:szCs w:val="18"/>
              </w:rPr>
              <w:t>anuary to 31</w:t>
            </w:r>
            <w:r w:rsidRPr="00AD3C55">
              <w:rPr>
                <w:rFonts w:ascii="Arial" w:hAnsi="Arial" w:cs="Arial"/>
                <w:sz w:val="18"/>
                <w:szCs w:val="18"/>
                <w:vertAlign w:val="superscript"/>
              </w:rPr>
              <w:t>st</w:t>
            </w:r>
            <w:r w:rsidRPr="00AD3C55">
              <w:rPr>
                <w:rFonts w:ascii="Arial" w:hAnsi="Arial" w:cs="Arial"/>
                <w:sz w:val="18"/>
                <w:szCs w:val="18"/>
              </w:rPr>
              <w:t xml:space="preserve"> December inclusive </w:t>
            </w:r>
          </w:p>
        </w:tc>
        <w:tc>
          <w:tcPr>
            <w:tcW w:w="992" w:type="dxa"/>
            <w:tcBorders>
              <w:left w:val="single" w:sz="4" w:space="0" w:color="auto"/>
              <w:right w:val="single" w:sz="4" w:space="0" w:color="auto"/>
            </w:tcBorders>
            <w:shd w:val="clear" w:color="auto" w:fill="auto"/>
          </w:tcPr>
          <w:p w14:paraId="09214DFF" w14:textId="77777777" w:rsidR="003F7356" w:rsidRPr="00AD3C55" w:rsidRDefault="003F7356" w:rsidP="00AD3C55">
            <w:pPr>
              <w:pStyle w:val="TableText"/>
              <w:ind w:left="0"/>
              <w:rPr>
                <w:rFonts w:cs="Arial"/>
                <w:sz w:val="18"/>
                <w:szCs w:val="18"/>
              </w:rPr>
            </w:pPr>
            <w:r w:rsidRPr="00AD3C55">
              <w:rPr>
                <w:rFonts w:cs="Arial"/>
                <w:sz w:val="18"/>
                <w:szCs w:val="18"/>
              </w:rPr>
              <w:t>N/A</w:t>
            </w:r>
          </w:p>
        </w:tc>
        <w:tc>
          <w:tcPr>
            <w:tcW w:w="1418" w:type="dxa"/>
            <w:tcBorders>
              <w:left w:val="single" w:sz="4" w:space="0" w:color="auto"/>
              <w:right w:val="single" w:sz="4" w:space="0" w:color="auto"/>
            </w:tcBorders>
            <w:shd w:val="clear" w:color="auto" w:fill="auto"/>
          </w:tcPr>
          <w:p w14:paraId="5DB9D433" w14:textId="77777777" w:rsidR="003F7356" w:rsidRPr="00AD3C55" w:rsidRDefault="003F7356" w:rsidP="007E7ADF">
            <w:pPr>
              <w:pStyle w:val="TableText"/>
              <w:ind w:left="0"/>
              <w:rPr>
                <w:rStyle w:val="Blue"/>
                <w:color w:val="auto"/>
                <w:sz w:val="18"/>
                <w:szCs w:val="18"/>
              </w:rPr>
            </w:pPr>
            <w:r w:rsidRPr="00AD3C55">
              <w:rPr>
                <w:rStyle w:val="Blue"/>
                <w:color w:val="auto"/>
                <w:sz w:val="18"/>
                <w:szCs w:val="18"/>
              </w:rPr>
              <w:t>15 minutes</w:t>
            </w:r>
          </w:p>
        </w:tc>
        <w:tc>
          <w:tcPr>
            <w:tcW w:w="1275" w:type="dxa"/>
            <w:tcBorders>
              <w:left w:val="single" w:sz="4" w:space="0" w:color="auto"/>
              <w:right w:val="single" w:sz="4" w:space="0" w:color="auto"/>
            </w:tcBorders>
            <w:shd w:val="clear" w:color="auto" w:fill="auto"/>
          </w:tcPr>
          <w:p w14:paraId="3D0E9AF1" w14:textId="77777777" w:rsidR="003F7356" w:rsidRPr="00AD3C55" w:rsidRDefault="003F7356" w:rsidP="00AD3C55">
            <w:pPr>
              <w:pStyle w:val="TableText"/>
              <w:ind w:left="0"/>
              <w:rPr>
                <w:rFonts w:cs="Arial"/>
                <w:sz w:val="18"/>
                <w:szCs w:val="18"/>
              </w:rPr>
            </w:pPr>
            <w:r w:rsidRPr="00AD3C55">
              <w:rPr>
                <w:rFonts w:cs="Arial"/>
                <w:sz w:val="18"/>
                <w:szCs w:val="18"/>
              </w:rPr>
              <w:t>N/A</w:t>
            </w:r>
          </w:p>
        </w:tc>
      </w:tr>
      <w:tr w:rsidR="003F7356" w:rsidRPr="005E4A35" w14:paraId="56D888AA" w14:textId="77777777" w:rsidTr="007E7ADF">
        <w:trPr>
          <w:cantSplit/>
        </w:trPr>
        <w:tc>
          <w:tcPr>
            <w:tcW w:w="1276" w:type="dxa"/>
            <w:vMerge/>
            <w:tcBorders>
              <w:left w:val="single" w:sz="4" w:space="0" w:color="auto"/>
              <w:right w:val="single" w:sz="4" w:space="0" w:color="auto"/>
            </w:tcBorders>
            <w:shd w:val="clear" w:color="auto" w:fill="auto"/>
          </w:tcPr>
          <w:p w14:paraId="60D1FAD0" w14:textId="77777777" w:rsidR="003F7356" w:rsidRDefault="003F7356" w:rsidP="007E7ADF">
            <w:pPr>
              <w:pStyle w:val="Tablebody"/>
              <w:spacing w:line="312" w:lineRule="auto"/>
              <w:rPr>
                <w:rFonts w:ascii="Arial" w:hAnsi="Arial" w:cs="Arial"/>
                <w:szCs w:val="18"/>
              </w:rPr>
            </w:pPr>
          </w:p>
        </w:tc>
        <w:tc>
          <w:tcPr>
            <w:tcW w:w="1418" w:type="dxa"/>
            <w:tcBorders>
              <w:left w:val="single" w:sz="4" w:space="0" w:color="auto"/>
              <w:right w:val="single" w:sz="4" w:space="0" w:color="auto"/>
            </w:tcBorders>
            <w:shd w:val="clear" w:color="auto" w:fill="auto"/>
          </w:tcPr>
          <w:p w14:paraId="728FFA04" w14:textId="77777777" w:rsidR="003F7356" w:rsidRPr="00AD3C55" w:rsidRDefault="003F7356" w:rsidP="00AD3C55">
            <w:pPr>
              <w:pStyle w:val="TableText"/>
              <w:ind w:left="0"/>
              <w:rPr>
                <w:rFonts w:cs="Arial"/>
                <w:sz w:val="18"/>
                <w:szCs w:val="18"/>
              </w:rPr>
            </w:pPr>
            <w:r w:rsidRPr="00AD3C55">
              <w:rPr>
                <w:rFonts w:cs="Arial"/>
                <w:sz w:val="18"/>
                <w:szCs w:val="18"/>
              </w:rPr>
              <w:t>Event recorder status operational</w:t>
            </w:r>
          </w:p>
        </w:tc>
        <w:tc>
          <w:tcPr>
            <w:tcW w:w="1134" w:type="dxa"/>
            <w:tcBorders>
              <w:left w:val="single" w:sz="4" w:space="0" w:color="auto"/>
              <w:right w:val="single" w:sz="4" w:space="0" w:color="auto"/>
            </w:tcBorders>
            <w:shd w:val="clear" w:color="auto" w:fill="auto"/>
          </w:tcPr>
          <w:p w14:paraId="18776058" w14:textId="77777777" w:rsidR="003F7356" w:rsidRPr="00AD3C55" w:rsidRDefault="003F7356" w:rsidP="007E7ADF">
            <w:pPr>
              <w:pStyle w:val="NormalWeb"/>
              <w:rPr>
                <w:rFonts w:ascii="Arial" w:hAnsi="Arial" w:cs="Arial"/>
                <w:sz w:val="18"/>
                <w:szCs w:val="18"/>
              </w:rPr>
            </w:pPr>
            <w:r w:rsidRPr="00AD3C55">
              <w:rPr>
                <w:rFonts w:ascii="Arial" w:hAnsi="Arial" w:cs="Arial"/>
                <w:sz w:val="18"/>
                <w:szCs w:val="18"/>
              </w:rPr>
              <w:t>N/A</w:t>
            </w:r>
          </w:p>
        </w:tc>
        <w:tc>
          <w:tcPr>
            <w:tcW w:w="1134" w:type="dxa"/>
            <w:tcBorders>
              <w:left w:val="single" w:sz="4" w:space="0" w:color="auto"/>
              <w:right w:val="single" w:sz="4" w:space="0" w:color="auto"/>
            </w:tcBorders>
            <w:shd w:val="clear" w:color="auto" w:fill="auto"/>
          </w:tcPr>
          <w:p w14:paraId="36B7D13B" w14:textId="77777777" w:rsidR="003F7356" w:rsidRPr="00AD3C55" w:rsidRDefault="003F7356" w:rsidP="007E7ADF">
            <w:pPr>
              <w:pStyle w:val="TableText"/>
              <w:rPr>
                <w:rFonts w:cs="Arial"/>
                <w:sz w:val="18"/>
                <w:szCs w:val="18"/>
              </w:rPr>
            </w:pPr>
            <w:r w:rsidRPr="00AD3C55">
              <w:rPr>
                <w:rFonts w:cs="Arial"/>
                <w:sz w:val="18"/>
                <w:szCs w:val="18"/>
              </w:rPr>
              <w:t>N/A</w:t>
            </w:r>
          </w:p>
        </w:tc>
        <w:tc>
          <w:tcPr>
            <w:tcW w:w="992" w:type="dxa"/>
            <w:tcBorders>
              <w:left w:val="single" w:sz="4" w:space="0" w:color="auto"/>
              <w:right w:val="single" w:sz="4" w:space="0" w:color="auto"/>
            </w:tcBorders>
            <w:shd w:val="clear" w:color="auto" w:fill="auto"/>
          </w:tcPr>
          <w:p w14:paraId="44E2A64A" w14:textId="77777777" w:rsidR="003F7356" w:rsidRPr="00AD3C55" w:rsidRDefault="003F7356" w:rsidP="00AD3C55">
            <w:pPr>
              <w:pStyle w:val="TableText"/>
              <w:ind w:left="0"/>
              <w:rPr>
                <w:rFonts w:cs="Arial"/>
                <w:sz w:val="18"/>
                <w:szCs w:val="18"/>
              </w:rPr>
            </w:pPr>
            <w:r w:rsidRPr="00AD3C55">
              <w:rPr>
                <w:rFonts w:cs="Arial"/>
                <w:sz w:val="18"/>
                <w:szCs w:val="18"/>
              </w:rPr>
              <w:t>N/A</w:t>
            </w:r>
          </w:p>
        </w:tc>
        <w:tc>
          <w:tcPr>
            <w:tcW w:w="1418" w:type="dxa"/>
            <w:tcBorders>
              <w:left w:val="single" w:sz="4" w:space="0" w:color="auto"/>
              <w:right w:val="single" w:sz="4" w:space="0" w:color="auto"/>
            </w:tcBorders>
            <w:shd w:val="clear" w:color="auto" w:fill="auto"/>
          </w:tcPr>
          <w:p w14:paraId="46124743" w14:textId="77777777" w:rsidR="003F7356" w:rsidRPr="00AD3C55" w:rsidRDefault="003F7356" w:rsidP="007E7ADF">
            <w:pPr>
              <w:pStyle w:val="TableText"/>
              <w:ind w:left="0"/>
              <w:rPr>
                <w:rStyle w:val="Blue"/>
                <w:color w:val="auto"/>
                <w:sz w:val="18"/>
                <w:szCs w:val="18"/>
              </w:rPr>
            </w:pPr>
            <w:r w:rsidRPr="00AD3C55">
              <w:rPr>
                <w:rStyle w:val="Blue"/>
                <w:color w:val="auto"/>
                <w:sz w:val="18"/>
                <w:szCs w:val="18"/>
              </w:rPr>
              <w:t>15 minutes</w:t>
            </w:r>
          </w:p>
        </w:tc>
        <w:tc>
          <w:tcPr>
            <w:tcW w:w="1275" w:type="dxa"/>
            <w:tcBorders>
              <w:left w:val="single" w:sz="4" w:space="0" w:color="auto"/>
              <w:right w:val="single" w:sz="4" w:space="0" w:color="auto"/>
            </w:tcBorders>
            <w:shd w:val="clear" w:color="auto" w:fill="auto"/>
          </w:tcPr>
          <w:p w14:paraId="4644C223" w14:textId="77777777" w:rsidR="003F7356" w:rsidRPr="00AD3C55" w:rsidRDefault="003F7356" w:rsidP="00AD3C55">
            <w:pPr>
              <w:pStyle w:val="TableText"/>
              <w:ind w:left="0"/>
              <w:rPr>
                <w:rFonts w:cs="Arial"/>
                <w:sz w:val="18"/>
                <w:szCs w:val="18"/>
              </w:rPr>
            </w:pPr>
            <w:r w:rsidRPr="00AD3C55">
              <w:rPr>
                <w:rFonts w:cs="Arial"/>
                <w:sz w:val="18"/>
                <w:szCs w:val="18"/>
              </w:rPr>
              <w:t>N/A</w:t>
            </w:r>
          </w:p>
        </w:tc>
      </w:tr>
    </w:tbl>
    <w:p w14:paraId="4BFFB454" w14:textId="77777777" w:rsidR="003F7356" w:rsidRPr="005E4A35" w:rsidRDefault="003F7356" w:rsidP="003F7356">
      <w:pPr>
        <w:tabs>
          <w:tab w:val="left" w:pos="1320"/>
        </w:tabs>
        <w:spacing w:line="312" w:lineRule="auto"/>
        <w:rPr>
          <w:rFonts w:ascii="Arial" w:hAnsi="Arial" w:cs="Arial"/>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929"/>
        <w:gridCol w:w="2532"/>
        <w:gridCol w:w="1889"/>
      </w:tblGrid>
      <w:tr w:rsidR="003F7356" w:rsidRPr="00E97B88" w14:paraId="7A97AD9B" w14:textId="77777777" w:rsidTr="00DA061B">
        <w:trPr>
          <w:trHeight w:val="288"/>
        </w:trPr>
        <w:tc>
          <w:tcPr>
            <w:tcW w:w="8613" w:type="dxa"/>
            <w:gridSpan w:val="4"/>
            <w:shd w:val="clear" w:color="auto" w:fill="auto"/>
            <w:vAlign w:val="center"/>
          </w:tcPr>
          <w:p w14:paraId="2BB5DACD" w14:textId="77777777" w:rsidR="003F7356" w:rsidRPr="00E97B88" w:rsidRDefault="003F7356" w:rsidP="00DA061B">
            <w:pPr>
              <w:spacing w:line="312" w:lineRule="auto"/>
              <w:jc w:val="left"/>
              <w:rPr>
                <w:rFonts w:ascii="Arial" w:hAnsi="Arial" w:cs="Arial"/>
                <w:b/>
                <w:sz w:val="18"/>
                <w:szCs w:val="18"/>
              </w:rPr>
            </w:pPr>
            <w:r w:rsidRPr="00E97B88">
              <w:rPr>
                <w:rFonts w:ascii="Arial" w:hAnsi="Arial" w:cs="Arial"/>
                <w:b/>
                <w:sz w:val="18"/>
                <w:szCs w:val="18"/>
              </w:rPr>
              <w:t>Table S3.2 Discharge points</w:t>
            </w:r>
          </w:p>
        </w:tc>
      </w:tr>
      <w:tr w:rsidR="003F7356" w:rsidRPr="00E97B88" w14:paraId="60AA92B1" w14:textId="77777777" w:rsidTr="00DA061B">
        <w:trPr>
          <w:trHeight w:val="609"/>
        </w:trPr>
        <w:tc>
          <w:tcPr>
            <w:tcW w:w="2263" w:type="dxa"/>
            <w:shd w:val="clear" w:color="auto" w:fill="auto"/>
          </w:tcPr>
          <w:p w14:paraId="27EC09EC" w14:textId="77777777" w:rsidR="003F7356" w:rsidRPr="00E97B88" w:rsidRDefault="003F7356" w:rsidP="00E97B88">
            <w:pPr>
              <w:pStyle w:val="Tablehead"/>
              <w:spacing w:line="312" w:lineRule="auto"/>
              <w:rPr>
                <w:rFonts w:ascii="Arial" w:hAnsi="Arial" w:cs="Arial"/>
                <w:color w:val="auto"/>
              </w:rPr>
            </w:pPr>
            <w:r w:rsidRPr="00E97B88">
              <w:rPr>
                <w:rFonts w:ascii="Arial" w:hAnsi="Arial" w:cs="Arial"/>
                <w:color w:val="auto"/>
              </w:rPr>
              <w:t>Effluent Name</w:t>
            </w:r>
          </w:p>
        </w:tc>
        <w:tc>
          <w:tcPr>
            <w:tcW w:w="1929" w:type="dxa"/>
            <w:shd w:val="clear" w:color="auto" w:fill="auto"/>
          </w:tcPr>
          <w:p w14:paraId="25456AE4" w14:textId="77777777" w:rsidR="003F7356" w:rsidRPr="00E97B88" w:rsidRDefault="003F7356" w:rsidP="00E97B88">
            <w:pPr>
              <w:pStyle w:val="Tablehead"/>
              <w:spacing w:line="312" w:lineRule="auto"/>
              <w:rPr>
                <w:rFonts w:ascii="Arial" w:hAnsi="Arial" w:cs="Arial"/>
                <w:color w:val="auto"/>
              </w:rPr>
            </w:pPr>
            <w:r w:rsidRPr="00E97B88">
              <w:rPr>
                <w:rFonts w:ascii="Arial" w:hAnsi="Arial" w:cs="Arial"/>
                <w:color w:val="auto"/>
              </w:rPr>
              <w:t>Discharge Point</w:t>
            </w:r>
          </w:p>
        </w:tc>
        <w:tc>
          <w:tcPr>
            <w:tcW w:w="2532" w:type="dxa"/>
            <w:shd w:val="clear" w:color="auto" w:fill="auto"/>
          </w:tcPr>
          <w:p w14:paraId="73228398" w14:textId="77777777" w:rsidR="003F7356" w:rsidRPr="00E97B88" w:rsidRDefault="003F7356" w:rsidP="00E97B88">
            <w:pPr>
              <w:pStyle w:val="Tablehead"/>
              <w:spacing w:line="312" w:lineRule="auto"/>
              <w:rPr>
                <w:rFonts w:ascii="Arial" w:hAnsi="Arial" w:cs="Arial"/>
                <w:color w:val="auto"/>
              </w:rPr>
            </w:pPr>
            <w:r w:rsidRPr="00E97B88">
              <w:rPr>
                <w:rFonts w:ascii="Arial" w:hAnsi="Arial" w:cs="Arial"/>
                <w:color w:val="auto"/>
              </w:rPr>
              <w:t xml:space="preserve"> Discharge point NGR</w:t>
            </w:r>
          </w:p>
        </w:tc>
        <w:tc>
          <w:tcPr>
            <w:tcW w:w="1889" w:type="dxa"/>
            <w:shd w:val="clear" w:color="auto" w:fill="auto"/>
          </w:tcPr>
          <w:p w14:paraId="0E1F4519" w14:textId="77777777" w:rsidR="003F7356" w:rsidRPr="00E97B88" w:rsidRDefault="003F7356" w:rsidP="00E97B88">
            <w:pPr>
              <w:pStyle w:val="Tablehead"/>
              <w:spacing w:line="312" w:lineRule="auto"/>
              <w:rPr>
                <w:rFonts w:ascii="Arial" w:hAnsi="Arial" w:cs="Arial"/>
                <w:color w:val="auto"/>
              </w:rPr>
            </w:pPr>
            <w:r w:rsidRPr="00E97B88">
              <w:rPr>
                <w:rFonts w:ascii="Arial" w:hAnsi="Arial" w:cs="Arial"/>
                <w:color w:val="auto"/>
              </w:rPr>
              <w:t>Receiving water/Environment</w:t>
            </w:r>
          </w:p>
        </w:tc>
      </w:tr>
      <w:tr w:rsidR="003F7356" w:rsidRPr="00E97B88" w14:paraId="6EB78F7D" w14:textId="77777777" w:rsidTr="00BC0797">
        <w:trPr>
          <w:trHeight w:val="914"/>
        </w:trPr>
        <w:tc>
          <w:tcPr>
            <w:tcW w:w="2263" w:type="dxa"/>
          </w:tcPr>
          <w:p w14:paraId="0ACA7C80" w14:textId="77777777" w:rsidR="003F7356" w:rsidRPr="00E60CC7" w:rsidRDefault="003F7356" w:rsidP="00396B34">
            <w:pPr>
              <w:pStyle w:val="Tablebody"/>
              <w:spacing w:line="312" w:lineRule="auto"/>
              <w:rPr>
                <w:rFonts w:ascii="Arial" w:hAnsi="Arial" w:cs="Arial"/>
                <w:color w:val="auto"/>
              </w:rPr>
            </w:pPr>
            <w:r w:rsidRPr="00D00ECB">
              <w:rPr>
                <w:rFonts w:ascii="Arial" w:hAnsi="Arial" w:cs="Arial"/>
                <w:noProof/>
                <w:color w:val="000000"/>
              </w:rPr>
              <w:t>Settled Storm</w:t>
            </w:r>
          </w:p>
        </w:tc>
        <w:tc>
          <w:tcPr>
            <w:tcW w:w="1929" w:type="dxa"/>
          </w:tcPr>
          <w:p w14:paraId="1516F911" w14:textId="77777777" w:rsidR="003F7356" w:rsidRPr="00D25492" w:rsidRDefault="003F7356" w:rsidP="00E97B88">
            <w:pPr>
              <w:pStyle w:val="Tablebody"/>
              <w:spacing w:line="312" w:lineRule="auto"/>
              <w:rPr>
                <w:rFonts w:ascii="Arial" w:hAnsi="Arial" w:cs="Arial"/>
                <w:color w:val="auto"/>
              </w:rPr>
            </w:pPr>
            <w:r>
              <w:rPr>
                <w:rFonts w:ascii="Arial" w:hAnsi="Arial" w:cs="Arial"/>
                <w:color w:val="000000"/>
              </w:rPr>
              <w:t>Outlet 1</w:t>
            </w:r>
          </w:p>
        </w:tc>
        <w:tc>
          <w:tcPr>
            <w:tcW w:w="2532" w:type="dxa"/>
          </w:tcPr>
          <w:p w14:paraId="2D5DCE5A" w14:textId="77777777" w:rsidR="003F7356" w:rsidRPr="00D25492" w:rsidRDefault="003F7356" w:rsidP="00E97B88">
            <w:pPr>
              <w:pStyle w:val="Tablebody"/>
              <w:spacing w:line="312" w:lineRule="auto"/>
              <w:rPr>
                <w:rFonts w:ascii="Arial" w:hAnsi="Arial" w:cs="Arial"/>
                <w:color w:val="auto"/>
              </w:rPr>
            </w:pPr>
            <w:r w:rsidRPr="00D00ECB">
              <w:rPr>
                <w:rFonts w:ascii="Arial" w:hAnsi="Arial" w:cs="Arial"/>
                <w:noProof/>
                <w:color w:val="000000"/>
              </w:rPr>
              <w:t>SN1312000060</w:t>
            </w:r>
          </w:p>
        </w:tc>
        <w:tc>
          <w:tcPr>
            <w:tcW w:w="1889" w:type="dxa"/>
          </w:tcPr>
          <w:p w14:paraId="02C22FFC" w14:textId="77777777" w:rsidR="003F7356" w:rsidRPr="009A1466" w:rsidRDefault="003F7356" w:rsidP="00C764C9">
            <w:pPr>
              <w:spacing w:line="312" w:lineRule="auto"/>
              <w:rPr>
                <w:rFonts w:ascii="Arial" w:hAnsi="Arial" w:cs="Arial"/>
                <w:sz w:val="18"/>
                <w:szCs w:val="18"/>
              </w:rPr>
            </w:pPr>
            <w:r w:rsidRPr="00D00ECB">
              <w:rPr>
                <w:rFonts w:ascii="Arial" w:hAnsi="Arial" w:cs="Arial"/>
                <w:noProof/>
                <w:sz w:val="18"/>
                <w:szCs w:val="18"/>
              </w:rPr>
              <w:t>River Ritec</w:t>
            </w:r>
          </w:p>
        </w:tc>
      </w:tr>
    </w:tbl>
    <w:p w14:paraId="1308B06B" w14:textId="77777777" w:rsidR="003F7356" w:rsidRDefault="003F7356" w:rsidP="003F7356">
      <w:pPr>
        <w:rPr>
          <w:rFonts w:ascii="Arial" w:hAnsi="Arial" w:cs="Arial"/>
        </w:rPr>
      </w:pPr>
    </w:p>
    <w:p w14:paraId="4F64A29B" w14:textId="77777777" w:rsidR="003F7356" w:rsidRPr="002522D6" w:rsidRDefault="003F7356" w:rsidP="003F7356">
      <w:pPr>
        <w:jc w:val="right"/>
        <w:rPr>
          <w:rFonts w:ascii="Arial" w:hAnsi="Arial" w:cs="Arial"/>
        </w:rPr>
      </w:pPr>
    </w:p>
    <w:tbl>
      <w:tblPr>
        <w:tblpPr w:leftFromText="180" w:rightFromText="180" w:vertAnchor="text" w:horzAnchor="margin" w:tblpY="61"/>
        <w:tblW w:w="8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275"/>
        <w:gridCol w:w="1134"/>
        <w:gridCol w:w="1560"/>
        <w:gridCol w:w="1370"/>
        <w:gridCol w:w="1039"/>
        <w:gridCol w:w="1370"/>
      </w:tblGrid>
      <w:tr w:rsidR="003F7356" w:rsidRPr="00E97B88" w14:paraId="52C2CDF7" w14:textId="77777777" w:rsidTr="00DA061B">
        <w:trPr>
          <w:trHeight w:val="239"/>
        </w:trPr>
        <w:tc>
          <w:tcPr>
            <w:tcW w:w="8849" w:type="dxa"/>
            <w:gridSpan w:val="7"/>
            <w:shd w:val="clear" w:color="auto" w:fill="auto"/>
            <w:vAlign w:val="bottom"/>
          </w:tcPr>
          <w:p w14:paraId="62BEF4D0" w14:textId="77777777" w:rsidR="003F7356" w:rsidRPr="00E97B88" w:rsidRDefault="003F7356" w:rsidP="00DA061B">
            <w:pPr>
              <w:spacing w:line="312" w:lineRule="auto"/>
              <w:jc w:val="left"/>
              <w:rPr>
                <w:rFonts w:ascii="Arial" w:hAnsi="Arial" w:cs="Arial"/>
              </w:rPr>
            </w:pPr>
            <w:r w:rsidRPr="00E97B88">
              <w:rPr>
                <w:rFonts w:ascii="Arial" w:hAnsi="Arial" w:cs="Arial"/>
                <w:b/>
                <w:sz w:val="18"/>
                <w:szCs w:val="18"/>
              </w:rPr>
              <w:t>Table S3.3 Storm sewage discharge settings</w:t>
            </w:r>
          </w:p>
        </w:tc>
      </w:tr>
      <w:tr w:rsidR="003F7356" w:rsidRPr="00E97B88" w14:paraId="4A6AFC0B" w14:textId="77777777" w:rsidTr="00DA061B">
        <w:trPr>
          <w:trHeight w:val="1131"/>
        </w:trPr>
        <w:tc>
          <w:tcPr>
            <w:tcW w:w="1101" w:type="dxa"/>
          </w:tcPr>
          <w:p w14:paraId="166466FB" w14:textId="77777777" w:rsidR="003F7356" w:rsidRPr="00E97B88" w:rsidRDefault="003F7356" w:rsidP="00E40DFB">
            <w:pPr>
              <w:spacing w:line="312" w:lineRule="auto"/>
              <w:rPr>
                <w:rFonts w:ascii="Arial" w:hAnsi="Arial" w:cs="Arial"/>
                <w:b/>
                <w:color w:val="008000"/>
                <w:sz w:val="18"/>
                <w:szCs w:val="18"/>
              </w:rPr>
            </w:pPr>
            <w:r w:rsidRPr="00E97B88">
              <w:rPr>
                <w:rFonts w:ascii="Arial" w:hAnsi="Arial" w:cs="Arial"/>
                <w:b/>
                <w:sz w:val="18"/>
                <w:szCs w:val="18"/>
              </w:rPr>
              <w:t xml:space="preserve">Emission </w:t>
            </w:r>
          </w:p>
        </w:tc>
        <w:tc>
          <w:tcPr>
            <w:tcW w:w="1275" w:type="dxa"/>
          </w:tcPr>
          <w:p w14:paraId="24CF7464" w14:textId="77777777" w:rsidR="003F7356" w:rsidRPr="00E97B88" w:rsidRDefault="003F7356" w:rsidP="00E40DFB">
            <w:pPr>
              <w:spacing w:line="312" w:lineRule="auto"/>
              <w:rPr>
                <w:rFonts w:ascii="Arial" w:hAnsi="Arial" w:cs="Arial"/>
                <w:b/>
                <w:sz w:val="18"/>
                <w:szCs w:val="18"/>
              </w:rPr>
            </w:pPr>
            <w:r w:rsidRPr="00E97B88">
              <w:rPr>
                <w:rFonts w:ascii="Arial" w:hAnsi="Arial" w:cs="Arial"/>
                <w:b/>
                <w:sz w:val="18"/>
                <w:szCs w:val="18"/>
              </w:rPr>
              <w:t>Description of discharge</w:t>
            </w:r>
          </w:p>
        </w:tc>
        <w:tc>
          <w:tcPr>
            <w:tcW w:w="1134" w:type="dxa"/>
          </w:tcPr>
          <w:p w14:paraId="45B0E590" w14:textId="77777777" w:rsidR="003F7356" w:rsidRPr="00E97B88" w:rsidRDefault="003F7356" w:rsidP="00E40DFB">
            <w:pPr>
              <w:spacing w:line="312" w:lineRule="auto"/>
              <w:rPr>
                <w:rFonts w:ascii="Arial" w:hAnsi="Arial" w:cs="Arial"/>
                <w:b/>
                <w:color w:val="008000"/>
                <w:sz w:val="18"/>
                <w:szCs w:val="18"/>
              </w:rPr>
            </w:pPr>
            <w:r w:rsidRPr="00E97B88">
              <w:rPr>
                <w:rFonts w:ascii="Arial" w:hAnsi="Arial" w:cs="Arial"/>
                <w:b/>
                <w:sz w:val="18"/>
                <w:szCs w:val="18"/>
              </w:rPr>
              <w:t>Overflow setting l/s</w:t>
            </w:r>
          </w:p>
        </w:tc>
        <w:tc>
          <w:tcPr>
            <w:tcW w:w="1560" w:type="dxa"/>
            <w:shd w:val="clear" w:color="auto" w:fill="auto"/>
          </w:tcPr>
          <w:p w14:paraId="2E6398DC" w14:textId="77777777" w:rsidR="003F7356" w:rsidRPr="00E97B88" w:rsidRDefault="003F7356" w:rsidP="00E40DFB">
            <w:pPr>
              <w:spacing w:line="312" w:lineRule="auto"/>
              <w:rPr>
                <w:rFonts w:ascii="Arial" w:hAnsi="Arial" w:cs="Arial"/>
                <w:b/>
                <w:color w:val="008000"/>
                <w:sz w:val="18"/>
                <w:szCs w:val="18"/>
              </w:rPr>
            </w:pPr>
            <w:r w:rsidRPr="00E97B88">
              <w:rPr>
                <w:rFonts w:ascii="Arial" w:hAnsi="Arial" w:cs="Arial"/>
                <w:b/>
                <w:sz w:val="18"/>
                <w:szCs w:val="18"/>
              </w:rPr>
              <w:t>Maximum size of solid matter</w:t>
            </w:r>
          </w:p>
        </w:tc>
        <w:tc>
          <w:tcPr>
            <w:tcW w:w="1370" w:type="dxa"/>
          </w:tcPr>
          <w:p w14:paraId="3DEBF7B4" w14:textId="77777777" w:rsidR="003F7356" w:rsidRPr="00E97B88" w:rsidRDefault="003F7356" w:rsidP="00E40DFB">
            <w:pPr>
              <w:spacing w:line="312" w:lineRule="auto"/>
              <w:rPr>
                <w:rFonts w:ascii="Arial" w:hAnsi="Arial" w:cs="Arial"/>
                <w:b/>
                <w:sz w:val="18"/>
                <w:szCs w:val="18"/>
              </w:rPr>
            </w:pPr>
            <w:r w:rsidRPr="00E97B88">
              <w:rPr>
                <w:rFonts w:ascii="Arial" w:hAnsi="Arial" w:cs="Arial"/>
                <w:b/>
                <w:sz w:val="18"/>
                <w:szCs w:val="18"/>
              </w:rPr>
              <w:t>Screen aperture</w:t>
            </w:r>
          </w:p>
          <w:p w14:paraId="208A8EAE" w14:textId="77777777" w:rsidR="003F7356" w:rsidRPr="00E97B88" w:rsidRDefault="003F7356" w:rsidP="00E40DFB">
            <w:pPr>
              <w:spacing w:line="312" w:lineRule="auto"/>
              <w:rPr>
                <w:rFonts w:ascii="Arial" w:hAnsi="Arial" w:cs="Arial"/>
                <w:b/>
                <w:color w:val="008000"/>
                <w:sz w:val="18"/>
                <w:szCs w:val="18"/>
              </w:rPr>
            </w:pPr>
            <w:r w:rsidRPr="00E97B88">
              <w:rPr>
                <w:rFonts w:ascii="Arial" w:hAnsi="Arial" w:cs="Arial"/>
                <w:b/>
                <w:sz w:val="18"/>
                <w:szCs w:val="18"/>
              </w:rPr>
              <w:t>size</w:t>
            </w:r>
          </w:p>
        </w:tc>
        <w:tc>
          <w:tcPr>
            <w:tcW w:w="1039" w:type="dxa"/>
          </w:tcPr>
          <w:p w14:paraId="7E907E53" w14:textId="77777777" w:rsidR="003F7356" w:rsidRPr="00E97B88" w:rsidRDefault="003F7356" w:rsidP="00E40DFB">
            <w:pPr>
              <w:spacing w:line="312" w:lineRule="auto"/>
              <w:rPr>
                <w:rFonts w:ascii="Arial" w:hAnsi="Arial" w:cs="Arial"/>
                <w:b/>
                <w:color w:val="008000"/>
                <w:sz w:val="18"/>
                <w:szCs w:val="18"/>
              </w:rPr>
            </w:pPr>
            <w:r w:rsidRPr="00E97B88">
              <w:rPr>
                <w:rFonts w:ascii="Arial" w:hAnsi="Arial" w:cs="Arial"/>
                <w:b/>
                <w:sz w:val="18"/>
                <w:szCs w:val="18"/>
              </w:rPr>
              <w:t>Minimum screen capacity flow l/s</w:t>
            </w:r>
          </w:p>
        </w:tc>
        <w:tc>
          <w:tcPr>
            <w:tcW w:w="1370" w:type="dxa"/>
          </w:tcPr>
          <w:p w14:paraId="084B438C" w14:textId="77777777" w:rsidR="003F7356" w:rsidRPr="00E97B88" w:rsidRDefault="003F7356" w:rsidP="00DB7FA9">
            <w:pPr>
              <w:spacing w:line="312" w:lineRule="auto"/>
              <w:rPr>
                <w:rFonts w:ascii="Arial" w:hAnsi="Arial" w:cs="Arial"/>
                <w:b/>
                <w:color w:val="008000"/>
                <w:sz w:val="18"/>
                <w:szCs w:val="18"/>
              </w:rPr>
            </w:pPr>
            <w:r w:rsidRPr="00E97B88">
              <w:rPr>
                <w:rFonts w:ascii="Arial" w:hAnsi="Arial" w:cs="Arial"/>
                <w:b/>
                <w:sz w:val="18"/>
                <w:szCs w:val="18"/>
              </w:rPr>
              <w:t>Storm tank/storage capacity m</w:t>
            </w:r>
            <w:r w:rsidRPr="00E97B88">
              <w:rPr>
                <w:rFonts w:ascii="Arial" w:hAnsi="Arial" w:cs="Arial"/>
                <w:b/>
                <w:sz w:val="18"/>
                <w:szCs w:val="18"/>
                <w:vertAlign w:val="superscript"/>
              </w:rPr>
              <w:t>3</w:t>
            </w:r>
          </w:p>
        </w:tc>
      </w:tr>
      <w:tr w:rsidR="003F7356" w:rsidRPr="00E97B88" w14:paraId="1245F4B8" w14:textId="77777777" w:rsidTr="00DB7FA9">
        <w:trPr>
          <w:trHeight w:val="835"/>
        </w:trPr>
        <w:tc>
          <w:tcPr>
            <w:tcW w:w="1101" w:type="dxa"/>
          </w:tcPr>
          <w:p w14:paraId="055415F4" w14:textId="77777777" w:rsidR="003F7356" w:rsidRPr="00D25492" w:rsidRDefault="003F7356" w:rsidP="00ED542C">
            <w:pPr>
              <w:spacing w:line="312" w:lineRule="auto"/>
              <w:rPr>
                <w:rFonts w:ascii="Arial" w:hAnsi="Arial" w:cs="Arial"/>
                <w:sz w:val="18"/>
                <w:szCs w:val="18"/>
              </w:rPr>
            </w:pPr>
            <w:r w:rsidRPr="00D00ECB">
              <w:rPr>
                <w:rFonts w:ascii="Arial" w:hAnsi="Arial" w:cs="Arial"/>
                <w:noProof/>
                <w:sz w:val="18"/>
                <w:szCs w:val="18"/>
              </w:rPr>
              <w:t>Settled Storm</w:t>
            </w:r>
          </w:p>
        </w:tc>
        <w:tc>
          <w:tcPr>
            <w:tcW w:w="1275" w:type="dxa"/>
          </w:tcPr>
          <w:p w14:paraId="05DAF0F5" w14:textId="77777777" w:rsidR="003F7356" w:rsidRPr="00D25492" w:rsidRDefault="003F7356" w:rsidP="00E40DFB">
            <w:pPr>
              <w:spacing w:line="312" w:lineRule="auto"/>
              <w:rPr>
                <w:rFonts w:ascii="Arial" w:hAnsi="Arial" w:cs="Arial"/>
                <w:sz w:val="18"/>
                <w:szCs w:val="18"/>
              </w:rPr>
            </w:pPr>
            <w:r w:rsidRPr="00D25492">
              <w:rPr>
                <w:rFonts w:ascii="Arial" w:hAnsi="Arial" w:cs="Arial"/>
                <w:sz w:val="18"/>
                <w:szCs w:val="18"/>
              </w:rPr>
              <w:t>Storm sewage</w:t>
            </w:r>
          </w:p>
        </w:tc>
        <w:tc>
          <w:tcPr>
            <w:tcW w:w="1134" w:type="dxa"/>
          </w:tcPr>
          <w:p w14:paraId="3B5AAD23" w14:textId="77777777" w:rsidR="003F7356" w:rsidRPr="00D25492" w:rsidRDefault="003F7356" w:rsidP="00A854FB">
            <w:pPr>
              <w:spacing w:line="312" w:lineRule="auto"/>
              <w:rPr>
                <w:rFonts w:ascii="Arial" w:hAnsi="Arial" w:cs="Arial"/>
                <w:sz w:val="18"/>
                <w:szCs w:val="18"/>
              </w:rPr>
            </w:pPr>
            <w:r w:rsidRPr="00D00ECB">
              <w:rPr>
                <w:rFonts w:ascii="Arial" w:hAnsi="Arial" w:cs="Arial"/>
                <w:noProof/>
                <w:sz w:val="18"/>
                <w:szCs w:val="18"/>
              </w:rPr>
              <w:t>165</w:t>
            </w:r>
          </w:p>
        </w:tc>
        <w:tc>
          <w:tcPr>
            <w:tcW w:w="1560" w:type="dxa"/>
          </w:tcPr>
          <w:p w14:paraId="20B0F228" w14:textId="77777777" w:rsidR="003F7356" w:rsidRPr="00D25492" w:rsidRDefault="003F7356" w:rsidP="00E40DFB">
            <w:pPr>
              <w:spacing w:line="312" w:lineRule="auto"/>
              <w:rPr>
                <w:rFonts w:ascii="Arial" w:hAnsi="Arial" w:cs="Arial"/>
                <w:sz w:val="18"/>
                <w:szCs w:val="18"/>
              </w:rPr>
            </w:pPr>
          </w:p>
        </w:tc>
        <w:tc>
          <w:tcPr>
            <w:tcW w:w="1370" w:type="dxa"/>
          </w:tcPr>
          <w:p w14:paraId="3F46A539" w14:textId="77777777" w:rsidR="003F7356" w:rsidRPr="00D25492" w:rsidRDefault="003F7356" w:rsidP="00E40DFB">
            <w:pPr>
              <w:spacing w:line="312" w:lineRule="auto"/>
              <w:rPr>
                <w:rFonts w:ascii="Arial" w:hAnsi="Arial" w:cs="Arial"/>
                <w:sz w:val="18"/>
                <w:szCs w:val="18"/>
              </w:rPr>
            </w:pPr>
            <w:r w:rsidRPr="00D00ECB">
              <w:rPr>
                <w:rFonts w:ascii="Arial" w:hAnsi="Arial" w:cs="Arial"/>
                <w:noProof/>
                <w:sz w:val="18"/>
                <w:szCs w:val="18"/>
              </w:rPr>
              <w:t>10mm mesh</w:t>
            </w:r>
          </w:p>
          <w:p w14:paraId="143D5A7F" w14:textId="77777777" w:rsidR="003F7356" w:rsidRPr="00D25492" w:rsidRDefault="003F7356" w:rsidP="00E40DFB">
            <w:pPr>
              <w:spacing w:line="312" w:lineRule="auto"/>
              <w:rPr>
                <w:rFonts w:ascii="Arial" w:hAnsi="Arial" w:cs="Arial"/>
                <w:sz w:val="18"/>
                <w:szCs w:val="18"/>
              </w:rPr>
            </w:pPr>
          </w:p>
        </w:tc>
        <w:tc>
          <w:tcPr>
            <w:tcW w:w="1039" w:type="dxa"/>
          </w:tcPr>
          <w:p w14:paraId="10C56500" w14:textId="77777777" w:rsidR="003F7356" w:rsidRPr="00D25492" w:rsidRDefault="003F7356" w:rsidP="00E40DFB">
            <w:pPr>
              <w:spacing w:line="312" w:lineRule="auto"/>
              <w:rPr>
                <w:rFonts w:ascii="Arial" w:hAnsi="Arial" w:cs="Arial"/>
                <w:sz w:val="18"/>
                <w:szCs w:val="18"/>
              </w:rPr>
            </w:pPr>
          </w:p>
        </w:tc>
        <w:tc>
          <w:tcPr>
            <w:tcW w:w="1370" w:type="dxa"/>
          </w:tcPr>
          <w:p w14:paraId="7FC06093" w14:textId="77777777" w:rsidR="003F7356" w:rsidRPr="00094F50" w:rsidRDefault="003F7356" w:rsidP="004B0361">
            <w:pPr>
              <w:spacing w:line="312" w:lineRule="auto"/>
              <w:rPr>
                <w:rFonts w:ascii="Arial" w:hAnsi="Arial" w:cs="Arial"/>
                <w:sz w:val="18"/>
                <w:szCs w:val="18"/>
              </w:rPr>
            </w:pPr>
            <w:r w:rsidRPr="00D00ECB">
              <w:rPr>
                <w:rFonts w:ascii="Arial" w:hAnsi="Arial" w:cs="Arial"/>
                <w:noProof/>
                <w:sz w:val="18"/>
                <w:szCs w:val="18"/>
              </w:rPr>
              <w:t>1500</w:t>
            </w:r>
          </w:p>
        </w:tc>
      </w:tr>
    </w:tbl>
    <w:p w14:paraId="20CA0080" w14:textId="77777777" w:rsidR="003F7356" w:rsidRDefault="003F7356" w:rsidP="003F7356"/>
    <w:p w14:paraId="0081F72F" w14:textId="77777777" w:rsidR="003F7356" w:rsidRDefault="003F7356" w:rsidP="003F7356"/>
    <w:tbl>
      <w:tblPr>
        <w:tblW w:w="8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2"/>
        <w:gridCol w:w="2064"/>
        <w:gridCol w:w="1886"/>
        <w:gridCol w:w="2796"/>
      </w:tblGrid>
      <w:tr w:rsidR="003F7356" w:rsidRPr="00E97B88" w14:paraId="03019B3A" w14:textId="77777777" w:rsidTr="00DA061B">
        <w:trPr>
          <w:trHeight w:val="400"/>
        </w:trPr>
        <w:tc>
          <w:tcPr>
            <w:tcW w:w="8858" w:type="dxa"/>
            <w:gridSpan w:val="4"/>
            <w:tcBorders>
              <w:top w:val="single" w:sz="4" w:space="0" w:color="auto"/>
              <w:left w:val="single" w:sz="4" w:space="0" w:color="auto"/>
              <w:bottom w:val="single" w:sz="4" w:space="0" w:color="auto"/>
              <w:right w:val="single" w:sz="4" w:space="0" w:color="auto"/>
            </w:tcBorders>
            <w:shd w:val="clear" w:color="auto" w:fill="auto"/>
          </w:tcPr>
          <w:p w14:paraId="14F480E5" w14:textId="77777777" w:rsidR="003F7356" w:rsidRPr="00E97B88" w:rsidRDefault="003F7356" w:rsidP="00E97B88">
            <w:pPr>
              <w:pStyle w:val="Heading3nonum"/>
              <w:rPr>
                <w:rFonts w:cs="Arial"/>
                <w:b/>
                <w:i/>
                <w:color w:val="FF00FF"/>
              </w:rPr>
            </w:pPr>
            <w:r w:rsidRPr="00E97B88">
              <w:rPr>
                <w:rFonts w:cs="Arial"/>
                <w:b/>
                <w:color w:val="auto"/>
              </w:rPr>
              <w:t>Table S3.4 Monitoring points</w:t>
            </w:r>
          </w:p>
        </w:tc>
      </w:tr>
      <w:tr w:rsidR="003F7356" w:rsidRPr="00E97B88" w14:paraId="57F3C4B6" w14:textId="77777777" w:rsidTr="00DA061B">
        <w:trPr>
          <w:trHeight w:val="508"/>
        </w:trPr>
        <w:tc>
          <w:tcPr>
            <w:tcW w:w="2112" w:type="dxa"/>
            <w:tcBorders>
              <w:top w:val="single" w:sz="4" w:space="0" w:color="auto"/>
              <w:left w:val="single" w:sz="4" w:space="0" w:color="auto"/>
              <w:bottom w:val="single" w:sz="4" w:space="0" w:color="auto"/>
              <w:right w:val="single" w:sz="4" w:space="0" w:color="auto"/>
            </w:tcBorders>
            <w:shd w:val="clear" w:color="auto" w:fill="auto"/>
          </w:tcPr>
          <w:p w14:paraId="6FACAA5D" w14:textId="77777777" w:rsidR="003F7356" w:rsidRPr="00BC0797" w:rsidRDefault="003F7356" w:rsidP="00E97B88">
            <w:pPr>
              <w:pStyle w:val="Tablehead"/>
              <w:rPr>
                <w:rFonts w:ascii="Arial" w:hAnsi="Arial" w:cs="Arial"/>
                <w:color w:val="auto"/>
              </w:rPr>
            </w:pPr>
            <w:r w:rsidRPr="00BC0797">
              <w:rPr>
                <w:rFonts w:ascii="Arial" w:hAnsi="Arial" w:cs="Arial"/>
              </w:rPr>
              <w:t>Effluent(s) and discharge point(s)</w:t>
            </w:r>
          </w:p>
        </w:tc>
        <w:tc>
          <w:tcPr>
            <w:tcW w:w="2064" w:type="dxa"/>
            <w:tcBorders>
              <w:top w:val="single" w:sz="4" w:space="0" w:color="auto"/>
              <w:left w:val="single" w:sz="4" w:space="0" w:color="auto"/>
              <w:bottom w:val="single" w:sz="4" w:space="0" w:color="auto"/>
              <w:right w:val="single" w:sz="4" w:space="0" w:color="auto"/>
            </w:tcBorders>
            <w:shd w:val="clear" w:color="auto" w:fill="auto"/>
          </w:tcPr>
          <w:p w14:paraId="4E10B360" w14:textId="77777777" w:rsidR="003F7356" w:rsidRPr="00BC0797" w:rsidRDefault="003F7356" w:rsidP="00E97B88">
            <w:pPr>
              <w:pStyle w:val="Tablehead"/>
              <w:rPr>
                <w:rFonts w:ascii="Arial" w:hAnsi="Arial" w:cs="Arial"/>
                <w:color w:val="auto"/>
              </w:rPr>
            </w:pPr>
            <w:r w:rsidRPr="00BC0797">
              <w:rPr>
                <w:rFonts w:ascii="Arial" w:hAnsi="Arial" w:cs="Arial"/>
                <w:color w:val="auto"/>
              </w:rPr>
              <w:t>Monitoring type</w:t>
            </w:r>
          </w:p>
        </w:tc>
        <w:tc>
          <w:tcPr>
            <w:tcW w:w="1886" w:type="dxa"/>
            <w:tcBorders>
              <w:top w:val="single" w:sz="4" w:space="0" w:color="auto"/>
              <w:left w:val="single" w:sz="4" w:space="0" w:color="auto"/>
              <w:bottom w:val="single" w:sz="4" w:space="0" w:color="auto"/>
              <w:right w:val="single" w:sz="4" w:space="0" w:color="auto"/>
            </w:tcBorders>
            <w:shd w:val="clear" w:color="auto" w:fill="auto"/>
          </w:tcPr>
          <w:p w14:paraId="71BE4D4D" w14:textId="77777777" w:rsidR="003F7356" w:rsidRPr="00BC0797" w:rsidRDefault="003F7356" w:rsidP="00E97B88">
            <w:pPr>
              <w:pStyle w:val="Tablehead"/>
              <w:rPr>
                <w:rFonts w:ascii="Arial" w:hAnsi="Arial" w:cs="Arial"/>
                <w:color w:val="auto"/>
              </w:rPr>
            </w:pPr>
            <w:r w:rsidRPr="00BC0797">
              <w:rPr>
                <w:rFonts w:ascii="Arial" w:hAnsi="Arial" w:cs="Arial"/>
                <w:color w:val="auto"/>
              </w:rPr>
              <w:t>Monitoring point NGR</w:t>
            </w:r>
          </w:p>
        </w:tc>
        <w:tc>
          <w:tcPr>
            <w:tcW w:w="2796" w:type="dxa"/>
            <w:tcBorders>
              <w:top w:val="single" w:sz="4" w:space="0" w:color="auto"/>
              <w:left w:val="single" w:sz="4" w:space="0" w:color="auto"/>
              <w:bottom w:val="single" w:sz="4" w:space="0" w:color="auto"/>
              <w:right w:val="single" w:sz="4" w:space="0" w:color="auto"/>
            </w:tcBorders>
            <w:shd w:val="clear" w:color="auto" w:fill="auto"/>
          </w:tcPr>
          <w:p w14:paraId="2CA8849A" w14:textId="77777777" w:rsidR="003F7356" w:rsidRPr="00BC0797" w:rsidRDefault="003F7356" w:rsidP="00E97B88">
            <w:pPr>
              <w:pStyle w:val="Tablehead"/>
              <w:rPr>
                <w:rFonts w:ascii="Arial" w:hAnsi="Arial" w:cs="Arial"/>
                <w:color w:val="auto"/>
              </w:rPr>
            </w:pPr>
            <w:r w:rsidRPr="00BC0797">
              <w:rPr>
                <w:rFonts w:ascii="Arial" w:hAnsi="Arial" w:cs="Arial"/>
                <w:color w:val="auto"/>
              </w:rPr>
              <w:t>Monitoring point reference</w:t>
            </w:r>
          </w:p>
        </w:tc>
      </w:tr>
      <w:tr w:rsidR="003F7356" w:rsidRPr="00E97B88" w14:paraId="28943064" w14:textId="77777777" w:rsidTr="00DA061B">
        <w:trPr>
          <w:trHeight w:val="508"/>
        </w:trPr>
        <w:tc>
          <w:tcPr>
            <w:tcW w:w="2112" w:type="dxa"/>
            <w:tcBorders>
              <w:top w:val="single" w:sz="4" w:space="0" w:color="auto"/>
            </w:tcBorders>
          </w:tcPr>
          <w:p w14:paraId="3DCE5FDF" w14:textId="77777777" w:rsidR="003F7356" w:rsidRPr="00CE6081" w:rsidRDefault="003F7356" w:rsidP="009E58CE">
            <w:pPr>
              <w:pStyle w:val="Tablebody"/>
              <w:rPr>
                <w:rFonts w:ascii="Arial" w:hAnsi="Arial" w:cs="Arial"/>
                <w:color w:val="auto"/>
              </w:rPr>
            </w:pPr>
            <w:r w:rsidRPr="00D00ECB">
              <w:rPr>
                <w:rFonts w:ascii="Arial" w:hAnsi="Arial" w:cs="Arial"/>
                <w:noProof/>
                <w:color w:val="000000"/>
              </w:rPr>
              <w:t>Settled Storm</w:t>
            </w:r>
            <w:r>
              <w:rPr>
                <w:rFonts w:ascii="Arial" w:hAnsi="Arial" w:cs="Arial"/>
                <w:color w:val="auto"/>
              </w:rPr>
              <w:t xml:space="preserve"> from O</w:t>
            </w:r>
            <w:r w:rsidRPr="00BC0797">
              <w:rPr>
                <w:rFonts w:ascii="Arial" w:hAnsi="Arial" w:cs="Arial"/>
                <w:color w:val="auto"/>
              </w:rPr>
              <w:t>utlet 1</w:t>
            </w:r>
          </w:p>
        </w:tc>
        <w:tc>
          <w:tcPr>
            <w:tcW w:w="2064" w:type="dxa"/>
            <w:tcBorders>
              <w:top w:val="single" w:sz="4" w:space="0" w:color="auto"/>
            </w:tcBorders>
          </w:tcPr>
          <w:p w14:paraId="3140BB1D" w14:textId="77777777" w:rsidR="003F7356" w:rsidRPr="00D25492" w:rsidRDefault="003F7356" w:rsidP="0084181C">
            <w:pPr>
              <w:pStyle w:val="Tablebody"/>
              <w:rPr>
                <w:rFonts w:ascii="Arial" w:hAnsi="Arial" w:cs="Arial"/>
                <w:color w:val="auto"/>
              </w:rPr>
            </w:pPr>
            <w:r>
              <w:rPr>
                <w:rFonts w:ascii="Arial" w:hAnsi="Arial" w:cs="Arial"/>
                <w:color w:val="auto"/>
              </w:rPr>
              <w:t xml:space="preserve">Effluent monitoring </w:t>
            </w:r>
            <w:r w:rsidRPr="00D00ECB">
              <w:rPr>
                <w:rFonts w:ascii="Arial" w:hAnsi="Arial" w:cs="Arial"/>
                <w:noProof/>
                <w:color w:val="000000"/>
              </w:rPr>
              <w:t>Settled Storm</w:t>
            </w:r>
          </w:p>
        </w:tc>
        <w:tc>
          <w:tcPr>
            <w:tcW w:w="1886" w:type="dxa"/>
            <w:tcBorders>
              <w:top w:val="single" w:sz="4" w:space="0" w:color="auto"/>
            </w:tcBorders>
          </w:tcPr>
          <w:p w14:paraId="1B571DDB" w14:textId="30022D3C" w:rsidR="003F7356" w:rsidRPr="001728A7" w:rsidRDefault="00D55AD2" w:rsidP="009E58CE">
            <w:pPr>
              <w:pStyle w:val="Tablebody"/>
              <w:rPr>
                <w:rFonts w:ascii="Arial" w:hAnsi="Arial" w:cs="Arial"/>
                <w:color w:val="auto"/>
              </w:rPr>
            </w:pPr>
            <w:r w:rsidRPr="001728A7">
              <w:rPr>
                <w:rFonts w:ascii="Arial" w:hAnsi="Arial" w:cs="Arial"/>
                <w:noProof/>
                <w:color w:val="auto"/>
              </w:rPr>
              <w:t>SN 12860 00350</w:t>
            </w:r>
          </w:p>
        </w:tc>
        <w:tc>
          <w:tcPr>
            <w:tcW w:w="2796" w:type="dxa"/>
            <w:tcBorders>
              <w:top w:val="single" w:sz="4" w:space="0" w:color="auto"/>
            </w:tcBorders>
          </w:tcPr>
          <w:p w14:paraId="7821179F" w14:textId="77777777" w:rsidR="003F7356" w:rsidRPr="00D25492" w:rsidRDefault="003F7356" w:rsidP="009E58CE">
            <w:pPr>
              <w:pStyle w:val="Tablebody"/>
              <w:rPr>
                <w:rFonts w:ascii="Arial" w:hAnsi="Arial" w:cs="Arial"/>
                <w:color w:val="auto"/>
              </w:rPr>
            </w:pPr>
            <w:r>
              <w:rPr>
                <w:rFonts w:ascii="Arial" w:hAnsi="Arial" w:cs="Arial"/>
                <w:color w:val="auto"/>
              </w:rPr>
              <w:t>E</w:t>
            </w:r>
            <w:r w:rsidRPr="00D25492">
              <w:rPr>
                <w:rFonts w:ascii="Arial" w:hAnsi="Arial" w:cs="Arial"/>
                <w:color w:val="auto"/>
              </w:rPr>
              <w:t xml:space="preserve">ffluent monitoring </w:t>
            </w:r>
            <w:r w:rsidRPr="00D00ECB">
              <w:rPr>
                <w:rFonts w:ascii="Arial" w:hAnsi="Arial" w:cs="Arial"/>
                <w:noProof/>
                <w:color w:val="000000"/>
              </w:rPr>
              <w:t>Settled Storm</w:t>
            </w:r>
            <w:bookmarkStart w:id="0" w:name="_GoBack"/>
            <w:bookmarkEnd w:id="0"/>
          </w:p>
        </w:tc>
      </w:tr>
      <w:tr w:rsidR="003F7356" w:rsidRPr="00E97B88" w14:paraId="50C379A2" w14:textId="77777777" w:rsidTr="00BC0797">
        <w:trPr>
          <w:trHeight w:val="508"/>
        </w:trPr>
        <w:tc>
          <w:tcPr>
            <w:tcW w:w="2112" w:type="dxa"/>
          </w:tcPr>
          <w:p w14:paraId="58112918" w14:textId="77777777" w:rsidR="003F7356" w:rsidRPr="00EE2E1A" w:rsidRDefault="003F7356" w:rsidP="009E58CE">
            <w:pPr>
              <w:pStyle w:val="Tablebody"/>
              <w:rPr>
                <w:rFonts w:ascii="Arial" w:hAnsi="Arial" w:cs="Arial"/>
                <w:color w:val="000000"/>
              </w:rPr>
            </w:pPr>
            <w:r w:rsidRPr="00D00ECB">
              <w:rPr>
                <w:rFonts w:ascii="Arial" w:hAnsi="Arial" w:cs="Arial"/>
                <w:noProof/>
                <w:color w:val="000000"/>
              </w:rPr>
              <w:t>Settled Storm</w:t>
            </w:r>
            <w:r>
              <w:rPr>
                <w:rFonts w:ascii="Arial" w:hAnsi="Arial" w:cs="Arial"/>
                <w:color w:val="auto"/>
              </w:rPr>
              <w:t xml:space="preserve"> from O</w:t>
            </w:r>
            <w:r w:rsidRPr="00BC0797">
              <w:rPr>
                <w:rFonts w:ascii="Arial" w:hAnsi="Arial" w:cs="Arial"/>
                <w:color w:val="auto"/>
              </w:rPr>
              <w:t>utlet 1</w:t>
            </w:r>
          </w:p>
        </w:tc>
        <w:tc>
          <w:tcPr>
            <w:tcW w:w="2064" w:type="dxa"/>
          </w:tcPr>
          <w:p w14:paraId="25626379" w14:textId="77777777" w:rsidR="003F7356" w:rsidRPr="00D25492" w:rsidRDefault="003F7356" w:rsidP="00AD3C55">
            <w:pPr>
              <w:pStyle w:val="Tablebody"/>
              <w:rPr>
                <w:rFonts w:ascii="Arial" w:hAnsi="Arial" w:cs="Arial"/>
                <w:color w:val="auto"/>
              </w:rPr>
            </w:pPr>
            <w:r w:rsidRPr="00D25492">
              <w:rPr>
                <w:rFonts w:ascii="Arial" w:hAnsi="Arial" w:cs="Arial"/>
                <w:color w:val="auto"/>
              </w:rPr>
              <w:t xml:space="preserve">EDM </w:t>
            </w:r>
            <w:r w:rsidRPr="00D00ECB">
              <w:rPr>
                <w:rFonts w:ascii="Arial" w:hAnsi="Arial" w:cs="Arial"/>
                <w:noProof/>
                <w:color w:val="000000"/>
              </w:rPr>
              <w:t>Settled Storm</w:t>
            </w:r>
          </w:p>
        </w:tc>
        <w:tc>
          <w:tcPr>
            <w:tcW w:w="1886" w:type="dxa"/>
          </w:tcPr>
          <w:p w14:paraId="4A8EE60F" w14:textId="4EEA6D76" w:rsidR="003F7356" w:rsidRPr="001728A7" w:rsidRDefault="00D55AD2" w:rsidP="009E58CE">
            <w:pPr>
              <w:pStyle w:val="Tablebody"/>
              <w:rPr>
                <w:rFonts w:ascii="Arial" w:hAnsi="Arial" w:cs="Arial"/>
                <w:color w:val="000000"/>
              </w:rPr>
            </w:pPr>
            <w:r w:rsidRPr="001728A7">
              <w:rPr>
                <w:rFonts w:ascii="Arial" w:hAnsi="Arial" w:cs="Arial"/>
                <w:noProof/>
                <w:color w:val="auto"/>
              </w:rPr>
              <w:t>SN 12860 00350</w:t>
            </w:r>
          </w:p>
        </w:tc>
        <w:tc>
          <w:tcPr>
            <w:tcW w:w="2796" w:type="dxa"/>
          </w:tcPr>
          <w:p w14:paraId="671CA3C4" w14:textId="77777777" w:rsidR="003F7356" w:rsidRPr="00D25492" w:rsidRDefault="003F7356" w:rsidP="009E58CE">
            <w:pPr>
              <w:pStyle w:val="Tablebody"/>
              <w:rPr>
                <w:rFonts w:ascii="Arial" w:hAnsi="Arial" w:cs="Arial"/>
                <w:color w:val="auto"/>
              </w:rPr>
            </w:pPr>
            <w:r>
              <w:rPr>
                <w:rFonts w:ascii="Arial" w:hAnsi="Arial" w:cs="Arial"/>
                <w:color w:val="auto"/>
              </w:rPr>
              <w:t xml:space="preserve">EDM </w:t>
            </w:r>
            <w:r w:rsidRPr="00D00ECB">
              <w:rPr>
                <w:rFonts w:ascii="Arial" w:hAnsi="Arial" w:cs="Arial"/>
                <w:noProof/>
                <w:color w:val="000000"/>
              </w:rPr>
              <w:t>Settled Storm</w:t>
            </w:r>
          </w:p>
        </w:tc>
      </w:tr>
    </w:tbl>
    <w:p w14:paraId="761E171C" w14:textId="77777777" w:rsidR="003F7356" w:rsidRDefault="003F7356" w:rsidP="003F7356">
      <w:pPr>
        <w:pStyle w:val="Draftingnote"/>
        <w:spacing w:line="312" w:lineRule="auto"/>
        <w:rPr>
          <w:rFonts w:cs="Arial"/>
        </w:rPr>
      </w:pPr>
    </w:p>
    <w:p w14:paraId="7B699683" w14:textId="77777777" w:rsidR="003F7356" w:rsidRPr="005E4A35" w:rsidRDefault="003F7356" w:rsidP="003F7356">
      <w:pPr>
        <w:pStyle w:val="Heading1nonum"/>
        <w:spacing w:line="312" w:lineRule="auto"/>
        <w:rPr>
          <w:rFonts w:cs="Arial"/>
        </w:rPr>
      </w:pPr>
      <w:r w:rsidRPr="005E4A35">
        <w:rPr>
          <w:rFonts w:cs="Arial"/>
        </w:rPr>
        <w:lastRenderedPageBreak/>
        <w:t>Schedule 4 – Reporting</w:t>
      </w:r>
    </w:p>
    <w:p w14:paraId="1CC01DD9" w14:textId="77777777" w:rsidR="003F7356" w:rsidRPr="005E4A35" w:rsidRDefault="003F7356" w:rsidP="003F7356">
      <w:pPr>
        <w:pStyle w:val="Heading3nonum"/>
        <w:spacing w:line="312" w:lineRule="auto"/>
        <w:rPr>
          <w:rFonts w:cs="Arial"/>
          <w:color w:val="auto"/>
          <w:szCs w:val="18"/>
        </w:rPr>
      </w:pPr>
      <w:r>
        <w:rPr>
          <w:rFonts w:cs="Arial"/>
          <w:color w:val="auto"/>
          <w:szCs w:val="18"/>
        </w:rPr>
        <w:t>Parameters</w:t>
      </w:r>
      <w:r w:rsidRPr="005E4A35">
        <w:rPr>
          <w:rFonts w:cs="Arial"/>
          <w:color w:val="auto"/>
          <w:szCs w:val="18"/>
        </w:rPr>
        <w:t>, for which reports shall be made, in accordance with conditions of this permit, are listed below.</w:t>
      </w:r>
    </w:p>
    <w:p w14:paraId="1145C3DC" w14:textId="77777777" w:rsidR="003F7356" w:rsidRDefault="003F7356" w:rsidP="003F7356"/>
    <w:tbl>
      <w:tblPr>
        <w:tblW w:w="8969" w:type="dxa"/>
        <w:tblInd w:w="-36"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3157"/>
        <w:gridCol w:w="2126"/>
        <w:gridCol w:w="1985"/>
        <w:gridCol w:w="1701"/>
      </w:tblGrid>
      <w:tr w:rsidR="003F7356" w:rsidRPr="000A7D57" w14:paraId="4F9BB72F" w14:textId="77777777" w:rsidTr="00BC605F">
        <w:trPr>
          <w:cantSplit/>
        </w:trPr>
        <w:tc>
          <w:tcPr>
            <w:tcW w:w="8969" w:type="dxa"/>
            <w:gridSpan w:val="4"/>
            <w:tcBorders>
              <w:top w:val="single" w:sz="4" w:space="0" w:color="auto"/>
              <w:left w:val="single" w:sz="4" w:space="0" w:color="auto"/>
              <w:bottom w:val="single" w:sz="4" w:space="0" w:color="auto"/>
              <w:right w:val="single" w:sz="4" w:space="0" w:color="auto"/>
            </w:tcBorders>
            <w:shd w:val="clear" w:color="auto" w:fill="auto"/>
          </w:tcPr>
          <w:p w14:paraId="3C7780F9" w14:textId="77777777" w:rsidR="003F7356" w:rsidRPr="000A7D57" w:rsidRDefault="003F7356" w:rsidP="009E58CE">
            <w:pPr>
              <w:pStyle w:val="Tabletitle"/>
              <w:rPr>
                <w:rFonts w:ascii="Arial" w:hAnsi="Arial" w:cs="Arial"/>
                <w:color w:val="auto"/>
                <w:szCs w:val="18"/>
              </w:rPr>
            </w:pPr>
            <w:r w:rsidRPr="000A7D57">
              <w:rPr>
                <w:rFonts w:ascii="Arial" w:hAnsi="Arial" w:cs="Arial"/>
                <w:color w:val="auto"/>
                <w:szCs w:val="18"/>
              </w:rPr>
              <w:t>Table S4.1 Reporting of monitoring data</w:t>
            </w:r>
          </w:p>
        </w:tc>
      </w:tr>
      <w:tr w:rsidR="003F7356" w:rsidRPr="000A7D57" w14:paraId="11E56146" w14:textId="77777777" w:rsidTr="006C4D03">
        <w:trPr>
          <w:cantSplit/>
        </w:trPr>
        <w:tc>
          <w:tcPr>
            <w:tcW w:w="3157" w:type="dxa"/>
            <w:tcBorders>
              <w:top w:val="single" w:sz="4" w:space="0" w:color="auto"/>
              <w:left w:val="single" w:sz="4" w:space="0" w:color="auto"/>
              <w:right w:val="single" w:sz="4" w:space="0" w:color="auto"/>
            </w:tcBorders>
          </w:tcPr>
          <w:p w14:paraId="23CF610A" w14:textId="77777777" w:rsidR="003F7356" w:rsidRPr="000A7D57" w:rsidRDefault="003F7356" w:rsidP="009E58CE">
            <w:pPr>
              <w:pStyle w:val="Tablehead"/>
              <w:rPr>
                <w:rFonts w:ascii="Arial" w:hAnsi="Arial" w:cs="Arial"/>
                <w:color w:val="auto"/>
                <w:szCs w:val="18"/>
              </w:rPr>
            </w:pPr>
            <w:r>
              <w:rPr>
                <w:rFonts w:ascii="Arial" w:hAnsi="Arial" w:cs="Arial"/>
                <w:color w:val="auto"/>
                <w:szCs w:val="18"/>
              </w:rPr>
              <w:t>Parameter</w:t>
            </w:r>
          </w:p>
        </w:tc>
        <w:tc>
          <w:tcPr>
            <w:tcW w:w="2126" w:type="dxa"/>
            <w:tcBorders>
              <w:top w:val="single" w:sz="4" w:space="0" w:color="auto"/>
              <w:left w:val="single" w:sz="4" w:space="0" w:color="auto"/>
              <w:right w:val="single" w:sz="4" w:space="0" w:color="auto"/>
            </w:tcBorders>
          </w:tcPr>
          <w:p w14:paraId="65CA83BD" w14:textId="77777777" w:rsidR="003F7356" w:rsidRPr="000A7D57" w:rsidRDefault="003F7356" w:rsidP="009E58CE">
            <w:pPr>
              <w:pStyle w:val="Tablehead"/>
              <w:rPr>
                <w:rFonts w:ascii="Arial" w:hAnsi="Arial" w:cs="Arial"/>
                <w:color w:val="auto"/>
                <w:szCs w:val="18"/>
              </w:rPr>
            </w:pPr>
            <w:r w:rsidRPr="000A7D57">
              <w:rPr>
                <w:rFonts w:ascii="Arial" w:hAnsi="Arial" w:cs="Arial"/>
                <w:color w:val="auto"/>
                <w:szCs w:val="18"/>
              </w:rPr>
              <w:t>Monitoring point reference</w:t>
            </w:r>
          </w:p>
        </w:tc>
        <w:tc>
          <w:tcPr>
            <w:tcW w:w="1985" w:type="dxa"/>
            <w:tcBorders>
              <w:top w:val="single" w:sz="4" w:space="0" w:color="auto"/>
              <w:left w:val="single" w:sz="4" w:space="0" w:color="auto"/>
              <w:right w:val="single" w:sz="4" w:space="0" w:color="auto"/>
            </w:tcBorders>
          </w:tcPr>
          <w:p w14:paraId="252CD1F6" w14:textId="77777777" w:rsidR="003F7356" w:rsidRPr="000A7D57" w:rsidRDefault="003F7356" w:rsidP="009E58CE">
            <w:pPr>
              <w:pStyle w:val="Tablehead"/>
              <w:rPr>
                <w:rFonts w:ascii="Arial" w:hAnsi="Arial" w:cs="Arial"/>
                <w:color w:val="auto"/>
                <w:szCs w:val="18"/>
              </w:rPr>
            </w:pPr>
            <w:r w:rsidRPr="000A7D57">
              <w:rPr>
                <w:rFonts w:ascii="Arial" w:hAnsi="Arial" w:cs="Arial"/>
                <w:color w:val="auto"/>
                <w:szCs w:val="18"/>
              </w:rPr>
              <w:t>Reporting period</w:t>
            </w:r>
          </w:p>
        </w:tc>
        <w:tc>
          <w:tcPr>
            <w:tcW w:w="1701" w:type="dxa"/>
            <w:tcBorders>
              <w:top w:val="single" w:sz="4" w:space="0" w:color="auto"/>
              <w:left w:val="single" w:sz="4" w:space="0" w:color="auto"/>
              <w:right w:val="single" w:sz="4" w:space="0" w:color="auto"/>
            </w:tcBorders>
          </w:tcPr>
          <w:p w14:paraId="437F9E36" w14:textId="77777777" w:rsidR="003F7356" w:rsidRPr="000A7D57" w:rsidRDefault="003F7356" w:rsidP="009E58CE">
            <w:pPr>
              <w:pStyle w:val="Tablehead"/>
              <w:rPr>
                <w:rFonts w:ascii="Arial" w:hAnsi="Arial" w:cs="Arial"/>
                <w:color w:val="auto"/>
                <w:szCs w:val="18"/>
              </w:rPr>
            </w:pPr>
            <w:r w:rsidRPr="000A7D57">
              <w:rPr>
                <w:rFonts w:ascii="Arial" w:hAnsi="Arial" w:cs="Arial"/>
                <w:color w:val="auto"/>
                <w:szCs w:val="18"/>
              </w:rPr>
              <w:t>Period begins</w:t>
            </w:r>
          </w:p>
        </w:tc>
      </w:tr>
      <w:tr w:rsidR="003F7356" w:rsidRPr="000A7D57" w14:paraId="69AEF6E7" w14:textId="77777777" w:rsidTr="006C4D03">
        <w:trPr>
          <w:cantSplit/>
        </w:trPr>
        <w:tc>
          <w:tcPr>
            <w:tcW w:w="3157" w:type="dxa"/>
            <w:tcBorders>
              <w:top w:val="single" w:sz="4" w:space="0" w:color="auto"/>
              <w:left w:val="single" w:sz="4" w:space="0" w:color="auto"/>
              <w:right w:val="single" w:sz="4" w:space="0" w:color="auto"/>
            </w:tcBorders>
          </w:tcPr>
          <w:p w14:paraId="27D1843C" w14:textId="77777777" w:rsidR="003F7356" w:rsidRPr="00D25492" w:rsidRDefault="003F7356" w:rsidP="006C4D03">
            <w:pPr>
              <w:pStyle w:val="TableText"/>
              <w:ind w:left="0"/>
              <w:rPr>
                <w:rFonts w:cs="Arial"/>
                <w:sz w:val="18"/>
                <w:szCs w:val="18"/>
              </w:rPr>
            </w:pPr>
            <w:r>
              <w:rPr>
                <w:rStyle w:val="Blue"/>
                <w:rFonts w:cs="Arial"/>
                <w:color w:val="auto"/>
                <w:sz w:val="18"/>
                <w:szCs w:val="18"/>
              </w:rPr>
              <w:t>CSO</w:t>
            </w:r>
            <w:r w:rsidRPr="00BC605F">
              <w:rPr>
                <w:rStyle w:val="Blue"/>
                <w:rFonts w:cs="Arial"/>
                <w:color w:val="auto"/>
                <w:sz w:val="18"/>
                <w:szCs w:val="18"/>
              </w:rPr>
              <w:t xml:space="preserve"> performance, incl</w:t>
            </w:r>
            <w:r>
              <w:rPr>
                <w:rStyle w:val="Blue"/>
                <w:rFonts w:cs="Arial"/>
                <w:color w:val="auto"/>
                <w:sz w:val="18"/>
                <w:szCs w:val="18"/>
              </w:rPr>
              <w:t xml:space="preserve">uding total number of block counted </w:t>
            </w:r>
            <w:r w:rsidRPr="00BC605F">
              <w:rPr>
                <w:rStyle w:val="Blue"/>
                <w:rFonts w:cs="Arial"/>
                <w:color w:val="auto"/>
                <w:sz w:val="18"/>
                <w:szCs w:val="18"/>
              </w:rPr>
              <w:t>spills.</w:t>
            </w:r>
          </w:p>
        </w:tc>
        <w:tc>
          <w:tcPr>
            <w:tcW w:w="2126" w:type="dxa"/>
            <w:vMerge w:val="restart"/>
            <w:tcBorders>
              <w:top w:val="single" w:sz="4" w:space="0" w:color="auto"/>
              <w:left w:val="single" w:sz="4" w:space="0" w:color="auto"/>
              <w:right w:val="single" w:sz="4" w:space="0" w:color="auto"/>
            </w:tcBorders>
            <w:vAlign w:val="center"/>
          </w:tcPr>
          <w:p w14:paraId="2BCAC86A" w14:textId="77777777" w:rsidR="003F7356" w:rsidRPr="00D25492" w:rsidRDefault="003F7356" w:rsidP="00BC605F">
            <w:pPr>
              <w:pStyle w:val="Tablebody"/>
              <w:rPr>
                <w:rFonts w:ascii="Arial" w:hAnsi="Arial" w:cs="Arial"/>
                <w:color w:val="auto"/>
                <w:szCs w:val="18"/>
              </w:rPr>
            </w:pPr>
            <w:r>
              <w:rPr>
                <w:rFonts w:ascii="Arial" w:hAnsi="Arial" w:cs="Arial"/>
                <w:color w:val="000000"/>
                <w:szCs w:val="18"/>
              </w:rPr>
              <w:t xml:space="preserve">EDM </w:t>
            </w:r>
            <w:r w:rsidRPr="00D00ECB">
              <w:rPr>
                <w:rFonts w:ascii="Arial" w:hAnsi="Arial" w:cs="Arial"/>
                <w:noProof/>
                <w:color w:val="000000"/>
                <w:szCs w:val="18"/>
              </w:rPr>
              <w:t>Settled Storm</w:t>
            </w:r>
          </w:p>
        </w:tc>
        <w:tc>
          <w:tcPr>
            <w:tcW w:w="1985" w:type="dxa"/>
            <w:vMerge w:val="restart"/>
            <w:tcBorders>
              <w:top w:val="single" w:sz="4" w:space="0" w:color="auto"/>
              <w:left w:val="single" w:sz="4" w:space="0" w:color="auto"/>
              <w:right w:val="single" w:sz="4" w:space="0" w:color="auto"/>
            </w:tcBorders>
          </w:tcPr>
          <w:p w14:paraId="1D776373" w14:textId="77777777" w:rsidR="003F7356" w:rsidRPr="000A7D57" w:rsidRDefault="003F7356" w:rsidP="00AD3C55">
            <w:pPr>
              <w:pStyle w:val="TableText"/>
              <w:ind w:left="0"/>
              <w:rPr>
                <w:rStyle w:val="Blue"/>
                <w:rFonts w:cs="Arial"/>
                <w:color w:val="auto"/>
                <w:sz w:val="18"/>
                <w:szCs w:val="18"/>
              </w:rPr>
            </w:pPr>
            <w:r w:rsidRPr="000A7D57">
              <w:rPr>
                <w:rStyle w:val="Blue"/>
                <w:rFonts w:cs="Arial"/>
                <w:color w:val="auto"/>
                <w:sz w:val="18"/>
                <w:szCs w:val="18"/>
              </w:rPr>
              <w:t>Annually</w:t>
            </w:r>
          </w:p>
          <w:p w14:paraId="082EFD8F" w14:textId="77777777" w:rsidR="003F7356" w:rsidRPr="000A7D57" w:rsidRDefault="003F7356" w:rsidP="00AD3C55">
            <w:pPr>
              <w:pStyle w:val="Tablebody"/>
              <w:rPr>
                <w:rFonts w:ascii="Arial" w:hAnsi="Arial" w:cs="Arial"/>
                <w:color w:val="auto"/>
                <w:szCs w:val="18"/>
              </w:rPr>
            </w:pPr>
            <w:r w:rsidRPr="000A7D57">
              <w:rPr>
                <w:rStyle w:val="Blue"/>
                <w:rFonts w:ascii="Arial" w:hAnsi="Arial" w:cs="Arial"/>
                <w:color w:val="auto"/>
                <w:szCs w:val="18"/>
              </w:rPr>
              <w:t>Report to be submitted within 2 months</w:t>
            </w:r>
          </w:p>
        </w:tc>
        <w:tc>
          <w:tcPr>
            <w:tcW w:w="1701" w:type="dxa"/>
            <w:vMerge w:val="restart"/>
            <w:tcBorders>
              <w:top w:val="single" w:sz="4" w:space="0" w:color="auto"/>
              <w:left w:val="single" w:sz="4" w:space="0" w:color="auto"/>
              <w:right w:val="single" w:sz="4" w:space="0" w:color="auto"/>
            </w:tcBorders>
          </w:tcPr>
          <w:p w14:paraId="0DC21511" w14:textId="77777777" w:rsidR="003F7356" w:rsidRPr="000A7D57" w:rsidRDefault="003F7356" w:rsidP="001B738A">
            <w:pPr>
              <w:pStyle w:val="Tablebody"/>
              <w:rPr>
                <w:rFonts w:ascii="Arial" w:hAnsi="Arial" w:cs="Arial"/>
                <w:color w:val="auto"/>
                <w:szCs w:val="18"/>
              </w:rPr>
            </w:pPr>
            <w:r w:rsidRPr="000A7D57">
              <w:rPr>
                <w:rFonts w:ascii="Arial" w:hAnsi="Arial" w:cs="Arial"/>
                <w:color w:val="auto"/>
                <w:szCs w:val="18"/>
              </w:rPr>
              <w:t>1</w:t>
            </w:r>
            <w:r w:rsidRPr="000A7D57">
              <w:rPr>
                <w:rFonts w:ascii="Arial" w:hAnsi="Arial" w:cs="Arial"/>
                <w:color w:val="auto"/>
                <w:szCs w:val="18"/>
                <w:vertAlign w:val="superscript"/>
              </w:rPr>
              <w:t>st</w:t>
            </w:r>
            <w:r w:rsidRPr="000A7D57">
              <w:rPr>
                <w:rFonts w:ascii="Arial" w:hAnsi="Arial" w:cs="Arial"/>
                <w:color w:val="auto"/>
                <w:szCs w:val="18"/>
              </w:rPr>
              <w:t xml:space="preserve"> January</w:t>
            </w:r>
          </w:p>
        </w:tc>
      </w:tr>
      <w:tr w:rsidR="003F7356" w:rsidRPr="000A7D57" w14:paraId="14EF069B" w14:textId="77777777" w:rsidTr="006C4D03">
        <w:trPr>
          <w:cantSplit/>
        </w:trPr>
        <w:tc>
          <w:tcPr>
            <w:tcW w:w="3157" w:type="dxa"/>
            <w:tcBorders>
              <w:top w:val="single" w:sz="4" w:space="0" w:color="auto"/>
              <w:left w:val="single" w:sz="4" w:space="0" w:color="auto"/>
              <w:right w:val="single" w:sz="4" w:space="0" w:color="auto"/>
            </w:tcBorders>
          </w:tcPr>
          <w:p w14:paraId="7842F1ED" w14:textId="77777777" w:rsidR="003F7356" w:rsidRPr="000A7D57" w:rsidRDefault="003F7356" w:rsidP="009E58CE">
            <w:pPr>
              <w:pStyle w:val="Tablebody"/>
              <w:rPr>
                <w:rFonts w:ascii="Arial" w:hAnsi="Arial" w:cs="Arial"/>
                <w:color w:val="auto"/>
                <w:szCs w:val="18"/>
              </w:rPr>
            </w:pPr>
            <w:r w:rsidRPr="000A7D57">
              <w:rPr>
                <w:rStyle w:val="Blue"/>
                <w:rFonts w:ascii="Arial" w:hAnsi="Arial" w:cs="Arial"/>
                <w:color w:val="auto"/>
                <w:szCs w:val="18"/>
              </w:rPr>
              <w:t>Duration of total spills</w:t>
            </w:r>
          </w:p>
        </w:tc>
        <w:tc>
          <w:tcPr>
            <w:tcW w:w="2126" w:type="dxa"/>
            <w:vMerge/>
            <w:tcBorders>
              <w:left w:val="single" w:sz="4" w:space="0" w:color="auto"/>
              <w:right w:val="single" w:sz="4" w:space="0" w:color="auto"/>
            </w:tcBorders>
          </w:tcPr>
          <w:p w14:paraId="3B481486" w14:textId="77777777" w:rsidR="003F7356" w:rsidRPr="000A7D57" w:rsidRDefault="003F7356" w:rsidP="009E58CE">
            <w:pPr>
              <w:pStyle w:val="Tablebody"/>
              <w:rPr>
                <w:rFonts w:ascii="Arial" w:hAnsi="Arial" w:cs="Arial"/>
                <w:color w:val="auto"/>
                <w:szCs w:val="18"/>
              </w:rPr>
            </w:pPr>
          </w:p>
        </w:tc>
        <w:tc>
          <w:tcPr>
            <w:tcW w:w="1985" w:type="dxa"/>
            <w:vMerge/>
            <w:tcBorders>
              <w:left w:val="single" w:sz="4" w:space="0" w:color="auto"/>
              <w:right w:val="single" w:sz="4" w:space="0" w:color="auto"/>
            </w:tcBorders>
          </w:tcPr>
          <w:p w14:paraId="5748233B" w14:textId="77777777" w:rsidR="003F7356" w:rsidRPr="000A7D57" w:rsidRDefault="003F7356" w:rsidP="009E58CE">
            <w:pPr>
              <w:pStyle w:val="Tablebody"/>
              <w:rPr>
                <w:rFonts w:ascii="Arial" w:hAnsi="Arial" w:cs="Arial"/>
                <w:color w:val="auto"/>
                <w:szCs w:val="18"/>
              </w:rPr>
            </w:pPr>
          </w:p>
        </w:tc>
        <w:tc>
          <w:tcPr>
            <w:tcW w:w="1701" w:type="dxa"/>
            <w:vMerge/>
            <w:tcBorders>
              <w:left w:val="single" w:sz="4" w:space="0" w:color="auto"/>
              <w:right w:val="single" w:sz="4" w:space="0" w:color="auto"/>
            </w:tcBorders>
          </w:tcPr>
          <w:p w14:paraId="057C8460" w14:textId="77777777" w:rsidR="003F7356" w:rsidRPr="000A7D57" w:rsidRDefault="003F7356" w:rsidP="009E58CE">
            <w:pPr>
              <w:pStyle w:val="Tablebody"/>
              <w:rPr>
                <w:rFonts w:ascii="Arial" w:hAnsi="Arial" w:cs="Arial"/>
                <w:color w:val="auto"/>
                <w:szCs w:val="18"/>
              </w:rPr>
            </w:pPr>
          </w:p>
        </w:tc>
      </w:tr>
      <w:tr w:rsidR="003F7356" w:rsidRPr="000A7D57" w14:paraId="09759102" w14:textId="77777777" w:rsidTr="006C4D03">
        <w:trPr>
          <w:cantSplit/>
        </w:trPr>
        <w:tc>
          <w:tcPr>
            <w:tcW w:w="3157" w:type="dxa"/>
            <w:tcBorders>
              <w:top w:val="single" w:sz="4" w:space="0" w:color="auto"/>
              <w:left w:val="single" w:sz="4" w:space="0" w:color="auto"/>
              <w:right w:val="single" w:sz="4" w:space="0" w:color="auto"/>
            </w:tcBorders>
          </w:tcPr>
          <w:p w14:paraId="30DD36D6" w14:textId="77777777" w:rsidR="003F7356" w:rsidRPr="000A7D57" w:rsidRDefault="003F7356" w:rsidP="009E58CE">
            <w:pPr>
              <w:pStyle w:val="Tablebody"/>
              <w:rPr>
                <w:rStyle w:val="Blue"/>
                <w:rFonts w:ascii="Arial" w:hAnsi="Arial" w:cs="Arial"/>
                <w:color w:val="auto"/>
                <w:szCs w:val="18"/>
              </w:rPr>
            </w:pPr>
            <w:r w:rsidRPr="000A7D57">
              <w:rPr>
                <w:rStyle w:val="Blue"/>
                <w:rFonts w:ascii="Arial" w:hAnsi="Arial" w:cs="Arial"/>
                <w:color w:val="auto"/>
                <w:szCs w:val="18"/>
              </w:rPr>
              <w:t>Event recorder status operational</w:t>
            </w:r>
          </w:p>
        </w:tc>
        <w:tc>
          <w:tcPr>
            <w:tcW w:w="2126" w:type="dxa"/>
            <w:vMerge/>
            <w:tcBorders>
              <w:left w:val="single" w:sz="4" w:space="0" w:color="auto"/>
              <w:right w:val="single" w:sz="4" w:space="0" w:color="auto"/>
            </w:tcBorders>
          </w:tcPr>
          <w:p w14:paraId="318D7102" w14:textId="77777777" w:rsidR="003F7356" w:rsidRPr="000A7D57" w:rsidRDefault="003F7356" w:rsidP="009E58CE">
            <w:pPr>
              <w:pStyle w:val="Tablebody"/>
              <w:rPr>
                <w:rFonts w:ascii="Arial" w:hAnsi="Arial" w:cs="Arial"/>
                <w:color w:val="auto"/>
                <w:szCs w:val="18"/>
              </w:rPr>
            </w:pPr>
          </w:p>
        </w:tc>
        <w:tc>
          <w:tcPr>
            <w:tcW w:w="1985" w:type="dxa"/>
            <w:vMerge/>
            <w:tcBorders>
              <w:left w:val="single" w:sz="4" w:space="0" w:color="auto"/>
              <w:right w:val="single" w:sz="4" w:space="0" w:color="auto"/>
            </w:tcBorders>
          </w:tcPr>
          <w:p w14:paraId="1A351539" w14:textId="77777777" w:rsidR="003F7356" w:rsidRPr="000A7D57" w:rsidRDefault="003F7356" w:rsidP="009E58CE">
            <w:pPr>
              <w:pStyle w:val="Tablebody"/>
              <w:rPr>
                <w:rFonts w:ascii="Arial" w:hAnsi="Arial" w:cs="Arial"/>
                <w:color w:val="auto"/>
                <w:szCs w:val="18"/>
              </w:rPr>
            </w:pPr>
          </w:p>
        </w:tc>
        <w:tc>
          <w:tcPr>
            <w:tcW w:w="1701" w:type="dxa"/>
            <w:vMerge/>
            <w:tcBorders>
              <w:left w:val="single" w:sz="4" w:space="0" w:color="auto"/>
              <w:right w:val="single" w:sz="4" w:space="0" w:color="auto"/>
            </w:tcBorders>
          </w:tcPr>
          <w:p w14:paraId="017BE7BB" w14:textId="77777777" w:rsidR="003F7356" w:rsidRPr="000A7D57" w:rsidRDefault="003F7356" w:rsidP="009E58CE">
            <w:pPr>
              <w:pStyle w:val="Tablebody"/>
              <w:rPr>
                <w:rFonts w:ascii="Arial" w:hAnsi="Arial" w:cs="Arial"/>
                <w:color w:val="auto"/>
                <w:szCs w:val="18"/>
              </w:rPr>
            </w:pPr>
          </w:p>
        </w:tc>
      </w:tr>
      <w:tr w:rsidR="003F7356" w:rsidRPr="000A7D57" w14:paraId="1E4FE184" w14:textId="77777777" w:rsidTr="006C4D03">
        <w:trPr>
          <w:cantSplit/>
        </w:trPr>
        <w:tc>
          <w:tcPr>
            <w:tcW w:w="3157" w:type="dxa"/>
            <w:tcBorders>
              <w:top w:val="single" w:sz="4" w:space="0" w:color="auto"/>
              <w:left w:val="single" w:sz="4" w:space="0" w:color="auto"/>
              <w:right w:val="single" w:sz="4" w:space="0" w:color="auto"/>
            </w:tcBorders>
          </w:tcPr>
          <w:p w14:paraId="7E48A34F" w14:textId="77777777" w:rsidR="003F7356" w:rsidRPr="000A7D57" w:rsidRDefault="003F7356" w:rsidP="009E58CE">
            <w:pPr>
              <w:pStyle w:val="Tablebody"/>
              <w:rPr>
                <w:rStyle w:val="Blue"/>
                <w:rFonts w:ascii="Arial" w:hAnsi="Arial" w:cs="Arial"/>
                <w:color w:val="auto"/>
                <w:szCs w:val="18"/>
              </w:rPr>
            </w:pPr>
            <w:r w:rsidRPr="000A7D57">
              <w:rPr>
                <w:rStyle w:val="Blue"/>
                <w:rFonts w:ascii="Arial" w:hAnsi="Arial" w:cs="Arial"/>
                <w:color w:val="auto"/>
                <w:szCs w:val="18"/>
              </w:rPr>
              <w:t>Storm sewage discharge start and end times</w:t>
            </w:r>
          </w:p>
        </w:tc>
        <w:tc>
          <w:tcPr>
            <w:tcW w:w="2126" w:type="dxa"/>
            <w:vMerge/>
            <w:tcBorders>
              <w:left w:val="single" w:sz="4" w:space="0" w:color="auto"/>
              <w:right w:val="single" w:sz="4" w:space="0" w:color="auto"/>
            </w:tcBorders>
          </w:tcPr>
          <w:p w14:paraId="43AE1223" w14:textId="77777777" w:rsidR="003F7356" w:rsidRPr="000A7D57" w:rsidRDefault="003F7356" w:rsidP="009E58CE">
            <w:pPr>
              <w:pStyle w:val="Tablebody"/>
              <w:rPr>
                <w:rFonts w:ascii="Arial" w:hAnsi="Arial" w:cs="Arial"/>
                <w:color w:val="auto"/>
                <w:szCs w:val="18"/>
              </w:rPr>
            </w:pPr>
          </w:p>
        </w:tc>
        <w:tc>
          <w:tcPr>
            <w:tcW w:w="1985" w:type="dxa"/>
            <w:tcBorders>
              <w:left w:val="single" w:sz="4" w:space="0" w:color="auto"/>
              <w:right w:val="single" w:sz="4" w:space="0" w:color="auto"/>
            </w:tcBorders>
          </w:tcPr>
          <w:p w14:paraId="07FA9153" w14:textId="77777777" w:rsidR="003F7356" w:rsidRPr="000A7D57" w:rsidRDefault="003F7356" w:rsidP="009E58CE">
            <w:pPr>
              <w:pStyle w:val="Tablebody"/>
              <w:rPr>
                <w:rFonts w:ascii="Arial" w:hAnsi="Arial" w:cs="Arial"/>
                <w:color w:val="auto"/>
                <w:szCs w:val="18"/>
              </w:rPr>
            </w:pPr>
            <w:r w:rsidRPr="00BC605F">
              <w:rPr>
                <w:rFonts w:ascii="Arial" w:hAnsi="Arial" w:cs="Arial"/>
                <w:color w:val="auto"/>
                <w:szCs w:val="18"/>
              </w:rPr>
              <w:t>Reports to be provided to Natural Resources Wales upon request</w:t>
            </w:r>
          </w:p>
        </w:tc>
        <w:tc>
          <w:tcPr>
            <w:tcW w:w="1701" w:type="dxa"/>
            <w:tcBorders>
              <w:left w:val="single" w:sz="4" w:space="0" w:color="auto"/>
              <w:right w:val="single" w:sz="4" w:space="0" w:color="auto"/>
            </w:tcBorders>
          </w:tcPr>
          <w:p w14:paraId="32A5D101" w14:textId="77777777" w:rsidR="003F7356" w:rsidRPr="000A7D57" w:rsidRDefault="003F7356" w:rsidP="009E58CE">
            <w:pPr>
              <w:pStyle w:val="Tablebody"/>
              <w:rPr>
                <w:rFonts w:ascii="Arial" w:hAnsi="Arial" w:cs="Arial"/>
                <w:color w:val="auto"/>
                <w:szCs w:val="18"/>
              </w:rPr>
            </w:pPr>
            <w:r w:rsidRPr="00BC605F">
              <w:rPr>
                <w:rFonts w:ascii="Arial" w:hAnsi="Arial" w:cs="Arial"/>
                <w:color w:val="auto"/>
                <w:szCs w:val="18"/>
              </w:rPr>
              <w:t>As specified by Natural Resources Wales</w:t>
            </w:r>
          </w:p>
        </w:tc>
      </w:tr>
    </w:tbl>
    <w:p w14:paraId="798B49BC" w14:textId="77777777" w:rsidR="003F7356" w:rsidRPr="000A7D57" w:rsidRDefault="003F7356" w:rsidP="003F7356">
      <w:pPr>
        <w:rPr>
          <w:rFonts w:ascii="Arial" w:hAnsi="Arial" w:cs="Arial"/>
        </w:rPr>
      </w:pPr>
    </w:p>
    <w:p w14:paraId="6F98A7C2" w14:textId="77777777" w:rsidR="003F7356" w:rsidRPr="005E4A35" w:rsidRDefault="003F7356" w:rsidP="003F7356">
      <w:pPr>
        <w:tabs>
          <w:tab w:val="left" w:pos="-720"/>
        </w:tabs>
        <w:suppressAutoHyphens/>
        <w:spacing w:line="312" w:lineRule="auto"/>
        <w:rPr>
          <w:rFonts w:ascii="Arial" w:hAnsi="Arial" w:cs="Arial"/>
          <w:spacing w:val="-3"/>
          <w:sz w:val="18"/>
          <w:szCs w:val="18"/>
        </w:rPr>
      </w:pPr>
    </w:p>
    <w:tbl>
      <w:tblPr>
        <w:tblW w:w="479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045"/>
        <w:gridCol w:w="5670"/>
      </w:tblGrid>
      <w:tr w:rsidR="003F7356" w:rsidRPr="00C25946" w14:paraId="1E848489" w14:textId="77777777" w:rsidTr="00BC605F">
        <w:trPr>
          <w:cantSplit/>
          <w:tblHeader/>
        </w:trPr>
        <w:tc>
          <w:tcPr>
            <w:tcW w:w="5000" w:type="pct"/>
            <w:gridSpan w:val="2"/>
            <w:shd w:val="clear" w:color="auto" w:fill="auto"/>
          </w:tcPr>
          <w:p w14:paraId="4E689E0F" w14:textId="77777777" w:rsidR="003F7356" w:rsidRPr="004F13C3" w:rsidRDefault="003F7356" w:rsidP="00C508B1">
            <w:pPr>
              <w:pStyle w:val="TableText"/>
              <w:rPr>
                <w:b/>
                <w:sz w:val="18"/>
                <w:szCs w:val="18"/>
              </w:rPr>
            </w:pPr>
            <w:r w:rsidRPr="004F13C3">
              <w:rPr>
                <w:b/>
                <w:sz w:val="18"/>
                <w:szCs w:val="18"/>
              </w:rPr>
              <w:t>Table S4.2 Reporting forms</w:t>
            </w:r>
          </w:p>
        </w:tc>
      </w:tr>
      <w:tr w:rsidR="003F7356" w:rsidRPr="00C25946" w14:paraId="3B11763D" w14:textId="77777777" w:rsidTr="00BC605F">
        <w:trPr>
          <w:cantSplit/>
          <w:tblHeader/>
        </w:trPr>
        <w:tc>
          <w:tcPr>
            <w:tcW w:w="1747" w:type="pct"/>
            <w:shd w:val="clear" w:color="auto" w:fill="auto"/>
          </w:tcPr>
          <w:p w14:paraId="5CDD4280" w14:textId="77777777" w:rsidR="003F7356" w:rsidRPr="004F13C3" w:rsidRDefault="003F7356" w:rsidP="00C508B1">
            <w:pPr>
              <w:pStyle w:val="TableText"/>
              <w:rPr>
                <w:b/>
                <w:sz w:val="18"/>
                <w:szCs w:val="18"/>
              </w:rPr>
            </w:pPr>
            <w:r w:rsidRPr="004F13C3">
              <w:rPr>
                <w:b/>
                <w:sz w:val="18"/>
                <w:szCs w:val="18"/>
              </w:rPr>
              <w:t>Parameter</w:t>
            </w:r>
          </w:p>
        </w:tc>
        <w:tc>
          <w:tcPr>
            <w:tcW w:w="3253" w:type="pct"/>
            <w:shd w:val="clear" w:color="auto" w:fill="auto"/>
          </w:tcPr>
          <w:p w14:paraId="2F4D1453" w14:textId="77777777" w:rsidR="003F7356" w:rsidRPr="004F13C3" w:rsidRDefault="003F7356" w:rsidP="00C508B1">
            <w:pPr>
              <w:pStyle w:val="TableText"/>
              <w:rPr>
                <w:b/>
                <w:sz w:val="18"/>
                <w:szCs w:val="18"/>
              </w:rPr>
            </w:pPr>
            <w:r w:rsidRPr="004F13C3">
              <w:rPr>
                <w:b/>
                <w:sz w:val="18"/>
                <w:szCs w:val="18"/>
              </w:rPr>
              <w:t>Reporting format</w:t>
            </w:r>
          </w:p>
        </w:tc>
      </w:tr>
      <w:tr w:rsidR="003F7356" w:rsidRPr="00C25946" w14:paraId="435FBD18" w14:textId="77777777" w:rsidTr="00BC605F">
        <w:trPr>
          <w:cantSplit/>
        </w:trPr>
        <w:tc>
          <w:tcPr>
            <w:tcW w:w="1747" w:type="pct"/>
            <w:shd w:val="clear" w:color="auto" w:fill="auto"/>
          </w:tcPr>
          <w:p w14:paraId="27F1E3F2" w14:textId="77777777" w:rsidR="003F7356" w:rsidRPr="004F13C3" w:rsidRDefault="003F7356" w:rsidP="000A7D57">
            <w:pPr>
              <w:pStyle w:val="TableText"/>
              <w:rPr>
                <w:rStyle w:val="Blue"/>
                <w:color w:val="auto"/>
                <w:sz w:val="18"/>
                <w:szCs w:val="18"/>
              </w:rPr>
            </w:pPr>
            <w:r w:rsidRPr="004F13C3">
              <w:rPr>
                <w:rStyle w:val="Blue"/>
                <w:color w:val="auto"/>
                <w:sz w:val="18"/>
                <w:szCs w:val="18"/>
              </w:rPr>
              <w:t>Combined sewer overflow performance including number and d</w:t>
            </w:r>
            <w:r>
              <w:rPr>
                <w:rStyle w:val="Blue"/>
                <w:color w:val="auto"/>
                <w:sz w:val="18"/>
                <w:szCs w:val="18"/>
              </w:rPr>
              <w:t>uration of block counted spills</w:t>
            </w:r>
          </w:p>
        </w:tc>
        <w:tc>
          <w:tcPr>
            <w:tcW w:w="3253" w:type="pct"/>
            <w:shd w:val="clear" w:color="auto" w:fill="auto"/>
          </w:tcPr>
          <w:p w14:paraId="05C26FF8" w14:textId="77777777" w:rsidR="003F7356" w:rsidRPr="004F13C3" w:rsidRDefault="003F7356" w:rsidP="00C508B1">
            <w:pPr>
              <w:pStyle w:val="TableText"/>
              <w:rPr>
                <w:rStyle w:val="Blue"/>
                <w:color w:val="auto"/>
                <w:sz w:val="18"/>
                <w:szCs w:val="18"/>
              </w:rPr>
            </w:pPr>
            <w:r w:rsidRPr="004F13C3">
              <w:rPr>
                <w:rStyle w:val="Pink"/>
                <w:color w:val="auto"/>
                <w:sz w:val="18"/>
                <w:szCs w:val="18"/>
              </w:rPr>
              <w:t>[Annual and/or bathing water summary report]</w:t>
            </w:r>
            <w:r w:rsidRPr="004F13C3">
              <w:rPr>
                <w:rStyle w:val="Blue"/>
                <w:color w:val="auto"/>
                <w:sz w:val="18"/>
                <w:szCs w:val="18"/>
              </w:rPr>
              <w:t xml:space="preserve"> or other form as agreed in writing by Natural Resources Wales</w:t>
            </w:r>
          </w:p>
          <w:p w14:paraId="0F4E214A" w14:textId="77777777" w:rsidR="003F7356" w:rsidRPr="004F13C3" w:rsidRDefault="003F7356" w:rsidP="00C508B1">
            <w:pPr>
              <w:pStyle w:val="TableText"/>
              <w:rPr>
                <w:rStyle w:val="Blue"/>
                <w:color w:val="auto"/>
                <w:sz w:val="18"/>
                <w:szCs w:val="18"/>
              </w:rPr>
            </w:pPr>
          </w:p>
        </w:tc>
      </w:tr>
      <w:tr w:rsidR="003F7356" w:rsidRPr="00C25946" w14:paraId="57C9149E" w14:textId="77777777" w:rsidTr="00BC605F">
        <w:trPr>
          <w:cantSplit/>
        </w:trPr>
        <w:tc>
          <w:tcPr>
            <w:tcW w:w="1747" w:type="pct"/>
            <w:shd w:val="clear" w:color="auto" w:fill="auto"/>
          </w:tcPr>
          <w:p w14:paraId="4AE617D0" w14:textId="77777777" w:rsidR="003F7356" w:rsidRPr="004F13C3" w:rsidRDefault="003F7356" w:rsidP="000A7D57">
            <w:pPr>
              <w:pStyle w:val="TableText"/>
              <w:rPr>
                <w:rStyle w:val="Blue"/>
                <w:color w:val="auto"/>
                <w:sz w:val="18"/>
                <w:szCs w:val="18"/>
              </w:rPr>
            </w:pPr>
            <w:r w:rsidRPr="004F13C3">
              <w:rPr>
                <w:rStyle w:val="Blue"/>
                <w:color w:val="auto"/>
                <w:sz w:val="18"/>
                <w:szCs w:val="18"/>
              </w:rPr>
              <w:t>Storm sewage discharge start and end times</w:t>
            </w:r>
          </w:p>
        </w:tc>
        <w:tc>
          <w:tcPr>
            <w:tcW w:w="3253" w:type="pct"/>
            <w:shd w:val="clear" w:color="auto" w:fill="auto"/>
          </w:tcPr>
          <w:p w14:paraId="782C5516" w14:textId="77777777" w:rsidR="003F7356" w:rsidRPr="004F13C3" w:rsidRDefault="003F7356" w:rsidP="00C508B1">
            <w:pPr>
              <w:pStyle w:val="TableText"/>
              <w:rPr>
                <w:rStyle w:val="Blue"/>
                <w:color w:val="auto"/>
                <w:sz w:val="18"/>
                <w:szCs w:val="18"/>
              </w:rPr>
            </w:pPr>
            <w:r w:rsidRPr="004F13C3">
              <w:rPr>
                <w:rStyle w:val="Blue"/>
                <w:color w:val="auto"/>
                <w:sz w:val="18"/>
                <w:szCs w:val="18"/>
              </w:rPr>
              <w:t xml:space="preserve">Form as agreed in writing by Natural Resources Wales </w:t>
            </w:r>
          </w:p>
        </w:tc>
      </w:tr>
      <w:tr w:rsidR="003F7356" w:rsidRPr="00C25946" w14:paraId="3139B1B1" w14:textId="77777777" w:rsidTr="00BC605F">
        <w:trPr>
          <w:cantSplit/>
        </w:trPr>
        <w:tc>
          <w:tcPr>
            <w:tcW w:w="1747" w:type="pct"/>
            <w:shd w:val="clear" w:color="auto" w:fill="auto"/>
          </w:tcPr>
          <w:p w14:paraId="5828D354" w14:textId="77777777" w:rsidR="003F7356" w:rsidRPr="004F13C3" w:rsidRDefault="003F7356" w:rsidP="000A7D57">
            <w:pPr>
              <w:pStyle w:val="TableText"/>
              <w:rPr>
                <w:rStyle w:val="Blue"/>
                <w:color w:val="auto"/>
                <w:sz w:val="18"/>
                <w:szCs w:val="18"/>
              </w:rPr>
            </w:pPr>
            <w:r w:rsidRPr="004F13C3">
              <w:rPr>
                <w:rStyle w:val="Blue"/>
                <w:color w:val="auto"/>
                <w:sz w:val="18"/>
                <w:szCs w:val="18"/>
              </w:rPr>
              <w:t>Event recorder status</w:t>
            </w:r>
          </w:p>
        </w:tc>
        <w:tc>
          <w:tcPr>
            <w:tcW w:w="3253" w:type="pct"/>
            <w:shd w:val="clear" w:color="auto" w:fill="auto"/>
          </w:tcPr>
          <w:p w14:paraId="314026DE" w14:textId="77777777" w:rsidR="003F7356" w:rsidRPr="004F13C3" w:rsidRDefault="003F7356" w:rsidP="00C508B1">
            <w:pPr>
              <w:pStyle w:val="TableText"/>
              <w:rPr>
                <w:rStyle w:val="Blue"/>
                <w:color w:val="auto"/>
                <w:sz w:val="18"/>
                <w:szCs w:val="18"/>
              </w:rPr>
            </w:pPr>
            <w:r w:rsidRPr="004F13C3">
              <w:rPr>
                <w:rStyle w:val="Pink"/>
                <w:color w:val="auto"/>
                <w:sz w:val="18"/>
                <w:szCs w:val="18"/>
              </w:rPr>
              <w:t>[Annual and/or bathing water summary report]</w:t>
            </w:r>
            <w:r w:rsidRPr="004F13C3">
              <w:rPr>
                <w:rStyle w:val="Blue"/>
                <w:color w:val="auto"/>
                <w:sz w:val="18"/>
                <w:szCs w:val="18"/>
              </w:rPr>
              <w:t xml:space="preserve"> or other form as agreed in writing by Natural Resources Wales</w:t>
            </w:r>
          </w:p>
          <w:p w14:paraId="051FD4F7" w14:textId="77777777" w:rsidR="003F7356" w:rsidRPr="004F13C3" w:rsidRDefault="003F7356" w:rsidP="00C508B1">
            <w:pPr>
              <w:pStyle w:val="TableText"/>
              <w:rPr>
                <w:rStyle w:val="Blue"/>
                <w:color w:val="auto"/>
                <w:sz w:val="18"/>
                <w:szCs w:val="18"/>
              </w:rPr>
            </w:pPr>
            <w:r w:rsidRPr="004F13C3">
              <w:rPr>
                <w:rStyle w:val="Blue"/>
                <w:color w:val="auto"/>
                <w:sz w:val="18"/>
                <w:szCs w:val="18"/>
              </w:rPr>
              <w:t>Percentage of time in the recording period that event duration monitoring equipment is operational</w:t>
            </w:r>
          </w:p>
        </w:tc>
      </w:tr>
      <w:tr w:rsidR="003F7356" w:rsidRPr="00C25946" w14:paraId="0C6281E3" w14:textId="77777777" w:rsidTr="00BC605F">
        <w:trPr>
          <w:cantSplit/>
        </w:trPr>
        <w:tc>
          <w:tcPr>
            <w:tcW w:w="1747" w:type="pct"/>
            <w:shd w:val="clear" w:color="auto" w:fill="auto"/>
          </w:tcPr>
          <w:p w14:paraId="0D62A25B" w14:textId="77777777" w:rsidR="003F7356" w:rsidRPr="004F13C3" w:rsidRDefault="003F7356" w:rsidP="000A7D57">
            <w:pPr>
              <w:pStyle w:val="TableText"/>
              <w:rPr>
                <w:rStyle w:val="Blue"/>
                <w:color w:val="auto"/>
                <w:sz w:val="18"/>
                <w:szCs w:val="18"/>
              </w:rPr>
            </w:pPr>
            <w:r w:rsidRPr="004F13C3">
              <w:rPr>
                <w:rFonts w:cs="Arial"/>
                <w:sz w:val="18"/>
                <w:szCs w:val="18"/>
              </w:rPr>
              <w:t xml:space="preserve">Investigation into the operation of the overflow </w:t>
            </w:r>
          </w:p>
        </w:tc>
        <w:tc>
          <w:tcPr>
            <w:tcW w:w="3253" w:type="pct"/>
            <w:shd w:val="clear" w:color="auto" w:fill="auto"/>
          </w:tcPr>
          <w:p w14:paraId="1BFB2260" w14:textId="77777777" w:rsidR="003F7356" w:rsidRPr="004F13C3" w:rsidRDefault="003F7356" w:rsidP="00C508B1">
            <w:pPr>
              <w:pStyle w:val="TableText"/>
              <w:rPr>
                <w:rStyle w:val="Blue"/>
                <w:color w:val="auto"/>
                <w:sz w:val="18"/>
                <w:szCs w:val="18"/>
              </w:rPr>
            </w:pPr>
            <w:r w:rsidRPr="004F13C3">
              <w:rPr>
                <w:rFonts w:cs="Arial"/>
                <w:sz w:val="18"/>
                <w:szCs w:val="18"/>
              </w:rPr>
              <w:t xml:space="preserve">Electronic format as agreed in writing by Natural Resources Wales. </w:t>
            </w:r>
          </w:p>
        </w:tc>
      </w:tr>
    </w:tbl>
    <w:p w14:paraId="3A1DA01B" w14:textId="77777777" w:rsidR="003F7356" w:rsidRDefault="003F7356" w:rsidP="003F7356">
      <w:pPr>
        <w:pStyle w:val="Heading1"/>
        <w:ind w:left="567"/>
      </w:pPr>
    </w:p>
    <w:p w14:paraId="1D93FFF5" w14:textId="77777777" w:rsidR="003F7356" w:rsidRDefault="003F7356" w:rsidP="003F7356">
      <w:pPr>
        <w:tabs>
          <w:tab w:val="left" w:pos="-720"/>
          <w:tab w:val="left" w:pos="0"/>
        </w:tabs>
        <w:suppressAutoHyphens/>
        <w:spacing w:line="312" w:lineRule="auto"/>
        <w:ind w:left="1560" w:hanging="1560"/>
        <w:rPr>
          <w:rFonts w:ascii="Arial" w:hAnsi="Arial" w:cs="Arial"/>
          <w:color w:val="FF0000"/>
          <w:sz w:val="18"/>
          <w:szCs w:val="18"/>
        </w:rPr>
      </w:pPr>
      <w:r w:rsidRPr="005E4A35">
        <w:rPr>
          <w:rFonts w:ascii="Arial" w:hAnsi="Arial" w:cs="Arial"/>
          <w:color w:val="FF0000"/>
          <w:sz w:val="18"/>
          <w:szCs w:val="18"/>
        </w:rPr>
        <w:t xml:space="preserve">                </w:t>
      </w:r>
    </w:p>
    <w:p w14:paraId="51CF0CCE" w14:textId="77777777" w:rsidR="003F7356" w:rsidRDefault="003F7356" w:rsidP="003F7356">
      <w:pPr>
        <w:tabs>
          <w:tab w:val="left" w:pos="-720"/>
          <w:tab w:val="left" w:pos="0"/>
        </w:tabs>
        <w:suppressAutoHyphens/>
        <w:spacing w:line="312" w:lineRule="auto"/>
        <w:ind w:left="1560" w:hanging="1560"/>
        <w:rPr>
          <w:rFonts w:ascii="Arial" w:hAnsi="Arial" w:cs="Arial"/>
          <w:color w:val="FF0000"/>
          <w:sz w:val="18"/>
          <w:szCs w:val="18"/>
        </w:rPr>
      </w:pPr>
    </w:p>
    <w:p w14:paraId="0F2B1A86" w14:textId="77777777" w:rsidR="003F7356" w:rsidRDefault="003F7356" w:rsidP="003F7356">
      <w:pPr>
        <w:tabs>
          <w:tab w:val="left" w:pos="-720"/>
          <w:tab w:val="left" w:pos="0"/>
        </w:tabs>
        <w:suppressAutoHyphens/>
        <w:spacing w:line="312" w:lineRule="auto"/>
        <w:ind w:left="1560" w:hanging="1560"/>
        <w:rPr>
          <w:rFonts w:ascii="Arial" w:hAnsi="Arial" w:cs="Arial"/>
          <w:color w:val="FF0000"/>
          <w:sz w:val="18"/>
          <w:szCs w:val="18"/>
        </w:rPr>
      </w:pPr>
    </w:p>
    <w:p w14:paraId="03A53870" w14:textId="77777777" w:rsidR="003F7356" w:rsidRDefault="003F7356" w:rsidP="003F7356">
      <w:pPr>
        <w:tabs>
          <w:tab w:val="left" w:pos="-720"/>
          <w:tab w:val="left" w:pos="0"/>
        </w:tabs>
        <w:suppressAutoHyphens/>
        <w:spacing w:line="312" w:lineRule="auto"/>
        <w:ind w:left="1560" w:hanging="1560"/>
        <w:rPr>
          <w:rFonts w:ascii="Arial" w:hAnsi="Arial" w:cs="Arial"/>
          <w:color w:val="FF0000"/>
          <w:sz w:val="18"/>
          <w:szCs w:val="18"/>
        </w:rPr>
      </w:pPr>
    </w:p>
    <w:p w14:paraId="7472C52D" w14:textId="77777777" w:rsidR="003F7356" w:rsidRDefault="003F7356" w:rsidP="003F7356">
      <w:pPr>
        <w:tabs>
          <w:tab w:val="left" w:pos="-720"/>
          <w:tab w:val="left" w:pos="0"/>
        </w:tabs>
        <w:suppressAutoHyphens/>
        <w:spacing w:line="312" w:lineRule="auto"/>
        <w:ind w:left="1560" w:hanging="1560"/>
        <w:rPr>
          <w:rFonts w:ascii="Arial" w:hAnsi="Arial" w:cs="Arial"/>
          <w:color w:val="FF0000"/>
          <w:sz w:val="18"/>
          <w:szCs w:val="18"/>
        </w:rPr>
      </w:pPr>
    </w:p>
    <w:p w14:paraId="72033ACB" w14:textId="77777777" w:rsidR="003F7356" w:rsidRDefault="003F7356" w:rsidP="003F7356">
      <w:pPr>
        <w:tabs>
          <w:tab w:val="left" w:pos="-720"/>
          <w:tab w:val="left" w:pos="0"/>
        </w:tabs>
        <w:suppressAutoHyphens/>
        <w:spacing w:line="312" w:lineRule="auto"/>
        <w:ind w:left="1560" w:hanging="1560"/>
        <w:rPr>
          <w:rFonts w:ascii="Arial" w:hAnsi="Arial" w:cs="Arial"/>
          <w:color w:val="FF0000"/>
          <w:sz w:val="18"/>
          <w:szCs w:val="18"/>
        </w:rPr>
      </w:pPr>
    </w:p>
    <w:p w14:paraId="00F369DF" w14:textId="77777777" w:rsidR="003F7356" w:rsidRDefault="003F7356" w:rsidP="003F7356">
      <w:pPr>
        <w:tabs>
          <w:tab w:val="left" w:pos="-720"/>
          <w:tab w:val="left" w:pos="0"/>
        </w:tabs>
        <w:suppressAutoHyphens/>
        <w:spacing w:line="312" w:lineRule="auto"/>
        <w:ind w:left="1560" w:hanging="1560"/>
        <w:rPr>
          <w:rFonts w:ascii="Arial" w:hAnsi="Arial" w:cs="Arial"/>
          <w:color w:val="FF0000"/>
          <w:sz w:val="18"/>
          <w:szCs w:val="18"/>
        </w:rPr>
      </w:pPr>
    </w:p>
    <w:p w14:paraId="153147B0" w14:textId="77777777" w:rsidR="003F7356" w:rsidRDefault="003F7356" w:rsidP="003F7356">
      <w:pPr>
        <w:tabs>
          <w:tab w:val="left" w:pos="-720"/>
          <w:tab w:val="left" w:pos="0"/>
        </w:tabs>
        <w:suppressAutoHyphens/>
        <w:spacing w:line="312" w:lineRule="auto"/>
        <w:ind w:left="1560" w:hanging="1560"/>
        <w:rPr>
          <w:rFonts w:ascii="Arial" w:hAnsi="Arial" w:cs="Arial"/>
          <w:color w:val="FF0000"/>
          <w:sz w:val="18"/>
          <w:szCs w:val="18"/>
        </w:rPr>
      </w:pPr>
    </w:p>
    <w:p w14:paraId="1E97DCD8" w14:textId="77777777" w:rsidR="003F7356" w:rsidRDefault="003F7356" w:rsidP="003F7356">
      <w:pPr>
        <w:tabs>
          <w:tab w:val="left" w:pos="-720"/>
          <w:tab w:val="left" w:pos="0"/>
        </w:tabs>
        <w:suppressAutoHyphens/>
        <w:spacing w:line="312" w:lineRule="auto"/>
        <w:ind w:left="1560" w:hanging="1560"/>
        <w:rPr>
          <w:rFonts w:ascii="Arial" w:hAnsi="Arial" w:cs="Arial"/>
          <w:color w:val="FF0000"/>
          <w:sz w:val="18"/>
          <w:szCs w:val="18"/>
        </w:rPr>
      </w:pPr>
    </w:p>
    <w:p w14:paraId="43000866" w14:textId="77777777" w:rsidR="003F7356" w:rsidRDefault="003F7356" w:rsidP="003F7356">
      <w:pPr>
        <w:tabs>
          <w:tab w:val="left" w:pos="-720"/>
          <w:tab w:val="left" w:pos="0"/>
        </w:tabs>
        <w:suppressAutoHyphens/>
        <w:spacing w:line="312" w:lineRule="auto"/>
        <w:ind w:left="1560" w:hanging="1560"/>
        <w:rPr>
          <w:rFonts w:ascii="Arial" w:hAnsi="Arial" w:cs="Arial"/>
          <w:color w:val="FF0000"/>
          <w:sz w:val="18"/>
          <w:szCs w:val="18"/>
        </w:rPr>
      </w:pPr>
    </w:p>
    <w:p w14:paraId="734EFC8B" w14:textId="77777777" w:rsidR="003F7356" w:rsidRDefault="003F7356" w:rsidP="003F7356">
      <w:pPr>
        <w:tabs>
          <w:tab w:val="left" w:pos="-720"/>
          <w:tab w:val="left" w:pos="0"/>
        </w:tabs>
        <w:suppressAutoHyphens/>
        <w:spacing w:line="312" w:lineRule="auto"/>
        <w:ind w:left="1560" w:hanging="1560"/>
        <w:rPr>
          <w:rFonts w:ascii="Arial" w:hAnsi="Arial" w:cs="Arial"/>
          <w:color w:val="FF0000"/>
          <w:sz w:val="18"/>
          <w:szCs w:val="18"/>
        </w:rPr>
      </w:pPr>
    </w:p>
    <w:p w14:paraId="383B4D98" w14:textId="77777777" w:rsidR="003F7356" w:rsidRDefault="003F7356" w:rsidP="003F7356">
      <w:pPr>
        <w:tabs>
          <w:tab w:val="left" w:pos="-720"/>
          <w:tab w:val="left" w:pos="0"/>
        </w:tabs>
        <w:suppressAutoHyphens/>
        <w:spacing w:line="312" w:lineRule="auto"/>
        <w:ind w:left="1560" w:hanging="1560"/>
        <w:rPr>
          <w:rFonts w:ascii="Arial" w:hAnsi="Arial" w:cs="Arial"/>
          <w:color w:val="FF0000"/>
          <w:sz w:val="18"/>
          <w:szCs w:val="18"/>
        </w:rPr>
      </w:pPr>
    </w:p>
    <w:p w14:paraId="561C85AD" w14:textId="77777777" w:rsidR="003F7356" w:rsidRPr="005E4A35" w:rsidRDefault="003F7356" w:rsidP="003F7356">
      <w:pPr>
        <w:tabs>
          <w:tab w:val="left" w:pos="-720"/>
          <w:tab w:val="left" w:pos="0"/>
        </w:tabs>
        <w:suppressAutoHyphens/>
        <w:spacing w:line="312" w:lineRule="auto"/>
        <w:ind w:left="1560" w:hanging="1560"/>
        <w:rPr>
          <w:rFonts w:ascii="Arial" w:hAnsi="Arial" w:cs="Arial"/>
          <w:color w:val="FF0000"/>
          <w:sz w:val="18"/>
          <w:szCs w:val="18"/>
        </w:rPr>
      </w:pPr>
    </w:p>
    <w:p w14:paraId="1F41264D" w14:textId="77777777" w:rsidR="003F7356" w:rsidRDefault="003F7356" w:rsidP="003F7356">
      <w:pPr>
        <w:rPr>
          <w:lang w:eastAsia="en-US"/>
        </w:rPr>
      </w:pPr>
    </w:p>
    <w:p w14:paraId="21671365" w14:textId="77777777" w:rsidR="003F7356" w:rsidRPr="005E4A35" w:rsidRDefault="003F7356" w:rsidP="003F7356">
      <w:pPr>
        <w:pStyle w:val="Heading1"/>
        <w:spacing w:before="0" w:after="0" w:line="312" w:lineRule="auto"/>
        <w:contextualSpacing/>
        <w:rPr>
          <w:rFonts w:cs="Arial"/>
        </w:rPr>
      </w:pPr>
      <w:r w:rsidRPr="005E4A35">
        <w:rPr>
          <w:rFonts w:cs="Arial"/>
        </w:rPr>
        <w:lastRenderedPageBreak/>
        <w:t>Schedule 5 - Notificati</w:t>
      </w:r>
      <w:r>
        <w:rPr>
          <w:rFonts w:cs="Arial"/>
        </w:rPr>
        <w:t>on</w:t>
      </w:r>
    </w:p>
    <w:p w14:paraId="0A5FBEBF" w14:textId="77777777" w:rsidR="003F7356" w:rsidRPr="005E4A35" w:rsidRDefault="003F7356" w:rsidP="003F7356">
      <w:pPr>
        <w:pStyle w:val="Heading3nonum"/>
        <w:spacing w:line="312" w:lineRule="auto"/>
        <w:contextualSpacing/>
        <w:rPr>
          <w:rFonts w:cs="Arial"/>
        </w:rPr>
      </w:pPr>
      <w:r w:rsidRPr="005E4A35">
        <w:rPr>
          <w:rFonts w:cs="Arial"/>
        </w:rPr>
        <w:t xml:space="preserve">These pages outline the information that the operator must provide. </w:t>
      </w:r>
    </w:p>
    <w:p w14:paraId="16254994" w14:textId="77777777" w:rsidR="003F7356" w:rsidRPr="005E4A35" w:rsidRDefault="003F7356" w:rsidP="003F7356">
      <w:pPr>
        <w:pStyle w:val="Heading3nonum"/>
        <w:spacing w:line="312" w:lineRule="auto"/>
        <w:contextualSpacing/>
        <w:rPr>
          <w:rFonts w:cs="Arial"/>
        </w:rPr>
      </w:pPr>
      <w:r w:rsidRPr="005E4A35">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2F848257" w14:textId="77777777" w:rsidR="003F7356" w:rsidRPr="005E4A35" w:rsidRDefault="003F7356" w:rsidP="003F7356">
      <w:pPr>
        <w:pStyle w:val="Heading3nonum"/>
        <w:spacing w:line="312" w:lineRule="auto"/>
        <w:contextualSpacing/>
        <w:rPr>
          <w:rFonts w:cs="Arial"/>
          <w:color w:val="auto"/>
        </w:rPr>
      </w:pPr>
      <w:r w:rsidRPr="005E4A35">
        <w:rPr>
          <w:rFonts w:cs="Arial"/>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8919B4" w14:textId="77777777" w:rsidR="003F7356" w:rsidRPr="00A01ED9" w:rsidRDefault="003F7356" w:rsidP="003F7356">
      <w:pPr>
        <w:pStyle w:val="Heading2a"/>
        <w:keepNext w:val="0"/>
        <w:keepLines w:val="0"/>
        <w:spacing w:before="160" w:line="312" w:lineRule="auto"/>
        <w:contextualSpacing/>
        <w:rPr>
          <w:rFonts w:cs="Arial"/>
          <w:i w:val="0"/>
          <w:sz w:val="18"/>
        </w:rPr>
      </w:pPr>
      <w:r w:rsidRPr="00A01ED9">
        <w:rPr>
          <w:rFonts w:cs="Arial"/>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3F7356" w:rsidRPr="005E4A35" w14:paraId="1CEA34C4" w14:textId="77777777" w:rsidTr="00A01ED9">
        <w:tc>
          <w:tcPr>
            <w:tcW w:w="2943" w:type="dxa"/>
            <w:vAlign w:val="bottom"/>
          </w:tcPr>
          <w:p w14:paraId="6BABB68D" w14:textId="77777777" w:rsidR="003F7356" w:rsidRPr="005E4A35" w:rsidRDefault="003F7356" w:rsidP="00A01ED9">
            <w:pPr>
              <w:pStyle w:val="Heading2a"/>
              <w:keepNext w:val="0"/>
              <w:keepLines w:val="0"/>
              <w:spacing w:before="0" w:line="312" w:lineRule="auto"/>
              <w:contextualSpacing/>
              <w:rPr>
                <w:rFonts w:cs="Arial"/>
                <w:b w:val="0"/>
                <w:i w:val="0"/>
                <w:sz w:val="18"/>
              </w:rPr>
            </w:pPr>
            <w:r w:rsidRPr="005E4A35">
              <w:rPr>
                <w:rFonts w:cs="Arial"/>
                <w:b w:val="0"/>
                <w:i w:val="0"/>
                <w:sz w:val="18"/>
              </w:rPr>
              <w:t>Permit Number</w:t>
            </w:r>
          </w:p>
        </w:tc>
        <w:tc>
          <w:tcPr>
            <w:tcW w:w="5659" w:type="dxa"/>
            <w:vAlign w:val="bottom"/>
          </w:tcPr>
          <w:p w14:paraId="358726D9" w14:textId="77777777" w:rsidR="003F7356" w:rsidRPr="005E4A35" w:rsidRDefault="003F7356" w:rsidP="00A01ED9">
            <w:pPr>
              <w:pStyle w:val="Heading2a"/>
              <w:keepNext w:val="0"/>
              <w:keepLines w:val="0"/>
              <w:spacing w:before="0" w:line="312" w:lineRule="auto"/>
              <w:contextualSpacing/>
              <w:rPr>
                <w:rFonts w:cs="Arial"/>
                <w:i w:val="0"/>
                <w:sz w:val="18"/>
              </w:rPr>
            </w:pPr>
          </w:p>
        </w:tc>
      </w:tr>
      <w:tr w:rsidR="003F7356" w:rsidRPr="005E4A35" w14:paraId="1F9C50DC" w14:textId="77777777" w:rsidTr="00A01ED9">
        <w:tc>
          <w:tcPr>
            <w:tcW w:w="2943" w:type="dxa"/>
            <w:vAlign w:val="bottom"/>
          </w:tcPr>
          <w:p w14:paraId="5FF70630" w14:textId="77777777" w:rsidR="003F7356" w:rsidRPr="005E4A35" w:rsidRDefault="003F7356" w:rsidP="00A01ED9">
            <w:pPr>
              <w:pStyle w:val="Heading2a"/>
              <w:keepNext w:val="0"/>
              <w:keepLines w:val="0"/>
              <w:spacing w:before="0" w:line="312" w:lineRule="auto"/>
              <w:contextualSpacing/>
              <w:rPr>
                <w:rFonts w:cs="Arial"/>
                <w:b w:val="0"/>
                <w:i w:val="0"/>
                <w:sz w:val="18"/>
              </w:rPr>
            </w:pPr>
            <w:r w:rsidRPr="005E4A35">
              <w:rPr>
                <w:rFonts w:cs="Arial"/>
                <w:b w:val="0"/>
                <w:i w:val="0"/>
                <w:sz w:val="18"/>
              </w:rPr>
              <w:t>Name of operator</w:t>
            </w:r>
          </w:p>
        </w:tc>
        <w:tc>
          <w:tcPr>
            <w:tcW w:w="5659" w:type="dxa"/>
            <w:vAlign w:val="bottom"/>
          </w:tcPr>
          <w:p w14:paraId="22B5481D" w14:textId="77777777" w:rsidR="003F7356" w:rsidRPr="005E4A35" w:rsidRDefault="003F7356" w:rsidP="00A01ED9">
            <w:pPr>
              <w:pStyle w:val="Heading2a"/>
              <w:keepNext w:val="0"/>
              <w:keepLines w:val="0"/>
              <w:spacing w:before="0" w:line="312" w:lineRule="auto"/>
              <w:contextualSpacing/>
              <w:rPr>
                <w:rFonts w:cs="Arial"/>
                <w:i w:val="0"/>
                <w:sz w:val="18"/>
              </w:rPr>
            </w:pPr>
          </w:p>
        </w:tc>
      </w:tr>
      <w:tr w:rsidR="003F7356" w:rsidRPr="005E4A35" w14:paraId="751A35B9" w14:textId="77777777" w:rsidTr="00A01ED9">
        <w:tc>
          <w:tcPr>
            <w:tcW w:w="2943" w:type="dxa"/>
            <w:vAlign w:val="bottom"/>
          </w:tcPr>
          <w:p w14:paraId="4AD6D6F9" w14:textId="77777777" w:rsidR="003F7356" w:rsidRPr="005E4A35" w:rsidRDefault="003F7356" w:rsidP="00A01ED9">
            <w:pPr>
              <w:pStyle w:val="Heading2a"/>
              <w:keepNext w:val="0"/>
              <w:keepLines w:val="0"/>
              <w:spacing w:before="0" w:line="312" w:lineRule="auto"/>
              <w:contextualSpacing/>
              <w:rPr>
                <w:rFonts w:cs="Arial"/>
                <w:b w:val="0"/>
                <w:i w:val="0"/>
                <w:sz w:val="18"/>
              </w:rPr>
            </w:pPr>
            <w:r w:rsidRPr="005E4A35">
              <w:rPr>
                <w:rFonts w:cs="Arial"/>
                <w:b w:val="0"/>
                <w:i w:val="0"/>
                <w:sz w:val="18"/>
              </w:rPr>
              <w:t>Location of Facility</w:t>
            </w:r>
          </w:p>
        </w:tc>
        <w:tc>
          <w:tcPr>
            <w:tcW w:w="5659" w:type="dxa"/>
            <w:vAlign w:val="bottom"/>
          </w:tcPr>
          <w:p w14:paraId="2F01DA23" w14:textId="77777777" w:rsidR="003F7356" w:rsidRPr="005E4A35" w:rsidRDefault="003F7356" w:rsidP="00A01ED9">
            <w:pPr>
              <w:pStyle w:val="Heading2a"/>
              <w:keepNext w:val="0"/>
              <w:keepLines w:val="0"/>
              <w:spacing w:before="0" w:line="312" w:lineRule="auto"/>
              <w:contextualSpacing/>
              <w:rPr>
                <w:rFonts w:cs="Arial"/>
                <w:i w:val="0"/>
                <w:sz w:val="18"/>
              </w:rPr>
            </w:pPr>
          </w:p>
        </w:tc>
      </w:tr>
      <w:tr w:rsidR="003F7356" w:rsidRPr="005E4A35" w14:paraId="301A8801" w14:textId="77777777" w:rsidTr="00A01ED9">
        <w:tc>
          <w:tcPr>
            <w:tcW w:w="2943" w:type="dxa"/>
            <w:vAlign w:val="bottom"/>
          </w:tcPr>
          <w:p w14:paraId="098BDF37" w14:textId="77777777" w:rsidR="003F7356" w:rsidRPr="005E4A35" w:rsidRDefault="003F7356"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Time and date of the detection </w:t>
            </w:r>
          </w:p>
        </w:tc>
        <w:tc>
          <w:tcPr>
            <w:tcW w:w="5659" w:type="dxa"/>
            <w:vAlign w:val="bottom"/>
          </w:tcPr>
          <w:p w14:paraId="55FEEEC3" w14:textId="77777777" w:rsidR="003F7356" w:rsidRPr="005E4A35" w:rsidRDefault="003F7356" w:rsidP="00A01ED9">
            <w:pPr>
              <w:pStyle w:val="Heading2a"/>
              <w:keepNext w:val="0"/>
              <w:keepLines w:val="0"/>
              <w:spacing w:before="0" w:line="312" w:lineRule="auto"/>
              <w:contextualSpacing/>
              <w:rPr>
                <w:rFonts w:cs="Arial"/>
                <w:i w:val="0"/>
                <w:sz w:val="18"/>
              </w:rPr>
            </w:pPr>
          </w:p>
        </w:tc>
      </w:tr>
    </w:tbl>
    <w:p w14:paraId="04E06E0D" w14:textId="77777777" w:rsidR="003F7356" w:rsidRPr="005E4A35" w:rsidRDefault="003F7356" w:rsidP="003F7356">
      <w:pPr>
        <w:pStyle w:val="Heading2a"/>
        <w:keepNext w:val="0"/>
        <w:keepLines w:val="0"/>
        <w:spacing w:before="0" w:line="312" w:lineRule="auto"/>
        <w:contextualSpacing/>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5528"/>
      </w:tblGrid>
      <w:tr w:rsidR="003F7356" w:rsidRPr="005E4A35" w14:paraId="3335052D" w14:textId="77777777" w:rsidTr="005E4A35">
        <w:trPr>
          <w:cantSplit/>
        </w:trPr>
        <w:tc>
          <w:tcPr>
            <w:tcW w:w="8755" w:type="dxa"/>
            <w:gridSpan w:val="2"/>
          </w:tcPr>
          <w:p w14:paraId="30EA9A7A" w14:textId="77777777" w:rsidR="003F7356" w:rsidRPr="005E4A35" w:rsidRDefault="003F7356" w:rsidP="007872B9">
            <w:pPr>
              <w:pStyle w:val="Heading2a"/>
              <w:keepNext w:val="0"/>
              <w:keepLines w:val="0"/>
              <w:spacing w:before="0" w:line="312" w:lineRule="auto"/>
              <w:contextualSpacing/>
              <w:rPr>
                <w:rFonts w:cs="Arial"/>
                <w:i w:val="0"/>
                <w:sz w:val="18"/>
              </w:rPr>
            </w:pPr>
            <w:r w:rsidRPr="005E4A35">
              <w:rPr>
                <w:rFonts w:cs="Arial"/>
                <w:i w:val="0"/>
                <w:sz w:val="18"/>
              </w:rPr>
              <w:t xml:space="preserve">(a) Notification requirements for any malfunction, breakdown or failure of equipment or techniques, accident, or </w:t>
            </w:r>
            <w:r>
              <w:rPr>
                <w:i w:val="0"/>
                <w:sz w:val="18"/>
              </w:rPr>
              <w:t>emission of a substance not controlled by an emission limit</w:t>
            </w:r>
            <w:r w:rsidRPr="005E4A35">
              <w:rPr>
                <w:rFonts w:cs="Arial"/>
                <w:i w:val="0"/>
                <w:sz w:val="18"/>
              </w:rPr>
              <w:t xml:space="preserve"> which has caused, is causing or may cause significant pollution</w:t>
            </w:r>
          </w:p>
        </w:tc>
      </w:tr>
      <w:tr w:rsidR="003F7356" w:rsidRPr="005E4A35" w14:paraId="6AF7EBEE" w14:textId="77777777" w:rsidTr="00A01ED9">
        <w:trPr>
          <w:cantSplit/>
        </w:trPr>
        <w:tc>
          <w:tcPr>
            <w:tcW w:w="8755" w:type="dxa"/>
            <w:gridSpan w:val="2"/>
            <w:vAlign w:val="bottom"/>
          </w:tcPr>
          <w:p w14:paraId="1414546F" w14:textId="77777777" w:rsidR="003F7356" w:rsidRPr="00545566" w:rsidRDefault="003F7356" w:rsidP="00A01ED9">
            <w:pPr>
              <w:pStyle w:val="Heading2a"/>
              <w:keepNext w:val="0"/>
              <w:keepLines w:val="0"/>
              <w:spacing w:before="0" w:line="312" w:lineRule="auto"/>
              <w:contextualSpacing/>
              <w:rPr>
                <w:rFonts w:cs="Arial"/>
                <w:b w:val="0"/>
                <w:i w:val="0"/>
                <w:sz w:val="18"/>
              </w:rPr>
            </w:pPr>
            <w:r w:rsidRPr="00545566">
              <w:rPr>
                <w:rFonts w:cs="Arial"/>
                <w:b w:val="0"/>
                <w:i w:val="0"/>
                <w:sz w:val="18"/>
              </w:rPr>
              <w:t>To be notified within 7 days of detection unless otherwise agreed in writing by Natural Resources Wales</w:t>
            </w:r>
          </w:p>
        </w:tc>
      </w:tr>
      <w:tr w:rsidR="003F7356" w:rsidRPr="005E4A35" w14:paraId="4D4775AC" w14:textId="77777777" w:rsidTr="00A01ED9">
        <w:tc>
          <w:tcPr>
            <w:tcW w:w="3227" w:type="dxa"/>
            <w:vAlign w:val="bottom"/>
          </w:tcPr>
          <w:p w14:paraId="4422FFD9" w14:textId="77777777" w:rsidR="003F7356" w:rsidRPr="005E4A35" w:rsidRDefault="003F7356" w:rsidP="00A01ED9">
            <w:pPr>
              <w:pStyle w:val="Heading2a"/>
              <w:keepNext w:val="0"/>
              <w:keepLines w:val="0"/>
              <w:spacing w:before="0" w:line="312" w:lineRule="auto"/>
              <w:contextualSpacing/>
              <w:rPr>
                <w:rFonts w:cs="Arial"/>
                <w:b w:val="0"/>
                <w:i w:val="0"/>
                <w:sz w:val="18"/>
              </w:rPr>
            </w:pPr>
            <w:r w:rsidRPr="005E4A35">
              <w:rPr>
                <w:rFonts w:cs="Arial"/>
                <w:b w:val="0"/>
                <w:i w:val="0"/>
                <w:sz w:val="18"/>
              </w:rPr>
              <w:t>Date and time of the event</w:t>
            </w:r>
          </w:p>
        </w:tc>
        <w:tc>
          <w:tcPr>
            <w:tcW w:w="5528" w:type="dxa"/>
            <w:vAlign w:val="bottom"/>
          </w:tcPr>
          <w:p w14:paraId="0DBE0160" w14:textId="77777777" w:rsidR="003F7356" w:rsidRPr="005E4A35" w:rsidRDefault="003F7356" w:rsidP="00A01ED9">
            <w:pPr>
              <w:pStyle w:val="Heading2a"/>
              <w:keepNext w:val="0"/>
              <w:keepLines w:val="0"/>
              <w:spacing w:before="0" w:line="312" w:lineRule="auto"/>
              <w:contextualSpacing/>
              <w:rPr>
                <w:rFonts w:cs="Arial"/>
                <w:i w:val="0"/>
                <w:sz w:val="18"/>
              </w:rPr>
            </w:pPr>
          </w:p>
        </w:tc>
      </w:tr>
      <w:tr w:rsidR="003F7356" w:rsidRPr="005E4A35" w14:paraId="5C1C82A4" w14:textId="77777777" w:rsidTr="00A01ED9">
        <w:tc>
          <w:tcPr>
            <w:tcW w:w="3227" w:type="dxa"/>
            <w:vAlign w:val="bottom"/>
          </w:tcPr>
          <w:p w14:paraId="497A315C" w14:textId="77777777" w:rsidR="003F7356" w:rsidRPr="005E4A35" w:rsidRDefault="003F7356"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Reference or description of the location of the event </w:t>
            </w:r>
          </w:p>
        </w:tc>
        <w:tc>
          <w:tcPr>
            <w:tcW w:w="5528" w:type="dxa"/>
            <w:vAlign w:val="bottom"/>
          </w:tcPr>
          <w:p w14:paraId="6FC46325" w14:textId="77777777" w:rsidR="003F7356" w:rsidRPr="005E4A35" w:rsidRDefault="003F7356" w:rsidP="00A01ED9">
            <w:pPr>
              <w:pStyle w:val="Heading2a"/>
              <w:keepNext w:val="0"/>
              <w:keepLines w:val="0"/>
              <w:spacing w:before="0" w:line="312" w:lineRule="auto"/>
              <w:contextualSpacing/>
              <w:rPr>
                <w:rFonts w:cs="Arial"/>
                <w:i w:val="0"/>
                <w:sz w:val="18"/>
              </w:rPr>
            </w:pPr>
          </w:p>
        </w:tc>
      </w:tr>
      <w:tr w:rsidR="003F7356" w:rsidRPr="005E4A35" w14:paraId="41121AB7" w14:textId="77777777" w:rsidTr="00A01ED9">
        <w:tc>
          <w:tcPr>
            <w:tcW w:w="3227" w:type="dxa"/>
            <w:vAlign w:val="bottom"/>
          </w:tcPr>
          <w:p w14:paraId="4CCCC5B0" w14:textId="77777777" w:rsidR="003F7356" w:rsidRPr="005E4A35" w:rsidRDefault="003F7356" w:rsidP="00A01ED9">
            <w:pPr>
              <w:pStyle w:val="Heading2a"/>
              <w:keepNext w:val="0"/>
              <w:keepLines w:val="0"/>
              <w:spacing w:before="0" w:line="312" w:lineRule="auto"/>
              <w:contextualSpacing/>
              <w:rPr>
                <w:rFonts w:cs="Arial"/>
                <w:b w:val="0"/>
                <w:i w:val="0"/>
                <w:sz w:val="18"/>
              </w:rPr>
            </w:pPr>
            <w:r w:rsidRPr="005E4A35">
              <w:rPr>
                <w:rFonts w:cs="Arial"/>
                <w:b w:val="0"/>
                <w:i w:val="0"/>
                <w:sz w:val="18"/>
              </w:rPr>
              <w:t>Description of where any release into the environment took place</w:t>
            </w:r>
          </w:p>
        </w:tc>
        <w:tc>
          <w:tcPr>
            <w:tcW w:w="5528" w:type="dxa"/>
            <w:vAlign w:val="bottom"/>
          </w:tcPr>
          <w:p w14:paraId="66C8D14B" w14:textId="77777777" w:rsidR="003F7356" w:rsidRPr="005E4A35" w:rsidRDefault="003F7356" w:rsidP="00A01ED9">
            <w:pPr>
              <w:pStyle w:val="Heading2a"/>
              <w:keepNext w:val="0"/>
              <w:keepLines w:val="0"/>
              <w:spacing w:before="0" w:line="312" w:lineRule="auto"/>
              <w:contextualSpacing/>
              <w:rPr>
                <w:rFonts w:cs="Arial"/>
                <w:i w:val="0"/>
                <w:sz w:val="18"/>
              </w:rPr>
            </w:pPr>
          </w:p>
        </w:tc>
      </w:tr>
      <w:tr w:rsidR="003F7356" w:rsidRPr="005E4A35" w14:paraId="78E11D56" w14:textId="77777777" w:rsidTr="00A01ED9">
        <w:tc>
          <w:tcPr>
            <w:tcW w:w="3227" w:type="dxa"/>
            <w:vAlign w:val="bottom"/>
          </w:tcPr>
          <w:p w14:paraId="6E97AA9B" w14:textId="77777777" w:rsidR="003F7356" w:rsidRPr="005E4A35" w:rsidRDefault="003F7356" w:rsidP="00A01ED9">
            <w:pPr>
              <w:pStyle w:val="Heading2a"/>
              <w:keepNext w:val="0"/>
              <w:keepLines w:val="0"/>
              <w:spacing w:before="0" w:line="312" w:lineRule="auto"/>
              <w:contextualSpacing/>
              <w:rPr>
                <w:rFonts w:cs="Arial"/>
                <w:b w:val="0"/>
                <w:i w:val="0"/>
                <w:sz w:val="18"/>
              </w:rPr>
            </w:pPr>
            <w:r w:rsidRPr="005E4A35">
              <w:rPr>
                <w:rFonts w:cs="Arial"/>
                <w:b w:val="0"/>
                <w:i w:val="0"/>
                <w:sz w:val="18"/>
              </w:rPr>
              <w:t>Substances(s) potentially released</w:t>
            </w:r>
            <w:r>
              <w:rPr>
                <w:rFonts w:cs="Arial"/>
                <w:b w:val="0"/>
                <w:i w:val="0"/>
                <w:sz w:val="18"/>
              </w:rPr>
              <w:t xml:space="preserve"> / type or nature of sewage released</w:t>
            </w:r>
          </w:p>
        </w:tc>
        <w:tc>
          <w:tcPr>
            <w:tcW w:w="5528" w:type="dxa"/>
            <w:vAlign w:val="bottom"/>
          </w:tcPr>
          <w:p w14:paraId="4B78EB21" w14:textId="77777777" w:rsidR="003F7356" w:rsidRPr="005E4A35" w:rsidRDefault="003F7356" w:rsidP="00A01ED9">
            <w:pPr>
              <w:pStyle w:val="Heading2a"/>
              <w:keepNext w:val="0"/>
              <w:keepLines w:val="0"/>
              <w:spacing w:before="0" w:line="312" w:lineRule="auto"/>
              <w:contextualSpacing/>
              <w:rPr>
                <w:rFonts w:cs="Arial"/>
                <w:i w:val="0"/>
                <w:sz w:val="18"/>
              </w:rPr>
            </w:pPr>
          </w:p>
        </w:tc>
      </w:tr>
      <w:tr w:rsidR="003F7356" w:rsidRPr="005E4A35" w14:paraId="07220D10" w14:textId="77777777" w:rsidTr="00A01ED9">
        <w:tc>
          <w:tcPr>
            <w:tcW w:w="3227" w:type="dxa"/>
            <w:vAlign w:val="bottom"/>
          </w:tcPr>
          <w:p w14:paraId="6F2F6FF7" w14:textId="77777777" w:rsidR="003F7356" w:rsidRPr="005E4A35" w:rsidRDefault="003F7356" w:rsidP="00A01ED9">
            <w:pPr>
              <w:pStyle w:val="Heading2a"/>
              <w:keepNext w:val="0"/>
              <w:keepLines w:val="0"/>
              <w:spacing w:before="0" w:line="312" w:lineRule="auto"/>
              <w:contextualSpacing/>
              <w:rPr>
                <w:rFonts w:cs="Arial"/>
                <w:b w:val="0"/>
                <w:i w:val="0"/>
                <w:sz w:val="18"/>
              </w:rPr>
            </w:pPr>
            <w:r w:rsidRPr="005E4A35">
              <w:rPr>
                <w:rFonts w:cs="Arial"/>
                <w:b w:val="0"/>
                <w:i w:val="0"/>
                <w:sz w:val="18"/>
              </w:rPr>
              <w:t>Best estimate of the quantity or rate of  release of substances</w:t>
            </w:r>
            <w:r>
              <w:rPr>
                <w:rFonts w:cs="Arial"/>
                <w:b w:val="0"/>
                <w:i w:val="0"/>
                <w:sz w:val="18"/>
              </w:rPr>
              <w:t xml:space="preserve"> and / or duration of discharge</w:t>
            </w:r>
          </w:p>
        </w:tc>
        <w:tc>
          <w:tcPr>
            <w:tcW w:w="5528" w:type="dxa"/>
            <w:vAlign w:val="bottom"/>
          </w:tcPr>
          <w:p w14:paraId="09E73D29" w14:textId="77777777" w:rsidR="003F7356" w:rsidRPr="005E4A35" w:rsidRDefault="003F7356" w:rsidP="00A01ED9">
            <w:pPr>
              <w:pStyle w:val="Heading2a"/>
              <w:keepNext w:val="0"/>
              <w:keepLines w:val="0"/>
              <w:spacing w:before="0" w:line="312" w:lineRule="auto"/>
              <w:contextualSpacing/>
              <w:rPr>
                <w:rFonts w:cs="Arial"/>
                <w:i w:val="0"/>
                <w:sz w:val="18"/>
              </w:rPr>
            </w:pPr>
          </w:p>
        </w:tc>
      </w:tr>
      <w:tr w:rsidR="003F7356" w:rsidRPr="005E4A35" w14:paraId="22B75A17" w14:textId="77777777" w:rsidTr="00A01ED9">
        <w:tc>
          <w:tcPr>
            <w:tcW w:w="3227" w:type="dxa"/>
            <w:vAlign w:val="bottom"/>
          </w:tcPr>
          <w:p w14:paraId="405BD702" w14:textId="77777777" w:rsidR="003F7356" w:rsidRPr="005E4A35" w:rsidRDefault="003F7356" w:rsidP="00A01ED9">
            <w:pPr>
              <w:pStyle w:val="Heading2a"/>
              <w:keepNext w:val="0"/>
              <w:keepLines w:val="0"/>
              <w:spacing w:before="0" w:line="312" w:lineRule="auto"/>
              <w:contextualSpacing/>
              <w:rPr>
                <w:rFonts w:cs="Arial"/>
                <w:b w:val="0"/>
                <w:i w:val="0"/>
                <w:sz w:val="18"/>
              </w:rPr>
            </w:pPr>
            <w:r w:rsidRPr="005E4A35">
              <w:rPr>
                <w:rFonts w:cs="Arial"/>
                <w:b w:val="0"/>
                <w:i w:val="0"/>
                <w:sz w:val="18"/>
              </w:rPr>
              <w:t>Measures taken, or intended to be taken, to stop any emission</w:t>
            </w:r>
          </w:p>
        </w:tc>
        <w:tc>
          <w:tcPr>
            <w:tcW w:w="5528" w:type="dxa"/>
            <w:vAlign w:val="bottom"/>
          </w:tcPr>
          <w:p w14:paraId="1E544A69" w14:textId="77777777" w:rsidR="003F7356" w:rsidRPr="005E4A35" w:rsidRDefault="003F7356" w:rsidP="00A01ED9">
            <w:pPr>
              <w:pStyle w:val="Heading2a"/>
              <w:keepNext w:val="0"/>
              <w:keepLines w:val="0"/>
              <w:spacing w:before="0" w:line="312" w:lineRule="auto"/>
              <w:contextualSpacing/>
              <w:rPr>
                <w:rFonts w:cs="Arial"/>
                <w:i w:val="0"/>
                <w:sz w:val="18"/>
              </w:rPr>
            </w:pPr>
          </w:p>
        </w:tc>
      </w:tr>
      <w:tr w:rsidR="003F7356" w:rsidRPr="005E4A35" w14:paraId="6A4272C4" w14:textId="77777777" w:rsidTr="00A01ED9">
        <w:tc>
          <w:tcPr>
            <w:tcW w:w="3227" w:type="dxa"/>
            <w:vAlign w:val="bottom"/>
          </w:tcPr>
          <w:p w14:paraId="6F07E3D1" w14:textId="77777777" w:rsidR="003F7356" w:rsidRPr="005E4A35" w:rsidRDefault="003F7356" w:rsidP="00A01ED9">
            <w:pPr>
              <w:pStyle w:val="Heading2a"/>
              <w:keepNext w:val="0"/>
              <w:keepLines w:val="0"/>
              <w:spacing w:before="0" w:line="312" w:lineRule="auto"/>
              <w:contextualSpacing/>
              <w:rPr>
                <w:rFonts w:cs="Arial"/>
                <w:b w:val="0"/>
                <w:i w:val="0"/>
                <w:sz w:val="18"/>
              </w:rPr>
            </w:pPr>
            <w:r w:rsidRPr="005E4A35">
              <w:rPr>
                <w:rFonts w:cs="Arial"/>
                <w:b w:val="0"/>
                <w:i w:val="0"/>
                <w:sz w:val="18"/>
              </w:rPr>
              <w:t>Description of the failure or accident.</w:t>
            </w:r>
          </w:p>
        </w:tc>
        <w:tc>
          <w:tcPr>
            <w:tcW w:w="5528" w:type="dxa"/>
            <w:vAlign w:val="bottom"/>
          </w:tcPr>
          <w:p w14:paraId="1CBBC35C" w14:textId="77777777" w:rsidR="003F7356" w:rsidRPr="005E4A35" w:rsidRDefault="003F7356" w:rsidP="00A01ED9">
            <w:pPr>
              <w:pStyle w:val="Heading2a"/>
              <w:keepNext w:val="0"/>
              <w:keepLines w:val="0"/>
              <w:spacing w:before="0" w:line="312" w:lineRule="auto"/>
              <w:contextualSpacing/>
              <w:rPr>
                <w:rFonts w:cs="Arial"/>
                <w:i w:val="0"/>
                <w:sz w:val="18"/>
              </w:rPr>
            </w:pPr>
          </w:p>
        </w:tc>
      </w:tr>
      <w:tr w:rsidR="003F7356" w:rsidRPr="005E4A35" w14:paraId="7867A2A1" w14:textId="77777777" w:rsidTr="00A01ED9">
        <w:tc>
          <w:tcPr>
            <w:tcW w:w="3227" w:type="dxa"/>
            <w:vAlign w:val="bottom"/>
          </w:tcPr>
          <w:p w14:paraId="1239BAF3" w14:textId="77777777" w:rsidR="003F7356" w:rsidRPr="005E4A35" w:rsidRDefault="003F7356" w:rsidP="00A01ED9">
            <w:pPr>
              <w:pStyle w:val="Heading2a"/>
              <w:keepNext w:val="0"/>
              <w:keepLines w:val="0"/>
              <w:spacing w:before="0" w:line="312" w:lineRule="auto"/>
              <w:contextualSpacing/>
              <w:rPr>
                <w:rFonts w:cs="Arial"/>
                <w:b w:val="0"/>
                <w:i w:val="0"/>
                <w:sz w:val="18"/>
              </w:rPr>
            </w:pPr>
            <w:r>
              <w:rPr>
                <w:rFonts w:cs="Arial"/>
                <w:b w:val="0"/>
                <w:i w:val="0"/>
                <w:sz w:val="18"/>
              </w:rPr>
              <w:t>Best estimate of the environmental impact of the discharge</w:t>
            </w:r>
          </w:p>
        </w:tc>
        <w:tc>
          <w:tcPr>
            <w:tcW w:w="5528" w:type="dxa"/>
            <w:vAlign w:val="bottom"/>
          </w:tcPr>
          <w:p w14:paraId="4BC5A56A" w14:textId="77777777" w:rsidR="003F7356" w:rsidRPr="005E4A35" w:rsidRDefault="003F7356" w:rsidP="00A01ED9">
            <w:pPr>
              <w:pStyle w:val="Heading2a"/>
              <w:keepNext w:val="0"/>
              <w:keepLines w:val="0"/>
              <w:spacing w:before="0" w:line="312" w:lineRule="auto"/>
              <w:contextualSpacing/>
              <w:rPr>
                <w:rFonts w:cs="Arial"/>
                <w:i w:val="0"/>
                <w:sz w:val="18"/>
              </w:rPr>
            </w:pPr>
          </w:p>
        </w:tc>
      </w:tr>
    </w:tbl>
    <w:p w14:paraId="3AD6F380" w14:textId="77777777" w:rsidR="003F7356" w:rsidRDefault="003F7356" w:rsidP="003F7356">
      <w:pPr>
        <w:pStyle w:val="Heading2a"/>
        <w:spacing w:before="160" w:line="312" w:lineRule="auto"/>
        <w:contextualSpacing/>
        <w:rPr>
          <w:rFonts w:cs="Arial"/>
          <w:i w:val="0"/>
        </w:rPr>
      </w:pPr>
    </w:p>
    <w:p w14:paraId="63483676" w14:textId="77777777" w:rsidR="003F7356" w:rsidRPr="00A01ED9" w:rsidRDefault="003F7356" w:rsidP="003F7356">
      <w:pPr>
        <w:pStyle w:val="Heading2a"/>
        <w:spacing w:before="160" w:line="312" w:lineRule="auto"/>
        <w:contextualSpacing/>
        <w:rPr>
          <w:rFonts w:cs="Arial"/>
          <w:sz w:val="18"/>
        </w:rPr>
      </w:pPr>
      <w:r w:rsidRPr="00A01ED9">
        <w:rPr>
          <w:rFonts w:cs="Arial"/>
          <w:i w:val="0"/>
        </w:rPr>
        <w:t>Part B - to be submitted as soon as practicable unless otherwise agreed in writing by Natural Resources Wales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3685"/>
      </w:tblGrid>
      <w:tr w:rsidR="003F7356" w:rsidRPr="005E4A35" w14:paraId="764FBCFA" w14:textId="77777777" w:rsidTr="00A01ED9">
        <w:tc>
          <w:tcPr>
            <w:tcW w:w="5070" w:type="dxa"/>
            <w:vAlign w:val="bottom"/>
          </w:tcPr>
          <w:p w14:paraId="645E3936" w14:textId="77777777" w:rsidR="003F7356" w:rsidRPr="005E4A35" w:rsidRDefault="003F7356" w:rsidP="00A01ED9">
            <w:pPr>
              <w:pStyle w:val="Heading3nonum"/>
              <w:spacing w:before="0" w:line="312" w:lineRule="auto"/>
              <w:contextualSpacing/>
              <w:rPr>
                <w:rFonts w:cs="Arial"/>
              </w:rPr>
            </w:pPr>
            <w:r w:rsidRPr="005E4A35">
              <w:rPr>
                <w:rFonts w:cs="Arial"/>
              </w:rPr>
              <w:t>Any more accurate information on the matters for notification under Part A.</w:t>
            </w:r>
          </w:p>
        </w:tc>
        <w:tc>
          <w:tcPr>
            <w:tcW w:w="3685" w:type="dxa"/>
          </w:tcPr>
          <w:p w14:paraId="0DC5BF7C" w14:textId="77777777" w:rsidR="003F7356" w:rsidRPr="005E4A35" w:rsidRDefault="003F7356" w:rsidP="007872B9">
            <w:pPr>
              <w:pStyle w:val="Heading3nonum"/>
              <w:spacing w:line="312" w:lineRule="auto"/>
              <w:contextualSpacing/>
              <w:rPr>
                <w:rFonts w:cs="Arial"/>
              </w:rPr>
            </w:pPr>
          </w:p>
        </w:tc>
      </w:tr>
      <w:tr w:rsidR="003F7356" w:rsidRPr="005E4A35" w14:paraId="0BA62469" w14:textId="77777777" w:rsidTr="00A01ED9">
        <w:tc>
          <w:tcPr>
            <w:tcW w:w="5070" w:type="dxa"/>
            <w:vAlign w:val="bottom"/>
          </w:tcPr>
          <w:p w14:paraId="6C11C737" w14:textId="77777777" w:rsidR="003F7356" w:rsidRPr="005E4A35" w:rsidRDefault="003F7356" w:rsidP="00A01ED9">
            <w:pPr>
              <w:pStyle w:val="Heading3nonum"/>
              <w:spacing w:before="0" w:line="312" w:lineRule="auto"/>
              <w:contextualSpacing/>
              <w:rPr>
                <w:rFonts w:cs="Arial"/>
              </w:rPr>
            </w:pPr>
            <w:r w:rsidRPr="005E4A35">
              <w:rPr>
                <w:rFonts w:cs="Arial"/>
              </w:rPr>
              <w:t>Measures taken, or intended to be taken, to prevent a recurrence of the incident</w:t>
            </w:r>
            <w:r>
              <w:rPr>
                <w:rFonts w:cs="Arial"/>
              </w:rPr>
              <w:t xml:space="preserve"> / breach / exceedance</w:t>
            </w:r>
          </w:p>
        </w:tc>
        <w:tc>
          <w:tcPr>
            <w:tcW w:w="3685" w:type="dxa"/>
          </w:tcPr>
          <w:p w14:paraId="011487B0" w14:textId="77777777" w:rsidR="003F7356" w:rsidRPr="005E4A35" w:rsidRDefault="003F7356" w:rsidP="007872B9">
            <w:pPr>
              <w:pStyle w:val="Heading3nonum"/>
              <w:spacing w:line="312" w:lineRule="auto"/>
              <w:contextualSpacing/>
              <w:rPr>
                <w:rFonts w:cs="Arial"/>
              </w:rPr>
            </w:pPr>
          </w:p>
        </w:tc>
      </w:tr>
      <w:tr w:rsidR="003F7356" w:rsidRPr="005E4A35" w14:paraId="6B1EF026" w14:textId="77777777" w:rsidTr="00A01ED9">
        <w:tc>
          <w:tcPr>
            <w:tcW w:w="5070" w:type="dxa"/>
            <w:vAlign w:val="bottom"/>
          </w:tcPr>
          <w:p w14:paraId="7FCF8FD5" w14:textId="77777777" w:rsidR="003F7356" w:rsidRPr="005E4A35" w:rsidRDefault="003F7356" w:rsidP="00A01ED9">
            <w:pPr>
              <w:pStyle w:val="Heading3nonum"/>
              <w:spacing w:before="0" w:line="312" w:lineRule="auto"/>
              <w:contextualSpacing/>
              <w:rPr>
                <w:rFonts w:cs="Arial"/>
              </w:rPr>
            </w:pPr>
            <w:r w:rsidRPr="005E4A35">
              <w:rPr>
                <w:rFonts w:cs="Arial"/>
              </w:rPr>
              <w:t>Measures taken, or intended to be taken, to rectify, limit or prevent any pollution of the environment which has been or may be caused by the emission</w:t>
            </w:r>
          </w:p>
        </w:tc>
        <w:tc>
          <w:tcPr>
            <w:tcW w:w="3685" w:type="dxa"/>
          </w:tcPr>
          <w:p w14:paraId="58CDD2DB" w14:textId="77777777" w:rsidR="003F7356" w:rsidRPr="005E4A35" w:rsidRDefault="003F7356" w:rsidP="007872B9">
            <w:pPr>
              <w:pStyle w:val="Heading3nonum"/>
              <w:spacing w:line="312" w:lineRule="auto"/>
              <w:contextualSpacing/>
              <w:rPr>
                <w:rFonts w:cs="Arial"/>
              </w:rPr>
            </w:pPr>
          </w:p>
        </w:tc>
      </w:tr>
    </w:tbl>
    <w:p w14:paraId="1CEFE4C8" w14:textId="77777777" w:rsidR="003F7356" w:rsidRDefault="003F7356" w:rsidP="003F7356">
      <w:pPr>
        <w:pStyle w:val="Heading3nonum"/>
        <w:spacing w:before="0" w:line="312" w:lineRule="auto"/>
        <w:contextualSpacing/>
        <w:rPr>
          <w:rFonts w:cs="Arial"/>
        </w:rPr>
      </w:pPr>
    </w:p>
    <w:p w14:paraId="3A28939D" w14:textId="77777777" w:rsidR="003F7356" w:rsidRDefault="003F7356" w:rsidP="003F7356">
      <w:pPr>
        <w:pStyle w:val="Heading3nonum"/>
        <w:spacing w:before="0" w:line="312" w:lineRule="auto"/>
        <w:contextualSpacing/>
        <w:rPr>
          <w:rFonts w:cs="Arial"/>
        </w:rPr>
      </w:pPr>
    </w:p>
    <w:p w14:paraId="41B3C866" w14:textId="77777777" w:rsidR="003F7356" w:rsidRPr="005E4A35" w:rsidRDefault="003F7356" w:rsidP="003F7356">
      <w:pPr>
        <w:pStyle w:val="Heading3nonum"/>
        <w:spacing w:before="0" w:line="312" w:lineRule="auto"/>
        <w:contextualSpacing/>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F7356" w:rsidRPr="005E4A35" w14:paraId="678D5464" w14:textId="77777777" w:rsidTr="00545566">
        <w:tc>
          <w:tcPr>
            <w:tcW w:w="4301" w:type="dxa"/>
          </w:tcPr>
          <w:p w14:paraId="291BCD25" w14:textId="77777777" w:rsidR="003F7356" w:rsidRPr="005E4A35" w:rsidRDefault="003F7356" w:rsidP="007872B9">
            <w:pPr>
              <w:pStyle w:val="Heading3nonum"/>
              <w:spacing w:before="0" w:line="312" w:lineRule="auto"/>
              <w:contextualSpacing/>
              <w:rPr>
                <w:rFonts w:cs="Arial"/>
                <w:b/>
              </w:rPr>
            </w:pPr>
            <w:r w:rsidRPr="005E4A35">
              <w:rPr>
                <w:rFonts w:cs="Arial"/>
                <w:b/>
              </w:rPr>
              <w:t>Name*</w:t>
            </w:r>
          </w:p>
        </w:tc>
        <w:tc>
          <w:tcPr>
            <w:tcW w:w="4454" w:type="dxa"/>
          </w:tcPr>
          <w:p w14:paraId="2A99C0FC" w14:textId="77777777" w:rsidR="003F7356" w:rsidRPr="005E4A35" w:rsidRDefault="003F7356" w:rsidP="007872B9">
            <w:pPr>
              <w:pStyle w:val="Heading3nonum"/>
              <w:spacing w:before="0" w:line="312" w:lineRule="auto"/>
              <w:contextualSpacing/>
              <w:rPr>
                <w:rFonts w:cs="Arial"/>
              </w:rPr>
            </w:pPr>
          </w:p>
        </w:tc>
      </w:tr>
      <w:tr w:rsidR="003F7356" w:rsidRPr="005E4A35" w14:paraId="5DB8CE33" w14:textId="77777777" w:rsidTr="00545566">
        <w:tc>
          <w:tcPr>
            <w:tcW w:w="4301" w:type="dxa"/>
          </w:tcPr>
          <w:p w14:paraId="33EB8028" w14:textId="77777777" w:rsidR="003F7356" w:rsidRPr="005E4A35" w:rsidRDefault="003F7356" w:rsidP="007872B9">
            <w:pPr>
              <w:pStyle w:val="Heading3nonum"/>
              <w:spacing w:before="0" w:line="312" w:lineRule="auto"/>
              <w:contextualSpacing/>
              <w:rPr>
                <w:rFonts w:cs="Arial"/>
                <w:b/>
              </w:rPr>
            </w:pPr>
            <w:r w:rsidRPr="005E4A35">
              <w:rPr>
                <w:rFonts w:cs="Arial"/>
                <w:b/>
              </w:rPr>
              <w:t>Post</w:t>
            </w:r>
          </w:p>
        </w:tc>
        <w:tc>
          <w:tcPr>
            <w:tcW w:w="4454" w:type="dxa"/>
          </w:tcPr>
          <w:p w14:paraId="6CA053B9" w14:textId="77777777" w:rsidR="003F7356" w:rsidRPr="005E4A35" w:rsidRDefault="003F7356" w:rsidP="007872B9">
            <w:pPr>
              <w:pStyle w:val="Heading3nonum"/>
              <w:spacing w:before="0" w:line="312" w:lineRule="auto"/>
              <w:contextualSpacing/>
              <w:rPr>
                <w:rFonts w:cs="Arial"/>
              </w:rPr>
            </w:pPr>
          </w:p>
        </w:tc>
      </w:tr>
      <w:tr w:rsidR="003F7356" w:rsidRPr="005E4A35" w14:paraId="5B368461" w14:textId="77777777" w:rsidTr="00545566">
        <w:tc>
          <w:tcPr>
            <w:tcW w:w="4301" w:type="dxa"/>
          </w:tcPr>
          <w:p w14:paraId="15CB6D3F" w14:textId="77777777" w:rsidR="003F7356" w:rsidRPr="005E4A35" w:rsidRDefault="003F7356" w:rsidP="007872B9">
            <w:pPr>
              <w:pStyle w:val="Heading3nonum"/>
              <w:spacing w:before="0" w:line="312" w:lineRule="auto"/>
              <w:contextualSpacing/>
              <w:rPr>
                <w:rFonts w:cs="Arial"/>
                <w:b/>
              </w:rPr>
            </w:pPr>
            <w:r w:rsidRPr="005E4A35">
              <w:rPr>
                <w:rFonts w:cs="Arial"/>
                <w:b/>
              </w:rPr>
              <w:t>Signature</w:t>
            </w:r>
          </w:p>
        </w:tc>
        <w:tc>
          <w:tcPr>
            <w:tcW w:w="4454" w:type="dxa"/>
          </w:tcPr>
          <w:p w14:paraId="382AC0E3" w14:textId="77777777" w:rsidR="003F7356" w:rsidRPr="005E4A35" w:rsidRDefault="003F7356" w:rsidP="007872B9">
            <w:pPr>
              <w:pStyle w:val="Heading3nonum"/>
              <w:spacing w:before="0" w:line="312" w:lineRule="auto"/>
              <w:contextualSpacing/>
              <w:rPr>
                <w:rFonts w:cs="Arial"/>
              </w:rPr>
            </w:pPr>
          </w:p>
        </w:tc>
      </w:tr>
      <w:tr w:rsidR="003F7356" w:rsidRPr="005E4A35" w14:paraId="7710DCF7" w14:textId="77777777" w:rsidTr="00545566">
        <w:tc>
          <w:tcPr>
            <w:tcW w:w="4301" w:type="dxa"/>
          </w:tcPr>
          <w:p w14:paraId="558154C1" w14:textId="77777777" w:rsidR="003F7356" w:rsidRPr="005E4A35" w:rsidRDefault="003F7356" w:rsidP="007872B9">
            <w:pPr>
              <w:pStyle w:val="Heading3nonum"/>
              <w:spacing w:before="0" w:line="312" w:lineRule="auto"/>
              <w:contextualSpacing/>
              <w:rPr>
                <w:rFonts w:cs="Arial"/>
                <w:b/>
              </w:rPr>
            </w:pPr>
            <w:r w:rsidRPr="005E4A35">
              <w:rPr>
                <w:rFonts w:cs="Arial"/>
                <w:b/>
              </w:rPr>
              <w:t>Date</w:t>
            </w:r>
          </w:p>
        </w:tc>
        <w:tc>
          <w:tcPr>
            <w:tcW w:w="4454" w:type="dxa"/>
          </w:tcPr>
          <w:p w14:paraId="5D9D4FF2" w14:textId="77777777" w:rsidR="003F7356" w:rsidRPr="005E4A35" w:rsidRDefault="003F7356" w:rsidP="007872B9">
            <w:pPr>
              <w:pStyle w:val="Heading3nonum"/>
              <w:spacing w:before="0" w:line="312" w:lineRule="auto"/>
              <w:contextualSpacing/>
              <w:rPr>
                <w:rFonts w:cs="Arial"/>
              </w:rPr>
            </w:pPr>
          </w:p>
        </w:tc>
      </w:tr>
    </w:tbl>
    <w:p w14:paraId="5CF9D8B4" w14:textId="77777777" w:rsidR="003F7356" w:rsidRPr="005E4A35" w:rsidRDefault="003F7356" w:rsidP="003F7356">
      <w:pPr>
        <w:pStyle w:val="Heading3nonum"/>
        <w:spacing w:line="312" w:lineRule="auto"/>
        <w:contextualSpacing/>
        <w:rPr>
          <w:rFonts w:cs="Arial"/>
        </w:rPr>
      </w:pPr>
      <w:r w:rsidRPr="005E4A35">
        <w:rPr>
          <w:rFonts w:cs="Arial"/>
        </w:rPr>
        <w:t xml:space="preserve">* authorised to sign on behalf of </w:t>
      </w:r>
    </w:p>
    <w:p w14:paraId="77FB5DA9" w14:textId="77777777" w:rsidR="003F7356" w:rsidRDefault="003F7356" w:rsidP="003F7356">
      <w:pPr>
        <w:pStyle w:val="Heading1nonum"/>
        <w:spacing w:line="312" w:lineRule="auto"/>
      </w:pPr>
      <w:r>
        <w:br w:type="page"/>
      </w:r>
      <w:r>
        <w:lastRenderedPageBreak/>
        <w:t>Schedule 6 - Interpretation</w:t>
      </w:r>
    </w:p>
    <w:p w14:paraId="0145084C" w14:textId="77777777" w:rsidR="003F7356" w:rsidRPr="00D25492" w:rsidRDefault="003F7356" w:rsidP="003F7356">
      <w:pPr>
        <w:pStyle w:val="BodyText"/>
        <w:spacing w:before="120" w:line="312" w:lineRule="auto"/>
        <w:contextualSpacing/>
        <w:rPr>
          <w:sz w:val="18"/>
          <w:szCs w:val="18"/>
        </w:rPr>
      </w:pPr>
      <w:r w:rsidRPr="00D25492">
        <w:rPr>
          <w:i/>
          <w:sz w:val="18"/>
          <w:szCs w:val="18"/>
        </w:rPr>
        <w:t>“accident”</w:t>
      </w:r>
      <w:r w:rsidRPr="00D25492">
        <w:rPr>
          <w:sz w:val="18"/>
          <w:szCs w:val="18"/>
        </w:rPr>
        <w:t xml:space="preserve"> means an accident that may result in pollution.</w:t>
      </w:r>
    </w:p>
    <w:p w14:paraId="505BEE4D" w14:textId="77777777" w:rsidR="003F7356" w:rsidRPr="00D25492" w:rsidRDefault="003F7356" w:rsidP="003F7356">
      <w:pPr>
        <w:pStyle w:val="BodyText"/>
        <w:spacing w:before="120" w:line="312" w:lineRule="auto"/>
        <w:contextualSpacing/>
        <w:rPr>
          <w:sz w:val="18"/>
          <w:szCs w:val="18"/>
        </w:rPr>
      </w:pPr>
      <w:r w:rsidRPr="00D25492">
        <w:rPr>
          <w:i/>
          <w:sz w:val="18"/>
          <w:szCs w:val="18"/>
        </w:rPr>
        <w:t xml:space="preserve">”annually” </w:t>
      </w:r>
      <w:r w:rsidRPr="00D25492">
        <w:rPr>
          <w:sz w:val="18"/>
          <w:szCs w:val="18"/>
        </w:rPr>
        <w:t>means once every year.</w:t>
      </w:r>
    </w:p>
    <w:p w14:paraId="71D1DDA2" w14:textId="77777777" w:rsidR="003F7356" w:rsidRPr="00D25492" w:rsidRDefault="003F7356" w:rsidP="003F7356">
      <w:pPr>
        <w:pStyle w:val="BodyText"/>
        <w:spacing w:before="120" w:line="312" w:lineRule="auto"/>
        <w:contextualSpacing/>
        <w:rPr>
          <w:sz w:val="18"/>
          <w:szCs w:val="18"/>
        </w:rPr>
      </w:pPr>
      <w:r w:rsidRPr="00D25492">
        <w:rPr>
          <w:i/>
          <w:sz w:val="18"/>
          <w:szCs w:val="18"/>
        </w:rPr>
        <w:t>”application”</w:t>
      </w:r>
      <w:r w:rsidRPr="00D25492">
        <w:rPr>
          <w:sz w:val="18"/>
          <w:szCs w:val="18"/>
        </w:rPr>
        <w:t xml:space="preserve"> means the application for this permit, together with any additional information supplied by the operator as part of the application and any response to a notice served under Schedule 5 to the EP Regulations.</w:t>
      </w:r>
    </w:p>
    <w:p w14:paraId="1B30771B" w14:textId="77777777" w:rsidR="003F7356" w:rsidRPr="00D25492" w:rsidRDefault="003F7356" w:rsidP="003F7356">
      <w:pPr>
        <w:pStyle w:val="BodyTextIndent"/>
        <w:tabs>
          <w:tab w:val="left" w:pos="1418"/>
        </w:tabs>
        <w:ind w:left="0"/>
        <w:contextualSpacing/>
        <w:rPr>
          <w:rFonts w:ascii="Arial" w:hAnsi="Arial" w:cs="Arial"/>
          <w:sz w:val="18"/>
          <w:szCs w:val="18"/>
        </w:rPr>
      </w:pPr>
      <w:r w:rsidRPr="00D2549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2D5605FA" w14:textId="43FBEF33" w:rsidR="003F7356" w:rsidRPr="00D25492" w:rsidRDefault="003F7356" w:rsidP="003F7356">
      <w:pPr>
        <w:pStyle w:val="BodyTextIndent"/>
        <w:ind w:left="0"/>
        <w:contextualSpacing/>
        <w:rPr>
          <w:rFonts w:ascii="Arial" w:hAnsi="Arial" w:cs="Arial"/>
          <w:sz w:val="18"/>
          <w:szCs w:val="18"/>
        </w:rPr>
      </w:pPr>
      <w:r w:rsidRPr="00D25492">
        <w:rPr>
          <w:rFonts w:ascii="Arial" w:hAnsi="Arial" w:cs="Arial"/>
          <w:sz w:val="18"/>
          <w:szCs w:val="18"/>
        </w:rPr>
        <w:t>"event recorder" a recorder wh</w:t>
      </w:r>
      <w:r w:rsidR="00CC69D5">
        <w:rPr>
          <w:rFonts w:ascii="Arial" w:hAnsi="Arial" w:cs="Arial"/>
          <w:sz w:val="18"/>
          <w:szCs w:val="18"/>
        </w:rPr>
        <w:t xml:space="preserve">ich records the start time and </w:t>
      </w:r>
      <w:r w:rsidRPr="00D25492">
        <w:rPr>
          <w:rFonts w:ascii="Arial" w:hAnsi="Arial" w:cs="Arial"/>
          <w:sz w:val="18"/>
          <w:szCs w:val="18"/>
        </w:rPr>
        <w:t xml:space="preserve">end time of individual overflow events </w:t>
      </w:r>
    </w:p>
    <w:p w14:paraId="58300004" w14:textId="77777777" w:rsidR="003F7356" w:rsidRPr="00D25492" w:rsidRDefault="003F7356" w:rsidP="003F7356">
      <w:pPr>
        <w:contextualSpacing/>
        <w:rPr>
          <w:rFonts w:ascii="Arial" w:hAnsi="Arial" w:cs="Arial"/>
          <w:sz w:val="18"/>
          <w:szCs w:val="18"/>
        </w:rPr>
      </w:pPr>
      <w:r w:rsidRPr="00D25492">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447D7C22" w14:textId="77777777" w:rsidR="003F7356" w:rsidRPr="009801E1" w:rsidRDefault="003F7356" w:rsidP="003F7356">
      <w:pPr>
        <w:pStyle w:val="BodyText"/>
        <w:spacing w:before="120" w:line="312" w:lineRule="auto"/>
        <w:contextualSpacing/>
        <w:rPr>
          <w:sz w:val="18"/>
          <w:szCs w:val="18"/>
        </w:rPr>
      </w:pPr>
      <w:r w:rsidRPr="00D25492">
        <w:rPr>
          <w:i/>
          <w:sz w:val="18"/>
          <w:szCs w:val="18"/>
        </w:rPr>
        <w:t xml:space="preserve"> “EP Regulations”</w:t>
      </w:r>
      <w:r w:rsidRPr="00D25492">
        <w:rPr>
          <w:sz w:val="18"/>
          <w:szCs w:val="18"/>
        </w:rPr>
        <w:t xml:space="preserve"> means The Environmental Permitting (England and Wales) Regulations SI 2016 No1154 and words and expressions used in this permit which are also used in the Regulations have the same meanings as in those Regulations.</w:t>
      </w:r>
    </w:p>
    <w:p w14:paraId="1D1006A9" w14:textId="77777777" w:rsidR="003F7356" w:rsidRPr="00D25492" w:rsidRDefault="003F7356" w:rsidP="003F7356">
      <w:pPr>
        <w:pStyle w:val="term"/>
        <w:keepNext w:val="0"/>
        <w:keepLines w:val="0"/>
        <w:spacing w:line="312" w:lineRule="auto"/>
        <w:contextualSpacing/>
        <w:rPr>
          <w:rFonts w:cs="Arial"/>
          <w:i w:val="0"/>
          <w:color w:val="auto"/>
          <w:szCs w:val="18"/>
        </w:rPr>
      </w:pPr>
      <w:r w:rsidRPr="00D25492">
        <w:rPr>
          <w:rStyle w:val="Red"/>
          <w:rFonts w:cs="Arial"/>
          <w:i w:val="0"/>
          <w:color w:val="auto"/>
          <w:szCs w:val="18"/>
        </w:rPr>
        <w:t>“minimum screen capacity flow” means the minimum flow passed through the screens to the outfall when the screen bypass operates.</w:t>
      </w:r>
      <w:r w:rsidRPr="00D25492">
        <w:rPr>
          <w:rFonts w:cs="Arial"/>
          <w:i w:val="0"/>
          <w:color w:val="auto"/>
          <w:szCs w:val="18"/>
        </w:rPr>
        <w:t xml:space="preserve"> </w:t>
      </w:r>
    </w:p>
    <w:p w14:paraId="0ADC40DD" w14:textId="77777777" w:rsidR="003F7356" w:rsidRPr="00D25492" w:rsidRDefault="003F7356" w:rsidP="003F7356">
      <w:pPr>
        <w:contextualSpacing/>
        <w:rPr>
          <w:rStyle w:val="Red"/>
          <w:rFonts w:ascii="Arial" w:hAnsi="Arial" w:cs="Arial"/>
          <w:color w:val="auto"/>
          <w:sz w:val="18"/>
          <w:szCs w:val="18"/>
        </w:rPr>
      </w:pPr>
      <w:r w:rsidRPr="00D25492">
        <w:rPr>
          <w:rFonts w:ascii="Arial" w:hAnsi="Arial" w:cs="Arial"/>
          <w:sz w:val="18"/>
          <w:szCs w:val="18"/>
        </w:rPr>
        <w:t xml:space="preserve"> </w:t>
      </w:r>
      <w:r w:rsidRPr="00D25492">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3EB10BFE" w14:textId="77777777" w:rsidR="003F7356" w:rsidRPr="00D25492" w:rsidRDefault="003F7356" w:rsidP="003F7356">
      <w:pPr>
        <w:contextualSpacing/>
        <w:rPr>
          <w:rStyle w:val="Red"/>
          <w:rFonts w:ascii="Arial" w:hAnsi="Arial" w:cs="Arial"/>
          <w:color w:val="auto"/>
          <w:sz w:val="18"/>
          <w:szCs w:val="18"/>
        </w:rPr>
      </w:pPr>
    </w:p>
    <w:p w14:paraId="2925E179" w14:textId="77777777" w:rsidR="003F7356" w:rsidRPr="00D25492" w:rsidRDefault="003F7356" w:rsidP="003F7356">
      <w:pPr>
        <w:contextualSpacing/>
        <w:rPr>
          <w:rStyle w:val="Red"/>
          <w:rFonts w:ascii="Arial" w:hAnsi="Arial" w:cs="Arial"/>
          <w:color w:val="auto"/>
          <w:sz w:val="18"/>
          <w:szCs w:val="18"/>
        </w:rPr>
      </w:pPr>
      <w:r w:rsidRPr="00D25492">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D479C66" w14:textId="77777777" w:rsidR="003F7356" w:rsidRPr="00D25492" w:rsidRDefault="003F7356" w:rsidP="003F7356">
      <w:pPr>
        <w:pStyle w:val="Draftingnote"/>
        <w:spacing w:before="120" w:line="312" w:lineRule="auto"/>
        <w:contextualSpacing/>
        <w:rPr>
          <w:i w:val="0"/>
          <w:color w:val="000000"/>
          <w:szCs w:val="18"/>
        </w:rPr>
      </w:pPr>
      <w:r w:rsidRPr="00D25492">
        <w:rPr>
          <w:color w:val="000000"/>
          <w:szCs w:val="18"/>
        </w:rPr>
        <w:t>“</w:t>
      </w:r>
      <w:r w:rsidRPr="00D25492">
        <w:rPr>
          <w:color w:val="auto"/>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F47CCCC" w14:textId="77777777" w:rsidR="003F7356" w:rsidRPr="00D25492" w:rsidRDefault="003F7356" w:rsidP="003F7356">
      <w:pPr>
        <w:pStyle w:val="term"/>
        <w:keepNext w:val="0"/>
        <w:keepLines w:val="0"/>
        <w:spacing w:line="312" w:lineRule="auto"/>
        <w:contextualSpacing/>
        <w:rPr>
          <w:rFonts w:cs="Arial"/>
          <w:i w:val="0"/>
          <w:szCs w:val="18"/>
        </w:rPr>
      </w:pPr>
      <w:r w:rsidRPr="00D25492">
        <w:rPr>
          <w:rFonts w:cs="Arial"/>
          <w:szCs w:val="18"/>
        </w:rPr>
        <w:t xml:space="preserve"> “Overflow setting” </w:t>
      </w:r>
      <w:r w:rsidRPr="00D25492">
        <w:rPr>
          <w:rFonts w:cs="Arial"/>
          <w:i w:val="0"/>
          <w:szCs w:val="18"/>
        </w:rPr>
        <w:t>means the minimum flow passed forward to the continuation flow/sewer when the overflow operates.</w:t>
      </w:r>
    </w:p>
    <w:p w14:paraId="70887C7B" w14:textId="77777777" w:rsidR="003F7356" w:rsidRPr="00D25492" w:rsidRDefault="003F7356" w:rsidP="003F7356">
      <w:pPr>
        <w:pStyle w:val="BodyTextIndent"/>
        <w:tabs>
          <w:tab w:val="left" w:pos="1418"/>
        </w:tabs>
        <w:ind w:left="0"/>
        <w:contextualSpacing/>
        <w:rPr>
          <w:rFonts w:ascii="Arial" w:hAnsi="Arial" w:cs="Arial"/>
          <w:sz w:val="18"/>
          <w:szCs w:val="18"/>
        </w:rPr>
      </w:pPr>
      <w:r w:rsidRPr="00D25492">
        <w:rPr>
          <w:rFonts w:ascii="Arial" w:hAnsi="Arial" w:cs="Arial"/>
          <w:sz w:val="18"/>
          <w:szCs w:val="18"/>
        </w:rPr>
        <w:t>“overflow event” any individual operation, of any duration, of the event recorder or any recorded discharge of sewage from the outfall</w:t>
      </w:r>
    </w:p>
    <w:p w14:paraId="3F1C7ABD" w14:textId="77777777" w:rsidR="003F7356" w:rsidRDefault="003F7356" w:rsidP="003F7356">
      <w:pPr>
        <w:pStyle w:val="List"/>
        <w:spacing w:before="120" w:line="312" w:lineRule="auto"/>
        <w:contextualSpacing/>
        <w:rPr>
          <w:szCs w:val="18"/>
        </w:rPr>
      </w:pPr>
      <w:r w:rsidRPr="00D25492">
        <w:rPr>
          <w:i/>
          <w:szCs w:val="18"/>
        </w:rPr>
        <w:t>“quarter”</w:t>
      </w:r>
      <w:r w:rsidRPr="00D25492">
        <w:rPr>
          <w:szCs w:val="18"/>
        </w:rPr>
        <w:t xml:space="preserve"> means a calendar year quarter commencing on 1 January, 1 April, 1 July or 1 October.</w:t>
      </w:r>
    </w:p>
    <w:p w14:paraId="429D6878" w14:textId="77777777" w:rsidR="003F7356" w:rsidRDefault="003F7356" w:rsidP="003F7356">
      <w:pPr>
        <w:pStyle w:val="List"/>
        <w:spacing w:before="120" w:line="312" w:lineRule="auto"/>
        <w:ind w:left="0" w:firstLine="0"/>
        <w:contextualSpacing/>
        <w:rPr>
          <w:szCs w:val="18"/>
        </w:rPr>
      </w:pPr>
    </w:p>
    <w:p w14:paraId="2BBDAC32" w14:textId="77777777" w:rsidR="003F7356" w:rsidRDefault="003F7356" w:rsidP="003F7356">
      <w:pPr>
        <w:pStyle w:val="BodyTextIndent"/>
        <w:tabs>
          <w:tab w:val="left" w:pos="1418"/>
        </w:tabs>
        <w:ind w:left="0"/>
        <w:contextualSpacing/>
        <w:rPr>
          <w:rFonts w:ascii="Arial" w:hAnsi="Arial"/>
          <w:sz w:val="18"/>
          <w:szCs w:val="18"/>
        </w:rPr>
      </w:pPr>
      <w:r>
        <w:rPr>
          <w:rFonts w:ascii="Arial" w:hAnsi="Arial"/>
          <w:sz w:val="18"/>
          <w:szCs w:val="18"/>
        </w:rPr>
        <w:t>“</w:t>
      </w:r>
      <w:r w:rsidRPr="00D86EA6">
        <w:rPr>
          <w:rFonts w:ascii="Arial" w:hAnsi="Arial"/>
          <w:sz w:val="18"/>
          <w:szCs w:val="18"/>
        </w:rPr>
        <w:t>Significant pollution</w:t>
      </w:r>
      <w:r>
        <w:rPr>
          <w:rFonts w:ascii="Arial" w:hAnsi="Arial"/>
          <w:sz w:val="18"/>
          <w:szCs w:val="18"/>
        </w:rPr>
        <w:t>”</w:t>
      </w:r>
      <w:r w:rsidRPr="00D86EA6">
        <w:rPr>
          <w:rFonts w:ascii="Arial" w:hAnsi="Arial"/>
          <w:sz w:val="18"/>
          <w:szCs w:val="18"/>
        </w:rPr>
        <w:t xml:space="preserve"> means a high level impact incident as indicated by NRW incident classification system</w:t>
      </w:r>
      <w:r>
        <w:rPr>
          <w:rFonts w:ascii="Arial" w:hAnsi="Arial"/>
          <w:sz w:val="18"/>
          <w:szCs w:val="18"/>
        </w:rPr>
        <w:t>.</w:t>
      </w:r>
      <w:r w:rsidRPr="00D86EA6">
        <w:rPr>
          <w:rFonts w:ascii="Arial" w:hAnsi="Arial"/>
          <w:sz w:val="18"/>
          <w:szCs w:val="18"/>
        </w:rPr>
        <w:t xml:space="preserve"> </w:t>
      </w:r>
    </w:p>
    <w:p w14:paraId="2683C385" w14:textId="77777777" w:rsidR="003F7356" w:rsidRDefault="003F7356" w:rsidP="003F7356">
      <w:pPr>
        <w:pStyle w:val="BodyTextIndent"/>
        <w:tabs>
          <w:tab w:val="left" w:pos="1418"/>
        </w:tabs>
        <w:ind w:left="0"/>
        <w:contextualSpacing/>
        <w:rPr>
          <w:rFonts w:ascii="Arial" w:hAnsi="Arial" w:cs="Arial"/>
          <w:sz w:val="18"/>
          <w:szCs w:val="18"/>
        </w:rPr>
      </w:pPr>
    </w:p>
    <w:p w14:paraId="27F0987D" w14:textId="77777777" w:rsidR="003F7356" w:rsidRPr="00D25492" w:rsidRDefault="003F7356" w:rsidP="003F7356">
      <w:pPr>
        <w:pStyle w:val="BodyTextIndent"/>
        <w:tabs>
          <w:tab w:val="left" w:pos="1418"/>
        </w:tabs>
        <w:ind w:left="0"/>
        <w:contextualSpacing/>
        <w:rPr>
          <w:rFonts w:ascii="Arial" w:hAnsi="Arial" w:cs="Arial"/>
          <w:sz w:val="18"/>
          <w:szCs w:val="18"/>
        </w:rPr>
      </w:pPr>
      <w:r w:rsidRPr="00D25492">
        <w:rPr>
          <w:rFonts w:ascii="Arial" w:hAnsi="Arial" w:cs="Arial"/>
          <w:sz w:val="18"/>
          <w:szCs w:val="18"/>
        </w:rPr>
        <w:t>“significant spill” any spill that has not been demonstrated to have been, or measured as being, less</w:t>
      </w:r>
      <w:r>
        <w:rPr>
          <w:rFonts w:ascii="Arial" w:hAnsi="Arial" w:cs="Arial"/>
          <w:sz w:val="18"/>
          <w:szCs w:val="18"/>
        </w:rPr>
        <w:t xml:space="preserve"> than 50</w:t>
      </w:r>
      <w:r w:rsidRPr="00D25492">
        <w:rPr>
          <w:rFonts w:ascii="Arial" w:hAnsi="Arial" w:cs="Arial"/>
          <w:sz w:val="18"/>
          <w:szCs w:val="18"/>
        </w:rPr>
        <w:t>m</w:t>
      </w:r>
      <w:r w:rsidRPr="009801E1">
        <w:rPr>
          <w:rFonts w:ascii="Arial" w:hAnsi="Arial" w:cs="Arial"/>
          <w:sz w:val="18"/>
          <w:szCs w:val="18"/>
          <w:vertAlign w:val="superscript"/>
        </w:rPr>
        <w:t>3</w:t>
      </w:r>
      <w:r w:rsidRPr="00D25492">
        <w:rPr>
          <w:rFonts w:ascii="Arial" w:hAnsi="Arial" w:cs="Arial"/>
          <w:sz w:val="18"/>
          <w:szCs w:val="18"/>
        </w:rPr>
        <w:t xml:space="preserve"> in volume.</w:t>
      </w:r>
    </w:p>
    <w:p w14:paraId="5416BEB6" w14:textId="77777777" w:rsidR="003F7356" w:rsidRPr="00D25492" w:rsidRDefault="003F7356" w:rsidP="003F7356">
      <w:pPr>
        <w:pStyle w:val="Draftingnote"/>
        <w:spacing w:before="120" w:line="312" w:lineRule="auto"/>
        <w:contextualSpacing/>
        <w:rPr>
          <w:i w:val="0"/>
          <w:color w:val="000000"/>
          <w:szCs w:val="18"/>
        </w:rPr>
      </w:pPr>
      <w:r w:rsidRPr="00D25492">
        <w:rPr>
          <w:color w:val="000000"/>
          <w:szCs w:val="18"/>
        </w:rPr>
        <w:t xml:space="preserve">“year” </w:t>
      </w:r>
      <w:r w:rsidRPr="00D25492">
        <w:rPr>
          <w:i w:val="0"/>
          <w:color w:val="000000"/>
          <w:szCs w:val="18"/>
        </w:rPr>
        <w:t>means calendar year ending 31 December.</w:t>
      </w:r>
    </w:p>
    <w:p w14:paraId="079F3B04" w14:textId="77777777" w:rsidR="003F7356" w:rsidRDefault="003F7356" w:rsidP="003F7356">
      <w:pPr>
        <w:contextualSpacing/>
        <w:rPr>
          <w:rFonts w:ascii="Arial" w:hAnsi="Arial" w:cs="Arial"/>
          <w:sz w:val="18"/>
          <w:szCs w:val="18"/>
        </w:rPr>
      </w:pPr>
    </w:p>
    <w:p w14:paraId="02A7B557" w14:textId="77777777" w:rsidR="003F7356" w:rsidRPr="00D25492" w:rsidRDefault="003F7356" w:rsidP="003F7356">
      <w:pPr>
        <w:contextualSpacing/>
        <w:rPr>
          <w:rFonts w:ascii="Arial" w:hAnsi="Arial" w:cs="Arial"/>
          <w:sz w:val="18"/>
          <w:szCs w:val="18"/>
        </w:rPr>
      </w:pPr>
      <w:r w:rsidRPr="00D25492">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6E47683" w14:textId="77777777" w:rsidR="003F7356" w:rsidRDefault="003F7356" w:rsidP="003F7356">
      <w:pPr>
        <w:pStyle w:val="Heading1"/>
        <w:spacing w:before="240"/>
      </w:pPr>
    </w:p>
    <w:p w14:paraId="35A36A5E" w14:textId="77777777" w:rsidR="003F7356" w:rsidRDefault="003F7356" w:rsidP="003F7356">
      <w:pPr>
        <w:pStyle w:val="Heading1"/>
        <w:spacing w:before="0" w:after="120"/>
        <w:rPr>
          <w:rFonts w:ascii="Times New Roman" w:hAnsi="Times New Roman"/>
          <w:b w:val="0"/>
          <w:spacing w:val="0"/>
          <w:sz w:val="24"/>
        </w:rPr>
      </w:pPr>
    </w:p>
    <w:p w14:paraId="59345C68" w14:textId="77777777" w:rsidR="003F7356" w:rsidRDefault="003F7356" w:rsidP="003F7356">
      <w:pPr>
        <w:rPr>
          <w:lang w:eastAsia="en-US"/>
        </w:rPr>
      </w:pPr>
    </w:p>
    <w:p w14:paraId="48C9EDD4" w14:textId="77777777" w:rsidR="003F7356" w:rsidRDefault="003F7356" w:rsidP="003F7356">
      <w:pPr>
        <w:rPr>
          <w:lang w:eastAsia="en-US"/>
        </w:rPr>
      </w:pPr>
    </w:p>
    <w:p w14:paraId="4EDC0015" w14:textId="77777777" w:rsidR="00AF4264" w:rsidRDefault="00AF4264" w:rsidP="003F7356">
      <w:pPr>
        <w:pStyle w:val="Heading1"/>
        <w:spacing w:before="240" w:after="120"/>
      </w:pPr>
    </w:p>
    <w:p w14:paraId="5BA88D78" w14:textId="68FBFECB" w:rsidR="003F7356" w:rsidRDefault="003F7356" w:rsidP="003F7356">
      <w:pPr>
        <w:pStyle w:val="Heading1"/>
        <w:spacing w:before="240" w:after="120"/>
      </w:pPr>
      <w:r>
        <w:t xml:space="preserve">Schedule 7 </w:t>
      </w:r>
      <w:r w:rsidRPr="00926B5E">
        <w:t>–</w:t>
      </w:r>
      <w:r>
        <w:t xml:space="preserve"> Site plan</w:t>
      </w:r>
    </w:p>
    <w:p w14:paraId="6C48104E" w14:textId="77777777" w:rsidR="003F7356" w:rsidRDefault="003F7356" w:rsidP="003F7356">
      <w:pPr>
        <w:rPr>
          <w:rFonts w:ascii="Arial" w:hAnsi="Arial" w:cs="Arial"/>
          <w:color w:val="ED7D31"/>
        </w:rPr>
      </w:pPr>
    </w:p>
    <w:p w14:paraId="23A666C4" w14:textId="77777777" w:rsidR="003F7356" w:rsidRDefault="003F7356" w:rsidP="003F7356">
      <w:pPr>
        <w:rPr>
          <w:rFonts w:ascii="Arial" w:hAnsi="Arial" w:cs="Arial"/>
          <w:color w:val="ED7D31"/>
        </w:rPr>
      </w:pPr>
    </w:p>
    <w:p w14:paraId="41C12C5E" w14:textId="0D994E8C" w:rsidR="003F7356" w:rsidRDefault="00DB2E8D" w:rsidP="003F7356">
      <w:pPr>
        <w:rPr>
          <w:rFonts w:ascii="Arial" w:hAnsi="Arial" w:cs="Arial"/>
          <w:color w:val="ED7D31"/>
        </w:rPr>
      </w:pPr>
      <w:r>
        <w:rPr>
          <w:noProof/>
        </w:rPr>
        <w:drawing>
          <wp:inline distT="0" distB="0" distL="0" distR="0" wp14:anchorId="4D6707EE" wp14:editId="1AC7BC2B">
            <wp:extent cx="6090105" cy="40005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93320" cy="4002612"/>
                    </a:xfrm>
                    <a:prstGeom prst="rect">
                      <a:avLst/>
                    </a:prstGeom>
                  </pic:spPr>
                </pic:pic>
              </a:graphicData>
            </a:graphic>
          </wp:inline>
        </w:drawing>
      </w:r>
    </w:p>
    <w:p w14:paraId="2ACFF0B6" w14:textId="77777777" w:rsidR="003F7356" w:rsidRDefault="003F7356" w:rsidP="003F7356">
      <w:pPr>
        <w:rPr>
          <w:rFonts w:ascii="Arial" w:hAnsi="Arial" w:cs="Arial"/>
          <w:color w:val="ED7D31"/>
        </w:rPr>
      </w:pPr>
    </w:p>
    <w:p w14:paraId="68199630" w14:textId="77777777" w:rsidR="003F7356" w:rsidRDefault="003F7356" w:rsidP="003F7356">
      <w:pPr>
        <w:rPr>
          <w:rFonts w:ascii="Arial" w:hAnsi="Arial" w:cs="Arial"/>
          <w:color w:val="ED7D31"/>
        </w:rPr>
      </w:pPr>
    </w:p>
    <w:p w14:paraId="38A3A886" w14:textId="77777777" w:rsidR="003F7356" w:rsidRDefault="003F7356" w:rsidP="003F7356">
      <w:pPr>
        <w:ind w:left="567"/>
        <w:rPr>
          <w:rFonts w:ascii="Arial" w:hAnsi="Arial" w:cs="Arial"/>
          <w:color w:val="ED7D31"/>
        </w:rPr>
      </w:pPr>
    </w:p>
    <w:p w14:paraId="7984E488" w14:textId="77777777" w:rsidR="003F7356" w:rsidRPr="006B4ADE" w:rsidRDefault="003F7356" w:rsidP="003F7356">
      <w:pPr>
        <w:ind w:left="567"/>
        <w:rPr>
          <w:rFonts w:ascii="Arial" w:hAnsi="Arial" w:cs="Arial"/>
          <w:color w:val="ED7D31"/>
        </w:rPr>
      </w:pPr>
    </w:p>
    <w:p w14:paraId="7A403D06" w14:textId="77777777" w:rsidR="003F7356" w:rsidRPr="006B4ADE" w:rsidRDefault="003F7356" w:rsidP="003F7356">
      <w:pPr>
        <w:ind w:left="567"/>
        <w:rPr>
          <w:rFonts w:ascii="Arial" w:hAnsi="Arial" w:cs="Arial"/>
          <w:sz w:val="20"/>
        </w:rPr>
      </w:pPr>
      <w:r w:rsidRPr="006B4ADE">
        <w:rPr>
          <w:rFonts w:ascii="Arial" w:hAnsi="Arial" w:cs="Arial"/>
          <w:sz w:val="20"/>
        </w:rPr>
        <w:t>© Crown Copyright and</w:t>
      </w:r>
      <w:r>
        <w:rPr>
          <w:rFonts w:ascii="Arial" w:hAnsi="Arial" w:cs="Arial"/>
          <w:sz w:val="20"/>
        </w:rPr>
        <w:t xml:space="preserve"> database right 2017</w:t>
      </w:r>
      <w:r w:rsidRPr="006B4ADE">
        <w:rPr>
          <w:rFonts w:ascii="Arial" w:hAnsi="Arial" w:cs="Arial"/>
          <w:sz w:val="20"/>
        </w:rPr>
        <w:t>. Ordnance Survey licence number 100019741.</w:t>
      </w:r>
    </w:p>
    <w:p w14:paraId="0D7206B2" w14:textId="77777777" w:rsidR="003F7356" w:rsidRPr="006B4ADE" w:rsidRDefault="003F7356" w:rsidP="003F7356">
      <w:pPr>
        <w:ind w:left="567"/>
        <w:rPr>
          <w:rFonts w:ascii="Arial" w:hAnsi="Arial" w:cs="Arial"/>
          <w:sz w:val="20"/>
        </w:rPr>
      </w:pPr>
    </w:p>
    <w:p w14:paraId="6A778359" w14:textId="77777777" w:rsidR="003F7356" w:rsidRPr="00D25492" w:rsidRDefault="003F7356" w:rsidP="003F7356">
      <w:pPr>
        <w:ind w:left="567"/>
        <w:rPr>
          <w:rFonts w:ascii="Arial" w:hAnsi="Arial" w:cs="Arial"/>
          <w:sz w:val="20"/>
        </w:rPr>
      </w:pPr>
      <w:r w:rsidRPr="006B4ADE">
        <w:rPr>
          <w:rFonts w:ascii="Arial" w:hAnsi="Arial" w:cs="Arial"/>
          <w:sz w:val="20"/>
        </w:rPr>
        <w:t>END OF PERMIT</w:t>
      </w:r>
    </w:p>
    <w:p w14:paraId="05F6DF60" w14:textId="77777777" w:rsidR="00BF3654" w:rsidRPr="003F7356" w:rsidRDefault="00BF3654" w:rsidP="003F7356"/>
    <w:sectPr w:rsidR="00BF3654" w:rsidRPr="003F7356" w:rsidSect="00D60948">
      <w:headerReference w:type="default" r:id="rId15"/>
      <w:footerReference w:type="default" r:id="rId16"/>
      <w:headerReference w:type="first" r:id="rId17"/>
      <w:footerReference w:type="first" r:id="rId18"/>
      <w:pgSz w:w="11906" w:h="16838"/>
      <w:pgMar w:top="993" w:right="1247" w:bottom="1701" w:left="993" w:header="720" w:footer="720" w:gutter="567"/>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7651ED" w14:textId="77777777" w:rsidR="003F7356" w:rsidRDefault="003F7356">
      <w:r>
        <w:separator/>
      </w:r>
    </w:p>
  </w:endnote>
  <w:endnote w:type="continuationSeparator" w:id="0">
    <w:p w14:paraId="2A31E9BC" w14:textId="77777777" w:rsidR="003F7356" w:rsidRDefault="003F7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892B04" w14:textId="77777777" w:rsidR="003F7356" w:rsidRDefault="003F7356" w:rsidP="003F7356">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35"/>
      <w:gridCol w:w="3935"/>
    </w:tblGrid>
    <w:tr w:rsidR="003F7356" w14:paraId="69DD5679" w14:textId="77777777" w:rsidTr="001728A7">
      <w:trPr>
        <w:trHeight w:val="557"/>
      </w:trPr>
      <w:tc>
        <w:tcPr>
          <w:tcW w:w="2660" w:type="dxa"/>
        </w:tcPr>
        <w:p w14:paraId="7844094C" w14:textId="77777777" w:rsidR="003F7356" w:rsidRDefault="003F7356" w:rsidP="005B1A03">
          <w:pPr>
            <w:pStyle w:val="Footer"/>
            <w:jc w:val="left"/>
            <w:rPr>
              <w:rFonts w:ascii="Arial" w:hAnsi="Arial"/>
              <w:sz w:val="18"/>
            </w:rPr>
          </w:pPr>
          <w:r>
            <w:rPr>
              <w:rFonts w:ascii="Arial" w:hAnsi="Arial"/>
              <w:sz w:val="18"/>
            </w:rPr>
            <w:t xml:space="preserve">Variation Application Number </w:t>
          </w:r>
          <w:r w:rsidRPr="00D00ECB">
            <w:rPr>
              <w:rFonts w:ascii="Arial" w:hAnsi="Arial"/>
              <w:noProof/>
              <w:sz w:val="18"/>
            </w:rPr>
            <w:t>BP0251902</w:t>
          </w:r>
          <w:r>
            <w:rPr>
              <w:rFonts w:ascii="Arial" w:hAnsi="Arial"/>
              <w:sz w:val="18"/>
            </w:rPr>
            <w:t>/V002</w:t>
          </w:r>
        </w:p>
      </w:tc>
      <w:tc>
        <w:tcPr>
          <w:tcW w:w="1735" w:type="dxa"/>
        </w:tcPr>
        <w:p w14:paraId="6525A86F" w14:textId="6E1EDF24" w:rsidR="003F7356" w:rsidRDefault="003F7356" w:rsidP="001728A7">
          <w:pPr>
            <w:pStyle w:val="Footer"/>
            <w:jc w:val="center"/>
            <w:rPr>
              <w:rFonts w:ascii="Arial" w:hAnsi="Arial"/>
              <w:sz w:val="20"/>
            </w:rPr>
          </w:pPr>
          <w:r>
            <w:rPr>
              <w:rFonts w:ascii="Arial" w:hAnsi="Arial"/>
              <w:sz w:val="20"/>
            </w:rPr>
            <w:t xml:space="preserve">  </w:t>
          </w:r>
          <w:r>
            <w:rPr>
              <w:rFonts w:ascii="Arial" w:hAnsi="Arial"/>
              <w:snapToGrid w:val="0"/>
              <w:sz w:val="20"/>
              <w:lang w:eastAsia="en-US"/>
            </w:rPr>
            <w:tab/>
          </w:r>
          <w:r>
            <w:rPr>
              <w:rStyle w:val="PageNumber"/>
              <w:sz w:val="20"/>
            </w:rPr>
            <w:t xml:space="preserve"> </w:t>
          </w:r>
        </w:p>
      </w:tc>
      <w:tc>
        <w:tcPr>
          <w:tcW w:w="3935" w:type="dxa"/>
        </w:tcPr>
        <w:p w14:paraId="70BBA607" w14:textId="43494D14" w:rsidR="003F7356" w:rsidRDefault="001728A7" w:rsidP="001728A7">
          <w:pPr>
            <w:pStyle w:val="Footer"/>
            <w:tabs>
              <w:tab w:val="clear" w:pos="4153"/>
            </w:tabs>
            <w:ind w:right="-108"/>
            <w:rPr>
              <w:rFonts w:ascii="Arial" w:hAnsi="Arial"/>
              <w:sz w:val="18"/>
            </w:rPr>
          </w:pPr>
          <w:r w:rsidRPr="007073E1">
            <w:rPr>
              <w:rFonts w:ascii="Arial" w:hAnsi="Arial"/>
              <w:snapToGrid w:val="0"/>
              <w:sz w:val="20"/>
              <w:lang w:eastAsia="en-US"/>
            </w:rPr>
            <w:t xml:space="preserve">Page </w:t>
          </w:r>
          <w:r w:rsidRPr="007073E1">
            <w:rPr>
              <w:rFonts w:ascii="Arial" w:hAnsi="Arial"/>
              <w:snapToGrid w:val="0"/>
              <w:sz w:val="20"/>
              <w:lang w:eastAsia="en-US"/>
            </w:rPr>
            <w:fldChar w:fldCharType="begin"/>
          </w:r>
          <w:r w:rsidRPr="007073E1">
            <w:rPr>
              <w:rFonts w:ascii="Arial" w:hAnsi="Arial"/>
              <w:snapToGrid w:val="0"/>
              <w:sz w:val="20"/>
              <w:lang w:eastAsia="en-US"/>
            </w:rPr>
            <w:instrText xml:space="preserve"> PAGE </w:instrText>
          </w:r>
          <w:r w:rsidRPr="007073E1">
            <w:rPr>
              <w:rFonts w:ascii="Arial" w:hAnsi="Arial"/>
              <w:snapToGrid w:val="0"/>
              <w:sz w:val="20"/>
              <w:lang w:eastAsia="en-US"/>
            </w:rPr>
            <w:fldChar w:fldCharType="separate"/>
          </w:r>
          <w:r>
            <w:rPr>
              <w:rFonts w:ascii="Arial" w:hAnsi="Arial"/>
              <w:noProof/>
              <w:snapToGrid w:val="0"/>
              <w:sz w:val="20"/>
              <w:lang w:eastAsia="en-US"/>
            </w:rPr>
            <w:t>13</w:t>
          </w:r>
          <w:r w:rsidRPr="007073E1">
            <w:rPr>
              <w:rFonts w:ascii="Arial" w:hAnsi="Arial"/>
              <w:snapToGrid w:val="0"/>
              <w:sz w:val="20"/>
              <w:lang w:eastAsia="en-US"/>
            </w:rPr>
            <w:fldChar w:fldCharType="end"/>
          </w:r>
          <w:r w:rsidRPr="007073E1">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Pr>
              <w:rFonts w:ascii="Arial" w:hAnsi="Arial"/>
              <w:noProof/>
              <w:snapToGrid w:val="0"/>
              <w:sz w:val="20"/>
              <w:lang w:eastAsia="en-US"/>
            </w:rPr>
            <w:t>17</w:t>
          </w:r>
          <w:r>
            <w:rPr>
              <w:rFonts w:ascii="Arial" w:hAnsi="Arial"/>
              <w:snapToGrid w:val="0"/>
              <w:sz w:val="20"/>
              <w:lang w:eastAsia="en-US"/>
            </w:rPr>
            <w:fldChar w:fldCharType="end"/>
          </w:r>
        </w:p>
      </w:tc>
    </w:tr>
  </w:tbl>
  <w:p w14:paraId="6B4B4A94" w14:textId="77777777" w:rsidR="003F7356" w:rsidRDefault="003F7356" w:rsidP="003F7356">
    <w:pPr>
      <w:pStyle w:val="Footer"/>
    </w:pPr>
  </w:p>
  <w:p w14:paraId="4278FBD0" w14:textId="77777777" w:rsidR="00A01ED9" w:rsidRDefault="00A01E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5B3BB" w14:textId="77777777" w:rsidR="003F7356" w:rsidRDefault="003F7356" w:rsidP="003F7356">
    <w:pPr>
      <w:pStyle w:val="Footer"/>
    </w:pPr>
  </w:p>
  <w:p w14:paraId="747CD0BE" w14:textId="77777777" w:rsidR="003F7356" w:rsidRDefault="003F73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60F19F" w14:textId="77777777" w:rsidR="003F7356" w:rsidRDefault="003F7356">
      <w:r>
        <w:separator/>
      </w:r>
    </w:p>
  </w:footnote>
  <w:footnote w:type="continuationSeparator" w:id="0">
    <w:p w14:paraId="6922507A" w14:textId="77777777" w:rsidR="003F7356" w:rsidRDefault="003F73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F59CE" w14:textId="77777777" w:rsidR="003F7356" w:rsidRDefault="003F7356" w:rsidP="003F7356">
    <w:pPr>
      <w:pStyle w:val="Header"/>
    </w:pPr>
  </w:p>
  <w:p w14:paraId="02051386" w14:textId="77777777" w:rsidR="003F7356" w:rsidRDefault="003F73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BCA9BF" w14:textId="56DCAF44" w:rsidR="003F7356" w:rsidRDefault="00A8782E" w:rsidP="003F7356">
    <w:pPr>
      <w:pStyle w:val="Header"/>
    </w:pPr>
    <w:r>
      <w:rPr>
        <w:noProof/>
      </w:rPr>
      <w:drawing>
        <wp:anchor distT="0" distB="0" distL="114300" distR="114300" simplePos="0" relativeHeight="251658240" behindDoc="0" locked="0" layoutInCell="1" allowOverlap="1" wp14:anchorId="65C8D8AE" wp14:editId="309B74CD">
          <wp:simplePos x="0" y="0"/>
          <wp:positionH relativeFrom="column">
            <wp:posOffset>89535</wp:posOffset>
          </wp:positionH>
          <wp:positionV relativeFrom="paragraph">
            <wp:posOffset>-160655</wp:posOffset>
          </wp:positionV>
          <wp:extent cx="1871345" cy="1322070"/>
          <wp:effectExtent l="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652D724F" w14:textId="77777777" w:rsidR="00A01ED9" w:rsidRDefault="00A01E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pStyle w:val="Heading2"/>
      <w:lvlText w:val="%1.%2"/>
      <w:lvlJc w:val="left"/>
      <w:pPr>
        <w:tabs>
          <w:tab w:val="num" w:pos="360"/>
        </w:tabs>
        <w:ind w:left="360" w:hanging="360"/>
      </w:pPr>
      <w:rPr>
        <w:rFonts w:cs="Arial" w:hint="default"/>
      </w:rPr>
    </w:lvl>
    <w:lvl w:ilvl="2">
      <w:start w:val="3"/>
      <w:numFmt w:val="decimal"/>
      <w:pStyle w:val="Heading3"/>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6"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347D679F"/>
    <w:multiLevelType w:val="multilevel"/>
    <w:tmpl w:val="F29017AA"/>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E7E28F3"/>
    <w:multiLevelType w:val="multilevel"/>
    <w:tmpl w:val="419415D0"/>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 w15:restartNumberingAfterBreak="0">
    <w:nsid w:val="4ED473BC"/>
    <w:multiLevelType w:val="multilevel"/>
    <w:tmpl w:val="128C0D0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D682CFF"/>
    <w:multiLevelType w:val="multilevel"/>
    <w:tmpl w:val="4A6C63E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5F3D765C"/>
    <w:multiLevelType w:val="multilevel"/>
    <w:tmpl w:val="09428D06"/>
    <w:lvl w:ilvl="0">
      <w:start w:val="4"/>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A7A6161"/>
    <w:multiLevelType w:val="multilevel"/>
    <w:tmpl w:val="FDFEBDE8"/>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2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10"/>
  </w:num>
  <w:num w:numId="2">
    <w:abstractNumId w:val="16"/>
  </w:num>
  <w:num w:numId="3">
    <w:abstractNumId w:val="12"/>
  </w:num>
  <w:num w:numId="4">
    <w:abstractNumId w:val="20"/>
  </w:num>
  <w:num w:numId="5">
    <w:abstractNumId w:val="17"/>
  </w:num>
  <w:num w:numId="6">
    <w:abstractNumId w:val="0"/>
  </w:num>
  <w:num w:numId="7">
    <w:abstractNumId w:val="22"/>
  </w:num>
  <w:num w:numId="8">
    <w:abstractNumId w:val="19"/>
  </w:num>
  <w:num w:numId="9">
    <w:abstractNumId w:val="14"/>
  </w:num>
  <w:num w:numId="10">
    <w:abstractNumId w:val="8"/>
  </w:num>
  <w:num w:numId="11">
    <w:abstractNumId w:val="5"/>
  </w:num>
  <w:num w:numId="12">
    <w:abstractNumId w:val="2"/>
  </w:num>
  <w:num w:numId="13">
    <w:abstractNumId w:val="21"/>
  </w:num>
  <w:num w:numId="14">
    <w:abstractNumId w:val="13"/>
  </w:num>
  <w:num w:numId="15">
    <w:abstractNumId w:val="18"/>
  </w:num>
  <w:num w:numId="16">
    <w:abstractNumId w:val="4"/>
  </w:num>
  <w:num w:numId="17">
    <w:abstractNumId w:val="6"/>
  </w:num>
  <w:num w:numId="18">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19">
    <w:abstractNumId w:val="11"/>
  </w:num>
  <w:num w:numId="20">
    <w:abstractNumId w:val="11"/>
  </w:num>
  <w:num w:numId="21">
    <w:abstractNumId w:val="7"/>
  </w:num>
  <w:num w:numId="22">
    <w:abstractNumId w:val="11"/>
  </w:num>
  <w:num w:numId="23">
    <w:abstractNumId w:val="11"/>
  </w:num>
  <w:num w:numId="24">
    <w:abstractNumId w:val="11"/>
  </w:num>
  <w:num w:numId="25">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6">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7">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8">
    <w:abstractNumId w:val="9"/>
  </w:num>
  <w:num w:numId="29">
    <w:abstractNumId w:val="15"/>
  </w:num>
  <w:num w:numId="30">
    <w:abstractNumId w:val="4"/>
  </w:num>
  <w:num w:numId="31">
    <w:abstractNumId w:val="3"/>
  </w:num>
  <w:num w:numId="32">
    <w:abstractNumId w:val="1"/>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fill="f" fillcolor="white" stroke="f">
      <v:fill color="white" on="f"/>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E5A"/>
    <w:rsid w:val="00003122"/>
    <w:rsid w:val="00006FA7"/>
    <w:rsid w:val="00023374"/>
    <w:rsid w:val="00026726"/>
    <w:rsid w:val="00030410"/>
    <w:rsid w:val="0003334C"/>
    <w:rsid w:val="00035FD9"/>
    <w:rsid w:val="00037554"/>
    <w:rsid w:val="00063DE2"/>
    <w:rsid w:val="00081CED"/>
    <w:rsid w:val="00093929"/>
    <w:rsid w:val="00093D0C"/>
    <w:rsid w:val="00094F50"/>
    <w:rsid w:val="00096427"/>
    <w:rsid w:val="000A16ED"/>
    <w:rsid w:val="000A1E24"/>
    <w:rsid w:val="000A26A1"/>
    <w:rsid w:val="000A7D57"/>
    <w:rsid w:val="000B116F"/>
    <w:rsid w:val="000B42DE"/>
    <w:rsid w:val="000B4DAA"/>
    <w:rsid w:val="000C6A59"/>
    <w:rsid w:val="000C72FE"/>
    <w:rsid w:val="000E5A92"/>
    <w:rsid w:val="000F4BD2"/>
    <w:rsid w:val="00104E28"/>
    <w:rsid w:val="00120D16"/>
    <w:rsid w:val="00124BBC"/>
    <w:rsid w:val="00135EE9"/>
    <w:rsid w:val="001365E7"/>
    <w:rsid w:val="00141024"/>
    <w:rsid w:val="00144614"/>
    <w:rsid w:val="00147677"/>
    <w:rsid w:val="001515F4"/>
    <w:rsid w:val="0017101C"/>
    <w:rsid w:val="001728A7"/>
    <w:rsid w:val="00176BDA"/>
    <w:rsid w:val="00183765"/>
    <w:rsid w:val="001929F3"/>
    <w:rsid w:val="00195CCD"/>
    <w:rsid w:val="0019732A"/>
    <w:rsid w:val="001A1C83"/>
    <w:rsid w:val="001B3B5E"/>
    <w:rsid w:val="001B4303"/>
    <w:rsid w:val="001B738A"/>
    <w:rsid w:val="001D019E"/>
    <w:rsid w:val="001E46C0"/>
    <w:rsid w:val="001F19B5"/>
    <w:rsid w:val="001F1BF4"/>
    <w:rsid w:val="001F2D4D"/>
    <w:rsid w:val="001F457E"/>
    <w:rsid w:val="001F6233"/>
    <w:rsid w:val="00220538"/>
    <w:rsid w:val="002522D6"/>
    <w:rsid w:val="002533B5"/>
    <w:rsid w:val="00257799"/>
    <w:rsid w:val="002622C8"/>
    <w:rsid w:val="0027104C"/>
    <w:rsid w:val="0027149E"/>
    <w:rsid w:val="00277149"/>
    <w:rsid w:val="002A1734"/>
    <w:rsid w:val="002A591D"/>
    <w:rsid w:val="002C11B0"/>
    <w:rsid w:val="002C713D"/>
    <w:rsid w:val="002E1063"/>
    <w:rsid w:val="002E2714"/>
    <w:rsid w:val="002E7A21"/>
    <w:rsid w:val="002F12D7"/>
    <w:rsid w:val="002F3E5A"/>
    <w:rsid w:val="0030606E"/>
    <w:rsid w:val="00310DC6"/>
    <w:rsid w:val="00311B2E"/>
    <w:rsid w:val="00315949"/>
    <w:rsid w:val="00323F90"/>
    <w:rsid w:val="00347842"/>
    <w:rsid w:val="00352C5D"/>
    <w:rsid w:val="00355918"/>
    <w:rsid w:val="00355970"/>
    <w:rsid w:val="00362E1B"/>
    <w:rsid w:val="003667C1"/>
    <w:rsid w:val="00377994"/>
    <w:rsid w:val="00394CC3"/>
    <w:rsid w:val="00396424"/>
    <w:rsid w:val="00396B34"/>
    <w:rsid w:val="003A38DA"/>
    <w:rsid w:val="003B3B70"/>
    <w:rsid w:val="003C2858"/>
    <w:rsid w:val="003C7140"/>
    <w:rsid w:val="003D29B5"/>
    <w:rsid w:val="003D4BF1"/>
    <w:rsid w:val="003E10EB"/>
    <w:rsid w:val="003F7356"/>
    <w:rsid w:val="00401370"/>
    <w:rsid w:val="004053E3"/>
    <w:rsid w:val="004113AA"/>
    <w:rsid w:val="00416538"/>
    <w:rsid w:val="0042648E"/>
    <w:rsid w:val="004273F5"/>
    <w:rsid w:val="00430F51"/>
    <w:rsid w:val="00435481"/>
    <w:rsid w:val="00437D18"/>
    <w:rsid w:val="0046279A"/>
    <w:rsid w:val="004660D0"/>
    <w:rsid w:val="004725C6"/>
    <w:rsid w:val="00472975"/>
    <w:rsid w:val="0047378F"/>
    <w:rsid w:val="00474272"/>
    <w:rsid w:val="00482294"/>
    <w:rsid w:val="004925F4"/>
    <w:rsid w:val="0049691A"/>
    <w:rsid w:val="004A49F6"/>
    <w:rsid w:val="004A6AD8"/>
    <w:rsid w:val="004B0361"/>
    <w:rsid w:val="004B44A9"/>
    <w:rsid w:val="004B6440"/>
    <w:rsid w:val="004D1AB4"/>
    <w:rsid w:val="004F0B05"/>
    <w:rsid w:val="004F0FC0"/>
    <w:rsid w:val="004F13C3"/>
    <w:rsid w:val="0050769D"/>
    <w:rsid w:val="0053754A"/>
    <w:rsid w:val="00545566"/>
    <w:rsid w:val="0054569E"/>
    <w:rsid w:val="00545F60"/>
    <w:rsid w:val="005603B9"/>
    <w:rsid w:val="00561A3A"/>
    <w:rsid w:val="005628EA"/>
    <w:rsid w:val="0058535B"/>
    <w:rsid w:val="00585E9A"/>
    <w:rsid w:val="005979B5"/>
    <w:rsid w:val="005B17D8"/>
    <w:rsid w:val="005B1A03"/>
    <w:rsid w:val="005C0585"/>
    <w:rsid w:val="005D7241"/>
    <w:rsid w:val="005E4A35"/>
    <w:rsid w:val="005F14D1"/>
    <w:rsid w:val="005F4C3B"/>
    <w:rsid w:val="0060592F"/>
    <w:rsid w:val="00611E89"/>
    <w:rsid w:val="00620C37"/>
    <w:rsid w:val="00631219"/>
    <w:rsid w:val="00632E76"/>
    <w:rsid w:val="0063473E"/>
    <w:rsid w:val="00640444"/>
    <w:rsid w:val="006408DF"/>
    <w:rsid w:val="0064157C"/>
    <w:rsid w:val="00646B46"/>
    <w:rsid w:val="00656E6A"/>
    <w:rsid w:val="006572B8"/>
    <w:rsid w:val="0066295B"/>
    <w:rsid w:val="00667865"/>
    <w:rsid w:val="00667BF4"/>
    <w:rsid w:val="00676DD9"/>
    <w:rsid w:val="00680EF5"/>
    <w:rsid w:val="006A4B78"/>
    <w:rsid w:val="006B2A8E"/>
    <w:rsid w:val="006B4ADE"/>
    <w:rsid w:val="006C14DC"/>
    <w:rsid w:val="006C4D03"/>
    <w:rsid w:val="006D5739"/>
    <w:rsid w:val="006D615D"/>
    <w:rsid w:val="007073E1"/>
    <w:rsid w:val="00726D1F"/>
    <w:rsid w:val="00727987"/>
    <w:rsid w:val="007306AB"/>
    <w:rsid w:val="007421E1"/>
    <w:rsid w:val="00742290"/>
    <w:rsid w:val="007508F1"/>
    <w:rsid w:val="00752057"/>
    <w:rsid w:val="00755BD0"/>
    <w:rsid w:val="00771B71"/>
    <w:rsid w:val="00772394"/>
    <w:rsid w:val="007766A1"/>
    <w:rsid w:val="007872B9"/>
    <w:rsid w:val="00793E7D"/>
    <w:rsid w:val="007A053B"/>
    <w:rsid w:val="007A3031"/>
    <w:rsid w:val="007A6C5E"/>
    <w:rsid w:val="007B6B51"/>
    <w:rsid w:val="007C097D"/>
    <w:rsid w:val="007C5B02"/>
    <w:rsid w:val="007C6814"/>
    <w:rsid w:val="007C78C0"/>
    <w:rsid w:val="007E7854"/>
    <w:rsid w:val="007E7ADF"/>
    <w:rsid w:val="007F4B32"/>
    <w:rsid w:val="007F6C0F"/>
    <w:rsid w:val="00802440"/>
    <w:rsid w:val="008037D7"/>
    <w:rsid w:val="008059D8"/>
    <w:rsid w:val="00807DF6"/>
    <w:rsid w:val="00831493"/>
    <w:rsid w:val="00832C36"/>
    <w:rsid w:val="00834F07"/>
    <w:rsid w:val="0084181C"/>
    <w:rsid w:val="00846E5F"/>
    <w:rsid w:val="00847C45"/>
    <w:rsid w:val="00856C68"/>
    <w:rsid w:val="00860201"/>
    <w:rsid w:val="008603E4"/>
    <w:rsid w:val="008628C7"/>
    <w:rsid w:val="008716DC"/>
    <w:rsid w:val="00882C0B"/>
    <w:rsid w:val="00883A35"/>
    <w:rsid w:val="00894937"/>
    <w:rsid w:val="008960E2"/>
    <w:rsid w:val="008A019D"/>
    <w:rsid w:val="008A05F9"/>
    <w:rsid w:val="008C0855"/>
    <w:rsid w:val="008C457C"/>
    <w:rsid w:val="008D09AA"/>
    <w:rsid w:val="008D79AC"/>
    <w:rsid w:val="008E52E0"/>
    <w:rsid w:val="008F0C06"/>
    <w:rsid w:val="00902364"/>
    <w:rsid w:val="00912C46"/>
    <w:rsid w:val="00915027"/>
    <w:rsid w:val="00916785"/>
    <w:rsid w:val="00922C0B"/>
    <w:rsid w:val="00932B60"/>
    <w:rsid w:val="009334D6"/>
    <w:rsid w:val="009410C6"/>
    <w:rsid w:val="00944D59"/>
    <w:rsid w:val="00953281"/>
    <w:rsid w:val="0095462F"/>
    <w:rsid w:val="00966C6E"/>
    <w:rsid w:val="00971750"/>
    <w:rsid w:val="009801E1"/>
    <w:rsid w:val="00984221"/>
    <w:rsid w:val="0098735C"/>
    <w:rsid w:val="00992AC7"/>
    <w:rsid w:val="009931CF"/>
    <w:rsid w:val="00996E33"/>
    <w:rsid w:val="009A0373"/>
    <w:rsid w:val="009A1466"/>
    <w:rsid w:val="009B37D3"/>
    <w:rsid w:val="009D0078"/>
    <w:rsid w:val="009D07FA"/>
    <w:rsid w:val="009E0124"/>
    <w:rsid w:val="009E1740"/>
    <w:rsid w:val="009E36FD"/>
    <w:rsid w:val="009E58CE"/>
    <w:rsid w:val="009F3AA3"/>
    <w:rsid w:val="00A01ED9"/>
    <w:rsid w:val="00A036EB"/>
    <w:rsid w:val="00A07566"/>
    <w:rsid w:val="00A11C05"/>
    <w:rsid w:val="00A164BF"/>
    <w:rsid w:val="00A21EDC"/>
    <w:rsid w:val="00A23908"/>
    <w:rsid w:val="00A31D11"/>
    <w:rsid w:val="00A35BA0"/>
    <w:rsid w:val="00A41D9B"/>
    <w:rsid w:val="00A469B9"/>
    <w:rsid w:val="00A54272"/>
    <w:rsid w:val="00A54290"/>
    <w:rsid w:val="00A55A3A"/>
    <w:rsid w:val="00A65CB8"/>
    <w:rsid w:val="00A71548"/>
    <w:rsid w:val="00A83FD8"/>
    <w:rsid w:val="00A854FB"/>
    <w:rsid w:val="00A8782E"/>
    <w:rsid w:val="00A95C07"/>
    <w:rsid w:val="00A96850"/>
    <w:rsid w:val="00A972CC"/>
    <w:rsid w:val="00AA26EA"/>
    <w:rsid w:val="00AC1C65"/>
    <w:rsid w:val="00AD3C55"/>
    <w:rsid w:val="00AE11DF"/>
    <w:rsid w:val="00AE2910"/>
    <w:rsid w:val="00AF0EE5"/>
    <w:rsid w:val="00AF10E7"/>
    <w:rsid w:val="00AF4264"/>
    <w:rsid w:val="00B01937"/>
    <w:rsid w:val="00B01DFB"/>
    <w:rsid w:val="00B135E0"/>
    <w:rsid w:val="00B14788"/>
    <w:rsid w:val="00B14BFD"/>
    <w:rsid w:val="00B2081A"/>
    <w:rsid w:val="00B26DF5"/>
    <w:rsid w:val="00B33D8D"/>
    <w:rsid w:val="00B33F14"/>
    <w:rsid w:val="00B36744"/>
    <w:rsid w:val="00B3676B"/>
    <w:rsid w:val="00B37AFA"/>
    <w:rsid w:val="00B53F99"/>
    <w:rsid w:val="00B62946"/>
    <w:rsid w:val="00B63E49"/>
    <w:rsid w:val="00B70912"/>
    <w:rsid w:val="00B70B2C"/>
    <w:rsid w:val="00B73B31"/>
    <w:rsid w:val="00B75952"/>
    <w:rsid w:val="00B812A4"/>
    <w:rsid w:val="00B83C06"/>
    <w:rsid w:val="00B8514B"/>
    <w:rsid w:val="00B87493"/>
    <w:rsid w:val="00B96589"/>
    <w:rsid w:val="00BA07AE"/>
    <w:rsid w:val="00BA3B14"/>
    <w:rsid w:val="00BA5C13"/>
    <w:rsid w:val="00BA721A"/>
    <w:rsid w:val="00BB09F8"/>
    <w:rsid w:val="00BC015D"/>
    <w:rsid w:val="00BC0797"/>
    <w:rsid w:val="00BC605F"/>
    <w:rsid w:val="00BC6FE9"/>
    <w:rsid w:val="00BD5139"/>
    <w:rsid w:val="00BE3152"/>
    <w:rsid w:val="00BF3654"/>
    <w:rsid w:val="00BF4A91"/>
    <w:rsid w:val="00BF784F"/>
    <w:rsid w:val="00C0106E"/>
    <w:rsid w:val="00C0483E"/>
    <w:rsid w:val="00C150E9"/>
    <w:rsid w:val="00C20BE9"/>
    <w:rsid w:val="00C225B5"/>
    <w:rsid w:val="00C234F5"/>
    <w:rsid w:val="00C34621"/>
    <w:rsid w:val="00C35036"/>
    <w:rsid w:val="00C35FEE"/>
    <w:rsid w:val="00C417C9"/>
    <w:rsid w:val="00C44DB6"/>
    <w:rsid w:val="00C4736C"/>
    <w:rsid w:val="00C508B1"/>
    <w:rsid w:val="00C5170C"/>
    <w:rsid w:val="00C572A7"/>
    <w:rsid w:val="00C763B2"/>
    <w:rsid w:val="00C764C9"/>
    <w:rsid w:val="00C82CFC"/>
    <w:rsid w:val="00C84F22"/>
    <w:rsid w:val="00C8748C"/>
    <w:rsid w:val="00CA4242"/>
    <w:rsid w:val="00CA45A3"/>
    <w:rsid w:val="00CA49F5"/>
    <w:rsid w:val="00CA7236"/>
    <w:rsid w:val="00CB0DB4"/>
    <w:rsid w:val="00CB3D0F"/>
    <w:rsid w:val="00CC69D5"/>
    <w:rsid w:val="00CD129A"/>
    <w:rsid w:val="00CD23C5"/>
    <w:rsid w:val="00CD3D9E"/>
    <w:rsid w:val="00CE4E32"/>
    <w:rsid w:val="00CE6081"/>
    <w:rsid w:val="00CF2565"/>
    <w:rsid w:val="00CF3ADF"/>
    <w:rsid w:val="00CF6E81"/>
    <w:rsid w:val="00D22130"/>
    <w:rsid w:val="00D25492"/>
    <w:rsid w:val="00D27239"/>
    <w:rsid w:val="00D27BB8"/>
    <w:rsid w:val="00D27E54"/>
    <w:rsid w:val="00D32827"/>
    <w:rsid w:val="00D339CC"/>
    <w:rsid w:val="00D414E8"/>
    <w:rsid w:val="00D55AD2"/>
    <w:rsid w:val="00D60948"/>
    <w:rsid w:val="00D676E8"/>
    <w:rsid w:val="00D71972"/>
    <w:rsid w:val="00D74347"/>
    <w:rsid w:val="00D76C2D"/>
    <w:rsid w:val="00D77AA4"/>
    <w:rsid w:val="00D86EA6"/>
    <w:rsid w:val="00D92FBD"/>
    <w:rsid w:val="00DA061B"/>
    <w:rsid w:val="00DA1355"/>
    <w:rsid w:val="00DA2775"/>
    <w:rsid w:val="00DA6726"/>
    <w:rsid w:val="00DB23CF"/>
    <w:rsid w:val="00DB2E8D"/>
    <w:rsid w:val="00DB7FA9"/>
    <w:rsid w:val="00DD27FB"/>
    <w:rsid w:val="00DE0217"/>
    <w:rsid w:val="00DF55A3"/>
    <w:rsid w:val="00DF5DDB"/>
    <w:rsid w:val="00E05AF7"/>
    <w:rsid w:val="00E0660C"/>
    <w:rsid w:val="00E10DD9"/>
    <w:rsid w:val="00E230F5"/>
    <w:rsid w:val="00E274D5"/>
    <w:rsid w:val="00E33C03"/>
    <w:rsid w:val="00E372D5"/>
    <w:rsid w:val="00E40DFB"/>
    <w:rsid w:val="00E5346B"/>
    <w:rsid w:val="00E608A4"/>
    <w:rsid w:val="00E60CC7"/>
    <w:rsid w:val="00E649EF"/>
    <w:rsid w:val="00E71A14"/>
    <w:rsid w:val="00E73AD6"/>
    <w:rsid w:val="00E83535"/>
    <w:rsid w:val="00E87BDA"/>
    <w:rsid w:val="00E908EB"/>
    <w:rsid w:val="00E965A6"/>
    <w:rsid w:val="00E97B88"/>
    <w:rsid w:val="00EA794F"/>
    <w:rsid w:val="00EB6A88"/>
    <w:rsid w:val="00EC0517"/>
    <w:rsid w:val="00EC163E"/>
    <w:rsid w:val="00ED51ED"/>
    <w:rsid w:val="00ED542C"/>
    <w:rsid w:val="00EE2E1A"/>
    <w:rsid w:val="00EE441B"/>
    <w:rsid w:val="00F10BA6"/>
    <w:rsid w:val="00F10F4A"/>
    <w:rsid w:val="00F11219"/>
    <w:rsid w:val="00F32ACA"/>
    <w:rsid w:val="00F36D53"/>
    <w:rsid w:val="00F46804"/>
    <w:rsid w:val="00F50333"/>
    <w:rsid w:val="00F527EE"/>
    <w:rsid w:val="00F56F14"/>
    <w:rsid w:val="00F71958"/>
    <w:rsid w:val="00F72978"/>
    <w:rsid w:val="00F745B0"/>
    <w:rsid w:val="00F76A2E"/>
    <w:rsid w:val="00F95195"/>
    <w:rsid w:val="00FA2062"/>
    <w:rsid w:val="00FA231D"/>
    <w:rsid w:val="00FB3EA9"/>
    <w:rsid w:val="00FD0B39"/>
    <w:rsid w:val="00FD1436"/>
    <w:rsid w:val="00FD4FCE"/>
    <w:rsid w:val="00FE2218"/>
    <w:rsid w:val="00FE4283"/>
    <w:rsid w:val="00FE757F"/>
    <w:rsid w:val="00FF0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f" fillcolor="white" stroke="f">
      <v:fill color="white" on="f"/>
      <v:stroke on="f"/>
    </o:shapedefaults>
    <o:shapelayout v:ext="edit">
      <o:idmap v:ext="edit" data="1"/>
    </o:shapelayout>
  </w:shapeDefaults>
  <w:decimalSymbol w:val="."/>
  <w:listSeparator w:val=","/>
  <w14:docId w14:val="169FB537"/>
  <w15:chartTrackingRefBased/>
  <w15:docId w15:val="{EF772F2D-FDF4-47D8-81F2-40CFFA02D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E5A"/>
    <w:pPr>
      <w:jc w:val="both"/>
    </w:pPr>
    <w:rPr>
      <w:sz w:val="24"/>
    </w:rPr>
  </w:style>
  <w:style w:type="paragraph" w:styleId="Heading1">
    <w:name w:val="heading 1"/>
    <w:basedOn w:val="Normal"/>
    <w:next w:val="Normal"/>
    <w:qFormat/>
    <w:rsid w:val="002F3E5A"/>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2F3E5A"/>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2F3E5A"/>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2F3E5A"/>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2F3E5A"/>
    <w:pPr>
      <w:jc w:val="both"/>
    </w:pPr>
    <w:rPr>
      <w:rFonts w:ascii="Arial" w:hAnsi="Arial"/>
      <w:color w:val="FF00FF"/>
      <w:sz w:val="18"/>
    </w:rPr>
  </w:style>
  <w:style w:type="paragraph" w:customStyle="1" w:styleId="Heading1nonum">
    <w:name w:val="Heading 1 no num"/>
    <w:basedOn w:val="Heading1"/>
    <w:next w:val="Heading3"/>
    <w:rsid w:val="002F3E5A"/>
  </w:style>
  <w:style w:type="paragraph" w:customStyle="1" w:styleId="Heading3nonum">
    <w:name w:val="Heading 3 nonum"/>
    <w:basedOn w:val="Heading3"/>
    <w:link w:val="Heading3nonumChar"/>
    <w:rsid w:val="002F3E5A"/>
    <w:pPr>
      <w:numPr>
        <w:ilvl w:val="0"/>
        <w:numId w:val="0"/>
      </w:numPr>
    </w:pPr>
  </w:style>
  <w:style w:type="paragraph" w:customStyle="1" w:styleId="term">
    <w:name w:val="term"/>
    <w:basedOn w:val="Heading3nonum"/>
    <w:link w:val="termChar"/>
    <w:rsid w:val="002F3E5A"/>
    <w:pPr>
      <w:keepNext/>
      <w:tabs>
        <w:tab w:val="left" w:pos="2835"/>
      </w:tabs>
    </w:pPr>
    <w:rPr>
      <w:i/>
    </w:rPr>
  </w:style>
  <w:style w:type="paragraph" w:styleId="BodyText">
    <w:name w:val="Body Text"/>
    <w:basedOn w:val="Normal"/>
    <w:rsid w:val="002F3E5A"/>
    <w:pPr>
      <w:widowControl w:val="0"/>
      <w:jc w:val="left"/>
    </w:pPr>
    <w:rPr>
      <w:rFonts w:ascii="Arial" w:hAnsi="Arial"/>
      <w:sz w:val="16"/>
    </w:rPr>
  </w:style>
  <w:style w:type="paragraph" w:customStyle="1" w:styleId="Heading3rednonum">
    <w:name w:val="Heading 3 red nonum"/>
    <w:basedOn w:val="Heading3nonum"/>
    <w:link w:val="Heading3rednonumChar"/>
    <w:rsid w:val="002F3E5A"/>
    <w:pPr>
      <w:ind w:left="720" w:hanging="720"/>
    </w:pPr>
    <w:rPr>
      <w:color w:val="FF0000"/>
    </w:rPr>
  </w:style>
  <w:style w:type="paragraph" w:customStyle="1" w:styleId="Draftingnote">
    <w:name w:val="Drafting note"/>
    <w:basedOn w:val="Heading4"/>
    <w:link w:val="DraftingnoteChar"/>
    <w:rsid w:val="002F3E5A"/>
    <w:pPr>
      <w:ind w:left="0" w:firstLine="0"/>
    </w:pPr>
    <w:rPr>
      <w:i/>
      <w:color w:val="FF00FF"/>
    </w:rPr>
  </w:style>
  <w:style w:type="character" w:customStyle="1" w:styleId="change">
    <w:name w:val="change"/>
    <w:rsid w:val="002F3E5A"/>
    <w:rPr>
      <w:color w:val="FF0000"/>
    </w:rPr>
  </w:style>
  <w:style w:type="paragraph" w:styleId="List">
    <w:name w:val="List"/>
    <w:basedOn w:val="Normal"/>
    <w:rsid w:val="002F3E5A"/>
    <w:pPr>
      <w:widowControl w:val="0"/>
      <w:ind w:left="283" w:hanging="283"/>
      <w:jc w:val="left"/>
    </w:pPr>
    <w:rPr>
      <w:rFonts w:ascii="Arial" w:hAnsi="Arial"/>
      <w:sz w:val="18"/>
    </w:rPr>
  </w:style>
  <w:style w:type="paragraph" w:customStyle="1" w:styleId="pindent">
    <w:name w:val="p indent"/>
    <w:basedOn w:val="Normal"/>
    <w:rsid w:val="002F3E5A"/>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2F3E5A"/>
    <w:rPr>
      <w:rFonts w:ascii="Arial" w:hAnsi="Arial"/>
      <w:color w:val="000000"/>
      <w:sz w:val="18"/>
      <w:lang w:val="en-GB" w:eastAsia="en-US" w:bidi="ar-SA"/>
    </w:rPr>
  </w:style>
  <w:style w:type="character" w:customStyle="1" w:styleId="Heading4Char">
    <w:name w:val="Heading 4 Char"/>
    <w:link w:val="Heading4"/>
    <w:rsid w:val="002F3E5A"/>
    <w:rPr>
      <w:rFonts w:ascii="Arial" w:hAnsi="Arial"/>
      <w:sz w:val="18"/>
      <w:lang w:val="en-GB" w:eastAsia="en-US" w:bidi="ar-SA"/>
    </w:rPr>
  </w:style>
  <w:style w:type="character" w:customStyle="1" w:styleId="DraftingnoteChar">
    <w:name w:val="Drafting note Char"/>
    <w:link w:val="Draftingnote"/>
    <w:rsid w:val="002F3E5A"/>
    <w:rPr>
      <w:rFonts w:ascii="Arial" w:hAnsi="Arial"/>
      <w:i/>
      <w:color w:val="FF00FF"/>
      <w:sz w:val="18"/>
      <w:lang w:val="en-GB" w:eastAsia="en-US" w:bidi="ar-SA"/>
    </w:rPr>
  </w:style>
  <w:style w:type="character" w:customStyle="1" w:styleId="Heading3nonumChar">
    <w:name w:val="Heading 3 nonum Char"/>
    <w:link w:val="Heading3nonum"/>
    <w:rsid w:val="002F3E5A"/>
    <w:rPr>
      <w:rFonts w:ascii="Arial" w:hAnsi="Arial"/>
      <w:color w:val="000000"/>
      <w:sz w:val="18"/>
      <w:lang w:val="en-GB" w:eastAsia="en-US" w:bidi="ar-SA"/>
    </w:rPr>
  </w:style>
  <w:style w:type="character" w:customStyle="1" w:styleId="termChar">
    <w:name w:val="term Char"/>
    <w:link w:val="term"/>
    <w:rsid w:val="002F3E5A"/>
    <w:rPr>
      <w:rFonts w:ascii="Arial" w:hAnsi="Arial"/>
      <w:i/>
      <w:color w:val="000000"/>
      <w:sz w:val="18"/>
      <w:lang w:val="en-GB" w:eastAsia="en-US" w:bidi="ar-SA"/>
    </w:rPr>
  </w:style>
  <w:style w:type="character" w:customStyle="1" w:styleId="Heading3rednonumChar">
    <w:name w:val="Heading 3 red nonum Char"/>
    <w:link w:val="Heading3rednonum"/>
    <w:rsid w:val="002F3E5A"/>
    <w:rPr>
      <w:rFonts w:ascii="Arial" w:hAnsi="Arial"/>
      <w:color w:val="FF0000"/>
      <w:sz w:val="18"/>
      <w:lang w:val="en-GB" w:eastAsia="en-US" w:bidi="ar-SA"/>
    </w:rPr>
  </w:style>
  <w:style w:type="character" w:styleId="Strong">
    <w:name w:val="Strong"/>
    <w:qFormat/>
    <w:rsid w:val="002F3E5A"/>
    <w:rPr>
      <w:b/>
      <w:bCs/>
    </w:rPr>
  </w:style>
  <w:style w:type="paragraph" w:customStyle="1" w:styleId="Tablebody">
    <w:name w:val="Tablebody"/>
    <w:basedOn w:val="Normal"/>
    <w:rsid w:val="002F3E5A"/>
    <w:pPr>
      <w:keepNext/>
      <w:keepLines/>
      <w:widowControl w:val="0"/>
      <w:spacing w:before="20" w:after="20" w:line="230" w:lineRule="exact"/>
      <w:jc w:val="left"/>
      <w:outlineLvl w:val="2"/>
    </w:pPr>
    <w:rPr>
      <w:rFonts w:ascii="Arial Narrow" w:hAnsi="Arial Narrow"/>
      <w:color w:val="0000FF"/>
      <w:sz w:val="18"/>
      <w:lang w:eastAsia="en-US"/>
    </w:rPr>
  </w:style>
  <w:style w:type="character" w:styleId="CommentReference">
    <w:name w:val="annotation reference"/>
    <w:semiHidden/>
    <w:rsid w:val="002F3E5A"/>
    <w:rPr>
      <w:sz w:val="16"/>
    </w:rPr>
  </w:style>
  <w:style w:type="character" w:styleId="Emphasis">
    <w:name w:val="Emphasis"/>
    <w:qFormat/>
    <w:rsid w:val="002F3E5A"/>
    <w:rPr>
      <w:i/>
    </w:rPr>
  </w:style>
  <w:style w:type="paragraph" w:customStyle="1" w:styleId="heading3nonum0">
    <w:name w:val="heading3nonum"/>
    <w:basedOn w:val="Normal"/>
    <w:rsid w:val="002F3E5A"/>
    <w:pPr>
      <w:spacing w:before="100" w:beforeAutospacing="1" w:after="100" w:afterAutospacing="1"/>
      <w:jc w:val="left"/>
    </w:pPr>
    <w:rPr>
      <w:szCs w:val="24"/>
    </w:rPr>
  </w:style>
  <w:style w:type="paragraph" w:customStyle="1" w:styleId="draftingnote0">
    <w:name w:val="draftingnote"/>
    <w:basedOn w:val="Normal"/>
    <w:rsid w:val="002F3E5A"/>
    <w:pPr>
      <w:spacing w:before="100" w:beforeAutospacing="1" w:after="100" w:afterAutospacing="1"/>
      <w:jc w:val="left"/>
    </w:pPr>
    <w:rPr>
      <w:szCs w:val="24"/>
    </w:rPr>
  </w:style>
  <w:style w:type="table" w:styleId="TableGrid">
    <w:name w:val="Table Grid"/>
    <w:basedOn w:val="TableNormal"/>
    <w:rsid w:val="005E4A3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head"/>
    <w:basedOn w:val="Heading3"/>
    <w:rsid w:val="005E4A35"/>
    <w:pPr>
      <w:keepNext/>
      <w:numPr>
        <w:ilvl w:val="0"/>
        <w:numId w:val="0"/>
      </w:numPr>
      <w:spacing w:before="20" w:after="20" w:line="230" w:lineRule="exact"/>
    </w:pPr>
    <w:rPr>
      <w:rFonts w:ascii="Arial Narrow" w:hAnsi="Arial Narrow"/>
      <w:b/>
    </w:rPr>
  </w:style>
  <w:style w:type="paragraph" w:customStyle="1" w:styleId="Tabletitle">
    <w:name w:val="Tabletitle"/>
    <w:basedOn w:val="Normal"/>
    <w:rsid w:val="005E4A35"/>
    <w:pPr>
      <w:keepNext/>
      <w:keepLines/>
      <w:widowControl w:val="0"/>
      <w:spacing w:before="20" w:after="20" w:line="230" w:lineRule="exact"/>
      <w:jc w:val="left"/>
      <w:outlineLvl w:val="2"/>
    </w:pPr>
    <w:rPr>
      <w:rFonts w:ascii="Arial Narrow" w:hAnsi="Arial Narrow"/>
      <w:b/>
      <w:color w:val="000000"/>
      <w:sz w:val="18"/>
      <w:lang w:eastAsia="en-US"/>
    </w:rPr>
  </w:style>
  <w:style w:type="paragraph" w:customStyle="1" w:styleId="tablep1">
    <w:name w:val="table p1"/>
    <w:basedOn w:val="Normal"/>
    <w:rsid w:val="005E4A35"/>
    <w:pPr>
      <w:keepNext/>
      <w:keepLines/>
      <w:widowControl w:val="0"/>
      <w:spacing w:after="20" w:line="230" w:lineRule="exact"/>
      <w:jc w:val="left"/>
    </w:pPr>
    <w:rPr>
      <w:rFonts w:ascii="Arial Narrow" w:hAnsi="Arial Narrow"/>
      <w:sz w:val="18"/>
    </w:rPr>
  </w:style>
  <w:style w:type="paragraph" w:customStyle="1" w:styleId="Heading2a">
    <w:name w:val="Heading 2a"/>
    <w:basedOn w:val="Heading2"/>
    <w:rsid w:val="005E4A35"/>
    <w:pPr>
      <w:numPr>
        <w:ilvl w:val="0"/>
        <w:numId w:val="0"/>
      </w:numPr>
      <w:spacing w:before="320" w:after="0"/>
    </w:pPr>
    <w:rPr>
      <w:i/>
    </w:rPr>
  </w:style>
  <w:style w:type="paragraph" w:styleId="Caption">
    <w:name w:val="caption"/>
    <w:basedOn w:val="Normal"/>
    <w:next w:val="Normal"/>
    <w:qFormat/>
    <w:rsid w:val="005E4A35"/>
    <w:pPr>
      <w:widowControl w:val="0"/>
      <w:spacing w:before="120" w:after="120"/>
      <w:jc w:val="left"/>
    </w:pPr>
    <w:rPr>
      <w:rFonts w:ascii="Arial" w:hAnsi="Arial"/>
      <w:b/>
      <w:sz w:val="18"/>
    </w:rPr>
  </w:style>
  <w:style w:type="paragraph" w:customStyle="1" w:styleId="tableh1">
    <w:name w:val="table h1"/>
    <w:basedOn w:val="Normal"/>
    <w:rsid w:val="005E4A35"/>
    <w:pPr>
      <w:keepNext/>
      <w:widowControl w:val="0"/>
      <w:spacing w:after="20" w:line="230" w:lineRule="exact"/>
      <w:jc w:val="left"/>
    </w:pPr>
    <w:rPr>
      <w:rFonts w:ascii="Arial Narrow" w:hAnsi="Arial Narrow"/>
      <w:b/>
      <w:sz w:val="18"/>
    </w:rPr>
  </w:style>
  <w:style w:type="paragraph" w:styleId="Footer">
    <w:name w:val="footer"/>
    <w:basedOn w:val="Normal"/>
    <w:rsid w:val="005E4A35"/>
    <w:pPr>
      <w:tabs>
        <w:tab w:val="center" w:pos="4153"/>
        <w:tab w:val="right" w:pos="8306"/>
      </w:tabs>
    </w:pPr>
  </w:style>
  <w:style w:type="paragraph" w:customStyle="1" w:styleId="certificateTitle">
    <w:name w:val="certificateTitle"/>
    <w:basedOn w:val="Heading1nonum"/>
    <w:rsid w:val="005E4A35"/>
    <w:pPr>
      <w:spacing w:before="1120" w:line="440" w:lineRule="exact"/>
    </w:pPr>
  </w:style>
  <w:style w:type="paragraph" w:styleId="TOC1">
    <w:name w:val="toc 1"/>
    <w:basedOn w:val="Normal"/>
    <w:next w:val="Normal"/>
    <w:autoRedefine/>
    <w:semiHidden/>
    <w:rsid w:val="005E4A35"/>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5E4A35"/>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coverAuthNos">
    <w:name w:val="coverAuthNos"/>
    <w:basedOn w:val="Heading3nonum"/>
    <w:rsid w:val="005E4A35"/>
    <w:pPr>
      <w:ind w:left="3969"/>
    </w:pPr>
  </w:style>
  <w:style w:type="paragraph" w:customStyle="1" w:styleId="coverTitle">
    <w:name w:val="coverTitle"/>
    <w:basedOn w:val="Heading1nonum"/>
    <w:rsid w:val="005E4A35"/>
    <w:pPr>
      <w:spacing w:line="520" w:lineRule="exact"/>
    </w:pPr>
    <w:rPr>
      <w:noProof/>
      <w:sz w:val="44"/>
    </w:rPr>
  </w:style>
  <w:style w:type="paragraph" w:customStyle="1" w:styleId="Data">
    <w:name w:val="Data"/>
    <w:basedOn w:val="Heading3nonum"/>
    <w:rsid w:val="005E4A35"/>
    <w:pPr>
      <w:spacing w:before="0"/>
    </w:pPr>
    <w:rPr>
      <w:b/>
    </w:rPr>
  </w:style>
  <w:style w:type="paragraph" w:customStyle="1" w:styleId="Act">
    <w:name w:val="Act"/>
    <w:rsid w:val="005E4A35"/>
    <w:pPr>
      <w:spacing w:before="80" w:line="200" w:lineRule="exact"/>
    </w:pPr>
    <w:rPr>
      <w:rFonts w:ascii="Arial" w:hAnsi="Arial"/>
      <w:lang w:eastAsia="en-US"/>
    </w:rPr>
  </w:style>
  <w:style w:type="paragraph" w:customStyle="1" w:styleId="a">
    <w:name w:val="_"/>
    <w:basedOn w:val="Normal"/>
    <w:rsid w:val="005E4A35"/>
    <w:pPr>
      <w:widowControl w:val="0"/>
      <w:ind w:left="720" w:hanging="720"/>
      <w:jc w:val="left"/>
    </w:pPr>
    <w:rPr>
      <w:rFonts w:ascii="Arial" w:hAnsi="Arial"/>
      <w:snapToGrid w:val="0"/>
      <w:lang w:val="en-US" w:eastAsia="en-US"/>
    </w:rPr>
  </w:style>
  <w:style w:type="paragraph" w:customStyle="1" w:styleId="certificateHeading">
    <w:name w:val="certificateHeading"/>
    <w:rsid w:val="005E4A35"/>
    <w:pPr>
      <w:pageBreakBefore/>
      <w:spacing w:line="200" w:lineRule="exact"/>
    </w:pPr>
    <w:rPr>
      <w:rFonts w:ascii="Arial Black" w:hAnsi="Arial Black"/>
      <w:sz w:val="18"/>
      <w:lang w:eastAsia="en-US"/>
    </w:rPr>
  </w:style>
  <w:style w:type="character" w:customStyle="1" w:styleId="licenceno">
    <w:name w:val="licenceno"/>
    <w:basedOn w:val="DefaultParagraphFont"/>
    <w:rsid w:val="005E4A35"/>
  </w:style>
  <w:style w:type="character" w:styleId="PageNumber">
    <w:name w:val="page number"/>
    <w:basedOn w:val="DefaultParagraphFont"/>
    <w:rsid w:val="005E4A35"/>
  </w:style>
  <w:style w:type="paragraph" w:styleId="Header">
    <w:name w:val="header"/>
    <w:basedOn w:val="Normal"/>
    <w:rsid w:val="00176BDA"/>
    <w:pPr>
      <w:tabs>
        <w:tab w:val="center" w:pos="4153"/>
        <w:tab w:val="right" w:pos="8306"/>
      </w:tabs>
    </w:pPr>
  </w:style>
  <w:style w:type="paragraph" w:styleId="BalloonText">
    <w:name w:val="Balloon Text"/>
    <w:basedOn w:val="Normal"/>
    <w:semiHidden/>
    <w:rsid w:val="00667865"/>
    <w:rPr>
      <w:rFonts w:ascii="Tahoma" w:hAnsi="Tahoma" w:cs="Tahoma"/>
      <w:sz w:val="16"/>
      <w:szCs w:val="16"/>
    </w:rPr>
  </w:style>
  <w:style w:type="paragraph" w:styleId="BodyTextIndent2">
    <w:name w:val="Body Text Indent 2"/>
    <w:basedOn w:val="Normal"/>
    <w:rsid w:val="00E608A4"/>
    <w:pPr>
      <w:spacing w:after="120" w:line="480" w:lineRule="auto"/>
      <w:ind w:left="283"/>
    </w:pPr>
  </w:style>
  <w:style w:type="paragraph" w:styleId="BodyTextIndent">
    <w:name w:val="Body Text Indent"/>
    <w:basedOn w:val="Normal"/>
    <w:link w:val="BodyTextIndentChar"/>
    <w:rsid w:val="00120D16"/>
    <w:pPr>
      <w:spacing w:after="120"/>
      <w:ind w:left="283"/>
    </w:pPr>
  </w:style>
  <w:style w:type="paragraph" w:styleId="BodyTextIndent3">
    <w:name w:val="Body Text Indent 3"/>
    <w:basedOn w:val="Normal"/>
    <w:rsid w:val="00DB23CF"/>
    <w:pPr>
      <w:spacing w:after="120"/>
      <w:ind w:left="283"/>
    </w:pPr>
    <w:rPr>
      <w:sz w:val="16"/>
      <w:szCs w:val="16"/>
    </w:rPr>
  </w:style>
  <w:style w:type="paragraph" w:styleId="CommentText">
    <w:name w:val="annotation text"/>
    <w:basedOn w:val="Normal"/>
    <w:semiHidden/>
    <w:rsid w:val="00D22130"/>
    <w:rPr>
      <w:sz w:val="20"/>
    </w:rPr>
  </w:style>
  <w:style w:type="paragraph" w:styleId="CommentSubject">
    <w:name w:val="annotation subject"/>
    <w:basedOn w:val="CommentText"/>
    <w:next w:val="CommentText"/>
    <w:semiHidden/>
    <w:rsid w:val="00D22130"/>
    <w:rPr>
      <w:b/>
      <w:bCs/>
    </w:rPr>
  </w:style>
  <w:style w:type="paragraph" w:styleId="Revision">
    <w:name w:val="Revision"/>
    <w:hidden/>
    <w:uiPriority w:val="99"/>
    <w:semiHidden/>
    <w:rsid w:val="00D27BB8"/>
    <w:rPr>
      <w:sz w:val="24"/>
    </w:rPr>
  </w:style>
  <w:style w:type="paragraph" w:styleId="BodyText2">
    <w:name w:val="Body Text 2"/>
    <w:basedOn w:val="Normal"/>
    <w:link w:val="BodyText2Char"/>
    <w:rsid w:val="004725C6"/>
    <w:pPr>
      <w:spacing w:after="120" w:line="480" w:lineRule="auto"/>
    </w:pPr>
  </w:style>
  <w:style w:type="character" w:customStyle="1" w:styleId="BodyText2Char">
    <w:name w:val="Body Text 2 Char"/>
    <w:link w:val="BodyText2"/>
    <w:rsid w:val="004725C6"/>
    <w:rPr>
      <w:sz w:val="24"/>
    </w:rPr>
  </w:style>
  <w:style w:type="paragraph" w:customStyle="1" w:styleId="Bullet1">
    <w:name w:val="#.#.# Bullet"/>
    <w:basedOn w:val="Bullet0"/>
    <w:qFormat/>
    <w:rsid w:val="005603B9"/>
    <w:pPr>
      <w:numPr>
        <w:ilvl w:val="2"/>
      </w:numPr>
      <w:tabs>
        <w:tab w:val="left" w:pos="1134"/>
      </w:tabs>
      <w:spacing w:before="120" w:after="120" w:line="276" w:lineRule="auto"/>
    </w:pPr>
    <w:rPr>
      <w:b w:val="0"/>
      <w:sz w:val="20"/>
    </w:rPr>
  </w:style>
  <w:style w:type="paragraph" w:customStyle="1" w:styleId="aBullet">
    <w:name w:val="#.#.# (a) Bullet"/>
    <w:basedOn w:val="Bullet1"/>
    <w:qFormat/>
    <w:rsid w:val="005603B9"/>
    <w:pPr>
      <w:numPr>
        <w:ilvl w:val="3"/>
      </w:numPr>
      <w:tabs>
        <w:tab w:val="clear" w:pos="1134"/>
      </w:tabs>
    </w:pPr>
  </w:style>
  <w:style w:type="paragraph" w:customStyle="1" w:styleId="aiBullet">
    <w:name w:val="#.#.# (a) (i) Bullet"/>
    <w:basedOn w:val="aBullet"/>
    <w:qFormat/>
    <w:rsid w:val="005603B9"/>
    <w:pPr>
      <w:numPr>
        <w:ilvl w:val="4"/>
      </w:numPr>
      <w:tabs>
        <w:tab w:val="clear" w:pos="1588"/>
        <w:tab w:val="num" w:pos="1008"/>
      </w:tabs>
      <w:ind w:left="504" w:hanging="216"/>
    </w:pPr>
  </w:style>
  <w:style w:type="paragraph" w:customStyle="1" w:styleId="Bullet0">
    <w:name w:val="#.# Bullet"/>
    <w:basedOn w:val="Bullet"/>
    <w:qFormat/>
    <w:rsid w:val="005603B9"/>
    <w:pPr>
      <w:numPr>
        <w:ilvl w:val="1"/>
      </w:numPr>
      <w:tabs>
        <w:tab w:val="clear" w:pos="680"/>
        <w:tab w:val="num" w:pos="1008"/>
      </w:tabs>
      <w:spacing w:before="280" w:after="200"/>
      <w:ind w:left="504" w:hanging="216"/>
    </w:pPr>
    <w:rPr>
      <w:sz w:val="28"/>
      <w:szCs w:val="24"/>
    </w:rPr>
  </w:style>
  <w:style w:type="paragraph" w:customStyle="1" w:styleId="Bullet">
    <w:name w:val="# Bullet"/>
    <w:qFormat/>
    <w:rsid w:val="005603B9"/>
    <w:pPr>
      <w:numPr>
        <w:numId w:val="18"/>
      </w:numPr>
      <w:tabs>
        <w:tab w:val="clear" w:pos="680"/>
        <w:tab w:val="num" w:pos="1008"/>
      </w:tabs>
      <w:spacing w:before="400" w:after="280"/>
      <w:ind w:left="504" w:hanging="216"/>
    </w:pPr>
    <w:rPr>
      <w:rFonts w:ascii="Arial" w:hAnsi="Arial"/>
      <w:b/>
      <w:bCs/>
      <w:sz w:val="32"/>
      <w:szCs w:val="26"/>
      <w:lang w:eastAsia="en-US"/>
    </w:rPr>
  </w:style>
  <w:style w:type="character" w:customStyle="1" w:styleId="Red">
    <w:name w:val="Red"/>
    <w:uiPriority w:val="1"/>
    <w:qFormat/>
    <w:rsid w:val="005603B9"/>
    <w:rPr>
      <w:color w:val="FF0000"/>
    </w:rPr>
  </w:style>
  <w:style w:type="numbering" w:customStyle="1" w:styleId="EANumBullets">
    <w:name w:val="EA Num Bullets"/>
    <w:uiPriority w:val="99"/>
    <w:rsid w:val="005603B9"/>
    <w:pPr>
      <w:numPr>
        <w:numId w:val="19"/>
      </w:numPr>
    </w:pPr>
  </w:style>
  <w:style w:type="character" w:customStyle="1" w:styleId="Pink">
    <w:name w:val="Pink"/>
    <w:uiPriority w:val="1"/>
    <w:qFormat/>
    <w:rsid w:val="00C35036"/>
    <w:rPr>
      <w:color w:val="FF00FF"/>
    </w:rPr>
  </w:style>
  <w:style w:type="paragraph" w:customStyle="1" w:styleId="Default">
    <w:name w:val="Default"/>
    <w:rsid w:val="00C35036"/>
    <w:pPr>
      <w:autoSpaceDE w:val="0"/>
      <w:autoSpaceDN w:val="0"/>
      <w:adjustRightInd w:val="0"/>
    </w:pPr>
    <w:rPr>
      <w:rFonts w:ascii="Arial" w:hAnsi="Arial" w:cs="Arial"/>
      <w:color w:val="000000"/>
      <w:sz w:val="24"/>
      <w:szCs w:val="24"/>
    </w:rPr>
  </w:style>
  <w:style w:type="character" w:customStyle="1" w:styleId="Blue">
    <w:name w:val="Blue"/>
    <w:uiPriority w:val="1"/>
    <w:qFormat/>
    <w:rsid w:val="007E7ADF"/>
    <w:rPr>
      <w:color w:val="0000FF"/>
    </w:rPr>
  </w:style>
  <w:style w:type="paragraph" w:customStyle="1" w:styleId="TableText">
    <w:name w:val="Table Text"/>
    <w:basedOn w:val="Normal"/>
    <w:qFormat/>
    <w:rsid w:val="007E7ADF"/>
    <w:pPr>
      <w:spacing w:before="60" w:after="60"/>
      <w:ind w:left="85" w:right="85"/>
      <w:jc w:val="left"/>
    </w:pPr>
    <w:rPr>
      <w:rFonts w:ascii="Arial" w:hAnsi="Arial"/>
      <w:sz w:val="20"/>
      <w:szCs w:val="24"/>
      <w:lang w:eastAsia="en-US"/>
    </w:rPr>
  </w:style>
  <w:style w:type="paragraph" w:styleId="NormalWeb">
    <w:name w:val="Normal (Web)"/>
    <w:basedOn w:val="Normal"/>
    <w:uiPriority w:val="99"/>
    <w:unhideWhenUsed/>
    <w:rsid w:val="007E7ADF"/>
    <w:pPr>
      <w:spacing w:before="100" w:beforeAutospacing="1" w:after="100" w:afterAutospacing="1"/>
      <w:jc w:val="left"/>
    </w:pPr>
    <w:rPr>
      <w:szCs w:val="24"/>
    </w:rPr>
  </w:style>
  <w:style w:type="table" w:styleId="Table3Deffects1">
    <w:name w:val="Table 3D effects 1"/>
    <w:basedOn w:val="TableNormal"/>
    <w:rsid w:val="00AD3C55"/>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BodyTextIndentChar">
    <w:name w:val="Body Text Indent Char"/>
    <w:link w:val="BodyTextIndent"/>
    <w:rsid w:val="00C508B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415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REGU-193-6402</_dlc_DocId>
    <_dlc_DocIdUrl xmlns="9be56660-2c31-41ef-bc00-23e72f632f2a">
      <Url>https://cyfoethnaturiolcymru.sharepoint.com/teams/Regulatory/Permitting/_layouts/15/DocIdRedir.aspx?ID=REGU-193-6402</Url>
      <Description>REGU-193-6402</Description>
    </_dlc_DocIdUrl>
    <Site_x0020_Name xmlns="859f7ad6-93f6-4205-b62b-a17f28acbbac">Tenby Headworks Salterns Car Park SPS</Site_x0020_Name>
    <Internal_x002f_External xmlns="859f7ad6-93f6-4205-b62b-a17f28acbbac">Outgoing document</Internal_x002f_External>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Document_x0020_Date xmlns="859f7ad6-93f6-4205-b62b-a17f28acbbac">2017-05-23T23:00:00+00:00</Document_x0020_Date>
    <Facility_x0020_Address xmlns="859f7ad6-93f6-4205-b62b-a17f28acbbac">The Salterns, Tenby, Pembrokeshire</Facility_x0020_Address>
    <Environment_x0020_Sub_x0020_Folder xmlns="859f7ad6-93f6-4205-b62b-a17f28acbbac">Licence supervision</Environment_x0020_Sub_x0020_Folder>
    <Customer_x0020_Name xmlns="859f7ad6-93f6-4205-b62b-a17f28acbbac">Dŵr Cymru Cyfyngedig</Customer_x0020_Name>
    <Post_x0020_code xmlns="859f7ad6-93f6-4205-b62b-a17f28acbbac">SA70 7NJ</Post_x0020_code>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urrendered_x002f_Expired xmlns="859f7ad6-93f6-4205-b62b-a17f28acbbac" xsi:nil="tru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21C94-FBDC-4AA0-8357-0CEDA8274A92}"/>
</file>

<file path=customXml/itemProps2.xml><?xml version="1.0" encoding="utf-8"?>
<ds:datastoreItem xmlns:ds="http://schemas.openxmlformats.org/officeDocument/2006/customXml" ds:itemID="{B1347381-B906-49F0-B46F-FAE97A140E06}">
  <ds:schemaRefs>
    <ds:schemaRef ds:uri="http://schemas.microsoft.com/sharepoint/v3/contenttype/forms"/>
  </ds:schemaRefs>
</ds:datastoreItem>
</file>

<file path=customXml/itemProps3.xml><?xml version="1.0" encoding="utf-8"?>
<ds:datastoreItem xmlns:ds="http://schemas.openxmlformats.org/officeDocument/2006/customXml" ds:itemID="{4B7924BE-0174-441C-92BD-8FC360E584E5}">
  <ds:schemaRefs>
    <ds:schemaRef ds:uri="Microsoft.SharePoint.Taxonomy.ContentTypeSync"/>
  </ds:schemaRefs>
</ds:datastoreItem>
</file>

<file path=customXml/itemProps4.xml><?xml version="1.0" encoding="utf-8"?>
<ds:datastoreItem xmlns:ds="http://schemas.openxmlformats.org/officeDocument/2006/customXml" ds:itemID="{284835F1-7861-4678-9042-77A78F75F94A}">
  <ds:schemaRefs>
    <ds:schemaRef ds:uri="6e121689-de5b-41b9-a751-bfeda7fa2b07"/>
    <ds:schemaRef ds:uri="http://purl.org/dc/elements/1.1/"/>
    <ds:schemaRef ds:uri="9be56660-2c31-41ef-bc00-23e72f632f2a"/>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www.w3.org/XML/1998/namespace"/>
    <ds:schemaRef ds:uri="http://purl.org/dc/terms/"/>
  </ds:schemaRefs>
</ds:datastoreItem>
</file>

<file path=customXml/itemProps5.xml><?xml version="1.0" encoding="utf-8"?>
<ds:datastoreItem xmlns:ds="http://schemas.openxmlformats.org/officeDocument/2006/customXml" ds:itemID="{EEA73D6C-7F9F-496C-B39E-84969E162014}">
  <ds:schemaRefs>
    <ds:schemaRef ds:uri="http://schemas.microsoft.com/sharepoint/events"/>
  </ds:schemaRefs>
</ds:datastoreItem>
</file>

<file path=customXml/itemProps6.xml><?xml version="1.0" encoding="utf-8"?>
<ds:datastoreItem xmlns:ds="http://schemas.openxmlformats.org/officeDocument/2006/customXml" ds:itemID="{118C134E-D260-41F6-B38D-215567757D16}">
  <ds:schemaRefs>
    <ds:schemaRef ds:uri="http://schemas.microsoft.com/office/2006/metadata/longProperties"/>
  </ds:schemaRefs>
</ds:datastoreItem>
</file>

<file path=customXml/itemProps7.xml><?xml version="1.0" encoding="utf-8"?>
<ds:datastoreItem xmlns:ds="http://schemas.openxmlformats.org/officeDocument/2006/customXml" ds:itemID="{1E094F5B-0436-41CB-8EA9-01EE9A4C2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2903</Words>
  <Characters>16005</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18871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(24/05/2017)</dc:title>
  <dc:subject/>
  <dc:creator/>
  <cp:keywords/>
  <cp:lastModifiedBy>Burge, Elliot</cp:lastModifiedBy>
  <cp:revision>2</cp:revision>
  <cp:lastPrinted>2017-05-30T07:25:00Z</cp:lastPrinted>
  <dcterms:created xsi:type="dcterms:W3CDTF">2017-05-30T07:27:00Z</dcterms:created>
  <dcterms:modified xsi:type="dcterms:W3CDTF">2017-05-30T07:27:00Z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
    <vt:lpwstr>REGU-495-3758</vt:lpwstr>
  </property>
  <property fmtid="{D5CDD505-2E9C-101B-9397-08002B2CF9AE}" pid="5" name="_dlc_DocIdItemGuid">
    <vt:lpwstr>fd10e2ee-a04a-4816-9fd7-d04b884c8a86</vt:lpwstr>
  </property>
  <property fmtid="{D5CDD505-2E9C-101B-9397-08002B2CF9AE}" pid="6" name="_dlc_DocIdUrl">
    <vt:lpwstr>https://cyfoethnaturiolcymru.sharepoint.com/teams/Regulatory/wip/_layouts/15/DocIdRedir.aspx?ID=REGU-495-3758, REGU-495-3758</vt:lpwstr>
  </property>
  <property fmtid="{D5CDD505-2E9C-101B-9397-08002B2CF9AE}" pid="7" name="_docset_NoMedatataSyncRequired">
    <vt:lpwstr>False</vt:lpwstr>
  </property>
  <property fmtid="{D5CDD505-2E9C-101B-9397-08002B2CF9AE}" pid="8" name="MediaServiceImageTags">
    <vt:lpwstr/>
  </property>
</Properties>
</file>