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04A44" w14:textId="06108289" w:rsidR="00205281" w:rsidRPr="005B674A" w:rsidRDefault="00CB4028" w:rsidP="00652546">
      <w:r w:rsidRPr="00CB4028">
        <w:rPr>
          <w:b/>
          <w:bCs/>
        </w:rPr>
        <w:t xml:space="preserve">PAN-022503 Mymap </w:t>
      </w:r>
      <w:r>
        <w:rPr>
          <w:b/>
          <w:bCs/>
        </w:rPr>
        <w:t xml:space="preserve">report </w:t>
      </w:r>
      <w:r>
        <w:rPr>
          <w:b/>
          <w:bCs/>
        </w:rPr>
        <w:br/>
      </w:r>
      <w:r>
        <w:rPr>
          <w:b/>
          <w:bCs/>
        </w:rPr>
        <w:br/>
      </w:r>
      <w:r w:rsidR="00652546">
        <w:rPr>
          <w:b/>
          <w:bCs/>
        </w:rPr>
        <w:t xml:space="preserve">Rights of way map </w:t>
      </w:r>
      <w:r w:rsidR="00652546">
        <w:rPr>
          <w:b/>
          <w:bCs/>
        </w:rPr>
        <w:br/>
      </w:r>
      <w:r w:rsidR="00652546">
        <w:rPr>
          <w:noProof/>
        </w:rPr>
        <w:drawing>
          <wp:inline distT="0" distB="0" distL="0" distR="0" wp14:anchorId="6D7A9D3E" wp14:editId="024B4745">
            <wp:extent cx="4261899" cy="2735340"/>
            <wp:effectExtent l="0" t="0" r="571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228" cy="274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4028">
        <w:rPr>
          <w:b/>
          <w:bCs/>
        </w:rPr>
        <w:t xml:space="preserve"> </w:t>
      </w:r>
      <w:r w:rsidR="00652546">
        <w:rPr>
          <w:b/>
          <w:bCs/>
        </w:rPr>
        <w:br/>
      </w:r>
      <w:r w:rsidR="00652546">
        <w:rPr>
          <w:b/>
          <w:bCs/>
        </w:rPr>
        <w:br/>
      </w:r>
      <w:r w:rsidR="00652546">
        <w:t xml:space="preserve">All tracks marked on provided documents. </w:t>
      </w:r>
      <w:r w:rsidR="00652546">
        <w:br/>
      </w:r>
      <w:r w:rsidR="00652546">
        <w:br/>
      </w:r>
      <w:r w:rsidR="00652546">
        <w:rPr>
          <w:b/>
          <w:bCs/>
        </w:rPr>
        <w:t xml:space="preserve">Slope map </w:t>
      </w:r>
      <w:r w:rsidR="00652546">
        <w:rPr>
          <w:b/>
          <w:bCs/>
        </w:rPr>
        <w:br/>
      </w:r>
      <w:r w:rsidR="00652546">
        <w:rPr>
          <w:b/>
          <w:bCs/>
        </w:rPr>
        <w:br/>
      </w:r>
      <w:r w:rsidR="00652546">
        <w:rPr>
          <w:noProof/>
        </w:rPr>
        <w:drawing>
          <wp:inline distT="0" distB="0" distL="0" distR="0" wp14:anchorId="1D58FA08" wp14:editId="2285FCD9">
            <wp:extent cx="4436828" cy="3035388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766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2546">
        <w:rPr>
          <w:b/>
          <w:bCs/>
        </w:rPr>
        <w:br/>
      </w:r>
      <w:r w:rsidR="00652546">
        <w:rPr>
          <w:b/>
          <w:bCs/>
        </w:rPr>
        <w:br/>
      </w:r>
      <w:r w:rsidR="00652546">
        <w:t xml:space="preserve">CASTELL MALG 9 field on the top right contains water courses </w:t>
      </w:r>
      <w:r w:rsidR="005B674A">
        <w:t>at its north end a 20m buffer zone has been placed around this course. S</w:t>
      </w:r>
      <w:r w:rsidR="00652546">
        <w:t xml:space="preserve">everal fields contain slopes between 7-12 degrees, with small areas of 12+ degrees. </w:t>
      </w:r>
      <w:r w:rsidR="005B674A">
        <w:t>S</w:t>
      </w:r>
      <w:r w:rsidR="006F3311">
        <w:t>lope mitigation has been provided</w:t>
      </w:r>
      <w:r w:rsidR="005B674A">
        <w:t xml:space="preserve"> via a request for information, 20m buffer zones around water course, low trajectory spread methods and relatively low spread rates.</w:t>
      </w:r>
      <w:r w:rsidR="006E7940">
        <w:t xml:space="preserve"> Spread method is dribble bar and soil </w:t>
      </w:r>
      <w:r w:rsidR="005B674A">
        <w:t>incorporation</w:t>
      </w:r>
      <w:r w:rsidR="006E7940">
        <w:t xml:space="preserve">. </w:t>
      </w:r>
      <w:r w:rsidR="006F3311">
        <w:t xml:space="preserve"> </w:t>
      </w:r>
      <w:r w:rsidR="006E7940">
        <w:br/>
      </w:r>
      <w:r w:rsidR="006E7940">
        <w:br/>
      </w:r>
      <w:r w:rsidR="006E7940">
        <w:br/>
      </w:r>
      <w:r w:rsidR="006E7940">
        <w:lastRenderedPageBreak/>
        <w:br/>
      </w:r>
      <w:r w:rsidR="006E7940">
        <w:br/>
      </w:r>
      <w:r w:rsidR="006E7940">
        <w:rPr>
          <w:b/>
          <w:bCs/>
        </w:rPr>
        <w:t xml:space="preserve">Mymap assessment </w:t>
      </w:r>
      <w:r w:rsidR="006E7940">
        <w:rPr>
          <w:b/>
          <w:bCs/>
        </w:rPr>
        <w:br/>
      </w:r>
      <w:r w:rsidR="006E7940">
        <w:rPr>
          <w:b/>
          <w:bCs/>
        </w:rPr>
        <w:br/>
      </w:r>
      <w:r w:rsidR="006E7940">
        <w:rPr>
          <w:noProof/>
        </w:rPr>
        <w:drawing>
          <wp:inline distT="0" distB="0" distL="0" distR="0" wp14:anchorId="57AF62E4" wp14:editId="1D5F6D1B">
            <wp:extent cx="4017731" cy="3132814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868" cy="3139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7940">
        <w:rPr>
          <w:b/>
          <w:bCs/>
        </w:rPr>
        <w:br/>
      </w:r>
      <w:r w:rsidR="006E7940">
        <w:rPr>
          <w:b/>
          <w:bCs/>
        </w:rPr>
        <w:br/>
      </w:r>
      <w:r w:rsidR="006E7940">
        <w:t>No issues to note</w:t>
      </w:r>
      <w:r w:rsidR="006E7940">
        <w:rPr>
          <w:b/>
          <w:bCs/>
        </w:rPr>
        <w:br/>
      </w:r>
      <w:r w:rsidR="006E7940">
        <w:rPr>
          <w:b/>
          <w:bCs/>
        </w:rPr>
        <w:br/>
        <w:t xml:space="preserve">Habitat and Species </w:t>
      </w:r>
      <w:r w:rsidR="006E7940">
        <w:rPr>
          <w:b/>
          <w:bCs/>
        </w:rPr>
        <w:br/>
      </w:r>
      <w:r w:rsidR="006E7940">
        <w:rPr>
          <w:b/>
          <w:bCs/>
        </w:rPr>
        <w:br/>
      </w:r>
      <w:r w:rsidR="006E7940">
        <w:rPr>
          <w:noProof/>
        </w:rPr>
        <w:drawing>
          <wp:inline distT="0" distB="0" distL="0" distR="0" wp14:anchorId="78E90595" wp14:editId="5012496C">
            <wp:extent cx="3808675" cy="3047024"/>
            <wp:effectExtent l="0" t="0" r="190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233" cy="305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7940">
        <w:rPr>
          <w:b/>
          <w:bCs/>
        </w:rPr>
        <w:br/>
      </w:r>
      <w:r w:rsidR="006E7940">
        <w:rPr>
          <w:b/>
          <w:bCs/>
        </w:rPr>
        <w:br/>
      </w:r>
      <w:r w:rsidR="00471B9A">
        <w:t>Water courses in field CM9 drain into the SSSI</w:t>
      </w:r>
      <w:r w:rsidR="00FE4FA0">
        <w:t>/SAC</w:t>
      </w:r>
      <w:r w:rsidR="00471B9A">
        <w:t xml:space="preserve"> Afon Teifi, field is also sloped towards the SSSI and water course</w:t>
      </w:r>
      <w:r w:rsidR="00FE4FA0">
        <w:t xml:space="preserve"> which drains into the Afon Teifi, which also contain protected species</w:t>
      </w:r>
      <w:r w:rsidR="00471B9A">
        <w:t>.</w:t>
      </w:r>
      <w:r w:rsidR="006E7940">
        <w:br/>
      </w:r>
      <w:r w:rsidR="006E7940">
        <w:br/>
      </w:r>
      <w:r w:rsidR="006E7940">
        <w:br/>
      </w:r>
      <w:r w:rsidR="006E7940">
        <w:lastRenderedPageBreak/>
        <w:br/>
      </w:r>
      <w:r w:rsidR="006E7940">
        <w:br/>
      </w:r>
      <w:r w:rsidR="006E7940">
        <w:br/>
      </w:r>
      <w:r w:rsidR="006776E6">
        <w:rPr>
          <w:b/>
          <w:bCs/>
        </w:rPr>
        <w:t xml:space="preserve">SSSI Map </w:t>
      </w:r>
      <w:r w:rsidR="006776E6">
        <w:rPr>
          <w:b/>
          <w:bCs/>
        </w:rPr>
        <w:br/>
      </w:r>
      <w:r w:rsidR="006776E6">
        <w:rPr>
          <w:noProof/>
        </w:rPr>
        <w:drawing>
          <wp:inline distT="0" distB="0" distL="0" distR="0" wp14:anchorId="4F387B5F" wp14:editId="246CC5B2">
            <wp:extent cx="3130367" cy="2735249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456" cy="273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76E6">
        <w:rPr>
          <w:b/>
          <w:bCs/>
        </w:rPr>
        <w:br/>
      </w:r>
      <w:r w:rsidR="006776E6">
        <w:rPr>
          <w:b/>
          <w:bCs/>
        </w:rPr>
        <w:br/>
      </w:r>
      <w:r w:rsidR="006776E6">
        <w:t xml:space="preserve">Water courses in field CM9 drain into the SSSI Afon Teifi, </w:t>
      </w:r>
      <w:r w:rsidR="00471B9A">
        <w:t>field is also sloped towards the SSSI and water course</w:t>
      </w:r>
      <w:r w:rsidR="00FE4FA0" w:rsidRPr="00FE4FA0">
        <w:t xml:space="preserve"> which drains into the Afon Teifi, which also contain protected species</w:t>
      </w:r>
      <w:r w:rsidR="00471B9A">
        <w:t xml:space="preserve">. </w:t>
      </w:r>
      <w:r w:rsidR="006776E6">
        <w:rPr>
          <w:b/>
          <w:bCs/>
        </w:rPr>
        <w:br/>
      </w:r>
      <w:r w:rsidR="006776E6">
        <w:rPr>
          <w:b/>
          <w:bCs/>
        </w:rPr>
        <w:br/>
      </w:r>
      <w:r w:rsidR="006776E6">
        <w:rPr>
          <w:b/>
          <w:bCs/>
        </w:rPr>
        <w:br/>
      </w:r>
      <w:r w:rsidR="006776E6">
        <w:rPr>
          <w:b/>
          <w:bCs/>
        </w:rPr>
        <w:br/>
        <w:t>SAC Map</w:t>
      </w:r>
      <w:r w:rsidR="006776E6">
        <w:rPr>
          <w:b/>
          <w:bCs/>
        </w:rPr>
        <w:br/>
      </w:r>
      <w:r w:rsidR="006776E6">
        <w:rPr>
          <w:b/>
          <w:bCs/>
        </w:rPr>
        <w:br/>
      </w:r>
      <w:r w:rsidR="006776E6">
        <w:rPr>
          <w:noProof/>
        </w:rPr>
        <w:drawing>
          <wp:inline distT="0" distB="0" distL="0" distR="0" wp14:anchorId="057C9C1E" wp14:editId="351C593A">
            <wp:extent cx="3252083" cy="3325033"/>
            <wp:effectExtent l="0" t="0" r="571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370" cy="332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76E6">
        <w:rPr>
          <w:b/>
          <w:bCs/>
        </w:rPr>
        <w:t xml:space="preserve"> </w:t>
      </w:r>
      <w:r w:rsidR="00471B9A">
        <w:rPr>
          <w:b/>
          <w:bCs/>
        </w:rPr>
        <w:br/>
      </w:r>
      <w:r w:rsidR="00471B9A">
        <w:rPr>
          <w:b/>
          <w:bCs/>
        </w:rPr>
        <w:br/>
      </w:r>
      <w:r w:rsidR="00471B9A">
        <w:t>Water courses in field CM9 drain into the SAC Afon Teifi, field is also sloped towards the SSSI and water course</w:t>
      </w:r>
      <w:r w:rsidR="00FE4FA0" w:rsidRPr="00FE4FA0">
        <w:t xml:space="preserve"> which drains into the Afon Teifi, which also contain protected species</w:t>
      </w:r>
      <w:r w:rsidR="00471B9A">
        <w:t>.</w:t>
      </w:r>
    </w:p>
    <w:sectPr w:rsidR="00205281" w:rsidRPr="005B67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028"/>
    <w:rsid w:val="00205281"/>
    <w:rsid w:val="00471B9A"/>
    <w:rsid w:val="005B674A"/>
    <w:rsid w:val="00652546"/>
    <w:rsid w:val="006776E6"/>
    <w:rsid w:val="006E7940"/>
    <w:rsid w:val="006F3311"/>
    <w:rsid w:val="00CB4028"/>
    <w:rsid w:val="00FE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9D30D"/>
  <w15:chartTrackingRefBased/>
  <w15:docId w15:val="{B04E6FAB-8871-47F9-9D9F-15DC60790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2023-08-24T23:00:00+00:00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  <_dlc_DocId xmlns="9be56660-2c31-41ef-bc00-23e72f632f2a">REGU-195-6513876</_dlc_DocId>
    <_dlc_DocIdUrl xmlns="9be56660-2c31-41ef-bc00-23e72f632f2a">
      <Url>https://cyfoethnaturiolcymru.sharepoint.com/teams/Regulatory/Permitting/_layouts/15/DocIdRedir.aspx?ID=REGU-195-6513876</Url>
      <Description>REGU-195-6513876</Description>
    </_dlc_DocIdUrl>
  </documentManagement>
</p:properties>
</file>

<file path=customXml/itemProps1.xml><?xml version="1.0" encoding="utf-8"?>
<ds:datastoreItem xmlns:ds="http://schemas.openxmlformats.org/officeDocument/2006/customXml" ds:itemID="{804CC567-5989-404C-9632-283529A3CA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5EF2E2-FEBC-4880-A0E3-01403505B3E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9D99C67-F624-4983-9666-ACB054BB66A8}"/>
</file>

<file path=customXml/itemProps4.xml><?xml version="1.0" encoding="utf-8"?>
<ds:datastoreItem xmlns:ds="http://schemas.openxmlformats.org/officeDocument/2006/customXml" ds:itemID="{8A3949EA-57FA-465C-AF93-5C9D015AED01}"/>
</file>

<file path=customXml/itemProps5.xml><?xml version="1.0" encoding="utf-8"?>
<ds:datastoreItem xmlns:ds="http://schemas.openxmlformats.org/officeDocument/2006/customXml" ds:itemID="{2914FAD1-B2E3-4C55-8E03-D27FE06BF4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Banfield, Ethan</dc:creator>
  <cp:keywords/>
  <dc:description/>
  <cp:lastModifiedBy>Banfield, Ethan</cp:lastModifiedBy>
  <cp:revision>2</cp:revision>
  <dcterms:created xsi:type="dcterms:W3CDTF">2023-08-09T08:30:00Z</dcterms:created>
  <dcterms:modified xsi:type="dcterms:W3CDTF">2023-08-25T15:21:00Z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74bf02af-94db-4758-a367-e2ca1b0d7309</vt:lpwstr>
  </property>
  <property fmtid="{D5CDD505-2E9C-101B-9397-08002B2CF9AE}" pid="4" name="Order">
    <vt:r8>651387600</vt:r8>
  </property>
  <property fmtid="{D5CDD505-2E9C-101B-9397-08002B2CF9AE}" pid="5" name="MediaServiceImageTags">
    <vt:lpwstr/>
  </property>
</Properties>
</file>