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55241" w14:textId="3D0828DA" w:rsidR="00747835" w:rsidRDefault="00747835" w:rsidP="00747835">
      <w:r w:rsidRPr="00747835">
        <w:rPr>
          <w:b/>
          <w:bCs/>
        </w:rPr>
        <w:t xml:space="preserve">PAN-022175 </w:t>
      </w:r>
      <w:proofErr w:type="spellStart"/>
      <w:r w:rsidRPr="00747835">
        <w:rPr>
          <w:b/>
          <w:bCs/>
        </w:rPr>
        <w:t>Mymap</w:t>
      </w:r>
      <w:proofErr w:type="spellEnd"/>
      <w:r w:rsidRPr="00747835">
        <w:rPr>
          <w:b/>
          <w:bCs/>
        </w:rPr>
        <w:t xml:space="preserve"> report</w:t>
      </w:r>
      <w:r>
        <w:rPr>
          <w:b/>
          <w:bCs/>
        </w:rPr>
        <w:br/>
      </w:r>
      <w:r>
        <w:rPr>
          <w:b/>
          <w:bCs/>
        </w:rPr>
        <w:br/>
      </w:r>
      <w:r>
        <w:rPr>
          <w:noProof/>
        </w:rPr>
        <w:drawing>
          <wp:inline distT="0" distB="0" distL="0" distR="0" wp14:anchorId="76FC2ECA" wp14:editId="22DE73DD">
            <wp:extent cx="3000375" cy="26574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265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br/>
      </w:r>
      <w:r>
        <w:rPr>
          <w:b/>
          <w:bCs/>
        </w:rPr>
        <w:br/>
      </w:r>
      <w:r>
        <w:t>SRP for SR2010 No17- Storage of wastes to be used in land treatment. (</w:t>
      </w:r>
      <w:r w:rsidR="00FC1BBD">
        <w:t>Storage</w:t>
      </w:r>
      <w:r>
        <w:t xml:space="preserve"> of waste prior to use) </w:t>
      </w:r>
      <w:r>
        <w:br/>
      </w:r>
      <w:r>
        <w:br/>
      </w:r>
      <w:r>
        <w:t>The permitted activities must not be carried out within:</w:t>
      </w:r>
    </w:p>
    <w:p w14:paraId="1C9175B9" w14:textId="77777777" w:rsidR="00747835" w:rsidRDefault="00747835" w:rsidP="00747835">
      <w:r>
        <w:t>• 200 metres of a European Site1, Ramsar Site or a Site of Special Scientific Interest (SSSI</w:t>
      </w:r>
      <w:proofErr w:type="gramStart"/>
      <w:r>
        <w:t>);</w:t>
      </w:r>
      <w:proofErr w:type="gramEnd"/>
    </w:p>
    <w:p w14:paraId="135DFDDF" w14:textId="04C669A3" w:rsidR="00747835" w:rsidRDefault="00747835" w:rsidP="00747835">
      <w:r>
        <w:t xml:space="preserve">• 200 meters from any off-site building used by the public, including dwelling </w:t>
      </w:r>
      <w:r w:rsidR="00FC1BBD">
        <w:t>houses.</w:t>
      </w:r>
    </w:p>
    <w:p w14:paraId="17E10850" w14:textId="77777777" w:rsidR="00747835" w:rsidRDefault="00747835" w:rsidP="00747835">
      <w:r>
        <w:t>• Groundwater Source Protection Zone 1; or</w:t>
      </w:r>
    </w:p>
    <w:p w14:paraId="5755A935" w14:textId="645FC86D" w:rsidR="00CD7358" w:rsidRPr="00747835" w:rsidRDefault="00747835" w:rsidP="00747835">
      <w:r>
        <w:t>• if a Source Protection Zone has not been defined then within 50 metres of any well spring or borehole used for the supply of water for human consumption including from a private water supply or supplies.</w:t>
      </w:r>
      <w:r>
        <w:br/>
      </w:r>
      <w:r>
        <w:br/>
        <w:t>There are no source protection zones, ground water source protection zones</w:t>
      </w:r>
      <w:r w:rsidR="001046E8">
        <w:t xml:space="preserve"> within 200m of the site </w:t>
      </w:r>
      <w:r w:rsidR="001046E8">
        <w:br/>
      </w:r>
      <w:r w:rsidR="001046E8">
        <w:br/>
        <w:t>There are no</w:t>
      </w:r>
      <w:r>
        <w:t xml:space="preserve"> SSSI, SAC, SPA or Ramsar sites </w:t>
      </w:r>
      <w:r w:rsidR="001046E8">
        <w:t xml:space="preserve">within 200m of the application site. </w:t>
      </w:r>
      <w:r w:rsidR="001046E8">
        <w:br/>
      </w:r>
      <w:r w:rsidR="001046E8">
        <w:br/>
        <w:t xml:space="preserve">There are no springs, wells, boreholes, or issues within 50m of the site. </w:t>
      </w:r>
      <w:r w:rsidR="001046E8">
        <w:br/>
      </w:r>
      <w:r w:rsidR="001046E8">
        <w:br/>
        <w:t xml:space="preserve">There </w:t>
      </w:r>
      <w:proofErr w:type="gramStart"/>
      <w:r w:rsidR="001046E8">
        <w:t>are</w:t>
      </w:r>
      <w:proofErr w:type="gramEnd"/>
      <w:r w:rsidR="001046E8">
        <w:t xml:space="preserve"> no off-site building used by the public, including houses within 200m of the site. </w:t>
      </w:r>
      <w:r w:rsidR="001046E8">
        <w:br/>
      </w:r>
      <w:r w:rsidR="001046E8">
        <w:lastRenderedPageBreak/>
        <w:br/>
        <w:t xml:space="preserve"> </w:t>
      </w:r>
      <w:r w:rsidR="001046E8">
        <w:rPr>
          <w:noProof/>
        </w:rPr>
        <w:drawing>
          <wp:inline distT="0" distB="0" distL="0" distR="0" wp14:anchorId="719E60F8" wp14:editId="2A3F95BA">
            <wp:extent cx="5276850" cy="48291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482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D7358" w:rsidRPr="007478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835"/>
    <w:rsid w:val="001046E8"/>
    <w:rsid w:val="00747835"/>
    <w:rsid w:val="00CD7358"/>
    <w:rsid w:val="00FC1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765E02"/>
  <w15:chartTrackingRefBased/>
  <w15:docId w15:val="{2F3E6192-168F-437B-9AA9-1CAF41E29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80" ma:contentTypeDescription="Permitting &amp; Compliance Word Document" ma:contentTypeScope="" ma:versionID="588907a9c9f32b144f5d2faceca0d3d4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5e3d4343b3495d57220cb70c0b3091d5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REGU-195-6514692</_dlc_DocId>
    <_dlc_DocIdUrl xmlns="9be56660-2c31-41ef-bc00-23e72f632f2a">
      <Url>https://cyfoethnaturiolcymru.sharepoint.com/teams/Regulatory/Permitting/_layouts/15/DocIdRedir.aspx?ID=REGU-195-6514692</Url>
      <Description>REGU-195-6514692</Description>
    </_dlc_DocIdUrl>
    <Site_x0020_Name xmlns="859f7ad6-93f6-4205-b62b-a17f28acbbac">Ffynnoncyff Lagoon</Site_x0020_Name>
    <Internal_x002f_External xmlns="859f7ad6-93f6-4205-b62b-a17f28acbbac">Internal document</Internal_x002f_External>
    <Post_x0020_code xmlns="859f7ad6-93f6-4205-b62b-a17f28acbbac">SA43 1QD</Post_x0020_code>
    <TaxCatchAll xmlns="859f7ad6-93f6-4205-b62b-a17f28acbbac" xsi:nil="true"/>
    <Document_x0020_Type xmlns="859f7ad6-93f6-4205-b62b-a17f28acbbac">Report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Stepside, Gwbert Road, Cardigan, SA4 31PH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2023-09-06T23:00:00+00:00</Document_x0020_Date>
    <Facility_x0020_Address xmlns="859f7ad6-93f6-4205-b62b-a17f28acbbac">Ffynnoncyff Farm, Ferwig</Facility_x0020_Address>
    <lcf76f155ced4ddcb4097134ff3c332f xmlns="0a3f541d-ab69-4573-98e7-35881639f867">
      <Terms xmlns="http://schemas.microsoft.com/office/infopath/2007/PartnerControls"/>
    </lcf76f155ced4ddcb4097134ff3c332f>
    <Environment_x0020_Sub_x0020_Folder xmlns="859f7ad6-93f6-4205-b62b-a17f28acbbac">Licences applications</Environment_x0020_Sub_x0020_Folder>
    <Customer_x0020_Name xmlns="859f7ad6-93f6-4205-b62b-a17f28acbbac">Gareth Rhodri James and Partners, T/A Stepside Agri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3EB652DB-A467-4A68-BB5B-2A2A5ED2BA3E}"/>
</file>

<file path=customXml/itemProps2.xml><?xml version="1.0" encoding="utf-8"?>
<ds:datastoreItem xmlns:ds="http://schemas.openxmlformats.org/officeDocument/2006/customXml" ds:itemID="{B248534B-8A91-4ED5-BAEA-A6F4C7002B6D}"/>
</file>

<file path=customXml/itemProps3.xml><?xml version="1.0" encoding="utf-8"?>
<ds:datastoreItem xmlns:ds="http://schemas.openxmlformats.org/officeDocument/2006/customXml" ds:itemID="{0EB4AF0A-BADC-43D8-A04C-1027D01C157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64E3EB3A-2D32-43FF-937D-2FCE9A63A937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92E808D-CD8F-492F-A396-0F417DBB2B40}">
  <ds:schemaRefs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9be56660-2c31-41ef-bc00-23e72f632f2a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Banfield, Ethan</dc:creator>
  <cp:keywords/>
  <dc:description/>
  <cp:lastModifiedBy>Banfield, Ethan</cp:lastModifiedBy>
  <cp:revision>2</cp:revision>
  <dcterms:created xsi:type="dcterms:W3CDTF">2023-07-26T14:33:00Z</dcterms:created>
  <dcterms:modified xsi:type="dcterms:W3CDTF">2023-07-26T14:49:00Z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0x01010067EB80C5FE939D4A9B3D8BA62129B7F5010200D03DC62798FD7C43A420D691A82D8B4E</vt:lpwstr>
  </property>
  <property fmtid="{D5CDD505-2E9C-101B-9397-08002B2CF9AE}" pid="3" name="_dlc_DocIdItemGuid">
    <vt:lpwstr>1ccc337d-e21a-4055-bdf9-bb494ca5f00a</vt:lpwstr>
  </property>
  <property fmtid="{D5CDD505-2E9C-101B-9397-08002B2CF9AE}" pid="4" name="Order">
    <vt:r8>651469200</vt:r8>
  </property>
  <property fmtid="{D5CDD505-2E9C-101B-9397-08002B2CF9AE}" pid="5" name="MediaServiceImageTags">
    <vt:lpwstr/>
  </property>
</Properties>
</file>