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21AD04C5" w14:textId="0B8CBCDC" w:rsidR="0087306C" w:rsidRPr="007178F6" w:rsidRDefault="00C74A95" w:rsidP="0087306C">
      <w:pPr>
        <w:pStyle w:val="coverLicenceHolder"/>
        <w:pBdr>
          <w:top w:val="single" w:sz="4" w:space="25" w:color="auto"/>
        </w:pBdr>
        <w:spacing w:line="276" w:lineRule="auto"/>
        <w:contextualSpacing/>
        <w:rPr>
          <w:color w:val="000000" w:themeColor="text1"/>
          <w:szCs w:val="24"/>
        </w:rPr>
      </w:pPr>
      <w:r w:rsidRPr="00C74A95">
        <w:rPr>
          <w:color w:val="000000" w:themeColor="text1"/>
          <w:szCs w:val="24"/>
        </w:rPr>
        <w:t>CSO and EO at Cwm Sewage Pumping Station</w:t>
      </w:r>
    </w:p>
    <w:p w14:paraId="059CB4B0" w14:textId="77777777" w:rsidR="0087306C" w:rsidRPr="007178F6" w:rsidRDefault="0087306C" w:rsidP="0087306C">
      <w:pPr>
        <w:pStyle w:val="coverLicenceHolder"/>
        <w:pBdr>
          <w:top w:val="single" w:sz="4" w:space="25" w:color="auto"/>
        </w:pBdr>
        <w:spacing w:line="276" w:lineRule="auto"/>
        <w:contextualSpacing/>
        <w:rPr>
          <w:color w:val="000000" w:themeColor="text1"/>
          <w:szCs w:val="24"/>
        </w:rPr>
      </w:pPr>
      <w:r w:rsidRPr="007178F6">
        <w:rPr>
          <w:color w:val="000000" w:themeColor="text1"/>
          <w:szCs w:val="24"/>
        </w:rPr>
        <w:t>Nr Mariners</w:t>
      </w:r>
    </w:p>
    <w:p w14:paraId="67CC8379" w14:textId="77777777" w:rsidR="0087306C" w:rsidRPr="007178F6" w:rsidRDefault="0087306C" w:rsidP="0087306C">
      <w:pPr>
        <w:pStyle w:val="coverLicenceHolder"/>
        <w:pBdr>
          <w:top w:val="single" w:sz="4" w:space="25" w:color="auto"/>
        </w:pBdr>
        <w:spacing w:line="276" w:lineRule="auto"/>
        <w:contextualSpacing/>
        <w:rPr>
          <w:color w:val="000000" w:themeColor="text1"/>
          <w:szCs w:val="24"/>
        </w:rPr>
      </w:pPr>
      <w:r w:rsidRPr="007178F6">
        <w:rPr>
          <w:color w:val="000000" w:themeColor="text1"/>
          <w:szCs w:val="24"/>
        </w:rPr>
        <w:t>Parrog</w:t>
      </w:r>
    </w:p>
    <w:p w14:paraId="2BDCBA5C" w14:textId="405D8E8C" w:rsidR="0087306C" w:rsidRDefault="0087306C" w:rsidP="0087306C">
      <w:pPr>
        <w:pStyle w:val="coverLicenceHolder"/>
        <w:pBdr>
          <w:top w:val="single" w:sz="4" w:space="25" w:color="auto"/>
        </w:pBdr>
        <w:spacing w:line="276" w:lineRule="auto"/>
        <w:contextualSpacing/>
        <w:rPr>
          <w:color w:val="000000" w:themeColor="text1"/>
          <w:szCs w:val="24"/>
        </w:rPr>
      </w:pPr>
      <w:r w:rsidRPr="007178F6">
        <w:rPr>
          <w:color w:val="000000" w:themeColor="text1"/>
          <w:szCs w:val="24"/>
        </w:rPr>
        <w:t>Newport</w:t>
      </w:r>
    </w:p>
    <w:p w14:paraId="6032733D" w14:textId="642E5B10" w:rsidR="00C74A95" w:rsidRPr="007178F6" w:rsidRDefault="00C74A95" w:rsidP="0087306C">
      <w:pPr>
        <w:pStyle w:val="coverLicenceHolder"/>
        <w:pBdr>
          <w:top w:val="single" w:sz="4" w:space="25" w:color="auto"/>
        </w:pBdr>
        <w:spacing w:line="276" w:lineRule="auto"/>
        <w:contextualSpacing/>
        <w:rPr>
          <w:color w:val="000000" w:themeColor="text1"/>
          <w:szCs w:val="24"/>
        </w:rPr>
      </w:pPr>
      <w:r>
        <w:rPr>
          <w:color w:val="000000" w:themeColor="text1"/>
          <w:szCs w:val="24"/>
        </w:rPr>
        <w:t>Pembrokeshire</w:t>
      </w:r>
    </w:p>
    <w:p w14:paraId="62BF2515" w14:textId="4DE6297F" w:rsidR="00166CA5" w:rsidRPr="005C7C4F" w:rsidRDefault="0087306C" w:rsidP="0087306C">
      <w:pPr>
        <w:pStyle w:val="coverLicenceHolder"/>
        <w:pBdr>
          <w:top w:val="single" w:sz="4" w:space="25" w:color="auto"/>
        </w:pBdr>
        <w:spacing w:line="276" w:lineRule="auto"/>
        <w:contextualSpacing/>
        <w:rPr>
          <w:rFonts w:cs="Arial"/>
          <w:color w:val="FF0000"/>
          <w:szCs w:val="24"/>
        </w:rPr>
      </w:pPr>
      <w:r w:rsidRPr="007178F6">
        <w:rPr>
          <w:color w:val="000000" w:themeColor="text1"/>
          <w:szCs w:val="24"/>
        </w:rPr>
        <w:t>SA42 0RX</w:t>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6B7C4EDC" w:rsidR="00166CA5" w:rsidRPr="005C7C4F" w:rsidRDefault="00166CA5" w:rsidP="007857E3">
      <w:pPr>
        <w:pStyle w:val="coverLicenceHolder"/>
        <w:pBdr>
          <w:top w:val="single" w:sz="4" w:space="25" w:color="auto"/>
        </w:pBdr>
        <w:spacing w:before="120" w:line="276" w:lineRule="auto"/>
        <w:rPr>
          <w:rFonts w:cs="Arial"/>
          <w:szCs w:val="24"/>
        </w:rPr>
      </w:pPr>
      <w:r w:rsidRPr="005C7C4F">
        <w:rPr>
          <w:rFonts w:cs="Arial"/>
          <w:szCs w:val="24"/>
        </w:rPr>
        <w:t>Variation number</w:t>
      </w:r>
    </w:p>
    <w:p w14:paraId="385462C2" w14:textId="2158A326" w:rsidR="00166CA5" w:rsidRPr="005C7C4F" w:rsidRDefault="0087306C" w:rsidP="007857E3">
      <w:pPr>
        <w:pStyle w:val="coverLicenceHolder"/>
        <w:pBdr>
          <w:top w:val="single" w:sz="4" w:space="25" w:color="auto"/>
        </w:pBdr>
        <w:spacing w:before="60" w:line="276" w:lineRule="auto"/>
        <w:rPr>
          <w:rFonts w:cs="Arial"/>
          <w:color w:val="FF0000"/>
          <w:szCs w:val="24"/>
        </w:rPr>
      </w:pPr>
      <w:r w:rsidRPr="007178F6">
        <w:rPr>
          <w:rFonts w:cs="Arial"/>
          <w:color w:val="000000" w:themeColor="text1"/>
          <w:szCs w:val="24"/>
        </w:rPr>
        <w:t>PAN-021130</w:t>
      </w:r>
    </w:p>
    <w:p w14:paraId="185D73A9" w14:textId="77777777" w:rsidR="00166CA5" w:rsidRPr="005C7C4F" w:rsidRDefault="00166CA5" w:rsidP="007857E3">
      <w:pPr>
        <w:pStyle w:val="coverAuthNos"/>
        <w:spacing w:before="480" w:line="276" w:lineRule="auto"/>
        <w:rPr>
          <w:sz w:val="24"/>
          <w:szCs w:val="24"/>
          <w:lang w:val="de-DE"/>
        </w:rPr>
      </w:pPr>
      <w:r w:rsidRPr="005C7C4F">
        <w:rPr>
          <w:sz w:val="24"/>
          <w:szCs w:val="24"/>
          <w:lang w:val="de-DE"/>
        </w:rPr>
        <w:t>Permit number</w:t>
      </w:r>
    </w:p>
    <w:p w14:paraId="542AE34D" w14:textId="683ED964" w:rsidR="00166CA5" w:rsidRPr="005C7C4F" w:rsidRDefault="0087306C" w:rsidP="007857E3">
      <w:pPr>
        <w:spacing w:before="60"/>
        <w:ind w:left="3249" w:firstLine="720"/>
        <w:rPr>
          <w:color w:val="FF0000"/>
          <w:sz w:val="24"/>
          <w:lang w:val="de-DE"/>
        </w:rPr>
      </w:pPr>
      <w:r w:rsidRPr="007178F6">
        <w:rPr>
          <w:rFonts w:ascii="Arial" w:hAnsi="Arial"/>
          <w:color w:val="000000" w:themeColor="text1"/>
          <w:sz w:val="24"/>
          <w:lang w:val="de-DE"/>
        </w:rPr>
        <w:t>BP0296401</w:t>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07E93C33" w:rsidR="00CB7743" w:rsidRPr="00CB7743" w:rsidRDefault="00C74A95" w:rsidP="00166CA5">
      <w:pPr>
        <w:pStyle w:val="Heading1nonum"/>
        <w:spacing w:before="80" w:after="0" w:line="312" w:lineRule="auto"/>
        <w:jc w:val="center"/>
        <w:rPr>
          <w:color w:val="FF0000"/>
        </w:rPr>
      </w:pPr>
      <w:r w:rsidRPr="00C74A95">
        <w:rPr>
          <w:color w:val="000000" w:themeColor="text1"/>
          <w:szCs w:val="24"/>
        </w:rPr>
        <w:t>CSO and EO at Cwm Sewage Pumping Station</w:t>
      </w:r>
    </w:p>
    <w:p w14:paraId="74D591DB" w14:textId="0EB65985" w:rsidR="00166CA5" w:rsidRDefault="00166CA5" w:rsidP="00166CA5">
      <w:pPr>
        <w:pStyle w:val="Heading1nonum"/>
        <w:spacing w:before="80" w:after="0" w:line="312" w:lineRule="auto"/>
        <w:jc w:val="center"/>
      </w:pPr>
      <w:r>
        <w:t>Permit Number</w:t>
      </w:r>
      <w:r>
        <w:rPr>
          <w:color w:val="FF0000"/>
        </w:rPr>
        <w:t xml:space="preserve"> </w:t>
      </w:r>
      <w:r w:rsidR="0087306C" w:rsidRPr="007178F6">
        <w:rPr>
          <w:color w:val="000000" w:themeColor="text1"/>
        </w:rPr>
        <w:t>BP0296401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7C50FB" w14:paraId="6B607EE5" w14:textId="77777777" w:rsidTr="009423CE">
        <w:tc>
          <w:tcPr>
            <w:tcW w:w="3119" w:type="dxa"/>
            <w:tcBorders>
              <w:top w:val="single" w:sz="6" w:space="0" w:color="auto"/>
              <w:left w:val="nil"/>
              <w:bottom w:val="single" w:sz="6" w:space="0" w:color="auto"/>
              <w:right w:val="nil"/>
            </w:tcBorders>
          </w:tcPr>
          <w:p w14:paraId="2C6310F3" w14:textId="3FE92D3D" w:rsidR="007C50FB" w:rsidRPr="005C0585" w:rsidRDefault="007C50FB" w:rsidP="007C50FB">
            <w:pPr>
              <w:pStyle w:val="Tablebody"/>
              <w:spacing w:beforeLines="20" w:before="48" w:afterLines="20" w:after="48" w:line="276" w:lineRule="auto"/>
              <w:rPr>
                <w:rFonts w:ascii="Arial" w:hAnsi="Arial" w:cs="Arial"/>
                <w:color w:val="auto"/>
                <w:sz w:val="22"/>
                <w:szCs w:val="22"/>
              </w:rPr>
            </w:pPr>
            <w:r w:rsidRPr="007C50FB">
              <w:rPr>
                <w:rFonts w:ascii="Arial" w:hAnsi="Arial" w:cs="Arial"/>
                <w:color w:val="000000" w:themeColor="text1"/>
                <w:sz w:val="22"/>
                <w:szCs w:val="22"/>
              </w:rPr>
              <w:t>Application determined</w:t>
            </w:r>
          </w:p>
        </w:tc>
        <w:tc>
          <w:tcPr>
            <w:tcW w:w="2268" w:type="dxa"/>
            <w:tcBorders>
              <w:top w:val="single" w:sz="6" w:space="0" w:color="auto"/>
              <w:left w:val="nil"/>
              <w:bottom w:val="single" w:sz="6" w:space="0" w:color="auto"/>
              <w:right w:val="nil"/>
            </w:tcBorders>
          </w:tcPr>
          <w:p w14:paraId="37B51F6F" w14:textId="44FBB935" w:rsidR="007C50FB" w:rsidRPr="007C50FB" w:rsidRDefault="007C50FB" w:rsidP="007C50FB">
            <w:pPr>
              <w:pStyle w:val="Tablebody"/>
              <w:spacing w:beforeLines="20" w:before="48" w:afterLines="20" w:after="48" w:line="276" w:lineRule="auto"/>
              <w:rPr>
                <w:rFonts w:ascii="Arial" w:hAnsi="Arial" w:cs="Arial"/>
                <w:color w:val="000000" w:themeColor="text1"/>
                <w:sz w:val="22"/>
                <w:szCs w:val="22"/>
              </w:rPr>
            </w:pPr>
            <w:r w:rsidRPr="007C50FB">
              <w:rPr>
                <w:rFonts w:ascii="Arial" w:hAnsi="Arial" w:cs="Arial"/>
                <w:color w:val="000000" w:themeColor="text1"/>
                <w:sz w:val="22"/>
                <w:szCs w:val="22"/>
              </w:rPr>
              <w:t>18/08/2010</w:t>
            </w:r>
          </w:p>
        </w:tc>
        <w:tc>
          <w:tcPr>
            <w:tcW w:w="3827" w:type="dxa"/>
            <w:tcBorders>
              <w:top w:val="single" w:sz="6" w:space="0" w:color="auto"/>
              <w:left w:val="nil"/>
              <w:bottom w:val="single" w:sz="6" w:space="0" w:color="auto"/>
              <w:right w:val="nil"/>
            </w:tcBorders>
          </w:tcPr>
          <w:p w14:paraId="3A83BFC3" w14:textId="1E953AF5" w:rsidR="007C50FB" w:rsidRPr="007C50FB" w:rsidRDefault="007C50FB" w:rsidP="007C50FB">
            <w:pPr>
              <w:pStyle w:val="Tablebody"/>
              <w:spacing w:beforeLines="20" w:before="48" w:afterLines="20" w:after="48" w:line="276" w:lineRule="auto"/>
              <w:rPr>
                <w:rFonts w:ascii="Arial" w:hAnsi="Arial" w:cs="Arial"/>
                <w:color w:val="000000" w:themeColor="text1"/>
                <w:sz w:val="22"/>
                <w:szCs w:val="22"/>
              </w:rPr>
            </w:pPr>
            <w:r w:rsidRPr="007C50FB">
              <w:rPr>
                <w:rFonts w:ascii="Arial" w:hAnsi="Arial" w:cs="Arial"/>
                <w:color w:val="000000" w:themeColor="text1"/>
                <w:sz w:val="22"/>
                <w:szCs w:val="22"/>
              </w:rPr>
              <w:t>Permit issued</w:t>
            </w:r>
          </w:p>
        </w:tc>
      </w:tr>
      <w:tr w:rsidR="007C50FB" w14:paraId="010D8EAE" w14:textId="77777777" w:rsidTr="00BC57C4">
        <w:tc>
          <w:tcPr>
            <w:tcW w:w="3119" w:type="dxa"/>
            <w:tcBorders>
              <w:top w:val="single" w:sz="6" w:space="0" w:color="auto"/>
              <w:left w:val="nil"/>
              <w:bottom w:val="single" w:sz="6" w:space="0" w:color="auto"/>
              <w:right w:val="nil"/>
            </w:tcBorders>
            <w:vAlign w:val="center"/>
          </w:tcPr>
          <w:p w14:paraId="0A19491F" w14:textId="2A572DF0" w:rsidR="007C50FB" w:rsidRPr="005C0585" w:rsidRDefault="007C50FB" w:rsidP="007C50FB">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variation </w:t>
            </w:r>
            <w:r w:rsidRPr="007178F6">
              <w:rPr>
                <w:rFonts w:ascii="Arial" w:hAnsi="Arial" w:cs="Arial"/>
                <w:color w:val="000000" w:themeColor="text1"/>
                <w:sz w:val="22"/>
                <w:szCs w:val="22"/>
              </w:rPr>
              <w:t>PAN-021130</w:t>
            </w:r>
          </w:p>
        </w:tc>
        <w:tc>
          <w:tcPr>
            <w:tcW w:w="2268" w:type="dxa"/>
            <w:tcBorders>
              <w:top w:val="single" w:sz="6" w:space="0" w:color="auto"/>
              <w:left w:val="nil"/>
              <w:bottom w:val="single" w:sz="6" w:space="0" w:color="auto"/>
              <w:right w:val="nil"/>
            </w:tcBorders>
            <w:vAlign w:val="center"/>
          </w:tcPr>
          <w:p w14:paraId="0716E0E3" w14:textId="6D8A15CB" w:rsidR="007C50FB" w:rsidRPr="004A615E" w:rsidRDefault="007C50FB" w:rsidP="007C50FB">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05</w:t>
            </w:r>
            <w:r w:rsidRPr="007178F6">
              <w:rPr>
                <w:rFonts w:ascii="Arial" w:hAnsi="Arial" w:cs="Arial"/>
                <w:color w:val="000000" w:themeColor="text1"/>
                <w:sz w:val="22"/>
                <w:szCs w:val="22"/>
              </w:rPr>
              <w:t>/0</w:t>
            </w:r>
            <w:r>
              <w:rPr>
                <w:rFonts w:ascii="Arial" w:hAnsi="Arial" w:cs="Arial"/>
                <w:color w:val="000000" w:themeColor="text1"/>
                <w:sz w:val="22"/>
                <w:szCs w:val="22"/>
              </w:rPr>
              <w:t>6</w:t>
            </w:r>
            <w:r w:rsidRPr="007178F6">
              <w:rPr>
                <w:rFonts w:ascii="Arial" w:hAnsi="Arial" w:cs="Arial"/>
                <w:color w:val="000000" w:themeColor="text1"/>
                <w:sz w:val="22"/>
                <w:szCs w:val="22"/>
              </w:rPr>
              <w:t>/2023</w:t>
            </w:r>
          </w:p>
        </w:tc>
        <w:tc>
          <w:tcPr>
            <w:tcW w:w="3827" w:type="dxa"/>
            <w:tcBorders>
              <w:top w:val="single" w:sz="6" w:space="0" w:color="auto"/>
              <w:left w:val="nil"/>
              <w:bottom w:val="single" w:sz="6" w:space="0" w:color="auto"/>
              <w:right w:val="nil"/>
            </w:tcBorders>
            <w:vAlign w:val="center"/>
          </w:tcPr>
          <w:p w14:paraId="13BE27E7" w14:textId="65730321" w:rsidR="007C50FB" w:rsidRPr="00093D0C" w:rsidRDefault="007C50FB" w:rsidP="007C50FB">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C50FB" w14:paraId="0BFCCD59" w14:textId="77777777" w:rsidTr="00BC57C4">
        <w:tc>
          <w:tcPr>
            <w:tcW w:w="3119" w:type="dxa"/>
            <w:tcBorders>
              <w:top w:val="single" w:sz="6" w:space="0" w:color="auto"/>
              <w:left w:val="nil"/>
              <w:bottom w:val="single" w:sz="6" w:space="0" w:color="auto"/>
              <w:right w:val="nil"/>
            </w:tcBorders>
            <w:vAlign w:val="center"/>
          </w:tcPr>
          <w:p w14:paraId="7E8A2B0C" w14:textId="77777777" w:rsidR="007C50FB" w:rsidRPr="005C0585" w:rsidRDefault="007C50FB" w:rsidP="007C50FB">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5712A28" w14:textId="15A25B28" w:rsidR="007C50FB" w:rsidRPr="005C0585" w:rsidRDefault="007C50FB" w:rsidP="007C50FB">
            <w:pPr>
              <w:pStyle w:val="Tablebody"/>
              <w:spacing w:beforeLines="20" w:before="48" w:afterLines="20" w:after="48" w:line="276" w:lineRule="auto"/>
              <w:rPr>
                <w:rFonts w:ascii="Arial" w:hAnsi="Arial" w:cs="Arial"/>
                <w:color w:val="auto"/>
                <w:sz w:val="22"/>
                <w:szCs w:val="22"/>
              </w:rPr>
            </w:pPr>
            <w:r w:rsidRPr="007178F6">
              <w:rPr>
                <w:rFonts w:ascii="Arial" w:hAnsi="Arial" w:cs="Arial"/>
                <w:color w:val="000000" w:themeColor="text1"/>
                <w:sz w:val="22"/>
                <w:szCs w:val="22"/>
              </w:rPr>
              <w:t>BP0296401</w:t>
            </w:r>
          </w:p>
        </w:tc>
        <w:tc>
          <w:tcPr>
            <w:tcW w:w="2268" w:type="dxa"/>
            <w:tcBorders>
              <w:top w:val="single" w:sz="6" w:space="0" w:color="auto"/>
              <w:left w:val="nil"/>
              <w:bottom w:val="single" w:sz="6" w:space="0" w:color="auto"/>
              <w:right w:val="nil"/>
            </w:tcBorders>
            <w:vAlign w:val="center"/>
          </w:tcPr>
          <w:p w14:paraId="616AEB2A" w14:textId="5C8B9A3B" w:rsidR="007C50FB" w:rsidRPr="00006AC7" w:rsidRDefault="005C28A3" w:rsidP="007C50FB">
            <w:pPr>
              <w:pStyle w:val="Tablebody"/>
              <w:spacing w:beforeLines="20" w:before="48" w:afterLines="20" w:after="48" w:line="276" w:lineRule="auto"/>
              <w:rPr>
                <w:rFonts w:ascii="Arial" w:hAnsi="Arial" w:cs="Arial"/>
                <w:color w:val="FF0000"/>
                <w:sz w:val="22"/>
                <w:szCs w:val="22"/>
                <w:highlight w:val="yellow"/>
              </w:rPr>
            </w:pPr>
            <w:r w:rsidRPr="005C28A3">
              <w:rPr>
                <w:rFonts w:ascii="Arial" w:hAnsi="Arial" w:cs="Arial"/>
                <w:color w:val="000000" w:themeColor="text1"/>
                <w:sz w:val="22"/>
                <w:szCs w:val="22"/>
              </w:rPr>
              <w:t>31/07/2023</w:t>
            </w:r>
          </w:p>
        </w:tc>
        <w:tc>
          <w:tcPr>
            <w:tcW w:w="3827" w:type="dxa"/>
            <w:tcBorders>
              <w:top w:val="single" w:sz="6" w:space="0" w:color="auto"/>
              <w:left w:val="nil"/>
              <w:bottom w:val="single" w:sz="6" w:space="0" w:color="auto"/>
              <w:right w:val="nil"/>
            </w:tcBorders>
            <w:vAlign w:val="center"/>
          </w:tcPr>
          <w:p w14:paraId="5DCC91A8" w14:textId="75F7BAE1" w:rsidR="007C50FB" w:rsidRPr="00093D0C" w:rsidRDefault="007C50FB" w:rsidP="007C50FB">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25E99775" w:rsidR="00166CA5" w:rsidRPr="004A615E" w:rsidRDefault="0087306C" w:rsidP="007857E3">
      <w:pPr>
        <w:pStyle w:val="Data"/>
        <w:spacing w:line="276" w:lineRule="auto"/>
        <w:rPr>
          <w:rFonts w:cs="Arial"/>
          <w:color w:val="FF0000"/>
          <w:sz w:val="22"/>
          <w:szCs w:val="22"/>
        </w:rPr>
      </w:pPr>
      <w:r w:rsidRPr="007178F6">
        <w:rPr>
          <w:rFonts w:cs="Arial"/>
          <w:color w:val="000000" w:themeColor="text1"/>
          <w:sz w:val="22"/>
          <w:szCs w:val="22"/>
        </w:rPr>
        <w:t>BP0296401</w:t>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FE08934" w14:textId="6F2A151B" w:rsidR="0087306C" w:rsidRPr="007178F6" w:rsidRDefault="00C74A95" w:rsidP="0087306C">
      <w:pPr>
        <w:pStyle w:val="Data"/>
        <w:spacing w:line="276" w:lineRule="auto"/>
        <w:rPr>
          <w:rStyle w:val="change"/>
          <w:rFonts w:cs="Arial"/>
          <w:color w:val="000000" w:themeColor="text1"/>
          <w:sz w:val="22"/>
          <w:szCs w:val="22"/>
        </w:rPr>
      </w:pPr>
      <w:r w:rsidRPr="00C74A95">
        <w:rPr>
          <w:rStyle w:val="change"/>
          <w:rFonts w:cs="Arial"/>
          <w:color w:val="000000" w:themeColor="text1"/>
          <w:sz w:val="22"/>
          <w:szCs w:val="22"/>
        </w:rPr>
        <w:t>CSO and EO at Cwm Sewage Pumping Station</w:t>
      </w:r>
    </w:p>
    <w:p w14:paraId="03FC58F3" w14:textId="77777777" w:rsidR="0087306C" w:rsidRPr="007178F6" w:rsidRDefault="0087306C" w:rsidP="0087306C">
      <w:pPr>
        <w:pStyle w:val="Data"/>
        <w:spacing w:line="276" w:lineRule="auto"/>
        <w:rPr>
          <w:rStyle w:val="change"/>
          <w:rFonts w:cs="Arial"/>
          <w:color w:val="000000" w:themeColor="text1"/>
          <w:sz w:val="22"/>
          <w:szCs w:val="22"/>
        </w:rPr>
      </w:pPr>
      <w:r w:rsidRPr="007178F6">
        <w:rPr>
          <w:rStyle w:val="change"/>
          <w:rFonts w:cs="Arial"/>
          <w:color w:val="000000" w:themeColor="text1"/>
          <w:sz w:val="22"/>
          <w:szCs w:val="22"/>
        </w:rPr>
        <w:t>Nr Mariners</w:t>
      </w:r>
    </w:p>
    <w:p w14:paraId="02ED1994" w14:textId="77777777" w:rsidR="0087306C" w:rsidRPr="007178F6" w:rsidRDefault="0087306C" w:rsidP="0087306C">
      <w:pPr>
        <w:pStyle w:val="Data"/>
        <w:spacing w:line="276" w:lineRule="auto"/>
        <w:rPr>
          <w:rStyle w:val="change"/>
          <w:rFonts w:cs="Arial"/>
          <w:color w:val="000000" w:themeColor="text1"/>
          <w:sz w:val="22"/>
          <w:szCs w:val="22"/>
        </w:rPr>
      </w:pPr>
      <w:r w:rsidRPr="007178F6">
        <w:rPr>
          <w:rStyle w:val="change"/>
          <w:rFonts w:cs="Arial"/>
          <w:color w:val="000000" w:themeColor="text1"/>
          <w:sz w:val="22"/>
          <w:szCs w:val="22"/>
        </w:rPr>
        <w:t>Parrog</w:t>
      </w:r>
    </w:p>
    <w:p w14:paraId="5CFAF830" w14:textId="5576E3E1" w:rsidR="0087306C" w:rsidRDefault="0087306C" w:rsidP="0087306C">
      <w:pPr>
        <w:pStyle w:val="Data"/>
        <w:spacing w:line="276" w:lineRule="auto"/>
        <w:rPr>
          <w:rStyle w:val="change"/>
          <w:rFonts w:cs="Arial"/>
          <w:color w:val="000000" w:themeColor="text1"/>
          <w:sz w:val="22"/>
          <w:szCs w:val="22"/>
        </w:rPr>
      </w:pPr>
      <w:r w:rsidRPr="007178F6">
        <w:rPr>
          <w:rStyle w:val="change"/>
          <w:rFonts w:cs="Arial"/>
          <w:color w:val="000000" w:themeColor="text1"/>
          <w:sz w:val="22"/>
          <w:szCs w:val="22"/>
        </w:rPr>
        <w:t>Newport</w:t>
      </w:r>
    </w:p>
    <w:p w14:paraId="4D111251" w14:textId="50ECAFC3" w:rsidR="00C74A95" w:rsidRPr="007178F6" w:rsidRDefault="00C74A95" w:rsidP="0087306C">
      <w:pPr>
        <w:pStyle w:val="Data"/>
        <w:spacing w:line="276" w:lineRule="auto"/>
        <w:rPr>
          <w:rStyle w:val="change"/>
          <w:rFonts w:cs="Arial"/>
          <w:color w:val="000000" w:themeColor="text1"/>
          <w:sz w:val="22"/>
          <w:szCs w:val="22"/>
        </w:rPr>
      </w:pPr>
      <w:r>
        <w:rPr>
          <w:rStyle w:val="change"/>
          <w:rFonts w:cs="Arial"/>
          <w:color w:val="000000" w:themeColor="text1"/>
          <w:sz w:val="22"/>
          <w:szCs w:val="22"/>
        </w:rPr>
        <w:t>Pembrokeshire</w:t>
      </w:r>
    </w:p>
    <w:p w14:paraId="4513B9B1" w14:textId="231036D6" w:rsidR="00312211" w:rsidRDefault="0087306C" w:rsidP="0087306C">
      <w:pPr>
        <w:pStyle w:val="Data"/>
        <w:spacing w:line="276" w:lineRule="auto"/>
        <w:rPr>
          <w:rStyle w:val="change"/>
          <w:rFonts w:cs="Arial"/>
          <w:sz w:val="22"/>
          <w:szCs w:val="22"/>
        </w:rPr>
      </w:pPr>
      <w:r w:rsidRPr="007178F6">
        <w:rPr>
          <w:rStyle w:val="change"/>
          <w:rFonts w:cs="Arial"/>
          <w:color w:val="000000" w:themeColor="text1"/>
          <w:sz w:val="22"/>
          <w:szCs w:val="22"/>
        </w:rPr>
        <w:t>SA42 0RX</w:t>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0CDD26BD"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5C28A3">
        <w:rPr>
          <w:rFonts w:cs="Arial"/>
          <w:color w:val="auto"/>
          <w:sz w:val="22"/>
          <w:szCs w:val="22"/>
        </w:rPr>
        <w:t xml:space="preserve"> 31/07/2023</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1F74A473" w:rsidR="00166CA5" w:rsidRPr="005C28A3" w:rsidRDefault="005C28A3" w:rsidP="00BC57C4">
            <w:pPr>
              <w:pStyle w:val="Heading3nonum"/>
              <w:spacing w:before="0"/>
              <w:ind w:right="-135"/>
              <w:jc w:val="center"/>
              <w:rPr>
                <w:rFonts w:cs="Arial"/>
                <w:b/>
                <w:color w:val="000000" w:themeColor="text1"/>
                <w:sz w:val="22"/>
                <w:szCs w:val="22"/>
              </w:rPr>
            </w:pPr>
            <w:r w:rsidRPr="005C28A3">
              <w:rPr>
                <w:rFonts w:cs="Arial"/>
                <w:b/>
                <w:color w:val="000000" w:themeColor="text1"/>
                <w:sz w:val="22"/>
                <w:szCs w:val="22"/>
              </w:rPr>
              <w:t>Emma Jones</w:t>
            </w:r>
          </w:p>
        </w:tc>
        <w:tc>
          <w:tcPr>
            <w:tcW w:w="2437" w:type="dxa"/>
            <w:vAlign w:val="center"/>
          </w:tcPr>
          <w:p w14:paraId="77C01C85" w14:textId="647505A5" w:rsidR="00166CA5" w:rsidRPr="005C28A3" w:rsidRDefault="005C28A3" w:rsidP="00BC57C4">
            <w:pPr>
              <w:pStyle w:val="Heading3nonum"/>
              <w:spacing w:before="0"/>
              <w:ind w:right="34"/>
              <w:jc w:val="center"/>
              <w:rPr>
                <w:rFonts w:cs="Arial"/>
                <w:b/>
                <w:color w:val="000000" w:themeColor="text1"/>
                <w:sz w:val="22"/>
                <w:szCs w:val="22"/>
              </w:rPr>
            </w:pPr>
            <w:r w:rsidRPr="005C28A3">
              <w:rPr>
                <w:rFonts w:cs="Arial"/>
                <w:b/>
                <w:color w:val="000000" w:themeColor="text1"/>
                <w:sz w:val="22"/>
                <w:szCs w:val="22"/>
              </w:rPr>
              <w:t>31/07/2023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71D0BF06" w:rsidR="00166CA5" w:rsidRDefault="0087306C" w:rsidP="009A204E">
      <w:pPr>
        <w:pStyle w:val="Data"/>
        <w:spacing w:line="276" w:lineRule="auto"/>
        <w:ind w:firstLine="1276"/>
        <w:rPr>
          <w:rFonts w:cs="Arial"/>
          <w:color w:val="FF0000"/>
          <w:sz w:val="22"/>
          <w:szCs w:val="22"/>
        </w:rPr>
      </w:pPr>
      <w:r w:rsidRPr="007178F6">
        <w:rPr>
          <w:rFonts w:cs="Arial"/>
          <w:color w:val="000000" w:themeColor="text1"/>
          <w:sz w:val="22"/>
          <w:szCs w:val="22"/>
        </w:rPr>
        <w:t>BP0296401</w:t>
      </w:r>
    </w:p>
    <w:p w14:paraId="200AA1BF" w14:textId="77777777" w:rsidR="00166CA5" w:rsidRPr="004A615E" w:rsidRDefault="00166CA5" w:rsidP="009A204E">
      <w:pPr>
        <w:pStyle w:val="Data"/>
        <w:spacing w:line="276" w:lineRule="auto"/>
        <w:ind w:firstLine="1276"/>
        <w:rPr>
          <w:rFonts w:cs="Arial"/>
          <w:color w:val="FF0000"/>
          <w:sz w:val="22"/>
          <w:szCs w:val="22"/>
        </w:rPr>
      </w:pPr>
    </w:p>
    <w:p w14:paraId="52EBE8BD" w14:textId="65D5F498" w:rsidR="00166CA5" w:rsidRPr="0049139F" w:rsidRDefault="00166CA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0087306C" w:rsidRPr="007178F6">
        <w:rPr>
          <w:color w:val="000000" w:themeColor="text1"/>
          <w:sz w:val="22"/>
          <w:szCs w:val="22"/>
        </w:rPr>
        <w:t>PAN-021130</w:t>
      </w:r>
      <w:r w:rsidR="00312211">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B5C0BD9" w14:textId="4C570CE3" w:rsidR="0087306C" w:rsidRPr="007178F6" w:rsidRDefault="00C74A95" w:rsidP="0087306C">
      <w:pPr>
        <w:pStyle w:val="Data"/>
        <w:spacing w:line="276" w:lineRule="auto"/>
        <w:ind w:firstLine="1276"/>
        <w:rPr>
          <w:rStyle w:val="change"/>
          <w:rFonts w:cs="Arial"/>
          <w:color w:val="000000" w:themeColor="text1"/>
          <w:sz w:val="22"/>
          <w:szCs w:val="22"/>
        </w:rPr>
      </w:pPr>
      <w:r w:rsidRPr="00C74A95">
        <w:rPr>
          <w:rStyle w:val="change"/>
          <w:rFonts w:cs="Arial"/>
          <w:color w:val="000000" w:themeColor="text1"/>
          <w:sz w:val="22"/>
          <w:szCs w:val="22"/>
        </w:rPr>
        <w:t>CSO and EO at Cwm Sewage Pumping Station</w:t>
      </w:r>
    </w:p>
    <w:p w14:paraId="253F4F23" w14:textId="77777777" w:rsidR="0087306C" w:rsidRPr="007178F6" w:rsidRDefault="0087306C" w:rsidP="0087306C">
      <w:pPr>
        <w:pStyle w:val="Data"/>
        <w:spacing w:line="276" w:lineRule="auto"/>
        <w:ind w:firstLine="1276"/>
        <w:rPr>
          <w:rStyle w:val="change"/>
          <w:rFonts w:cs="Arial"/>
          <w:color w:val="000000" w:themeColor="text1"/>
          <w:sz w:val="22"/>
          <w:szCs w:val="22"/>
        </w:rPr>
      </w:pPr>
      <w:r w:rsidRPr="007178F6">
        <w:rPr>
          <w:rStyle w:val="change"/>
          <w:rFonts w:cs="Arial"/>
          <w:color w:val="000000" w:themeColor="text1"/>
          <w:sz w:val="22"/>
          <w:szCs w:val="22"/>
        </w:rPr>
        <w:t>Nr Mariners</w:t>
      </w:r>
    </w:p>
    <w:p w14:paraId="08CBBA40" w14:textId="77777777" w:rsidR="0087306C" w:rsidRPr="007178F6" w:rsidRDefault="0087306C" w:rsidP="0087306C">
      <w:pPr>
        <w:pStyle w:val="Data"/>
        <w:spacing w:line="276" w:lineRule="auto"/>
        <w:ind w:firstLine="1276"/>
        <w:rPr>
          <w:rStyle w:val="change"/>
          <w:rFonts w:cs="Arial"/>
          <w:color w:val="000000" w:themeColor="text1"/>
          <w:sz w:val="22"/>
          <w:szCs w:val="22"/>
        </w:rPr>
      </w:pPr>
      <w:r w:rsidRPr="007178F6">
        <w:rPr>
          <w:rStyle w:val="change"/>
          <w:rFonts w:cs="Arial"/>
          <w:color w:val="000000" w:themeColor="text1"/>
          <w:sz w:val="22"/>
          <w:szCs w:val="22"/>
        </w:rPr>
        <w:t>Parrog</w:t>
      </w:r>
    </w:p>
    <w:p w14:paraId="0AB4D623" w14:textId="74D10D8B" w:rsidR="0087306C" w:rsidRDefault="0087306C" w:rsidP="0087306C">
      <w:pPr>
        <w:pStyle w:val="Data"/>
        <w:spacing w:line="276" w:lineRule="auto"/>
        <w:ind w:firstLine="1276"/>
        <w:rPr>
          <w:rStyle w:val="change"/>
          <w:rFonts w:cs="Arial"/>
          <w:color w:val="000000" w:themeColor="text1"/>
          <w:sz w:val="22"/>
          <w:szCs w:val="22"/>
        </w:rPr>
      </w:pPr>
      <w:r w:rsidRPr="007178F6">
        <w:rPr>
          <w:rStyle w:val="change"/>
          <w:rFonts w:cs="Arial"/>
          <w:color w:val="000000" w:themeColor="text1"/>
          <w:sz w:val="22"/>
          <w:szCs w:val="22"/>
        </w:rPr>
        <w:t>Newport</w:t>
      </w:r>
    </w:p>
    <w:p w14:paraId="13017520" w14:textId="1A4BFA6A" w:rsidR="00C74A95" w:rsidRPr="007178F6" w:rsidRDefault="00C74A95" w:rsidP="0087306C">
      <w:pPr>
        <w:pStyle w:val="Data"/>
        <w:spacing w:line="276" w:lineRule="auto"/>
        <w:ind w:firstLine="1276"/>
        <w:rPr>
          <w:rStyle w:val="change"/>
          <w:rFonts w:cs="Arial"/>
          <w:color w:val="000000" w:themeColor="text1"/>
          <w:sz w:val="22"/>
          <w:szCs w:val="22"/>
        </w:rPr>
      </w:pPr>
      <w:r>
        <w:rPr>
          <w:rStyle w:val="change"/>
          <w:rFonts w:cs="Arial"/>
          <w:color w:val="000000" w:themeColor="text1"/>
          <w:sz w:val="22"/>
          <w:szCs w:val="22"/>
        </w:rPr>
        <w:t>Pembrokeshire</w:t>
      </w:r>
    </w:p>
    <w:p w14:paraId="381CFFB0" w14:textId="5687A89F" w:rsidR="00312211" w:rsidRDefault="0087306C" w:rsidP="0087306C">
      <w:pPr>
        <w:pStyle w:val="Data"/>
        <w:spacing w:line="276" w:lineRule="auto"/>
        <w:ind w:firstLine="1276"/>
        <w:rPr>
          <w:rStyle w:val="change"/>
          <w:rFonts w:cs="Arial"/>
          <w:sz w:val="22"/>
          <w:szCs w:val="22"/>
        </w:rPr>
      </w:pPr>
      <w:r w:rsidRPr="007178F6">
        <w:rPr>
          <w:rStyle w:val="change"/>
          <w:rFonts w:cs="Arial"/>
          <w:color w:val="000000" w:themeColor="text1"/>
          <w:sz w:val="22"/>
          <w:szCs w:val="22"/>
        </w:rPr>
        <w:t>SA42 0RX</w:t>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47CA4618" w:rsidR="00166CA5" w:rsidRPr="005C28A3" w:rsidRDefault="005C28A3" w:rsidP="00A665BF">
            <w:pPr>
              <w:pStyle w:val="Heading3nonum"/>
              <w:spacing w:before="0"/>
              <w:jc w:val="center"/>
              <w:rPr>
                <w:color w:val="000000" w:themeColor="text1"/>
                <w:sz w:val="22"/>
                <w:szCs w:val="22"/>
              </w:rPr>
            </w:pPr>
            <w:r w:rsidRPr="005C28A3">
              <w:rPr>
                <w:b/>
                <w:color w:val="000000" w:themeColor="text1"/>
                <w:sz w:val="22"/>
                <w:szCs w:val="22"/>
              </w:rPr>
              <w:t>Emma Jones</w:t>
            </w:r>
          </w:p>
        </w:tc>
        <w:tc>
          <w:tcPr>
            <w:tcW w:w="2551" w:type="dxa"/>
            <w:vAlign w:val="center"/>
          </w:tcPr>
          <w:p w14:paraId="0E6D5413" w14:textId="0CEE1433" w:rsidR="00166CA5" w:rsidRPr="005C28A3" w:rsidRDefault="005C28A3" w:rsidP="00166CA5">
            <w:pPr>
              <w:pStyle w:val="Heading3nonum"/>
              <w:spacing w:before="0" w:line="240" w:lineRule="auto"/>
              <w:jc w:val="center"/>
              <w:rPr>
                <w:b/>
                <w:color w:val="000000" w:themeColor="text1"/>
                <w:sz w:val="22"/>
                <w:szCs w:val="22"/>
              </w:rPr>
            </w:pPr>
            <w:r w:rsidRPr="005C28A3">
              <w:rPr>
                <w:b/>
                <w:color w:val="000000" w:themeColor="text1"/>
                <w:sz w:val="22"/>
                <w:szCs w:val="22"/>
              </w:rPr>
              <w:t>31/07/2023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failure;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mechanical breakdown of duty and standby pumps;</w:t>
            </w:r>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rising main failure;</w:t>
            </w:r>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5D15A0C3" w:rsidR="00CB54FF" w:rsidRPr="0087306C" w:rsidRDefault="0087306C" w:rsidP="006101AC">
            <w:pPr>
              <w:pStyle w:val="TableText"/>
              <w:rPr>
                <w:rStyle w:val="Blue"/>
                <w:color w:val="auto"/>
                <w:sz w:val="18"/>
                <w:szCs w:val="18"/>
              </w:rPr>
            </w:pPr>
            <w:r w:rsidRPr="0087306C">
              <w:rPr>
                <w:rStyle w:val="Blue"/>
                <w:color w:val="auto"/>
                <w:sz w:val="18"/>
                <w:szCs w:val="18"/>
              </w:rPr>
              <w:t>09/03/2023</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E7111" w:rsidRPr="004921D8" w14:paraId="6CCCF404" w14:textId="77777777" w:rsidTr="00BE0220">
        <w:trPr>
          <w:cantSplit/>
        </w:trPr>
        <w:tc>
          <w:tcPr>
            <w:tcW w:w="966" w:type="pct"/>
          </w:tcPr>
          <w:p w14:paraId="23BFDBC7" w14:textId="6A4B9FD8" w:rsidR="003E7111" w:rsidRPr="00166CA5" w:rsidRDefault="00CB54FF"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70"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471C0215" w:rsidR="003E7111" w:rsidRPr="00815D01" w:rsidRDefault="0087306C" w:rsidP="000A07C9">
            <w:pPr>
              <w:pStyle w:val="TableText"/>
              <w:rPr>
                <w:rStyle w:val="Blue"/>
                <w:color w:val="FF0000"/>
                <w:sz w:val="18"/>
                <w:szCs w:val="18"/>
              </w:rPr>
            </w:pPr>
            <w:r w:rsidRPr="007178F6">
              <w:rPr>
                <w:rStyle w:val="Blue"/>
                <w:color w:val="000000" w:themeColor="text1"/>
                <w:sz w:val="18"/>
                <w:szCs w:val="18"/>
              </w:rPr>
              <w:t>SN 04350 40350</w:t>
            </w:r>
          </w:p>
        </w:tc>
        <w:tc>
          <w:tcPr>
            <w:tcW w:w="1267" w:type="pct"/>
          </w:tcPr>
          <w:p w14:paraId="7B89B40B" w14:textId="421A376F" w:rsidR="00CB54FF" w:rsidRPr="00815D01" w:rsidRDefault="0087306C" w:rsidP="00CB54FF">
            <w:pPr>
              <w:pStyle w:val="TableText"/>
              <w:rPr>
                <w:rStyle w:val="Blue"/>
                <w:color w:val="FF0000"/>
                <w:sz w:val="18"/>
                <w:szCs w:val="18"/>
              </w:rPr>
            </w:pPr>
            <w:r w:rsidRPr="0087306C">
              <w:rPr>
                <w:rStyle w:val="Blue"/>
                <w:color w:val="auto"/>
                <w:sz w:val="18"/>
                <w:szCs w:val="18"/>
              </w:rPr>
              <w:t>Newport Bay</w:t>
            </w:r>
          </w:p>
        </w:tc>
      </w:tr>
      <w:tr w:rsidR="00CB54FF" w:rsidRPr="004921D8" w14:paraId="5A206C12" w14:textId="77777777" w:rsidTr="00BE0220">
        <w:trPr>
          <w:cantSplit/>
        </w:trPr>
        <w:tc>
          <w:tcPr>
            <w:tcW w:w="966"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CB54FF" w:rsidRPr="00166CA5" w:rsidRDefault="00CB54FF"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3061E8FD" w:rsidR="00CB54FF" w:rsidRDefault="0087306C" w:rsidP="00CB54FF">
            <w:pPr>
              <w:pStyle w:val="TableText"/>
              <w:rPr>
                <w:rStyle w:val="Blue"/>
                <w:color w:val="FF0000"/>
                <w:sz w:val="18"/>
                <w:szCs w:val="18"/>
              </w:rPr>
            </w:pPr>
            <w:r w:rsidRPr="007178F6">
              <w:rPr>
                <w:rStyle w:val="Blue"/>
                <w:color w:val="000000" w:themeColor="text1"/>
                <w:sz w:val="18"/>
                <w:szCs w:val="18"/>
              </w:rPr>
              <w:t>SN 04350 40350</w:t>
            </w:r>
          </w:p>
        </w:tc>
        <w:tc>
          <w:tcPr>
            <w:tcW w:w="1267" w:type="pct"/>
          </w:tcPr>
          <w:p w14:paraId="5D2B1DBB" w14:textId="3C91FA80" w:rsidR="00CB54FF" w:rsidRDefault="0087306C" w:rsidP="00CB54FF">
            <w:pPr>
              <w:pStyle w:val="TableText"/>
              <w:rPr>
                <w:rStyle w:val="Blue"/>
                <w:color w:val="FF0000"/>
                <w:sz w:val="18"/>
                <w:szCs w:val="18"/>
              </w:rPr>
            </w:pPr>
            <w:r w:rsidRPr="0087306C">
              <w:rPr>
                <w:rStyle w:val="Blue"/>
                <w:color w:val="auto"/>
                <w:sz w:val="18"/>
                <w:szCs w:val="18"/>
              </w:rPr>
              <w:t>Newport Bay</w:t>
            </w: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7E1EA546" w:rsidR="00166CA5" w:rsidRPr="0087306C" w:rsidRDefault="0087306C" w:rsidP="00CA09E2">
            <w:pPr>
              <w:pStyle w:val="TableText"/>
              <w:rPr>
                <w:rStyle w:val="Blue"/>
                <w:rFonts w:cstheme="minorHAnsi"/>
                <w:color w:val="auto"/>
                <w:sz w:val="18"/>
                <w:szCs w:val="18"/>
              </w:rPr>
            </w:pPr>
            <w:r w:rsidRPr="0087306C">
              <w:rPr>
                <w:rStyle w:val="Blue"/>
                <w:rFonts w:cstheme="minorHAnsi"/>
                <w:color w:val="auto"/>
                <w:sz w:val="18"/>
                <w:szCs w:val="18"/>
              </w:rPr>
              <w:t>13.7</w:t>
            </w:r>
          </w:p>
        </w:tc>
        <w:tc>
          <w:tcPr>
            <w:tcW w:w="1701" w:type="dxa"/>
          </w:tcPr>
          <w:p w14:paraId="1CB49BD4" w14:textId="788E49B0" w:rsidR="00166CA5" w:rsidRPr="0087306C" w:rsidRDefault="00166CA5" w:rsidP="00E75B27">
            <w:pPr>
              <w:pStyle w:val="TableText"/>
              <w:rPr>
                <w:rStyle w:val="Blue"/>
                <w:rFonts w:cstheme="minorHAnsi"/>
                <w:color w:val="auto"/>
                <w:sz w:val="18"/>
                <w:szCs w:val="18"/>
              </w:rPr>
            </w:pPr>
            <w:r w:rsidRPr="0087306C">
              <w:rPr>
                <w:rStyle w:val="Blue"/>
                <w:rFonts w:cstheme="minorHAnsi"/>
                <w:color w:val="auto"/>
                <w:sz w:val="18"/>
                <w:szCs w:val="18"/>
              </w:rPr>
              <w:t>No greater than 6 mm in more than 1 dimension</w:t>
            </w:r>
          </w:p>
          <w:p w14:paraId="2DEE09A6" w14:textId="54801E2A" w:rsidR="00166CA5" w:rsidRPr="0087306C" w:rsidRDefault="00166CA5" w:rsidP="00E75B27">
            <w:pPr>
              <w:pStyle w:val="TableText"/>
              <w:rPr>
                <w:rStyle w:val="Pink"/>
                <w:rFonts w:cstheme="minorHAnsi"/>
                <w:i/>
                <w:iCs/>
                <w:color w:val="auto"/>
                <w:sz w:val="18"/>
                <w:szCs w:val="18"/>
              </w:rPr>
            </w:pPr>
          </w:p>
        </w:tc>
        <w:tc>
          <w:tcPr>
            <w:tcW w:w="1418" w:type="dxa"/>
          </w:tcPr>
          <w:p w14:paraId="196FEF90" w14:textId="371EA6CD" w:rsidR="00166CA5" w:rsidRPr="0087306C" w:rsidRDefault="00166CA5" w:rsidP="002B2ACB">
            <w:pPr>
              <w:pStyle w:val="TableText"/>
              <w:rPr>
                <w:rStyle w:val="Blue"/>
                <w:rFonts w:cstheme="minorHAnsi"/>
                <w:color w:val="auto"/>
                <w:sz w:val="18"/>
                <w:szCs w:val="18"/>
              </w:rPr>
            </w:pPr>
            <w:r w:rsidRPr="0087306C">
              <w:rPr>
                <w:rStyle w:val="Blue"/>
                <w:rFonts w:cstheme="minorHAnsi"/>
                <w:color w:val="auto"/>
                <w:sz w:val="18"/>
                <w:szCs w:val="18"/>
              </w:rPr>
              <w:t xml:space="preserve">6 mm x 6 mm </w:t>
            </w:r>
          </w:p>
          <w:p w14:paraId="279704EA" w14:textId="26BAE49E" w:rsidR="00006AC7" w:rsidRPr="0087306C" w:rsidRDefault="00006AC7" w:rsidP="00166CA5">
            <w:pPr>
              <w:pStyle w:val="Default"/>
              <w:rPr>
                <w:rStyle w:val="Blue"/>
                <w:rFonts w:cstheme="minorHAnsi"/>
                <w:color w:val="auto"/>
                <w:sz w:val="18"/>
                <w:szCs w:val="18"/>
                <w:highlight w:val="yellow"/>
              </w:rPr>
            </w:pPr>
          </w:p>
        </w:tc>
        <w:tc>
          <w:tcPr>
            <w:tcW w:w="1673" w:type="dxa"/>
          </w:tcPr>
          <w:p w14:paraId="58714155" w14:textId="7342124E" w:rsidR="00166CA5" w:rsidRPr="0087306C" w:rsidRDefault="0087306C" w:rsidP="00CA09E2">
            <w:pPr>
              <w:pStyle w:val="TableText"/>
              <w:rPr>
                <w:rStyle w:val="Blue"/>
                <w:rFonts w:cstheme="minorHAnsi"/>
                <w:color w:val="auto"/>
                <w:sz w:val="18"/>
                <w:szCs w:val="18"/>
              </w:rPr>
            </w:pPr>
            <w:r w:rsidRPr="0087306C">
              <w:rPr>
                <w:rStyle w:val="Blue"/>
                <w:rFonts w:cstheme="minorHAnsi"/>
                <w:color w:val="auto"/>
                <w:sz w:val="18"/>
                <w:szCs w:val="18"/>
              </w:rPr>
              <w:t>170</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2A574CAC" w:rsidR="00BE0220" w:rsidRPr="00294947" w:rsidRDefault="00294947" w:rsidP="00926B5E">
            <w:pPr>
              <w:pStyle w:val="TableText"/>
              <w:rPr>
                <w:b w:val="0"/>
                <w:bCs/>
                <w:color w:val="FF0000"/>
                <w:sz w:val="18"/>
                <w:szCs w:val="18"/>
              </w:rPr>
            </w:pPr>
            <w:r w:rsidRPr="00294947">
              <w:rPr>
                <w:b w:val="0"/>
                <w:bCs/>
                <w:sz w:val="18"/>
                <w:szCs w:val="18"/>
              </w:rPr>
              <w:t>SN 04468 39700</w:t>
            </w:r>
          </w:p>
        </w:tc>
        <w:tc>
          <w:tcPr>
            <w:tcW w:w="1210"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27445DEA" w:rsidR="00BE0220" w:rsidRPr="00294947" w:rsidRDefault="0087306C" w:rsidP="00926B5E">
            <w:pPr>
              <w:pStyle w:val="TableText"/>
              <w:rPr>
                <w:b w:val="0"/>
                <w:bCs/>
                <w:color w:val="FF0000"/>
                <w:sz w:val="18"/>
                <w:szCs w:val="18"/>
              </w:rPr>
            </w:pPr>
            <w:r w:rsidRPr="00294947">
              <w:rPr>
                <w:rStyle w:val="Blue"/>
                <w:b w:val="0"/>
                <w:bCs/>
                <w:color w:val="000000" w:themeColor="text1"/>
                <w:sz w:val="18"/>
                <w:szCs w:val="18"/>
              </w:rPr>
              <w:t>SN 04475 39692</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006A7">
        <w:trPr>
          <w:cantSplit/>
          <w:trHeight w:val="774"/>
        </w:trPr>
        <w:tc>
          <w:tcPr>
            <w:tcW w:w="1227"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773EEF5F" w:rsidR="00BE0220" w:rsidRPr="00294947" w:rsidRDefault="00294947" w:rsidP="000A07C9">
            <w:pPr>
              <w:pStyle w:val="TableText"/>
              <w:rPr>
                <w:rStyle w:val="Blue"/>
                <w:color w:val="FF0000"/>
                <w:sz w:val="18"/>
                <w:szCs w:val="18"/>
              </w:rPr>
            </w:pPr>
            <w:r w:rsidRPr="00294947">
              <w:rPr>
                <w:sz w:val="18"/>
                <w:szCs w:val="18"/>
              </w:rPr>
              <w:t>SN 04468 39700</w:t>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72F540A" w:rsidR="00926B5E" w:rsidRPr="00926B5E" w:rsidRDefault="0087306C" w:rsidP="00926B5E">
            <w:pPr>
              <w:pStyle w:val="TableText"/>
            </w:pPr>
            <w:r w:rsidRPr="007178F6">
              <w:rPr>
                <w:color w:val="000000" w:themeColor="text1"/>
              </w:rPr>
              <w:t>BP0296401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A2C3C8F" w:rsidR="00926B5E" w:rsidRPr="00926B5E" w:rsidRDefault="00C74A95" w:rsidP="00926B5E">
            <w:pPr>
              <w:pStyle w:val="TableText"/>
            </w:pPr>
            <w:r w:rsidRPr="00C74A95">
              <w:rPr>
                <w:color w:val="000000" w:themeColor="text1"/>
              </w:rPr>
              <w:t>CSO and EO at Cwm Sewage Pumping Station</w:t>
            </w:r>
            <w:r w:rsidR="0087306C" w:rsidRPr="007178F6">
              <w:rPr>
                <w:color w:val="000000" w:themeColor="text1"/>
              </w:rPr>
              <w:t>, Nr Mariners, Parrog, Newport,</w:t>
            </w:r>
            <w:r>
              <w:rPr>
                <w:color w:val="000000" w:themeColor="text1"/>
              </w:rPr>
              <w:t xml:space="preserve"> Pembrokeshire,</w:t>
            </w:r>
            <w:r w:rsidR="0087306C" w:rsidRPr="007178F6">
              <w:rPr>
                <w:color w:val="000000" w:themeColor="text1"/>
              </w:rPr>
              <w:t xml:space="preserve"> SA42 0RX</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70AB7C9" w14:textId="5AF7C175" w:rsidR="00815D01" w:rsidRPr="00815D01" w:rsidRDefault="00926B5E" w:rsidP="00023447">
      <w:pPr>
        <w:pStyle w:val="Heading1"/>
        <w:ind w:left="567"/>
      </w:pPr>
      <w:r w:rsidRPr="00815D01">
        <w:lastRenderedPageBreak/>
        <w:t>Schedule 7 – Site plan</w:t>
      </w:r>
      <w:r w:rsidR="00023447">
        <w:rPr>
          <w:noProof/>
        </w:rPr>
        <w:drawing>
          <wp:inline distT="0" distB="0" distL="0" distR="0" wp14:anchorId="0666A2AF" wp14:editId="144F9A4E">
            <wp:extent cx="3535222" cy="4099560"/>
            <wp:effectExtent l="0" t="0" r="8255" b="0"/>
            <wp:docPr id="1" name="Picture 1" descr="A map of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a beach&#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73841" cy="4144344"/>
                    </a:xfrm>
                    <a:prstGeom prst="rect">
                      <a:avLst/>
                    </a:prstGeom>
                  </pic:spPr>
                </pic:pic>
              </a:graphicData>
            </a:graphic>
          </wp:inline>
        </w:drawing>
      </w:r>
      <w:r w:rsidR="00023447">
        <w:rPr>
          <w:noProof/>
        </w:rPr>
        <w:drawing>
          <wp:inline distT="0" distB="0" distL="0" distR="0" wp14:anchorId="551A6D91" wp14:editId="4BE5CC19">
            <wp:extent cx="3520440" cy="2822076"/>
            <wp:effectExtent l="0" t="0" r="3810" b="0"/>
            <wp:docPr id="3" name="Picture 3"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ap of a cit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551678" cy="2847117"/>
                    </a:xfrm>
                    <a:prstGeom prst="rect">
                      <a:avLst/>
                    </a:prstGeom>
                  </pic:spPr>
                </pic:pic>
              </a:graphicData>
            </a:graphic>
          </wp:inline>
        </w:drawing>
      </w:r>
    </w:p>
    <w:p w14:paraId="6BA62E01" w14:textId="2AF8490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6101AC">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E4CE8" w14:textId="77777777" w:rsidR="00596643" w:rsidRDefault="00596643" w:rsidP="00FF16FF">
      <w:pPr>
        <w:spacing w:before="0" w:after="0" w:line="240" w:lineRule="auto"/>
      </w:pPr>
      <w:r>
        <w:separator/>
      </w:r>
    </w:p>
  </w:endnote>
  <w:endnote w:type="continuationSeparator" w:id="0">
    <w:p w14:paraId="5A440D7A" w14:textId="77777777" w:rsidR="00596643" w:rsidRDefault="0059664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57199BE7" w:rsidR="00A665BF" w:rsidRPr="00A665BF" w:rsidRDefault="00294947" w:rsidP="00A665BF">
    <w:pPr>
      <w:spacing w:before="0" w:after="0" w:line="240" w:lineRule="auto"/>
      <w:rPr>
        <w:rFonts w:ascii="Arial" w:hAnsi="Arial"/>
        <w:sz w:val="16"/>
      </w:rPr>
    </w:pPr>
    <w:r>
      <w:rPr>
        <w:rFonts w:ascii="Arial" w:hAnsi="Arial"/>
        <w:sz w:val="16"/>
      </w:rPr>
      <w:t>Consolidation number</w:t>
    </w:r>
    <w:r w:rsidR="00A665BF" w:rsidRPr="00A665BF">
      <w:rPr>
        <w:rFonts w:ascii="Arial" w:hAnsi="Arial"/>
        <w:sz w:val="16"/>
      </w:rPr>
      <w:t>:</w:t>
    </w:r>
  </w:p>
  <w:p w14:paraId="609A0FE6" w14:textId="46169E0B" w:rsidR="00A665BF" w:rsidRPr="00A665BF" w:rsidRDefault="0087306C" w:rsidP="00A665BF">
    <w:pPr>
      <w:spacing w:before="0" w:after="0" w:line="240" w:lineRule="auto"/>
      <w:rPr>
        <w:rFonts w:ascii="Arial" w:hAnsi="Arial"/>
        <w:sz w:val="16"/>
      </w:rPr>
    </w:pPr>
    <w:r w:rsidRPr="0087306C">
      <w:rPr>
        <w:rFonts w:ascii="Arial" w:hAnsi="Arial" w:cs="Arial"/>
        <w:color w:val="000000" w:themeColor="text1"/>
        <w:sz w:val="16"/>
        <w:szCs w:val="16"/>
      </w:rPr>
      <w:t>PAN-021130</w:t>
    </w:r>
    <w:r w:rsidR="00A665BF" w:rsidRPr="0087306C">
      <w:rPr>
        <w:rFonts w:ascii="Arial" w:hAnsi="Arial"/>
        <w:sz w:val="16"/>
        <w:szCs w:val="16"/>
      </w:rPr>
      <w:ptab w:relativeTo="margin" w:alignment="center" w:leader="none"/>
    </w:r>
    <w:r w:rsidR="00A665BF" w:rsidRPr="0087306C">
      <w:rPr>
        <w:rFonts w:ascii="Arial" w:hAnsi="Arial"/>
        <w:sz w:val="16"/>
        <w:szCs w:val="16"/>
      </w:rPr>
      <w:t>Page</w:t>
    </w:r>
    <w:r w:rsidR="00A665BF" w:rsidRPr="00A665BF">
      <w:rPr>
        <w:rFonts w:ascii="Arial" w:hAnsi="Arial"/>
        <w:sz w:val="16"/>
      </w:rPr>
      <w:t xml:space="preserv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28DA8A13" w:rsidR="00A665BF" w:rsidRPr="00A665BF" w:rsidRDefault="0087306C" w:rsidP="00A665BF">
    <w:pPr>
      <w:spacing w:before="0" w:after="0" w:line="240" w:lineRule="auto"/>
      <w:rPr>
        <w:rFonts w:ascii="Arial" w:hAnsi="Arial"/>
        <w:sz w:val="16"/>
      </w:rPr>
    </w:pPr>
    <w:r w:rsidRPr="0087306C">
      <w:rPr>
        <w:rFonts w:cs="Arial"/>
        <w:color w:val="000000" w:themeColor="text1"/>
        <w:sz w:val="16"/>
        <w:szCs w:val="16"/>
      </w:rPr>
      <w:t>BP0296401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76264C">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8B0EF" w14:textId="77777777" w:rsidR="00596643" w:rsidRDefault="00596643" w:rsidP="00FF16FF">
      <w:pPr>
        <w:spacing w:before="0" w:after="0" w:line="240" w:lineRule="auto"/>
      </w:pPr>
      <w:r>
        <w:separator/>
      </w:r>
    </w:p>
  </w:footnote>
  <w:footnote w:type="continuationSeparator" w:id="0">
    <w:p w14:paraId="6A5EEB95" w14:textId="77777777" w:rsidR="00596643" w:rsidRDefault="0059664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32336000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9886272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1527115">
    <w:abstractNumId w:val="15"/>
  </w:num>
  <w:num w:numId="4" w16cid:durableId="1315599937">
    <w:abstractNumId w:val="8"/>
  </w:num>
  <w:num w:numId="5" w16cid:durableId="180245905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697806140">
    <w:abstractNumId w:val="3"/>
  </w:num>
  <w:num w:numId="7" w16cid:durableId="1758012997">
    <w:abstractNumId w:val="16"/>
  </w:num>
  <w:num w:numId="8" w16cid:durableId="1876190381">
    <w:abstractNumId w:val="6"/>
  </w:num>
  <w:num w:numId="9" w16cid:durableId="1882815598">
    <w:abstractNumId w:val="12"/>
  </w:num>
  <w:num w:numId="10" w16cid:durableId="1018042559">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295644555">
    <w:abstractNumId w:val="14"/>
  </w:num>
  <w:num w:numId="12" w16cid:durableId="20196960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419524591">
    <w:abstractNumId w:val="13"/>
  </w:num>
  <w:num w:numId="14" w16cid:durableId="1742947029">
    <w:abstractNumId w:val="7"/>
  </w:num>
  <w:num w:numId="15" w16cid:durableId="24527747">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553736713">
    <w:abstractNumId w:val="10"/>
  </w:num>
  <w:num w:numId="17" w16cid:durableId="987513850">
    <w:abstractNumId w:val="1"/>
  </w:num>
  <w:num w:numId="18" w16cid:durableId="374742809">
    <w:abstractNumId w:val="9"/>
  </w:num>
  <w:num w:numId="19" w16cid:durableId="2064135359">
    <w:abstractNumId w:val="11"/>
  </w:num>
  <w:num w:numId="20" w16cid:durableId="2084520393">
    <w:abstractNumId w:val="5"/>
  </w:num>
  <w:num w:numId="21" w16cid:durableId="1327124127">
    <w:abstractNumId w:val="2"/>
  </w:num>
  <w:num w:numId="22" w16cid:durableId="1650472776">
    <w:abstractNumId w:val="0"/>
  </w:num>
  <w:num w:numId="23" w16cid:durableId="478697216">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617419615">
    <w:abstractNumId w:val="4"/>
  </w:num>
  <w:num w:numId="25" w16cid:durableId="183422355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24067919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40071331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94388129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56540784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14389090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3371124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80106730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34695498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2583460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04825849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0589419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36748418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778326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44593276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43289610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AC7"/>
    <w:rsid w:val="00007F5D"/>
    <w:rsid w:val="000110FE"/>
    <w:rsid w:val="00014C54"/>
    <w:rsid w:val="000150BB"/>
    <w:rsid w:val="000152F0"/>
    <w:rsid w:val="00015B11"/>
    <w:rsid w:val="00017B21"/>
    <w:rsid w:val="00023447"/>
    <w:rsid w:val="00027249"/>
    <w:rsid w:val="000301D3"/>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27E"/>
    <w:rsid w:val="001D324A"/>
    <w:rsid w:val="001D423B"/>
    <w:rsid w:val="001F2280"/>
    <w:rsid w:val="001F4B89"/>
    <w:rsid w:val="0020172C"/>
    <w:rsid w:val="00202ED2"/>
    <w:rsid w:val="00204661"/>
    <w:rsid w:val="00207BD6"/>
    <w:rsid w:val="00212251"/>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4947"/>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96643"/>
    <w:rsid w:val="005B0E07"/>
    <w:rsid w:val="005B1D96"/>
    <w:rsid w:val="005B2CA1"/>
    <w:rsid w:val="005B75CA"/>
    <w:rsid w:val="005B78CA"/>
    <w:rsid w:val="005B7B1E"/>
    <w:rsid w:val="005C03A7"/>
    <w:rsid w:val="005C28A3"/>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01AC"/>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264C"/>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50FB"/>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7306C"/>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4C27"/>
    <w:rsid w:val="00BC57C4"/>
    <w:rsid w:val="00BC7208"/>
    <w:rsid w:val="00BC7C4D"/>
    <w:rsid w:val="00BD1F91"/>
    <w:rsid w:val="00BD56A5"/>
    <w:rsid w:val="00BD7587"/>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4A95"/>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4C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REGU-193-13533618</_dlc_DocId>
    <_dlc_DocIdUrl xmlns="9be56660-2c31-41ef-bc00-23e72f632f2a">
      <Url>https://cyfoethnaturiolcymru.sharepoint.com/teams/Regulatory/Permitting/_layouts/15/DocIdRedir.aspx?ID=REGU-193-13533618</Url>
      <Description>REGU-193-13533618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EO at Cwm Sewage Pumping Station</Site_x0020_Name>
    <Internal_x002f_External xmlns="859f7ad6-93f6-4205-b62b-a17f28acbbac">Outgoing document</Internal_x002f_External>
    <Post_x0020_code xmlns="859f7ad6-93f6-4205-b62b-a17f28acbbac">SA42 0RX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2023-07-30T23:00:00+00:00</Document_x0020_Date>
    <Facility_x0020_Address xmlns="859f7ad6-93f6-4205-b62b-a17f28acbbac">Nr Mariners, Parrog, Newport,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 ds:uri="976c396e-0f13-4de6-8381-592a969a477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DF45BEE-05F6-44AF-9D6E-D2C0C8E77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3231</Words>
  <Characters>17427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(31/07/2023)</dc:title>
  <dc:subject/>
  <dc:creator>Campbell, Marc</dc:creator>
  <cp:lastModifiedBy>emma.dulson</cp:lastModifiedBy>
  <cp:revision>2</cp:revision>
  <dcterms:created xsi:type="dcterms:W3CDTF">2023-09-11T11:06:00Z</dcterms:created>
  <dcterms:modified xsi:type="dcterms:W3CDTF">2023-09-11T11:06:00Z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6dcce9c3-f723-4a7c-9814-54f7c88419ad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