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BD9DAF0"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83565F">
        <w:rPr>
          <w:rFonts w:ascii="Arial" w:hAnsi="Arial" w:cs="Arial"/>
          <w:szCs w:val="24"/>
        </w:rPr>
        <w:t>grant</w:t>
      </w:r>
      <w:r w:rsidRPr="0083565F">
        <w:rPr>
          <w:rFonts w:ascii="Arial" w:hAnsi="Arial" w:cs="Arial"/>
          <w:szCs w:val="24"/>
        </w:rPr>
        <w:t xml:space="preserve"> the</w:t>
      </w:r>
      <w:r w:rsidR="008D465D" w:rsidRPr="0083565F">
        <w:rPr>
          <w:rFonts w:ascii="Arial" w:hAnsi="Arial" w:cs="Arial"/>
          <w:szCs w:val="24"/>
        </w:rPr>
        <w:t xml:space="preserve"> permit</w:t>
      </w:r>
      <w:r w:rsidR="004D6352" w:rsidRPr="00232CBA">
        <w:rPr>
          <w:rFonts w:ascii="Arial" w:hAnsi="Arial" w:cs="Arial"/>
          <w:color w:val="000000"/>
          <w:szCs w:val="24"/>
        </w:rPr>
        <w:t xml:space="preserve"> </w:t>
      </w:r>
      <w:r w:rsidRPr="00232CBA">
        <w:rPr>
          <w:rFonts w:ascii="Arial" w:hAnsi="Arial" w:cs="Arial"/>
          <w:szCs w:val="24"/>
        </w:rPr>
        <w:t>for</w:t>
      </w:r>
      <w:r w:rsidRPr="00FC6E3F">
        <w:rPr>
          <w:rFonts w:ascii="Arial" w:hAnsi="Arial" w:cs="Arial"/>
          <w:color w:val="FF00FF"/>
          <w:szCs w:val="24"/>
        </w:rPr>
        <w:t xml:space="preserve"> </w:t>
      </w:r>
      <w:proofErr w:type="spellStart"/>
      <w:r w:rsidR="00137137">
        <w:rPr>
          <w:rFonts w:ascii="Arial" w:hAnsi="Arial" w:cs="Arial"/>
          <w:szCs w:val="24"/>
        </w:rPr>
        <w:t>Ffynnoncyff</w:t>
      </w:r>
      <w:proofErr w:type="spellEnd"/>
      <w:r w:rsidR="00137137">
        <w:rPr>
          <w:rFonts w:ascii="Arial" w:hAnsi="Arial" w:cs="Arial"/>
          <w:szCs w:val="24"/>
        </w:rPr>
        <w:t xml:space="preserve"> Lagoon </w:t>
      </w:r>
      <w:r w:rsidR="00D720DC" w:rsidRPr="00232CBA">
        <w:rPr>
          <w:rFonts w:ascii="Arial" w:hAnsi="Arial" w:cs="Arial"/>
          <w:color w:val="000000"/>
          <w:szCs w:val="24"/>
        </w:rPr>
        <w:t>operated by</w:t>
      </w:r>
      <w:r w:rsidR="00D720DC" w:rsidRPr="00232CBA">
        <w:rPr>
          <w:rFonts w:ascii="Arial" w:hAnsi="Arial" w:cs="Arial"/>
          <w:color w:val="FF00FF"/>
          <w:szCs w:val="24"/>
        </w:rPr>
        <w:t xml:space="preserve"> </w:t>
      </w:r>
      <w:r w:rsidR="0083565F" w:rsidRPr="00137137">
        <w:rPr>
          <w:rFonts w:ascii="Arial" w:hAnsi="Arial" w:cs="Arial"/>
          <w:szCs w:val="24"/>
        </w:rPr>
        <w:t>Mr Daniel</w:t>
      </w:r>
      <w:r w:rsidR="00137137" w:rsidRPr="00137137">
        <w:rPr>
          <w:rFonts w:ascii="Arial" w:hAnsi="Arial" w:cs="Arial"/>
          <w:szCs w:val="24"/>
        </w:rPr>
        <w:t xml:space="preserve"> Aneurin Rhodri James</w:t>
      </w:r>
      <w:r w:rsidR="0083565F" w:rsidRPr="00137137">
        <w:rPr>
          <w:rFonts w:ascii="Arial" w:hAnsi="Arial" w:cs="Arial"/>
          <w:szCs w:val="24"/>
        </w:rPr>
        <w:t>, Mrs Carys</w:t>
      </w:r>
      <w:r w:rsidR="00137137" w:rsidRPr="00137137">
        <w:rPr>
          <w:rFonts w:ascii="Arial" w:hAnsi="Arial" w:cs="Arial"/>
          <w:szCs w:val="24"/>
        </w:rPr>
        <w:t xml:space="preserve"> Ellen</w:t>
      </w:r>
      <w:r w:rsidR="0083565F" w:rsidRPr="00137137">
        <w:rPr>
          <w:rFonts w:ascii="Arial" w:hAnsi="Arial" w:cs="Arial"/>
          <w:szCs w:val="24"/>
        </w:rPr>
        <w:t xml:space="preserve"> James, Mr Gareth </w:t>
      </w:r>
      <w:r w:rsidR="00451F6B" w:rsidRPr="00137137">
        <w:rPr>
          <w:rFonts w:ascii="Arial" w:hAnsi="Arial" w:cs="Arial"/>
          <w:szCs w:val="24"/>
        </w:rPr>
        <w:t xml:space="preserve">Rhodri </w:t>
      </w:r>
      <w:r w:rsidR="0083565F" w:rsidRPr="00137137">
        <w:rPr>
          <w:rFonts w:ascii="Arial" w:hAnsi="Arial" w:cs="Arial"/>
          <w:szCs w:val="24"/>
        </w:rPr>
        <w:t xml:space="preserve">James, </w:t>
      </w:r>
      <w:r w:rsidR="00451F6B" w:rsidRPr="00137137">
        <w:rPr>
          <w:rFonts w:ascii="Arial" w:hAnsi="Arial" w:cs="Arial"/>
          <w:szCs w:val="24"/>
        </w:rPr>
        <w:t>and</w:t>
      </w:r>
      <w:r w:rsidR="0083565F" w:rsidRPr="00137137">
        <w:rPr>
          <w:rFonts w:ascii="Arial" w:hAnsi="Arial" w:cs="Arial"/>
          <w:szCs w:val="24"/>
        </w:rPr>
        <w:t xml:space="preserve"> Mrs Sian </w:t>
      </w:r>
      <w:r w:rsidR="00451F6B" w:rsidRPr="00137137">
        <w:rPr>
          <w:rFonts w:ascii="Arial" w:hAnsi="Arial" w:cs="Arial"/>
          <w:szCs w:val="24"/>
        </w:rPr>
        <w:t>J</w:t>
      </w:r>
      <w:r w:rsidR="0083565F" w:rsidRPr="00137137">
        <w:rPr>
          <w:rFonts w:ascii="Arial" w:hAnsi="Arial" w:cs="Arial"/>
          <w:szCs w:val="24"/>
        </w:rPr>
        <w:t>ames.</w:t>
      </w:r>
      <w:r w:rsidR="0083565F" w:rsidRPr="00C90250">
        <w:rPr>
          <w:rFonts w:ascii="Arial" w:hAnsi="Arial" w:cs="Arial"/>
          <w:szCs w:val="24"/>
        </w:rPr>
        <w:t xml:space="preserve"> </w:t>
      </w:r>
    </w:p>
    <w:p w14:paraId="2951BC3C" w14:textId="4321F50C"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8E06B4">
        <w:rPr>
          <w:rFonts w:ascii="Arial" w:hAnsi="Arial"/>
        </w:rPr>
        <w:t>EPR/</w:t>
      </w:r>
      <w:r w:rsidR="008E06B4" w:rsidRPr="008E06B4">
        <w:rPr>
          <w:rFonts w:ascii="Arial" w:hAnsi="Arial"/>
        </w:rPr>
        <w:t>DB3090CE</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D" w14:textId="58DBD6FC" w:rsidR="00C44B7E" w:rsidRPr="00C90250" w:rsidRDefault="00FB19FC" w:rsidP="00053DA9">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77777777" w:rsidR="002D0A0C" w:rsidRPr="004A61DA" w:rsidRDefault="002D0A0C" w:rsidP="00232CBA">
      <w:pPr>
        <w:tabs>
          <w:tab w:val="num" w:pos="720"/>
        </w:tabs>
        <w:rPr>
          <w:rFonts w:ascii="Arial" w:hAnsi="Arial" w:cs="Arial"/>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0ACD5987" w:rsidR="007D7D5E" w:rsidRPr="008E06B4" w:rsidRDefault="00083731" w:rsidP="00053DA9">
      <w:pPr>
        <w:rPr>
          <w:rFonts w:ascii="Arial" w:hAnsi="Arial"/>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 xml:space="preserve">the application and </w:t>
      </w:r>
      <w:r w:rsidR="000141CC" w:rsidRPr="008E06B4">
        <w:rPr>
          <w:rFonts w:ascii="Arial" w:hAnsi="Arial" w:cs="Arial"/>
          <w:szCs w:val="24"/>
        </w:rPr>
        <w:t>sup</w:t>
      </w:r>
      <w:r w:rsidR="004F64C0" w:rsidRPr="008E06B4">
        <w:rPr>
          <w:rFonts w:ascii="Arial" w:hAnsi="Arial" w:cs="Arial"/>
          <w:szCs w:val="24"/>
        </w:rPr>
        <w:t>porting information and permit/</w:t>
      </w:r>
      <w:r w:rsidR="000141CC" w:rsidRPr="008E06B4">
        <w:rPr>
          <w:rFonts w:ascii="Arial" w:hAnsi="Arial" w:cs="Arial"/>
          <w:szCs w:val="24"/>
        </w:rPr>
        <w:t>notice.</w:t>
      </w:r>
    </w:p>
    <w:p w14:paraId="2951BC63" w14:textId="111620F5" w:rsidR="008D2C13" w:rsidRPr="008E06B4" w:rsidRDefault="008D2C13" w:rsidP="000141CC">
      <w:pPr>
        <w:rPr>
          <w:rFonts w:ascii="Arial" w:hAnsi="Arial"/>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68071584" w14:textId="77777777" w:rsidR="000141CC" w:rsidRDefault="000141CC" w:rsidP="006930BB">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5DC19F3F" w:rsidR="006930BB" w:rsidRPr="000141CC" w:rsidRDefault="006930BB" w:rsidP="006930BB">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3D67A3">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64E1AA8A" w14:textId="77777777" w:rsidR="00E9011B" w:rsidRDefault="00E9011B" w:rsidP="006930BB">
            <w:pPr>
              <w:pStyle w:val="NormalWeb"/>
              <w:spacing w:before="60"/>
              <w:rPr>
                <w:rFonts w:ascii="Arial" w:hAnsi="Arial" w:cs="Arial"/>
                <w:color w:val="FF00FF"/>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p w14:paraId="4256E333" w14:textId="72D15CCA" w:rsidR="006930BB" w:rsidRDefault="006930BB" w:rsidP="006930BB">
            <w:pPr>
              <w:pStyle w:val="NormalWeb"/>
              <w:spacing w:before="60"/>
              <w:rPr>
                <w:rFonts w:ascii="Arial" w:hAnsi="Arial" w:cs="Arial"/>
                <w:lang w:eastAsia="en-US"/>
              </w:rPr>
            </w:pP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6930BB" w:rsidRDefault="00E9011B" w:rsidP="00E9011B">
            <w:pPr>
              <w:rPr>
                <w:rFonts w:ascii="Arial" w:hAnsi="Arial" w:cs="Arial"/>
                <w:szCs w:val="24"/>
              </w:rPr>
            </w:pPr>
            <w:r w:rsidRPr="006930BB">
              <w:rPr>
                <w:rFonts w:ascii="Arial" w:hAnsi="Arial" w:cs="Arial"/>
                <w:szCs w:val="24"/>
              </w:rPr>
              <w:t xml:space="preserve">Extent of the site of the facility </w:t>
            </w:r>
          </w:p>
          <w:p w14:paraId="2951BC7E" w14:textId="3F09E983" w:rsidR="00E9011B" w:rsidRPr="006930BB" w:rsidRDefault="00E9011B" w:rsidP="00E9011B">
            <w:pPr>
              <w:rPr>
                <w:rFonts w:ascii="Arial" w:hAnsi="Arial" w:cs="Arial"/>
                <w:szCs w:val="24"/>
              </w:rPr>
            </w:pPr>
          </w:p>
        </w:tc>
        <w:tc>
          <w:tcPr>
            <w:tcW w:w="6096" w:type="dxa"/>
          </w:tcPr>
          <w:p w14:paraId="465B7E2F" w14:textId="77777777" w:rsidR="00E9011B" w:rsidRDefault="00E9011B" w:rsidP="006874E7">
            <w:pPr>
              <w:pStyle w:val="BodyText"/>
              <w:rPr>
                <w:rFonts w:ascii="Arial" w:hAnsi="Arial" w:cs="Arial"/>
                <w:color w:val="auto"/>
                <w:szCs w:val="24"/>
              </w:rPr>
            </w:pPr>
            <w:r w:rsidRPr="006930BB">
              <w:rPr>
                <w:rFonts w:ascii="Arial" w:hAnsi="Arial" w:cs="Arial"/>
                <w:color w:val="auto"/>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30910437" w:rsidR="006930BB" w:rsidRPr="006930BB" w:rsidRDefault="006930BB" w:rsidP="006874E7">
            <w:pPr>
              <w:pStyle w:val="BodyText"/>
              <w:rPr>
                <w:rFonts w:ascii="Arial" w:hAnsi="Arial" w:cs="Arial"/>
                <w:color w:val="auto"/>
                <w:szCs w:val="24"/>
              </w:rPr>
            </w:pPr>
          </w:p>
        </w:tc>
        <w:tc>
          <w:tcPr>
            <w:tcW w:w="1134" w:type="dxa"/>
          </w:tcPr>
          <w:p w14:paraId="2951BC82" w14:textId="77777777" w:rsidR="00E9011B" w:rsidRPr="006930BB" w:rsidRDefault="00E9011B" w:rsidP="00E9011B">
            <w:pPr>
              <w:rPr>
                <w:rFonts w:ascii="Arial" w:hAnsi="Arial" w:cs="Arial"/>
                <w:color w:val="000000"/>
                <w:szCs w:val="24"/>
              </w:rPr>
            </w:pPr>
            <w:r w:rsidRPr="006930BB">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6874E7" w:rsidRDefault="00E9011B" w:rsidP="00E9011B">
            <w:pPr>
              <w:rPr>
                <w:rFonts w:ascii="Arial" w:hAnsi="Arial" w:cs="Arial"/>
                <w:szCs w:val="24"/>
              </w:rPr>
            </w:pPr>
            <w:r w:rsidRPr="006874E7">
              <w:rPr>
                <w:rFonts w:ascii="Arial" w:hAnsi="Arial" w:cs="Arial"/>
                <w:szCs w:val="24"/>
              </w:rPr>
              <w:t>Technical competence</w:t>
            </w:r>
          </w:p>
          <w:p w14:paraId="2951BC96" w14:textId="13D99F54" w:rsidR="00E9011B" w:rsidRPr="006874E7" w:rsidRDefault="00E9011B" w:rsidP="00E9011B">
            <w:pPr>
              <w:rPr>
                <w:rFonts w:ascii="Arial" w:hAnsi="Arial" w:cs="Arial"/>
                <w:szCs w:val="24"/>
              </w:rPr>
            </w:pPr>
          </w:p>
        </w:tc>
        <w:tc>
          <w:tcPr>
            <w:tcW w:w="6096" w:type="dxa"/>
          </w:tcPr>
          <w:p w14:paraId="2951BC97" w14:textId="77777777" w:rsidR="00E9011B" w:rsidRPr="006874E7" w:rsidRDefault="00E9011B" w:rsidP="00E9011B">
            <w:pPr>
              <w:pStyle w:val="BodyText"/>
              <w:rPr>
                <w:rFonts w:ascii="Arial" w:hAnsi="Arial" w:cs="Arial"/>
                <w:color w:val="auto"/>
                <w:szCs w:val="24"/>
              </w:rPr>
            </w:pPr>
            <w:r w:rsidRPr="006874E7">
              <w:rPr>
                <w:rFonts w:ascii="Arial" w:hAnsi="Arial" w:cs="Arial"/>
                <w:color w:val="auto"/>
                <w:szCs w:val="24"/>
              </w:rPr>
              <w:t>Technical competency is required for activities permitted in the standard rule set.</w:t>
            </w:r>
          </w:p>
          <w:p w14:paraId="6F793493" w14:textId="7BB9ED84" w:rsidR="00EC5B94" w:rsidRPr="006874E7" w:rsidRDefault="00E9011B" w:rsidP="00D267B9">
            <w:pPr>
              <w:pStyle w:val="BodyText"/>
              <w:rPr>
                <w:rFonts w:ascii="Arial" w:hAnsi="Arial" w:cs="Arial"/>
                <w:szCs w:val="24"/>
              </w:rPr>
            </w:pPr>
            <w:r w:rsidRPr="006874E7">
              <w:rPr>
                <w:rFonts w:ascii="Arial" w:hAnsi="Arial" w:cs="Arial"/>
                <w:color w:val="auto"/>
                <w:szCs w:val="24"/>
              </w:rPr>
              <w:t xml:space="preserve">The operator is a member of an agreed scheme. </w:t>
            </w:r>
            <w:r w:rsidR="00176BFF" w:rsidRPr="006874E7">
              <w:rPr>
                <w:rFonts w:ascii="Arial" w:hAnsi="Arial" w:cs="Arial"/>
                <w:szCs w:val="24"/>
              </w:rPr>
              <w:t xml:space="preserve">Mr. </w:t>
            </w:r>
            <w:r w:rsidR="005E1416" w:rsidRPr="006874E7">
              <w:rPr>
                <w:rFonts w:ascii="Arial" w:hAnsi="Arial" w:cs="Arial"/>
                <w:szCs w:val="24"/>
              </w:rPr>
              <w:t>Daniel James</w:t>
            </w:r>
            <w:r w:rsidR="008F048A" w:rsidRPr="006874E7">
              <w:rPr>
                <w:rFonts w:ascii="Arial" w:hAnsi="Arial" w:cs="Arial"/>
                <w:szCs w:val="24"/>
              </w:rPr>
              <w:t xml:space="preserve"> has enrolled in a course</w:t>
            </w:r>
            <w:r w:rsidR="004D585D" w:rsidRPr="006874E7">
              <w:rPr>
                <w:rFonts w:ascii="Arial" w:hAnsi="Arial" w:cs="Arial"/>
                <w:szCs w:val="24"/>
              </w:rPr>
              <w:t>:</w:t>
            </w:r>
            <w:r w:rsidR="004D585D" w:rsidRPr="006874E7">
              <w:t xml:space="preserve"> </w:t>
            </w:r>
            <w:r w:rsidR="004D585D" w:rsidRPr="006874E7">
              <w:rPr>
                <w:rFonts w:ascii="Arial" w:hAnsi="Arial" w:cs="Arial"/>
                <w:szCs w:val="24"/>
              </w:rPr>
              <w:t>Level 4 Certificate in Waste and Resource Management – VRQ</w:t>
            </w:r>
            <w:r w:rsidR="008F048A" w:rsidRPr="006874E7">
              <w:rPr>
                <w:rFonts w:ascii="Arial" w:hAnsi="Arial" w:cs="Arial"/>
                <w:szCs w:val="24"/>
              </w:rPr>
              <w:t xml:space="preserve"> to gain require qualifications and has provided joining instructions for that course as proof of competence. </w:t>
            </w:r>
          </w:p>
          <w:p w14:paraId="2951BC9E" w14:textId="5FB92B5E" w:rsidR="00E9011B" w:rsidRPr="006874E7" w:rsidRDefault="00EC5B94" w:rsidP="006930BB">
            <w:pPr>
              <w:rPr>
                <w:rFonts w:ascii="Arial" w:hAnsi="Arial" w:cs="Arial"/>
                <w:szCs w:val="24"/>
              </w:rPr>
            </w:pPr>
            <w:r w:rsidRPr="006874E7">
              <w:rPr>
                <w:rFonts w:ascii="Arial" w:hAnsi="Arial" w:cs="Arial"/>
                <w:szCs w:val="24"/>
              </w:rPr>
              <w:t>The operator satisfies the criteria in RGN 5 on Operator Competence.</w:t>
            </w: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6874E7" w:rsidRDefault="00E9011B" w:rsidP="00E9011B">
            <w:pPr>
              <w:rPr>
                <w:rFonts w:ascii="Arial" w:hAnsi="Arial" w:cs="Arial"/>
                <w:szCs w:val="24"/>
              </w:rPr>
            </w:pPr>
            <w:r w:rsidRPr="006874E7">
              <w:rPr>
                <w:rFonts w:ascii="Arial" w:hAnsi="Arial" w:cs="Arial"/>
                <w:szCs w:val="24"/>
              </w:rPr>
              <w:lastRenderedPageBreak/>
              <w:t>Relevant Convictions</w:t>
            </w:r>
          </w:p>
          <w:p w14:paraId="2951BCA2" w14:textId="4302FFCF" w:rsidR="00E9011B" w:rsidRPr="006874E7" w:rsidRDefault="00E9011B" w:rsidP="00E9011B">
            <w:pPr>
              <w:rPr>
                <w:rFonts w:ascii="Arial" w:hAnsi="Arial" w:cs="Arial"/>
                <w:szCs w:val="24"/>
              </w:rPr>
            </w:pPr>
          </w:p>
        </w:tc>
        <w:tc>
          <w:tcPr>
            <w:tcW w:w="6096" w:type="dxa"/>
          </w:tcPr>
          <w:p w14:paraId="2951BCA4" w14:textId="531F1620" w:rsidR="00E9011B" w:rsidRPr="006874E7" w:rsidRDefault="00E9011B" w:rsidP="00E9011B">
            <w:pPr>
              <w:rPr>
                <w:rFonts w:ascii="Arial" w:hAnsi="Arial" w:cs="Arial"/>
                <w:szCs w:val="24"/>
              </w:rPr>
            </w:pPr>
            <w:r w:rsidRPr="006874E7">
              <w:rPr>
                <w:rFonts w:ascii="Arial" w:hAnsi="Arial" w:cs="Arial"/>
                <w:szCs w:val="24"/>
              </w:rPr>
              <w:t xml:space="preserve">Our Enforcement Database has been checked to ensure that all relevant convictions have been declared.  </w:t>
            </w:r>
          </w:p>
          <w:p w14:paraId="2F8E16A8" w14:textId="77777777" w:rsidR="00E9011B" w:rsidRDefault="00E9011B" w:rsidP="006930BB">
            <w:pPr>
              <w:rPr>
                <w:rFonts w:ascii="Arial" w:hAnsi="Arial" w:cs="Arial"/>
                <w:szCs w:val="24"/>
              </w:rPr>
            </w:pPr>
            <w:r w:rsidRPr="006874E7">
              <w:rPr>
                <w:rFonts w:ascii="Arial" w:hAnsi="Arial" w:cs="Arial"/>
                <w:szCs w:val="24"/>
              </w:rPr>
              <w:t xml:space="preserve">No relevant convictions were found. </w:t>
            </w:r>
          </w:p>
          <w:p w14:paraId="2951BCAA" w14:textId="3F04A080" w:rsidR="006930BB" w:rsidRPr="006874E7" w:rsidRDefault="006930BB" w:rsidP="006930BB">
            <w:pPr>
              <w:rPr>
                <w:rFonts w:ascii="Arial" w:hAnsi="Arial" w:cs="Arial"/>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C5B94" w:rsidRPr="000141CC" w14:paraId="669F6F94" w14:textId="77777777" w:rsidTr="00655B34">
        <w:tc>
          <w:tcPr>
            <w:tcW w:w="1951" w:type="dxa"/>
          </w:tcPr>
          <w:p w14:paraId="09DFD248" w14:textId="77777777" w:rsidR="00EC5B94" w:rsidRPr="006874E7" w:rsidRDefault="00EC5B94" w:rsidP="00EC5B94">
            <w:pPr>
              <w:pStyle w:val="Heading3"/>
              <w:rPr>
                <w:rFonts w:ascii="Arial" w:hAnsi="Arial" w:cs="Arial"/>
                <w:b w:val="0"/>
                <w:szCs w:val="24"/>
              </w:rPr>
            </w:pPr>
            <w:r w:rsidRPr="006874E7">
              <w:rPr>
                <w:rFonts w:ascii="Arial" w:hAnsi="Arial" w:cs="Arial"/>
                <w:b w:val="0"/>
                <w:szCs w:val="24"/>
              </w:rPr>
              <w:t>Financial competence</w:t>
            </w:r>
          </w:p>
          <w:p w14:paraId="62EEB942" w14:textId="4D7F7821" w:rsidR="00EC5B94" w:rsidRPr="006874E7" w:rsidRDefault="00EC5B94" w:rsidP="00EC5B94">
            <w:pPr>
              <w:rPr>
                <w:rFonts w:ascii="Arial" w:hAnsi="Arial" w:cs="Arial"/>
                <w:szCs w:val="24"/>
              </w:rPr>
            </w:pPr>
          </w:p>
        </w:tc>
        <w:tc>
          <w:tcPr>
            <w:tcW w:w="6096" w:type="dxa"/>
          </w:tcPr>
          <w:p w14:paraId="393B54C3" w14:textId="6AA0A15D" w:rsidR="00EC5B94" w:rsidRPr="006874E7" w:rsidRDefault="00EC5B94" w:rsidP="00EC5B94">
            <w:pPr>
              <w:rPr>
                <w:rFonts w:ascii="Arial" w:hAnsi="Arial" w:cs="Arial"/>
                <w:szCs w:val="24"/>
              </w:rPr>
            </w:pPr>
            <w:r w:rsidRPr="006874E7">
              <w:rPr>
                <w:rFonts w:ascii="Arial" w:hAnsi="Arial" w:cs="Arial"/>
                <w:szCs w:val="24"/>
              </w:rPr>
              <w:t xml:space="preserve">There is no known reason to consider that the operator will not be financially able to comply with the standard rules.  </w:t>
            </w:r>
          </w:p>
          <w:p w14:paraId="7B46113C" w14:textId="342F812D" w:rsidR="00EC5B94" w:rsidRPr="006874E7" w:rsidRDefault="00EC5B94" w:rsidP="00EC5B94">
            <w:pPr>
              <w:rPr>
                <w:rFonts w:ascii="Arial" w:hAnsi="Arial" w:cs="Arial"/>
                <w:szCs w:val="24"/>
              </w:rPr>
            </w:pPr>
            <w:r w:rsidRPr="006874E7">
              <w:rPr>
                <w:rFonts w:ascii="Arial" w:hAnsi="Arial" w:cs="Arial"/>
                <w:szCs w:val="24"/>
              </w:rPr>
              <w:t>The decision was taken in accordance with RGN 5 on Operator Competence.</w:t>
            </w:r>
          </w:p>
        </w:tc>
        <w:tc>
          <w:tcPr>
            <w:tcW w:w="1134" w:type="dxa"/>
          </w:tcPr>
          <w:p w14:paraId="4A101917" w14:textId="1D7B6800" w:rsidR="00EC5B94" w:rsidRPr="000141CC" w:rsidRDefault="00EC5B94" w:rsidP="00EC5B94">
            <w:pPr>
              <w:rPr>
                <w:rFonts w:ascii="Arial" w:hAnsi="Arial" w:cs="Arial"/>
                <w:color w:val="000000"/>
                <w:szCs w:val="24"/>
              </w:rPr>
            </w:pPr>
            <w:r w:rsidRPr="000141CC">
              <w:rPr>
                <w:rFonts w:ascii="Arial" w:hAnsi="Arial" w:cs="Arial"/>
                <w:color w:val="000000"/>
                <w:szCs w:val="24"/>
              </w:rPr>
              <w:sym w:font="Wingdings" w:char="F0FC"/>
            </w:r>
          </w:p>
        </w:tc>
      </w:tr>
    </w:tbl>
    <w:p w14:paraId="2951BCC9" w14:textId="77777777" w:rsidR="00C44B7E" w:rsidRDefault="00C44B7E" w:rsidP="006874E7">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8E06B4" w:rsidRPr="008E06B4" w14:paraId="2951BCD4" w14:textId="77777777" w:rsidTr="002436BD">
      <w:trPr>
        <w:trHeight w:val="286"/>
      </w:trPr>
      <w:tc>
        <w:tcPr>
          <w:tcW w:w="2659" w:type="dxa"/>
        </w:tcPr>
        <w:p w14:paraId="2951BCD0" w14:textId="761F5A5A" w:rsidR="00CC2FE2" w:rsidRPr="008E06B4" w:rsidRDefault="00CC2FE2" w:rsidP="002436BD">
          <w:pPr>
            <w:tabs>
              <w:tab w:val="left" w:pos="4335"/>
              <w:tab w:val="right" w:pos="10348"/>
            </w:tabs>
            <w:rPr>
              <w:rStyle w:val="PageNumber"/>
              <w:rFonts w:ascii="Arial" w:hAnsi="Arial" w:cs="Arial"/>
              <w:sz w:val="20"/>
              <w:lang w:val="en-US"/>
            </w:rPr>
          </w:pPr>
        </w:p>
      </w:tc>
      <w:tc>
        <w:tcPr>
          <w:tcW w:w="2659" w:type="dxa"/>
        </w:tcPr>
        <w:p w14:paraId="2951BCD1" w14:textId="3305872B" w:rsidR="00CC2FE2" w:rsidRPr="008E06B4" w:rsidRDefault="00CC2FE2" w:rsidP="002436BD">
          <w:pPr>
            <w:tabs>
              <w:tab w:val="left" w:pos="4335"/>
              <w:tab w:val="right" w:pos="10348"/>
            </w:tabs>
            <w:rPr>
              <w:rStyle w:val="PageNumber"/>
              <w:rFonts w:ascii="Arial" w:hAnsi="Arial" w:cs="Arial"/>
              <w:sz w:val="20"/>
              <w:lang w:val="en-US"/>
            </w:rPr>
          </w:pPr>
        </w:p>
      </w:tc>
      <w:tc>
        <w:tcPr>
          <w:tcW w:w="2926" w:type="dxa"/>
        </w:tcPr>
        <w:p w14:paraId="2951BCD2" w14:textId="4ED3EBAF" w:rsidR="00CC2FE2" w:rsidRPr="008E06B4" w:rsidRDefault="00CC2FE2" w:rsidP="002436BD">
          <w:pPr>
            <w:tabs>
              <w:tab w:val="left" w:pos="4335"/>
              <w:tab w:val="right" w:pos="10348"/>
            </w:tabs>
            <w:rPr>
              <w:rStyle w:val="PageNumber"/>
              <w:rFonts w:ascii="Arial" w:hAnsi="Arial" w:cs="Arial"/>
              <w:sz w:val="20"/>
              <w:lang w:val="en-US"/>
            </w:rPr>
          </w:pPr>
        </w:p>
      </w:tc>
      <w:tc>
        <w:tcPr>
          <w:tcW w:w="2392" w:type="dxa"/>
        </w:tcPr>
        <w:p w14:paraId="2951BCD3" w14:textId="2D3C0267" w:rsidR="00CC2FE2" w:rsidRPr="008E06B4" w:rsidRDefault="00CC2FE2" w:rsidP="002436BD">
          <w:pPr>
            <w:tabs>
              <w:tab w:val="left" w:pos="4335"/>
              <w:tab w:val="right" w:pos="10348"/>
            </w:tabs>
            <w:jc w:val="right"/>
            <w:rPr>
              <w:rStyle w:val="PageNumber"/>
              <w:rFonts w:ascii="Arial" w:hAnsi="Arial" w:cs="Arial"/>
              <w:sz w:val="20"/>
              <w:lang w:val="en-US"/>
            </w:rPr>
          </w:pPr>
          <w:r w:rsidRPr="008E06B4">
            <w:rPr>
              <w:rStyle w:val="PageNumber"/>
              <w:rFonts w:ascii="Arial" w:hAnsi="Arial" w:cs="Arial"/>
              <w:sz w:val="20"/>
              <w:lang w:val="en-US"/>
            </w:rPr>
            <w:t xml:space="preserve">Page </w:t>
          </w:r>
          <w:r w:rsidRPr="008E06B4">
            <w:rPr>
              <w:rStyle w:val="PageNumber"/>
              <w:rFonts w:ascii="Arial" w:hAnsi="Arial" w:cs="Arial"/>
              <w:sz w:val="20"/>
              <w:lang w:val="en-US"/>
            </w:rPr>
            <w:fldChar w:fldCharType="begin"/>
          </w:r>
          <w:r w:rsidRPr="008E06B4">
            <w:rPr>
              <w:rStyle w:val="PageNumber"/>
              <w:rFonts w:ascii="Arial" w:hAnsi="Arial" w:cs="Arial"/>
              <w:sz w:val="20"/>
              <w:lang w:val="en-US"/>
            </w:rPr>
            <w:instrText xml:space="preserve"> PAGE </w:instrText>
          </w:r>
          <w:r w:rsidRPr="008E06B4">
            <w:rPr>
              <w:rStyle w:val="PageNumber"/>
              <w:rFonts w:ascii="Arial" w:hAnsi="Arial" w:cs="Arial"/>
              <w:sz w:val="20"/>
              <w:lang w:val="en-US"/>
            </w:rPr>
            <w:fldChar w:fldCharType="separate"/>
          </w:r>
          <w:r w:rsidR="00655B34" w:rsidRPr="008E06B4">
            <w:rPr>
              <w:rStyle w:val="PageNumber"/>
              <w:rFonts w:ascii="Arial" w:hAnsi="Arial" w:cs="Arial"/>
              <w:noProof/>
              <w:sz w:val="20"/>
              <w:lang w:val="en-US"/>
            </w:rPr>
            <w:t>3</w:t>
          </w:r>
          <w:r w:rsidRPr="008E06B4">
            <w:rPr>
              <w:rStyle w:val="PageNumber"/>
              <w:rFonts w:ascii="Arial" w:hAnsi="Arial" w:cs="Arial"/>
              <w:sz w:val="20"/>
              <w:lang w:val="en-US"/>
            </w:rPr>
            <w:fldChar w:fldCharType="end"/>
          </w:r>
          <w:r w:rsidRPr="008E06B4">
            <w:rPr>
              <w:rStyle w:val="PageNumber"/>
              <w:rFonts w:ascii="Arial" w:hAnsi="Arial" w:cs="Arial"/>
              <w:sz w:val="20"/>
              <w:lang w:val="en-US"/>
            </w:rPr>
            <w:t xml:space="preserve"> of </w:t>
          </w:r>
          <w:r w:rsidRPr="008E06B4">
            <w:rPr>
              <w:rStyle w:val="PageNumber"/>
              <w:rFonts w:ascii="Arial" w:hAnsi="Arial" w:cs="Arial"/>
              <w:sz w:val="20"/>
              <w:lang w:val="en-US"/>
            </w:rPr>
            <w:fldChar w:fldCharType="begin"/>
          </w:r>
          <w:r w:rsidRPr="008E06B4">
            <w:rPr>
              <w:rStyle w:val="PageNumber"/>
              <w:rFonts w:ascii="Arial" w:hAnsi="Arial" w:cs="Arial"/>
              <w:sz w:val="20"/>
              <w:lang w:val="en-US"/>
            </w:rPr>
            <w:instrText xml:space="preserve"> NUMPAGES </w:instrText>
          </w:r>
          <w:r w:rsidRPr="008E06B4">
            <w:rPr>
              <w:rStyle w:val="PageNumber"/>
              <w:rFonts w:ascii="Arial" w:hAnsi="Arial" w:cs="Arial"/>
              <w:sz w:val="20"/>
              <w:lang w:val="en-US"/>
            </w:rPr>
            <w:fldChar w:fldCharType="separate"/>
          </w:r>
          <w:r w:rsidR="00655B34" w:rsidRPr="008E06B4">
            <w:rPr>
              <w:rStyle w:val="PageNumber"/>
              <w:rFonts w:ascii="Arial" w:hAnsi="Arial" w:cs="Arial"/>
              <w:noProof/>
              <w:sz w:val="20"/>
              <w:lang w:val="en-US"/>
            </w:rPr>
            <w:t>6</w:t>
          </w:r>
          <w:r w:rsidRPr="008E06B4">
            <w:rPr>
              <w:rStyle w:val="PageNumber"/>
              <w:rFonts w:ascii="Arial" w:hAnsi="Arial" w:cs="Arial"/>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22309935">
    <w:abstractNumId w:val="1"/>
  </w:num>
  <w:num w:numId="2" w16cid:durableId="2066828160">
    <w:abstractNumId w:val="13"/>
  </w:num>
  <w:num w:numId="3" w16cid:durableId="1847551998">
    <w:abstractNumId w:val="10"/>
  </w:num>
  <w:num w:numId="4" w16cid:durableId="1619221336">
    <w:abstractNumId w:val="2"/>
  </w:num>
  <w:num w:numId="5" w16cid:durableId="2131052407">
    <w:abstractNumId w:val="4"/>
  </w:num>
  <w:num w:numId="6" w16cid:durableId="1009143511">
    <w:abstractNumId w:val="3"/>
  </w:num>
  <w:num w:numId="7" w16cid:durableId="762607107">
    <w:abstractNumId w:val="6"/>
  </w:num>
  <w:num w:numId="8" w16cid:durableId="2105226471">
    <w:abstractNumId w:val="12"/>
  </w:num>
  <w:num w:numId="9" w16cid:durableId="296179192">
    <w:abstractNumId w:val="17"/>
  </w:num>
  <w:num w:numId="10" w16cid:durableId="152572345">
    <w:abstractNumId w:val="9"/>
  </w:num>
  <w:num w:numId="11" w16cid:durableId="1397900823">
    <w:abstractNumId w:val="11"/>
  </w:num>
  <w:num w:numId="12" w16cid:durableId="863783672">
    <w:abstractNumId w:val="15"/>
  </w:num>
  <w:num w:numId="13" w16cid:durableId="1645310357">
    <w:abstractNumId w:val="14"/>
  </w:num>
  <w:num w:numId="14" w16cid:durableId="1628662442">
    <w:abstractNumId w:val="8"/>
  </w:num>
  <w:num w:numId="15" w16cid:durableId="301665294">
    <w:abstractNumId w:val="5"/>
  </w:num>
  <w:num w:numId="16" w16cid:durableId="1138034869">
    <w:abstractNumId w:val="0"/>
  </w:num>
  <w:num w:numId="17" w16cid:durableId="2032143865">
    <w:abstractNumId w:val="7"/>
  </w:num>
  <w:num w:numId="18" w16cid:durableId="1604652146">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2029"/>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37137"/>
    <w:rsid w:val="00141DD3"/>
    <w:rsid w:val="00147725"/>
    <w:rsid w:val="00153A92"/>
    <w:rsid w:val="00162C25"/>
    <w:rsid w:val="00162D45"/>
    <w:rsid w:val="00164190"/>
    <w:rsid w:val="00170BC8"/>
    <w:rsid w:val="00175981"/>
    <w:rsid w:val="00176BFF"/>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103FB"/>
    <w:rsid w:val="00331115"/>
    <w:rsid w:val="00346CF0"/>
    <w:rsid w:val="00351A0A"/>
    <w:rsid w:val="0038174A"/>
    <w:rsid w:val="00382F62"/>
    <w:rsid w:val="003869DE"/>
    <w:rsid w:val="00393524"/>
    <w:rsid w:val="003C0DE9"/>
    <w:rsid w:val="003C6618"/>
    <w:rsid w:val="003D1803"/>
    <w:rsid w:val="003D5F9D"/>
    <w:rsid w:val="003D67A3"/>
    <w:rsid w:val="003E7C63"/>
    <w:rsid w:val="003F3681"/>
    <w:rsid w:val="00404B8A"/>
    <w:rsid w:val="00406AF4"/>
    <w:rsid w:val="00416EA2"/>
    <w:rsid w:val="0041731F"/>
    <w:rsid w:val="004315E4"/>
    <w:rsid w:val="004322F2"/>
    <w:rsid w:val="0044196C"/>
    <w:rsid w:val="00444D3F"/>
    <w:rsid w:val="00451F6B"/>
    <w:rsid w:val="004528E2"/>
    <w:rsid w:val="00472DB7"/>
    <w:rsid w:val="00475B36"/>
    <w:rsid w:val="00476B14"/>
    <w:rsid w:val="00481C68"/>
    <w:rsid w:val="004844DC"/>
    <w:rsid w:val="00486C2B"/>
    <w:rsid w:val="004920DC"/>
    <w:rsid w:val="004937F4"/>
    <w:rsid w:val="004A063C"/>
    <w:rsid w:val="004A61DA"/>
    <w:rsid w:val="004B3156"/>
    <w:rsid w:val="004C16AD"/>
    <w:rsid w:val="004D4608"/>
    <w:rsid w:val="004D585D"/>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E1416"/>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874E7"/>
    <w:rsid w:val="006926EA"/>
    <w:rsid w:val="006930BB"/>
    <w:rsid w:val="006933D4"/>
    <w:rsid w:val="0069437D"/>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3565F"/>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E06B4"/>
    <w:rsid w:val="008F048A"/>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45174"/>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3B8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0250"/>
    <w:rsid w:val="00C91798"/>
    <w:rsid w:val="00C97E4B"/>
    <w:rsid w:val="00CA4E7D"/>
    <w:rsid w:val="00CA62D3"/>
    <w:rsid w:val="00CC2FE2"/>
    <w:rsid w:val="00CD4168"/>
    <w:rsid w:val="00CF0436"/>
    <w:rsid w:val="00CF79FA"/>
    <w:rsid w:val="00D04A88"/>
    <w:rsid w:val="00D267B9"/>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C6CED"/>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C5B94"/>
    <w:rsid w:val="00ED1D92"/>
    <w:rsid w:val="00ED50CB"/>
    <w:rsid w:val="00ED7348"/>
    <w:rsid w:val="00EE0352"/>
    <w:rsid w:val="00EE5639"/>
    <w:rsid w:val="00F0619C"/>
    <w:rsid w:val="00F07E4B"/>
    <w:rsid w:val="00F223DE"/>
    <w:rsid w:val="00F22A07"/>
    <w:rsid w:val="00F348D7"/>
    <w:rsid w:val="00F37C15"/>
    <w:rsid w:val="00F41C5B"/>
    <w:rsid w:val="00F56098"/>
    <w:rsid w:val="00F57025"/>
    <w:rsid w:val="00F65963"/>
    <w:rsid w:val="00F852AC"/>
    <w:rsid w:val="00F974AB"/>
    <w:rsid w:val="00FB10D0"/>
    <w:rsid w:val="00FB140A"/>
    <w:rsid w:val="00FB19FC"/>
    <w:rsid w:val="00FB3A29"/>
    <w:rsid w:val="00FB66E6"/>
    <w:rsid w:val="00FC29AE"/>
    <w:rsid w:val="00FC29E4"/>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69437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REGU-195-6515653</_dlc_DocId>
    <_dlc_DocIdUrl xmlns="9be56660-2c31-41ef-bc00-23e72f632f2a">
      <Url>https://cyfoethnaturiolcymru.sharepoint.com/teams/Regulatory/Permitting/_layouts/15/DocIdRedir.aspx?ID=REGU-195-6515653</Url>
      <Description>REGU-195-6515653</Description>
    </_dlc_DocIdUrl>
    <Site_x0020_Name xmlns="859f7ad6-93f6-4205-b62b-a17f28acbbac">Ffynnoncyff Lagoon</Site_x0020_Name>
    <Internal_x002f_External xmlns="859f7ad6-93f6-4205-b62b-a17f28acbbac">Internal document</Internal_x002f_External>
    <Post_x0020_code xmlns="859f7ad6-93f6-4205-b62b-a17f28acbbac">SA43 1QD</Post_x0020_cod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Stepside, Gwbert Road, Cardigan, SA4 31PH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2023-09-18T23:00:00+00:00</Document_x0020_Date>
    <Facility_x0020_Address xmlns="859f7ad6-93f6-4205-b62b-a17f28acbbac">Ffynnoncyff Lagoon, Ffynnoncyf Farm, Ferwig, Ceredigion, SA43 1QD</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Aneurin Rhodri James, Mrs Carys Ellen James, Mr Gareth Rhodri James, and Mrs Sian James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A0E43-8C4A-425B-98D1-642D7B46A4EA}"/>
</file>

<file path=customXml/itemProps2.xml><?xml version="1.0" encoding="utf-8"?>
<ds:datastoreItem xmlns:ds="http://schemas.openxmlformats.org/officeDocument/2006/customXml" ds:itemID="{5C6FCF8F-8991-4CAA-840C-C529D27FF1CC}"/>
</file>

<file path=customXml/itemProps3.xml><?xml version="1.0" encoding="utf-8"?>
<ds:datastoreItem xmlns:ds="http://schemas.openxmlformats.org/officeDocument/2006/customXml" ds:itemID="{5D1C86EC-2AFC-4770-9DF5-1C6D1EE130DD}">
  <ds:schemaRefs>
    <ds:schemaRef ds:uri="http://schemas.microsoft.com/sharepoint/events"/>
  </ds:schemaRefs>
</ds:datastoreItem>
</file>

<file path=customXml/itemProps4.xml><?xml version="1.0" encoding="utf-8"?>
<ds:datastoreItem xmlns:ds="http://schemas.openxmlformats.org/officeDocument/2006/customXml" ds:itemID="{83FAA7AA-9C81-4D8E-A256-E13986FED388}">
  <ds:schemaRefs>
    <ds:schemaRef ds:uri="http://schemas.microsoft.com/sharepoint/v3/contenttype/forms"/>
  </ds:schemaRefs>
</ds:datastoreItem>
</file>

<file path=customXml/itemProps5.xml><?xml version="1.0" encoding="utf-8"?>
<ds:datastoreItem xmlns:ds="http://schemas.openxmlformats.org/officeDocument/2006/customXml" ds:itemID="{A6C7A1E6-C453-476F-A0BB-B7A6A2FD1A6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2673</TotalTime>
  <Pages>3</Pages>
  <Words>497</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23308SD93, 233 08 SD93, 233-08-SD93</cp:keywords>
  <dc:description>233_08_SD93, Version 3_x000d_
Issue date: 19/07/2011</dc:description>
  <cp:lastModifiedBy>Bailey, Louise</cp:lastModifiedBy>
  <cp:revision>17</cp:revision>
  <cp:lastPrinted>2010-03-19T12:06:00Z</cp:lastPrinted>
  <dcterms:created xsi:type="dcterms:W3CDTF">2023-07-13T09:07:00Z</dcterms:created>
  <dcterms:modified xsi:type="dcterms:W3CDTF">2023-09-19T07:30:00Z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d4058a72-3c46-4c4d-a51c-16419195907e</vt:lpwstr>
  </property>
  <property fmtid="{D5CDD505-2E9C-101B-9397-08002B2CF9AE}" pid="5" name="MediaServiceImageTags">
    <vt:lpwstr/>
  </property>
</Properties>
</file>