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2DFC4" w14:textId="62563CF7" w:rsidR="00D326EE" w:rsidRDefault="00D326EE" w:rsidP="00D326EE">
      <w:pPr>
        <w:pStyle w:val="coverTitle"/>
        <w:rPr>
          <w:rFonts w:cs="Arial"/>
        </w:rPr>
      </w:pPr>
      <w:bookmarkStart w:id="0" w:name="_Toc464892553"/>
      <w:bookmarkStart w:id="1" w:name="_Toc78173393"/>
    </w:p>
    <w:p w14:paraId="216DC332" w14:textId="77777777" w:rsidR="00350F4E" w:rsidRDefault="00350F4E" w:rsidP="00D326EE">
      <w:pPr>
        <w:pStyle w:val="coverTitle"/>
        <w:rPr>
          <w:rFonts w:cs="Arial"/>
        </w:rPr>
      </w:pPr>
    </w:p>
    <w:p w14:paraId="2BAF44F6" w14:textId="15B7793A" w:rsidR="00D326EE" w:rsidRPr="00C31D2C" w:rsidRDefault="00D326EE" w:rsidP="00D326EE">
      <w:pPr>
        <w:pStyle w:val="coverTitle"/>
        <w:rPr>
          <w:rFonts w:cs="Arial"/>
        </w:rPr>
      </w:pPr>
      <w:r w:rsidRPr="00C31D2C">
        <w:rPr>
          <w:rFonts w:cs="Arial"/>
        </w:rPr>
        <w:t>Notice of variation and consolidation with introductory note</w:t>
      </w:r>
    </w:p>
    <w:p w14:paraId="7DF55446" w14:textId="77777777" w:rsidR="00D326EE" w:rsidRPr="00D3276C" w:rsidRDefault="00D326EE" w:rsidP="00D326EE">
      <w:pPr>
        <w:pStyle w:val="a"/>
        <w:rPr>
          <w:rFonts w:cs="Arial"/>
          <w:sz w:val="22"/>
          <w:szCs w:val="22"/>
        </w:rPr>
      </w:pPr>
      <w:r>
        <w:rPr>
          <w:rFonts w:cs="Arial"/>
          <w:sz w:val="22"/>
          <w:szCs w:val="22"/>
        </w:rPr>
        <w:t>The Environmental Permitting (England &amp; Wales) Regulations 2016</w:t>
      </w:r>
    </w:p>
    <w:p w14:paraId="47AF0980" w14:textId="77777777" w:rsidR="00D326EE" w:rsidRPr="00D3276C" w:rsidRDefault="00D326EE" w:rsidP="00D326EE">
      <w:pPr>
        <w:pStyle w:val="a"/>
        <w:rPr>
          <w:rFonts w:cs="Arial"/>
          <w:sz w:val="22"/>
          <w:szCs w:val="22"/>
        </w:rPr>
      </w:pPr>
    </w:p>
    <w:p w14:paraId="210C47F2" w14:textId="0982E3A2" w:rsidR="00D326EE" w:rsidRPr="00DD1327" w:rsidRDefault="000954BF" w:rsidP="00D326EE">
      <w:pPr>
        <w:pStyle w:val="coverLicenceHolder"/>
        <w:pBdr>
          <w:top w:val="single" w:sz="4" w:space="25" w:color="auto"/>
        </w:pBdr>
        <w:rPr>
          <w:sz w:val="22"/>
          <w:szCs w:val="22"/>
        </w:rPr>
      </w:pPr>
      <w:r w:rsidRPr="00DD1327">
        <w:rPr>
          <w:sz w:val="22"/>
          <w:szCs w:val="22"/>
        </w:rPr>
        <w:t>Merthyr (South Wales) Limited</w:t>
      </w:r>
    </w:p>
    <w:p w14:paraId="6F30DD96" w14:textId="77777777" w:rsidR="00D326EE" w:rsidRPr="00DD1327" w:rsidRDefault="00D326EE" w:rsidP="00D326EE">
      <w:pPr>
        <w:pStyle w:val="coverLicenceHolder"/>
        <w:pBdr>
          <w:top w:val="single" w:sz="4" w:space="25" w:color="auto"/>
        </w:pBdr>
        <w:rPr>
          <w:sz w:val="22"/>
          <w:szCs w:val="22"/>
        </w:rPr>
      </w:pPr>
    </w:p>
    <w:p w14:paraId="40B1B90E" w14:textId="721CD52F" w:rsidR="00D326EE" w:rsidRPr="00DD1327" w:rsidRDefault="000954BF" w:rsidP="00D326EE">
      <w:pPr>
        <w:pStyle w:val="coverLicenceHolder"/>
        <w:pBdr>
          <w:top w:val="single" w:sz="4" w:space="25" w:color="auto"/>
        </w:pBdr>
        <w:rPr>
          <w:sz w:val="22"/>
          <w:szCs w:val="22"/>
        </w:rPr>
      </w:pPr>
      <w:proofErr w:type="spellStart"/>
      <w:r w:rsidRPr="00DD1327">
        <w:rPr>
          <w:sz w:val="22"/>
          <w:szCs w:val="22"/>
        </w:rPr>
        <w:t>Cwmbargoed</w:t>
      </w:r>
      <w:proofErr w:type="spellEnd"/>
      <w:r w:rsidRPr="00DD1327">
        <w:rPr>
          <w:sz w:val="22"/>
          <w:szCs w:val="22"/>
        </w:rPr>
        <w:t xml:space="preserve"> Disposal Point</w:t>
      </w:r>
      <w:r w:rsidR="003F25B5" w:rsidRPr="00DD1327">
        <w:rPr>
          <w:sz w:val="22"/>
          <w:szCs w:val="22"/>
        </w:rPr>
        <w:t xml:space="preserve"> C</w:t>
      </w:r>
    </w:p>
    <w:p w14:paraId="38310B2D" w14:textId="5D316014" w:rsidR="00D326EE" w:rsidRPr="00DD1327" w:rsidRDefault="000954BF" w:rsidP="00D326EE">
      <w:pPr>
        <w:pStyle w:val="coverLicenceHolder"/>
        <w:pBdr>
          <w:top w:val="single" w:sz="4" w:space="25" w:color="auto"/>
        </w:pBdr>
        <w:rPr>
          <w:sz w:val="22"/>
          <w:szCs w:val="22"/>
        </w:rPr>
      </w:pPr>
      <w:proofErr w:type="spellStart"/>
      <w:r w:rsidRPr="00DD1327">
        <w:rPr>
          <w:sz w:val="22"/>
          <w:szCs w:val="22"/>
        </w:rPr>
        <w:t>Fochriw</w:t>
      </w:r>
      <w:proofErr w:type="spellEnd"/>
      <w:r w:rsidRPr="00DD1327">
        <w:rPr>
          <w:sz w:val="22"/>
          <w:szCs w:val="22"/>
        </w:rPr>
        <w:t xml:space="preserve"> Road</w:t>
      </w:r>
    </w:p>
    <w:p w14:paraId="4A3FD786" w14:textId="074EA470" w:rsidR="000954BF" w:rsidRPr="00DD1327" w:rsidRDefault="000954BF" w:rsidP="00D326EE">
      <w:pPr>
        <w:pStyle w:val="coverLicenceHolder"/>
        <w:pBdr>
          <w:top w:val="single" w:sz="4" w:space="25" w:color="auto"/>
        </w:pBdr>
        <w:rPr>
          <w:sz w:val="22"/>
          <w:szCs w:val="22"/>
        </w:rPr>
      </w:pPr>
      <w:r w:rsidRPr="00DD1327">
        <w:rPr>
          <w:sz w:val="22"/>
          <w:szCs w:val="22"/>
        </w:rPr>
        <w:t>Merthyr Tydfil</w:t>
      </w:r>
    </w:p>
    <w:p w14:paraId="4C868AD3" w14:textId="1413F4DA" w:rsidR="00D326EE" w:rsidRPr="00DD1327" w:rsidRDefault="000954BF" w:rsidP="00D326EE">
      <w:pPr>
        <w:pStyle w:val="coverLicenceHolder"/>
        <w:pBdr>
          <w:top w:val="single" w:sz="4" w:space="25" w:color="auto"/>
        </w:pBdr>
        <w:rPr>
          <w:sz w:val="22"/>
          <w:szCs w:val="22"/>
        </w:rPr>
      </w:pPr>
      <w:r w:rsidRPr="00DD1327">
        <w:rPr>
          <w:sz w:val="22"/>
          <w:szCs w:val="22"/>
        </w:rPr>
        <w:t>CF48</w:t>
      </w:r>
      <w:r w:rsidR="00001DD0" w:rsidRPr="00DD1327">
        <w:rPr>
          <w:sz w:val="22"/>
          <w:szCs w:val="22"/>
        </w:rPr>
        <w:t xml:space="preserve"> </w:t>
      </w:r>
      <w:r w:rsidRPr="00DD1327">
        <w:rPr>
          <w:sz w:val="22"/>
          <w:szCs w:val="22"/>
        </w:rPr>
        <w:t>4AE</w:t>
      </w:r>
    </w:p>
    <w:p w14:paraId="60889372" w14:textId="77777777" w:rsidR="00D326EE" w:rsidRPr="00DD1327" w:rsidRDefault="00D326EE" w:rsidP="00D326EE">
      <w:pPr>
        <w:pStyle w:val="coverLicenceHolder"/>
        <w:pBdr>
          <w:top w:val="single" w:sz="4" w:space="25" w:color="auto"/>
        </w:pBdr>
        <w:rPr>
          <w:sz w:val="22"/>
          <w:szCs w:val="22"/>
        </w:rPr>
      </w:pPr>
    </w:p>
    <w:p w14:paraId="728D7199" w14:textId="77777777" w:rsidR="00D326EE" w:rsidRPr="00DD1327" w:rsidRDefault="00D326EE" w:rsidP="00D326EE">
      <w:pPr>
        <w:pStyle w:val="coverLicenceHolder"/>
        <w:pBdr>
          <w:top w:val="single" w:sz="4" w:space="25" w:color="auto"/>
        </w:pBdr>
        <w:rPr>
          <w:rFonts w:cs="Arial"/>
          <w:sz w:val="22"/>
          <w:szCs w:val="22"/>
        </w:rPr>
      </w:pPr>
    </w:p>
    <w:p w14:paraId="374BFE15" w14:textId="77777777" w:rsidR="00D326EE" w:rsidRPr="00DD1327" w:rsidRDefault="00D326EE" w:rsidP="00D326EE">
      <w:pPr>
        <w:pStyle w:val="coverLicenceHolder"/>
        <w:pBdr>
          <w:top w:val="single" w:sz="4" w:space="25" w:color="auto"/>
        </w:pBdr>
        <w:spacing w:before="120" w:line="270" w:lineRule="exact"/>
        <w:rPr>
          <w:rFonts w:cs="Arial"/>
          <w:sz w:val="22"/>
          <w:szCs w:val="22"/>
        </w:rPr>
      </w:pPr>
      <w:r w:rsidRPr="00DD1327">
        <w:rPr>
          <w:rFonts w:cs="Arial"/>
          <w:sz w:val="22"/>
          <w:szCs w:val="22"/>
        </w:rPr>
        <w:t>Variation application number</w:t>
      </w:r>
    </w:p>
    <w:p w14:paraId="795F3D13" w14:textId="09CDDE5D" w:rsidR="00D326EE" w:rsidRPr="00DD1327" w:rsidRDefault="000954BF" w:rsidP="00D326EE">
      <w:pPr>
        <w:pStyle w:val="coverLicenceHolder"/>
        <w:pBdr>
          <w:top w:val="single" w:sz="4" w:space="25" w:color="auto"/>
        </w:pBdr>
        <w:spacing w:before="120" w:line="270" w:lineRule="exact"/>
        <w:rPr>
          <w:rFonts w:cs="Arial"/>
          <w:sz w:val="22"/>
          <w:szCs w:val="22"/>
        </w:rPr>
      </w:pPr>
      <w:r w:rsidRPr="00DD1327">
        <w:rPr>
          <w:rFonts w:cs="Arial"/>
          <w:sz w:val="22"/>
          <w:szCs w:val="22"/>
        </w:rPr>
        <w:t>PAN-018819/PAN-018820</w:t>
      </w:r>
    </w:p>
    <w:p w14:paraId="55B6ECC0" w14:textId="77777777" w:rsidR="00D326EE" w:rsidRPr="00DD1327" w:rsidRDefault="00D326EE" w:rsidP="00D326EE">
      <w:pPr>
        <w:pStyle w:val="coverAuthNos"/>
        <w:spacing w:before="480"/>
        <w:rPr>
          <w:rFonts w:cs="Arial"/>
          <w:color w:val="auto"/>
          <w:sz w:val="22"/>
          <w:szCs w:val="22"/>
          <w:lang w:val="de-DE"/>
        </w:rPr>
      </w:pPr>
      <w:r w:rsidRPr="00DD1327">
        <w:rPr>
          <w:rFonts w:cs="Arial"/>
          <w:color w:val="auto"/>
          <w:sz w:val="22"/>
          <w:szCs w:val="22"/>
          <w:lang w:val="de-DE"/>
        </w:rPr>
        <w:t>Consolidated permit number</w:t>
      </w:r>
    </w:p>
    <w:p w14:paraId="65A55C7C" w14:textId="2899E8CD" w:rsidR="00D326EE" w:rsidRPr="00DD1327" w:rsidRDefault="001F6321" w:rsidP="00D326EE">
      <w:pPr>
        <w:pStyle w:val="coverAuthNos"/>
        <w:rPr>
          <w:rFonts w:cs="Arial"/>
          <w:color w:val="auto"/>
          <w:sz w:val="22"/>
          <w:szCs w:val="22"/>
          <w:lang w:val="de-DE"/>
        </w:rPr>
      </w:pPr>
      <w:r w:rsidRPr="00DD1327">
        <w:rPr>
          <w:rFonts w:cs="Arial"/>
          <w:color w:val="auto"/>
          <w:sz w:val="22"/>
          <w:szCs w:val="22"/>
          <w:lang w:val="de-DE"/>
        </w:rPr>
        <w:t>AE2013403</w:t>
      </w:r>
    </w:p>
    <w:p w14:paraId="13D9FFFA" w14:textId="77777777" w:rsidR="00D326EE" w:rsidRPr="002D4A46" w:rsidRDefault="00D326EE" w:rsidP="00D326EE">
      <w:pPr>
        <w:pStyle w:val="coverAuthNos"/>
        <w:ind w:left="0"/>
        <w:jc w:val="center"/>
        <w:rPr>
          <w:rFonts w:cs="Arial"/>
          <w:sz w:val="22"/>
          <w:szCs w:val="22"/>
          <w:lang w:val="de-DE"/>
        </w:rPr>
      </w:pPr>
    </w:p>
    <w:p w14:paraId="2D3DE81F" w14:textId="77777777" w:rsidR="00D326EE" w:rsidRPr="00F52020" w:rsidRDefault="00D326EE" w:rsidP="00D326EE">
      <w:pPr>
        <w:pStyle w:val="coverAuthNos"/>
        <w:ind w:left="0"/>
        <w:jc w:val="center"/>
        <w:rPr>
          <w:rFonts w:cs="Arial"/>
          <w:sz w:val="24"/>
          <w:szCs w:val="24"/>
          <w:lang w:val="de-DE"/>
        </w:rPr>
      </w:pPr>
    </w:p>
    <w:p w14:paraId="3AFEBFFC" w14:textId="77777777" w:rsidR="00D326EE" w:rsidRPr="00F52020" w:rsidRDefault="00D326EE" w:rsidP="00D326EE">
      <w:pPr>
        <w:pStyle w:val="coverAuthNos"/>
        <w:ind w:left="0"/>
        <w:jc w:val="center"/>
        <w:rPr>
          <w:rFonts w:cs="Arial"/>
          <w:sz w:val="24"/>
          <w:szCs w:val="24"/>
          <w:lang w:val="de-DE"/>
        </w:rPr>
      </w:pPr>
    </w:p>
    <w:p w14:paraId="5A17EE67" w14:textId="0B3A2651" w:rsidR="00D326EE" w:rsidRPr="00677F26" w:rsidRDefault="00D326EE" w:rsidP="00D326EE">
      <w:pPr>
        <w:pStyle w:val="coverAuthNos"/>
        <w:ind w:left="0"/>
        <w:jc w:val="center"/>
        <w:rPr>
          <w:b/>
          <w:color w:val="auto"/>
          <w:sz w:val="36"/>
          <w:szCs w:val="36"/>
        </w:rPr>
      </w:pPr>
      <w:r w:rsidRPr="00C31D2C">
        <w:rPr>
          <w:rFonts w:cs="Arial"/>
          <w:lang w:val="de-DE"/>
        </w:rPr>
        <w:br w:type="page"/>
      </w:r>
      <w:proofErr w:type="spellStart"/>
      <w:r w:rsidR="000954BF" w:rsidRPr="00677F26">
        <w:rPr>
          <w:b/>
          <w:color w:val="auto"/>
          <w:sz w:val="36"/>
          <w:szCs w:val="36"/>
        </w:rPr>
        <w:lastRenderedPageBreak/>
        <w:t>Cwmbargoed</w:t>
      </w:r>
      <w:proofErr w:type="spellEnd"/>
      <w:r w:rsidR="000954BF" w:rsidRPr="00677F26">
        <w:rPr>
          <w:b/>
          <w:color w:val="auto"/>
          <w:sz w:val="36"/>
          <w:szCs w:val="36"/>
        </w:rPr>
        <w:t xml:space="preserve"> Disposal Point</w:t>
      </w:r>
      <w:r w:rsidRPr="00677F26">
        <w:rPr>
          <w:b/>
          <w:color w:val="auto"/>
          <w:sz w:val="36"/>
          <w:szCs w:val="36"/>
        </w:rPr>
        <w:t xml:space="preserve"> </w:t>
      </w:r>
      <w:r w:rsidR="00350F4E" w:rsidRPr="00677F26">
        <w:rPr>
          <w:b/>
          <w:color w:val="auto"/>
          <w:sz w:val="36"/>
          <w:szCs w:val="36"/>
        </w:rPr>
        <w:t>C</w:t>
      </w:r>
    </w:p>
    <w:p w14:paraId="6321C6AC" w14:textId="478479BC" w:rsidR="00D326EE" w:rsidRPr="00677F26" w:rsidRDefault="00D326EE" w:rsidP="00D326EE">
      <w:pPr>
        <w:pStyle w:val="Heading1nonum"/>
        <w:spacing w:before="80" w:after="0" w:line="240" w:lineRule="auto"/>
        <w:jc w:val="center"/>
        <w:rPr>
          <w:szCs w:val="36"/>
        </w:rPr>
      </w:pPr>
      <w:r w:rsidRPr="00677F26">
        <w:rPr>
          <w:szCs w:val="36"/>
        </w:rPr>
        <w:t xml:space="preserve">Consolidated permit number </w:t>
      </w:r>
      <w:r w:rsidR="001F6321" w:rsidRPr="00677F26">
        <w:rPr>
          <w:szCs w:val="36"/>
        </w:rPr>
        <w:t>AE2013403</w:t>
      </w:r>
    </w:p>
    <w:bookmarkEnd w:id="0"/>
    <w:bookmarkEnd w:id="1"/>
    <w:p w14:paraId="21CFABD9" w14:textId="77777777" w:rsidR="00D326EE" w:rsidRPr="00C31D2C" w:rsidRDefault="00D326EE" w:rsidP="00D326EE">
      <w:pPr>
        <w:pStyle w:val="Heading1nonum"/>
      </w:pPr>
      <w:r w:rsidRPr="00C31D2C">
        <w:t>Introductory note</w:t>
      </w:r>
    </w:p>
    <w:p w14:paraId="370064DF" w14:textId="77777777" w:rsidR="00D326EE" w:rsidRPr="00C31D2C" w:rsidRDefault="00D326EE" w:rsidP="00D326EE">
      <w:pPr>
        <w:pStyle w:val="Heading2a"/>
        <w:spacing w:before="120"/>
        <w:rPr>
          <w:i w:val="0"/>
        </w:rPr>
      </w:pPr>
      <w:r w:rsidRPr="00C31D2C">
        <w:rPr>
          <w:i w:val="0"/>
        </w:rPr>
        <w:t>This introductory note does not form a part of the notice.</w:t>
      </w:r>
    </w:p>
    <w:p w14:paraId="252A8BF7" w14:textId="77777777" w:rsidR="00D326EE" w:rsidRPr="00C31D2C" w:rsidRDefault="00D326EE" w:rsidP="00D326EE">
      <w:pPr>
        <w:tabs>
          <w:tab w:val="left" w:pos="-720"/>
          <w:tab w:val="left" w:pos="0"/>
          <w:tab w:val="left" w:pos="972"/>
        </w:tabs>
        <w:spacing w:line="270" w:lineRule="exact"/>
        <w:rPr>
          <w:rFonts w:ascii="Arial" w:hAnsi="Arial" w:cs="Arial"/>
          <w:color w:val="000000"/>
        </w:rPr>
      </w:pPr>
    </w:p>
    <w:p w14:paraId="6C484B1C" w14:textId="6B86A59C" w:rsidR="00D326EE" w:rsidRPr="003F25B5" w:rsidRDefault="00D326EE" w:rsidP="00D326EE">
      <w:pPr>
        <w:pStyle w:val="BodyText2"/>
        <w:tabs>
          <w:tab w:val="left" w:pos="-720"/>
          <w:tab w:val="left" w:pos="0"/>
          <w:tab w:val="left" w:pos="972"/>
        </w:tabs>
        <w:spacing w:line="270" w:lineRule="exact"/>
        <w:jc w:val="left"/>
        <w:rPr>
          <w:rFonts w:ascii="Arial" w:hAnsi="Arial" w:cs="Arial"/>
          <w:sz w:val="22"/>
          <w:szCs w:val="22"/>
        </w:rPr>
      </w:pPr>
      <w:r w:rsidRPr="003F25B5">
        <w:rPr>
          <w:rFonts w:ascii="Arial" w:hAnsi="Arial" w:cs="Arial"/>
          <w:sz w:val="22"/>
          <w:szCs w:val="22"/>
        </w:rPr>
        <w:t>The following notice gives notice of the variation of environmental</w:t>
      </w:r>
      <w:r w:rsidRPr="003F25B5">
        <w:rPr>
          <w:rFonts w:ascii="Arial" w:hAnsi="Arial" w:cs="Arial"/>
          <w:color w:val="000000"/>
          <w:sz w:val="22"/>
          <w:szCs w:val="22"/>
        </w:rPr>
        <w:t xml:space="preserve"> permits</w:t>
      </w:r>
      <w:r w:rsidRPr="003F25B5">
        <w:rPr>
          <w:rFonts w:ascii="Arial" w:hAnsi="Arial" w:cs="Arial"/>
          <w:color w:val="FF00FF"/>
          <w:sz w:val="22"/>
          <w:szCs w:val="22"/>
        </w:rPr>
        <w:t xml:space="preserve"> </w:t>
      </w:r>
      <w:r w:rsidR="000954BF" w:rsidRPr="00DD1327">
        <w:rPr>
          <w:rFonts w:ascii="Arial" w:hAnsi="Arial" w:cs="Arial"/>
          <w:sz w:val="22"/>
          <w:szCs w:val="22"/>
        </w:rPr>
        <w:t>AE2013403 and AE201340</w:t>
      </w:r>
      <w:r w:rsidR="001F6321" w:rsidRPr="00DD1327">
        <w:rPr>
          <w:rFonts w:ascii="Arial" w:hAnsi="Arial" w:cs="Arial"/>
          <w:sz w:val="22"/>
          <w:szCs w:val="22"/>
        </w:rPr>
        <w:t>4</w:t>
      </w:r>
      <w:r w:rsidRPr="003F25B5">
        <w:rPr>
          <w:rFonts w:ascii="Arial" w:hAnsi="Arial" w:cs="Arial"/>
          <w:sz w:val="22"/>
          <w:szCs w:val="22"/>
        </w:rPr>
        <w:t xml:space="preserve"> referred to in the status logs below and the replacement of those permits with a consolidated environmental permit.</w:t>
      </w:r>
    </w:p>
    <w:p w14:paraId="4BCA55CC" w14:textId="0ABFEF02" w:rsidR="00D326EE" w:rsidRPr="00514ADF" w:rsidRDefault="00D326EE" w:rsidP="00D326EE">
      <w:pPr>
        <w:pStyle w:val="Heading3nonum"/>
        <w:rPr>
          <w:color w:val="auto"/>
          <w:sz w:val="22"/>
          <w:szCs w:val="22"/>
        </w:rPr>
      </w:pPr>
      <w:r w:rsidRPr="00514ADF">
        <w:rPr>
          <w:color w:val="auto"/>
          <w:sz w:val="22"/>
          <w:szCs w:val="22"/>
        </w:rPr>
        <w:t xml:space="preserve">This variation is the inclusion of </w:t>
      </w:r>
      <w:r w:rsidR="00DD1327" w:rsidRPr="00514ADF">
        <w:rPr>
          <w:color w:val="auto"/>
          <w:sz w:val="22"/>
          <w:szCs w:val="22"/>
        </w:rPr>
        <w:t xml:space="preserve">anionic </w:t>
      </w:r>
      <w:r w:rsidRPr="00514ADF">
        <w:rPr>
          <w:color w:val="auto"/>
          <w:sz w:val="22"/>
          <w:szCs w:val="22"/>
        </w:rPr>
        <w:t xml:space="preserve">flocculant and caustic soda to treat the </w:t>
      </w:r>
      <w:r w:rsidR="000954BF" w:rsidRPr="00514ADF">
        <w:rPr>
          <w:color w:val="auto"/>
          <w:sz w:val="22"/>
          <w:szCs w:val="22"/>
        </w:rPr>
        <w:t>final</w:t>
      </w:r>
      <w:r w:rsidRPr="00514ADF">
        <w:rPr>
          <w:color w:val="auto"/>
          <w:sz w:val="22"/>
          <w:szCs w:val="22"/>
        </w:rPr>
        <w:t xml:space="preserve"> effluent and storm discharge. The discharges are comprised of settled opencast site drainage </w:t>
      </w:r>
    </w:p>
    <w:p w14:paraId="700619CD" w14:textId="77777777" w:rsidR="00350F4E" w:rsidRPr="00514ADF" w:rsidRDefault="00D326EE" w:rsidP="00D326EE">
      <w:pPr>
        <w:pStyle w:val="Heading3nonum"/>
        <w:rPr>
          <w:color w:val="auto"/>
          <w:sz w:val="22"/>
          <w:szCs w:val="22"/>
        </w:rPr>
      </w:pPr>
      <w:r w:rsidRPr="00514ADF">
        <w:rPr>
          <w:color w:val="auto"/>
          <w:sz w:val="22"/>
          <w:szCs w:val="22"/>
        </w:rPr>
        <w:t xml:space="preserve">Following a site audit, the </w:t>
      </w:r>
      <w:r w:rsidR="000954BF" w:rsidRPr="00514ADF">
        <w:rPr>
          <w:color w:val="auto"/>
          <w:sz w:val="22"/>
          <w:szCs w:val="22"/>
        </w:rPr>
        <w:t>final effluent s</w:t>
      </w:r>
      <w:r w:rsidRPr="00514ADF">
        <w:rPr>
          <w:color w:val="auto"/>
          <w:sz w:val="22"/>
          <w:szCs w:val="22"/>
        </w:rPr>
        <w:t xml:space="preserve">uspended </w:t>
      </w:r>
      <w:r w:rsidR="000954BF" w:rsidRPr="00514ADF">
        <w:rPr>
          <w:color w:val="auto"/>
          <w:sz w:val="22"/>
          <w:szCs w:val="22"/>
        </w:rPr>
        <w:t>s</w:t>
      </w:r>
      <w:r w:rsidRPr="00514ADF">
        <w:rPr>
          <w:color w:val="auto"/>
          <w:sz w:val="22"/>
          <w:szCs w:val="22"/>
        </w:rPr>
        <w:t xml:space="preserve">olids limits will be reduced over a three-year period to fall in line with the site’s </w:t>
      </w:r>
      <w:r w:rsidR="000954BF" w:rsidRPr="00514ADF">
        <w:rPr>
          <w:color w:val="auto"/>
          <w:sz w:val="22"/>
          <w:szCs w:val="22"/>
        </w:rPr>
        <w:t>other discharges</w:t>
      </w:r>
      <w:r w:rsidRPr="00514ADF">
        <w:rPr>
          <w:color w:val="auto"/>
          <w:sz w:val="22"/>
          <w:szCs w:val="22"/>
        </w:rPr>
        <w:t xml:space="preserve">. The reduction will be as; </w:t>
      </w:r>
    </w:p>
    <w:p w14:paraId="7C85E9A3" w14:textId="42D09FE4" w:rsidR="00350F4E" w:rsidRPr="00514ADF" w:rsidRDefault="00D326EE" w:rsidP="00350F4E">
      <w:pPr>
        <w:pStyle w:val="Heading3nonum"/>
        <w:ind w:firstLine="720"/>
        <w:rPr>
          <w:color w:val="auto"/>
          <w:sz w:val="22"/>
          <w:szCs w:val="22"/>
        </w:rPr>
      </w:pPr>
      <w:r w:rsidRPr="00514ADF">
        <w:rPr>
          <w:color w:val="auto"/>
          <w:sz w:val="22"/>
          <w:szCs w:val="22"/>
        </w:rPr>
        <w:t>Year 1</w:t>
      </w:r>
      <w:r w:rsidR="00AB1E5C">
        <w:rPr>
          <w:color w:val="auto"/>
          <w:sz w:val="22"/>
          <w:szCs w:val="22"/>
        </w:rPr>
        <w:t xml:space="preserve"> Dec 2023</w:t>
      </w:r>
      <w:r w:rsidR="00350F4E" w:rsidRPr="00514ADF">
        <w:rPr>
          <w:color w:val="auto"/>
          <w:sz w:val="22"/>
          <w:szCs w:val="22"/>
        </w:rPr>
        <w:t xml:space="preserve"> - </w:t>
      </w:r>
      <w:r w:rsidRPr="00514ADF">
        <w:rPr>
          <w:color w:val="auto"/>
          <w:sz w:val="22"/>
          <w:szCs w:val="22"/>
        </w:rPr>
        <w:t>100mg/l Suspended Solids</w:t>
      </w:r>
    </w:p>
    <w:p w14:paraId="0C239AE0" w14:textId="203C5A0F" w:rsidR="00350F4E" w:rsidRPr="00514ADF" w:rsidRDefault="00D326EE" w:rsidP="00350F4E">
      <w:pPr>
        <w:pStyle w:val="Heading3nonum"/>
        <w:ind w:firstLine="720"/>
        <w:rPr>
          <w:color w:val="auto"/>
          <w:sz w:val="22"/>
          <w:szCs w:val="22"/>
        </w:rPr>
      </w:pPr>
      <w:r w:rsidRPr="00514ADF">
        <w:rPr>
          <w:color w:val="auto"/>
          <w:sz w:val="22"/>
          <w:szCs w:val="22"/>
        </w:rPr>
        <w:t>Year 2</w:t>
      </w:r>
      <w:r w:rsidR="00350F4E" w:rsidRPr="00514ADF">
        <w:rPr>
          <w:color w:val="auto"/>
          <w:sz w:val="22"/>
          <w:szCs w:val="22"/>
        </w:rPr>
        <w:t xml:space="preserve"> </w:t>
      </w:r>
      <w:r w:rsidR="00AB1E5C">
        <w:rPr>
          <w:color w:val="auto"/>
          <w:sz w:val="22"/>
          <w:szCs w:val="22"/>
        </w:rPr>
        <w:t xml:space="preserve">Dec 2024 </w:t>
      </w:r>
      <w:r w:rsidR="00350F4E" w:rsidRPr="00514ADF">
        <w:rPr>
          <w:color w:val="auto"/>
          <w:sz w:val="22"/>
          <w:szCs w:val="22"/>
        </w:rPr>
        <w:t xml:space="preserve">- </w:t>
      </w:r>
      <w:r w:rsidRPr="00514ADF">
        <w:rPr>
          <w:color w:val="auto"/>
          <w:sz w:val="22"/>
          <w:szCs w:val="22"/>
        </w:rPr>
        <w:t>80mg/l Suspended Solids</w:t>
      </w:r>
    </w:p>
    <w:p w14:paraId="2C4A3EDD" w14:textId="07FFCBB3" w:rsidR="00D326EE" w:rsidRPr="00514ADF" w:rsidRDefault="00D326EE" w:rsidP="00350F4E">
      <w:pPr>
        <w:pStyle w:val="Heading3nonum"/>
        <w:ind w:firstLine="720"/>
        <w:rPr>
          <w:color w:val="auto"/>
          <w:sz w:val="22"/>
          <w:szCs w:val="22"/>
        </w:rPr>
      </w:pPr>
      <w:r w:rsidRPr="00514ADF">
        <w:rPr>
          <w:color w:val="auto"/>
          <w:sz w:val="22"/>
          <w:szCs w:val="22"/>
        </w:rPr>
        <w:t>Year 3</w:t>
      </w:r>
      <w:r w:rsidR="00350F4E" w:rsidRPr="00514ADF">
        <w:rPr>
          <w:color w:val="auto"/>
          <w:sz w:val="22"/>
          <w:szCs w:val="22"/>
        </w:rPr>
        <w:t xml:space="preserve"> </w:t>
      </w:r>
      <w:r w:rsidR="00AB1E5C">
        <w:rPr>
          <w:color w:val="auto"/>
          <w:sz w:val="22"/>
          <w:szCs w:val="22"/>
        </w:rPr>
        <w:t xml:space="preserve">Dec 2025 </w:t>
      </w:r>
      <w:r w:rsidR="00350F4E" w:rsidRPr="00514ADF">
        <w:rPr>
          <w:color w:val="auto"/>
          <w:sz w:val="22"/>
          <w:szCs w:val="22"/>
        </w:rPr>
        <w:t xml:space="preserve">- </w:t>
      </w:r>
      <w:r w:rsidRPr="00514ADF">
        <w:rPr>
          <w:color w:val="auto"/>
          <w:sz w:val="22"/>
          <w:szCs w:val="22"/>
        </w:rPr>
        <w:t>50mg/l Suspended Solids.</w:t>
      </w:r>
    </w:p>
    <w:p w14:paraId="375A7043" w14:textId="25E6AF94" w:rsidR="00D326EE" w:rsidRPr="00514ADF" w:rsidRDefault="00D326EE" w:rsidP="00D326EE">
      <w:pPr>
        <w:pStyle w:val="Heading3nonum"/>
        <w:rPr>
          <w:color w:val="auto"/>
          <w:sz w:val="22"/>
          <w:szCs w:val="22"/>
        </w:rPr>
      </w:pPr>
      <w:r w:rsidRPr="00514ADF">
        <w:rPr>
          <w:color w:val="auto"/>
          <w:sz w:val="22"/>
          <w:szCs w:val="22"/>
        </w:rPr>
        <w:t>Iron limits have also been included to be monitored by Natural Resources Wales and the Operator in line with the Operating Techniques document referenced in Table S1.2.</w:t>
      </w:r>
    </w:p>
    <w:p w14:paraId="1FCCFB15" w14:textId="77777777" w:rsidR="00D326EE" w:rsidRDefault="00D326EE" w:rsidP="00D326EE">
      <w:pPr>
        <w:pStyle w:val="Draftingnote"/>
        <w:spacing w:before="0"/>
        <w:rPr>
          <w:rFonts w:cs="Arial"/>
          <w:i w:val="0"/>
          <w:color w:val="000000"/>
          <w:sz w:val="22"/>
          <w:szCs w:val="22"/>
        </w:rPr>
      </w:pPr>
    </w:p>
    <w:p w14:paraId="15C904D0" w14:textId="77777777" w:rsidR="00D326EE" w:rsidRDefault="00D326EE" w:rsidP="00D326EE">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5BCA4B2B" w14:textId="77777777" w:rsidR="00D326EE" w:rsidRDefault="00D326EE" w:rsidP="00D326EE">
      <w:pPr>
        <w:pStyle w:val="BodyText2"/>
        <w:spacing w:line="270" w:lineRule="exact"/>
        <w:jc w:val="left"/>
        <w:rPr>
          <w:sz w:val="22"/>
          <w:szCs w:val="22"/>
        </w:rPr>
      </w:pPr>
    </w:p>
    <w:p w14:paraId="26BC7402" w14:textId="5DD4F682" w:rsidR="00D326EE" w:rsidRDefault="00D326EE" w:rsidP="00D326EE">
      <w:pPr>
        <w:pStyle w:val="BodyText2"/>
        <w:spacing w:line="270" w:lineRule="exact"/>
        <w:jc w:val="left"/>
        <w:rPr>
          <w:color w:val="FF00FF"/>
          <w:sz w:val="22"/>
          <w:szCs w:val="22"/>
        </w:rPr>
      </w:pPr>
      <w:r w:rsidRPr="001542FE">
        <w:rPr>
          <w:rFonts w:ascii="Arial" w:hAnsi="Arial" w:cs="Arial"/>
          <w:color w:val="000000"/>
          <w:sz w:val="22"/>
          <w:szCs w:val="22"/>
          <w:lang w:eastAsia="en-US"/>
        </w:rPr>
        <w:t xml:space="preserve">The status log of a permit sets out the permitting history, including any changes to the permit reference number. </w:t>
      </w:r>
      <w:r w:rsidR="00090246" w:rsidRPr="00E25174">
        <w:rPr>
          <w:rFonts w:ascii="Arial" w:hAnsi="Arial" w:cs="Arial"/>
          <w:sz w:val="22"/>
          <w:szCs w:val="22"/>
          <w:lang w:eastAsia="en-US"/>
        </w:rPr>
        <w:t>It is not backdated before 6 April 2010.</w:t>
      </w: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518"/>
        <w:gridCol w:w="1701"/>
        <w:gridCol w:w="3827"/>
      </w:tblGrid>
      <w:tr w:rsidR="00D326EE" w:rsidRPr="008016C5" w14:paraId="74B92CF0" w14:textId="77777777" w:rsidTr="00480A3D">
        <w:trPr>
          <w:cantSplit/>
        </w:trPr>
        <w:tc>
          <w:tcPr>
            <w:tcW w:w="8046" w:type="dxa"/>
            <w:gridSpan w:val="3"/>
            <w:tcBorders>
              <w:top w:val="nil"/>
              <w:left w:val="nil"/>
              <w:right w:val="nil"/>
            </w:tcBorders>
            <w:shd w:val="clear" w:color="auto" w:fill="000000"/>
          </w:tcPr>
          <w:p w14:paraId="26BB264D" w14:textId="31EC237F" w:rsidR="00D326EE" w:rsidRPr="008016C5" w:rsidRDefault="00D326EE" w:rsidP="00480A3D">
            <w:pPr>
              <w:pStyle w:val="Tabletitle"/>
              <w:spacing w:before="0" w:after="0" w:line="270" w:lineRule="exact"/>
              <w:rPr>
                <w:rFonts w:ascii="Arial" w:hAnsi="Arial" w:cs="Arial"/>
                <w:color w:val="FFFFFF"/>
                <w:sz w:val="22"/>
                <w:szCs w:val="22"/>
              </w:rPr>
            </w:pPr>
            <w:r w:rsidRPr="00C31D2C">
              <w:rPr>
                <w:rFonts w:ascii="Arial" w:hAnsi="Arial" w:cs="Arial"/>
                <w:color w:val="FFFFFF"/>
                <w:sz w:val="22"/>
                <w:szCs w:val="22"/>
              </w:rPr>
              <w:t xml:space="preserve">Status Log of permit A: </w:t>
            </w:r>
            <w:r w:rsidR="00001DD0" w:rsidRPr="00DB30A8">
              <w:rPr>
                <w:rFonts w:ascii="Arial" w:hAnsi="Arial" w:cs="Arial"/>
                <w:color w:val="FFFFFF"/>
                <w:sz w:val="22"/>
                <w:szCs w:val="22"/>
              </w:rPr>
              <w:t>AE2013403</w:t>
            </w:r>
          </w:p>
        </w:tc>
      </w:tr>
      <w:tr w:rsidR="00D326EE" w:rsidRPr="008016C5" w14:paraId="5003445C" w14:textId="77777777" w:rsidTr="00480A3D">
        <w:tc>
          <w:tcPr>
            <w:tcW w:w="2518" w:type="dxa"/>
            <w:tcBorders>
              <w:left w:val="nil"/>
              <w:right w:val="nil"/>
            </w:tcBorders>
          </w:tcPr>
          <w:p w14:paraId="7EFDF2A3" w14:textId="77777777" w:rsidR="00D326EE" w:rsidRPr="008016C5" w:rsidRDefault="00D326EE" w:rsidP="00480A3D">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6F52565E" w14:textId="77777777" w:rsidR="00D326EE" w:rsidRPr="008016C5" w:rsidRDefault="00D326EE" w:rsidP="00480A3D">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44C8376E" w14:textId="77777777" w:rsidR="00D326EE" w:rsidRPr="008016C5" w:rsidRDefault="00D326EE" w:rsidP="00480A3D">
            <w:pPr>
              <w:pStyle w:val="Tablehead"/>
              <w:spacing w:before="0" w:after="0" w:line="270" w:lineRule="exact"/>
              <w:rPr>
                <w:rFonts w:ascii="Arial" w:hAnsi="Arial" w:cs="Arial"/>
                <w:sz w:val="22"/>
                <w:szCs w:val="22"/>
              </w:rPr>
            </w:pPr>
            <w:r>
              <w:rPr>
                <w:rFonts w:ascii="Arial" w:hAnsi="Arial" w:cs="Arial"/>
                <w:sz w:val="22"/>
                <w:szCs w:val="22"/>
              </w:rPr>
              <w:t>Comments</w:t>
            </w:r>
          </w:p>
        </w:tc>
      </w:tr>
      <w:tr w:rsidR="00001DD0" w:rsidRPr="008016C5" w14:paraId="0FD12833" w14:textId="77777777" w:rsidTr="00480A3D">
        <w:tc>
          <w:tcPr>
            <w:tcW w:w="2518" w:type="dxa"/>
            <w:tcBorders>
              <w:left w:val="nil"/>
              <w:right w:val="nil"/>
            </w:tcBorders>
          </w:tcPr>
          <w:p w14:paraId="3D041831" w14:textId="77777777" w:rsidR="00001DD0" w:rsidRPr="00031DE8" w:rsidRDefault="00001DD0"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Application</w:t>
            </w:r>
          </w:p>
          <w:p w14:paraId="314B42BB" w14:textId="592F879D" w:rsidR="00001DD0" w:rsidRPr="00031DE8" w:rsidRDefault="00001DD0"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AE2013403</w:t>
            </w:r>
            <w:r w:rsidR="009F20A5" w:rsidRPr="00031DE8">
              <w:rPr>
                <w:rFonts w:ascii="Arial" w:hAnsi="Arial" w:cs="Arial"/>
                <w:color w:val="auto"/>
                <w:sz w:val="22"/>
                <w:szCs w:val="22"/>
              </w:rPr>
              <w:t>/V002 (Variation)</w:t>
            </w:r>
          </w:p>
        </w:tc>
        <w:tc>
          <w:tcPr>
            <w:tcW w:w="1701" w:type="dxa"/>
            <w:tcBorders>
              <w:left w:val="nil"/>
              <w:right w:val="nil"/>
            </w:tcBorders>
          </w:tcPr>
          <w:p w14:paraId="756C6FDF" w14:textId="77777777" w:rsidR="00001DD0" w:rsidRPr="00031DE8" w:rsidRDefault="00001DD0"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Duly made</w:t>
            </w:r>
          </w:p>
          <w:p w14:paraId="2F4BDD4C" w14:textId="35EF436E" w:rsidR="009F20A5" w:rsidRPr="00031DE8" w:rsidRDefault="009F20A5"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23/08/2018</w:t>
            </w:r>
          </w:p>
        </w:tc>
        <w:tc>
          <w:tcPr>
            <w:tcW w:w="3827" w:type="dxa"/>
            <w:tcBorders>
              <w:left w:val="nil"/>
              <w:right w:val="nil"/>
            </w:tcBorders>
          </w:tcPr>
          <w:p w14:paraId="0C756C87" w14:textId="7DA6A03F" w:rsidR="00001DD0" w:rsidRPr="00031DE8" w:rsidRDefault="009F20A5"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Application to change the registered holders name</w:t>
            </w:r>
            <w:r w:rsidR="001F6321" w:rsidRPr="00031DE8">
              <w:rPr>
                <w:rFonts w:ascii="Arial" w:hAnsi="Arial" w:cs="Arial"/>
                <w:color w:val="auto"/>
                <w:sz w:val="22"/>
                <w:szCs w:val="22"/>
              </w:rPr>
              <w:t xml:space="preserve"> from Miller Argent to Merthyr (South Wales) Limited</w:t>
            </w:r>
          </w:p>
        </w:tc>
      </w:tr>
      <w:tr w:rsidR="00001DD0" w:rsidRPr="008016C5" w14:paraId="178D67AB" w14:textId="77777777" w:rsidTr="00480A3D">
        <w:tc>
          <w:tcPr>
            <w:tcW w:w="2518" w:type="dxa"/>
            <w:tcBorders>
              <w:left w:val="nil"/>
              <w:right w:val="nil"/>
            </w:tcBorders>
          </w:tcPr>
          <w:p w14:paraId="5EC7D5E6" w14:textId="6B468D8B" w:rsidR="00001DD0" w:rsidRPr="00031DE8" w:rsidRDefault="007D4DF0" w:rsidP="00480A3D">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Variation issued </w:t>
            </w:r>
          </w:p>
          <w:p w14:paraId="7ABA53E4" w14:textId="1A165757" w:rsidR="00001DD0" w:rsidRPr="00031DE8" w:rsidRDefault="00001DD0"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AE2013403</w:t>
            </w:r>
            <w:r w:rsidR="007D4DF0">
              <w:rPr>
                <w:rFonts w:ascii="Arial" w:hAnsi="Arial" w:cs="Arial"/>
                <w:color w:val="auto"/>
                <w:sz w:val="22"/>
                <w:szCs w:val="22"/>
              </w:rPr>
              <w:t>/V002</w:t>
            </w:r>
          </w:p>
        </w:tc>
        <w:tc>
          <w:tcPr>
            <w:tcW w:w="1701" w:type="dxa"/>
            <w:tcBorders>
              <w:left w:val="nil"/>
              <w:right w:val="nil"/>
            </w:tcBorders>
          </w:tcPr>
          <w:p w14:paraId="593146B7" w14:textId="4363BB42" w:rsidR="00001DD0" w:rsidRPr="00031DE8" w:rsidRDefault="009F20A5"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21/09/20</w:t>
            </w:r>
            <w:r w:rsidR="001F6321" w:rsidRPr="00031DE8">
              <w:rPr>
                <w:rFonts w:ascii="Arial" w:hAnsi="Arial" w:cs="Arial"/>
                <w:color w:val="auto"/>
                <w:sz w:val="22"/>
                <w:szCs w:val="22"/>
              </w:rPr>
              <w:t>1</w:t>
            </w:r>
            <w:r w:rsidRPr="00031DE8">
              <w:rPr>
                <w:rFonts w:ascii="Arial" w:hAnsi="Arial" w:cs="Arial"/>
                <w:color w:val="auto"/>
                <w:sz w:val="22"/>
                <w:szCs w:val="22"/>
              </w:rPr>
              <w:t>8</w:t>
            </w:r>
          </w:p>
        </w:tc>
        <w:tc>
          <w:tcPr>
            <w:tcW w:w="3827" w:type="dxa"/>
            <w:tcBorders>
              <w:left w:val="nil"/>
              <w:right w:val="nil"/>
            </w:tcBorders>
          </w:tcPr>
          <w:p w14:paraId="5272C21B" w14:textId="2E291E7E" w:rsidR="00001DD0" w:rsidRPr="00031DE8" w:rsidRDefault="009F20A5"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Varied permit issued to Merthyr (South Wales) Limited</w:t>
            </w:r>
            <w:r w:rsidR="001F6321" w:rsidRPr="00031DE8">
              <w:rPr>
                <w:rFonts w:ascii="Arial" w:hAnsi="Arial" w:cs="Arial"/>
                <w:color w:val="auto"/>
                <w:sz w:val="22"/>
                <w:szCs w:val="22"/>
              </w:rPr>
              <w:t xml:space="preserve"> </w:t>
            </w:r>
          </w:p>
        </w:tc>
      </w:tr>
      <w:tr w:rsidR="00D326EE" w:rsidRPr="008016C5" w14:paraId="18420A46" w14:textId="77777777" w:rsidTr="00480A3D">
        <w:tc>
          <w:tcPr>
            <w:tcW w:w="2518" w:type="dxa"/>
            <w:tcBorders>
              <w:left w:val="nil"/>
              <w:right w:val="nil"/>
            </w:tcBorders>
          </w:tcPr>
          <w:p w14:paraId="54E86D0C" w14:textId="77777777" w:rsidR="00001DD0"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 xml:space="preserve">Application </w:t>
            </w:r>
          </w:p>
          <w:p w14:paraId="1D11C04A" w14:textId="10F62678" w:rsidR="00001DD0" w:rsidRPr="00031DE8" w:rsidRDefault="00001DD0"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PAN-0188</w:t>
            </w:r>
            <w:r w:rsidR="007D4DF0">
              <w:rPr>
                <w:rFonts w:ascii="Arial" w:hAnsi="Arial" w:cs="Arial"/>
                <w:color w:val="auto"/>
                <w:sz w:val="22"/>
                <w:szCs w:val="22"/>
              </w:rPr>
              <w:t>19</w:t>
            </w:r>
          </w:p>
          <w:p w14:paraId="00A09F1E" w14:textId="77777777"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w:t>
            </w:r>
            <w:r w:rsidR="00A014D6" w:rsidRPr="00031DE8">
              <w:rPr>
                <w:rFonts w:ascii="Arial" w:hAnsi="Arial" w:cs="Arial"/>
                <w:color w:val="auto"/>
                <w:sz w:val="22"/>
                <w:szCs w:val="22"/>
              </w:rPr>
              <w:t>Variation</w:t>
            </w:r>
            <w:r w:rsidRPr="00031DE8">
              <w:rPr>
                <w:rFonts w:ascii="Arial" w:hAnsi="Arial" w:cs="Arial"/>
                <w:color w:val="auto"/>
                <w:sz w:val="22"/>
                <w:szCs w:val="22"/>
              </w:rPr>
              <w:t xml:space="preserve"> and consolidation)</w:t>
            </w:r>
          </w:p>
          <w:p w14:paraId="072F21BE" w14:textId="19D483E4" w:rsidR="00A014D6" w:rsidRPr="00031DE8" w:rsidRDefault="00A014D6"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AE2013403</w:t>
            </w:r>
            <w:r w:rsidR="00031DE8" w:rsidRPr="00031DE8">
              <w:rPr>
                <w:rFonts w:ascii="Arial" w:hAnsi="Arial" w:cs="Arial"/>
                <w:color w:val="auto"/>
                <w:sz w:val="22"/>
                <w:szCs w:val="22"/>
              </w:rPr>
              <w:t>/</w:t>
            </w:r>
            <w:r w:rsidR="00F82223" w:rsidRPr="00031DE8">
              <w:rPr>
                <w:rFonts w:ascii="Arial" w:hAnsi="Arial" w:cs="Arial"/>
                <w:color w:val="auto"/>
                <w:sz w:val="22"/>
                <w:szCs w:val="22"/>
              </w:rPr>
              <w:t>V003</w:t>
            </w:r>
          </w:p>
        </w:tc>
        <w:tc>
          <w:tcPr>
            <w:tcW w:w="1701" w:type="dxa"/>
            <w:tcBorders>
              <w:left w:val="nil"/>
              <w:right w:val="nil"/>
            </w:tcBorders>
          </w:tcPr>
          <w:p w14:paraId="362E2348" w14:textId="77777777"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Duly made</w:t>
            </w:r>
          </w:p>
          <w:p w14:paraId="230C4FE8" w14:textId="75BFC5D3" w:rsidR="00D326EE" w:rsidRPr="00031DE8" w:rsidRDefault="009F20A5"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2</w:t>
            </w:r>
            <w:r w:rsidR="00A014D6" w:rsidRPr="00031DE8">
              <w:rPr>
                <w:rFonts w:ascii="Arial" w:hAnsi="Arial" w:cs="Arial"/>
                <w:color w:val="auto"/>
                <w:sz w:val="22"/>
                <w:szCs w:val="22"/>
              </w:rPr>
              <w:t>9</w:t>
            </w:r>
            <w:r w:rsidRPr="00031DE8">
              <w:rPr>
                <w:rFonts w:ascii="Arial" w:hAnsi="Arial" w:cs="Arial"/>
                <w:color w:val="auto"/>
                <w:sz w:val="22"/>
                <w:szCs w:val="22"/>
              </w:rPr>
              <w:t>/07/2022</w:t>
            </w:r>
          </w:p>
        </w:tc>
        <w:tc>
          <w:tcPr>
            <w:tcW w:w="3827" w:type="dxa"/>
            <w:tcBorders>
              <w:left w:val="nil"/>
              <w:right w:val="nil"/>
            </w:tcBorders>
          </w:tcPr>
          <w:p w14:paraId="2A624D73" w14:textId="16EC06E5"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Application to vary and update the permit to modern conditions.</w:t>
            </w:r>
            <w:r w:rsidR="00001DD0" w:rsidRPr="00031DE8">
              <w:rPr>
                <w:rFonts w:ascii="Arial" w:hAnsi="Arial" w:cs="Arial"/>
                <w:color w:val="auto"/>
                <w:sz w:val="22"/>
                <w:szCs w:val="22"/>
              </w:rPr>
              <w:t xml:space="preserve"> Variation to include the use </w:t>
            </w:r>
            <w:r w:rsidR="001F6321" w:rsidRPr="00031DE8">
              <w:rPr>
                <w:rFonts w:ascii="Arial" w:hAnsi="Arial" w:cs="Arial"/>
                <w:color w:val="auto"/>
                <w:sz w:val="22"/>
                <w:szCs w:val="22"/>
              </w:rPr>
              <w:t>of</w:t>
            </w:r>
            <w:r w:rsidR="00001DD0" w:rsidRPr="00031DE8">
              <w:rPr>
                <w:rFonts w:ascii="Arial" w:hAnsi="Arial" w:cs="Arial"/>
                <w:color w:val="auto"/>
                <w:sz w:val="22"/>
                <w:szCs w:val="22"/>
              </w:rPr>
              <w:t xml:space="preserve"> flocculent to treat the surface water discharge and improvement plan to reduce the suspended solids limits over a three-year period</w:t>
            </w:r>
          </w:p>
        </w:tc>
      </w:tr>
      <w:tr w:rsidR="00D326EE" w:rsidRPr="008016C5" w14:paraId="74730449" w14:textId="77777777" w:rsidTr="00480A3D">
        <w:tc>
          <w:tcPr>
            <w:tcW w:w="2518" w:type="dxa"/>
            <w:tcBorders>
              <w:left w:val="nil"/>
              <w:right w:val="nil"/>
            </w:tcBorders>
          </w:tcPr>
          <w:p w14:paraId="3890DC92" w14:textId="49C739A5"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 xml:space="preserve">Variation </w:t>
            </w:r>
            <w:r w:rsidR="007D4DF0">
              <w:rPr>
                <w:rFonts w:ascii="Arial" w:hAnsi="Arial" w:cs="Arial"/>
                <w:color w:val="auto"/>
                <w:sz w:val="22"/>
                <w:szCs w:val="22"/>
              </w:rPr>
              <w:t xml:space="preserve">issued </w:t>
            </w:r>
            <w:r w:rsidR="001F6321" w:rsidRPr="00031DE8">
              <w:rPr>
                <w:rFonts w:ascii="Arial" w:hAnsi="Arial" w:cs="Arial"/>
                <w:color w:val="auto"/>
                <w:sz w:val="22"/>
                <w:szCs w:val="22"/>
              </w:rPr>
              <w:t>AE2013403</w:t>
            </w:r>
          </w:p>
        </w:tc>
        <w:tc>
          <w:tcPr>
            <w:tcW w:w="1701" w:type="dxa"/>
            <w:tcBorders>
              <w:left w:val="nil"/>
              <w:right w:val="nil"/>
            </w:tcBorders>
          </w:tcPr>
          <w:p w14:paraId="286AAF46" w14:textId="4A2EA7D4" w:rsidR="00D326EE" w:rsidRPr="00AB1E5C" w:rsidRDefault="00AB1E5C" w:rsidP="00480A3D">
            <w:pPr>
              <w:pStyle w:val="Tablebody"/>
              <w:spacing w:before="0" w:after="0" w:line="270" w:lineRule="exact"/>
              <w:rPr>
                <w:rFonts w:ascii="Arial" w:hAnsi="Arial" w:cs="Arial"/>
                <w:color w:val="auto"/>
                <w:sz w:val="22"/>
                <w:szCs w:val="22"/>
              </w:rPr>
            </w:pPr>
            <w:r>
              <w:rPr>
                <w:rFonts w:ascii="Arial" w:hAnsi="Arial" w:cs="Arial"/>
                <w:color w:val="auto"/>
                <w:sz w:val="22"/>
                <w:szCs w:val="22"/>
              </w:rPr>
              <w:t>21/09/2023</w:t>
            </w:r>
          </w:p>
        </w:tc>
        <w:tc>
          <w:tcPr>
            <w:tcW w:w="3827" w:type="dxa"/>
            <w:tcBorders>
              <w:left w:val="nil"/>
              <w:right w:val="nil"/>
            </w:tcBorders>
          </w:tcPr>
          <w:p w14:paraId="1FD2C8EE" w14:textId="77777777"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Varied and consolidated permit issued in modern condition format.</w:t>
            </w:r>
          </w:p>
        </w:tc>
      </w:tr>
    </w:tbl>
    <w:p w14:paraId="7B785CB4" w14:textId="77777777" w:rsidR="00D326EE" w:rsidRPr="00C31D2C" w:rsidRDefault="00D326EE" w:rsidP="00D326EE">
      <w:pPr>
        <w:pStyle w:val="Draftingnote"/>
        <w:spacing w:before="0"/>
        <w:rPr>
          <w:i w:val="0"/>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802"/>
        <w:gridCol w:w="1417"/>
        <w:gridCol w:w="3827"/>
      </w:tblGrid>
      <w:tr w:rsidR="00D326EE" w:rsidRPr="008016C5" w14:paraId="36E5E83A" w14:textId="77777777" w:rsidTr="00480A3D">
        <w:trPr>
          <w:cantSplit/>
        </w:trPr>
        <w:tc>
          <w:tcPr>
            <w:tcW w:w="8046" w:type="dxa"/>
            <w:gridSpan w:val="3"/>
            <w:tcBorders>
              <w:top w:val="nil"/>
              <w:left w:val="nil"/>
              <w:right w:val="nil"/>
            </w:tcBorders>
            <w:shd w:val="clear" w:color="auto" w:fill="000000"/>
          </w:tcPr>
          <w:p w14:paraId="17B286B1" w14:textId="6FEEAA75" w:rsidR="00D326EE" w:rsidRPr="008016C5" w:rsidRDefault="00D326EE" w:rsidP="00480A3D">
            <w:pPr>
              <w:pStyle w:val="Tabletitle"/>
              <w:spacing w:before="0" w:after="0" w:line="270" w:lineRule="exact"/>
              <w:rPr>
                <w:rFonts w:ascii="Arial" w:hAnsi="Arial" w:cs="Arial"/>
                <w:color w:val="FFFFFF"/>
                <w:sz w:val="22"/>
                <w:szCs w:val="22"/>
              </w:rPr>
            </w:pPr>
            <w:r w:rsidRPr="00C31D2C">
              <w:rPr>
                <w:rFonts w:ascii="Arial" w:hAnsi="Arial" w:cs="Arial"/>
                <w:color w:val="FFFFFF"/>
                <w:sz w:val="22"/>
                <w:szCs w:val="22"/>
              </w:rPr>
              <w:lastRenderedPageBreak/>
              <w:t>Status Log of permit B</w:t>
            </w:r>
            <w:r w:rsidRPr="00DB30A8">
              <w:rPr>
                <w:rFonts w:ascii="Arial" w:hAnsi="Arial" w:cs="Arial"/>
                <w:color w:val="FFFFFF"/>
                <w:sz w:val="22"/>
                <w:szCs w:val="22"/>
              </w:rPr>
              <w:t xml:space="preserve">: </w:t>
            </w:r>
            <w:r w:rsidR="00001DD0" w:rsidRPr="00DB30A8">
              <w:rPr>
                <w:rFonts w:ascii="Arial" w:hAnsi="Arial" w:cs="Arial"/>
                <w:color w:val="FFFFFF"/>
                <w:sz w:val="22"/>
                <w:szCs w:val="22"/>
              </w:rPr>
              <w:t>AE2013404</w:t>
            </w:r>
          </w:p>
        </w:tc>
      </w:tr>
      <w:tr w:rsidR="00D326EE" w:rsidRPr="008016C5" w14:paraId="1E6CA561" w14:textId="77777777" w:rsidTr="00480A3D">
        <w:tc>
          <w:tcPr>
            <w:tcW w:w="2802" w:type="dxa"/>
            <w:tcBorders>
              <w:left w:val="nil"/>
              <w:right w:val="nil"/>
            </w:tcBorders>
          </w:tcPr>
          <w:p w14:paraId="2D0ACE31" w14:textId="77777777" w:rsidR="00D326EE" w:rsidRPr="008016C5" w:rsidRDefault="00D326EE" w:rsidP="00480A3D">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1294EE78" w14:textId="77777777" w:rsidR="00D326EE" w:rsidRPr="008016C5" w:rsidRDefault="00D326EE" w:rsidP="00480A3D">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768D1BB3" w14:textId="77777777" w:rsidR="00D326EE" w:rsidRPr="008016C5" w:rsidRDefault="00D326EE" w:rsidP="00480A3D">
            <w:pPr>
              <w:pStyle w:val="Tablehead"/>
              <w:spacing w:before="0" w:after="0" w:line="270" w:lineRule="exact"/>
              <w:rPr>
                <w:rFonts w:ascii="Arial" w:hAnsi="Arial" w:cs="Arial"/>
                <w:sz w:val="22"/>
                <w:szCs w:val="22"/>
              </w:rPr>
            </w:pPr>
            <w:r>
              <w:rPr>
                <w:rFonts w:ascii="Arial" w:hAnsi="Arial" w:cs="Arial"/>
                <w:sz w:val="22"/>
                <w:szCs w:val="22"/>
              </w:rPr>
              <w:t>Comments</w:t>
            </w:r>
          </w:p>
        </w:tc>
      </w:tr>
      <w:tr w:rsidR="00001DD0" w:rsidRPr="008016C5" w14:paraId="3BADC3EE" w14:textId="77777777" w:rsidTr="00480A3D">
        <w:tc>
          <w:tcPr>
            <w:tcW w:w="2802" w:type="dxa"/>
            <w:tcBorders>
              <w:left w:val="nil"/>
              <w:right w:val="nil"/>
            </w:tcBorders>
          </w:tcPr>
          <w:p w14:paraId="1B5D6954" w14:textId="0140873A" w:rsidR="00001DD0" w:rsidRPr="00031DE8" w:rsidRDefault="00A014D6"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 xml:space="preserve">Application </w:t>
            </w:r>
            <w:r w:rsidR="00F82223" w:rsidRPr="00031DE8">
              <w:rPr>
                <w:rFonts w:ascii="Arial" w:hAnsi="Arial" w:cs="Arial"/>
                <w:color w:val="auto"/>
                <w:sz w:val="22"/>
                <w:szCs w:val="22"/>
              </w:rPr>
              <w:t xml:space="preserve">Administrative variation </w:t>
            </w:r>
            <w:r w:rsidRPr="00031DE8">
              <w:rPr>
                <w:rFonts w:ascii="Arial" w:hAnsi="Arial" w:cs="Arial"/>
                <w:color w:val="auto"/>
                <w:sz w:val="22"/>
                <w:szCs w:val="22"/>
              </w:rPr>
              <w:t>AE2013404</w:t>
            </w:r>
            <w:r w:rsidR="007D4DF0">
              <w:rPr>
                <w:rFonts w:ascii="Arial" w:hAnsi="Arial" w:cs="Arial"/>
                <w:color w:val="auto"/>
                <w:sz w:val="22"/>
                <w:szCs w:val="22"/>
              </w:rPr>
              <w:t>/</w:t>
            </w:r>
            <w:r w:rsidR="00F82223" w:rsidRPr="00031DE8">
              <w:rPr>
                <w:rFonts w:ascii="Arial" w:hAnsi="Arial" w:cs="Arial"/>
                <w:color w:val="auto"/>
                <w:sz w:val="22"/>
                <w:szCs w:val="22"/>
              </w:rPr>
              <w:t>V002</w:t>
            </w:r>
          </w:p>
        </w:tc>
        <w:tc>
          <w:tcPr>
            <w:tcW w:w="1417" w:type="dxa"/>
            <w:tcBorders>
              <w:left w:val="nil"/>
              <w:right w:val="nil"/>
            </w:tcBorders>
          </w:tcPr>
          <w:p w14:paraId="6C96B456" w14:textId="77777777" w:rsidR="00001DD0" w:rsidRPr="00031DE8" w:rsidRDefault="00A014D6"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Duly Made</w:t>
            </w:r>
          </w:p>
          <w:p w14:paraId="699E71FC" w14:textId="545CAEB8" w:rsidR="00A014D6" w:rsidRPr="00031DE8" w:rsidRDefault="00A014D6"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23/08/2018</w:t>
            </w:r>
          </w:p>
        </w:tc>
        <w:tc>
          <w:tcPr>
            <w:tcW w:w="3827" w:type="dxa"/>
            <w:tcBorders>
              <w:left w:val="nil"/>
              <w:right w:val="nil"/>
            </w:tcBorders>
          </w:tcPr>
          <w:p w14:paraId="7E87D2C5" w14:textId="033CFA6F" w:rsidR="00001DD0" w:rsidRPr="00031DE8" w:rsidRDefault="00A014D6"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Application to change the registered holders name</w:t>
            </w:r>
            <w:r w:rsidR="001F6321" w:rsidRPr="00031DE8">
              <w:rPr>
                <w:rFonts w:ascii="Arial" w:hAnsi="Arial" w:cs="Arial"/>
                <w:color w:val="auto"/>
                <w:sz w:val="22"/>
                <w:szCs w:val="22"/>
              </w:rPr>
              <w:t xml:space="preserve"> from Miller Argent to Merthyr (South Wales) Limited</w:t>
            </w:r>
          </w:p>
        </w:tc>
      </w:tr>
      <w:tr w:rsidR="00001DD0" w:rsidRPr="008016C5" w14:paraId="16477699" w14:textId="77777777" w:rsidTr="00480A3D">
        <w:tc>
          <w:tcPr>
            <w:tcW w:w="2802" w:type="dxa"/>
            <w:tcBorders>
              <w:left w:val="nil"/>
              <w:right w:val="nil"/>
            </w:tcBorders>
          </w:tcPr>
          <w:p w14:paraId="1F5C074E" w14:textId="65939D81" w:rsidR="00001DD0" w:rsidRPr="00031DE8" w:rsidRDefault="007D4DF0" w:rsidP="00480A3D">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Variation issued </w:t>
            </w:r>
            <w:r w:rsidR="00A014D6" w:rsidRPr="00031DE8">
              <w:rPr>
                <w:rFonts w:ascii="Arial" w:hAnsi="Arial" w:cs="Arial"/>
                <w:color w:val="auto"/>
                <w:sz w:val="22"/>
                <w:szCs w:val="22"/>
              </w:rPr>
              <w:t>AE2013404</w:t>
            </w:r>
            <w:r>
              <w:rPr>
                <w:rFonts w:ascii="Arial" w:hAnsi="Arial" w:cs="Arial"/>
                <w:color w:val="auto"/>
                <w:sz w:val="22"/>
                <w:szCs w:val="22"/>
              </w:rPr>
              <w:t>/V002</w:t>
            </w:r>
          </w:p>
        </w:tc>
        <w:tc>
          <w:tcPr>
            <w:tcW w:w="1417" w:type="dxa"/>
            <w:tcBorders>
              <w:left w:val="nil"/>
              <w:right w:val="nil"/>
            </w:tcBorders>
          </w:tcPr>
          <w:p w14:paraId="2890F6C1" w14:textId="1B3870E6" w:rsidR="00001DD0" w:rsidRPr="00031DE8" w:rsidRDefault="00A014D6"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21/09/2018</w:t>
            </w:r>
          </w:p>
        </w:tc>
        <w:tc>
          <w:tcPr>
            <w:tcW w:w="3827" w:type="dxa"/>
            <w:tcBorders>
              <w:left w:val="nil"/>
              <w:right w:val="nil"/>
            </w:tcBorders>
          </w:tcPr>
          <w:p w14:paraId="5C572586" w14:textId="58C11CA1" w:rsidR="00001DD0" w:rsidRPr="00031DE8" w:rsidRDefault="00A014D6"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Varied permit issued to Merthyr (South Wales) Limited</w:t>
            </w:r>
          </w:p>
        </w:tc>
      </w:tr>
      <w:tr w:rsidR="00D326EE" w:rsidRPr="008016C5" w14:paraId="178FDC6F" w14:textId="77777777" w:rsidTr="00480A3D">
        <w:tc>
          <w:tcPr>
            <w:tcW w:w="2802" w:type="dxa"/>
            <w:tcBorders>
              <w:left w:val="nil"/>
              <w:right w:val="nil"/>
            </w:tcBorders>
          </w:tcPr>
          <w:p w14:paraId="7A65C946" w14:textId="48B0B67B"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 xml:space="preserve">Application </w:t>
            </w:r>
            <w:r w:rsidR="00A014D6" w:rsidRPr="00031DE8">
              <w:rPr>
                <w:rFonts w:ascii="Arial" w:hAnsi="Arial" w:cs="Arial"/>
                <w:color w:val="auto"/>
                <w:sz w:val="22"/>
                <w:szCs w:val="22"/>
              </w:rPr>
              <w:t>PAN-0188</w:t>
            </w:r>
            <w:r w:rsidR="007D4DF0">
              <w:rPr>
                <w:rFonts w:ascii="Arial" w:hAnsi="Arial" w:cs="Arial"/>
                <w:color w:val="auto"/>
                <w:sz w:val="22"/>
                <w:szCs w:val="22"/>
              </w:rPr>
              <w:t>20</w:t>
            </w:r>
          </w:p>
          <w:p w14:paraId="3238FABB" w14:textId="77777777"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w:t>
            </w:r>
            <w:r w:rsidR="00A014D6" w:rsidRPr="00031DE8">
              <w:rPr>
                <w:rFonts w:ascii="Arial" w:hAnsi="Arial" w:cs="Arial"/>
                <w:color w:val="auto"/>
                <w:sz w:val="22"/>
                <w:szCs w:val="22"/>
              </w:rPr>
              <w:t>Variation</w:t>
            </w:r>
            <w:r w:rsidRPr="00031DE8">
              <w:rPr>
                <w:rFonts w:ascii="Arial" w:hAnsi="Arial" w:cs="Arial"/>
                <w:color w:val="auto"/>
                <w:sz w:val="22"/>
                <w:szCs w:val="22"/>
              </w:rPr>
              <w:t xml:space="preserve"> and consolidation)</w:t>
            </w:r>
          </w:p>
          <w:p w14:paraId="2DE779F1" w14:textId="12CEB934" w:rsidR="00A014D6" w:rsidRPr="00031DE8" w:rsidRDefault="00A014D6"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AE2013404</w:t>
            </w:r>
            <w:r w:rsidR="00031DE8" w:rsidRPr="00031DE8">
              <w:rPr>
                <w:rFonts w:ascii="Arial" w:hAnsi="Arial" w:cs="Arial"/>
                <w:color w:val="auto"/>
                <w:sz w:val="22"/>
                <w:szCs w:val="22"/>
              </w:rPr>
              <w:t>/V003</w:t>
            </w:r>
          </w:p>
        </w:tc>
        <w:tc>
          <w:tcPr>
            <w:tcW w:w="1417" w:type="dxa"/>
            <w:tcBorders>
              <w:left w:val="nil"/>
              <w:right w:val="nil"/>
            </w:tcBorders>
          </w:tcPr>
          <w:p w14:paraId="243DE19A" w14:textId="77777777"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Duly made</w:t>
            </w:r>
          </w:p>
          <w:p w14:paraId="75049C9F" w14:textId="17C49818" w:rsidR="00D326EE" w:rsidRPr="00031DE8" w:rsidRDefault="00A014D6"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29/07/2022</w:t>
            </w:r>
          </w:p>
        </w:tc>
        <w:tc>
          <w:tcPr>
            <w:tcW w:w="3827" w:type="dxa"/>
            <w:tcBorders>
              <w:left w:val="nil"/>
              <w:right w:val="nil"/>
            </w:tcBorders>
          </w:tcPr>
          <w:p w14:paraId="4CF96B22" w14:textId="09058479"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Application to vary and update the permit to modern conditions.</w:t>
            </w:r>
            <w:r w:rsidR="001542FE" w:rsidRPr="00031DE8">
              <w:rPr>
                <w:rFonts w:ascii="Arial" w:hAnsi="Arial" w:cs="Arial"/>
                <w:color w:val="auto"/>
                <w:sz w:val="22"/>
                <w:szCs w:val="22"/>
              </w:rPr>
              <w:t xml:space="preserve"> Variation to include the use of flocculent to treat the surface water discharge.</w:t>
            </w:r>
          </w:p>
        </w:tc>
      </w:tr>
      <w:tr w:rsidR="00D326EE" w:rsidRPr="008016C5" w14:paraId="72C7000C" w14:textId="77777777" w:rsidTr="00480A3D">
        <w:tc>
          <w:tcPr>
            <w:tcW w:w="2802" w:type="dxa"/>
            <w:tcBorders>
              <w:left w:val="nil"/>
              <w:right w:val="nil"/>
            </w:tcBorders>
          </w:tcPr>
          <w:p w14:paraId="05084314" w14:textId="31A9473E" w:rsidR="00D326EE"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 xml:space="preserve">Variation </w:t>
            </w:r>
            <w:r w:rsidR="007D4DF0">
              <w:rPr>
                <w:rFonts w:ascii="Arial" w:hAnsi="Arial" w:cs="Arial"/>
                <w:color w:val="auto"/>
                <w:sz w:val="22"/>
                <w:szCs w:val="22"/>
              </w:rPr>
              <w:t>issued</w:t>
            </w:r>
            <w:r w:rsidRPr="00031DE8">
              <w:rPr>
                <w:rFonts w:ascii="Arial" w:hAnsi="Arial" w:cs="Arial"/>
                <w:color w:val="auto"/>
                <w:sz w:val="22"/>
                <w:szCs w:val="22"/>
              </w:rPr>
              <w:t xml:space="preserve"> </w:t>
            </w:r>
            <w:r w:rsidR="001F6321" w:rsidRPr="00031DE8">
              <w:rPr>
                <w:rFonts w:ascii="Arial" w:hAnsi="Arial" w:cs="Arial"/>
                <w:color w:val="auto"/>
                <w:sz w:val="22"/>
                <w:szCs w:val="22"/>
              </w:rPr>
              <w:t>AE2013403</w:t>
            </w:r>
            <w:r w:rsidRPr="00031DE8">
              <w:rPr>
                <w:rFonts w:ascii="Arial" w:hAnsi="Arial" w:cs="Arial"/>
                <w:color w:val="auto"/>
                <w:sz w:val="22"/>
                <w:szCs w:val="22"/>
              </w:rPr>
              <w:t xml:space="preserve"> </w:t>
            </w:r>
          </w:p>
        </w:tc>
        <w:tc>
          <w:tcPr>
            <w:tcW w:w="1417" w:type="dxa"/>
            <w:tcBorders>
              <w:left w:val="nil"/>
              <w:right w:val="nil"/>
            </w:tcBorders>
          </w:tcPr>
          <w:p w14:paraId="290204F3" w14:textId="5365616E" w:rsidR="00D326EE" w:rsidRPr="00AB1E5C" w:rsidRDefault="00AB1E5C" w:rsidP="00480A3D">
            <w:pPr>
              <w:pStyle w:val="Tablebody"/>
              <w:spacing w:before="0" w:after="0" w:line="270" w:lineRule="exact"/>
              <w:rPr>
                <w:rFonts w:ascii="Arial" w:hAnsi="Arial" w:cs="Arial"/>
                <w:color w:val="auto"/>
                <w:sz w:val="22"/>
                <w:szCs w:val="22"/>
              </w:rPr>
            </w:pPr>
            <w:r w:rsidRPr="00AB1E5C">
              <w:rPr>
                <w:rFonts w:ascii="Arial" w:hAnsi="Arial" w:cs="Arial"/>
                <w:color w:val="auto"/>
                <w:sz w:val="22"/>
                <w:szCs w:val="22"/>
              </w:rPr>
              <w:t>21/09/2023</w:t>
            </w:r>
          </w:p>
        </w:tc>
        <w:tc>
          <w:tcPr>
            <w:tcW w:w="3827" w:type="dxa"/>
            <w:tcBorders>
              <w:left w:val="nil"/>
              <w:right w:val="nil"/>
            </w:tcBorders>
          </w:tcPr>
          <w:p w14:paraId="09A02609" w14:textId="558EA759" w:rsidR="00001DD0" w:rsidRPr="00031DE8" w:rsidRDefault="00D326EE" w:rsidP="00480A3D">
            <w:pPr>
              <w:pStyle w:val="Tablebody"/>
              <w:spacing w:before="0" w:after="0" w:line="270" w:lineRule="exact"/>
              <w:rPr>
                <w:rFonts w:ascii="Arial" w:hAnsi="Arial" w:cs="Arial"/>
                <w:color w:val="auto"/>
                <w:sz w:val="22"/>
                <w:szCs w:val="22"/>
              </w:rPr>
            </w:pPr>
            <w:r w:rsidRPr="00031DE8">
              <w:rPr>
                <w:rFonts w:ascii="Arial" w:hAnsi="Arial" w:cs="Arial"/>
                <w:color w:val="auto"/>
                <w:sz w:val="22"/>
                <w:szCs w:val="22"/>
              </w:rPr>
              <w:t>Varied and consolidated per</w:t>
            </w:r>
            <w:r w:rsidR="00001DD0" w:rsidRPr="00031DE8">
              <w:rPr>
                <w:rFonts w:ascii="Arial" w:hAnsi="Arial" w:cs="Arial"/>
                <w:color w:val="auto"/>
                <w:sz w:val="22"/>
                <w:szCs w:val="22"/>
              </w:rPr>
              <w:t>mit issued in modern condition format.</w:t>
            </w:r>
          </w:p>
          <w:p w14:paraId="4D8497F9" w14:textId="1DC6EA28" w:rsidR="00D326EE" w:rsidRPr="00031DE8" w:rsidRDefault="00D326EE" w:rsidP="00480A3D">
            <w:pPr>
              <w:pStyle w:val="Tablebody"/>
              <w:spacing w:before="0" w:after="0" w:line="270" w:lineRule="exact"/>
              <w:rPr>
                <w:rFonts w:ascii="Arial" w:hAnsi="Arial" w:cs="Arial"/>
                <w:color w:val="auto"/>
                <w:sz w:val="22"/>
                <w:szCs w:val="22"/>
              </w:rPr>
            </w:pPr>
          </w:p>
        </w:tc>
      </w:tr>
    </w:tbl>
    <w:p w14:paraId="5759CF55" w14:textId="77777777" w:rsidR="00D326EE" w:rsidRDefault="00D326EE" w:rsidP="00D326EE">
      <w:pPr>
        <w:pStyle w:val="Draftingnote"/>
        <w:spacing w:before="0"/>
        <w:rPr>
          <w:i w:val="0"/>
          <w:sz w:val="22"/>
          <w:szCs w:val="22"/>
        </w:rPr>
      </w:pPr>
    </w:p>
    <w:p w14:paraId="05C6FBBC" w14:textId="77777777" w:rsidR="00D326EE" w:rsidRDefault="00D326EE" w:rsidP="00D326EE">
      <w:pPr>
        <w:pStyle w:val="Heading3nonum"/>
        <w:spacing w:before="0"/>
        <w:rPr>
          <w:sz w:val="22"/>
          <w:szCs w:val="22"/>
        </w:rPr>
      </w:pPr>
    </w:p>
    <w:p w14:paraId="3DB41AB0" w14:textId="77777777" w:rsidR="00D326EE" w:rsidRPr="00C31D2C" w:rsidRDefault="00D326EE" w:rsidP="00D326EE">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41709F0A" w14:textId="77777777" w:rsidR="00D326EE" w:rsidRPr="00C31D2C" w:rsidRDefault="00D326EE" w:rsidP="00D326EE">
      <w:pPr>
        <w:pStyle w:val="Draftingnote"/>
        <w:rPr>
          <w:rFonts w:cs="Arial"/>
          <w:i w:val="0"/>
        </w:rPr>
        <w:sectPr w:rsidR="00D326EE"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60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D326EE" w:rsidRPr="0065798A" w14:paraId="37D405B5" w14:textId="77777777" w:rsidTr="00480A3D">
        <w:tc>
          <w:tcPr>
            <w:tcW w:w="6096" w:type="dxa"/>
            <w:shd w:val="clear" w:color="auto" w:fill="000000"/>
          </w:tcPr>
          <w:p w14:paraId="189218F4" w14:textId="77777777" w:rsidR="00D326EE" w:rsidRPr="0065798A" w:rsidRDefault="00D326EE" w:rsidP="00480A3D">
            <w:pPr>
              <w:pStyle w:val="certificateHeading"/>
              <w:spacing w:before="40" w:after="40" w:line="400" w:lineRule="exact"/>
              <w:rPr>
                <w:rFonts w:ascii="Arial" w:hAnsi="Arial" w:cs="Arial"/>
                <w:b/>
                <w:color w:val="FFFFFF"/>
                <w:sz w:val="32"/>
                <w:szCs w:val="32"/>
              </w:rPr>
            </w:pPr>
            <w:r w:rsidRPr="0065798A">
              <w:rPr>
                <w:rFonts w:ascii="Arial" w:hAnsi="Arial" w:cs="Arial"/>
                <w:b/>
                <w:sz w:val="32"/>
                <w:szCs w:val="32"/>
              </w:rPr>
              <w:lastRenderedPageBreak/>
              <w:br w:type="page"/>
              <w:t xml:space="preserve">Notice of variation and consolidation </w:t>
            </w:r>
          </w:p>
        </w:tc>
      </w:tr>
    </w:tbl>
    <w:p w14:paraId="5BEBCC04" w14:textId="77777777" w:rsidR="00D326EE" w:rsidRPr="00C31D2C" w:rsidRDefault="00D326EE" w:rsidP="00D326EE">
      <w:pPr>
        <w:pStyle w:val="Act"/>
        <w:spacing w:before="120"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7FFE986E" w14:textId="77777777" w:rsidR="00D326EE" w:rsidRPr="00C31D2C" w:rsidRDefault="00D326EE" w:rsidP="00D326EE">
      <w:pPr>
        <w:pStyle w:val="Act"/>
        <w:spacing w:before="0" w:line="270" w:lineRule="exact"/>
        <w:rPr>
          <w:rFonts w:cs="Arial"/>
          <w:sz w:val="22"/>
          <w:szCs w:val="22"/>
        </w:rPr>
      </w:pPr>
    </w:p>
    <w:p w14:paraId="652AB223" w14:textId="09F83A3E" w:rsidR="00D326EE" w:rsidRPr="00C31D2C" w:rsidRDefault="00D326EE" w:rsidP="00D326EE">
      <w:pPr>
        <w:pStyle w:val="Data"/>
        <w:rPr>
          <w:rStyle w:val="change"/>
          <w:rFonts w:cs="Arial"/>
          <w:b w:val="0"/>
          <w:sz w:val="22"/>
          <w:szCs w:val="22"/>
        </w:rPr>
      </w:pPr>
      <w:bookmarkStart w:id="2" w:name="_Hlt13295849"/>
      <w:bookmarkEnd w:id="2"/>
      <w:r w:rsidRPr="00091B72">
        <w:rPr>
          <w:rFonts w:cs="Arial"/>
          <w:b w:val="0"/>
          <w:sz w:val="22"/>
          <w:szCs w:val="22"/>
        </w:rPr>
        <w:t xml:space="preserve">The Natural Resources Body for Wales (“Natural Resources Wales”) </w:t>
      </w:r>
      <w:r w:rsidRPr="00C31D2C">
        <w:rPr>
          <w:rFonts w:cs="Arial"/>
          <w:b w:val="0"/>
          <w:sz w:val="22"/>
          <w:szCs w:val="22"/>
        </w:rPr>
        <w:t>in exercise of its powers under regulations</w:t>
      </w:r>
      <w:r w:rsidR="003F25B5">
        <w:rPr>
          <w:rFonts w:cs="Arial"/>
          <w:b w:val="0"/>
          <w:sz w:val="22"/>
          <w:szCs w:val="22"/>
        </w:rPr>
        <w:t xml:space="preserve"> 18 and</w:t>
      </w:r>
      <w:r w:rsidRPr="00C31D2C">
        <w:rPr>
          <w:rFonts w:cs="Arial"/>
          <w:b w:val="0"/>
          <w:sz w:val="22"/>
          <w:szCs w:val="22"/>
        </w:rPr>
        <w:t xml:space="preserve"> </w:t>
      </w:r>
      <w:r w:rsidRPr="003F25B5">
        <w:rPr>
          <w:rFonts w:cs="Arial"/>
          <w:b w:val="0"/>
          <w:sz w:val="22"/>
          <w:szCs w:val="22"/>
        </w:rPr>
        <w:t>20 of the Environmental Permitting (England and Wales) Regulations 2016 varies and</w:t>
      </w:r>
      <w:r w:rsidRPr="00C31D2C">
        <w:rPr>
          <w:rFonts w:cs="Arial"/>
          <w:b w:val="0"/>
          <w:sz w:val="22"/>
          <w:szCs w:val="22"/>
        </w:rPr>
        <w:t xml:space="preserve"> consolidates environmental permit</w:t>
      </w:r>
      <w:r>
        <w:rPr>
          <w:rFonts w:cs="Arial"/>
          <w:b w:val="0"/>
          <w:sz w:val="22"/>
          <w:szCs w:val="22"/>
        </w:rPr>
        <w:t>s</w:t>
      </w:r>
      <w:r w:rsidRPr="00C31D2C">
        <w:rPr>
          <w:rFonts w:cs="Arial"/>
          <w:b w:val="0"/>
          <w:sz w:val="22"/>
          <w:szCs w:val="22"/>
        </w:rPr>
        <w:t xml:space="preserve"> </w:t>
      </w:r>
    </w:p>
    <w:p w14:paraId="3200E46C" w14:textId="77777777" w:rsidR="00D326EE" w:rsidRDefault="00D326EE" w:rsidP="00D326EE">
      <w:pPr>
        <w:pStyle w:val="Data"/>
        <w:rPr>
          <w:rStyle w:val="change"/>
          <w:rFonts w:cs="Arial"/>
          <w:sz w:val="22"/>
          <w:szCs w:val="22"/>
        </w:rPr>
      </w:pPr>
    </w:p>
    <w:p w14:paraId="6747D8CD" w14:textId="77777777" w:rsidR="00D326EE" w:rsidRPr="00C31D2C" w:rsidRDefault="00D326EE" w:rsidP="00D326EE">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r>
        <w:rPr>
          <w:rFonts w:cs="Arial"/>
          <w:b/>
          <w:sz w:val="22"/>
          <w:szCs w:val="22"/>
        </w:rPr>
        <w:t>s</w:t>
      </w:r>
      <w:r w:rsidRPr="00C31D2C">
        <w:rPr>
          <w:rFonts w:cs="Arial"/>
          <w:b/>
          <w:sz w:val="22"/>
          <w:szCs w:val="22"/>
        </w:rPr>
        <w:t xml:space="preserve"> </w:t>
      </w:r>
    </w:p>
    <w:p w14:paraId="4A551AF2" w14:textId="35096D1E" w:rsidR="00D326EE" w:rsidRPr="00DD1327" w:rsidRDefault="00A014D6" w:rsidP="00D326EE">
      <w:pPr>
        <w:pStyle w:val="Data"/>
        <w:ind w:right="1701"/>
        <w:rPr>
          <w:rStyle w:val="licenceno"/>
          <w:rFonts w:cs="Arial"/>
          <w:b w:val="0"/>
          <w:color w:val="auto"/>
          <w:sz w:val="22"/>
          <w:szCs w:val="22"/>
        </w:rPr>
      </w:pPr>
      <w:r w:rsidRPr="00DD1327">
        <w:rPr>
          <w:rStyle w:val="licenceno"/>
          <w:rFonts w:cs="Arial"/>
          <w:color w:val="auto"/>
          <w:sz w:val="22"/>
          <w:szCs w:val="22"/>
        </w:rPr>
        <w:t>AE2013403</w:t>
      </w:r>
    </w:p>
    <w:p w14:paraId="5DF68969" w14:textId="7F517093" w:rsidR="00D326EE" w:rsidRPr="00DD1327" w:rsidRDefault="00A014D6" w:rsidP="00D326EE">
      <w:pPr>
        <w:pStyle w:val="Data"/>
        <w:rPr>
          <w:rStyle w:val="change"/>
          <w:rFonts w:cs="Arial"/>
          <w:b w:val="0"/>
          <w:color w:val="auto"/>
          <w:sz w:val="22"/>
          <w:szCs w:val="22"/>
        </w:rPr>
      </w:pPr>
      <w:r w:rsidRPr="00DD1327">
        <w:rPr>
          <w:rStyle w:val="licenceno"/>
          <w:rFonts w:cs="Arial"/>
          <w:color w:val="auto"/>
          <w:sz w:val="22"/>
          <w:szCs w:val="22"/>
        </w:rPr>
        <w:t>AE2013404</w:t>
      </w:r>
    </w:p>
    <w:p w14:paraId="56027C2D" w14:textId="77777777" w:rsidR="00D326EE" w:rsidRPr="00DD1327" w:rsidRDefault="00D326EE" w:rsidP="00D326EE">
      <w:pPr>
        <w:pStyle w:val="Data"/>
        <w:rPr>
          <w:rStyle w:val="change"/>
          <w:rFonts w:cs="Arial"/>
          <w:color w:val="auto"/>
          <w:sz w:val="22"/>
          <w:szCs w:val="22"/>
        </w:rPr>
      </w:pPr>
    </w:p>
    <w:p w14:paraId="3862ADEE" w14:textId="77777777" w:rsidR="00D326EE" w:rsidRPr="00DD1327" w:rsidRDefault="00D326EE" w:rsidP="00D326EE">
      <w:pPr>
        <w:pStyle w:val="Data"/>
        <w:rPr>
          <w:rStyle w:val="change"/>
          <w:rFonts w:cs="Arial"/>
          <w:color w:val="auto"/>
          <w:sz w:val="22"/>
          <w:szCs w:val="22"/>
        </w:rPr>
      </w:pPr>
      <w:r w:rsidRPr="00DD1327">
        <w:rPr>
          <w:rStyle w:val="change"/>
          <w:rFonts w:cs="Arial"/>
          <w:color w:val="auto"/>
          <w:sz w:val="22"/>
          <w:szCs w:val="22"/>
        </w:rPr>
        <w:t>issued to:</w:t>
      </w:r>
    </w:p>
    <w:p w14:paraId="3CB7464C" w14:textId="01F3E460" w:rsidR="00D326EE" w:rsidRPr="00DD1327" w:rsidRDefault="00A014D6" w:rsidP="00D326EE">
      <w:pPr>
        <w:pStyle w:val="Data"/>
        <w:rPr>
          <w:b w:val="0"/>
          <w:color w:val="auto"/>
          <w:sz w:val="22"/>
          <w:szCs w:val="22"/>
        </w:rPr>
      </w:pPr>
      <w:r w:rsidRPr="00DD1327">
        <w:rPr>
          <w:bCs/>
          <w:color w:val="auto"/>
          <w:sz w:val="22"/>
          <w:szCs w:val="22"/>
        </w:rPr>
        <w:t>Merthyr (South Wales) Limited</w:t>
      </w:r>
      <w:r w:rsidRPr="00DD1327">
        <w:rPr>
          <w:b w:val="0"/>
          <w:color w:val="auto"/>
          <w:sz w:val="22"/>
          <w:szCs w:val="22"/>
        </w:rPr>
        <w:t xml:space="preserve"> </w:t>
      </w:r>
      <w:r w:rsidR="00D326EE" w:rsidRPr="00DD1327">
        <w:rPr>
          <w:b w:val="0"/>
          <w:color w:val="auto"/>
          <w:sz w:val="22"/>
          <w:szCs w:val="22"/>
        </w:rPr>
        <w:t>(“the operator”)</w:t>
      </w:r>
    </w:p>
    <w:p w14:paraId="5E10AC59" w14:textId="77777777" w:rsidR="00D326EE" w:rsidRPr="00DD1327" w:rsidRDefault="00D326EE" w:rsidP="00D326EE">
      <w:pPr>
        <w:pStyle w:val="Heading3nonum"/>
        <w:spacing w:before="0"/>
        <w:rPr>
          <w:rFonts w:cs="Arial"/>
          <w:color w:val="auto"/>
          <w:sz w:val="22"/>
          <w:szCs w:val="22"/>
        </w:rPr>
      </w:pPr>
    </w:p>
    <w:p w14:paraId="40B0AAE6" w14:textId="2B0B33CE" w:rsidR="00D326EE" w:rsidRPr="00DD1327" w:rsidRDefault="00D326EE" w:rsidP="00D326EE">
      <w:pPr>
        <w:pStyle w:val="Heading3nonum"/>
        <w:spacing w:before="0"/>
        <w:rPr>
          <w:rFonts w:cs="Arial"/>
          <w:color w:val="auto"/>
          <w:sz w:val="22"/>
          <w:szCs w:val="22"/>
        </w:rPr>
      </w:pPr>
      <w:r w:rsidRPr="00DD1327">
        <w:rPr>
          <w:rFonts w:cs="Arial"/>
          <w:color w:val="auto"/>
          <w:sz w:val="22"/>
          <w:szCs w:val="22"/>
        </w:rPr>
        <w:t>whose registered office is</w:t>
      </w:r>
    </w:p>
    <w:p w14:paraId="5F72D5EA" w14:textId="193B1188" w:rsidR="00D326EE" w:rsidRPr="00DD1327" w:rsidRDefault="003F25B5" w:rsidP="003F25B5">
      <w:pPr>
        <w:pStyle w:val="Data"/>
        <w:rPr>
          <w:rStyle w:val="change"/>
          <w:color w:val="auto"/>
          <w:sz w:val="22"/>
          <w:szCs w:val="22"/>
        </w:rPr>
      </w:pPr>
      <w:r w:rsidRPr="00DD1327">
        <w:rPr>
          <w:rStyle w:val="change"/>
          <w:color w:val="auto"/>
          <w:sz w:val="22"/>
          <w:szCs w:val="22"/>
        </w:rPr>
        <w:t>Lanyon House</w:t>
      </w:r>
    </w:p>
    <w:p w14:paraId="0A1C5165" w14:textId="2C92A87D" w:rsidR="003F25B5" w:rsidRPr="00DD1327" w:rsidRDefault="003F25B5" w:rsidP="003F25B5">
      <w:pPr>
        <w:pStyle w:val="Data"/>
        <w:rPr>
          <w:rStyle w:val="change"/>
          <w:color w:val="auto"/>
          <w:sz w:val="22"/>
          <w:szCs w:val="22"/>
        </w:rPr>
      </w:pPr>
      <w:r w:rsidRPr="00DD1327">
        <w:rPr>
          <w:rStyle w:val="change"/>
          <w:color w:val="auto"/>
          <w:sz w:val="22"/>
          <w:szCs w:val="22"/>
        </w:rPr>
        <w:t>Mission Court</w:t>
      </w:r>
    </w:p>
    <w:p w14:paraId="115685CD" w14:textId="68E7BB76" w:rsidR="003F25B5" w:rsidRPr="00DD1327" w:rsidRDefault="003F25B5" w:rsidP="003F25B5">
      <w:pPr>
        <w:pStyle w:val="Data"/>
        <w:rPr>
          <w:rStyle w:val="change"/>
          <w:color w:val="auto"/>
          <w:sz w:val="22"/>
          <w:szCs w:val="22"/>
        </w:rPr>
      </w:pPr>
      <w:r w:rsidRPr="00DD1327">
        <w:rPr>
          <w:rStyle w:val="change"/>
          <w:color w:val="auto"/>
          <w:sz w:val="22"/>
          <w:szCs w:val="22"/>
        </w:rPr>
        <w:t>Newport</w:t>
      </w:r>
    </w:p>
    <w:p w14:paraId="1D0F7D7A" w14:textId="707586C2" w:rsidR="003F25B5" w:rsidRPr="00DD1327" w:rsidRDefault="003F25B5" w:rsidP="003F25B5">
      <w:pPr>
        <w:pStyle w:val="Data"/>
        <w:rPr>
          <w:rStyle w:val="change"/>
          <w:color w:val="auto"/>
          <w:sz w:val="22"/>
          <w:szCs w:val="22"/>
        </w:rPr>
      </w:pPr>
      <w:r w:rsidRPr="00DD1327">
        <w:rPr>
          <w:rStyle w:val="change"/>
          <w:color w:val="auto"/>
          <w:sz w:val="22"/>
          <w:szCs w:val="22"/>
        </w:rPr>
        <w:t>Wales</w:t>
      </w:r>
    </w:p>
    <w:p w14:paraId="67BFBAFB" w14:textId="591AAE76" w:rsidR="003F25B5" w:rsidRPr="00DD1327" w:rsidRDefault="003F25B5" w:rsidP="003F25B5">
      <w:pPr>
        <w:pStyle w:val="Data"/>
        <w:rPr>
          <w:rStyle w:val="change"/>
          <w:color w:val="auto"/>
          <w:sz w:val="22"/>
          <w:szCs w:val="22"/>
        </w:rPr>
      </w:pPr>
      <w:r w:rsidRPr="00DD1327">
        <w:rPr>
          <w:rStyle w:val="change"/>
          <w:color w:val="auto"/>
          <w:sz w:val="22"/>
          <w:szCs w:val="22"/>
        </w:rPr>
        <w:t>NP20 2DW</w:t>
      </w:r>
    </w:p>
    <w:p w14:paraId="53856552" w14:textId="77777777" w:rsidR="00D326EE" w:rsidRPr="00DD1327" w:rsidRDefault="00D326EE" w:rsidP="00D326EE">
      <w:pPr>
        <w:pStyle w:val="Data"/>
        <w:rPr>
          <w:rStyle w:val="change"/>
          <w:rFonts w:cs="Arial"/>
          <w:color w:val="auto"/>
          <w:sz w:val="22"/>
          <w:szCs w:val="22"/>
        </w:rPr>
      </w:pPr>
    </w:p>
    <w:p w14:paraId="3F8CE989" w14:textId="41E158B1" w:rsidR="00D326EE" w:rsidRPr="00DD1327" w:rsidRDefault="00D326EE" w:rsidP="00D326EE">
      <w:pPr>
        <w:pStyle w:val="Heading3nonum"/>
        <w:spacing w:before="0"/>
        <w:rPr>
          <w:rFonts w:cs="Arial"/>
          <w:color w:val="auto"/>
          <w:sz w:val="22"/>
          <w:szCs w:val="22"/>
        </w:rPr>
      </w:pPr>
      <w:r w:rsidRPr="00DD1327">
        <w:rPr>
          <w:rFonts w:cs="Arial"/>
          <w:color w:val="auto"/>
          <w:sz w:val="22"/>
          <w:szCs w:val="22"/>
        </w:rPr>
        <w:t>company registration number</w:t>
      </w:r>
      <w:r w:rsidRPr="00DD1327">
        <w:rPr>
          <w:rFonts w:cs="Arial"/>
          <w:b/>
          <w:color w:val="auto"/>
          <w:sz w:val="22"/>
          <w:szCs w:val="22"/>
        </w:rPr>
        <w:t xml:space="preserve"> </w:t>
      </w:r>
      <w:r w:rsidR="003F25B5" w:rsidRPr="00DD1327">
        <w:rPr>
          <w:rStyle w:val="change"/>
          <w:rFonts w:cs="Arial"/>
          <w:color w:val="auto"/>
          <w:sz w:val="22"/>
          <w:szCs w:val="22"/>
        </w:rPr>
        <w:t>04261274</w:t>
      </w:r>
    </w:p>
    <w:p w14:paraId="2C3EC3C8" w14:textId="77777777" w:rsidR="00D326EE" w:rsidRPr="00DD1327" w:rsidRDefault="00D326EE" w:rsidP="00D326EE">
      <w:pPr>
        <w:pStyle w:val="Data"/>
        <w:ind w:right="1701"/>
        <w:rPr>
          <w:b w:val="0"/>
          <w:color w:val="auto"/>
          <w:sz w:val="22"/>
          <w:szCs w:val="22"/>
        </w:rPr>
      </w:pPr>
    </w:p>
    <w:p w14:paraId="7EE99350" w14:textId="3E04A4FB" w:rsidR="00D326EE" w:rsidRPr="00DD1327" w:rsidRDefault="00D326EE" w:rsidP="00D326EE">
      <w:pPr>
        <w:pStyle w:val="Data"/>
        <w:ind w:right="23"/>
        <w:rPr>
          <w:rStyle w:val="change"/>
          <w:rFonts w:cs="Arial"/>
          <w:b w:val="0"/>
          <w:color w:val="auto"/>
          <w:sz w:val="22"/>
          <w:szCs w:val="22"/>
        </w:rPr>
      </w:pPr>
      <w:r w:rsidRPr="00DD1327">
        <w:rPr>
          <w:b w:val="0"/>
          <w:color w:val="auto"/>
          <w:sz w:val="22"/>
          <w:szCs w:val="22"/>
        </w:rPr>
        <w:t xml:space="preserve">to operate </w:t>
      </w:r>
      <w:r w:rsidR="003F25B5" w:rsidRPr="00DD1327">
        <w:rPr>
          <w:rFonts w:cs="Arial"/>
          <w:b w:val="0"/>
          <w:color w:val="auto"/>
          <w:sz w:val="22"/>
          <w:szCs w:val="22"/>
        </w:rPr>
        <w:t>a</w:t>
      </w:r>
      <w:r w:rsidRPr="00DD1327">
        <w:rPr>
          <w:rFonts w:cs="Arial"/>
          <w:b w:val="0"/>
          <w:color w:val="auto"/>
          <w:sz w:val="22"/>
          <w:szCs w:val="22"/>
        </w:rPr>
        <w:t xml:space="preserve"> regulated facility</w:t>
      </w:r>
      <w:r w:rsidRPr="00DD1327">
        <w:rPr>
          <w:b w:val="0"/>
          <w:color w:val="auto"/>
          <w:sz w:val="22"/>
          <w:szCs w:val="22"/>
        </w:rPr>
        <w:t xml:space="preserve"> at</w:t>
      </w:r>
    </w:p>
    <w:p w14:paraId="61C56516" w14:textId="77777777" w:rsidR="00D326EE" w:rsidRPr="00DD1327" w:rsidRDefault="00D326EE" w:rsidP="00D326EE">
      <w:pPr>
        <w:pStyle w:val="Data"/>
        <w:rPr>
          <w:rStyle w:val="change"/>
          <w:rFonts w:cs="Arial"/>
          <w:color w:val="auto"/>
          <w:sz w:val="22"/>
          <w:szCs w:val="22"/>
        </w:rPr>
      </w:pPr>
    </w:p>
    <w:p w14:paraId="37DA276C" w14:textId="0642FBAA" w:rsidR="00D326EE" w:rsidRPr="00DD1327" w:rsidRDefault="003F25B5" w:rsidP="00D326EE">
      <w:pPr>
        <w:pStyle w:val="Data"/>
        <w:rPr>
          <w:rStyle w:val="change"/>
          <w:rFonts w:cs="Arial"/>
          <w:color w:val="auto"/>
          <w:sz w:val="22"/>
          <w:szCs w:val="22"/>
        </w:rPr>
      </w:pPr>
      <w:proofErr w:type="spellStart"/>
      <w:r w:rsidRPr="00DD1327">
        <w:rPr>
          <w:rStyle w:val="change"/>
          <w:rFonts w:cs="Arial"/>
          <w:color w:val="auto"/>
          <w:sz w:val="22"/>
          <w:szCs w:val="22"/>
        </w:rPr>
        <w:t>Cwmbargoed</w:t>
      </w:r>
      <w:proofErr w:type="spellEnd"/>
      <w:r w:rsidRPr="00DD1327">
        <w:rPr>
          <w:rStyle w:val="change"/>
          <w:rFonts w:cs="Arial"/>
          <w:color w:val="auto"/>
          <w:sz w:val="22"/>
          <w:szCs w:val="22"/>
        </w:rPr>
        <w:t xml:space="preserve"> Disposal Point C</w:t>
      </w:r>
    </w:p>
    <w:p w14:paraId="422E7ACE" w14:textId="3E37606D" w:rsidR="00D326EE" w:rsidRPr="00A70786" w:rsidRDefault="003F25B5" w:rsidP="00D326EE">
      <w:pPr>
        <w:pStyle w:val="Heading3nonum"/>
        <w:spacing w:before="0"/>
        <w:rPr>
          <w:rFonts w:cs="Arial"/>
          <w:b/>
          <w:bCs/>
          <w:color w:val="auto"/>
          <w:sz w:val="22"/>
          <w:szCs w:val="22"/>
        </w:rPr>
      </w:pPr>
      <w:proofErr w:type="spellStart"/>
      <w:r w:rsidRPr="00A70786">
        <w:rPr>
          <w:rFonts w:cs="Arial"/>
          <w:b/>
          <w:bCs/>
          <w:color w:val="auto"/>
          <w:sz w:val="22"/>
          <w:szCs w:val="22"/>
        </w:rPr>
        <w:t>Fochriw</w:t>
      </w:r>
      <w:proofErr w:type="spellEnd"/>
      <w:r w:rsidRPr="00A70786">
        <w:rPr>
          <w:rFonts w:cs="Arial"/>
          <w:b/>
          <w:bCs/>
          <w:color w:val="auto"/>
          <w:sz w:val="22"/>
          <w:szCs w:val="22"/>
        </w:rPr>
        <w:t xml:space="preserve"> Road</w:t>
      </w:r>
    </w:p>
    <w:p w14:paraId="6D7AFEE0" w14:textId="702527BE" w:rsidR="003F25B5" w:rsidRPr="00A70786" w:rsidRDefault="003F25B5" w:rsidP="00D326EE">
      <w:pPr>
        <w:pStyle w:val="Heading3nonum"/>
        <w:spacing w:before="0"/>
        <w:rPr>
          <w:rFonts w:cs="Arial"/>
          <w:b/>
          <w:bCs/>
          <w:color w:val="auto"/>
          <w:sz w:val="22"/>
          <w:szCs w:val="22"/>
        </w:rPr>
      </w:pPr>
      <w:r w:rsidRPr="00A70786">
        <w:rPr>
          <w:rFonts w:cs="Arial"/>
          <w:b/>
          <w:bCs/>
          <w:color w:val="auto"/>
          <w:sz w:val="22"/>
          <w:szCs w:val="22"/>
        </w:rPr>
        <w:t>Merthyr Tydfil</w:t>
      </w:r>
    </w:p>
    <w:p w14:paraId="5C72A653" w14:textId="552D81B5" w:rsidR="003F25B5" w:rsidRPr="00A70786" w:rsidRDefault="003F25B5" w:rsidP="00D326EE">
      <w:pPr>
        <w:pStyle w:val="Heading3nonum"/>
        <w:spacing w:before="0"/>
        <w:rPr>
          <w:rFonts w:cs="Arial"/>
          <w:b/>
          <w:bCs/>
          <w:color w:val="auto"/>
          <w:sz w:val="22"/>
          <w:szCs w:val="22"/>
        </w:rPr>
      </w:pPr>
      <w:r w:rsidRPr="00A70786">
        <w:rPr>
          <w:rFonts w:cs="Arial"/>
          <w:b/>
          <w:bCs/>
          <w:color w:val="auto"/>
          <w:sz w:val="22"/>
          <w:szCs w:val="22"/>
        </w:rPr>
        <w:t>CF48 4AE</w:t>
      </w:r>
    </w:p>
    <w:p w14:paraId="4DD5D4CC" w14:textId="77777777" w:rsidR="003F25B5" w:rsidRPr="00DD1327" w:rsidRDefault="003F25B5" w:rsidP="00D326EE">
      <w:pPr>
        <w:pStyle w:val="Heading3nonum"/>
        <w:spacing w:before="0"/>
        <w:rPr>
          <w:rFonts w:cs="Arial"/>
          <w:color w:val="auto"/>
          <w:sz w:val="22"/>
          <w:szCs w:val="22"/>
        </w:rPr>
      </w:pPr>
    </w:p>
    <w:p w14:paraId="0C2A0030" w14:textId="77777777" w:rsidR="00D326EE" w:rsidRPr="00DD1327" w:rsidRDefault="00D326EE" w:rsidP="00D326EE">
      <w:pPr>
        <w:pStyle w:val="Heading3nonum"/>
        <w:spacing w:before="0"/>
        <w:rPr>
          <w:rFonts w:cs="Arial"/>
          <w:color w:val="auto"/>
          <w:sz w:val="22"/>
          <w:szCs w:val="22"/>
        </w:rPr>
      </w:pPr>
      <w:r w:rsidRPr="00DD1327">
        <w:rPr>
          <w:rFonts w:cs="Arial"/>
          <w:color w:val="auto"/>
          <w:sz w:val="22"/>
          <w:szCs w:val="22"/>
        </w:rPr>
        <w:t>to the extent set out in the schedules.</w:t>
      </w:r>
    </w:p>
    <w:p w14:paraId="4255F2A0" w14:textId="77777777" w:rsidR="00D326EE" w:rsidRPr="00DD1327" w:rsidRDefault="00D326EE" w:rsidP="00D326EE">
      <w:pPr>
        <w:pStyle w:val="Heading3nonum"/>
        <w:spacing w:before="0"/>
        <w:rPr>
          <w:rFonts w:cs="Arial"/>
          <w:color w:val="auto"/>
          <w:sz w:val="22"/>
          <w:szCs w:val="22"/>
        </w:rPr>
      </w:pPr>
    </w:p>
    <w:p w14:paraId="7649BF03" w14:textId="10E7A0D3" w:rsidR="00D326EE" w:rsidRPr="00AB1E5C" w:rsidRDefault="00D326EE" w:rsidP="00D326EE">
      <w:pPr>
        <w:pStyle w:val="Heading3nonum"/>
        <w:spacing w:before="0"/>
        <w:rPr>
          <w:rFonts w:cs="Arial"/>
          <w:color w:val="auto"/>
          <w:sz w:val="22"/>
          <w:szCs w:val="22"/>
        </w:rPr>
      </w:pPr>
      <w:r w:rsidRPr="00DD1327">
        <w:rPr>
          <w:rFonts w:cs="Arial"/>
          <w:color w:val="auto"/>
          <w:sz w:val="22"/>
          <w:szCs w:val="22"/>
        </w:rPr>
        <w:t xml:space="preserve">The notice shall take effect from </w:t>
      </w:r>
      <w:r w:rsidR="00AB1E5C" w:rsidRPr="00AB1E5C">
        <w:rPr>
          <w:rFonts w:cs="Arial"/>
          <w:color w:val="auto"/>
          <w:sz w:val="22"/>
          <w:szCs w:val="22"/>
        </w:rPr>
        <w:t>21/09/2023</w:t>
      </w:r>
    </w:p>
    <w:p w14:paraId="0631BC98" w14:textId="77777777" w:rsidR="00D326EE" w:rsidRPr="00DD1327" w:rsidRDefault="00D326EE" w:rsidP="00D326EE">
      <w:pPr>
        <w:pStyle w:val="Heading3nonum"/>
        <w:spacing w:before="0"/>
        <w:rPr>
          <w:rFonts w:cs="Arial"/>
          <w:color w:val="auto"/>
          <w:sz w:val="22"/>
          <w:szCs w:val="22"/>
        </w:rPr>
      </w:pPr>
    </w:p>
    <w:p w14:paraId="3D1CD947" w14:textId="5221BB95" w:rsidR="00D326EE" w:rsidRPr="00DD1327" w:rsidRDefault="00D326EE" w:rsidP="00D326EE">
      <w:pPr>
        <w:pStyle w:val="Heading3nonum"/>
        <w:spacing w:before="0"/>
        <w:rPr>
          <w:rFonts w:cs="Arial"/>
          <w:b/>
          <w:color w:val="auto"/>
          <w:sz w:val="22"/>
          <w:szCs w:val="22"/>
        </w:rPr>
      </w:pPr>
      <w:r w:rsidRPr="00DD1327">
        <w:rPr>
          <w:rFonts w:cs="Arial"/>
          <w:b/>
          <w:color w:val="auto"/>
          <w:sz w:val="22"/>
          <w:szCs w:val="22"/>
        </w:rPr>
        <w:t xml:space="preserve">The number of the consolidated permit is </w:t>
      </w:r>
      <w:r w:rsidR="001F6321" w:rsidRPr="00DD1327">
        <w:rPr>
          <w:rStyle w:val="licenceno"/>
          <w:rFonts w:cs="Arial"/>
          <w:b/>
          <w:color w:val="auto"/>
          <w:sz w:val="22"/>
          <w:szCs w:val="22"/>
        </w:rPr>
        <w:t>AE2013403</w:t>
      </w:r>
    </w:p>
    <w:p w14:paraId="16C84C44" w14:textId="77777777" w:rsidR="00D326EE" w:rsidRPr="00C31D2C" w:rsidRDefault="00D326EE" w:rsidP="00D326EE">
      <w:pPr>
        <w:pStyle w:val="Data"/>
        <w:ind w:right="1701"/>
        <w:rPr>
          <w:rFonts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326EE" w:rsidRPr="00C31D2C" w14:paraId="63D4C787" w14:textId="77777777" w:rsidTr="00480A3D">
        <w:trPr>
          <w:trHeight w:hRule="exact" w:val="393"/>
        </w:trPr>
        <w:tc>
          <w:tcPr>
            <w:tcW w:w="6210" w:type="dxa"/>
            <w:tcBorders>
              <w:top w:val="nil"/>
              <w:left w:val="nil"/>
              <w:right w:val="nil"/>
            </w:tcBorders>
          </w:tcPr>
          <w:p w14:paraId="1D228D85" w14:textId="77777777" w:rsidR="00D326EE" w:rsidRPr="00C31D2C" w:rsidRDefault="00D326EE" w:rsidP="00480A3D">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519BDF5D" w14:textId="77777777" w:rsidR="00D326EE" w:rsidRPr="00C31D2C" w:rsidRDefault="00D326EE" w:rsidP="00480A3D">
            <w:pPr>
              <w:pStyle w:val="Heading3nonum"/>
              <w:spacing w:before="0"/>
              <w:ind w:right="1701"/>
              <w:rPr>
                <w:rFonts w:cs="Arial"/>
                <w:sz w:val="22"/>
                <w:szCs w:val="22"/>
              </w:rPr>
            </w:pPr>
            <w:r w:rsidRPr="00C31D2C">
              <w:rPr>
                <w:rFonts w:cs="Arial"/>
                <w:sz w:val="22"/>
                <w:szCs w:val="22"/>
              </w:rPr>
              <w:t>Date</w:t>
            </w:r>
          </w:p>
        </w:tc>
      </w:tr>
      <w:tr w:rsidR="00D326EE" w:rsidRPr="00C31D2C" w14:paraId="60AD681A" w14:textId="77777777" w:rsidTr="00480A3D">
        <w:trPr>
          <w:trHeight w:hRule="exact" w:val="960"/>
        </w:trPr>
        <w:tc>
          <w:tcPr>
            <w:tcW w:w="6210" w:type="dxa"/>
            <w:vAlign w:val="center"/>
          </w:tcPr>
          <w:p w14:paraId="1380DF14" w14:textId="77777777" w:rsidR="00AB1E5C" w:rsidRDefault="00AB1E5C" w:rsidP="00AB1E5C">
            <w:pPr>
              <w:pStyle w:val="Heading3nonum"/>
              <w:spacing w:before="0"/>
              <w:ind w:right="-135"/>
              <w:rPr>
                <w:rFonts w:cs="Arial"/>
                <w:b/>
                <w:color w:val="auto"/>
                <w:sz w:val="22"/>
                <w:szCs w:val="22"/>
              </w:rPr>
            </w:pPr>
          </w:p>
          <w:p w14:paraId="74F77097" w14:textId="732953CD" w:rsidR="00AB1E5C" w:rsidRPr="00AB1E5C" w:rsidRDefault="00AB1E5C" w:rsidP="00AB1E5C">
            <w:pPr>
              <w:pStyle w:val="Heading3nonum"/>
              <w:spacing w:before="0"/>
              <w:ind w:right="-135"/>
              <w:rPr>
                <w:rFonts w:cs="Arial"/>
                <w:b/>
                <w:color w:val="auto"/>
                <w:sz w:val="22"/>
                <w:szCs w:val="22"/>
              </w:rPr>
            </w:pPr>
            <w:r w:rsidRPr="00AB1E5C">
              <w:rPr>
                <w:rFonts w:cs="Arial"/>
                <w:b/>
                <w:color w:val="auto"/>
                <w:sz w:val="22"/>
                <w:szCs w:val="22"/>
              </w:rPr>
              <w:t>Emma Jones</w:t>
            </w:r>
          </w:p>
          <w:p w14:paraId="53A735EF" w14:textId="1EBC130D" w:rsidR="00D326EE" w:rsidRPr="00AB1E5C" w:rsidRDefault="00D326EE" w:rsidP="00480A3D">
            <w:pPr>
              <w:pStyle w:val="Heading3nonum"/>
              <w:spacing w:before="0"/>
              <w:ind w:right="-135"/>
              <w:rPr>
                <w:rFonts w:cs="Arial"/>
                <w:b/>
                <w:color w:val="auto"/>
                <w:sz w:val="22"/>
                <w:szCs w:val="22"/>
              </w:rPr>
            </w:pPr>
          </w:p>
        </w:tc>
        <w:tc>
          <w:tcPr>
            <w:tcW w:w="2437" w:type="dxa"/>
            <w:vAlign w:val="center"/>
          </w:tcPr>
          <w:p w14:paraId="50CCED03" w14:textId="45057232" w:rsidR="00D326EE" w:rsidRPr="00AB1E5C" w:rsidRDefault="00AB1E5C" w:rsidP="00480A3D">
            <w:pPr>
              <w:pStyle w:val="Heading3nonum"/>
              <w:spacing w:before="0"/>
              <w:ind w:right="34"/>
              <w:rPr>
                <w:rFonts w:cs="Arial"/>
                <w:b/>
                <w:color w:val="auto"/>
                <w:sz w:val="22"/>
                <w:szCs w:val="22"/>
              </w:rPr>
            </w:pPr>
            <w:r w:rsidRPr="00AB1E5C">
              <w:rPr>
                <w:rFonts w:cs="Arial"/>
                <w:b/>
                <w:color w:val="auto"/>
                <w:sz w:val="22"/>
                <w:szCs w:val="22"/>
              </w:rPr>
              <w:t>21/09/2023</w:t>
            </w:r>
          </w:p>
        </w:tc>
      </w:tr>
    </w:tbl>
    <w:p w14:paraId="777F8961" w14:textId="77777777" w:rsidR="00D326EE" w:rsidRDefault="00D326EE" w:rsidP="00D326EE">
      <w:pPr>
        <w:pStyle w:val="Heading3nonum"/>
        <w:spacing w:before="0"/>
        <w:rPr>
          <w:rFonts w:cs="Arial"/>
          <w:sz w:val="22"/>
          <w:szCs w:val="22"/>
        </w:rPr>
      </w:pPr>
    </w:p>
    <w:p w14:paraId="72C64991" w14:textId="77777777" w:rsidR="00D326EE" w:rsidRPr="00091B72" w:rsidRDefault="00D326EE" w:rsidP="00D326EE">
      <w:pPr>
        <w:pStyle w:val="Heading3nonum"/>
        <w:spacing w:before="0"/>
        <w:rPr>
          <w:rFonts w:cs="Arial"/>
          <w:sz w:val="22"/>
          <w:szCs w:val="22"/>
        </w:rPr>
      </w:pPr>
      <w:r w:rsidRPr="00C31D2C">
        <w:rPr>
          <w:rFonts w:cs="Arial"/>
          <w:sz w:val="22"/>
          <w:szCs w:val="22"/>
        </w:rPr>
        <w:t xml:space="preserve">Authorised on </w:t>
      </w:r>
      <w:r w:rsidRPr="00091B72">
        <w:rPr>
          <w:rFonts w:cs="Arial"/>
          <w:sz w:val="22"/>
          <w:szCs w:val="22"/>
        </w:rPr>
        <w:t>behalf of Natural Resources Wales</w:t>
      </w:r>
    </w:p>
    <w:p w14:paraId="3C013F47" w14:textId="77777777" w:rsidR="00D326EE" w:rsidRDefault="00D326EE" w:rsidP="00D326EE">
      <w:pPr>
        <w:pStyle w:val="Heading3nonum"/>
      </w:pPr>
      <w:r w:rsidRPr="00C31D2C">
        <w:br w:type="page"/>
      </w:r>
      <w:r w:rsidRPr="00AE41DB">
        <w:rPr>
          <w:rFonts w:cs="Arial"/>
          <w:b/>
          <w:color w:val="auto"/>
          <w:sz w:val="22"/>
          <w:szCs w:val="22"/>
        </w:rPr>
        <w:lastRenderedPageBreak/>
        <w:t xml:space="preserve">Schedule 1 – changes </w:t>
      </w:r>
      <w:r>
        <w:rPr>
          <w:rFonts w:cs="Arial"/>
          <w:b/>
          <w:color w:val="auto"/>
          <w:sz w:val="22"/>
          <w:szCs w:val="22"/>
        </w:rPr>
        <w:t>in</w:t>
      </w:r>
      <w:r w:rsidRPr="00AE41DB">
        <w:rPr>
          <w:rFonts w:cs="Arial"/>
          <w:b/>
          <w:color w:val="auto"/>
          <w:sz w:val="22"/>
          <w:szCs w:val="22"/>
        </w:rPr>
        <w:t xml:space="preserve"> the permit</w:t>
      </w:r>
    </w:p>
    <w:p w14:paraId="5B6C16B9" w14:textId="0074E110" w:rsidR="00D326EE" w:rsidRPr="00F742D1" w:rsidRDefault="00D326EE" w:rsidP="00090246">
      <w:pPr>
        <w:spacing w:before="120" w:line="270" w:lineRule="exact"/>
        <w:rPr>
          <w:rFonts w:cs="Arial"/>
          <w:color w:val="FF0000"/>
          <w:sz w:val="22"/>
          <w:szCs w:val="22"/>
        </w:rPr>
      </w:pPr>
      <w:r w:rsidRPr="00031DE8">
        <w:rPr>
          <w:rFonts w:ascii="Arial" w:hAnsi="Arial" w:cs="Arial"/>
          <w:sz w:val="22"/>
          <w:szCs w:val="22"/>
        </w:rPr>
        <w:t>All conditions have been varied by the consolidated permit as a result of the application made by the operator</w:t>
      </w:r>
      <w:r w:rsidR="00090246">
        <w:rPr>
          <w:rFonts w:ascii="Arial" w:hAnsi="Arial" w:cs="Arial"/>
          <w:sz w:val="22"/>
          <w:szCs w:val="22"/>
        </w:rPr>
        <w:t>.</w:t>
      </w:r>
    </w:p>
    <w:p w14:paraId="5CB0A979" w14:textId="77777777" w:rsidR="00D326EE" w:rsidRPr="00AE41DB" w:rsidRDefault="00D326EE" w:rsidP="00D326EE">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06260E0" w14:textId="77777777" w:rsidR="00D326EE" w:rsidRDefault="00D326EE" w:rsidP="00D326EE">
      <w:pPr>
        <w:pStyle w:val="Heading3nonum"/>
        <w:rPr>
          <w:rFonts w:cs="Arial"/>
          <w:color w:val="auto"/>
          <w:sz w:val="22"/>
          <w:szCs w:val="22"/>
        </w:rPr>
      </w:pPr>
      <w:r w:rsidRPr="004225BB">
        <w:rPr>
          <w:rFonts w:cs="Arial"/>
          <w:color w:val="auto"/>
          <w:sz w:val="22"/>
          <w:szCs w:val="22"/>
        </w:rPr>
        <w:t>Consolidated permit issued as</w:t>
      </w:r>
      <w:r>
        <w:rPr>
          <w:rFonts w:cs="Arial"/>
          <w:color w:val="auto"/>
          <w:sz w:val="22"/>
          <w:szCs w:val="22"/>
        </w:rPr>
        <w:t xml:space="preserve"> a</w:t>
      </w:r>
      <w:r w:rsidRPr="004225BB">
        <w:rPr>
          <w:rFonts w:cs="Arial"/>
          <w:color w:val="auto"/>
          <w:sz w:val="22"/>
          <w:szCs w:val="22"/>
        </w:rPr>
        <w:t xml:space="preserve"> separate document. </w:t>
      </w:r>
    </w:p>
    <w:p w14:paraId="592B23A7" w14:textId="77777777" w:rsidR="00D326EE" w:rsidRDefault="00D326EE" w:rsidP="00D326EE">
      <w:pPr>
        <w:pStyle w:val="Heading3nonum"/>
        <w:rPr>
          <w:rFonts w:cs="Arial"/>
          <w:color w:val="auto"/>
          <w:sz w:val="22"/>
          <w:szCs w:val="22"/>
        </w:rPr>
      </w:pPr>
    </w:p>
    <w:p w14:paraId="670392F0" w14:textId="77777777" w:rsidR="00D326EE" w:rsidRDefault="00D326EE" w:rsidP="00D326EE">
      <w:pPr>
        <w:pStyle w:val="Heading3nonum"/>
        <w:rPr>
          <w:rFonts w:cs="Arial"/>
          <w:color w:val="auto"/>
          <w:sz w:val="22"/>
          <w:szCs w:val="22"/>
        </w:rPr>
        <w:sectPr w:rsidR="00D326EE" w:rsidSect="00E84C8B">
          <w:headerReference w:type="even" r:id="rId17"/>
          <w:pgSz w:w="11901" w:h="16840" w:code="9"/>
          <w:pgMar w:top="1247" w:right="1247" w:bottom="1701" w:left="2126" w:header="680" w:footer="420" w:gutter="567"/>
          <w:pgNumType w:start="1"/>
          <w:cols w:space="720"/>
          <w:noEndnote/>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326EE" w:rsidRPr="0049139F" w14:paraId="0B630FC8" w14:textId="77777777" w:rsidTr="00480A3D">
        <w:trPr>
          <w:trHeight w:val="555"/>
        </w:trPr>
        <w:tc>
          <w:tcPr>
            <w:tcW w:w="3402" w:type="dxa"/>
            <w:shd w:val="clear" w:color="auto" w:fill="000000"/>
            <w:vAlign w:val="center"/>
          </w:tcPr>
          <w:p w14:paraId="2DE027C9" w14:textId="77777777" w:rsidR="00D326EE" w:rsidRPr="000D1FBB" w:rsidRDefault="00D326EE" w:rsidP="00480A3D">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2612340" w14:textId="77777777" w:rsidR="00D326EE" w:rsidRPr="0049139F" w:rsidRDefault="00D326EE" w:rsidP="00D326EE">
      <w:pPr>
        <w:pStyle w:val="Act"/>
        <w:spacing w:line="240" w:lineRule="auto"/>
        <w:rPr>
          <w:sz w:val="22"/>
          <w:szCs w:val="22"/>
        </w:rPr>
      </w:pPr>
      <w:r w:rsidRPr="00DD1327">
        <w:rPr>
          <w:sz w:val="22"/>
          <w:szCs w:val="22"/>
        </w:rPr>
        <w:t>The Environmental Permitting (England and Wales) Regulations 2016</w:t>
      </w:r>
    </w:p>
    <w:p w14:paraId="139245EA" w14:textId="77777777" w:rsidR="00D326EE" w:rsidRDefault="00D326EE" w:rsidP="00D326EE">
      <w:pPr>
        <w:pStyle w:val="Act"/>
        <w:spacing w:line="240" w:lineRule="auto"/>
      </w:pPr>
    </w:p>
    <w:p w14:paraId="6D90D8A1" w14:textId="77777777" w:rsidR="00D326EE" w:rsidRPr="0049139F" w:rsidRDefault="00D326EE" w:rsidP="00D326EE">
      <w:pPr>
        <w:pStyle w:val="Act"/>
        <w:rPr>
          <w:b/>
          <w:sz w:val="22"/>
          <w:szCs w:val="22"/>
        </w:rPr>
      </w:pPr>
      <w:r w:rsidRPr="0049139F">
        <w:rPr>
          <w:b/>
          <w:sz w:val="22"/>
          <w:szCs w:val="22"/>
        </w:rPr>
        <w:t xml:space="preserve">Permit number </w:t>
      </w:r>
    </w:p>
    <w:p w14:paraId="68D38249" w14:textId="3AC0AFFD" w:rsidR="00D326EE" w:rsidRPr="00DD1327" w:rsidRDefault="001F6321" w:rsidP="00D326EE">
      <w:pPr>
        <w:pStyle w:val="Data"/>
        <w:ind w:right="1701"/>
        <w:rPr>
          <w:rStyle w:val="licenceno"/>
          <w:color w:val="auto"/>
          <w:sz w:val="22"/>
          <w:szCs w:val="22"/>
        </w:rPr>
      </w:pPr>
      <w:r w:rsidRPr="00DD1327">
        <w:rPr>
          <w:rStyle w:val="licenceno"/>
          <w:color w:val="auto"/>
          <w:sz w:val="22"/>
          <w:szCs w:val="22"/>
        </w:rPr>
        <w:t>AE2013403</w:t>
      </w:r>
    </w:p>
    <w:p w14:paraId="153A16A5" w14:textId="24676374" w:rsidR="00D326EE" w:rsidRPr="00DD1327" w:rsidRDefault="00D326EE" w:rsidP="00D326EE">
      <w:pPr>
        <w:pStyle w:val="Heading3nonum"/>
        <w:rPr>
          <w:color w:val="auto"/>
          <w:sz w:val="22"/>
          <w:szCs w:val="22"/>
        </w:rPr>
      </w:pPr>
      <w:r w:rsidRPr="00DD1327">
        <w:rPr>
          <w:color w:val="auto"/>
          <w:sz w:val="22"/>
          <w:szCs w:val="22"/>
        </w:rPr>
        <w:t xml:space="preserve">This is the consolidated permit referred to in the variation and consolidation notice for application </w:t>
      </w:r>
      <w:r w:rsidR="001F6321" w:rsidRPr="00DD1327">
        <w:rPr>
          <w:color w:val="auto"/>
          <w:sz w:val="22"/>
          <w:szCs w:val="22"/>
        </w:rPr>
        <w:t>PAN-018819 and PAN-018820 a</w:t>
      </w:r>
      <w:r w:rsidRPr="00DD1327">
        <w:rPr>
          <w:color w:val="auto"/>
          <w:sz w:val="22"/>
          <w:szCs w:val="22"/>
        </w:rPr>
        <w:t xml:space="preserve">uthorising, </w:t>
      </w:r>
    </w:p>
    <w:p w14:paraId="70836F89" w14:textId="77777777" w:rsidR="00D326EE" w:rsidRPr="00DD1327" w:rsidRDefault="00D326EE" w:rsidP="00D326EE">
      <w:pPr>
        <w:pStyle w:val="Data"/>
        <w:rPr>
          <w:rStyle w:val="change"/>
          <w:i/>
          <w:color w:val="auto"/>
          <w:sz w:val="22"/>
          <w:szCs w:val="22"/>
        </w:rPr>
      </w:pPr>
    </w:p>
    <w:p w14:paraId="7D5AD26D" w14:textId="7292445A" w:rsidR="00D326EE" w:rsidRPr="00DD1327" w:rsidRDefault="003F25B5" w:rsidP="00D326EE">
      <w:pPr>
        <w:pStyle w:val="Data"/>
        <w:rPr>
          <w:b w:val="0"/>
          <w:color w:val="auto"/>
          <w:sz w:val="22"/>
          <w:szCs w:val="22"/>
        </w:rPr>
      </w:pPr>
      <w:r w:rsidRPr="00DD1327">
        <w:rPr>
          <w:rStyle w:val="change"/>
          <w:color w:val="auto"/>
          <w:sz w:val="22"/>
          <w:szCs w:val="22"/>
        </w:rPr>
        <w:t>Merthyr (South Wales) Limited</w:t>
      </w:r>
      <w:r w:rsidR="00D326EE" w:rsidRPr="00DD1327">
        <w:rPr>
          <w:color w:val="auto"/>
          <w:sz w:val="22"/>
          <w:szCs w:val="22"/>
        </w:rPr>
        <w:t xml:space="preserve"> </w:t>
      </w:r>
      <w:r w:rsidR="00D326EE" w:rsidRPr="00DD1327">
        <w:rPr>
          <w:b w:val="0"/>
          <w:color w:val="auto"/>
          <w:sz w:val="22"/>
          <w:szCs w:val="22"/>
        </w:rPr>
        <w:t>(“the operator”),</w:t>
      </w:r>
    </w:p>
    <w:p w14:paraId="2047A2F3" w14:textId="79ABB331" w:rsidR="00D326EE" w:rsidRPr="00DD1327" w:rsidRDefault="00D326EE" w:rsidP="00D326EE">
      <w:pPr>
        <w:pStyle w:val="Heading3nonum"/>
        <w:rPr>
          <w:color w:val="auto"/>
          <w:sz w:val="22"/>
          <w:szCs w:val="22"/>
        </w:rPr>
      </w:pPr>
      <w:r w:rsidRPr="00DD1327">
        <w:rPr>
          <w:color w:val="auto"/>
          <w:sz w:val="22"/>
          <w:szCs w:val="22"/>
        </w:rPr>
        <w:t>whose registered office is</w:t>
      </w:r>
    </w:p>
    <w:p w14:paraId="372E1503" w14:textId="2444CEC2" w:rsidR="00D326EE" w:rsidRPr="00DD1327" w:rsidRDefault="003F25B5" w:rsidP="00D326EE">
      <w:pPr>
        <w:pStyle w:val="Data"/>
        <w:rPr>
          <w:rStyle w:val="change"/>
          <w:color w:val="auto"/>
          <w:sz w:val="22"/>
          <w:szCs w:val="22"/>
        </w:rPr>
      </w:pPr>
      <w:r w:rsidRPr="00DD1327">
        <w:rPr>
          <w:rStyle w:val="change"/>
          <w:color w:val="auto"/>
          <w:sz w:val="22"/>
          <w:szCs w:val="22"/>
        </w:rPr>
        <w:t>Lanyon House</w:t>
      </w:r>
    </w:p>
    <w:p w14:paraId="7EBCB0B4" w14:textId="09C2C9B9" w:rsidR="003F25B5" w:rsidRPr="00DD1327" w:rsidRDefault="003F25B5" w:rsidP="00D326EE">
      <w:pPr>
        <w:pStyle w:val="Data"/>
        <w:rPr>
          <w:rStyle w:val="change"/>
          <w:color w:val="auto"/>
          <w:sz w:val="22"/>
          <w:szCs w:val="22"/>
        </w:rPr>
      </w:pPr>
      <w:r w:rsidRPr="00DD1327">
        <w:rPr>
          <w:rStyle w:val="change"/>
          <w:color w:val="auto"/>
          <w:sz w:val="22"/>
          <w:szCs w:val="22"/>
        </w:rPr>
        <w:t>Mission Court</w:t>
      </w:r>
    </w:p>
    <w:p w14:paraId="10C163D3" w14:textId="7F6FFAA6" w:rsidR="003F25B5" w:rsidRPr="00DD1327" w:rsidRDefault="003F25B5" w:rsidP="00D326EE">
      <w:pPr>
        <w:pStyle w:val="Data"/>
        <w:rPr>
          <w:rStyle w:val="change"/>
          <w:color w:val="auto"/>
          <w:sz w:val="22"/>
          <w:szCs w:val="22"/>
        </w:rPr>
      </w:pPr>
      <w:r w:rsidRPr="00DD1327">
        <w:rPr>
          <w:rStyle w:val="change"/>
          <w:color w:val="auto"/>
          <w:sz w:val="22"/>
          <w:szCs w:val="22"/>
        </w:rPr>
        <w:t>Newport</w:t>
      </w:r>
    </w:p>
    <w:p w14:paraId="05EFAF5D" w14:textId="27961125" w:rsidR="003F25B5" w:rsidRPr="00DD1327" w:rsidRDefault="003F25B5" w:rsidP="00D326EE">
      <w:pPr>
        <w:pStyle w:val="Data"/>
        <w:rPr>
          <w:rStyle w:val="change"/>
          <w:color w:val="auto"/>
          <w:sz w:val="22"/>
          <w:szCs w:val="22"/>
        </w:rPr>
      </w:pPr>
      <w:r w:rsidRPr="00DD1327">
        <w:rPr>
          <w:rStyle w:val="change"/>
          <w:color w:val="auto"/>
          <w:sz w:val="22"/>
          <w:szCs w:val="22"/>
        </w:rPr>
        <w:t>Wales</w:t>
      </w:r>
    </w:p>
    <w:p w14:paraId="431C8445" w14:textId="59B95056" w:rsidR="003F25B5" w:rsidRPr="00DD1327" w:rsidRDefault="00C25DAE" w:rsidP="00D326EE">
      <w:pPr>
        <w:pStyle w:val="Data"/>
        <w:rPr>
          <w:rStyle w:val="change"/>
          <w:color w:val="auto"/>
          <w:sz w:val="22"/>
          <w:szCs w:val="22"/>
        </w:rPr>
      </w:pPr>
      <w:r w:rsidRPr="00DD1327">
        <w:rPr>
          <w:rStyle w:val="change"/>
          <w:color w:val="auto"/>
          <w:sz w:val="22"/>
          <w:szCs w:val="22"/>
        </w:rPr>
        <w:t>NP20 2DW</w:t>
      </w:r>
    </w:p>
    <w:p w14:paraId="7DE8E5C2" w14:textId="77777777" w:rsidR="00D326EE" w:rsidRPr="00DD1327" w:rsidRDefault="00D326EE" w:rsidP="00D326EE">
      <w:pPr>
        <w:pStyle w:val="Data"/>
        <w:rPr>
          <w:rStyle w:val="change"/>
          <w:i/>
          <w:color w:val="auto"/>
          <w:sz w:val="22"/>
          <w:szCs w:val="22"/>
        </w:rPr>
      </w:pPr>
    </w:p>
    <w:p w14:paraId="5FF6FCBB" w14:textId="29078B5C" w:rsidR="00D326EE" w:rsidRPr="00DD1327" w:rsidRDefault="00D326EE" w:rsidP="00C25DAE">
      <w:pPr>
        <w:pStyle w:val="Heading3nonum"/>
        <w:spacing w:before="0"/>
        <w:rPr>
          <w:rFonts w:cs="Arial"/>
          <w:color w:val="auto"/>
          <w:sz w:val="22"/>
          <w:szCs w:val="22"/>
        </w:rPr>
      </w:pPr>
      <w:r w:rsidRPr="00DD1327">
        <w:rPr>
          <w:rFonts w:cs="Arial"/>
          <w:color w:val="auto"/>
          <w:sz w:val="22"/>
          <w:szCs w:val="22"/>
        </w:rPr>
        <w:t>company registration number</w:t>
      </w:r>
      <w:r w:rsidRPr="00DD1327">
        <w:rPr>
          <w:rFonts w:cs="Arial"/>
          <w:b/>
          <w:color w:val="auto"/>
          <w:sz w:val="22"/>
          <w:szCs w:val="22"/>
        </w:rPr>
        <w:t xml:space="preserve"> </w:t>
      </w:r>
      <w:r w:rsidR="00C25DAE" w:rsidRPr="00DD1327">
        <w:rPr>
          <w:rStyle w:val="change"/>
          <w:rFonts w:cs="Arial"/>
          <w:color w:val="auto"/>
          <w:sz w:val="22"/>
          <w:szCs w:val="22"/>
        </w:rPr>
        <w:t>04261274</w:t>
      </w:r>
    </w:p>
    <w:p w14:paraId="214A8B05" w14:textId="5763F369" w:rsidR="00D326EE" w:rsidRPr="00DD1327" w:rsidRDefault="00D326EE" w:rsidP="00D326EE">
      <w:pPr>
        <w:pStyle w:val="Heading3nonum"/>
        <w:rPr>
          <w:color w:val="auto"/>
          <w:sz w:val="22"/>
          <w:szCs w:val="22"/>
        </w:rPr>
      </w:pPr>
      <w:r w:rsidRPr="00DD1327">
        <w:rPr>
          <w:color w:val="auto"/>
          <w:sz w:val="22"/>
          <w:szCs w:val="22"/>
        </w:rPr>
        <w:t>to operate a water discharge activity</w:t>
      </w:r>
    </w:p>
    <w:p w14:paraId="5240D5BE" w14:textId="7F8A9F6F" w:rsidR="00D326EE" w:rsidRPr="00DD1327" w:rsidRDefault="00C25DAE" w:rsidP="00D326EE">
      <w:pPr>
        <w:pStyle w:val="Data"/>
        <w:ind w:right="1701"/>
        <w:rPr>
          <w:rStyle w:val="change"/>
          <w:color w:val="auto"/>
          <w:sz w:val="22"/>
          <w:szCs w:val="22"/>
        </w:rPr>
      </w:pPr>
      <w:proofErr w:type="spellStart"/>
      <w:r w:rsidRPr="00DD1327">
        <w:rPr>
          <w:rStyle w:val="change"/>
          <w:color w:val="auto"/>
          <w:sz w:val="22"/>
          <w:szCs w:val="22"/>
        </w:rPr>
        <w:t>Cwmbar</w:t>
      </w:r>
      <w:r w:rsidR="008802BE">
        <w:rPr>
          <w:rStyle w:val="change"/>
          <w:color w:val="auto"/>
          <w:sz w:val="22"/>
          <w:szCs w:val="22"/>
        </w:rPr>
        <w:t>g</w:t>
      </w:r>
      <w:r w:rsidRPr="00DD1327">
        <w:rPr>
          <w:rStyle w:val="change"/>
          <w:color w:val="auto"/>
          <w:sz w:val="22"/>
          <w:szCs w:val="22"/>
        </w:rPr>
        <w:t>oed</w:t>
      </w:r>
      <w:proofErr w:type="spellEnd"/>
      <w:r w:rsidRPr="00DD1327">
        <w:rPr>
          <w:rStyle w:val="change"/>
          <w:color w:val="auto"/>
          <w:sz w:val="22"/>
          <w:szCs w:val="22"/>
        </w:rPr>
        <w:t xml:space="preserve"> Disposal Point C</w:t>
      </w:r>
    </w:p>
    <w:p w14:paraId="26536F11" w14:textId="1C36CEB7" w:rsidR="00D326EE" w:rsidRPr="00DD1327" w:rsidRDefault="00C25DAE" w:rsidP="00D326EE">
      <w:pPr>
        <w:pStyle w:val="Data"/>
        <w:rPr>
          <w:rStyle w:val="change"/>
          <w:color w:val="auto"/>
          <w:sz w:val="22"/>
          <w:szCs w:val="22"/>
        </w:rPr>
      </w:pPr>
      <w:proofErr w:type="spellStart"/>
      <w:r w:rsidRPr="00DD1327">
        <w:rPr>
          <w:rStyle w:val="change"/>
          <w:color w:val="auto"/>
          <w:sz w:val="22"/>
          <w:szCs w:val="22"/>
        </w:rPr>
        <w:t>Fochriw</w:t>
      </w:r>
      <w:proofErr w:type="spellEnd"/>
      <w:r w:rsidRPr="00DD1327">
        <w:rPr>
          <w:rStyle w:val="change"/>
          <w:color w:val="auto"/>
          <w:sz w:val="22"/>
          <w:szCs w:val="22"/>
        </w:rPr>
        <w:t xml:space="preserve"> Road</w:t>
      </w:r>
    </w:p>
    <w:p w14:paraId="7DA4FA13" w14:textId="12B1B387" w:rsidR="00C25DAE" w:rsidRPr="00DD1327" w:rsidRDefault="00C25DAE" w:rsidP="00D326EE">
      <w:pPr>
        <w:pStyle w:val="Data"/>
        <w:rPr>
          <w:rStyle w:val="change"/>
          <w:color w:val="auto"/>
          <w:sz w:val="22"/>
          <w:szCs w:val="22"/>
        </w:rPr>
      </w:pPr>
      <w:r w:rsidRPr="00DD1327">
        <w:rPr>
          <w:rStyle w:val="change"/>
          <w:color w:val="auto"/>
          <w:sz w:val="22"/>
          <w:szCs w:val="22"/>
        </w:rPr>
        <w:t>Merthyr Tydfil</w:t>
      </w:r>
    </w:p>
    <w:p w14:paraId="4640EAE1" w14:textId="54FF07C2" w:rsidR="00C25DAE" w:rsidRPr="00DD1327" w:rsidRDefault="00C25DAE" w:rsidP="00D326EE">
      <w:pPr>
        <w:pStyle w:val="Data"/>
        <w:rPr>
          <w:rStyle w:val="change"/>
          <w:color w:val="auto"/>
          <w:sz w:val="22"/>
          <w:szCs w:val="22"/>
        </w:rPr>
      </w:pPr>
      <w:r w:rsidRPr="00DD1327">
        <w:rPr>
          <w:rStyle w:val="change"/>
          <w:color w:val="auto"/>
          <w:sz w:val="22"/>
          <w:szCs w:val="22"/>
        </w:rPr>
        <w:t>CF48 4AE</w:t>
      </w:r>
    </w:p>
    <w:p w14:paraId="69D8AB73" w14:textId="77777777" w:rsidR="00D326EE" w:rsidRPr="0049139F" w:rsidRDefault="00D326EE" w:rsidP="00D326EE">
      <w:pPr>
        <w:pStyle w:val="Heading3nonum"/>
        <w:rPr>
          <w:sz w:val="22"/>
          <w:szCs w:val="22"/>
        </w:rPr>
      </w:pPr>
      <w:r w:rsidRPr="0049139F">
        <w:rPr>
          <w:sz w:val="22"/>
          <w:szCs w:val="22"/>
        </w:rPr>
        <w:t>to the extent authorised by and subject to the conditions of this permit.</w:t>
      </w:r>
    </w:p>
    <w:p w14:paraId="38365789" w14:textId="77777777" w:rsidR="00D326EE" w:rsidRPr="0049139F" w:rsidRDefault="00D326EE" w:rsidP="00D326EE">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326EE" w:rsidRPr="0049139F" w14:paraId="0F7BB12E" w14:textId="77777777" w:rsidTr="00480A3D">
        <w:trPr>
          <w:trHeight w:hRule="exact" w:val="393"/>
        </w:trPr>
        <w:tc>
          <w:tcPr>
            <w:tcW w:w="5387" w:type="dxa"/>
            <w:tcBorders>
              <w:top w:val="nil"/>
              <w:left w:val="nil"/>
              <w:right w:val="nil"/>
            </w:tcBorders>
          </w:tcPr>
          <w:p w14:paraId="17C8E6CF" w14:textId="77777777" w:rsidR="00D326EE" w:rsidRPr="0049139F" w:rsidRDefault="00D326EE" w:rsidP="00480A3D">
            <w:pPr>
              <w:pStyle w:val="Heading3nonum"/>
              <w:ind w:right="1701"/>
              <w:rPr>
                <w:sz w:val="22"/>
                <w:szCs w:val="22"/>
              </w:rPr>
            </w:pPr>
            <w:r w:rsidRPr="0049139F">
              <w:rPr>
                <w:sz w:val="22"/>
                <w:szCs w:val="22"/>
              </w:rPr>
              <w:t>Name</w:t>
            </w:r>
          </w:p>
        </w:tc>
        <w:tc>
          <w:tcPr>
            <w:tcW w:w="2551" w:type="dxa"/>
            <w:tcBorders>
              <w:top w:val="nil"/>
              <w:left w:val="nil"/>
              <w:right w:val="nil"/>
            </w:tcBorders>
          </w:tcPr>
          <w:p w14:paraId="114B43FB" w14:textId="77777777" w:rsidR="00D326EE" w:rsidRPr="0049139F" w:rsidRDefault="00D326EE" w:rsidP="00480A3D">
            <w:pPr>
              <w:pStyle w:val="Heading3nonum"/>
              <w:ind w:right="1701"/>
              <w:rPr>
                <w:sz w:val="22"/>
                <w:szCs w:val="22"/>
              </w:rPr>
            </w:pPr>
            <w:r w:rsidRPr="0049139F">
              <w:rPr>
                <w:sz w:val="22"/>
                <w:szCs w:val="22"/>
              </w:rPr>
              <w:t>Date</w:t>
            </w:r>
          </w:p>
        </w:tc>
      </w:tr>
      <w:tr w:rsidR="00D326EE" w:rsidRPr="0049139F" w14:paraId="7DBA53A6" w14:textId="77777777" w:rsidTr="00480A3D">
        <w:trPr>
          <w:trHeight w:hRule="exact" w:val="977"/>
        </w:trPr>
        <w:tc>
          <w:tcPr>
            <w:tcW w:w="5387" w:type="dxa"/>
            <w:vAlign w:val="center"/>
          </w:tcPr>
          <w:p w14:paraId="1748DFA5" w14:textId="7434AA26" w:rsidR="00D326EE" w:rsidRPr="00AB1E5C" w:rsidRDefault="00AB1E5C" w:rsidP="00AB1E5C">
            <w:pPr>
              <w:pStyle w:val="Heading3nonum"/>
              <w:ind w:right="34"/>
              <w:rPr>
                <w:color w:val="auto"/>
                <w:sz w:val="22"/>
                <w:szCs w:val="22"/>
              </w:rPr>
            </w:pPr>
            <w:r w:rsidRPr="00AB1E5C">
              <w:rPr>
                <w:b/>
                <w:color w:val="auto"/>
                <w:sz w:val="22"/>
                <w:szCs w:val="22"/>
              </w:rPr>
              <w:t>Emma Jones</w:t>
            </w:r>
          </w:p>
        </w:tc>
        <w:tc>
          <w:tcPr>
            <w:tcW w:w="2551" w:type="dxa"/>
            <w:vAlign w:val="center"/>
          </w:tcPr>
          <w:p w14:paraId="61B87DAD" w14:textId="2D8E7760" w:rsidR="00D326EE" w:rsidRPr="00AB1E5C" w:rsidRDefault="00AB1E5C" w:rsidP="00480A3D">
            <w:pPr>
              <w:pStyle w:val="Heading3nonum"/>
              <w:spacing w:before="0" w:line="240" w:lineRule="auto"/>
              <w:jc w:val="center"/>
              <w:rPr>
                <w:b/>
                <w:color w:val="auto"/>
                <w:sz w:val="22"/>
                <w:szCs w:val="22"/>
              </w:rPr>
            </w:pPr>
            <w:r w:rsidRPr="00AB1E5C">
              <w:rPr>
                <w:b/>
                <w:color w:val="auto"/>
                <w:sz w:val="22"/>
                <w:szCs w:val="22"/>
              </w:rPr>
              <w:t>21/09/2023</w:t>
            </w:r>
          </w:p>
        </w:tc>
      </w:tr>
    </w:tbl>
    <w:p w14:paraId="70280688" w14:textId="77777777" w:rsidR="00D326EE" w:rsidRPr="003D73BD" w:rsidRDefault="00D326EE" w:rsidP="00D326EE">
      <w:pPr>
        <w:pStyle w:val="Heading3nonum"/>
        <w:rPr>
          <w:sz w:val="22"/>
          <w:szCs w:val="22"/>
        </w:rPr>
      </w:pPr>
      <w:r w:rsidRPr="0049139F">
        <w:rPr>
          <w:sz w:val="22"/>
          <w:szCs w:val="22"/>
        </w:rPr>
        <w:t xml:space="preserve">Authorised on behalf of </w:t>
      </w:r>
      <w:r w:rsidRPr="00091B72">
        <w:rPr>
          <w:rFonts w:cs="Arial"/>
          <w:sz w:val="22"/>
          <w:szCs w:val="22"/>
        </w:rPr>
        <w:t>Natural Resources Wales</w:t>
      </w:r>
    </w:p>
    <w:p w14:paraId="2DE3D468" w14:textId="16A82BF4" w:rsidR="00E92E95" w:rsidRPr="00A4222E" w:rsidRDefault="00E92E95" w:rsidP="00E92E95">
      <w:pPr>
        <w:pStyle w:val="coverAuthNos"/>
        <w:spacing w:line="312" w:lineRule="auto"/>
      </w:pPr>
    </w:p>
    <w:p w14:paraId="32E4D8F1" w14:textId="77777777" w:rsidR="00E92E95" w:rsidRPr="00A4222E" w:rsidRDefault="00E92E95" w:rsidP="00E92E95">
      <w:pPr>
        <w:spacing w:line="312" w:lineRule="auto"/>
        <w:jc w:val="left"/>
        <w:rPr>
          <w:rFonts w:ascii="Arial" w:hAnsi="Arial"/>
          <w:sz w:val="18"/>
        </w:rPr>
      </w:pPr>
    </w:p>
    <w:p w14:paraId="10636F3E" w14:textId="77777777" w:rsidR="00E92E95" w:rsidRPr="00A4222E" w:rsidRDefault="00E92E95" w:rsidP="00E92E95">
      <w:pPr>
        <w:pStyle w:val="TOC1"/>
        <w:widowControl/>
        <w:tabs>
          <w:tab w:val="clear" w:pos="6804"/>
        </w:tabs>
        <w:spacing w:line="312" w:lineRule="auto"/>
      </w:pPr>
    </w:p>
    <w:p w14:paraId="51AF6142" w14:textId="77777777" w:rsidR="00E92E95" w:rsidRPr="00A4222E" w:rsidRDefault="00E92E95" w:rsidP="00E92E95">
      <w:pPr>
        <w:pStyle w:val="Draftingnote"/>
        <w:spacing w:line="312" w:lineRule="auto"/>
        <w:rPr>
          <w:i w:val="0"/>
        </w:rPr>
        <w:sectPr w:rsidR="00E92E95" w:rsidRPr="00A4222E" w:rsidSect="00350F4E">
          <w:footerReference w:type="even" r:id="rId18"/>
          <w:footerReference w:type="default" r:id="rId19"/>
          <w:headerReference w:type="first" r:id="rId20"/>
          <w:pgSz w:w="11901" w:h="16840" w:code="9"/>
          <w:pgMar w:top="1247" w:right="1247" w:bottom="1701" w:left="2126" w:header="680" w:footer="420" w:gutter="567"/>
          <w:pgNumType w:fmt="lowerRoman" w:start="1"/>
          <w:cols w:space="720"/>
          <w:noEndnote/>
          <w:docGrid w:linePitch="326"/>
        </w:sectPr>
      </w:pPr>
    </w:p>
    <w:p w14:paraId="07F7D834" w14:textId="77777777" w:rsidR="005D04E9" w:rsidRPr="00CC37D1" w:rsidRDefault="005D04E9" w:rsidP="00350F4E">
      <w:pPr>
        <w:pStyle w:val="Heading1nonum"/>
        <w:spacing w:line="240" w:lineRule="auto"/>
      </w:pPr>
      <w:r w:rsidRPr="00CC37D1">
        <w:lastRenderedPageBreak/>
        <w:t xml:space="preserve">Conditions </w:t>
      </w:r>
    </w:p>
    <w:p w14:paraId="4A2DF1A5" w14:textId="77777777" w:rsidR="005D04E9" w:rsidRPr="00CC37D1" w:rsidRDefault="005D04E9" w:rsidP="00350F4E">
      <w:pPr>
        <w:pStyle w:val="Heading1"/>
        <w:numPr>
          <w:ilvl w:val="0"/>
          <w:numId w:val="2"/>
        </w:numPr>
        <w:spacing w:line="240" w:lineRule="auto"/>
        <w:rPr>
          <w:sz w:val="18"/>
        </w:rPr>
      </w:pPr>
      <w:r w:rsidRPr="00CC37D1">
        <w:t>Management</w:t>
      </w:r>
    </w:p>
    <w:p w14:paraId="5F9C2DF7" w14:textId="77777777" w:rsidR="005D04E9" w:rsidRPr="00CC37D1" w:rsidRDefault="005D04E9" w:rsidP="00350F4E">
      <w:pPr>
        <w:pStyle w:val="Heading2"/>
        <w:numPr>
          <w:ilvl w:val="1"/>
          <w:numId w:val="2"/>
        </w:numPr>
        <w:spacing w:line="240" w:lineRule="auto"/>
      </w:pPr>
      <w:r w:rsidRPr="00CC37D1">
        <w:t>General management</w:t>
      </w:r>
    </w:p>
    <w:p w14:paraId="059C5392" w14:textId="77777777" w:rsidR="006C656D" w:rsidRPr="00CC37D1" w:rsidRDefault="006C656D" w:rsidP="00A30014">
      <w:pPr>
        <w:pStyle w:val="Heading3"/>
        <w:numPr>
          <w:ilvl w:val="2"/>
          <w:numId w:val="10"/>
        </w:numPr>
        <w:spacing w:line="312" w:lineRule="auto"/>
      </w:pPr>
      <w:r w:rsidRPr="00CC37D1">
        <w:t>The operator shall manage and operate the activities:</w:t>
      </w:r>
    </w:p>
    <w:p w14:paraId="593EBEA9" w14:textId="77777777" w:rsidR="006C656D" w:rsidRPr="00CC37D1" w:rsidRDefault="006C656D" w:rsidP="00A30014">
      <w:pPr>
        <w:pStyle w:val="Heading4"/>
        <w:numPr>
          <w:ilvl w:val="0"/>
          <w:numId w:val="5"/>
        </w:numPr>
        <w:spacing w:before="120" w:line="312" w:lineRule="auto"/>
        <w:ind w:left="1417" w:hanging="680"/>
      </w:pPr>
      <w:r w:rsidRPr="00CC37D1">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57254331" w14:textId="77777777" w:rsidR="005D04E9" w:rsidRPr="00CC37D1" w:rsidRDefault="006C656D" w:rsidP="00A30014">
      <w:pPr>
        <w:pStyle w:val="Heading4"/>
        <w:numPr>
          <w:ilvl w:val="0"/>
          <w:numId w:val="5"/>
        </w:numPr>
        <w:spacing w:before="120" w:line="312" w:lineRule="auto"/>
        <w:ind w:left="1417" w:hanging="680"/>
      </w:pPr>
      <w:r w:rsidRPr="00CC37D1">
        <w:t>using sufficient competent persons and resources.</w:t>
      </w:r>
    </w:p>
    <w:p w14:paraId="4B8F9AEC" w14:textId="77777777" w:rsidR="005D04E9" w:rsidRPr="00CC37D1" w:rsidRDefault="005D04E9" w:rsidP="00A30014">
      <w:pPr>
        <w:pStyle w:val="Heading3"/>
        <w:numPr>
          <w:ilvl w:val="2"/>
          <w:numId w:val="10"/>
        </w:numPr>
        <w:spacing w:line="312" w:lineRule="auto"/>
      </w:pPr>
      <w:r w:rsidRPr="00CC37D1">
        <w:t xml:space="preserve">Records demonstrating compliance with condition 1.1.1 shall be maintained. </w:t>
      </w:r>
    </w:p>
    <w:p w14:paraId="62E0D6F6" w14:textId="22422148" w:rsidR="005D04E9" w:rsidRPr="00350F4E" w:rsidRDefault="005D04E9" w:rsidP="00920086">
      <w:pPr>
        <w:pStyle w:val="Heading3"/>
        <w:numPr>
          <w:ilvl w:val="2"/>
          <w:numId w:val="10"/>
        </w:numPr>
        <w:spacing w:line="312" w:lineRule="auto"/>
      </w:pPr>
      <w:r w:rsidRPr="00CC37D1">
        <w:t>Any person having duties that are or may be affected by the matters set out in this permit shall have convenient access to a copy of it kept at or near the place where those duties are carried out.</w:t>
      </w:r>
      <w:r w:rsidRPr="00350F4E">
        <w:t xml:space="preserve"> </w:t>
      </w:r>
    </w:p>
    <w:p w14:paraId="66A37847" w14:textId="77777777" w:rsidR="005D04E9" w:rsidRPr="00CC37D1" w:rsidRDefault="005D04E9" w:rsidP="00A30014">
      <w:pPr>
        <w:pStyle w:val="Heading1"/>
        <w:spacing w:line="312" w:lineRule="auto"/>
        <w:rPr>
          <w:sz w:val="18"/>
        </w:rPr>
      </w:pPr>
      <w:r w:rsidRPr="00CC37D1">
        <w:t>2</w:t>
      </w:r>
      <w:r w:rsidRPr="00CC37D1">
        <w:tab/>
        <w:t>Operations</w:t>
      </w:r>
    </w:p>
    <w:p w14:paraId="284A1EA0" w14:textId="77777777" w:rsidR="005D04E9" w:rsidRPr="00CC37D1" w:rsidRDefault="005D04E9" w:rsidP="00A30014">
      <w:pPr>
        <w:spacing w:line="312" w:lineRule="auto"/>
        <w:rPr>
          <w:rFonts w:ascii="Arial" w:hAnsi="Arial"/>
          <w:b/>
          <w:sz w:val="28"/>
        </w:rPr>
      </w:pPr>
      <w:r w:rsidRPr="00CC37D1">
        <w:rPr>
          <w:rFonts w:ascii="Arial" w:hAnsi="Arial"/>
          <w:b/>
          <w:sz w:val="28"/>
        </w:rPr>
        <w:t>2.1</w:t>
      </w:r>
      <w:r w:rsidRPr="00CC37D1">
        <w:rPr>
          <w:rFonts w:ascii="Arial" w:hAnsi="Arial"/>
          <w:b/>
          <w:sz w:val="28"/>
        </w:rPr>
        <w:tab/>
        <w:t>Permitted activities</w:t>
      </w:r>
    </w:p>
    <w:p w14:paraId="3E85AA01" w14:textId="77777777" w:rsidR="005D04E9" w:rsidRPr="00CC37D1" w:rsidRDefault="005D04E9" w:rsidP="00A30014">
      <w:pPr>
        <w:pStyle w:val="Heading3"/>
        <w:spacing w:line="312" w:lineRule="auto"/>
        <w:ind w:left="709" w:hanging="709"/>
      </w:pPr>
      <w:r w:rsidRPr="00CC37D1">
        <w:t>2.1.1</w:t>
      </w:r>
      <w:r w:rsidRPr="00CC37D1">
        <w:tab/>
        <w:t xml:space="preserve">The operator is only authorised to carry out the activities specified in schedule 1 table S1.1 (the “activities”). </w:t>
      </w:r>
    </w:p>
    <w:p w14:paraId="28D7C5F3" w14:textId="77777777" w:rsidR="005D04E9" w:rsidRPr="00CC37D1" w:rsidRDefault="005D04E9" w:rsidP="00A30014">
      <w:pPr>
        <w:pStyle w:val="Heading2"/>
        <w:numPr>
          <w:ilvl w:val="0"/>
          <w:numId w:val="0"/>
        </w:numPr>
        <w:spacing w:line="312" w:lineRule="auto"/>
      </w:pPr>
      <w:r w:rsidRPr="00CC37D1">
        <w:t>2.2</w:t>
      </w:r>
      <w:r w:rsidRPr="00CC37D1">
        <w:tab/>
        <w:t xml:space="preserve">The site </w:t>
      </w:r>
    </w:p>
    <w:p w14:paraId="78D1D018" w14:textId="3E973BBF" w:rsidR="005D04E9" w:rsidRPr="00CC37D1" w:rsidRDefault="005D04E9" w:rsidP="00A30014">
      <w:pPr>
        <w:pStyle w:val="Heading3rednonum"/>
        <w:spacing w:line="312" w:lineRule="auto"/>
        <w:rPr>
          <w:color w:val="auto"/>
        </w:rPr>
      </w:pPr>
      <w:r w:rsidRPr="00CC37D1">
        <w:rPr>
          <w:color w:val="auto"/>
        </w:rPr>
        <w:t>2.2.1</w:t>
      </w:r>
      <w:r w:rsidRPr="00CC37D1">
        <w:rPr>
          <w:color w:val="auto"/>
        </w:rPr>
        <w:tab/>
        <w:t xml:space="preserve">The activities shall not extend beyond the site, being the land shown edged in green and the </w:t>
      </w:r>
      <w:r w:rsidRPr="00090246">
        <w:rPr>
          <w:color w:val="auto"/>
        </w:rPr>
        <w:t>discharges shall be made at the points</w:t>
      </w:r>
      <w:r w:rsidRPr="00CC37D1">
        <w:rPr>
          <w:color w:val="auto"/>
        </w:rPr>
        <w:t xml:space="preserve"> marked on the site plan at schedule 7 to this permit and as listed in table S3.2 (discharge points). </w:t>
      </w:r>
    </w:p>
    <w:p w14:paraId="24291A3D" w14:textId="77777777" w:rsidR="005D04E9" w:rsidRPr="00CC37D1" w:rsidRDefault="005D04E9" w:rsidP="00A30014">
      <w:pPr>
        <w:pStyle w:val="Heading2"/>
        <w:numPr>
          <w:ilvl w:val="0"/>
          <w:numId w:val="0"/>
        </w:numPr>
        <w:spacing w:line="312" w:lineRule="auto"/>
      </w:pPr>
      <w:r w:rsidRPr="00CC37D1">
        <w:t>2.3</w:t>
      </w:r>
      <w:r w:rsidRPr="00CC37D1">
        <w:tab/>
        <w:t>Operating techniques</w:t>
      </w:r>
    </w:p>
    <w:p w14:paraId="57E050D4" w14:textId="77777777" w:rsidR="005D04E9" w:rsidRPr="00DD1327" w:rsidRDefault="005D04E9" w:rsidP="00A30014">
      <w:pPr>
        <w:pStyle w:val="pindent"/>
        <w:tabs>
          <w:tab w:val="left" w:pos="709"/>
        </w:tabs>
        <w:spacing w:line="312" w:lineRule="auto"/>
        <w:ind w:left="1418" w:hanging="1418"/>
        <w:jc w:val="left"/>
      </w:pPr>
      <w:r w:rsidRPr="00DD1327">
        <w:t>2.3.1</w:t>
      </w:r>
      <w:r w:rsidRPr="00DD1327">
        <w:tab/>
        <w:t>(a)</w:t>
      </w:r>
      <w:r w:rsidR="006C656D" w:rsidRPr="00DD1327">
        <w:tab/>
      </w:r>
      <w:r w:rsidRPr="00DD1327">
        <w:t xml:space="preserve">The activities shall, subject to the conditions of this permit, be operated using the techniques and in the manner described in the documentation specified in schedule 1, table S1.2, unless otherwise agreed in writing by </w:t>
      </w:r>
      <w:r w:rsidR="000E6E3A" w:rsidRPr="00DD1327">
        <w:t>Natural Resources Wales</w:t>
      </w:r>
      <w:r w:rsidRPr="00DD1327">
        <w:t>.</w:t>
      </w:r>
    </w:p>
    <w:p w14:paraId="5389B778" w14:textId="7E4026AB" w:rsidR="005D04E9" w:rsidRPr="00DD1327" w:rsidRDefault="005D04E9" w:rsidP="00A30014">
      <w:pPr>
        <w:pStyle w:val="pindent"/>
        <w:tabs>
          <w:tab w:val="left" w:pos="709"/>
        </w:tabs>
        <w:spacing w:line="312" w:lineRule="auto"/>
        <w:ind w:left="1418" w:hanging="1418"/>
        <w:jc w:val="left"/>
      </w:pPr>
      <w:r w:rsidRPr="00DD1327">
        <w:tab/>
        <w:t>(b)</w:t>
      </w:r>
      <w:r w:rsidR="006C656D" w:rsidRPr="00DD1327">
        <w:tab/>
      </w:r>
      <w:r w:rsidRPr="00DD1327">
        <w:t xml:space="preserve">If notified by </w:t>
      </w:r>
      <w:r w:rsidR="000E6E3A" w:rsidRPr="00DD1327">
        <w:t>Natural Resources Wales</w:t>
      </w:r>
      <w:r w:rsidRPr="00DD1327">
        <w:t xml:space="preserve"> that the activities are giving rise to pollution, the operator shall submit to </w:t>
      </w:r>
      <w:r w:rsidR="000E6E3A" w:rsidRPr="00DD1327">
        <w:t>Natural Resources Wales</w:t>
      </w:r>
      <w:r w:rsidRPr="00DD1327">
        <w:t xml:space="preserve"> for approval within the period specified, a revision of any plan </w:t>
      </w:r>
      <w:r w:rsidR="0059065E" w:rsidRPr="00DD1327">
        <w:t xml:space="preserve">or other documentation (“plan”) </w:t>
      </w:r>
      <w:r w:rsidRPr="00DD1327">
        <w:t>specified in schedule 1, table S1.2 or otherwise required under this permit</w:t>
      </w:r>
      <w:r w:rsidR="00755C04" w:rsidRPr="00DD1327">
        <w:t xml:space="preserve"> which identifies and minimises the risks of pollution relevant to that plan</w:t>
      </w:r>
      <w:r w:rsidRPr="00DD1327">
        <w:t xml:space="preserve">, and shall implement the approved revised plan in place of the original from the date of approval, unless otherwise agreed in writing by </w:t>
      </w:r>
      <w:r w:rsidR="000E6E3A" w:rsidRPr="00DD1327">
        <w:t>Natural Resources Wales</w:t>
      </w:r>
      <w:r w:rsidRPr="00DD1327">
        <w:t>.</w:t>
      </w:r>
    </w:p>
    <w:p w14:paraId="7E186B3F" w14:textId="25FFF623" w:rsidR="00C25DAE" w:rsidRPr="00DD1327" w:rsidRDefault="00C25DAE" w:rsidP="00A30014">
      <w:pPr>
        <w:pStyle w:val="pindent"/>
        <w:tabs>
          <w:tab w:val="left" w:pos="709"/>
        </w:tabs>
        <w:spacing w:line="312" w:lineRule="auto"/>
        <w:ind w:left="1418" w:hanging="1418"/>
        <w:jc w:val="left"/>
      </w:pPr>
      <w:r w:rsidRPr="00DD1327">
        <w:lastRenderedPageBreak/>
        <w:t>2.3.2</w:t>
      </w:r>
      <w:r w:rsidRPr="00DD1327">
        <w:tab/>
        <w:t>For the discharge under storm condition specified in Schedule 3, table S3.1:</w:t>
      </w:r>
    </w:p>
    <w:p w14:paraId="67925881" w14:textId="3C4BF617" w:rsidR="00C25DAE" w:rsidRPr="00DD1327" w:rsidRDefault="00C25DAE" w:rsidP="00C25DAE">
      <w:pPr>
        <w:pStyle w:val="pindent"/>
        <w:numPr>
          <w:ilvl w:val="0"/>
          <w:numId w:val="17"/>
        </w:numPr>
        <w:tabs>
          <w:tab w:val="left" w:pos="1418"/>
        </w:tabs>
        <w:spacing w:line="312" w:lineRule="auto"/>
        <w:ind w:left="1418" w:hanging="709"/>
        <w:jc w:val="left"/>
      </w:pPr>
      <w:r w:rsidRPr="00DD1327">
        <w:t>The discharge shall only occur when and only for as long as the passed forward is equal to or greater than the overflow setting indicated and shall only consist of flows in excess of that figure.</w:t>
      </w:r>
    </w:p>
    <w:p w14:paraId="492C966A" w14:textId="452D683D" w:rsidR="00C25DAE" w:rsidRPr="00DD1327" w:rsidRDefault="00C25DAE" w:rsidP="00C25DAE">
      <w:pPr>
        <w:pStyle w:val="pindent"/>
        <w:numPr>
          <w:ilvl w:val="0"/>
          <w:numId w:val="17"/>
        </w:numPr>
        <w:tabs>
          <w:tab w:val="left" w:pos="1418"/>
        </w:tabs>
        <w:spacing w:line="312" w:lineRule="auto"/>
        <w:ind w:left="1418" w:hanging="709"/>
        <w:jc w:val="left"/>
      </w:pPr>
      <w:r w:rsidRPr="00DD1327">
        <w:t>The capacity of the water storage facility must be fully utilised before a discharge occurs.</w:t>
      </w:r>
    </w:p>
    <w:p w14:paraId="6408BEE7" w14:textId="77777777" w:rsidR="005D04E9" w:rsidRPr="00DD1327" w:rsidRDefault="005D04E9" w:rsidP="00A30014">
      <w:pPr>
        <w:pStyle w:val="Heading1"/>
        <w:spacing w:line="312" w:lineRule="auto"/>
        <w:rPr>
          <w:sz w:val="18"/>
        </w:rPr>
      </w:pPr>
      <w:r w:rsidRPr="00DD1327">
        <w:t>3</w:t>
      </w:r>
      <w:r w:rsidRPr="00DD1327">
        <w:tab/>
        <w:t>Emissions and monitoring</w:t>
      </w:r>
    </w:p>
    <w:p w14:paraId="3E909848" w14:textId="77777777" w:rsidR="005D04E9" w:rsidRPr="00DD1327" w:rsidRDefault="005D04E9" w:rsidP="00A30014">
      <w:pPr>
        <w:pStyle w:val="Heading2"/>
        <w:numPr>
          <w:ilvl w:val="0"/>
          <w:numId w:val="0"/>
        </w:numPr>
        <w:spacing w:line="312" w:lineRule="auto"/>
      </w:pPr>
      <w:r w:rsidRPr="00DD1327">
        <w:t>3.1</w:t>
      </w:r>
      <w:r w:rsidRPr="00DD1327">
        <w:tab/>
        <w:t>Emissions to water</w:t>
      </w:r>
    </w:p>
    <w:p w14:paraId="3EBF5E7D" w14:textId="77777777" w:rsidR="00DD0357" w:rsidRPr="00DD1327" w:rsidRDefault="00DD0357" w:rsidP="00DD0357">
      <w:pPr>
        <w:pStyle w:val="Heading3"/>
        <w:spacing w:line="312" w:lineRule="auto"/>
        <w:ind w:left="709" w:hanging="709"/>
        <w:rPr>
          <w:rFonts w:cs="Arial"/>
          <w:color w:val="auto"/>
          <w:szCs w:val="18"/>
        </w:rPr>
      </w:pPr>
      <w:r w:rsidRPr="00DD1327">
        <w:rPr>
          <w:rFonts w:cs="Arial"/>
          <w:color w:val="auto"/>
          <w:szCs w:val="18"/>
        </w:rPr>
        <w:t>3.1.1</w:t>
      </w:r>
      <w:r w:rsidRPr="00DD1327">
        <w:rPr>
          <w:rFonts w:cs="Arial"/>
          <w:color w:val="auto"/>
          <w:szCs w:val="18"/>
        </w:rPr>
        <w:tab/>
        <w:t xml:space="preserve">There shall be no </w:t>
      </w:r>
      <w:r w:rsidRPr="00DD1327">
        <w:rPr>
          <w:rFonts w:cs="Arial"/>
          <w:snapToGrid w:val="0"/>
          <w:color w:val="auto"/>
          <w:szCs w:val="18"/>
        </w:rPr>
        <w:t xml:space="preserve">point source emissions to water except from the sources and emission points listed </w:t>
      </w:r>
      <w:r w:rsidRPr="00DD1327">
        <w:rPr>
          <w:rFonts w:cs="Arial"/>
          <w:color w:val="auto"/>
          <w:szCs w:val="18"/>
        </w:rPr>
        <w:t>in schedule 3.</w:t>
      </w:r>
    </w:p>
    <w:p w14:paraId="4E98A6DE" w14:textId="77777777" w:rsidR="00DD0357" w:rsidRPr="00DD1327" w:rsidRDefault="00DD0357" w:rsidP="00DD0357">
      <w:pPr>
        <w:pStyle w:val="Heading3"/>
        <w:spacing w:line="312" w:lineRule="auto"/>
        <w:rPr>
          <w:rFonts w:cs="Arial"/>
          <w:color w:val="auto"/>
          <w:szCs w:val="18"/>
        </w:rPr>
      </w:pPr>
      <w:r w:rsidRPr="00DD1327">
        <w:rPr>
          <w:rFonts w:cs="Arial"/>
          <w:color w:val="auto"/>
          <w:szCs w:val="18"/>
        </w:rPr>
        <w:t>3.1.2</w:t>
      </w:r>
      <w:r w:rsidRPr="00DD1327">
        <w:rPr>
          <w:rFonts w:cs="Arial"/>
          <w:color w:val="auto"/>
          <w:szCs w:val="18"/>
        </w:rPr>
        <w:tab/>
        <w:t>The limits given in schedule 3 shall not be exceeded.</w:t>
      </w:r>
    </w:p>
    <w:p w14:paraId="51467B19" w14:textId="77777777" w:rsidR="00DD0357" w:rsidRDefault="00DD0357" w:rsidP="00DD0357">
      <w:pPr>
        <w:pStyle w:val="Draftingnote"/>
        <w:spacing w:line="312" w:lineRule="auto"/>
        <w:rPr>
          <w:i w:val="0"/>
        </w:rPr>
      </w:pPr>
    </w:p>
    <w:p w14:paraId="061DACB4" w14:textId="77777777" w:rsidR="005D04E9" w:rsidRPr="00DD1327" w:rsidRDefault="005D04E9" w:rsidP="00A30014">
      <w:pPr>
        <w:pStyle w:val="Heading2"/>
        <w:numPr>
          <w:ilvl w:val="1"/>
          <w:numId w:val="9"/>
        </w:numPr>
        <w:spacing w:line="312" w:lineRule="auto"/>
      </w:pPr>
      <w:r w:rsidRPr="00DD1327">
        <w:t>Emissions of substances not controlled by emission limits</w:t>
      </w:r>
    </w:p>
    <w:p w14:paraId="3B771995" w14:textId="77777777" w:rsidR="00DD0357" w:rsidRPr="00DD1327" w:rsidRDefault="00DD0357" w:rsidP="00DD0357">
      <w:pPr>
        <w:pStyle w:val="Heading3"/>
        <w:numPr>
          <w:ilvl w:val="2"/>
          <w:numId w:val="9"/>
        </w:numPr>
        <w:spacing w:line="312" w:lineRule="auto"/>
        <w:rPr>
          <w:color w:val="auto"/>
        </w:rPr>
      </w:pPr>
      <w:r w:rsidRPr="00DD1327">
        <w:rPr>
          <w:color w:val="auto"/>
        </w:rPr>
        <w:t>Emissions of substances not controlled by emission limits (excluding odour) shall not cause pollution. The operator shall not be taken to have breached this condition if appropriate measures</w:t>
      </w:r>
      <w:r w:rsidRPr="00DD1327">
        <w:rPr>
          <w:rStyle w:val="change"/>
          <w:color w:val="auto"/>
        </w:rPr>
        <w:t>, including, but not limited to, those specified in any approved emissions management plan,</w:t>
      </w:r>
      <w:r w:rsidRPr="00DD1327">
        <w:rPr>
          <w:color w:val="auto"/>
        </w:rPr>
        <w:t xml:space="preserve"> have been taken to prevent or where that is not practicable, to minimise, those emissions.</w:t>
      </w:r>
    </w:p>
    <w:p w14:paraId="631D38B3" w14:textId="77777777" w:rsidR="00DD0357" w:rsidRPr="00DD1327" w:rsidRDefault="00DD0357" w:rsidP="00DD0357">
      <w:pPr>
        <w:pStyle w:val="Heading3nonum"/>
        <w:spacing w:line="312" w:lineRule="auto"/>
        <w:rPr>
          <w:color w:val="auto"/>
          <w:szCs w:val="18"/>
        </w:rPr>
      </w:pPr>
      <w:r w:rsidRPr="00DD1327">
        <w:rPr>
          <w:color w:val="auto"/>
          <w:szCs w:val="18"/>
        </w:rPr>
        <w:t>3.2.2</w:t>
      </w:r>
      <w:r w:rsidRPr="00DD1327">
        <w:rPr>
          <w:color w:val="auto"/>
          <w:szCs w:val="18"/>
        </w:rPr>
        <w:tab/>
        <w:t>The operator shall:</w:t>
      </w:r>
    </w:p>
    <w:p w14:paraId="7315277B" w14:textId="77777777" w:rsidR="00DD0357" w:rsidRPr="00DD1327" w:rsidRDefault="00DD0357" w:rsidP="00DD0357">
      <w:pPr>
        <w:pStyle w:val="Heading4"/>
        <w:spacing w:line="312" w:lineRule="auto"/>
        <w:ind w:left="1440" w:hanging="731"/>
        <w:rPr>
          <w:rFonts w:cs="Arial"/>
          <w:szCs w:val="18"/>
        </w:rPr>
      </w:pPr>
      <w:r w:rsidRPr="00DD1327">
        <w:rPr>
          <w:szCs w:val="18"/>
        </w:rPr>
        <w:t>(a)</w:t>
      </w:r>
      <w:r w:rsidRPr="00DD1327">
        <w:rPr>
          <w:szCs w:val="18"/>
        </w:rPr>
        <w:tab/>
      </w:r>
      <w:r w:rsidRPr="00DD1327">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D988E93" w14:textId="620A771C" w:rsidR="00DD0357" w:rsidRDefault="00DD0357" w:rsidP="00DD0357">
      <w:pPr>
        <w:pStyle w:val="Heading4"/>
        <w:spacing w:line="312" w:lineRule="auto"/>
        <w:ind w:left="1440" w:hanging="731"/>
        <w:rPr>
          <w:rFonts w:cs="Arial"/>
          <w:szCs w:val="18"/>
        </w:rPr>
      </w:pPr>
      <w:r w:rsidRPr="00DD1327">
        <w:rPr>
          <w:szCs w:val="18"/>
        </w:rPr>
        <w:t>(b)</w:t>
      </w:r>
      <w:r w:rsidRPr="00DD1327">
        <w:rPr>
          <w:szCs w:val="18"/>
        </w:rPr>
        <w:tab/>
      </w:r>
      <w:r w:rsidRPr="00DD1327">
        <w:rPr>
          <w:rFonts w:cs="Arial"/>
          <w:szCs w:val="18"/>
        </w:rPr>
        <w:t>implement the approved emissions management plan, from the date of approval, unless otherwise agreed in writing by Natural Resources Wales.</w:t>
      </w:r>
    </w:p>
    <w:p w14:paraId="36711202" w14:textId="77777777" w:rsidR="005262B4" w:rsidRPr="005262B4" w:rsidRDefault="005262B4" w:rsidP="005262B4">
      <w:pPr>
        <w:pStyle w:val="Heading3rednonum"/>
        <w:spacing w:line="312" w:lineRule="auto"/>
        <w:rPr>
          <w:color w:val="auto"/>
        </w:rPr>
      </w:pPr>
      <w:r w:rsidRPr="005262B4">
        <w:rPr>
          <w:color w:val="auto"/>
        </w:rPr>
        <w:t>3.2.3</w:t>
      </w:r>
      <w:r w:rsidRPr="005262B4">
        <w:rPr>
          <w:color w:val="auto"/>
        </w:rPr>
        <w:tab/>
        <w:t xml:space="preserve">All </w:t>
      </w:r>
      <w:r w:rsidRPr="005262B4">
        <w:rPr>
          <w:color w:val="auto"/>
          <w:lang w:eastAsia="en-GB"/>
        </w:rPr>
        <w:t xml:space="preserve">liquids in containers, </w:t>
      </w:r>
      <w:r w:rsidRPr="005262B4">
        <w:rPr>
          <w:color w:val="auto"/>
        </w:rPr>
        <w:t>whose</w:t>
      </w:r>
      <w:r w:rsidRPr="005262B4">
        <w:rPr>
          <w:color w:val="auto"/>
          <w:lang w:eastAsia="en-GB"/>
        </w:rPr>
        <w:t xml:space="preserve"> emission to water or land could cause pollution, shall be provided with secondary containment, unless </w:t>
      </w:r>
      <w:r w:rsidRPr="005262B4">
        <w:rPr>
          <w:rStyle w:val="change"/>
          <w:color w:val="auto"/>
        </w:rPr>
        <w:t xml:space="preserve">the operator </w:t>
      </w:r>
      <w:r w:rsidRPr="005262B4">
        <w:rPr>
          <w:color w:val="auto"/>
        </w:rPr>
        <w:t xml:space="preserve">has used other appropriate measures to prevent </w:t>
      </w:r>
      <w:r w:rsidRPr="005262B4">
        <w:rPr>
          <w:rStyle w:val="change"/>
          <w:color w:val="auto"/>
        </w:rPr>
        <w:t>or where that is not practicable, to minimise, leakage and spillage from the primary container</w:t>
      </w:r>
      <w:r w:rsidRPr="005262B4">
        <w:rPr>
          <w:color w:val="auto"/>
        </w:rPr>
        <w:t>.</w:t>
      </w:r>
    </w:p>
    <w:p w14:paraId="468850E7" w14:textId="77777777" w:rsidR="005262B4" w:rsidRPr="00DD1327" w:rsidRDefault="005262B4" w:rsidP="005262B4">
      <w:pPr>
        <w:pStyle w:val="Heading4"/>
        <w:spacing w:line="312" w:lineRule="auto"/>
        <w:rPr>
          <w:rFonts w:cs="Arial"/>
          <w:szCs w:val="18"/>
        </w:rPr>
      </w:pPr>
    </w:p>
    <w:p w14:paraId="0B9DA94A" w14:textId="5377E433" w:rsidR="005D04E9" w:rsidRPr="00DD1327" w:rsidRDefault="005D04E9" w:rsidP="00A30014">
      <w:pPr>
        <w:pStyle w:val="Heading2"/>
        <w:numPr>
          <w:ilvl w:val="0"/>
          <w:numId w:val="0"/>
        </w:numPr>
        <w:spacing w:line="312" w:lineRule="auto"/>
      </w:pPr>
      <w:bookmarkStart w:id="3" w:name="_Toc449070323"/>
      <w:r w:rsidRPr="00DD1327">
        <w:t>3.3</w:t>
      </w:r>
      <w:r w:rsidRPr="00DD1327">
        <w:tab/>
        <w:t xml:space="preserve">Monitoring </w:t>
      </w:r>
    </w:p>
    <w:p w14:paraId="76BB77D5" w14:textId="28D24871" w:rsidR="00C81A25" w:rsidRPr="00DD1327" w:rsidRDefault="00C81A25" w:rsidP="00C81A25">
      <w:pPr>
        <w:pStyle w:val="Heading3nonum"/>
        <w:spacing w:after="80" w:line="312" w:lineRule="auto"/>
        <w:ind w:left="709" w:hanging="709"/>
        <w:rPr>
          <w:color w:val="auto"/>
        </w:rPr>
      </w:pPr>
      <w:r w:rsidRPr="00DD1327">
        <w:rPr>
          <w:color w:val="auto"/>
        </w:rPr>
        <w:t>3.3.1</w:t>
      </w:r>
      <w:r w:rsidRPr="00DD1327">
        <w:rPr>
          <w:color w:val="auto"/>
        </w:rPr>
        <w:tab/>
        <w:t>The operator shall, unless otherwise agreed in writing by Natural Resources Wales, undertake the monitoring specified in the following tables in schedule 3 to this permit:</w:t>
      </w:r>
    </w:p>
    <w:p w14:paraId="10F120BD" w14:textId="77777777" w:rsidR="00C81A25" w:rsidRPr="00DD1327" w:rsidRDefault="00C81A25" w:rsidP="00C81A25">
      <w:pPr>
        <w:pStyle w:val="Heading3nonum"/>
        <w:spacing w:after="80" w:line="312" w:lineRule="auto"/>
        <w:ind w:left="709"/>
        <w:rPr>
          <w:color w:val="auto"/>
        </w:rPr>
      </w:pPr>
      <w:r w:rsidRPr="00DD1327">
        <w:rPr>
          <w:color w:val="auto"/>
        </w:rPr>
        <w:t>(a)</w:t>
      </w:r>
      <w:r w:rsidRPr="00DD1327">
        <w:rPr>
          <w:color w:val="auto"/>
        </w:rPr>
        <w:tab/>
        <w:t>point source emissions specified in tables S3.1 and S3.3.</w:t>
      </w:r>
    </w:p>
    <w:p w14:paraId="397A5810" w14:textId="66DD376C" w:rsidR="00C81A25" w:rsidRPr="00DD1327" w:rsidRDefault="00C81A25" w:rsidP="00C81A25">
      <w:pPr>
        <w:pStyle w:val="Heading3nonum"/>
        <w:spacing w:after="80" w:line="312" w:lineRule="auto"/>
        <w:ind w:left="709" w:hanging="709"/>
        <w:rPr>
          <w:color w:val="auto"/>
        </w:rPr>
      </w:pPr>
      <w:r w:rsidRPr="00DD1327">
        <w:rPr>
          <w:color w:val="auto"/>
        </w:rPr>
        <w:lastRenderedPageBreak/>
        <w:t>3.3.2</w:t>
      </w:r>
      <w:r w:rsidRPr="00DD1327">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3A742817" w14:textId="39757E1A" w:rsidR="00986F78" w:rsidRPr="00DD1327" w:rsidRDefault="00986F78" w:rsidP="00986F78">
      <w:pPr>
        <w:pStyle w:val="Heading3nonum"/>
        <w:spacing w:after="80" w:line="312" w:lineRule="auto"/>
        <w:ind w:left="709" w:hanging="709"/>
        <w:rPr>
          <w:color w:val="auto"/>
        </w:rPr>
      </w:pPr>
      <w:r w:rsidRPr="00DD1327">
        <w:rPr>
          <w:color w:val="auto"/>
        </w:rPr>
        <w:t>3.3.</w:t>
      </w:r>
      <w:r w:rsidR="00C81A25" w:rsidRPr="00DD1327">
        <w:rPr>
          <w:color w:val="auto"/>
        </w:rPr>
        <w:t>3</w:t>
      </w:r>
      <w:r w:rsidRPr="00DD1327">
        <w:rPr>
          <w:color w:val="auto"/>
        </w:rPr>
        <w:tab/>
      </w:r>
      <w:r w:rsidR="00DD0357" w:rsidRPr="00DD1327">
        <w:rPr>
          <w:color w:val="auto"/>
        </w:rPr>
        <w:t>Permanent means of access shall be provided to enable sampling/monitoring to be carried out in relation to the emission points specified in schedule 3 tables S3.1, S3.2 and S3.3 unless otherwise agreed in writing by</w:t>
      </w:r>
      <w:r w:rsidRPr="00DD1327">
        <w:rPr>
          <w:color w:val="auto"/>
        </w:rPr>
        <w:t xml:space="preserve"> </w:t>
      </w:r>
      <w:r w:rsidR="000E6E3A" w:rsidRPr="00DD1327">
        <w:rPr>
          <w:color w:val="auto"/>
        </w:rPr>
        <w:t>Natural Resources Wales</w:t>
      </w:r>
      <w:r w:rsidRPr="00DD1327">
        <w:rPr>
          <w:color w:val="auto"/>
        </w:rPr>
        <w:t>.</w:t>
      </w:r>
    </w:p>
    <w:p w14:paraId="585BA4BA" w14:textId="77777777" w:rsidR="005D04E9" w:rsidRPr="00CC37D1" w:rsidRDefault="005D04E9" w:rsidP="00A30014">
      <w:pPr>
        <w:pStyle w:val="Heading1"/>
        <w:spacing w:line="312" w:lineRule="auto"/>
      </w:pPr>
      <w:bookmarkStart w:id="4" w:name="_Toc77056949"/>
      <w:bookmarkStart w:id="5" w:name="_Toc457192259"/>
      <w:bookmarkEnd w:id="3"/>
      <w:r w:rsidRPr="00CC37D1">
        <w:t>4</w:t>
      </w:r>
      <w:r w:rsidRPr="00CC37D1">
        <w:tab/>
        <w:t>Information</w:t>
      </w:r>
      <w:bookmarkEnd w:id="4"/>
    </w:p>
    <w:p w14:paraId="4ECB6204" w14:textId="77777777" w:rsidR="005D04E9" w:rsidRPr="00CC37D1" w:rsidRDefault="005D04E9" w:rsidP="00A30014">
      <w:pPr>
        <w:pStyle w:val="Heading2"/>
        <w:numPr>
          <w:ilvl w:val="0"/>
          <w:numId w:val="0"/>
        </w:numPr>
        <w:spacing w:line="312" w:lineRule="auto"/>
        <w:rPr>
          <w:b w:val="0"/>
        </w:rPr>
      </w:pPr>
      <w:r w:rsidRPr="00CC37D1">
        <w:t>4.1</w:t>
      </w:r>
      <w:r w:rsidRPr="00CC37D1">
        <w:tab/>
        <w:t>Records</w:t>
      </w:r>
    </w:p>
    <w:p w14:paraId="6B7C0340" w14:textId="77777777" w:rsidR="005D04E9" w:rsidRPr="00CC37D1" w:rsidRDefault="005D04E9" w:rsidP="00A30014">
      <w:pPr>
        <w:pStyle w:val="Heading3"/>
        <w:numPr>
          <w:ilvl w:val="2"/>
          <w:numId w:val="8"/>
        </w:numPr>
        <w:spacing w:line="312" w:lineRule="auto"/>
        <w:rPr>
          <w:color w:val="auto"/>
        </w:rPr>
      </w:pPr>
      <w:r w:rsidRPr="00CC37D1">
        <w:rPr>
          <w:color w:val="auto"/>
        </w:rPr>
        <w:t>All records required to be made by this permit shall:</w:t>
      </w:r>
    </w:p>
    <w:p w14:paraId="0F959940"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be legible;</w:t>
      </w:r>
    </w:p>
    <w:p w14:paraId="7924EE69"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be made as soon as reasonably practicable;</w:t>
      </w:r>
    </w:p>
    <w:p w14:paraId="18DB1AE6"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if amended, be amended in such a way that the original and any subsequent amendments remain legible, or are capable of retrieval; and</w:t>
      </w:r>
    </w:p>
    <w:p w14:paraId="28A39AA2" w14:textId="77777777" w:rsidR="005D04E9" w:rsidRPr="00CC37D1" w:rsidRDefault="005D04E9" w:rsidP="00CC37D1">
      <w:pPr>
        <w:pStyle w:val="Heading3"/>
        <w:numPr>
          <w:ilvl w:val="0"/>
          <w:numId w:val="6"/>
        </w:numPr>
        <w:tabs>
          <w:tab w:val="clear" w:pos="360"/>
          <w:tab w:val="num" w:pos="1418"/>
        </w:tabs>
        <w:spacing w:line="312" w:lineRule="auto"/>
        <w:ind w:left="1418" w:hanging="709"/>
        <w:rPr>
          <w:color w:val="auto"/>
        </w:rPr>
      </w:pPr>
      <w:r w:rsidRPr="00CC37D1">
        <w:rPr>
          <w:color w:val="auto"/>
        </w:rPr>
        <w:t xml:space="preserve">be retained, unless otherwise agreed in writing by </w:t>
      </w:r>
      <w:r w:rsidR="000E6E3A">
        <w:rPr>
          <w:color w:val="auto"/>
        </w:rPr>
        <w:t>Natural Resources Wales</w:t>
      </w:r>
      <w:r w:rsidRPr="00CC37D1">
        <w:rPr>
          <w:color w:val="auto"/>
        </w:rPr>
        <w:t>, for at least 6 years from the d</w:t>
      </w:r>
      <w:r w:rsidR="00CC37D1" w:rsidRPr="00CC37D1">
        <w:rPr>
          <w:color w:val="auto"/>
        </w:rPr>
        <w:t>ate when the records were made.</w:t>
      </w:r>
    </w:p>
    <w:p w14:paraId="277011B8" w14:textId="77777777" w:rsidR="005D04E9" w:rsidRPr="00CC37D1" w:rsidRDefault="005D04E9" w:rsidP="00A30014">
      <w:pPr>
        <w:pStyle w:val="pindent"/>
        <w:keepLines w:val="0"/>
        <w:tabs>
          <w:tab w:val="left" w:pos="709"/>
        </w:tabs>
        <w:suppressAutoHyphens w:val="0"/>
        <w:spacing w:line="312" w:lineRule="auto"/>
        <w:ind w:left="709" w:hanging="709"/>
        <w:jc w:val="left"/>
      </w:pPr>
      <w:r w:rsidRPr="00CC37D1">
        <w:t>4.1.2</w:t>
      </w:r>
      <w:r w:rsidRPr="00CC37D1">
        <w:tab/>
        <w:t xml:space="preserve">The operator shall keep on site all records, plans and the management system required to be maintained by this permit, unless otherwise agreed in writing by </w:t>
      </w:r>
      <w:r w:rsidR="000E6E3A">
        <w:t>Natural Resources Wales</w:t>
      </w:r>
      <w:r w:rsidRPr="00CC37D1">
        <w:t xml:space="preserve">. </w:t>
      </w:r>
    </w:p>
    <w:p w14:paraId="116483A8" w14:textId="77777777" w:rsidR="005D04E9" w:rsidRPr="00CC37D1" w:rsidRDefault="005D04E9" w:rsidP="00A30014">
      <w:pPr>
        <w:pStyle w:val="Heading2"/>
        <w:numPr>
          <w:ilvl w:val="0"/>
          <w:numId w:val="0"/>
        </w:numPr>
        <w:spacing w:line="312" w:lineRule="auto"/>
        <w:rPr>
          <w:b w:val="0"/>
        </w:rPr>
      </w:pPr>
      <w:r w:rsidRPr="00CC37D1">
        <w:t>4.2</w:t>
      </w:r>
      <w:r w:rsidRPr="00CC37D1">
        <w:tab/>
        <w:t>Reporting</w:t>
      </w:r>
    </w:p>
    <w:p w14:paraId="581B8644" w14:textId="208A17DC" w:rsidR="005D04E9" w:rsidRDefault="005D04E9" w:rsidP="00A30014">
      <w:pPr>
        <w:pStyle w:val="Heading3nonum"/>
        <w:spacing w:line="312" w:lineRule="auto"/>
        <w:ind w:left="709" w:hanging="709"/>
      </w:pPr>
      <w:r w:rsidRPr="00CC37D1">
        <w:t>4.2.1</w:t>
      </w:r>
      <w:r w:rsidRPr="00CC37D1">
        <w:tab/>
        <w:t xml:space="preserve">The operator shall send all reports and notifications required by the permit to </w:t>
      </w:r>
      <w:r w:rsidR="000E6E3A">
        <w:t>Natural Resources Wales</w:t>
      </w:r>
      <w:r w:rsidRPr="00CC37D1">
        <w:t xml:space="preserve"> using the contact details supplied in writing by </w:t>
      </w:r>
      <w:r w:rsidR="000E6E3A">
        <w:t>Natural Resources Wales</w:t>
      </w:r>
      <w:r w:rsidRPr="00CC37D1">
        <w:t>.</w:t>
      </w:r>
    </w:p>
    <w:p w14:paraId="2FC8C024" w14:textId="77777777" w:rsidR="00C81A25" w:rsidRDefault="00C81A25" w:rsidP="005262B4">
      <w:pPr>
        <w:pStyle w:val="Heading3"/>
        <w:spacing w:line="312" w:lineRule="auto"/>
        <w:ind w:left="709" w:hanging="709"/>
      </w:pPr>
      <w:r>
        <w:t>4.2.2</w:t>
      </w:r>
      <w: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50032109" w14:textId="05BD823B" w:rsidR="00C81A25" w:rsidRPr="00C81A25" w:rsidRDefault="00C81A25" w:rsidP="00C81A25">
      <w:pPr>
        <w:pStyle w:val="Heading3"/>
        <w:numPr>
          <w:ilvl w:val="0"/>
          <w:numId w:val="7"/>
        </w:numPr>
        <w:tabs>
          <w:tab w:val="clear" w:pos="1097"/>
          <w:tab w:val="num" w:pos="1418"/>
        </w:tabs>
        <w:spacing w:line="312" w:lineRule="auto"/>
        <w:ind w:left="1417" w:hanging="680"/>
      </w:pPr>
      <w:r>
        <w:t>in respect of the parameters and emission points specified in schedule 4 table S4.1;</w:t>
      </w:r>
    </w:p>
    <w:p w14:paraId="1E2748C8" w14:textId="30755D58" w:rsidR="00C81A25" w:rsidRDefault="00C81A25" w:rsidP="00C81A25">
      <w:pPr>
        <w:pStyle w:val="Heading3"/>
        <w:numPr>
          <w:ilvl w:val="0"/>
          <w:numId w:val="7"/>
        </w:numPr>
        <w:tabs>
          <w:tab w:val="clear" w:pos="1097"/>
          <w:tab w:val="num" w:pos="1418"/>
        </w:tabs>
        <w:spacing w:line="312" w:lineRule="auto"/>
        <w:ind w:left="1417" w:hanging="680"/>
      </w:pPr>
      <w:r>
        <w:t>for the reporting periods specified in schedule 4 table S4.1 and using the forms specified in schedule 4 table S4.2; and</w:t>
      </w:r>
    </w:p>
    <w:p w14:paraId="6CC20413" w14:textId="214A60F4" w:rsidR="00C81A25" w:rsidRPr="00CC37D1" w:rsidRDefault="00C81A25" w:rsidP="00C81A25">
      <w:pPr>
        <w:pStyle w:val="Heading3"/>
        <w:numPr>
          <w:ilvl w:val="0"/>
          <w:numId w:val="7"/>
        </w:numPr>
        <w:tabs>
          <w:tab w:val="clear" w:pos="1097"/>
          <w:tab w:val="num" w:pos="1418"/>
        </w:tabs>
        <w:spacing w:line="312" w:lineRule="auto"/>
        <w:ind w:left="1417" w:hanging="680"/>
      </w:pPr>
      <w:r>
        <w:t>giving the information from such results and assessments as may be required by the forms specified in those tables.</w:t>
      </w:r>
    </w:p>
    <w:p w14:paraId="25F3D916" w14:textId="77777777" w:rsidR="005D04E9" w:rsidRPr="00CC37D1" w:rsidRDefault="005D04E9" w:rsidP="00A30014">
      <w:pPr>
        <w:pStyle w:val="Heading2"/>
        <w:numPr>
          <w:ilvl w:val="0"/>
          <w:numId w:val="0"/>
        </w:numPr>
        <w:spacing w:line="312" w:lineRule="auto"/>
        <w:rPr>
          <w:b w:val="0"/>
        </w:rPr>
      </w:pPr>
      <w:r w:rsidRPr="00CC37D1">
        <w:t>4.3</w:t>
      </w:r>
      <w:r w:rsidRPr="00CC37D1">
        <w:tab/>
        <w:t>Notifications</w:t>
      </w:r>
    </w:p>
    <w:p w14:paraId="16DBE987" w14:textId="1B8D191C" w:rsidR="005D04E9" w:rsidRPr="00CC37D1" w:rsidRDefault="000E6E3A" w:rsidP="00C81A25">
      <w:pPr>
        <w:pStyle w:val="Heading3"/>
        <w:numPr>
          <w:ilvl w:val="2"/>
          <w:numId w:val="20"/>
        </w:numPr>
        <w:spacing w:line="312" w:lineRule="auto"/>
      </w:pPr>
      <w:r>
        <w:t>Natural Resources Wales</w:t>
      </w:r>
      <w:r w:rsidR="005D04E9" w:rsidRPr="00CC37D1">
        <w:t xml:space="preserve"> shall be notified without delay following the detection of:</w:t>
      </w:r>
    </w:p>
    <w:p w14:paraId="0D9A8CEE" w14:textId="708B4892" w:rsidR="005D04E9" w:rsidRPr="00CC37D1" w:rsidRDefault="005D04E9" w:rsidP="00350F4E">
      <w:pPr>
        <w:pStyle w:val="Heading3"/>
        <w:numPr>
          <w:ilvl w:val="0"/>
          <w:numId w:val="22"/>
        </w:numPr>
        <w:spacing w:line="312" w:lineRule="auto"/>
        <w:ind w:left="1418" w:hanging="709"/>
      </w:pPr>
      <w:r w:rsidRPr="00CC37D1">
        <w:t>any malfunction, breakdown or failure of equipment or techniques, accident, or</w:t>
      </w:r>
      <w:r w:rsidR="00C81A25">
        <w:t xml:space="preserve"> </w:t>
      </w:r>
      <w:r w:rsidRPr="00CC37D1">
        <w:t xml:space="preserve">emission of a substance not controlled by </w:t>
      </w:r>
      <w:r w:rsidR="00766D4B" w:rsidRPr="00CC37D1">
        <w:t xml:space="preserve">an </w:t>
      </w:r>
      <w:r w:rsidRPr="00CC37D1">
        <w:t>emission limit which has</w:t>
      </w:r>
      <w:r w:rsidR="00C81A25">
        <w:t xml:space="preserve"> </w:t>
      </w:r>
      <w:r w:rsidRPr="00CC37D1">
        <w:t>caused, is causing or may cause significant pollution;</w:t>
      </w:r>
    </w:p>
    <w:p w14:paraId="47652C5E" w14:textId="77777777" w:rsidR="00350F4E" w:rsidRDefault="00DD0357" w:rsidP="00350F4E">
      <w:pPr>
        <w:pStyle w:val="Heading3"/>
        <w:numPr>
          <w:ilvl w:val="0"/>
          <w:numId w:val="22"/>
        </w:numPr>
        <w:spacing w:line="312" w:lineRule="auto"/>
        <w:ind w:hanging="11"/>
      </w:pPr>
      <w:r w:rsidRPr="00CC37D1">
        <w:lastRenderedPageBreak/>
        <w:t xml:space="preserve">the breach of a limit specified in the permit; or </w:t>
      </w:r>
    </w:p>
    <w:p w14:paraId="64222AEB" w14:textId="5602E056" w:rsidR="005D04E9" w:rsidRPr="00CC37D1" w:rsidRDefault="005D04E9" w:rsidP="00350F4E">
      <w:pPr>
        <w:pStyle w:val="Heading3"/>
        <w:numPr>
          <w:ilvl w:val="0"/>
          <w:numId w:val="22"/>
        </w:numPr>
        <w:spacing w:line="312" w:lineRule="auto"/>
        <w:ind w:hanging="11"/>
      </w:pPr>
      <w:r w:rsidRPr="00CC37D1">
        <w:t xml:space="preserve">any significant adverse environmental effects.  </w:t>
      </w:r>
    </w:p>
    <w:p w14:paraId="0089C2FB" w14:textId="77777777" w:rsidR="00350F4E" w:rsidRDefault="005D04E9" w:rsidP="00A30014">
      <w:pPr>
        <w:pStyle w:val="Heading3"/>
        <w:spacing w:line="312" w:lineRule="auto"/>
        <w:ind w:left="709" w:hanging="709"/>
      </w:pPr>
      <w:r w:rsidRPr="00CC37D1">
        <w:t>4.3.2</w:t>
      </w:r>
      <w:r w:rsidRPr="00CC37D1">
        <w:tab/>
        <w:t>Any information provided under condition 4.3.1 shall be confirmed by sending the information listed in schedule 5 to this permit within the time period specified in that schedule.</w:t>
      </w:r>
    </w:p>
    <w:p w14:paraId="50BA18AE" w14:textId="42F30814" w:rsidR="005D04E9" w:rsidRPr="00DD0357" w:rsidRDefault="005D04E9" w:rsidP="00A30014">
      <w:pPr>
        <w:pStyle w:val="Heading3"/>
        <w:spacing w:line="312" w:lineRule="auto"/>
        <w:ind w:left="709" w:hanging="709"/>
        <w:rPr>
          <w:color w:val="auto"/>
        </w:rPr>
      </w:pPr>
      <w:r w:rsidRPr="00DD0357">
        <w:rPr>
          <w:color w:val="auto"/>
        </w:rPr>
        <w:t>4.3.3</w:t>
      </w:r>
      <w:r w:rsidRPr="00DD0357">
        <w:rPr>
          <w:color w:val="auto"/>
        </w:rPr>
        <w:tab/>
        <w:t xml:space="preserve">Where </w:t>
      </w:r>
      <w:r w:rsidR="000E6E3A" w:rsidRPr="00DD0357">
        <w:rPr>
          <w:color w:val="auto"/>
        </w:rPr>
        <w:t>Natural Resources Wales</w:t>
      </w:r>
      <w:r w:rsidRPr="00DD0357">
        <w:rPr>
          <w:color w:val="auto"/>
        </w:rPr>
        <w:t xml:space="preserve"> has requested in writing that it shall be notified when the operator is to undertake monitoring and/or spot sampling, the operator shall inform </w:t>
      </w:r>
      <w:r w:rsidR="000E6E3A" w:rsidRPr="00DD0357">
        <w:rPr>
          <w:color w:val="auto"/>
        </w:rPr>
        <w:t>Natural Resources Wales</w:t>
      </w:r>
      <w:r w:rsidRPr="00DD0357">
        <w:rPr>
          <w:color w:val="auto"/>
        </w:rPr>
        <w:t xml:space="preserve"> when the relevant monitoring and/or spot sampling is to take place. The operator shall provide this information to </w:t>
      </w:r>
      <w:r w:rsidR="000E6E3A" w:rsidRPr="00DD0357">
        <w:rPr>
          <w:color w:val="auto"/>
        </w:rPr>
        <w:t>Natural Resources Wales</w:t>
      </w:r>
      <w:r w:rsidRPr="00DD0357">
        <w:rPr>
          <w:color w:val="auto"/>
        </w:rPr>
        <w:t xml:space="preserve"> at least 14 days before the date the monitoring is to be undertaken.</w:t>
      </w:r>
    </w:p>
    <w:p w14:paraId="0E519D43" w14:textId="77777777" w:rsidR="005D04E9" w:rsidRPr="00CC37D1" w:rsidRDefault="005D04E9" w:rsidP="00A30014">
      <w:pPr>
        <w:pStyle w:val="Heading3"/>
        <w:spacing w:line="312" w:lineRule="auto"/>
        <w:ind w:left="709" w:hanging="709"/>
      </w:pPr>
      <w:r w:rsidRPr="00CC37D1">
        <w:t>4.3.4</w:t>
      </w:r>
      <w:r w:rsidRPr="00CC37D1">
        <w:tab/>
      </w:r>
      <w:r w:rsidR="000E6E3A">
        <w:t>Natural Resources Wales</w:t>
      </w:r>
      <w:r w:rsidRPr="00CC37D1">
        <w:t xml:space="preserve"> shall be notified within 14 days of the occurrence of the following matters, except where such disclosure is prohibited by Stock Exchange rules: </w:t>
      </w:r>
    </w:p>
    <w:p w14:paraId="6C0AC2D8" w14:textId="77777777" w:rsidR="005D04E9" w:rsidRPr="00CC37D1" w:rsidRDefault="005D04E9" w:rsidP="00A30014">
      <w:pPr>
        <w:pStyle w:val="Heading3nonum"/>
        <w:spacing w:line="312" w:lineRule="auto"/>
        <w:ind w:firstLine="709"/>
        <w:rPr>
          <w:rStyle w:val="change"/>
        </w:rPr>
      </w:pPr>
      <w:r w:rsidRPr="00CC37D1">
        <w:t xml:space="preserve">Where </w:t>
      </w:r>
      <w:r w:rsidRPr="00CC37D1">
        <w:rPr>
          <w:rStyle w:val="change"/>
          <w:color w:val="000000"/>
        </w:rPr>
        <w:t>the operator is a registered company:</w:t>
      </w:r>
    </w:p>
    <w:p w14:paraId="73E1B873" w14:textId="77777777" w:rsidR="005D04E9" w:rsidRPr="00CC37D1" w:rsidRDefault="005D04E9" w:rsidP="00A30014">
      <w:pPr>
        <w:pStyle w:val="Heading4"/>
        <w:numPr>
          <w:ilvl w:val="0"/>
          <w:numId w:val="3"/>
        </w:numPr>
        <w:tabs>
          <w:tab w:val="clear" w:pos="284"/>
          <w:tab w:val="clear" w:pos="360"/>
          <w:tab w:val="left" w:pos="1418"/>
        </w:tabs>
        <w:spacing w:before="120" w:line="312" w:lineRule="auto"/>
        <w:ind w:left="1418" w:hanging="709"/>
        <w:rPr>
          <w:color w:val="000000"/>
        </w:rPr>
      </w:pPr>
      <w:r w:rsidRPr="00CC37D1">
        <w:rPr>
          <w:color w:val="000000"/>
        </w:rPr>
        <w:t>any change in the operator’s trading name, registered name or registered office address; and</w:t>
      </w:r>
    </w:p>
    <w:p w14:paraId="356E07D8" w14:textId="77777777" w:rsidR="005D04E9" w:rsidRPr="00CC37D1" w:rsidRDefault="005D04E9" w:rsidP="00A30014">
      <w:pPr>
        <w:pStyle w:val="Heading4"/>
        <w:tabs>
          <w:tab w:val="clear" w:pos="284"/>
          <w:tab w:val="left" w:pos="1418"/>
        </w:tabs>
        <w:spacing w:before="120" w:line="312" w:lineRule="auto"/>
        <w:ind w:left="1418" w:hanging="709"/>
        <w:rPr>
          <w:color w:val="000000"/>
        </w:rPr>
      </w:pPr>
      <w:r w:rsidRPr="00CC37D1">
        <w:rPr>
          <w:color w:val="000000"/>
        </w:rPr>
        <w:t>(b)</w:t>
      </w:r>
      <w:r w:rsidRPr="00CC37D1">
        <w:rPr>
          <w:color w:val="000000"/>
        </w:rPr>
        <w:tab/>
        <w:t>any steps taken with a view to the operator going into administration, entering into a company voluntary arrangement or being wound up.</w:t>
      </w:r>
    </w:p>
    <w:p w14:paraId="592FAAE1" w14:textId="77777777" w:rsidR="005D04E9" w:rsidRPr="00CC37D1" w:rsidRDefault="005D04E9" w:rsidP="00A30014">
      <w:pPr>
        <w:pStyle w:val="Heading3nonum"/>
        <w:spacing w:line="312" w:lineRule="auto"/>
        <w:ind w:firstLine="709"/>
        <w:rPr>
          <w:rStyle w:val="change"/>
        </w:rPr>
      </w:pPr>
      <w:r w:rsidRPr="00CC37D1">
        <w:t>Where</w:t>
      </w:r>
      <w:r w:rsidRPr="00CC37D1">
        <w:rPr>
          <w:rStyle w:val="change"/>
        </w:rPr>
        <w:t xml:space="preserve"> </w:t>
      </w:r>
      <w:r w:rsidRPr="00CC37D1">
        <w:rPr>
          <w:rStyle w:val="change"/>
          <w:color w:val="000000"/>
        </w:rPr>
        <w:t>the operator is a corporate body other than a registered company:</w:t>
      </w:r>
    </w:p>
    <w:p w14:paraId="14BB6989" w14:textId="77777777" w:rsidR="005D04E9" w:rsidRPr="00CC37D1" w:rsidRDefault="005D04E9" w:rsidP="00A30014">
      <w:pPr>
        <w:pStyle w:val="Heading4"/>
        <w:numPr>
          <w:ilvl w:val="0"/>
          <w:numId w:val="4"/>
        </w:numPr>
        <w:tabs>
          <w:tab w:val="clear" w:pos="284"/>
          <w:tab w:val="clear" w:pos="360"/>
        </w:tabs>
        <w:spacing w:before="120" w:line="312" w:lineRule="auto"/>
        <w:ind w:left="1418" w:hanging="709"/>
        <w:rPr>
          <w:color w:val="000000"/>
        </w:rPr>
      </w:pPr>
      <w:r w:rsidRPr="00CC37D1">
        <w:rPr>
          <w:color w:val="000000"/>
        </w:rPr>
        <w:t>any change in the operator’s name or address; and</w:t>
      </w:r>
    </w:p>
    <w:p w14:paraId="74CC608B" w14:textId="77777777" w:rsidR="005D04E9" w:rsidRPr="00CC37D1" w:rsidRDefault="005D04E9" w:rsidP="00A30014">
      <w:pPr>
        <w:pStyle w:val="Heading4"/>
        <w:numPr>
          <w:ilvl w:val="0"/>
          <w:numId w:val="4"/>
        </w:numPr>
        <w:tabs>
          <w:tab w:val="clear" w:pos="360"/>
          <w:tab w:val="num" w:pos="1418"/>
        </w:tabs>
        <w:spacing w:before="120" w:line="312" w:lineRule="auto"/>
        <w:ind w:left="1418" w:hanging="709"/>
        <w:rPr>
          <w:color w:val="000000"/>
        </w:rPr>
      </w:pPr>
      <w:r w:rsidRPr="00CC37D1">
        <w:rPr>
          <w:color w:val="000000"/>
        </w:rPr>
        <w:t>any steps taken with a view to the dissolution of the operator.</w:t>
      </w:r>
    </w:p>
    <w:bookmarkEnd w:id="5"/>
    <w:p w14:paraId="5FA0A20A" w14:textId="77777777" w:rsidR="00DD0357" w:rsidRPr="00CC37D1" w:rsidRDefault="00DD0357" w:rsidP="00DD0357">
      <w:pPr>
        <w:pStyle w:val="Heading3"/>
        <w:spacing w:line="312" w:lineRule="auto"/>
        <w:ind w:left="709" w:hanging="709"/>
        <w:rPr>
          <w:color w:val="auto"/>
        </w:rPr>
      </w:pPr>
      <w:r w:rsidRPr="00CC37D1">
        <w:rPr>
          <w:color w:val="auto"/>
        </w:rPr>
        <w:t>4.3.5</w:t>
      </w:r>
      <w:r w:rsidRPr="00CC37D1">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075490D" w14:textId="77777777" w:rsidR="00DD0357" w:rsidRPr="00CC37D1" w:rsidRDefault="00DD0357" w:rsidP="00DD0357">
      <w:pPr>
        <w:pStyle w:val="Heading3"/>
        <w:spacing w:line="312" w:lineRule="auto"/>
        <w:ind w:left="1440" w:hanging="735"/>
        <w:rPr>
          <w:color w:val="auto"/>
        </w:rPr>
      </w:pPr>
      <w:r w:rsidRPr="00CC37D1">
        <w:rPr>
          <w:color w:val="auto"/>
        </w:rPr>
        <w:t>(a)</w:t>
      </w:r>
      <w:r w:rsidRPr="00CC37D1">
        <w:rPr>
          <w:color w:val="auto"/>
        </w:rPr>
        <w:tab/>
      </w:r>
      <w:r>
        <w:rPr>
          <w:color w:val="auto"/>
        </w:rPr>
        <w:t>Natural Resources Wales</w:t>
      </w:r>
      <w:r w:rsidRPr="00CC37D1">
        <w:rPr>
          <w:color w:val="auto"/>
        </w:rPr>
        <w:t xml:space="preserve"> shall be notified at least 14 days before making the change; and</w:t>
      </w:r>
    </w:p>
    <w:p w14:paraId="1E805563" w14:textId="77777777" w:rsidR="00DD0357" w:rsidRPr="00CC37D1" w:rsidRDefault="00DD0357" w:rsidP="00DD0357">
      <w:pPr>
        <w:pStyle w:val="Heading3"/>
        <w:spacing w:line="312" w:lineRule="auto"/>
        <w:ind w:left="709" w:hanging="709"/>
      </w:pPr>
      <w:r w:rsidRPr="00CC37D1">
        <w:rPr>
          <w:color w:val="auto"/>
        </w:rPr>
        <w:tab/>
        <w:t>(b)</w:t>
      </w:r>
      <w:r w:rsidRPr="00CC37D1">
        <w:rPr>
          <w:color w:val="auto"/>
        </w:rPr>
        <w:tab/>
        <w:t>the notification shall contain a description of the proposed change in operation.</w:t>
      </w:r>
      <w:r w:rsidRPr="00CC37D1">
        <w:t xml:space="preserve"> </w:t>
      </w:r>
    </w:p>
    <w:p w14:paraId="3C586C64" w14:textId="77777777" w:rsidR="005D04E9" w:rsidRPr="00CC37D1" w:rsidRDefault="005D04E9" w:rsidP="00A30014">
      <w:pPr>
        <w:pStyle w:val="Heading2"/>
        <w:numPr>
          <w:ilvl w:val="0"/>
          <w:numId w:val="0"/>
        </w:numPr>
        <w:spacing w:line="312" w:lineRule="auto"/>
        <w:rPr>
          <w:b w:val="0"/>
        </w:rPr>
      </w:pPr>
      <w:r w:rsidRPr="00CC37D1">
        <w:t>4.4</w:t>
      </w:r>
      <w:r w:rsidRPr="00CC37D1">
        <w:tab/>
        <w:t>Interpretation</w:t>
      </w:r>
    </w:p>
    <w:p w14:paraId="2742FF5D" w14:textId="77777777" w:rsidR="005D04E9" w:rsidRPr="00CC37D1" w:rsidRDefault="005D04E9" w:rsidP="00A30014">
      <w:pPr>
        <w:pStyle w:val="Heading3"/>
        <w:spacing w:line="312" w:lineRule="auto"/>
        <w:ind w:left="709" w:hanging="709"/>
      </w:pPr>
      <w:r w:rsidRPr="00CC37D1">
        <w:t>4.4.1</w:t>
      </w:r>
      <w:r w:rsidRPr="00CC37D1">
        <w:tab/>
        <w:t>In this permit the expressions listed in schedule 6 shall have the meaning given in that schedule.</w:t>
      </w:r>
    </w:p>
    <w:p w14:paraId="504B4DC1" w14:textId="77777777" w:rsidR="005D04E9" w:rsidRPr="00CC37D1" w:rsidRDefault="005D04E9" w:rsidP="00A30014">
      <w:pPr>
        <w:pStyle w:val="Heading3"/>
        <w:spacing w:line="312" w:lineRule="auto"/>
        <w:ind w:left="720" w:hanging="720"/>
      </w:pPr>
      <w:r w:rsidRPr="00CC37D1">
        <w:t>4.4.2</w:t>
      </w:r>
      <w:r w:rsidRPr="00CC37D1">
        <w:tab/>
        <w:t xml:space="preserve">In this permit references to reports and notifications mean written reports and notifications, except where reference is made to notification being made “without delay”, in which case it may be provided by telephone. </w:t>
      </w:r>
    </w:p>
    <w:p w14:paraId="73F2BD14" w14:textId="77777777" w:rsidR="00102188" w:rsidRPr="00CC37D1" w:rsidRDefault="00102188" w:rsidP="00102188">
      <w:pPr>
        <w:rPr>
          <w:lang w:eastAsia="en-US"/>
        </w:rPr>
      </w:pPr>
      <w:r w:rsidRPr="00CC37D1">
        <w:rPr>
          <w:lang w:eastAsia="en-US"/>
        </w:rPr>
        <w:br w:type="page"/>
      </w:r>
    </w:p>
    <w:p w14:paraId="424C8B8C" w14:textId="77777777" w:rsidR="005D04E9" w:rsidRPr="00CC37D1" w:rsidRDefault="00102188" w:rsidP="00A30014">
      <w:pPr>
        <w:pStyle w:val="Heading3nonum"/>
        <w:spacing w:line="312" w:lineRule="auto"/>
        <w:rPr>
          <w:rFonts w:cs="Arial"/>
          <w:b/>
          <w:sz w:val="36"/>
          <w:szCs w:val="36"/>
        </w:rPr>
      </w:pPr>
      <w:bookmarkStart w:id="6" w:name="_Toc77056954"/>
      <w:bookmarkStart w:id="7" w:name="_Toc464892569"/>
      <w:bookmarkStart w:id="8" w:name="_Toc468613272"/>
      <w:r w:rsidRPr="00CC37D1">
        <w:rPr>
          <w:rFonts w:cs="Arial"/>
          <w:b/>
          <w:sz w:val="36"/>
          <w:szCs w:val="36"/>
        </w:rPr>
        <w:t>S</w:t>
      </w:r>
      <w:r w:rsidR="005D04E9" w:rsidRPr="00CC37D1">
        <w:rPr>
          <w:rFonts w:cs="Arial"/>
          <w:b/>
          <w:sz w:val="36"/>
          <w:szCs w:val="36"/>
        </w:rPr>
        <w:t xml:space="preserve">chedule 1 - Operations </w:t>
      </w:r>
      <w:bookmarkEnd w:id="6"/>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1418"/>
        <w:gridCol w:w="3827"/>
        <w:gridCol w:w="3260"/>
      </w:tblGrid>
      <w:tr w:rsidR="005D04E9" w:rsidRPr="00CC37D1" w14:paraId="7567C190" w14:textId="77777777" w:rsidTr="001C32DC">
        <w:trPr>
          <w:cantSplit/>
        </w:trPr>
        <w:tc>
          <w:tcPr>
            <w:tcW w:w="8505" w:type="dxa"/>
            <w:gridSpan w:val="3"/>
            <w:tcBorders>
              <w:bottom w:val="single" w:sz="4" w:space="0" w:color="auto"/>
            </w:tcBorders>
            <w:shd w:val="clear" w:color="auto" w:fill="000000"/>
          </w:tcPr>
          <w:p w14:paraId="3FC4A12B" w14:textId="77777777" w:rsidR="005D04E9" w:rsidRPr="00CC37D1" w:rsidRDefault="005D04E9" w:rsidP="00A30014">
            <w:pPr>
              <w:pStyle w:val="Tabletitle"/>
              <w:spacing w:line="312" w:lineRule="auto"/>
              <w:rPr>
                <w:rFonts w:ascii="Arial" w:hAnsi="Arial" w:cs="Arial"/>
                <w:b w:val="0"/>
                <w:caps/>
                <w:color w:val="FFFFFF"/>
              </w:rPr>
            </w:pPr>
            <w:r w:rsidRPr="00CC37D1">
              <w:rPr>
                <w:rFonts w:ascii="Arial" w:hAnsi="Arial" w:cs="Arial"/>
                <w:color w:val="FFFFFF"/>
              </w:rPr>
              <w:t>Table S1.1 Activities</w:t>
            </w:r>
          </w:p>
        </w:tc>
      </w:tr>
      <w:tr w:rsidR="005D04E9" w:rsidRPr="00CC37D1" w14:paraId="1035DEDF" w14:textId="77777777" w:rsidTr="00A12451">
        <w:tc>
          <w:tcPr>
            <w:tcW w:w="1418" w:type="dxa"/>
            <w:tcBorders>
              <w:top w:val="single" w:sz="4" w:space="0" w:color="auto"/>
              <w:left w:val="single" w:sz="4" w:space="0" w:color="auto"/>
              <w:right w:val="single" w:sz="4" w:space="0" w:color="auto"/>
            </w:tcBorders>
          </w:tcPr>
          <w:p w14:paraId="2879B470" w14:textId="77777777" w:rsidR="005D04E9" w:rsidRPr="00DD1327" w:rsidRDefault="005D04E9" w:rsidP="00A30014">
            <w:pPr>
              <w:pStyle w:val="Tablehead"/>
              <w:spacing w:line="312" w:lineRule="auto"/>
              <w:rPr>
                <w:rFonts w:ascii="Arial" w:hAnsi="Arial" w:cs="Arial"/>
                <w:color w:val="auto"/>
              </w:rPr>
            </w:pPr>
            <w:r w:rsidRPr="00DD1327">
              <w:rPr>
                <w:rFonts w:ascii="Arial" w:hAnsi="Arial" w:cs="Arial"/>
                <w:color w:val="auto"/>
              </w:rPr>
              <w:t>Activity reference</w:t>
            </w:r>
          </w:p>
        </w:tc>
        <w:tc>
          <w:tcPr>
            <w:tcW w:w="3827" w:type="dxa"/>
            <w:tcBorders>
              <w:top w:val="single" w:sz="4" w:space="0" w:color="auto"/>
              <w:left w:val="single" w:sz="4" w:space="0" w:color="auto"/>
              <w:right w:val="single" w:sz="4" w:space="0" w:color="auto"/>
            </w:tcBorders>
          </w:tcPr>
          <w:p w14:paraId="600C01BB" w14:textId="77777777" w:rsidR="005D04E9" w:rsidRPr="00DD1327" w:rsidRDefault="005D04E9" w:rsidP="00A30014">
            <w:pPr>
              <w:pStyle w:val="Tablehead"/>
              <w:spacing w:line="312" w:lineRule="auto"/>
              <w:rPr>
                <w:rFonts w:ascii="Arial" w:hAnsi="Arial" w:cs="Arial"/>
                <w:color w:val="auto"/>
              </w:rPr>
            </w:pPr>
            <w:r w:rsidRPr="00DD1327">
              <w:rPr>
                <w:rFonts w:ascii="Arial" w:hAnsi="Arial" w:cs="Arial"/>
                <w:color w:val="auto"/>
              </w:rPr>
              <w:t>Description of activity</w:t>
            </w:r>
          </w:p>
        </w:tc>
        <w:tc>
          <w:tcPr>
            <w:tcW w:w="3260" w:type="dxa"/>
            <w:tcBorders>
              <w:top w:val="single" w:sz="4" w:space="0" w:color="auto"/>
              <w:left w:val="single" w:sz="4" w:space="0" w:color="auto"/>
              <w:right w:val="single" w:sz="4" w:space="0" w:color="auto"/>
            </w:tcBorders>
          </w:tcPr>
          <w:p w14:paraId="47AB42FE" w14:textId="77777777" w:rsidR="005D04E9" w:rsidRPr="00DD1327" w:rsidRDefault="005D04E9" w:rsidP="00A30014">
            <w:pPr>
              <w:pStyle w:val="Tablehead"/>
              <w:spacing w:line="312" w:lineRule="auto"/>
              <w:rPr>
                <w:rFonts w:ascii="Arial" w:hAnsi="Arial" w:cs="Arial"/>
                <w:color w:val="auto"/>
                <w:highlight w:val="yellow"/>
              </w:rPr>
            </w:pPr>
            <w:r w:rsidRPr="00DD1327">
              <w:rPr>
                <w:rFonts w:ascii="Arial" w:hAnsi="Arial" w:cs="Arial"/>
                <w:color w:val="auto"/>
              </w:rPr>
              <w:t>Limits of specified activity</w:t>
            </w:r>
          </w:p>
        </w:tc>
      </w:tr>
      <w:tr w:rsidR="005D04E9" w:rsidRPr="00CC37D1" w14:paraId="0543317E" w14:textId="77777777" w:rsidTr="00A12451">
        <w:tc>
          <w:tcPr>
            <w:tcW w:w="1418" w:type="dxa"/>
            <w:tcBorders>
              <w:top w:val="single" w:sz="4" w:space="0" w:color="auto"/>
              <w:left w:val="single" w:sz="4" w:space="0" w:color="auto"/>
              <w:bottom w:val="single" w:sz="4" w:space="0" w:color="auto"/>
              <w:right w:val="single" w:sz="4" w:space="0" w:color="auto"/>
            </w:tcBorders>
          </w:tcPr>
          <w:p w14:paraId="7DB3C742" w14:textId="77777777" w:rsidR="005D04E9" w:rsidRPr="00DD1327" w:rsidRDefault="005D04E9" w:rsidP="00A30014">
            <w:pPr>
              <w:pStyle w:val="Tablebody"/>
              <w:spacing w:line="312" w:lineRule="auto"/>
              <w:rPr>
                <w:rFonts w:ascii="Arial" w:hAnsi="Arial" w:cs="Arial"/>
                <w:color w:val="auto"/>
                <w:szCs w:val="18"/>
              </w:rPr>
            </w:pPr>
            <w:r w:rsidRPr="00DD1327">
              <w:rPr>
                <w:rFonts w:ascii="Arial" w:hAnsi="Arial" w:cs="Arial"/>
                <w:color w:val="auto"/>
                <w:szCs w:val="18"/>
              </w:rPr>
              <w:t>A1</w:t>
            </w:r>
          </w:p>
        </w:tc>
        <w:tc>
          <w:tcPr>
            <w:tcW w:w="3827" w:type="dxa"/>
            <w:tcBorders>
              <w:top w:val="single" w:sz="4" w:space="0" w:color="auto"/>
              <w:left w:val="single" w:sz="4" w:space="0" w:color="auto"/>
              <w:bottom w:val="single" w:sz="4" w:space="0" w:color="auto"/>
              <w:right w:val="single" w:sz="4" w:space="0" w:color="auto"/>
            </w:tcBorders>
          </w:tcPr>
          <w:p w14:paraId="74F01C4B" w14:textId="06F34D58" w:rsidR="005D04E9" w:rsidRPr="00DD1327" w:rsidRDefault="000E4C2B" w:rsidP="00A30014">
            <w:pPr>
              <w:pStyle w:val="Tablebody"/>
              <w:spacing w:line="312" w:lineRule="auto"/>
              <w:rPr>
                <w:rFonts w:ascii="Arial" w:hAnsi="Arial" w:cs="Arial"/>
                <w:color w:val="auto"/>
              </w:rPr>
            </w:pPr>
            <w:r w:rsidRPr="00DD1327">
              <w:rPr>
                <w:rFonts w:ascii="Arial" w:hAnsi="Arial" w:cs="Arial"/>
                <w:color w:val="auto"/>
              </w:rPr>
              <w:t xml:space="preserve">Discharge of trade effluent </w:t>
            </w:r>
            <w:r w:rsidR="008B3322" w:rsidRPr="00DD1327">
              <w:rPr>
                <w:rFonts w:ascii="Arial" w:hAnsi="Arial" w:cs="Arial"/>
                <w:color w:val="auto"/>
              </w:rPr>
              <w:t xml:space="preserve">comprising of settled opencast drainage </w:t>
            </w:r>
            <w:r w:rsidR="0058717A" w:rsidRPr="00DD1327">
              <w:rPr>
                <w:rFonts w:ascii="Arial" w:hAnsi="Arial" w:cs="Arial"/>
                <w:color w:val="auto"/>
              </w:rPr>
              <w:t xml:space="preserve">via </w:t>
            </w:r>
            <w:r w:rsidR="00353B84">
              <w:rPr>
                <w:rFonts w:ascii="Arial" w:hAnsi="Arial" w:cs="Arial"/>
                <w:color w:val="auto"/>
              </w:rPr>
              <w:t>C</w:t>
            </w:r>
          </w:p>
        </w:tc>
        <w:tc>
          <w:tcPr>
            <w:tcW w:w="3260" w:type="dxa"/>
            <w:tcBorders>
              <w:top w:val="single" w:sz="4" w:space="0" w:color="auto"/>
              <w:left w:val="single" w:sz="4" w:space="0" w:color="auto"/>
              <w:bottom w:val="single" w:sz="4" w:space="0" w:color="auto"/>
              <w:right w:val="single" w:sz="4" w:space="0" w:color="auto"/>
            </w:tcBorders>
          </w:tcPr>
          <w:p w14:paraId="527677B7" w14:textId="77777777" w:rsidR="005D04E9" w:rsidRPr="00DD1327" w:rsidRDefault="008B3322" w:rsidP="009B2434">
            <w:pPr>
              <w:pStyle w:val="Tablebody"/>
              <w:numPr>
                <w:ilvl w:val="0"/>
                <w:numId w:val="25"/>
              </w:numPr>
              <w:ind w:left="180" w:hanging="142"/>
              <w:rPr>
                <w:rFonts w:ascii="Arial" w:hAnsi="Arial" w:cs="Arial"/>
                <w:color w:val="auto"/>
                <w:szCs w:val="18"/>
              </w:rPr>
            </w:pPr>
            <w:r w:rsidRPr="00DD1327">
              <w:rPr>
                <w:rFonts w:ascii="Arial" w:hAnsi="Arial" w:cs="Arial"/>
                <w:color w:val="auto"/>
                <w:szCs w:val="18"/>
              </w:rPr>
              <w:t>The discharge shall be made via a reinforced concrete channel</w:t>
            </w:r>
            <w:r w:rsidR="009B2434" w:rsidRPr="00DD1327">
              <w:rPr>
                <w:rFonts w:ascii="Arial" w:hAnsi="Arial" w:cs="Arial"/>
                <w:color w:val="auto"/>
                <w:szCs w:val="18"/>
              </w:rPr>
              <w:t>.</w:t>
            </w:r>
          </w:p>
          <w:p w14:paraId="3A516CFD" w14:textId="456AEF62" w:rsidR="009B2434" w:rsidRPr="00DD1327" w:rsidRDefault="009B2434" w:rsidP="009B2434">
            <w:pPr>
              <w:pStyle w:val="Tablebody"/>
              <w:numPr>
                <w:ilvl w:val="0"/>
                <w:numId w:val="25"/>
              </w:numPr>
              <w:ind w:left="180" w:hanging="142"/>
              <w:rPr>
                <w:rFonts w:ascii="Arial" w:hAnsi="Arial" w:cs="Arial"/>
                <w:color w:val="auto"/>
                <w:szCs w:val="18"/>
              </w:rPr>
            </w:pPr>
            <w:r w:rsidRPr="009B2434">
              <w:rPr>
                <w:rFonts w:ascii="Arial" w:hAnsi="Arial" w:cs="Arial"/>
                <w:color w:val="auto"/>
                <w:szCs w:val="18"/>
              </w:rPr>
              <w:t xml:space="preserve">Anionic polyelectrolyte flocculant </w:t>
            </w:r>
            <w:r w:rsidR="001322CF">
              <w:rPr>
                <w:rFonts w:ascii="Arial" w:hAnsi="Arial" w:cs="Arial"/>
                <w:color w:val="auto"/>
                <w:szCs w:val="18"/>
              </w:rPr>
              <w:t xml:space="preserve">can be </w:t>
            </w:r>
            <w:r w:rsidRPr="009B2434">
              <w:rPr>
                <w:rFonts w:ascii="Arial" w:hAnsi="Arial" w:cs="Arial"/>
                <w:color w:val="auto"/>
                <w:szCs w:val="18"/>
              </w:rPr>
              <w:t xml:space="preserve">added to </w:t>
            </w:r>
            <w:r w:rsidR="009B2212" w:rsidRPr="00DD1327">
              <w:rPr>
                <w:rFonts w:ascii="Arial" w:hAnsi="Arial" w:cs="Arial"/>
                <w:color w:val="auto"/>
                <w:szCs w:val="18"/>
              </w:rPr>
              <w:t>treat Suspended Solids</w:t>
            </w:r>
          </w:p>
          <w:p w14:paraId="26D103AA" w14:textId="0B308ADB" w:rsidR="007D651A" w:rsidRPr="009B2434" w:rsidRDefault="007D651A" w:rsidP="009B2434">
            <w:pPr>
              <w:pStyle w:val="Tablebody"/>
              <w:numPr>
                <w:ilvl w:val="0"/>
                <w:numId w:val="25"/>
              </w:numPr>
              <w:ind w:left="180" w:hanging="142"/>
              <w:rPr>
                <w:rFonts w:ascii="Arial" w:hAnsi="Arial" w:cs="Arial"/>
                <w:color w:val="auto"/>
                <w:szCs w:val="18"/>
              </w:rPr>
            </w:pPr>
            <w:r w:rsidRPr="00DD1327">
              <w:rPr>
                <w:rFonts w:ascii="Arial" w:hAnsi="Arial" w:cs="Arial"/>
                <w:color w:val="auto"/>
                <w:szCs w:val="18"/>
              </w:rPr>
              <w:t xml:space="preserve">Caustic Soda </w:t>
            </w:r>
            <w:r w:rsidR="001322CF">
              <w:rPr>
                <w:rFonts w:ascii="Arial" w:hAnsi="Arial" w:cs="Arial"/>
                <w:color w:val="auto"/>
                <w:szCs w:val="18"/>
              </w:rPr>
              <w:t xml:space="preserve">can be </w:t>
            </w:r>
            <w:r w:rsidRPr="00DD1327">
              <w:rPr>
                <w:rFonts w:ascii="Arial" w:hAnsi="Arial" w:cs="Arial"/>
                <w:color w:val="auto"/>
                <w:szCs w:val="18"/>
              </w:rPr>
              <w:t xml:space="preserve">added </w:t>
            </w:r>
            <w:r w:rsidR="009B2212" w:rsidRPr="00DD1327">
              <w:rPr>
                <w:rFonts w:ascii="Arial" w:hAnsi="Arial" w:cs="Arial"/>
                <w:color w:val="auto"/>
                <w:szCs w:val="18"/>
              </w:rPr>
              <w:t>for</w:t>
            </w:r>
            <w:r w:rsidRPr="00DD1327">
              <w:rPr>
                <w:rFonts w:ascii="Arial" w:hAnsi="Arial" w:cs="Arial"/>
                <w:color w:val="auto"/>
                <w:szCs w:val="18"/>
              </w:rPr>
              <w:t xml:space="preserve"> pH </w:t>
            </w:r>
            <w:r w:rsidR="009B2212" w:rsidRPr="00DD1327">
              <w:rPr>
                <w:rFonts w:ascii="Arial" w:hAnsi="Arial" w:cs="Arial"/>
                <w:color w:val="auto"/>
                <w:szCs w:val="18"/>
              </w:rPr>
              <w:t>balancing.</w:t>
            </w:r>
          </w:p>
          <w:p w14:paraId="3A7A6A0C" w14:textId="6DEF62DA" w:rsidR="009B2434" w:rsidRPr="00DD1327" w:rsidRDefault="009B2434" w:rsidP="009B2434">
            <w:pPr>
              <w:pStyle w:val="Tablebody"/>
              <w:numPr>
                <w:ilvl w:val="0"/>
                <w:numId w:val="25"/>
              </w:numPr>
              <w:ind w:left="180" w:hanging="142"/>
              <w:rPr>
                <w:rFonts w:ascii="Arial" w:hAnsi="Arial" w:cs="Arial"/>
                <w:color w:val="auto"/>
                <w:szCs w:val="18"/>
              </w:rPr>
            </w:pPr>
            <w:r w:rsidRPr="009B2434">
              <w:rPr>
                <w:rFonts w:ascii="Arial" w:hAnsi="Arial" w:cs="Arial"/>
                <w:color w:val="auto"/>
                <w:szCs w:val="18"/>
              </w:rPr>
              <w:t>The chemical dosing material shall at all times conform to the appropriate British Standards specification(s)</w:t>
            </w:r>
          </w:p>
        </w:tc>
      </w:tr>
      <w:tr w:rsidR="008B3322" w:rsidRPr="00CC37D1" w14:paraId="4B7342E4" w14:textId="77777777" w:rsidTr="00A12451">
        <w:tc>
          <w:tcPr>
            <w:tcW w:w="1418" w:type="dxa"/>
            <w:tcBorders>
              <w:top w:val="single" w:sz="4" w:space="0" w:color="auto"/>
              <w:left w:val="single" w:sz="4" w:space="0" w:color="auto"/>
              <w:right w:val="single" w:sz="4" w:space="0" w:color="auto"/>
            </w:tcBorders>
          </w:tcPr>
          <w:p w14:paraId="365042A9" w14:textId="58C63DEA" w:rsidR="008B3322" w:rsidRPr="00DD1327" w:rsidRDefault="00BE4571" w:rsidP="00A30014">
            <w:pPr>
              <w:pStyle w:val="Tablebody"/>
              <w:spacing w:line="312" w:lineRule="auto"/>
              <w:rPr>
                <w:rFonts w:ascii="Arial" w:hAnsi="Arial" w:cs="Arial"/>
                <w:color w:val="auto"/>
                <w:szCs w:val="18"/>
              </w:rPr>
            </w:pPr>
            <w:r w:rsidRPr="00DD1327">
              <w:rPr>
                <w:rFonts w:ascii="Arial" w:hAnsi="Arial" w:cs="Arial"/>
                <w:color w:val="auto"/>
                <w:szCs w:val="18"/>
              </w:rPr>
              <w:t>A2</w:t>
            </w:r>
          </w:p>
        </w:tc>
        <w:tc>
          <w:tcPr>
            <w:tcW w:w="3827" w:type="dxa"/>
            <w:tcBorders>
              <w:top w:val="single" w:sz="4" w:space="0" w:color="auto"/>
              <w:left w:val="single" w:sz="4" w:space="0" w:color="auto"/>
              <w:right w:val="single" w:sz="4" w:space="0" w:color="auto"/>
            </w:tcBorders>
          </w:tcPr>
          <w:p w14:paraId="401A2CC7" w14:textId="258DD9B6" w:rsidR="008B3322" w:rsidRPr="00DD1327" w:rsidRDefault="008B3322" w:rsidP="00A30014">
            <w:pPr>
              <w:pStyle w:val="Tablebody"/>
              <w:spacing w:line="312" w:lineRule="auto"/>
              <w:rPr>
                <w:rFonts w:ascii="Arial" w:hAnsi="Arial" w:cs="Arial"/>
                <w:color w:val="auto"/>
              </w:rPr>
            </w:pPr>
            <w:r w:rsidRPr="00DD1327">
              <w:rPr>
                <w:rFonts w:ascii="Arial" w:hAnsi="Arial" w:cs="Arial"/>
                <w:color w:val="auto"/>
              </w:rPr>
              <w:t xml:space="preserve">Drainage of trade effluent comprising of settled opencast drainage discharged under storm conditions via </w:t>
            </w:r>
            <w:r w:rsidR="00353B84">
              <w:rPr>
                <w:rFonts w:ascii="Arial" w:hAnsi="Arial" w:cs="Arial"/>
                <w:color w:val="auto"/>
              </w:rPr>
              <w:t>C1</w:t>
            </w:r>
          </w:p>
        </w:tc>
        <w:tc>
          <w:tcPr>
            <w:tcW w:w="3260" w:type="dxa"/>
            <w:tcBorders>
              <w:top w:val="single" w:sz="4" w:space="0" w:color="auto"/>
              <w:left w:val="single" w:sz="4" w:space="0" w:color="auto"/>
              <w:right w:val="single" w:sz="4" w:space="0" w:color="auto"/>
            </w:tcBorders>
          </w:tcPr>
          <w:p w14:paraId="72AAAB94" w14:textId="4FB77460" w:rsidR="008B3322" w:rsidRPr="00DD1327" w:rsidRDefault="009B2434" w:rsidP="00A30014">
            <w:pPr>
              <w:pStyle w:val="Tablebody"/>
              <w:spacing w:line="312" w:lineRule="auto"/>
              <w:rPr>
                <w:rFonts w:ascii="Arial" w:hAnsi="Arial" w:cs="Arial"/>
                <w:color w:val="auto"/>
                <w:szCs w:val="18"/>
              </w:rPr>
            </w:pPr>
            <w:r w:rsidRPr="00DD1327">
              <w:rPr>
                <w:rFonts w:ascii="Arial" w:hAnsi="Arial" w:cs="Arial"/>
                <w:color w:val="auto"/>
                <w:szCs w:val="18"/>
              </w:rPr>
              <w:t xml:space="preserve">The discharge shall be made via a </w:t>
            </w:r>
            <w:r w:rsidR="00990312" w:rsidRPr="00DD1327">
              <w:rPr>
                <w:rFonts w:ascii="Arial" w:hAnsi="Arial" w:cs="Arial"/>
                <w:color w:val="auto"/>
                <w:szCs w:val="18"/>
              </w:rPr>
              <w:t>500mm</w:t>
            </w:r>
            <w:r w:rsidRPr="00DD1327">
              <w:rPr>
                <w:rFonts w:ascii="Arial" w:hAnsi="Arial" w:cs="Arial"/>
                <w:color w:val="auto"/>
                <w:szCs w:val="18"/>
              </w:rPr>
              <w:t xml:space="preserve"> diameter </w:t>
            </w:r>
            <w:r w:rsidR="00990312" w:rsidRPr="00DD1327">
              <w:rPr>
                <w:rFonts w:ascii="Arial" w:hAnsi="Arial" w:cs="Arial"/>
                <w:color w:val="auto"/>
                <w:szCs w:val="18"/>
              </w:rPr>
              <w:t xml:space="preserve">concrete </w:t>
            </w:r>
            <w:r w:rsidRPr="00DD1327">
              <w:rPr>
                <w:rFonts w:ascii="Arial" w:hAnsi="Arial" w:cs="Arial"/>
                <w:color w:val="auto"/>
                <w:szCs w:val="18"/>
              </w:rPr>
              <w:t>pipe.</w:t>
            </w:r>
          </w:p>
          <w:p w14:paraId="4734B0E6" w14:textId="286EE363" w:rsidR="009B2434" w:rsidRPr="00DD1327" w:rsidRDefault="009B2434" w:rsidP="00A30014">
            <w:pPr>
              <w:pStyle w:val="Tablebody"/>
              <w:spacing w:line="312" w:lineRule="auto"/>
              <w:rPr>
                <w:rFonts w:ascii="Arial" w:hAnsi="Arial" w:cs="Arial"/>
                <w:color w:val="auto"/>
                <w:szCs w:val="18"/>
              </w:rPr>
            </w:pPr>
          </w:p>
        </w:tc>
      </w:tr>
      <w:bookmarkEnd w:id="7"/>
      <w:bookmarkEnd w:id="8"/>
    </w:tbl>
    <w:p w14:paraId="73650E5B" w14:textId="77777777" w:rsidR="00DD0357" w:rsidRPr="00CC37D1" w:rsidRDefault="00DD0357" w:rsidP="00DD0357">
      <w:pPr>
        <w:pStyle w:val="Draftingnote"/>
        <w:spacing w:line="312" w:lineRule="auto"/>
        <w:rPr>
          <w:rFonts w:cs="Arial"/>
          <w:i w:val="0"/>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1418"/>
        <w:gridCol w:w="5245"/>
        <w:gridCol w:w="708"/>
        <w:gridCol w:w="1161"/>
      </w:tblGrid>
      <w:tr w:rsidR="00C54C7B" w:rsidRPr="00A4222E" w14:paraId="53895261" w14:textId="77777777" w:rsidTr="00871D2B">
        <w:trPr>
          <w:cantSplit/>
        </w:trPr>
        <w:tc>
          <w:tcPr>
            <w:tcW w:w="8532" w:type="dxa"/>
            <w:gridSpan w:val="4"/>
            <w:tcBorders>
              <w:bottom w:val="single" w:sz="4" w:space="0" w:color="auto"/>
            </w:tcBorders>
            <w:shd w:val="clear" w:color="auto" w:fill="000000"/>
          </w:tcPr>
          <w:p w14:paraId="0F1FD70A" w14:textId="77777777" w:rsidR="00C54C7B" w:rsidRPr="00A4222E" w:rsidRDefault="00C54C7B" w:rsidP="00871D2B">
            <w:pPr>
              <w:pStyle w:val="Tabletitle"/>
              <w:spacing w:line="312" w:lineRule="auto"/>
              <w:rPr>
                <w:rFonts w:ascii="Arial" w:hAnsi="Arial" w:cs="Arial"/>
                <w:b w:val="0"/>
                <w:caps/>
                <w:color w:val="FFFFFF"/>
              </w:rPr>
            </w:pPr>
            <w:r w:rsidRPr="00A4222E">
              <w:rPr>
                <w:rFonts w:ascii="Arial" w:hAnsi="Arial" w:cs="Arial"/>
                <w:color w:val="FFFFFF"/>
              </w:rPr>
              <w:t>Table S1.2 Operating techniques</w:t>
            </w:r>
          </w:p>
        </w:tc>
      </w:tr>
      <w:tr w:rsidR="00C54C7B" w:rsidRPr="00A4222E" w14:paraId="5AA2BA98" w14:textId="77777777" w:rsidTr="00A70786">
        <w:tc>
          <w:tcPr>
            <w:tcW w:w="1418" w:type="dxa"/>
            <w:tcBorders>
              <w:top w:val="single" w:sz="4" w:space="0" w:color="auto"/>
              <w:left w:val="single" w:sz="4" w:space="0" w:color="auto"/>
              <w:right w:val="single" w:sz="4" w:space="0" w:color="auto"/>
            </w:tcBorders>
          </w:tcPr>
          <w:p w14:paraId="562A3279" w14:textId="77777777" w:rsidR="00C54C7B" w:rsidRPr="00FF4BB7" w:rsidRDefault="00C54C7B" w:rsidP="00871D2B">
            <w:pPr>
              <w:pStyle w:val="Tablehead"/>
              <w:spacing w:line="312" w:lineRule="auto"/>
              <w:rPr>
                <w:rFonts w:ascii="Arial" w:hAnsi="Arial" w:cs="Arial"/>
                <w:color w:val="auto"/>
              </w:rPr>
            </w:pPr>
            <w:r w:rsidRPr="00FF4BB7">
              <w:rPr>
                <w:rFonts w:ascii="Arial" w:hAnsi="Arial" w:cs="Arial"/>
                <w:color w:val="auto"/>
              </w:rPr>
              <w:t>Activity reference</w:t>
            </w:r>
          </w:p>
        </w:tc>
        <w:tc>
          <w:tcPr>
            <w:tcW w:w="5245" w:type="dxa"/>
            <w:tcBorders>
              <w:top w:val="single" w:sz="4" w:space="0" w:color="auto"/>
              <w:left w:val="single" w:sz="4" w:space="0" w:color="auto"/>
              <w:right w:val="single" w:sz="4" w:space="0" w:color="auto"/>
            </w:tcBorders>
          </w:tcPr>
          <w:p w14:paraId="2BDF20A1" w14:textId="77777777" w:rsidR="00C54C7B" w:rsidRPr="00A4222E" w:rsidRDefault="00C54C7B" w:rsidP="00871D2B">
            <w:pPr>
              <w:pStyle w:val="Tablehead"/>
              <w:spacing w:line="312" w:lineRule="auto"/>
              <w:rPr>
                <w:rFonts w:ascii="Arial" w:hAnsi="Arial" w:cs="Arial"/>
              </w:rPr>
            </w:pPr>
            <w:r w:rsidRPr="00A4222E">
              <w:rPr>
                <w:rFonts w:ascii="Arial" w:hAnsi="Arial" w:cs="Arial"/>
              </w:rPr>
              <w:t>Description of documentation</w:t>
            </w:r>
          </w:p>
        </w:tc>
        <w:tc>
          <w:tcPr>
            <w:tcW w:w="708" w:type="dxa"/>
            <w:tcBorders>
              <w:top w:val="single" w:sz="4" w:space="0" w:color="auto"/>
              <w:left w:val="single" w:sz="4" w:space="0" w:color="auto"/>
              <w:right w:val="single" w:sz="4" w:space="0" w:color="auto"/>
            </w:tcBorders>
          </w:tcPr>
          <w:p w14:paraId="29F37DB5" w14:textId="77777777" w:rsidR="00C54C7B" w:rsidRPr="00A4222E" w:rsidRDefault="00C54C7B" w:rsidP="00871D2B">
            <w:pPr>
              <w:pStyle w:val="Tablehead"/>
              <w:spacing w:line="312" w:lineRule="auto"/>
              <w:rPr>
                <w:rFonts w:ascii="Arial" w:hAnsi="Arial" w:cs="Arial"/>
              </w:rPr>
            </w:pPr>
            <w:r w:rsidRPr="00A4222E">
              <w:rPr>
                <w:rFonts w:ascii="Arial" w:hAnsi="Arial" w:cs="Arial"/>
              </w:rPr>
              <w:t>Parts</w:t>
            </w:r>
          </w:p>
        </w:tc>
        <w:tc>
          <w:tcPr>
            <w:tcW w:w="1161" w:type="dxa"/>
            <w:tcBorders>
              <w:top w:val="single" w:sz="4" w:space="0" w:color="auto"/>
              <w:left w:val="single" w:sz="4" w:space="0" w:color="auto"/>
              <w:right w:val="single" w:sz="4" w:space="0" w:color="auto"/>
            </w:tcBorders>
          </w:tcPr>
          <w:p w14:paraId="7D2A4B96" w14:textId="77777777" w:rsidR="00C54C7B" w:rsidRPr="00A4222E" w:rsidRDefault="00C54C7B" w:rsidP="00871D2B">
            <w:pPr>
              <w:pStyle w:val="Tablehead"/>
              <w:spacing w:line="312" w:lineRule="auto"/>
              <w:rPr>
                <w:rFonts w:ascii="Arial" w:hAnsi="Arial" w:cs="Arial"/>
              </w:rPr>
            </w:pPr>
            <w:r w:rsidRPr="00A4222E">
              <w:rPr>
                <w:rFonts w:ascii="Arial" w:hAnsi="Arial" w:cs="Arial"/>
              </w:rPr>
              <w:t>Date Received</w:t>
            </w:r>
          </w:p>
        </w:tc>
      </w:tr>
      <w:tr w:rsidR="00C54C7B" w:rsidRPr="00A4222E" w14:paraId="1AC8910B" w14:textId="77777777" w:rsidTr="00A70786">
        <w:tc>
          <w:tcPr>
            <w:tcW w:w="1418" w:type="dxa"/>
            <w:tcBorders>
              <w:top w:val="single" w:sz="4" w:space="0" w:color="auto"/>
              <w:left w:val="single" w:sz="4" w:space="0" w:color="auto"/>
              <w:right w:val="single" w:sz="4" w:space="0" w:color="auto"/>
            </w:tcBorders>
          </w:tcPr>
          <w:p w14:paraId="2FDD31DC" w14:textId="5A3E12F8" w:rsidR="00E05DEC" w:rsidRPr="00DD1327" w:rsidRDefault="00A70786" w:rsidP="00871D2B">
            <w:pPr>
              <w:pStyle w:val="Tablebody"/>
              <w:spacing w:line="312" w:lineRule="auto"/>
              <w:rPr>
                <w:rFonts w:ascii="Arial" w:hAnsi="Arial" w:cs="Arial"/>
                <w:color w:val="auto"/>
                <w:szCs w:val="18"/>
              </w:rPr>
            </w:pPr>
            <w:r>
              <w:rPr>
                <w:rFonts w:ascii="Arial" w:hAnsi="Arial" w:cs="Arial"/>
                <w:color w:val="auto"/>
                <w:szCs w:val="18"/>
              </w:rPr>
              <w:t>A1, A2</w:t>
            </w:r>
          </w:p>
        </w:tc>
        <w:tc>
          <w:tcPr>
            <w:tcW w:w="5245" w:type="dxa"/>
            <w:tcBorders>
              <w:top w:val="single" w:sz="4" w:space="0" w:color="auto"/>
              <w:left w:val="single" w:sz="4" w:space="0" w:color="auto"/>
              <w:right w:val="single" w:sz="4" w:space="0" w:color="auto"/>
            </w:tcBorders>
          </w:tcPr>
          <w:p w14:paraId="760C12F3" w14:textId="73913B96" w:rsidR="00C54C7B" w:rsidRPr="00DD1327" w:rsidRDefault="008832AB" w:rsidP="00871D2B">
            <w:pPr>
              <w:pStyle w:val="Tablebody"/>
              <w:spacing w:line="312" w:lineRule="auto"/>
              <w:rPr>
                <w:rFonts w:ascii="Arial" w:hAnsi="Arial" w:cs="Arial"/>
                <w:color w:val="auto"/>
                <w:szCs w:val="18"/>
              </w:rPr>
            </w:pPr>
            <w:r w:rsidRPr="00DD1327">
              <w:rPr>
                <w:rFonts w:ascii="Arial" w:hAnsi="Arial" w:cs="Arial"/>
                <w:color w:val="auto"/>
                <w:szCs w:val="18"/>
              </w:rPr>
              <w:t xml:space="preserve">Environmental Planning and Management </w:t>
            </w:r>
            <w:r w:rsidR="00FF4BB7" w:rsidRPr="00DD1327">
              <w:rPr>
                <w:rFonts w:ascii="Arial" w:hAnsi="Arial" w:cs="Arial"/>
                <w:color w:val="auto"/>
                <w:szCs w:val="18"/>
              </w:rPr>
              <w:t>Ref: CP6</w:t>
            </w:r>
            <w:r w:rsidRPr="00DD1327">
              <w:rPr>
                <w:rFonts w:ascii="Arial" w:hAnsi="Arial" w:cs="Arial"/>
                <w:color w:val="auto"/>
                <w:szCs w:val="18"/>
              </w:rPr>
              <w:t>1</w:t>
            </w:r>
          </w:p>
          <w:p w14:paraId="63A4539D" w14:textId="2C809BC6" w:rsidR="00FF4BB7" w:rsidRPr="00DD1327" w:rsidRDefault="00FF4BB7" w:rsidP="00871D2B">
            <w:pPr>
              <w:pStyle w:val="Tablebody"/>
              <w:spacing w:line="312" w:lineRule="auto"/>
              <w:rPr>
                <w:rFonts w:ascii="Arial" w:hAnsi="Arial" w:cs="Arial"/>
                <w:color w:val="auto"/>
                <w:szCs w:val="18"/>
              </w:rPr>
            </w:pPr>
            <w:r w:rsidRPr="00DD1327">
              <w:rPr>
                <w:rFonts w:ascii="Arial" w:hAnsi="Arial" w:cs="Arial"/>
                <w:color w:val="auto"/>
                <w:szCs w:val="18"/>
              </w:rPr>
              <w:t xml:space="preserve">Issue: </w:t>
            </w:r>
            <w:r w:rsidR="00E05DEC" w:rsidRPr="00DD1327">
              <w:rPr>
                <w:rFonts w:ascii="Arial" w:hAnsi="Arial" w:cs="Arial"/>
                <w:color w:val="auto"/>
                <w:szCs w:val="18"/>
              </w:rPr>
              <w:t>73</w:t>
            </w:r>
          </w:p>
          <w:p w14:paraId="53CE9A30" w14:textId="56BFD61E" w:rsidR="00FF4BB7" w:rsidRPr="00DD1327" w:rsidRDefault="00FF4BB7" w:rsidP="00871D2B">
            <w:pPr>
              <w:pStyle w:val="Tablebody"/>
              <w:spacing w:line="312" w:lineRule="auto"/>
              <w:rPr>
                <w:rFonts w:ascii="Arial" w:hAnsi="Arial" w:cs="Arial"/>
                <w:color w:val="auto"/>
              </w:rPr>
            </w:pPr>
            <w:r w:rsidRPr="00DD1327">
              <w:rPr>
                <w:rFonts w:ascii="Arial" w:hAnsi="Arial" w:cs="Arial"/>
                <w:color w:val="auto"/>
                <w:szCs w:val="18"/>
              </w:rPr>
              <w:t xml:space="preserve">Date: </w:t>
            </w:r>
            <w:r w:rsidR="00E05DEC" w:rsidRPr="00DD1327">
              <w:rPr>
                <w:rFonts w:ascii="Arial" w:hAnsi="Arial" w:cs="Arial"/>
                <w:color w:val="auto"/>
                <w:szCs w:val="18"/>
              </w:rPr>
              <w:t>March 2022</w:t>
            </w:r>
          </w:p>
        </w:tc>
        <w:tc>
          <w:tcPr>
            <w:tcW w:w="708" w:type="dxa"/>
            <w:tcBorders>
              <w:top w:val="single" w:sz="4" w:space="0" w:color="auto"/>
              <w:left w:val="single" w:sz="4" w:space="0" w:color="auto"/>
              <w:right w:val="single" w:sz="4" w:space="0" w:color="auto"/>
            </w:tcBorders>
          </w:tcPr>
          <w:p w14:paraId="37FE1867" w14:textId="407BA630" w:rsidR="00C54C7B" w:rsidRPr="00DD1327" w:rsidRDefault="00FF4BB7" w:rsidP="00871D2B">
            <w:pPr>
              <w:pStyle w:val="Tablebody"/>
              <w:spacing w:line="312" w:lineRule="auto"/>
              <w:rPr>
                <w:rFonts w:ascii="Arial" w:hAnsi="Arial" w:cs="Arial"/>
                <w:color w:val="auto"/>
                <w:szCs w:val="18"/>
              </w:rPr>
            </w:pPr>
            <w:r w:rsidRPr="00DD1327">
              <w:rPr>
                <w:rFonts w:ascii="Arial" w:hAnsi="Arial" w:cs="Arial"/>
                <w:color w:val="auto"/>
                <w:szCs w:val="18"/>
              </w:rPr>
              <w:t>All</w:t>
            </w:r>
          </w:p>
        </w:tc>
        <w:tc>
          <w:tcPr>
            <w:tcW w:w="1161" w:type="dxa"/>
            <w:tcBorders>
              <w:top w:val="single" w:sz="4" w:space="0" w:color="auto"/>
              <w:left w:val="single" w:sz="4" w:space="0" w:color="auto"/>
              <w:right w:val="single" w:sz="4" w:space="0" w:color="auto"/>
            </w:tcBorders>
          </w:tcPr>
          <w:p w14:paraId="29FAEFA7" w14:textId="1CFDB441" w:rsidR="00C54C7B" w:rsidRPr="00DD1327" w:rsidRDefault="00FF4BB7" w:rsidP="00871D2B">
            <w:pPr>
              <w:pStyle w:val="Tablebody"/>
              <w:spacing w:line="312" w:lineRule="auto"/>
              <w:rPr>
                <w:rFonts w:ascii="Arial" w:hAnsi="Arial" w:cs="Arial"/>
                <w:color w:val="auto"/>
              </w:rPr>
            </w:pPr>
            <w:r w:rsidRPr="00DD1327">
              <w:rPr>
                <w:rFonts w:ascii="Arial" w:hAnsi="Arial" w:cs="Arial"/>
                <w:color w:val="auto"/>
              </w:rPr>
              <w:t>29/07/2022</w:t>
            </w:r>
          </w:p>
        </w:tc>
      </w:tr>
    </w:tbl>
    <w:p w14:paraId="2EA14C85" w14:textId="77777777" w:rsidR="005D04E9" w:rsidRDefault="005D04E9" w:rsidP="00A30014">
      <w:pPr>
        <w:spacing w:line="312" w:lineRule="auto"/>
        <w:rPr>
          <w:rFonts w:ascii="Arial" w:hAnsi="Arial" w:cs="Arial"/>
          <w:lang w:eastAsia="en-US"/>
        </w:rPr>
      </w:pPr>
    </w:p>
    <w:p w14:paraId="2799A8E5" w14:textId="77777777" w:rsidR="005D04E9" w:rsidRPr="00D56A7C" w:rsidRDefault="005D04E9" w:rsidP="00A30014">
      <w:pPr>
        <w:spacing w:line="312" w:lineRule="auto"/>
        <w:rPr>
          <w:rFonts w:ascii="Arial" w:hAnsi="Arial" w:cs="Arial"/>
          <w:strike/>
          <w:lang w:eastAsia="en-US"/>
        </w:rPr>
      </w:pPr>
    </w:p>
    <w:p w14:paraId="57848791" w14:textId="77777777" w:rsidR="005D04E9" w:rsidRPr="00CC37D1" w:rsidRDefault="005D04E9" w:rsidP="00A251ED">
      <w:pPr>
        <w:pStyle w:val="Heading3"/>
        <w:spacing w:line="312" w:lineRule="auto"/>
        <w:rPr>
          <w:rFonts w:cs="Arial"/>
        </w:rPr>
      </w:pPr>
    </w:p>
    <w:p w14:paraId="1251B8D8" w14:textId="77777777" w:rsidR="005D04E9" w:rsidRPr="00CC37D1" w:rsidRDefault="00A251ED" w:rsidP="00A30014">
      <w:pPr>
        <w:pStyle w:val="Heading1nonum"/>
        <w:spacing w:line="312" w:lineRule="auto"/>
        <w:rPr>
          <w:rFonts w:cs="Arial"/>
        </w:rPr>
      </w:pPr>
      <w:r>
        <w:rPr>
          <w:rFonts w:cs="Arial"/>
        </w:rPr>
        <w:br w:type="page"/>
      </w:r>
      <w:r w:rsidR="005D04E9" w:rsidRPr="00CC37D1">
        <w:rPr>
          <w:rFonts w:cs="Arial"/>
        </w:rPr>
        <w:lastRenderedPageBreak/>
        <w:t>Schedule 2 - Waste types, raw materials and fuels</w:t>
      </w:r>
    </w:p>
    <w:p w14:paraId="642CF0E9" w14:textId="77777777" w:rsidR="005D04E9" w:rsidRPr="00CC37D1" w:rsidRDefault="005D04E9" w:rsidP="00A30014">
      <w:pPr>
        <w:pStyle w:val="Heading3nonum"/>
        <w:spacing w:line="312" w:lineRule="auto"/>
        <w:rPr>
          <w:rFonts w:cs="Arial"/>
        </w:rPr>
      </w:pPr>
      <w:r w:rsidRPr="00CC37D1">
        <w:rPr>
          <w:rFonts w:cs="Arial"/>
        </w:rPr>
        <w:t>Wastes are not accepted as part of the permitted activities and there are no restrictions on raw materials or fuels under this schedule.</w:t>
      </w:r>
    </w:p>
    <w:p w14:paraId="2B230E8F" w14:textId="77777777" w:rsidR="005D04E9" w:rsidRPr="00CC37D1" w:rsidRDefault="005D04E9" w:rsidP="00A30014">
      <w:pPr>
        <w:spacing w:line="312" w:lineRule="auto"/>
        <w:rPr>
          <w:rFonts w:ascii="Arial" w:hAnsi="Arial" w:cs="Arial"/>
          <w:sz w:val="18"/>
          <w:szCs w:val="18"/>
          <w:lang w:eastAsia="en-US"/>
        </w:rPr>
      </w:pPr>
    </w:p>
    <w:p w14:paraId="7AF25DB6" w14:textId="77777777" w:rsidR="005D04E9" w:rsidRPr="00CC37D1" w:rsidRDefault="005D04E9" w:rsidP="00A30014">
      <w:pPr>
        <w:spacing w:line="312" w:lineRule="auto"/>
        <w:rPr>
          <w:rFonts w:ascii="Arial" w:hAnsi="Arial" w:cs="Arial"/>
          <w:sz w:val="18"/>
          <w:szCs w:val="18"/>
          <w:lang w:eastAsia="en-US"/>
        </w:rPr>
      </w:pPr>
    </w:p>
    <w:p w14:paraId="3F02002F" w14:textId="77777777" w:rsidR="005D04E9" w:rsidRPr="00CC37D1" w:rsidRDefault="005D04E9" w:rsidP="00A30014">
      <w:pPr>
        <w:pStyle w:val="Heading1nonum"/>
        <w:spacing w:line="312" w:lineRule="auto"/>
        <w:rPr>
          <w:rFonts w:cs="Arial"/>
        </w:rPr>
      </w:pPr>
      <w:r w:rsidRPr="00CC37D1">
        <w:rPr>
          <w:rFonts w:cs="Arial"/>
        </w:rPr>
        <w:br w:type="page"/>
      </w:r>
      <w:r w:rsidRPr="00CC37D1">
        <w:rPr>
          <w:rFonts w:cs="Arial"/>
        </w:rPr>
        <w:lastRenderedPageBreak/>
        <w:t>Schedule 3 – Emissions and monitoring</w:t>
      </w: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087"/>
        <w:gridCol w:w="1303"/>
        <w:gridCol w:w="1077"/>
        <w:gridCol w:w="1347"/>
        <w:gridCol w:w="977"/>
        <w:gridCol w:w="1154"/>
        <w:gridCol w:w="1237"/>
      </w:tblGrid>
      <w:tr w:rsidR="003355D6" w:rsidRPr="00CC37D1" w14:paraId="61738741" w14:textId="77777777" w:rsidTr="00A03EBE">
        <w:trPr>
          <w:cantSplit/>
        </w:trPr>
        <w:tc>
          <w:tcPr>
            <w:tcW w:w="5000" w:type="pct"/>
            <w:gridSpan w:val="7"/>
            <w:tcBorders>
              <w:bottom w:val="single" w:sz="4" w:space="0" w:color="auto"/>
            </w:tcBorders>
            <w:shd w:val="clear" w:color="auto" w:fill="000000"/>
          </w:tcPr>
          <w:p w14:paraId="63E84A34" w14:textId="307BF1EC" w:rsidR="003355D6" w:rsidRPr="00CC37D1" w:rsidRDefault="003355D6" w:rsidP="00A03EBE">
            <w:pPr>
              <w:pStyle w:val="Tabletitle"/>
              <w:spacing w:line="312" w:lineRule="auto"/>
              <w:rPr>
                <w:rFonts w:ascii="Arial" w:hAnsi="Arial" w:cs="Arial"/>
                <w:color w:val="FF0000"/>
                <w:sz w:val="20"/>
              </w:rPr>
            </w:pPr>
            <w:r w:rsidRPr="00CC37D1">
              <w:rPr>
                <w:rFonts w:ascii="Arial" w:hAnsi="Arial" w:cs="Arial"/>
                <w:color w:val="FFFFFF"/>
              </w:rPr>
              <w:t>Table S3.1</w:t>
            </w:r>
            <w:r>
              <w:rPr>
                <w:rFonts w:ascii="Arial" w:hAnsi="Arial" w:cs="Arial"/>
                <w:color w:val="FFFFFF"/>
              </w:rPr>
              <w:t>a</w:t>
            </w:r>
            <w:r w:rsidRPr="00CC37D1">
              <w:rPr>
                <w:rFonts w:ascii="Arial" w:hAnsi="Arial" w:cs="Arial"/>
                <w:color w:val="FFFFFF"/>
              </w:rPr>
              <w:t xml:space="preserve"> Point Source emissions to water (other than sewer) – emission limits and monitoring requirements</w:t>
            </w:r>
            <w:r>
              <w:rPr>
                <w:rFonts w:ascii="Arial" w:hAnsi="Arial" w:cs="Arial"/>
                <w:color w:val="FFFFFF"/>
              </w:rPr>
              <w:t xml:space="preserve"> – </w:t>
            </w:r>
            <w:r w:rsidRPr="00C35FEC">
              <w:rPr>
                <w:rFonts w:ascii="Arial" w:hAnsi="Arial" w:cs="Arial"/>
                <w:color w:val="FF0000"/>
              </w:rPr>
              <w:t xml:space="preserve">Effective up to and including </w:t>
            </w:r>
            <w:r w:rsidR="00A70786">
              <w:rPr>
                <w:rFonts w:ascii="Arial" w:hAnsi="Arial" w:cs="Arial"/>
                <w:color w:val="FF0000"/>
              </w:rPr>
              <w:t>31</w:t>
            </w:r>
            <w:r w:rsidR="00A70786" w:rsidRPr="00A70786">
              <w:rPr>
                <w:rFonts w:ascii="Arial" w:hAnsi="Arial" w:cs="Arial"/>
                <w:color w:val="FF0000"/>
                <w:vertAlign w:val="superscript"/>
              </w:rPr>
              <w:t>st</w:t>
            </w:r>
            <w:r w:rsidR="00A70786">
              <w:rPr>
                <w:rFonts w:ascii="Arial" w:hAnsi="Arial" w:cs="Arial"/>
                <w:color w:val="FF0000"/>
              </w:rPr>
              <w:t xml:space="preserve"> December</w:t>
            </w:r>
            <w:r>
              <w:rPr>
                <w:rFonts w:ascii="Arial" w:hAnsi="Arial" w:cs="Arial"/>
                <w:color w:val="FF0000"/>
              </w:rPr>
              <w:t xml:space="preserve"> 202</w:t>
            </w:r>
            <w:r w:rsidR="006E2E4D">
              <w:rPr>
                <w:rFonts w:ascii="Arial" w:hAnsi="Arial" w:cs="Arial"/>
                <w:color w:val="FF0000"/>
              </w:rPr>
              <w:t>3</w:t>
            </w:r>
          </w:p>
        </w:tc>
      </w:tr>
      <w:tr w:rsidR="00380727" w:rsidRPr="00CC37D1" w14:paraId="5BB9F002" w14:textId="77777777" w:rsidTr="00D56A7C">
        <w:trPr>
          <w:cantSplit/>
        </w:trPr>
        <w:tc>
          <w:tcPr>
            <w:tcW w:w="664" w:type="pct"/>
            <w:tcBorders>
              <w:left w:val="single" w:sz="4" w:space="0" w:color="auto"/>
              <w:right w:val="single" w:sz="4" w:space="0" w:color="auto"/>
            </w:tcBorders>
          </w:tcPr>
          <w:p w14:paraId="2818BBB4" w14:textId="77777777" w:rsidR="003355D6" w:rsidRPr="00CC37D1" w:rsidRDefault="003355D6" w:rsidP="00A03EBE">
            <w:pPr>
              <w:pStyle w:val="tableh1"/>
              <w:spacing w:line="312" w:lineRule="auto"/>
              <w:rPr>
                <w:rFonts w:ascii="Arial" w:hAnsi="Arial" w:cs="Arial"/>
              </w:rPr>
            </w:pPr>
            <w:r w:rsidRPr="00CC37D1">
              <w:rPr>
                <w:rFonts w:ascii="Arial" w:hAnsi="Arial" w:cs="Arial"/>
              </w:rPr>
              <w:t>Discharge source and discharge point ref. &amp; location</w:t>
            </w:r>
          </w:p>
        </w:tc>
        <w:tc>
          <w:tcPr>
            <w:tcW w:w="797" w:type="pct"/>
            <w:tcBorders>
              <w:left w:val="single" w:sz="4" w:space="0" w:color="auto"/>
              <w:right w:val="single" w:sz="4" w:space="0" w:color="auto"/>
            </w:tcBorders>
          </w:tcPr>
          <w:p w14:paraId="57E5C23A" w14:textId="77777777" w:rsidR="003355D6" w:rsidRPr="00CC37D1" w:rsidRDefault="003355D6" w:rsidP="00A03EBE">
            <w:pPr>
              <w:pStyle w:val="tableh1"/>
              <w:spacing w:line="312" w:lineRule="auto"/>
              <w:rPr>
                <w:rFonts w:ascii="Arial" w:hAnsi="Arial" w:cs="Arial"/>
              </w:rPr>
            </w:pPr>
            <w:r w:rsidRPr="00CC37D1">
              <w:rPr>
                <w:rFonts w:ascii="Arial" w:hAnsi="Arial" w:cs="Arial"/>
              </w:rPr>
              <w:t xml:space="preserve">Parameter  </w:t>
            </w:r>
          </w:p>
        </w:tc>
        <w:tc>
          <w:tcPr>
            <w:tcW w:w="658" w:type="pct"/>
            <w:tcBorders>
              <w:left w:val="single" w:sz="4" w:space="0" w:color="auto"/>
              <w:right w:val="single" w:sz="4" w:space="0" w:color="auto"/>
            </w:tcBorders>
          </w:tcPr>
          <w:p w14:paraId="2459231C" w14:textId="77777777" w:rsidR="003355D6" w:rsidRPr="00CC37D1" w:rsidRDefault="003355D6" w:rsidP="00A03EBE">
            <w:pPr>
              <w:pStyle w:val="tablep1"/>
              <w:spacing w:line="312" w:lineRule="auto"/>
              <w:rPr>
                <w:rFonts w:ascii="Arial" w:hAnsi="Arial" w:cs="Arial"/>
                <w:b/>
              </w:rPr>
            </w:pPr>
            <w:r w:rsidRPr="00CC37D1">
              <w:rPr>
                <w:rFonts w:ascii="Arial" w:hAnsi="Arial" w:cs="Arial"/>
                <w:b/>
              </w:rPr>
              <w:t>Limit (including unit)</w:t>
            </w:r>
          </w:p>
        </w:tc>
        <w:tc>
          <w:tcPr>
            <w:tcW w:w="823" w:type="pct"/>
            <w:tcBorders>
              <w:left w:val="single" w:sz="4" w:space="0" w:color="auto"/>
              <w:right w:val="single" w:sz="4" w:space="0" w:color="auto"/>
            </w:tcBorders>
          </w:tcPr>
          <w:p w14:paraId="0AA49C34" w14:textId="77777777" w:rsidR="003355D6" w:rsidRPr="00CC37D1" w:rsidRDefault="003355D6" w:rsidP="00A03EBE">
            <w:pPr>
              <w:pStyle w:val="tableh1"/>
              <w:spacing w:line="312" w:lineRule="auto"/>
              <w:rPr>
                <w:rFonts w:ascii="Arial" w:hAnsi="Arial" w:cs="Arial"/>
              </w:rPr>
            </w:pPr>
            <w:r w:rsidRPr="00CC37D1">
              <w:rPr>
                <w:rFonts w:ascii="Arial" w:hAnsi="Arial" w:cs="Arial"/>
              </w:rPr>
              <w:t>Reference Period</w:t>
            </w:r>
          </w:p>
        </w:tc>
        <w:tc>
          <w:tcPr>
            <w:tcW w:w="597" w:type="pct"/>
            <w:tcBorders>
              <w:left w:val="single" w:sz="4" w:space="0" w:color="auto"/>
              <w:right w:val="single" w:sz="4" w:space="0" w:color="auto"/>
            </w:tcBorders>
          </w:tcPr>
          <w:p w14:paraId="68091EC0" w14:textId="77777777" w:rsidR="003355D6" w:rsidRPr="00CC37D1" w:rsidRDefault="003355D6" w:rsidP="00A03EBE">
            <w:pPr>
              <w:pStyle w:val="tableh1"/>
              <w:spacing w:line="312" w:lineRule="auto"/>
              <w:rPr>
                <w:rFonts w:ascii="Arial" w:hAnsi="Arial" w:cs="Arial"/>
              </w:rPr>
            </w:pPr>
            <w:r w:rsidRPr="00CC37D1">
              <w:rPr>
                <w:rFonts w:ascii="Arial" w:hAnsi="Arial" w:cs="Arial"/>
              </w:rPr>
              <w:t>Limit of effective range</w:t>
            </w:r>
          </w:p>
        </w:tc>
        <w:tc>
          <w:tcPr>
            <w:tcW w:w="705" w:type="pct"/>
            <w:tcBorders>
              <w:left w:val="single" w:sz="4" w:space="0" w:color="auto"/>
              <w:right w:val="single" w:sz="4" w:space="0" w:color="auto"/>
            </w:tcBorders>
          </w:tcPr>
          <w:p w14:paraId="40ED9DDE" w14:textId="77777777" w:rsidR="003355D6" w:rsidRPr="00CC37D1" w:rsidRDefault="003355D6" w:rsidP="00A03EBE">
            <w:pPr>
              <w:pStyle w:val="tableh1"/>
              <w:spacing w:line="312" w:lineRule="auto"/>
              <w:rPr>
                <w:rFonts w:ascii="Arial" w:hAnsi="Arial" w:cs="Arial"/>
              </w:rPr>
            </w:pPr>
            <w:r w:rsidRPr="00CC37D1">
              <w:rPr>
                <w:rFonts w:ascii="Arial" w:hAnsi="Arial" w:cs="Arial"/>
              </w:rPr>
              <w:t>Monitoring frequency</w:t>
            </w:r>
          </w:p>
        </w:tc>
        <w:tc>
          <w:tcPr>
            <w:tcW w:w="756" w:type="pct"/>
            <w:tcBorders>
              <w:left w:val="single" w:sz="4" w:space="0" w:color="auto"/>
              <w:right w:val="single" w:sz="4" w:space="0" w:color="auto"/>
            </w:tcBorders>
          </w:tcPr>
          <w:p w14:paraId="76CE199F" w14:textId="77777777" w:rsidR="003355D6" w:rsidRPr="00CC37D1" w:rsidRDefault="003355D6" w:rsidP="00A03EBE">
            <w:pPr>
              <w:pStyle w:val="tableh1"/>
              <w:spacing w:line="312" w:lineRule="auto"/>
              <w:rPr>
                <w:rFonts w:ascii="Arial" w:hAnsi="Arial" w:cs="Arial"/>
              </w:rPr>
            </w:pPr>
            <w:r w:rsidRPr="00CC37D1">
              <w:rPr>
                <w:rFonts w:ascii="Arial" w:hAnsi="Arial" w:cs="Arial"/>
              </w:rPr>
              <w:t>Compliance Statistic</w:t>
            </w:r>
          </w:p>
        </w:tc>
      </w:tr>
      <w:tr w:rsidR="00380727" w:rsidRPr="00CC37D1" w14:paraId="1E91BDAF" w14:textId="77777777" w:rsidTr="00D56A7C">
        <w:trPr>
          <w:cantSplit/>
        </w:trPr>
        <w:tc>
          <w:tcPr>
            <w:tcW w:w="664" w:type="pct"/>
            <w:vMerge w:val="restart"/>
            <w:tcBorders>
              <w:left w:val="single" w:sz="4" w:space="0" w:color="auto"/>
              <w:right w:val="single" w:sz="4" w:space="0" w:color="auto"/>
            </w:tcBorders>
          </w:tcPr>
          <w:p w14:paraId="16F92B5D" w14:textId="77777777" w:rsidR="00B50FE5" w:rsidRDefault="00B50FE5" w:rsidP="00A03EBE">
            <w:pPr>
              <w:pStyle w:val="Tablebody"/>
              <w:spacing w:line="312" w:lineRule="auto"/>
              <w:rPr>
                <w:rFonts w:ascii="Arial" w:hAnsi="Arial" w:cs="Arial"/>
                <w:color w:val="auto"/>
                <w:szCs w:val="18"/>
              </w:rPr>
            </w:pPr>
            <w:r>
              <w:rPr>
                <w:rFonts w:ascii="Arial" w:hAnsi="Arial" w:cs="Arial"/>
                <w:color w:val="auto"/>
                <w:szCs w:val="18"/>
              </w:rPr>
              <w:t>A1</w:t>
            </w:r>
          </w:p>
          <w:p w14:paraId="07395153" w14:textId="52C3728C" w:rsidR="003355D6" w:rsidRPr="009B1D91" w:rsidRDefault="00B50FE5" w:rsidP="00A03EBE">
            <w:pPr>
              <w:pStyle w:val="Tablebody"/>
              <w:spacing w:line="312" w:lineRule="auto"/>
              <w:rPr>
                <w:rFonts w:ascii="Arial" w:hAnsi="Arial" w:cs="Arial"/>
                <w:color w:val="auto"/>
                <w:szCs w:val="18"/>
              </w:rPr>
            </w:pPr>
            <w:r>
              <w:rPr>
                <w:rFonts w:ascii="Arial" w:hAnsi="Arial" w:cs="Arial"/>
                <w:color w:val="auto"/>
                <w:szCs w:val="18"/>
              </w:rPr>
              <w:t>T</w:t>
            </w:r>
            <w:r w:rsidR="003355D6" w:rsidRPr="009B1D91">
              <w:rPr>
                <w:rFonts w:ascii="Arial" w:hAnsi="Arial" w:cs="Arial"/>
                <w:color w:val="auto"/>
                <w:szCs w:val="18"/>
              </w:rPr>
              <w:t xml:space="preserve">rade effluent consisting of </w:t>
            </w:r>
            <w:r>
              <w:rPr>
                <w:rFonts w:ascii="Arial" w:hAnsi="Arial" w:cs="Arial"/>
                <w:color w:val="auto"/>
                <w:szCs w:val="18"/>
              </w:rPr>
              <w:t xml:space="preserve">settled opencast site drainage </w:t>
            </w:r>
            <w:r w:rsidR="00353B84">
              <w:rPr>
                <w:rFonts w:ascii="Arial" w:hAnsi="Arial" w:cs="Arial"/>
                <w:color w:val="auto"/>
                <w:szCs w:val="18"/>
              </w:rPr>
              <w:t>via C</w:t>
            </w:r>
            <w:r w:rsidR="003355D6">
              <w:rPr>
                <w:rFonts w:ascii="Arial" w:hAnsi="Arial" w:cs="Arial"/>
                <w:color w:val="auto"/>
                <w:szCs w:val="18"/>
              </w:rPr>
              <w:t xml:space="preserve"> </w:t>
            </w:r>
          </w:p>
        </w:tc>
        <w:tc>
          <w:tcPr>
            <w:tcW w:w="797" w:type="pct"/>
            <w:tcBorders>
              <w:left w:val="single" w:sz="4" w:space="0" w:color="auto"/>
              <w:right w:val="single" w:sz="4" w:space="0" w:color="auto"/>
            </w:tcBorders>
          </w:tcPr>
          <w:p w14:paraId="3CF19367"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Maximum rate of discharge</w:t>
            </w:r>
          </w:p>
        </w:tc>
        <w:tc>
          <w:tcPr>
            <w:tcW w:w="658" w:type="pct"/>
            <w:tcBorders>
              <w:left w:val="single" w:sz="4" w:space="0" w:color="auto"/>
              <w:right w:val="single" w:sz="4" w:space="0" w:color="auto"/>
            </w:tcBorders>
          </w:tcPr>
          <w:p w14:paraId="1AB09D61" w14:textId="59DF35EC" w:rsidR="003355D6" w:rsidRPr="00C35FEC" w:rsidRDefault="00A330C7" w:rsidP="00A03EBE">
            <w:pPr>
              <w:pStyle w:val="Tablebody"/>
              <w:spacing w:line="312" w:lineRule="auto"/>
              <w:rPr>
                <w:rFonts w:ascii="Arial" w:hAnsi="Arial" w:cs="Arial"/>
                <w:color w:val="auto"/>
              </w:rPr>
            </w:pPr>
            <w:r>
              <w:rPr>
                <w:rFonts w:ascii="Arial" w:hAnsi="Arial" w:cs="Arial"/>
                <w:color w:val="auto"/>
              </w:rPr>
              <w:t>1037</w:t>
            </w:r>
            <w:r w:rsidR="008A7699">
              <w:rPr>
                <w:rFonts w:ascii="Arial" w:hAnsi="Arial" w:cs="Arial"/>
                <w:color w:val="auto"/>
              </w:rPr>
              <w:t xml:space="preserve"> </w:t>
            </w:r>
            <w:r>
              <w:rPr>
                <w:rFonts w:ascii="Arial" w:hAnsi="Arial" w:cs="Arial"/>
                <w:color w:val="auto"/>
              </w:rPr>
              <w:t>m³</w:t>
            </w:r>
          </w:p>
        </w:tc>
        <w:tc>
          <w:tcPr>
            <w:tcW w:w="823" w:type="pct"/>
            <w:tcBorders>
              <w:left w:val="single" w:sz="4" w:space="0" w:color="auto"/>
              <w:right w:val="single" w:sz="4" w:space="0" w:color="auto"/>
            </w:tcBorders>
          </w:tcPr>
          <w:p w14:paraId="0492463E" w14:textId="21547335" w:rsidR="003355D6" w:rsidRPr="00C35FEC" w:rsidRDefault="00353B84" w:rsidP="00A03EBE">
            <w:pPr>
              <w:pStyle w:val="Tablebody"/>
              <w:spacing w:line="312" w:lineRule="auto"/>
              <w:rPr>
                <w:rFonts w:ascii="Arial" w:hAnsi="Arial" w:cs="Arial"/>
                <w:color w:val="auto"/>
              </w:rPr>
            </w:pPr>
            <w:r>
              <w:rPr>
                <w:rFonts w:ascii="Arial" w:hAnsi="Arial" w:cs="Arial"/>
                <w:color w:val="auto"/>
              </w:rPr>
              <w:t>Total daily volume</w:t>
            </w:r>
          </w:p>
        </w:tc>
        <w:tc>
          <w:tcPr>
            <w:tcW w:w="597" w:type="pct"/>
            <w:tcBorders>
              <w:left w:val="single" w:sz="4" w:space="0" w:color="auto"/>
              <w:right w:val="single" w:sz="4" w:space="0" w:color="auto"/>
            </w:tcBorders>
          </w:tcPr>
          <w:p w14:paraId="7A9D6E3E"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05" w:type="pct"/>
            <w:tcBorders>
              <w:left w:val="single" w:sz="4" w:space="0" w:color="auto"/>
              <w:right w:val="single" w:sz="4" w:space="0" w:color="auto"/>
            </w:tcBorders>
          </w:tcPr>
          <w:p w14:paraId="049B49CC" w14:textId="77777777" w:rsidR="003355D6" w:rsidRPr="00C35FEC" w:rsidRDefault="003355D6" w:rsidP="00A03EBE">
            <w:pPr>
              <w:pStyle w:val="Tablebody"/>
              <w:spacing w:line="312" w:lineRule="auto"/>
              <w:rPr>
                <w:rFonts w:ascii="Arial" w:hAnsi="Arial" w:cs="Arial"/>
                <w:color w:val="auto"/>
              </w:rPr>
            </w:pPr>
            <w:r>
              <w:rPr>
                <w:rFonts w:ascii="Arial" w:hAnsi="Arial" w:cs="Arial"/>
                <w:color w:val="auto"/>
              </w:rPr>
              <w:t>N/A</w:t>
            </w:r>
          </w:p>
        </w:tc>
        <w:tc>
          <w:tcPr>
            <w:tcW w:w="756" w:type="pct"/>
            <w:tcBorders>
              <w:left w:val="single" w:sz="4" w:space="0" w:color="auto"/>
              <w:right w:val="single" w:sz="4" w:space="0" w:color="auto"/>
            </w:tcBorders>
          </w:tcPr>
          <w:p w14:paraId="546AC198"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Maximum</w:t>
            </w:r>
          </w:p>
        </w:tc>
      </w:tr>
      <w:tr w:rsidR="00380727" w:rsidRPr="00CC37D1" w14:paraId="0A7676DF" w14:textId="77777777" w:rsidTr="00D56A7C">
        <w:trPr>
          <w:cantSplit/>
        </w:trPr>
        <w:tc>
          <w:tcPr>
            <w:tcW w:w="664" w:type="pct"/>
            <w:vMerge/>
            <w:tcBorders>
              <w:left w:val="single" w:sz="4" w:space="0" w:color="auto"/>
              <w:right w:val="single" w:sz="4" w:space="0" w:color="auto"/>
            </w:tcBorders>
          </w:tcPr>
          <w:p w14:paraId="5826B7C4" w14:textId="77777777" w:rsidR="003355D6" w:rsidRPr="00CC37D1" w:rsidRDefault="003355D6" w:rsidP="00A03EBE">
            <w:pPr>
              <w:pStyle w:val="Tablebody"/>
              <w:spacing w:line="312" w:lineRule="auto"/>
              <w:rPr>
                <w:rFonts w:ascii="Arial" w:hAnsi="Arial" w:cs="Arial"/>
              </w:rPr>
            </w:pPr>
          </w:p>
        </w:tc>
        <w:tc>
          <w:tcPr>
            <w:tcW w:w="797" w:type="pct"/>
            <w:tcBorders>
              <w:left w:val="single" w:sz="4" w:space="0" w:color="auto"/>
              <w:right w:val="single" w:sz="4" w:space="0" w:color="auto"/>
            </w:tcBorders>
          </w:tcPr>
          <w:p w14:paraId="6064C832"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Suspended solids (measured after drying at 105</w:t>
            </w:r>
            <w:r w:rsidRPr="00C35FEC">
              <w:rPr>
                <w:rFonts w:ascii="Arial" w:hAnsi="Arial" w:cs="Arial"/>
                <w:color w:val="auto"/>
                <w:vertAlign w:val="superscript"/>
              </w:rPr>
              <w:t>o</w:t>
            </w:r>
            <w:r w:rsidRPr="00C35FEC">
              <w:rPr>
                <w:rFonts w:ascii="Arial" w:hAnsi="Arial" w:cs="Arial"/>
                <w:color w:val="auto"/>
              </w:rPr>
              <w:t xml:space="preserve"> C)</w:t>
            </w:r>
          </w:p>
        </w:tc>
        <w:tc>
          <w:tcPr>
            <w:tcW w:w="658" w:type="pct"/>
            <w:tcBorders>
              <w:left w:val="single" w:sz="4" w:space="0" w:color="auto"/>
              <w:right w:val="single" w:sz="4" w:space="0" w:color="auto"/>
            </w:tcBorders>
          </w:tcPr>
          <w:p w14:paraId="156118E2" w14:textId="69CAD6A2" w:rsidR="003355D6" w:rsidRPr="00C35FEC" w:rsidRDefault="00A70786" w:rsidP="00A03EBE">
            <w:pPr>
              <w:pStyle w:val="Tablebody"/>
              <w:spacing w:line="312" w:lineRule="auto"/>
              <w:rPr>
                <w:rFonts w:ascii="Arial" w:hAnsi="Arial" w:cs="Arial"/>
                <w:color w:val="auto"/>
              </w:rPr>
            </w:pPr>
            <w:r>
              <w:rPr>
                <w:rFonts w:ascii="Arial" w:hAnsi="Arial" w:cs="Arial"/>
                <w:color w:val="auto"/>
              </w:rPr>
              <w:t>2</w:t>
            </w:r>
            <w:r w:rsidR="003355D6">
              <w:rPr>
                <w:rFonts w:ascii="Arial" w:hAnsi="Arial" w:cs="Arial"/>
                <w:color w:val="auto"/>
              </w:rPr>
              <w:t>00</w:t>
            </w:r>
            <w:r w:rsidR="003355D6" w:rsidRPr="00C35FEC">
              <w:rPr>
                <w:rFonts w:ascii="Arial" w:hAnsi="Arial" w:cs="Arial"/>
                <w:color w:val="auto"/>
              </w:rPr>
              <w:t xml:space="preserve"> mg/l</w:t>
            </w:r>
          </w:p>
        </w:tc>
        <w:tc>
          <w:tcPr>
            <w:tcW w:w="823" w:type="pct"/>
            <w:tcBorders>
              <w:left w:val="single" w:sz="4" w:space="0" w:color="auto"/>
              <w:right w:val="single" w:sz="4" w:space="0" w:color="auto"/>
            </w:tcBorders>
          </w:tcPr>
          <w:p w14:paraId="49044D19"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7" w:type="pct"/>
            <w:tcBorders>
              <w:left w:val="single" w:sz="4" w:space="0" w:color="auto"/>
              <w:right w:val="single" w:sz="4" w:space="0" w:color="auto"/>
            </w:tcBorders>
          </w:tcPr>
          <w:p w14:paraId="450E9E5C"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05" w:type="pct"/>
            <w:tcBorders>
              <w:left w:val="single" w:sz="4" w:space="0" w:color="auto"/>
              <w:right w:val="single" w:sz="4" w:space="0" w:color="auto"/>
            </w:tcBorders>
          </w:tcPr>
          <w:p w14:paraId="5CDE06F0" w14:textId="7031D8B4" w:rsidR="003355D6" w:rsidRPr="00C35FEC" w:rsidRDefault="00FF4BB7" w:rsidP="00A03EBE">
            <w:pPr>
              <w:pStyle w:val="Tablebody"/>
              <w:spacing w:line="312" w:lineRule="auto"/>
              <w:rPr>
                <w:rFonts w:ascii="Arial" w:hAnsi="Arial" w:cs="Arial"/>
                <w:color w:val="auto"/>
              </w:rPr>
            </w:pPr>
            <w:r>
              <w:rPr>
                <w:rFonts w:ascii="Arial" w:hAnsi="Arial" w:cs="Arial"/>
                <w:color w:val="auto"/>
              </w:rPr>
              <w:t>Continuous</w:t>
            </w:r>
          </w:p>
        </w:tc>
        <w:tc>
          <w:tcPr>
            <w:tcW w:w="756" w:type="pct"/>
            <w:tcBorders>
              <w:left w:val="single" w:sz="4" w:space="0" w:color="auto"/>
              <w:right w:val="single" w:sz="4" w:space="0" w:color="auto"/>
            </w:tcBorders>
          </w:tcPr>
          <w:p w14:paraId="4CBD0505"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 xml:space="preserve">Maximum </w:t>
            </w:r>
          </w:p>
        </w:tc>
      </w:tr>
      <w:tr w:rsidR="00380727" w:rsidRPr="00CC37D1" w14:paraId="50EEF36C" w14:textId="77777777" w:rsidTr="00D56A7C">
        <w:trPr>
          <w:cantSplit/>
        </w:trPr>
        <w:tc>
          <w:tcPr>
            <w:tcW w:w="664" w:type="pct"/>
            <w:vMerge/>
            <w:tcBorders>
              <w:left w:val="single" w:sz="4" w:space="0" w:color="auto"/>
              <w:right w:val="single" w:sz="4" w:space="0" w:color="auto"/>
            </w:tcBorders>
          </w:tcPr>
          <w:p w14:paraId="7DBB0B9F" w14:textId="77777777" w:rsidR="003355D6" w:rsidRPr="00CC37D1" w:rsidRDefault="003355D6" w:rsidP="00A03EBE">
            <w:pPr>
              <w:pStyle w:val="Tablebody"/>
              <w:spacing w:line="312" w:lineRule="auto"/>
              <w:rPr>
                <w:rFonts w:ascii="Arial" w:hAnsi="Arial" w:cs="Arial"/>
              </w:rPr>
            </w:pPr>
          </w:p>
        </w:tc>
        <w:tc>
          <w:tcPr>
            <w:tcW w:w="797" w:type="pct"/>
            <w:tcBorders>
              <w:left w:val="single" w:sz="4" w:space="0" w:color="auto"/>
              <w:right w:val="single" w:sz="4" w:space="0" w:color="auto"/>
            </w:tcBorders>
          </w:tcPr>
          <w:p w14:paraId="0BB9BEF6"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pH</w:t>
            </w:r>
          </w:p>
        </w:tc>
        <w:tc>
          <w:tcPr>
            <w:tcW w:w="658" w:type="pct"/>
            <w:tcBorders>
              <w:left w:val="single" w:sz="4" w:space="0" w:color="auto"/>
              <w:right w:val="single" w:sz="4" w:space="0" w:color="auto"/>
            </w:tcBorders>
          </w:tcPr>
          <w:p w14:paraId="6FDFA1EE" w14:textId="3185E2BA" w:rsidR="003355D6" w:rsidRPr="00C35FEC" w:rsidRDefault="00D56A7C" w:rsidP="00A03EBE">
            <w:pPr>
              <w:pStyle w:val="Tablebody"/>
              <w:spacing w:line="312" w:lineRule="auto"/>
              <w:rPr>
                <w:rFonts w:ascii="Arial" w:hAnsi="Arial" w:cs="Arial"/>
                <w:color w:val="auto"/>
              </w:rPr>
            </w:pPr>
            <w:r>
              <w:rPr>
                <w:rFonts w:ascii="Arial" w:hAnsi="Arial" w:cs="Arial"/>
                <w:color w:val="auto"/>
              </w:rPr>
              <w:t>5</w:t>
            </w:r>
            <w:r w:rsidR="003355D6" w:rsidRPr="00C35FEC">
              <w:rPr>
                <w:rFonts w:ascii="Arial" w:hAnsi="Arial" w:cs="Arial"/>
                <w:color w:val="auto"/>
              </w:rPr>
              <w:t xml:space="preserve"> to 9</w:t>
            </w:r>
          </w:p>
        </w:tc>
        <w:tc>
          <w:tcPr>
            <w:tcW w:w="823" w:type="pct"/>
            <w:tcBorders>
              <w:left w:val="single" w:sz="4" w:space="0" w:color="auto"/>
              <w:right w:val="single" w:sz="4" w:space="0" w:color="auto"/>
            </w:tcBorders>
          </w:tcPr>
          <w:p w14:paraId="71541AFF"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7" w:type="pct"/>
            <w:tcBorders>
              <w:left w:val="single" w:sz="4" w:space="0" w:color="auto"/>
              <w:right w:val="single" w:sz="4" w:space="0" w:color="auto"/>
            </w:tcBorders>
          </w:tcPr>
          <w:p w14:paraId="429CAC70"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05" w:type="pct"/>
            <w:tcBorders>
              <w:left w:val="single" w:sz="4" w:space="0" w:color="auto"/>
              <w:right w:val="single" w:sz="4" w:space="0" w:color="auto"/>
            </w:tcBorders>
          </w:tcPr>
          <w:p w14:paraId="0F900BA6" w14:textId="44EBD124" w:rsidR="003355D6" w:rsidRPr="00C35FEC" w:rsidRDefault="00FF4BB7" w:rsidP="00A03EBE">
            <w:pPr>
              <w:pStyle w:val="Tablebody"/>
              <w:spacing w:line="312" w:lineRule="auto"/>
              <w:rPr>
                <w:rFonts w:ascii="Arial" w:hAnsi="Arial" w:cs="Arial"/>
                <w:color w:val="auto"/>
              </w:rPr>
            </w:pPr>
            <w:r>
              <w:rPr>
                <w:rFonts w:ascii="Arial" w:hAnsi="Arial" w:cs="Arial"/>
                <w:color w:val="auto"/>
              </w:rPr>
              <w:t>See Table S1.2</w:t>
            </w:r>
          </w:p>
        </w:tc>
        <w:tc>
          <w:tcPr>
            <w:tcW w:w="756" w:type="pct"/>
            <w:tcBorders>
              <w:left w:val="single" w:sz="4" w:space="0" w:color="auto"/>
              <w:right w:val="single" w:sz="4" w:space="0" w:color="auto"/>
            </w:tcBorders>
          </w:tcPr>
          <w:p w14:paraId="241B934F"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Minimum and maximum</w:t>
            </w:r>
          </w:p>
        </w:tc>
      </w:tr>
      <w:tr w:rsidR="003355D6" w:rsidRPr="00CC37D1" w14:paraId="5482399E" w14:textId="77777777" w:rsidTr="00D56A7C">
        <w:trPr>
          <w:cantSplit/>
        </w:trPr>
        <w:tc>
          <w:tcPr>
            <w:tcW w:w="664" w:type="pct"/>
            <w:vMerge/>
            <w:tcBorders>
              <w:left w:val="single" w:sz="4" w:space="0" w:color="auto"/>
              <w:right w:val="single" w:sz="4" w:space="0" w:color="auto"/>
            </w:tcBorders>
          </w:tcPr>
          <w:p w14:paraId="5ECA4555" w14:textId="77777777" w:rsidR="003355D6" w:rsidRPr="00CC37D1" w:rsidRDefault="003355D6" w:rsidP="00A03EBE">
            <w:pPr>
              <w:pStyle w:val="Tablebody"/>
              <w:spacing w:line="312" w:lineRule="auto"/>
              <w:rPr>
                <w:rFonts w:ascii="Arial" w:hAnsi="Arial" w:cs="Arial"/>
              </w:rPr>
            </w:pPr>
          </w:p>
        </w:tc>
        <w:tc>
          <w:tcPr>
            <w:tcW w:w="797" w:type="pct"/>
            <w:tcBorders>
              <w:left w:val="single" w:sz="4" w:space="0" w:color="auto"/>
              <w:right w:val="single" w:sz="4" w:space="0" w:color="auto"/>
            </w:tcBorders>
          </w:tcPr>
          <w:p w14:paraId="10D2ACF7" w14:textId="72AD5F2F" w:rsidR="003355D6" w:rsidRPr="00C35FEC" w:rsidRDefault="003355D6" w:rsidP="00A03EBE">
            <w:pPr>
              <w:pStyle w:val="Tablebody"/>
              <w:spacing w:line="312" w:lineRule="auto"/>
              <w:rPr>
                <w:rFonts w:ascii="Arial" w:hAnsi="Arial" w:cs="Arial"/>
                <w:color w:val="auto"/>
              </w:rPr>
            </w:pPr>
            <w:r>
              <w:rPr>
                <w:rFonts w:ascii="Arial" w:hAnsi="Arial" w:cs="Arial"/>
                <w:color w:val="auto"/>
              </w:rPr>
              <w:t>Iron</w:t>
            </w:r>
          </w:p>
        </w:tc>
        <w:tc>
          <w:tcPr>
            <w:tcW w:w="658" w:type="pct"/>
            <w:tcBorders>
              <w:left w:val="single" w:sz="4" w:space="0" w:color="auto"/>
              <w:right w:val="single" w:sz="4" w:space="0" w:color="auto"/>
            </w:tcBorders>
          </w:tcPr>
          <w:p w14:paraId="7D424676" w14:textId="5415D0A9" w:rsidR="003355D6" w:rsidRPr="00C35FEC" w:rsidRDefault="003355D6" w:rsidP="00A03EBE">
            <w:pPr>
              <w:pStyle w:val="Tablebody"/>
              <w:spacing w:line="312" w:lineRule="auto"/>
              <w:rPr>
                <w:rFonts w:ascii="Arial" w:hAnsi="Arial" w:cs="Arial"/>
                <w:color w:val="auto"/>
              </w:rPr>
            </w:pPr>
            <w:r>
              <w:rPr>
                <w:rFonts w:ascii="Arial" w:hAnsi="Arial" w:cs="Arial"/>
                <w:color w:val="auto"/>
              </w:rPr>
              <w:t>3,000</w:t>
            </w:r>
            <w:r w:rsidR="008A7699">
              <w:rPr>
                <w:rFonts w:ascii="Arial" w:hAnsi="Arial" w:cs="Arial"/>
                <w:color w:val="auto"/>
              </w:rPr>
              <w:t xml:space="preserve"> </w:t>
            </w:r>
            <w:r>
              <w:rPr>
                <w:rFonts w:ascii="Arial" w:hAnsi="Arial" w:cs="Arial"/>
                <w:color w:val="auto"/>
              </w:rPr>
              <w:t>µg/l</w:t>
            </w:r>
          </w:p>
        </w:tc>
        <w:tc>
          <w:tcPr>
            <w:tcW w:w="823" w:type="pct"/>
            <w:tcBorders>
              <w:left w:val="single" w:sz="4" w:space="0" w:color="auto"/>
              <w:right w:val="single" w:sz="4" w:space="0" w:color="auto"/>
            </w:tcBorders>
          </w:tcPr>
          <w:p w14:paraId="729608B0" w14:textId="43D79C63" w:rsidR="003355D6" w:rsidRPr="00C35FEC" w:rsidRDefault="00FF4BB7" w:rsidP="00A03EBE">
            <w:pPr>
              <w:pStyle w:val="Tablebody"/>
              <w:spacing w:line="312" w:lineRule="auto"/>
              <w:rPr>
                <w:rFonts w:ascii="Arial" w:hAnsi="Arial" w:cs="Arial"/>
                <w:color w:val="auto"/>
              </w:rPr>
            </w:pPr>
            <w:r>
              <w:rPr>
                <w:rFonts w:ascii="Arial" w:hAnsi="Arial" w:cs="Arial"/>
                <w:color w:val="auto"/>
              </w:rPr>
              <w:t>Instantaneous (spot sample)</w:t>
            </w:r>
          </w:p>
        </w:tc>
        <w:tc>
          <w:tcPr>
            <w:tcW w:w="597" w:type="pct"/>
            <w:tcBorders>
              <w:left w:val="single" w:sz="4" w:space="0" w:color="auto"/>
              <w:right w:val="single" w:sz="4" w:space="0" w:color="auto"/>
            </w:tcBorders>
          </w:tcPr>
          <w:p w14:paraId="00D83077" w14:textId="026DB1AB" w:rsidR="003355D6" w:rsidRPr="00C35FEC" w:rsidRDefault="00FF4BB7" w:rsidP="00A03EBE">
            <w:pPr>
              <w:pStyle w:val="Tablebody"/>
              <w:spacing w:line="312" w:lineRule="auto"/>
              <w:rPr>
                <w:rFonts w:ascii="Arial" w:hAnsi="Arial" w:cs="Arial"/>
                <w:color w:val="auto"/>
              </w:rPr>
            </w:pPr>
            <w:r>
              <w:rPr>
                <w:rFonts w:ascii="Arial" w:hAnsi="Arial" w:cs="Arial"/>
                <w:color w:val="auto"/>
              </w:rPr>
              <w:t>N/A</w:t>
            </w:r>
          </w:p>
        </w:tc>
        <w:tc>
          <w:tcPr>
            <w:tcW w:w="705" w:type="pct"/>
            <w:tcBorders>
              <w:left w:val="single" w:sz="4" w:space="0" w:color="auto"/>
              <w:right w:val="single" w:sz="4" w:space="0" w:color="auto"/>
            </w:tcBorders>
          </w:tcPr>
          <w:p w14:paraId="00C807B2" w14:textId="4545CA03" w:rsidR="003355D6" w:rsidRDefault="00FF4BB7" w:rsidP="00A03EBE">
            <w:pPr>
              <w:pStyle w:val="Tablebody"/>
              <w:spacing w:line="312" w:lineRule="auto"/>
              <w:rPr>
                <w:rFonts w:ascii="Arial" w:hAnsi="Arial" w:cs="Arial"/>
                <w:color w:val="auto"/>
              </w:rPr>
            </w:pPr>
            <w:r>
              <w:rPr>
                <w:rFonts w:ascii="Arial" w:hAnsi="Arial" w:cs="Arial"/>
                <w:color w:val="auto"/>
              </w:rPr>
              <w:t>See Table S1.2</w:t>
            </w:r>
          </w:p>
        </w:tc>
        <w:tc>
          <w:tcPr>
            <w:tcW w:w="756" w:type="pct"/>
            <w:tcBorders>
              <w:left w:val="single" w:sz="4" w:space="0" w:color="auto"/>
              <w:right w:val="single" w:sz="4" w:space="0" w:color="auto"/>
            </w:tcBorders>
          </w:tcPr>
          <w:p w14:paraId="14DBEF91" w14:textId="116C51AB" w:rsidR="003355D6" w:rsidRPr="00C35FEC" w:rsidRDefault="00FF4BB7" w:rsidP="00A03EBE">
            <w:pPr>
              <w:pStyle w:val="Tablebody"/>
              <w:spacing w:line="312" w:lineRule="auto"/>
              <w:rPr>
                <w:rFonts w:ascii="Arial" w:hAnsi="Arial" w:cs="Arial"/>
                <w:color w:val="auto"/>
              </w:rPr>
            </w:pPr>
            <w:r>
              <w:rPr>
                <w:rFonts w:ascii="Arial" w:hAnsi="Arial" w:cs="Arial"/>
                <w:color w:val="auto"/>
              </w:rPr>
              <w:t>Maximum</w:t>
            </w:r>
          </w:p>
        </w:tc>
      </w:tr>
      <w:tr w:rsidR="00380727" w:rsidRPr="00CC37D1" w14:paraId="5EBC9A91" w14:textId="77777777" w:rsidTr="00D56A7C">
        <w:trPr>
          <w:cantSplit/>
        </w:trPr>
        <w:tc>
          <w:tcPr>
            <w:tcW w:w="664" w:type="pct"/>
            <w:vMerge/>
            <w:tcBorders>
              <w:left w:val="single" w:sz="4" w:space="0" w:color="auto"/>
              <w:right w:val="single" w:sz="4" w:space="0" w:color="auto"/>
            </w:tcBorders>
          </w:tcPr>
          <w:p w14:paraId="79FD5923" w14:textId="77777777" w:rsidR="003355D6" w:rsidRPr="00CC37D1" w:rsidRDefault="003355D6" w:rsidP="00A03EBE">
            <w:pPr>
              <w:pStyle w:val="Tablebody"/>
              <w:spacing w:line="312" w:lineRule="auto"/>
              <w:rPr>
                <w:rFonts w:ascii="Arial" w:hAnsi="Arial" w:cs="Arial"/>
              </w:rPr>
            </w:pPr>
          </w:p>
        </w:tc>
        <w:tc>
          <w:tcPr>
            <w:tcW w:w="797" w:type="pct"/>
            <w:tcBorders>
              <w:left w:val="single" w:sz="4" w:space="0" w:color="auto"/>
              <w:right w:val="single" w:sz="4" w:space="0" w:color="auto"/>
            </w:tcBorders>
          </w:tcPr>
          <w:p w14:paraId="07518AEE"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Visible oil or grease</w:t>
            </w:r>
          </w:p>
        </w:tc>
        <w:tc>
          <w:tcPr>
            <w:tcW w:w="658" w:type="pct"/>
            <w:tcBorders>
              <w:left w:val="single" w:sz="4" w:space="0" w:color="auto"/>
              <w:right w:val="single" w:sz="4" w:space="0" w:color="auto"/>
            </w:tcBorders>
          </w:tcPr>
          <w:p w14:paraId="5E4B7FA3" w14:textId="77777777" w:rsidR="003355D6" w:rsidRPr="00C35FEC" w:rsidRDefault="003355D6" w:rsidP="00A03EBE">
            <w:pPr>
              <w:pStyle w:val="Tablebody"/>
              <w:spacing w:line="312" w:lineRule="auto"/>
              <w:rPr>
                <w:rFonts w:ascii="Arial" w:hAnsi="Arial" w:cs="Arial"/>
                <w:color w:val="auto"/>
                <w:szCs w:val="18"/>
              </w:rPr>
            </w:pPr>
            <w:r w:rsidRPr="00C35FEC">
              <w:rPr>
                <w:rFonts w:ascii="Arial" w:hAnsi="Arial" w:cs="Arial"/>
                <w:color w:val="auto"/>
                <w:szCs w:val="18"/>
              </w:rPr>
              <w:t>No significant trace present</w:t>
            </w:r>
          </w:p>
        </w:tc>
        <w:tc>
          <w:tcPr>
            <w:tcW w:w="823" w:type="pct"/>
            <w:tcBorders>
              <w:left w:val="single" w:sz="4" w:space="0" w:color="auto"/>
              <w:right w:val="single" w:sz="4" w:space="0" w:color="auto"/>
            </w:tcBorders>
          </w:tcPr>
          <w:p w14:paraId="116C6C61"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7" w:type="pct"/>
            <w:tcBorders>
              <w:left w:val="single" w:sz="4" w:space="0" w:color="auto"/>
              <w:right w:val="single" w:sz="4" w:space="0" w:color="auto"/>
            </w:tcBorders>
          </w:tcPr>
          <w:p w14:paraId="078688C1"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05" w:type="pct"/>
            <w:tcBorders>
              <w:left w:val="single" w:sz="4" w:space="0" w:color="auto"/>
              <w:right w:val="single" w:sz="4" w:space="0" w:color="auto"/>
            </w:tcBorders>
          </w:tcPr>
          <w:p w14:paraId="4F38FA7A"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56" w:type="pct"/>
            <w:tcBorders>
              <w:left w:val="single" w:sz="4" w:space="0" w:color="auto"/>
              <w:right w:val="single" w:sz="4" w:space="0" w:color="auto"/>
            </w:tcBorders>
          </w:tcPr>
          <w:p w14:paraId="57EDF428"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No significant trace</w:t>
            </w:r>
          </w:p>
        </w:tc>
      </w:tr>
      <w:tr w:rsidR="00A12451" w:rsidRPr="00CC37D1" w14:paraId="54E2A12D" w14:textId="77777777" w:rsidTr="00D56A7C">
        <w:trPr>
          <w:cantSplit/>
        </w:trPr>
        <w:tc>
          <w:tcPr>
            <w:tcW w:w="664" w:type="pct"/>
            <w:vMerge w:val="restart"/>
            <w:tcBorders>
              <w:left w:val="single" w:sz="4" w:space="0" w:color="auto"/>
              <w:right w:val="single" w:sz="4" w:space="0" w:color="auto"/>
            </w:tcBorders>
          </w:tcPr>
          <w:p w14:paraId="7F4E9AF8" w14:textId="77777777" w:rsidR="00A12451" w:rsidRPr="00DD1327" w:rsidRDefault="00A12451" w:rsidP="00A03EBE">
            <w:pPr>
              <w:pStyle w:val="Tablebody"/>
              <w:spacing w:line="312" w:lineRule="auto"/>
              <w:rPr>
                <w:rFonts w:ascii="Arial" w:hAnsi="Arial" w:cs="Arial"/>
                <w:color w:val="auto"/>
              </w:rPr>
            </w:pPr>
            <w:r w:rsidRPr="00DD1327">
              <w:rPr>
                <w:rFonts w:ascii="Arial" w:hAnsi="Arial" w:cs="Arial"/>
                <w:color w:val="auto"/>
              </w:rPr>
              <w:t>A2</w:t>
            </w:r>
          </w:p>
          <w:p w14:paraId="3421B87A" w14:textId="0F4C2078" w:rsidR="00A12451" w:rsidRPr="00CC37D1" w:rsidRDefault="00A12451" w:rsidP="00A03EBE">
            <w:pPr>
              <w:pStyle w:val="Tablebody"/>
              <w:spacing w:line="312" w:lineRule="auto"/>
              <w:rPr>
                <w:rFonts w:ascii="Arial" w:hAnsi="Arial" w:cs="Arial"/>
              </w:rPr>
            </w:pPr>
            <w:r w:rsidRPr="00DD1327">
              <w:rPr>
                <w:rFonts w:ascii="Arial" w:hAnsi="Arial" w:cs="Arial"/>
                <w:color w:val="auto"/>
              </w:rPr>
              <w:t>Storm Overflow</w:t>
            </w:r>
            <w:r w:rsidR="00353B84">
              <w:rPr>
                <w:rFonts w:ascii="Arial" w:hAnsi="Arial" w:cs="Arial"/>
                <w:color w:val="auto"/>
              </w:rPr>
              <w:t xml:space="preserve"> via C1</w:t>
            </w:r>
          </w:p>
        </w:tc>
        <w:tc>
          <w:tcPr>
            <w:tcW w:w="797" w:type="pct"/>
            <w:tcBorders>
              <w:left w:val="single" w:sz="4" w:space="0" w:color="auto"/>
              <w:right w:val="single" w:sz="4" w:space="0" w:color="auto"/>
            </w:tcBorders>
          </w:tcPr>
          <w:p w14:paraId="0CAEF7C4" w14:textId="55FC8CD9" w:rsidR="00A12451" w:rsidRPr="00C35FEC" w:rsidRDefault="00A12451" w:rsidP="00A03EBE">
            <w:pPr>
              <w:pStyle w:val="Tablebody"/>
              <w:spacing w:line="312" w:lineRule="auto"/>
              <w:rPr>
                <w:rFonts w:ascii="Arial" w:hAnsi="Arial" w:cs="Arial"/>
                <w:color w:val="auto"/>
              </w:rPr>
            </w:pPr>
            <w:r>
              <w:rPr>
                <w:rFonts w:ascii="Arial" w:hAnsi="Arial" w:cs="Arial"/>
                <w:color w:val="auto"/>
              </w:rPr>
              <w:t>Overflow Setting</w:t>
            </w:r>
          </w:p>
        </w:tc>
        <w:tc>
          <w:tcPr>
            <w:tcW w:w="658" w:type="pct"/>
            <w:tcBorders>
              <w:left w:val="single" w:sz="4" w:space="0" w:color="auto"/>
              <w:right w:val="single" w:sz="4" w:space="0" w:color="auto"/>
            </w:tcBorders>
          </w:tcPr>
          <w:p w14:paraId="2F63CCB5" w14:textId="6862C7C7" w:rsidR="00A12451" w:rsidRPr="00C35FEC" w:rsidRDefault="00A12451" w:rsidP="00A03EBE">
            <w:pPr>
              <w:pStyle w:val="Tablebody"/>
              <w:spacing w:line="312" w:lineRule="auto"/>
              <w:rPr>
                <w:rFonts w:ascii="Arial" w:hAnsi="Arial" w:cs="Arial"/>
                <w:color w:val="auto"/>
                <w:szCs w:val="18"/>
              </w:rPr>
            </w:pPr>
            <w:r>
              <w:rPr>
                <w:rFonts w:ascii="Arial" w:hAnsi="Arial" w:cs="Arial"/>
                <w:color w:val="auto"/>
                <w:szCs w:val="18"/>
              </w:rPr>
              <w:t>2125</w:t>
            </w:r>
            <w:r w:rsidR="008A7699">
              <w:rPr>
                <w:rFonts w:ascii="Arial" w:hAnsi="Arial" w:cs="Arial"/>
                <w:color w:val="auto"/>
                <w:szCs w:val="18"/>
              </w:rPr>
              <w:t xml:space="preserve"> </w:t>
            </w:r>
            <w:r>
              <w:rPr>
                <w:rFonts w:ascii="Arial" w:hAnsi="Arial" w:cs="Arial"/>
                <w:color w:val="auto"/>
                <w:szCs w:val="18"/>
              </w:rPr>
              <w:t>l/s</w:t>
            </w:r>
          </w:p>
        </w:tc>
        <w:tc>
          <w:tcPr>
            <w:tcW w:w="823" w:type="pct"/>
            <w:tcBorders>
              <w:left w:val="single" w:sz="4" w:space="0" w:color="auto"/>
              <w:right w:val="single" w:sz="4" w:space="0" w:color="auto"/>
            </w:tcBorders>
          </w:tcPr>
          <w:p w14:paraId="22B0FF91" w14:textId="2459231C" w:rsidR="00A12451" w:rsidRPr="00C35FEC" w:rsidRDefault="00A12451"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7" w:type="pct"/>
            <w:tcBorders>
              <w:left w:val="single" w:sz="4" w:space="0" w:color="auto"/>
              <w:right w:val="single" w:sz="4" w:space="0" w:color="auto"/>
            </w:tcBorders>
          </w:tcPr>
          <w:p w14:paraId="7B491FE9" w14:textId="490C1571" w:rsidR="00A12451" w:rsidRPr="00C35FEC" w:rsidRDefault="00A12451" w:rsidP="00A03EBE">
            <w:pPr>
              <w:pStyle w:val="Tablebody"/>
              <w:spacing w:line="312" w:lineRule="auto"/>
              <w:rPr>
                <w:rFonts w:ascii="Arial" w:hAnsi="Arial" w:cs="Arial"/>
                <w:color w:val="auto"/>
              </w:rPr>
            </w:pPr>
            <w:r>
              <w:rPr>
                <w:rFonts w:ascii="Arial" w:hAnsi="Arial" w:cs="Arial"/>
                <w:color w:val="auto"/>
              </w:rPr>
              <w:t>Condition 2.3.2 applies</w:t>
            </w:r>
          </w:p>
        </w:tc>
        <w:tc>
          <w:tcPr>
            <w:tcW w:w="705" w:type="pct"/>
            <w:tcBorders>
              <w:left w:val="single" w:sz="4" w:space="0" w:color="auto"/>
              <w:right w:val="single" w:sz="4" w:space="0" w:color="auto"/>
            </w:tcBorders>
          </w:tcPr>
          <w:p w14:paraId="3F5A1D5D" w14:textId="7E2DDB44" w:rsidR="00A12451" w:rsidRPr="00C35FEC" w:rsidRDefault="00A12451" w:rsidP="00A03EBE">
            <w:pPr>
              <w:pStyle w:val="Tablebody"/>
              <w:spacing w:line="312" w:lineRule="auto"/>
              <w:rPr>
                <w:rFonts w:ascii="Arial" w:hAnsi="Arial" w:cs="Arial"/>
                <w:color w:val="auto"/>
              </w:rPr>
            </w:pPr>
            <w:r>
              <w:rPr>
                <w:rFonts w:ascii="Arial" w:hAnsi="Arial" w:cs="Arial"/>
                <w:color w:val="auto"/>
              </w:rPr>
              <w:t>N/A</w:t>
            </w:r>
          </w:p>
        </w:tc>
        <w:tc>
          <w:tcPr>
            <w:tcW w:w="756" w:type="pct"/>
            <w:tcBorders>
              <w:left w:val="single" w:sz="4" w:space="0" w:color="auto"/>
              <w:right w:val="single" w:sz="4" w:space="0" w:color="auto"/>
            </w:tcBorders>
          </w:tcPr>
          <w:p w14:paraId="7F254C07" w14:textId="03B884B7" w:rsidR="00A12451" w:rsidRPr="00C35FEC" w:rsidRDefault="00A12451" w:rsidP="00A03EBE">
            <w:pPr>
              <w:pStyle w:val="Tablebody"/>
              <w:spacing w:line="312" w:lineRule="auto"/>
              <w:rPr>
                <w:rFonts w:ascii="Arial" w:hAnsi="Arial" w:cs="Arial"/>
                <w:color w:val="auto"/>
              </w:rPr>
            </w:pPr>
            <w:r>
              <w:rPr>
                <w:rFonts w:ascii="Arial" w:hAnsi="Arial" w:cs="Arial"/>
                <w:color w:val="auto"/>
              </w:rPr>
              <w:t>Minimum</w:t>
            </w:r>
          </w:p>
        </w:tc>
      </w:tr>
      <w:tr w:rsidR="00A12451" w:rsidRPr="00CC37D1" w14:paraId="6AC0DBE4" w14:textId="77777777" w:rsidTr="00D56A7C">
        <w:trPr>
          <w:cantSplit/>
        </w:trPr>
        <w:tc>
          <w:tcPr>
            <w:tcW w:w="664" w:type="pct"/>
            <w:vMerge/>
            <w:tcBorders>
              <w:left w:val="single" w:sz="4" w:space="0" w:color="auto"/>
              <w:right w:val="single" w:sz="4" w:space="0" w:color="auto"/>
            </w:tcBorders>
          </w:tcPr>
          <w:p w14:paraId="7F535292" w14:textId="77777777" w:rsidR="00A12451" w:rsidRPr="00CC37D1" w:rsidRDefault="00A12451" w:rsidP="00A03EBE">
            <w:pPr>
              <w:pStyle w:val="Tablebody"/>
              <w:spacing w:line="312" w:lineRule="auto"/>
              <w:rPr>
                <w:rFonts w:ascii="Arial" w:hAnsi="Arial" w:cs="Arial"/>
              </w:rPr>
            </w:pPr>
          </w:p>
        </w:tc>
        <w:tc>
          <w:tcPr>
            <w:tcW w:w="797" w:type="pct"/>
            <w:tcBorders>
              <w:left w:val="single" w:sz="4" w:space="0" w:color="auto"/>
              <w:right w:val="single" w:sz="4" w:space="0" w:color="auto"/>
            </w:tcBorders>
          </w:tcPr>
          <w:p w14:paraId="3A93A89F" w14:textId="5768584B" w:rsidR="00A12451" w:rsidRDefault="00A12451" w:rsidP="00A03EBE">
            <w:pPr>
              <w:pStyle w:val="Tablebody"/>
              <w:spacing w:line="312" w:lineRule="auto"/>
              <w:rPr>
                <w:rFonts w:ascii="Arial" w:hAnsi="Arial" w:cs="Arial"/>
                <w:color w:val="auto"/>
              </w:rPr>
            </w:pPr>
            <w:r>
              <w:rPr>
                <w:rFonts w:ascii="Arial" w:hAnsi="Arial" w:cs="Arial"/>
                <w:color w:val="auto"/>
              </w:rPr>
              <w:t>Suspended Solids (measured after drying at 105°</w:t>
            </w:r>
          </w:p>
        </w:tc>
        <w:tc>
          <w:tcPr>
            <w:tcW w:w="658" w:type="pct"/>
            <w:tcBorders>
              <w:left w:val="single" w:sz="4" w:space="0" w:color="auto"/>
              <w:right w:val="single" w:sz="4" w:space="0" w:color="auto"/>
            </w:tcBorders>
          </w:tcPr>
          <w:p w14:paraId="4DB89FB9" w14:textId="355029C6" w:rsidR="00A12451" w:rsidRPr="00C35FEC" w:rsidRDefault="00A12451" w:rsidP="00A03EBE">
            <w:pPr>
              <w:pStyle w:val="Tablebody"/>
              <w:spacing w:line="312" w:lineRule="auto"/>
              <w:rPr>
                <w:rFonts w:ascii="Arial" w:hAnsi="Arial" w:cs="Arial"/>
                <w:color w:val="auto"/>
                <w:szCs w:val="18"/>
              </w:rPr>
            </w:pPr>
            <w:r>
              <w:rPr>
                <w:rFonts w:ascii="Arial" w:hAnsi="Arial" w:cs="Arial"/>
                <w:color w:val="auto"/>
                <w:szCs w:val="18"/>
              </w:rPr>
              <w:t>500</w:t>
            </w:r>
            <w:r w:rsidR="008A7699">
              <w:rPr>
                <w:rFonts w:ascii="Arial" w:hAnsi="Arial" w:cs="Arial"/>
                <w:color w:val="auto"/>
                <w:szCs w:val="18"/>
              </w:rPr>
              <w:t xml:space="preserve"> </w:t>
            </w:r>
            <w:r>
              <w:rPr>
                <w:rFonts w:ascii="Arial" w:hAnsi="Arial" w:cs="Arial"/>
                <w:color w:val="auto"/>
                <w:szCs w:val="18"/>
              </w:rPr>
              <w:t>mg/l</w:t>
            </w:r>
          </w:p>
        </w:tc>
        <w:tc>
          <w:tcPr>
            <w:tcW w:w="823" w:type="pct"/>
            <w:tcBorders>
              <w:left w:val="single" w:sz="4" w:space="0" w:color="auto"/>
              <w:right w:val="single" w:sz="4" w:space="0" w:color="auto"/>
            </w:tcBorders>
          </w:tcPr>
          <w:p w14:paraId="3ED44C61" w14:textId="026C43A0" w:rsidR="00A12451" w:rsidRPr="00C35FEC" w:rsidRDefault="00A12451" w:rsidP="00A03EBE">
            <w:pPr>
              <w:pStyle w:val="Tablebody"/>
              <w:spacing w:line="312" w:lineRule="auto"/>
              <w:rPr>
                <w:rFonts w:ascii="Arial" w:hAnsi="Arial" w:cs="Arial"/>
                <w:color w:val="auto"/>
              </w:rPr>
            </w:pPr>
            <w:r>
              <w:rPr>
                <w:rFonts w:ascii="Arial" w:hAnsi="Arial" w:cs="Arial"/>
                <w:color w:val="auto"/>
              </w:rPr>
              <w:t>Instantaneous (spot sample)</w:t>
            </w:r>
          </w:p>
        </w:tc>
        <w:tc>
          <w:tcPr>
            <w:tcW w:w="597" w:type="pct"/>
            <w:tcBorders>
              <w:left w:val="single" w:sz="4" w:space="0" w:color="auto"/>
              <w:right w:val="single" w:sz="4" w:space="0" w:color="auto"/>
            </w:tcBorders>
          </w:tcPr>
          <w:p w14:paraId="71830CB6" w14:textId="5D6781DE" w:rsidR="00A12451" w:rsidRPr="00C35FEC" w:rsidRDefault="00A12451" w:rsidP="00A03EBE">
            <w:pPr>
              <w:pStyle w:val="Tablebody"/>
              <w:spacing w:line="312" w:lineRule="auto"/>
              <w:rPr>
                <w:rFonts w:ascii="Arial" w:hAnsi="Arial" w:cs="Arial"/>
                <w:color w:val="auto"/>
              </w:rPr>
            </w:pPr>
            <w:r>
              <w:rPr>
                <w:rFonts w:ascii="Arial" w:hAnsi="Arial" w:cs="Arial"/>
                <w:color w:val="auto"/>
              </w:rPr>
              <w:t>N/A</w:t>
            </w:r>
          </w:p>
        </w:tc>
        <w:tc>
          <w:tcPr>
            <w:tcW w:w="705" w:type="pct"/>
            <w:tcBorders>
              <w:left w:val="single" w:sz="4" w:space="0" w:color="auto"/>
              <w:right w:val="single" w:sz="4" w:space="0" w:color="auto"/>
            </w:tcBorders>
          </w:tcPr>
          <w:p w14:paraId="4B8B9C66" w14:textId="42DCA6E4" w:rsidR="00A12451" w:rsidRPr="00C35FEC" w:rsidRDefault="00A12451" w:rsidP="00A03EBE">
            <w:pPr>
              <w:pStyle w:val="Tablebody"/>
              <w:spacing w:line="312" w:lineRule="auto"/>
              <w:rPr>
                <w:rFonts w:ascii="Arial" w:hAnsi="Arial" w:cs="Arial"/>
                <w:color w:val="auto"/>
              </w:rPr>
            </w:pPr>
            <w:r>
              <w:rPr>
                <w:rFonts w:ascii="Arial" w:hAnsi="Arial" w:cs="Arial"/>
                <w:color w:val="auto"/>
              </w:rPr>
              <w:t>Continuous</w:t>
            </w:r>
          </w:p>
        </w:tc>
        <w:tc>
          <w:tcPr>
            <w:tcW w:w="756" w:type="pct"/>
            <w:tcBorders>
              <w:left w:val="single" w:sz="4" w:space="0" w:color="auto"/>
              <w:right w:val="single" w:sz="4" w:space="0" w:color="auto"/>
            </w:tcBorders>
          </w:tcPr>
          <w:p w14:paraId="45FBDFAD" w14:textId="1A3E6983" w:rsidR="00A12451" w:rsidRPr="00C35FEC" w:rsidRDefault="00A12451" w:rsidP="00A03EBE">
            <w:pPr>
              <w:pStyle w:val="Tablebody"/>
              <w:spacing w:line="312" w:lineRule="auto"/>
              <w:rPr>
                <w:rFonts w:ascii="Arial" w:hAnsi="Arial" w:cs="Arial"/>
                <w:color w:val="auto"/>
              </w:rPr>
            </w:pPr>
            <w:r>
              <w:rPr>
                <w:rFonts w:ascii="Arial" w:hAnsi="Arial" w:cs="Arial"/>
                <w:color w:val="auto"/>
              </w:rPr>
              <w:t>Maximum</w:t>
            </w:r>
          </w:p>
        </w:tc>
      </w:tr>
      <w:tr w:rsidR="00A12451" w:rsidRPr="00CC37D1" w14:paraId="01873B8C" w14:textId="77777777" w:rsidTr="00D56A7C">
        <w:trPr>
          <w:cantSplit/>
        </w:trPr>
        <w:tc>
          <w:tcPr>
            <w:tcW w:w="664" w:type="pct"/>
            <w:vMerge/>
            <w:tcBorders>
              <w:left w:val="single" w:sz="4" w:space="0" w:color="auto"/>
              <w:right w:val="single" w:sz="4" w:space="0" w:color="auto"/>
            </w:tcBorders>
          </w:tcPr>
          <w:p w14:paraId="5C322E92" w14:textId="77777777" w:rsidR="00A12451" w:rsidRPr="00CC37D1" w:rsidRDefault="00A12451" w:rsidP="00990312">
            <w:pPr>
              <w:pStyle w:val="Tablebody"/>
              <w:spacing w:line="312" w:lineRule="auto"/>
              <w:rPr>
                <w:rFonts w:ascii="Arial" w:hAnsi="Arial" w:cs="Arial"/>
              </w:rPr>
            </w:pPr>
          </w:p>
        </w:tc>
        <w:tc>
          <w:tcPr>
            <w:tcW w:w="797" w:type="pct"/>
            <w:tcBorders>
              <w:left w:val="single" w:sz="4" w:space="0" w:color="auto"/>
              <w:right w:val="single" w:sz="4" w:space="0" w:color="auto"/>
            </w:tcBorders>
          </w:tcPr>
          <w:p w14:paraId="0C3189D5" w14:textId="3DCAEF16" w:rsidR="00A12451" w:rsidRDefault="00A12451" w:rsidP="00990312">
            <w:pPr>
              <w:pStyle w:val="Tablebody"/>
              <w:spacing w:line="312" w:lineRule="auto"/>
              <w:rPr>
                <w:rFonts w:ascii="Arial" w:hAnsi="Arial" w:cs="Arial"/>
                <w:color w:val="auto"/>
              </w:rPr>
            </w:pPr>
            <w:r>
              <w:rPr>
                <w:rFonts w:ascii="Arial" w:hAnsi="Arial" w:cs="Arial"/>
                <w:color w:val="auto"/>
              </w:rPr>
              <w:t>pH</w:t>
            </w:r>
          </w:p>
        </w:tc>
        <w:tc>
          <w:tcPr>
            <w:tcW w:w="658" w:type="pct"/>
            <w:tcBorders>
              <w:left w:val="single" w:sz="4" w:space="0" w:color="auto"/>
              <w:right w:val="single" w:sz="4" w:space="0" w:color="auto"/>
            </w:tcBorders>
          </w:tcPr>
          <w:p w14:paraId="63816E58" w14:textId="2D42E3DA" w:rsidR="00A12451" w:rsidRPr="00C35FEC" w:rsidRDefault="00A12451" w:rsidP="00990312">
            <w:pPr>
              <w:pStyle w:val="Tablebody"/>
              <w:spacing w:line="312" w:lineRule="auto"/>
              <w:rPr>
                <w:rFonts w:ascii="Arial" w:hAnsi="Arial" w:cs="Arial"/>
                <w:color w:val="auto"/>
                <w:szCs w:val="18"/>
              </w:rPr>
            </w:pPr>
            <w:r>
              <w:rPr>
                <w:rFonts w:ascii="Arial" w:hAnsi="Arial" w:cs="Arial"/>
                <w:color w:val="auto"/>
                <w:szCs w:val="18"/>
              </w:rPr>
              <w:t>5 to 9</w:t>
            </w:r>
          </w:p>
        </w:tc>
        <w:tc>
          <w:tcPr>
            <w:tcW w:w="823" w:type="pct"/>
            <w:tcBorders>
              <w:left w:val="single" w:sz="4" w:space="0" w:color="auto"/>
              <w:right w:val="single" w:sz="4" w:space="0" w:color="auto"/>
            </w:tcBorders>
          </w:tcPr>
          <w:p w14:paraId="7773081F" w14:textId="74557A16" w:rsidR="00A12451" w:rsidRPr="00C35FEC" w:rsidRDefault="00A12451" w:rsidP="00990312">
            <w:pPr>
              <w:pStyle w:val="Tablebody"/>
              <w:spacing w:line="312" w:lineRule="auto"/>
              <w:rPr>
                <w:rFonts w:ascii="Arial" w:hAnsi="Arial" w:cs="Arial"/>
                <w:color w:val="auto"/>
              </w:rPr>
            </w:pPr>
            <w:r>
              <w:rPr>
                <w:rFonts w:ascii="Arial" w:hAnsi="Arial" w:cs="Arial"/>
                <w:color w:val="auto"/>
              </w:rPr>
              <w:t>Instantaneous (spot sample)</w:t>
            </w:r>
          </w:p>
        </w:tc>
        <w:tc>
          <w:tcPr>
            <w:tcW w:w="597" w:type="pct"/>
            <w:tcBorders>
              <w:left w:val="single" w:sz="4" w:space="0" w:color="auto"/>
              <w:right w:val="single" w:sz="4" w:space="0" w:color="auto"/>
            </w:tcBorders>
          </w:tcPr>
          <w:p w14:paraId="130B8B85" w14:textId="4D0BF5F0" w:rsidR="00A12451" w:rsidRPr="00C35FEC" w:rsidRDefault="00A12451" w:rsidP="00990312">
            <w:pPr>
              <w:pStyle w:val="Tablebody"/>
              <w:spacing w:line="312" w:lineRule="auto"/>
              <w:rPr>
                <w:rFonts w:ascii="Arial" w:hAnsi="Arial" w:cs="Arial"/>
                <w:color w:val="auto"/>
              </w:rPr>
            </w:pPr>
            <w:r>
              <w:rPr>
                <w:rFonts w:ascii="Arial" w:hAnsi="Arial" w:cs="Arial"/>
                <w:color w:val="auto"/>
              </w:rPr>
              <w:t>N/A</w:t>
            </w:r>
          </w:p>
        </w:tc>
        <w:tc>
          <w:tcPr>
            <w:tcW w:w="705" w:type="pct"/>
            <w:tcBorders>
              <w:left w:val="single" w:sz="4" w:space="0" w:color="auto"/>
              <w:right w:val="single" w:sz="4" w:space="0" w:color="auto"/>
            </w:tcBorders>
          </w:tcPr>
          <w:p w14:paraId="3CF42357" w14:textId="404B1CFB" w:rsidR="00A12451" w:rsidRPr="00C35FEC" w:rsidRDefault="00A12451" w:rsidP="00990312">
            <w:pPr>
              <w:pStyle w:val="Tablebody"/>
              <w:spacing w:line="312" w:lineRule="auto"/>
              <w:rPr>
                <w:rFonts w:ascii="Arial" w:hAnsi="Arial" w:cs="Arial"/>
                <w:color w:val="auto"/>
              </w:rPr>
            </w:pPr>
            <w:r>
              <w:rPr>
                <w:rFonts w:ascii="Arial" w:hAnsi="Arial" w:cs="Arial"/>
                <w:color w:val="auto"/>
              </w:rPr>
              <w:t>See Table S1.2</w:t>
            </w:r>
          </w:p>
        </w:tc>
        <w:tc>
          <w:tcPr>
            <w:tcW w:w="756" w:type="pct"/>
            <w:tcBorders>
              <w:left w:val="single" w:sz="4" w:space="0" w:color="auto"/>
              <w:right w:val="single" w:sz="4" w:space="0" w:color="auto"/>
            </w:tcBorders>
          </w:tcPr>
          <w:p w14:paraId="7CFC9904" w14:textId="30417860" w:rsidR="00A12451" w:rsidRPr="00C35FEC" w:rsidRDefault="00A12451" w:rsidP="00990312">
            <w:pPr>
              <w:pStyle w:val="Tablebody"/>
              <w:spacing w:line="312" w:lineRule="auto"/>
              <w:rPr>
                <w:rFonts w:ascii="Arial" w:hAnsi="Arial" w:cs="Arial"/>
                <w:color w:val="auto"/>
              </w:rPr>
            </w:pPr>
            <w:r>
              <w:rPr>
                <w:rFonts w:ascii="Arial" w:hAnsi="Arial" w:cs="Arial"/>
                <w:color w:val="auto"/>
              </w:rPr>
              <w:t>Minimum and Maximum</w:t>
            </w:r>
          </w:p>
        </w:tc>
      </w:tr>
      <w:tr w:rsidR="00A12451" w:rsidRPr="00CC37D1" w14:paraId="1049D1A2" w14:textId="77777777" w:rsidTr="00D56A7C">
        <w:trPr>
          <w:cantSplit/>
        </w:trPr>
        <w:tc>
          <w:tcPr>
            <w:tcW w:w="664" w:type="pct"/>
            <w:vMerge/>
            <w:tcBorders>
              <w:left w:val="single" w:sz="4" w:space="0" w:color="auto"/>
              <w:right w:val="single" w:sz="4" w:space="0" w:color="auto"/>
            </w:tcBorders>
          </w:tcPr>
          <w:p w14:paraId="3AE4B5D8" w14:textId="77777777" w:rsidR="00A12451" w:rsidRPr="00CC37D1" w:rsidRDefault="00A12451" w:rsidP="00990312">
            <w:pPr>
              <w:pStyle w:val="Tablebody"/>
              <w:spacing w:line="312" w:lineRule="auto"/>
              <w:rPr>
                <w:rFonts w:ascii="Arial" w:hAnsi="Arial" w:cs="Arial"/>
              </w:rPr>
            </w:pPr>
          </w:p>
        </w:tc>
        <w:tc>
          <w:tcPr>
            <w:tcW w:w="797" w:type="pct"/>
            <w:tcBorders>
              <w:left w:val="single" w:sz="4" w:space="0" w:color="auto"/>
              <w:right w:val="single" w:sz="4" w:space="0" w:color="auto"/>
            </w:tcBorders>
          </w:tcPr>
          <w:p w14:paraId="7320EA2B" w14:textId="46D1B545" w:rsidR="00A12451" w:rsidRPr="00C35FEC" w:rsidRDefault="00A12451" w:rsidP="00990312">
            <w:pPr>
              <w:pStyle w:val="Tablebody"/>
              <w:spacing w:line="312" w:lineRule="auto"/>
              <w:rPr>
                <w:rFonts w:ascii="Arial" w:hAnsi="Arial" w:cs="Arial"/>
                <w:color w:val="auto"/>
              </w:rPr>
            </w:pPr>
            <w:r>
              <w:rPr>
                <w:rFonts w:ascii="Arial" w:hAnsi="Arial" w:cs="Arial"/>
                <w:color w:val="auto"/>
              </w:rPr>
              <w:t>Visible oil or grease</w:t>
            </w:r>
          </w:p>
        </w:tc>
        <w:tc>
          <w:tcPr>
            <w:tcW w:w="658" w:type="pct"/>
            <w:tcBorders>
              <w:left w:val="single" w:sz="4" w:space="0" w:color="auto"/>
              <w:right w:val="single" w:sz="4" w:space="0" w:color="auto"/>
            </w:tcBorders>
          </w:tcPr>
          <w:p w14:paraId="50C4777F" w14:textId="4F64C185" w:rsidR="00A12451" w:rsidRPr="00C35FEC" w:rsidRDefault="00A12451" w:rsidP="00990312">
            <w:pPr>
              <w:pStyle w:val="Tablebody"/>
              <w:spacing w:line="312" w:lineRule="auto"/>
              <w:rPr>
                <w:rFonts w:ascii="Arial" w:hAnsi="Arial" w:cs="Arial"/>
                <w:color w:val="auto"/>
                <w:szCs w:val="18"/>
              </w:rPr>
            </w:pPr>
            <w:r w:rsidRPr="00C35FEC">
              <w:rPr>
                <w:rFonts w:ascii="Arial" w:hAnsi="Arial" w:cs="Arial"/>
                <w:color w:val="auto"/>
                <w:szCs w:val="18"/>
              </w:rPr>
              <w:t>No significant trace present</w:t>
            </w:r>
          </w:p>
        </w:tc>
        <w:tc>
          <w:tcPr>
            <w:tcW w:w="823" w:type="pct"/>
            <w:tcBorders>
              <w:left w:val="single" w:sz="4" w:space="0" w:color="auto"/>
              <w:right w:val="single" w:sz="4" w:space="0" w:color="auto"/>
            </w:tcBorders>
          </w:tcPr>
          <w:p w14:paraId="1C2910FD" w14:textId="4C4AC22D" w:rsidR="00A12451" w:rsidRPr="00C35FEC" w:rsidRDefault="00A12451" w:rsidP="00990312">
            <w:pPr>
              <w:pStyle w:val="Tablebody"/>
              <w:spacing w:line="312" w:lineRule="auto"/>
              <w:rPr>
                <w:rFonts w:ascii="Arial" w:hAnsi="Arial" w:cs="Arial"/>
                <w:color w:val="auto"/>
              </w:rPr>
            </w:pPr>
            <w:r w:rsidRPr="00C35FEC">
              <w:rPr>
                <w:rFonts w:ascii="Arial" w:hAnsi="Arial" w:cs="Arial"/>
                <w:color w:val="auto"/>
              </w:rPr>
              <w:t>Instantaneous (spot sample)</w:t>
            </w:r>
          </w:p>
        </w:tc>
        <w:tc>
          <w:tcPr>
            <w:tcW w:w="597" w:type="pct"/>
            <w:tcBorders>
              <w:left w:val="single" w:sz="4" w:space="0" w:color="auto"/>
              <w:right w:val="single" w:sz="4" w:space="0" w:color="auto"/>
            </w:tcBorders>
          </w:tcPr>
          <w:p w14:paraId="6E7D892F" w14:textId="6B081568" w:rsidR="00A12451" w:rsidRPr="00C35FEC" w:rsidRDefault="00A12451" w:rsidP="00990312">
            <w:pPr>
              <w:pStyle w:val="Tablebody"/>
              <w:spacing w:line="312" w:lineRule="auto"/>
              <w:rPr>
                <w:rFonts w:ascii="Arial" w:hAnsi="Arial" w:cs="Arial"/>
                <w:color w:val="auto"/>
              </w:rPr>
            </w:pPr>
            <w:r w:rsidRPr="00C35FEC">
              <w:rPr>
                <w:rFonts w:ascii="Arial" w:hAnsi="Arial" w:cs="Arial"/>
                <w:color w:val="auto"/>
              </w:rPr>
              <w:t>N/A</w:t>
            </w:r>
          </w:p>
        </w:tc>
        <w:tc>
          <w:tcPr>
            <w:tcW w:w="705" w:type="pct"/>
            <w:tcBorders>
              <w:left w:val="single" w:sz="4" w:space="0" w:color="auto"/>
              <w:right w:val="single" w:sz="4" w:space="0" w:color="auto"/>
            </w:tcBorders>
          </w:tcPr>
          <w:p w14:paraId="6104B0A8" w14:textId="302A278D" w:rsidR="00A12451" w:rsidRPr="00C35FEC" w:rsidRDefault="00A12451" w:rsidP="00990312">
            <w:pPr>
              <w:pStyle w:val="Tablebody"/>
              <w:spacing w:line="312" w:lineRule="auto"/>
              <w:rPr>
                <w:rFonts w:ascii="Arial" w:hAnsi="Arial" w:cs="Arial"/>
                <w:color w:val="auto"/>
              </w:rPr>
            </w:pPr>
            <w:r w:rsidRPr="00C35FEC">
              <w:rPr>
                <w:rFonts w:ascii="Arial" w:hAnsi="Arial" w:cs="Arial"/>
                <w:color w:val="auto"/>
              </w:rPr>
              <w:t>N/A</w:t>
            </w:r>
          </w:p>
        </w:tc>
        <w:tc>
          <w:tcPr>
            <w:tcW w:w="756" w:type="pct"/>
            <w:tcBorders>
              <w:left w:val="single" w:sz="4" w:space="0" w:color="auto"/>
              <w:right w:val="single" w:sz="4" w:space="0" w:color="auto"/>
            </w:tcBorders>
          </w:tcPr>
          <w:p w14:paraId="0BF9FC1E" w14:textId="5C3C0DEF" w:rsidR="00A12451" w:rsidRPr="00C35FEC" w:rsidRDefault="00A12451" w:rsidP="00990312">
            <w:pPr>
              <w:pStyle w:val="Tablebody"/>
              <w:spacing w:line="312" w:lineRule="auto"/>
              <w:rPr>
                <w:rFonts w:ascii="Arial" w:hAnsi="Arial" w:cs="Arial"/>
                <w:color w:val="auto"/>
              </w:rPr>
            </w:pPr>
            <w:r w:rsidRPr="00C35FEC">
              <w:rPr>
                <w:rFonts w:ascii="Arial" w:hAnsi="Arial" w:cs="Arial"/>
                <w:color w:val="auto"/>
              </w:rPr>
              <w:t>No significant trace</w:t>
            </w:r>
          </w:p>
        </w:tc>
      </w:tr>
      <w:tr w:rsidR="00A12451" w:rsidRPr="00CC37D1" w14:paraId="31DD735D" w14:textId="77777777" w:rsidTr="00D56A7C">
        <w:trPr>
          <w:cantSplit/>
        </w:trPr>
        <w:tc>
          <w:tcPr>
            <w:tcW w:w="664" w:type="pct"/>
            <w:vMerge/>
            <w:tcBorders>
              <w:left w:val="single" w:sz="4" w:space="0" w:color="auto"/>
              <w:right w:val="single" w:sz="4" w:space="0" w:color="auto"/>
            </w:tcBorders>
          </w:tcPr>
          <w:p w14:paraId="7B398852" w14:textId="77777777" w:rsidR="00A12451" w:rsidRPr="00CC37D1" w:rsidRDefault="00A12451" w:rsidP="00A12451">
            <w:pPr>
              <w:pStyle w:val="Tablebody"/>
              <w:spacing w:line="312" w:lineRule="auto"/>
              <w:rPr>
                <w:rFonts w:ascii="Arial" w:hAnsi="Arial" w:cs="Arial"/>
              </w:rPr>
            </w:pPr>
          </w:p>
        </w:tc>
        <w:tc>
          <w:tcPr>
            <w:tcW w:w="797" w:type="pct"/>
            <w:tcBorders>
              <w:left w:val="single" w:sz="4" w:space="0" w:color="auto"/>
              <w:right w:val="single" w:sz="4" w:space="0" w:color="auto"/>
            </w:tcBorders>
          </w:tcPr>
          <w:p w14:paraId="692FA421" w14:textId="0530CD36" w:rsidR="00A12451" w:rsidRDefault="00A12451" w:rsidP="00A12451">
            <w:pPr>
              <w:pStyle w:val="Tablebody"/>
              <w:spacing w:line="312" w:lineRule="auto"/>
              <w:rPr>
                <w:rFonts w:ascii="Arial" w:hAnsi="Arial" w:cs="Arial"/>
                <w:color w:val="auto"/>
              </w:rPr>
            </w:pPr>
            <w:r>
              <w:rPr>
                <w:rFonts w:ascii="Arial" w:hAnsi="Arial" w:cs="Arial"/>
                <w:color w:val="auto"/>
              </w:rPr>
              <w:t>Discharges start and end times</w:t>
            </w:r>
          </w:p>
        </w:tc>
        <w:tc>
          <w:tcPr>
            <w:tcW w:w="658" w:type="pct"/>
            <w:tcBorders>
              <w:left w:val="single" w:sz="4" w:space="0" w:color="auto"/>
              <w:right w:val="single" w:sz="4" w:space="0" w:color="auto"/>
            </w:tcBorders>
          </w:tcPr>
          <w:p w14:paraId="63B86705" w14:textId="3C3D5600" w:rsidR="00A12451" w:rsidRPr="00C35FEC" w:rsidRDefault="00A12451" w:rsidP="00A12451">
            <w:pPr>
              <w:pStyle w:val="Tablebody"/>
              <w:spacing w:line="312" w:lineRule="auto"/>
              <w:rPr>
                <w:rFonts w:ascii="Arial" w:hAnsi="Arial" w:cs="Arial"/>
                <w:color w:val="auto"/>
                <w:szCs w:val="18"/>
              </w:rPr>
            </w:pPr>
            <w:r>
              <w:rPr>
                <w:rFonts w:ascii="Arial" w:hAnsi="Arial" w:cs="Arial"/>
                <w:color w:val="auto"/>
                <w:szCs w:val="18"/>
              </w:rPr>
              <w:t>No limit set</w:t>
            </w:r>
          </w:p>
        </w:tc>
        <w:tc>
          <w:tcPr>
            <w:tcW w:w="823" w:type="pct"/>
            <w:tcBorders>
              <w:left w:val="single" w:sz="4" w:space="0" w:color="auto"/>
              <w:right w:val="single" w:sz="4" w:space="0" w:color="auto"/>
            </w:tcBorders>
          </w:tcPr>
          <w:p w14:paraId="34550D46" w14:textId="18191F7C" w:rsidR="00A12451" w:rsidRPr="00C35FEC" w:rsidRDefault="00A12451" w:rsidP="00A12451">
            <w:pPr>
              <w:pStyle w:val="Tablebody"/>
              <w:spacing w:line="312" w:lineRule="auto"/>
              <w:rPr>
                <w:rFonts w:ascii="Arial" w:hAnsi="Arial" w:cs="Arial"/>
                <w:color w:val="auto"/>
              </w:rPr>
            </w:pPr>
            <w:r>
              <w:rPr>
                <w:rFonts w:ascii="Arial" w:hAnsi="Arial" w:cs="Arial"/>
                <w:color w:val="auto"/>
              </w:rPr>
              <w:t>N/A</w:t>
            </w:r>
          </w:p>
        </w:tc>
        <w:tc>
          <w:tcPr>
            <w:tcW w:w="597" w:type="pct"/>
            <w:tcBorders>
              <w:left w:val="single" w:sz="4" w:space="0" w:color="auto"/>
              <w:right w:val="single" w:sz="4" w:space="0" w:color="auto"/>
            </w:tcBorders>
          </w:tcPr>
          <w:p w14:paraId="3DEB03D5" w14:textId="16D99797" w:rsidR="00A12451" w:rsidRPr="00C35FEC" w:rsidRDefault="00A12451" w:rsidP="00A12451">
            <w:pPr>
              <w:pStyle w:val="Tablebody"/>
              <w:spacing w:line="312" w:lineRule="auto"/>
              <w:rPr>
                <w:rFonts w:ascii="Arial" w:hAnsi="Arial" w:cs="Arial"/>
                <w:color w:val="auto"/>
              </w:rPr>
            </w:pPr>
            <w:r>
              <w:rPr>
                <w:rFonts w:ascii="Arial" w:hAnsi="Arial" w:cs="Arial"/>
                <w:color w:val="auto"/>
              </w:rPr>
              <w:t>N/A</w:t>
            </w:r>
          </w:p>
        </w:tc>
        <w:tc>
          <w:tcPr>
            <w:tcW w:w="705" w:type="pct"/>
            <w:tcBorders>
              <w:left w:val="single" w:sz="4" w:space="0" w:color="auto"/>
              <w:right w:val="single" w:sz="4" w:space="0" w:color="auto"/>
            </w:tcBorders>
          </w:tcPr>
          <w:p w14:paraId="7BFECE34" w14:textId="34993088" w:rsidR="00A12451" w:rsidRPr="00C35FEC" w:rsidRDefault="00A12451" w:rsidP="00A12451">
            <w:pPr>
              <w:pStyle w:val="Tablebody"/>
              <w:spacing w:line="312" w:lineRule="auto"/>
              <w:rPr>
                <w:rFonts w:ascii="Arial" w:hAnsi="Arial" w:cs="Arial"/>
                <w:color w:val="auto"/>
              </w:rPr>
            </w:pPr>
            <w:r>
              <w:rPr>
                <w:rFonts w:ascii="Arial" w:hAnsi="Arial" w:cs="Arial"/>
                <w:color w:val="auto"/>
              </w:rPr>
              <w:t>Whenever a discharge occurs</w:t>
            </w:r>
          </w:p>
        </w:tc>
        <w:tc>
          <w:tcPr>
            <w:tcW w:w="756" w:type="pct"/>
            <w:tcBorders>
              <w:left w:val="single" w:sz="4" w:space="0" w:color="auto"/>
              <w:right w:val="single" w:sz="4" w:space="0" w:color="auto"/>
            </w:tcBorders>
          </w:tcPr>
          <w:p w14:paraId="79399A32" w14:textId="73E79F7B" w:rsidR="00A12451" w:rsidRPr="00C35FEC" w:rsidRDefault="00A12451" w:rsidP="00A12451">
            <w:pPr>
              <w:pStyle w:val="Tablebody"/>
              <w:spacing w:line="312" w:lineRule="auto"/>
              <w:rPr>
                <w:rFonts w:ascii="Arial" w:hAnsi="Arial" w:cs="Arial"/>
                <w:color w:val="auto"/>
              </w:rPr>
            </w:pPr>
            <w:r>
              <w:rPr>
                <w:rFonts w:ascii="Arial" w:hAnsi="Arial" w:cs="Arial"/>
                <w:color w:val="auto"/>
              </w:rPr>
              <w:t>N/A</w:t>
            </w:r>
          </w:p>
        </w:tc>
      </w:tr>
    </w:tbl>
    <w:p w14:paraId="640E83ED" w14:textId="12380B0E" w:rsidR="00815527" w:rsidRDefault="00815527" w:rsidP="0058717A">
      <w:pPr>
        <w:rPr>
          <w:lang w:eastAsia="en-US"/>
        </w:rPr>
      </w:pPr>
    </w:p>
    <w:p w14:paraId="0B0CD2C2" w14:textId="77777777" w:rsidR="00380727" w:rsidRDefault="00380727" w:rsidP="0058717A">
      <w:pPr>
        <w:rPr>
          <w:lang w:eastAsia="en-US"/>
        </w:rPr>
      </w:pPr>
    </w:p>
    <w:tbl>
      <w:tblPr>
        <w:tblW w:w="5090" w:type="pct"/>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088"/>
        <w:gridCol w:w="1149"/>
        <w:gridCol w:w="1134"/>
        <w:gridCol w:w="1418"/>
        <w:gridCol w:w="993"/>
        <w:gridCol w:w="1274"/>
        <w:gridCol w:w="1273"/>
      </w:tblGrid>
      <w:tr w:rsidR="003355D6" w:rsidRPr="00CC37D1" w14:paraId="11784896" w14:textId="77777777" w:rsidTr="00380727">
        <w:trPr>
          <w:cantSplit/>
        </w:trPr>
        <w:tc>
          <w:tcPr>
            <w:tcW w:w="5000" w:type="pct"/>
            <w:gridSpan w:val="7"/>
            <w:tcBorders>
              <w:bottom w:val="single" w:sz="4" w:space="0" w:color="auto"/>
            </w:tcBorders>
            <w:shd w:val="clear" w:color="auto" w:fill="000000"/>
          </w:tcPr>
          <w:p w14:paraId="7C9F9732" w14:textId="6E928124" w:rsidR="003355D6" w:rsidRPr="00CC37D1" w:rsidRDefault="003355D6" w:rsidP="00A03EBE">
            <w:pPr>
              <w:pStyle w:val="Tabletitle"/>
              <w:spacing w:line="312" w:lineRule="auto"/>
              <w:rPr>
                <w:rFonts w:ascii="Arial" w:hAnsi="Arial" w:cs="Arial"/>
                <w:color w:val="FF0000"/>
                <w:sz w:val="20"/>
              </w:rPr>
            </w:pPr>
            <w:r w:rsidRPr="00CC37D1">
              <w:rPr>
                <w:rFonts w:ascii="Arial" w:hAnsi="Arial" w:cs="Arial"/>
                <w:color w:val="FFFFFF"/>
              </w:rPr>
              <w:lastRenderedPageBreak/>
              <w:t>Table S3.1</w:t>
            </w:r>
            <w:r>
              <w:rPr>
                <w:rFonts w:ascii="Arial" w:hAnsi="Arial" w:cs="Arial"/>
                <w:color w:val="FFFFFF"/>
              </w:rPr>
              <w:t>b</w:t>
            </w:r>
            <w:r w:rsidRPr="00CC37D1">
              <w:rPr>
                <w:rFonts w:ascii="Arial" w:hAnsi="Arial" w:cs="Arial"/>
                <w:color w:val="FFFFFF"/>
              </w:rPr>
              <w:t xml:space="preserve"> Point Source emissions to water (other than sewer) – emission limits and monitoring requirements</w:t>
            </w:r>
            <w:r>
              <w:rPr>
                <w:rFonts w:ascii="Arial" w:hAnsi="Arial" w:cs="Arial"/>
                <w:color w:val="FFFFFF"/>
              </w:rPr>
              <w:t xml:space="preserve"> – </w:t>
            </w:r>
            <w:r w:rsidRPr="00C35FEC">
              <w:rPr>
                <w:rFonts w:ascii="Arial" w:hAnsi="Arial" w:cs="Arial"/>
                <w:color w:val="FF0000"/>
              </w:rPr>
              <w:t xml:space="preserve">Effective from </w:t>
            </w:r>
            <w:r w:rsidR="00A70786">
              <w:rPr>
                <w:rFonts w:ascii="Arial" w:hAnsi="Arial" w:cs="Arial"/>
                <w:color w:val="FF0000"/>
              </w:rPr>
              <w:t>1</w:t>
            </w:r>
            <w:r w:rsidR="00640290" w:rsidRPr="00640290">
              <w:rPr>
                <w:rFonts w:ascii="Arial" w:hAnsi="Arial" w:cs="Arial"/>
                <w:color w:val="FF0000"/>
                <w:vertAlign w:val="superscript"/>
              </w:rPr>
              <w:t>st</w:t>
            </w:r>
            <w:r w:rsidR="00640290">
              <w:rPr>
                <w:rFonts w:ascii="Arial" w:hAnsi="Arial" w:cs="Arial"/>
                <w:color w:val="FF0000"/>
              </w:rPr>
              <w:t xml:space="preserve"> </w:t>
            </w:r>
            <w:r w:rsidR="00A70786">
              <w:rPr>
                <w:rFonts w:ascii="Arial" w:hAnsi="Arial" w:cs="Arial"/>
                <w:color w:val="FF0000"/>
              </w:rPr>
              <w:t>January</w:t>
            </w:r>
            <w:r w:rsidR="00640290">
              <w:rPr>
                <w:rFonts w:ascii="Arial" w:hAnsi="Arial" w:cs="Arial"/>
                <w:color w:val="FF0000"/>
              </w:rPr>
              <w:t xml:space="preserve"> </w:t>
            </w:r>
            <w:r w:rsidRPr="00C35FEC">
              <w:rPr>
                <w:rFonts w:ascii="Arial" w:hAnsi="Arial" w:cs="Arial"/>
                <w:color w:val="FF0000"/>
              </w:rPr>
              <w:t>202</w:t>
            </w:r>
            <w:r>
              <w:rPr>
                <w:rFonts w:ascii="Arial" w:hAnsi="Arial" w:cs="Arial"/>
                <w:color w:val="FF0000"/>
              </w:rPr>
              <w:t>4</w:t>
            </w:r>
            <w:r w:rsidR="00640290">
              <w:rPr>
                <w:rFonts w:ascii="Arial" w:hAnsi="Arial" w:cs="Arial"/>
                <w:color w:val="FF0000"/>
              </w:rPr>
              <w:t xml:space="preserve"> until 3</w:t>
            </w:r>
            <w:r w:rsidR="00A70786">
              <w:rPr>
                <w:rFonts w:ascii="Arial" w:hAnsi="Arial" w:cs="Arial"/>
                <w:color w:val="FF0000"/>
              </w:rPr>
              <w:t>1</w:t>
            </w:r>
            <w:r w:rsidR="00A70786" w:rsidRPr="00A70786">
              <w:rPr>
                <w:rFonts w:ascii="Arial" w:hAnsi="Arial" w:cs="Arial"/>
                <w:color w:val="FF0000"/>
                <w:vertAlign w:val="superscript"/>
              </w:rPr>
              <w:t>st</w:t>
            </w:r>
            <w:r w:rsidR="00A70786">
              <w:rPr>
                <w:rFonts w:ascii="Arial" w:hAnsi="Arial" w:cs="Arial"/>
                <w:color w:val="FF0000"/>
              </w:rPr>
              <w:t xml:space="preserve"> December</w:t>
            </w:r>
            <w:r w:rsidR="00640290">
              <w:rPr>
                <w:rFonts w:ascii="Arial" w:hAnsi="Arial" w:cs="Arial"/>
                <w:color w:val="FF0000"/>
              </w:rPr>
              <w:t xml:space="preserve"> 202</w:t>
            </w:r>
            <w:r w:rsidR="006E2E4D">
              <w:rPr>
                <w:rFonts w:ascii="Arial" w:hAnsi="Arial" w:cs="Arial"/>
                <w:color w:val="FF0000"/>
              </w:rPr>
              <w:t>4</w:t>
            </w:r>
          </w:p>
        </w:tc>
      </w:tr>
      <w:tr w:rsidR="00380727" w:rsidRPr="00CC37D1" w14:paraId="6A37BA1E" w14:textId="77777777" w:rsidTr="00640290">
        <w:trPr>
          <w:cantSplit/>
        </w:trPr>
        <w:tc>
          <w:tcPr>
            <w:tcW w:w="653" w:type="pct"/>
            <w:tcBorders>
              <w:left w:val="single" w:sz="4" w:space="0" w:color="auto"/>
              <w:right w:val="single" w:sz="4" w:space="0" w:color="auto"/>
            </w:tcBorders>
          </w:tcPr>
          <w:p w14:paraId="4E8559DD" w14:textId="77777777" w:rsidR="003355D6" w:rsidRPr="00CC37D1" w:rsidRDefault="003355D6" w:rsidP="00A03EBE">
            <w:pPr>
              <w:pStyle w:val="tableh1"/>
              <w:spacing w:line="312" w:lineRule="auto"/>
              <w:rPr>
                <w:rFonts w:ascii="Arial" w:hAnsi="Arial" w:cs="Arial"/>
              </w:rPr>
            </w:pPr>
            <w:r w:rsidRPr="00CC37D1">
              <w:rPr>
                <w:rFonts w:ascii="Arial" w:hAnsi="Arial" w:cs="Arial"/>
              </w:rPr>
              <w:t>Discharge source and discharge point ref. &amp; location</w:t>
            </w:r>
          </w:p>
        </w:tc>
        <w:tc>
          <w:tcPr>
            <w:tcW w:w="690" w:type="pct"/>
            <w:tcBorders>
              <w:left w:val="single" w:sz="4" w:space="0" w:color="auto"/>
              <w:right w:val="single" w:sz="4" w:space="0" w:color="auto"/>
            </w:tcBorders>
          </w:tcPr>
          <w:p w14:paraId="6CD5560A" w14:textId="77777777" w:rsidR="003355D6" w:rsidRPr="00CC37D1" w:rsidRDefault="003355D6" w:rsidP="00A03EBE">
            <w:pPr>
              <w:pStyle w:val="tableh1"/>
              <w:spacing w:line="312" w:lineRule="auto"/>
              <w:rPr>
                <w:rFonts w:ascii="Arial" w:hAnsi="Arial" w:cs="Arial"/>
              </w:rPr>
            </w:pPr>
            <w:r w:rsidRPr="00CC37D1">
              <w:rPr>
                <w:rFonts w:ascii="Arial" w:hAnsi="Arial" w:cs="Arial"/>
              </w:rPr>
              <w:t xml:space="preserve">Parameter  </w:t>
            </w:r>
          </w:p>
        </w:tc>
        <w:tc>
          <w:tcPr>
            <w:tcW w:w="681" w:type="pct"/>
            <w:tcBorders>
              <w:left w:val="single" w:sz="4" w:space="0" w:color="auto"/>
              <w:right w:val="single" w:sz="4" w:space="0" w:color="auto"/>
            </w:tcBorders>
          </w:tcPr>
          <w:p w14:paraId="4F52A6E8" w14:textId="77777777" w:rsidR="003355D6" w:rsidRPr="00CC37D1" w:rsidRDefault="003355D6" w:rsidP="00A03EBE">
            <w:pPr>
              <w:pStyle w:val="tablep1"/>
              <w:spacing w:line="312" w:lineRule="auto"/>
              <w:rPr>
                <w:rFonts w:ascii="Arial" w:hAnsi="Arial" w:cs="Arial"/>
                <w:b/>
              </w:rPr>
            </w:pPr>
            <w:r w:rsidRPr="00CC37D1">
              <w:rPr>
                <w:rFonts w:ascii="Arial" w:hAnsi="Arial" w:cs="Arial"/>
                <w:b/>
              </w:rPr>
              <w:t>Limit (including unit)</w:t>
            </w:r>
          </w:p>
        </w:tc>
        <w:tc>
          <w:tcPr>
            <w:tcW w:w="851" w:type="pct"/>
            <w:tcBorders>
              <w:left w:val="single" w:sz="4" w:space="0" w:color="auto"/>
              <w:right w:val="single" w:sz="4" w:space="0" w:color="auto"/>
            </w:tcBorders>
          </w:tcPr>
          <w:p w14:paraId="30D9F410" w14:textId="77777777" w:rsidR="003355D6" w:rsidRPr="00CC37D1" w:rsidRDefault="003355D6" w:rsidP="00A03EBE">
            <w:pPr>
              <w:pStyle w:val="tableh1"/>
              <w:spacing w:line="312" w:lineRule="auto"/>
              <w:rPr>
                <w:rFonts w:ascii="Arial" w:hAnsi="Arial" w:cs="Arial"/>
              </w:rPr>
            </w:pPr>
            <w:r w:rsidRPr="00CC37D1">
              <w:rPr>
                <w:rFonts w:ascii="Arial" w:hAnsi="Arial" w:cs="Arial"/>
              </w:rPr>
              <w:t>Reference Period</w:t>
            </w:r>
          </w:p>
        </w:tc>
        <w:tc>
          <w:tcPr>
            <w:tcW w:w="596" w:type="pct"/>
            <w:tcBorders>
              <w:left w:val="single" w:sz="4" w:space="0" w:color="auto"/>
              <w:right w:val="single" w:sz="4" w:space="0" w:color="auto"/>
            </w:tcBorders>
          </w:tcPr>
          <w:p w14:paraId="3474E53A" w14:textId="77777777" w:rsidR="003355D6" w:rsidRPr="00CC37D1" w:rsidRDefault="003355D6" w:rsidP="00A03EBE">
            <w:pPr>
              <w:pStyle w:val="tableh1"/>
              <w:spacing w:line="312" w:lineRule="auto"/>
              <w:rPr>
                <w:rFonts w:ascii="Arial" w:hAnsi="Arial" w:cs="Arial"/>
              </w:rPr>
            </w:pPr>
            <w:r w:rsidRPr="00CC37D1">
              <w:rPr>
                <w:rFonts w:ascii="Arial" w:hAnsi="Arial" w:cs="Arial"/>
              </w:rPr>
              <w:t>Limit of effective range</w:t>
            </w:r>
          </w:p>
        </w:tc>
        <w:tc>
          <w:tcPr>
            <w:tcW w:w="765" w:type="pct"/>
            <w:tcBorders>
              <w:left w:val="single" w:sz="4" w:space="0" w:color="auto"/>
              <w:right w:val="single" w:sz="4" w:space="0" w:color="auto"/>
            </w:tcBorders>
          </w:tcPr>
          <w:p w14:paraId="038AACA1" w14:textId="77777777" w:rsidR="003355D6" w:rsidRPr="00CC37D1" w:rsidRDefault="003355D6" w:rsidP="00A03EBE">
            <w:pPr>
              <w:pStyle w:val="tableh1"/>
              <w:spacing w:line="312" w:lineRule="auto"/>
              <w:rPr>
                <w:rFonts w:ascii="Arial" w:hAnsi="Arial" w:cs="Arial"/>
              </w:rPr>
            </w:pPr>
            <w:r w:rsidRPr="00CC37D1">
              <w:rPr>
                <w:rFonts w:ascii="Arial" w:hAnsi="Arial" w:cs="Arial"/>
              </w:rPr>
              <w:t>Monitoring frequency</w:t>
            </w:r>
          </w:p>
        </w:tc>
        <w:tc>
          <w:tcPr>
            <w:tcW w:w="765" w:type="pct"/>
            <w:tcBorders>
              <w:left w:val="single" w:sz="4" w:space="0" w:color="auto"/>
              <w:right w:val="single" w:sz="4" w:space="0" w:color="auto"/>
            </w:tcBorders>
          </w:tcPr>
          <w:p w14:paraId="7A0D45B2" w14:textId="77777777" w:rsidR="003355D6" w:rsidRPr="00CC37D1" w:rsidRDefault="003355D6" w:rsidP="00A03EBE">
            <w:pPr>
              <w:pStyle w:val="tableh1"/>
              <w:spacing w:line="312" w:lineRule="auto"/>
              <w:rPr>
                <w:rFonts w:ascii="Arial" w:hAnsi="Arial" w:cs="Arial"/>
              </w:rPr>
            </w:pPr>
            <w:r w:rsidRPr="00CC37D1">
              <w:rPr>
                <w:rFonts w:ascii="Arial" w:hAnsi="Arial" w:cs="Arial"/>
              </w:rPr>
              <w:t>Compliance Statistic</w:t>
            </w:r>
          </w:p>
        </w:tc>
      </w:tr>
      <w:tr w:rsidR="00380727" w:rsidRPr="00CC37D1" w14:paraId="1EAE91D6" w14:textId="77777777" w:rsidTr="00640290">
        <w:trPr>
          <w:cantSplit/>
        </w:trPr>
        <w:tc>
          <w:tcPr>
            <w:tcW w:w="653" w:type="pct"/>
            <w:vMerge w:val="restart"/>
            <w:tcBorders>
              <w:left w:val="single" w:sz="4" w:space="0" w:color="auto"/>
              <w:right w:val="single" w:sz="4" w:space="0" w:color="auto"/>
            </w:tcBorders>
          </w:tcPr>
          <w:p w14:paraId="1CA5F46B" w14:textId="0F144C1B" w:rsidR="00467857" w:rsidRDefault="00467857" w:rsidP="00A03EBE">
            <w:pPr>
              <w:pStyle w:val="Tablebody"/>
              <w:spacing w:line="312" w:lineRule="auto"/>
              <w:rPr>
                <w:rFonts w:ascii="Arial" w:hAnsi="Arial" w:cs="Arial"/>
                <w:color w:val="auto"/>
                <w:szCs w:val="18"/>
              </w:rPr>
            </w:pPr>
            <w:r>
              <w:rPr>
                <w:rFonts w:ascii="Arial" w:hAnsi="Arial" w:cs="Arial"/>
                <w:color w:val="auto"/>
                <w:szCs w:val="18"/>
              </w:rPr>
              <w:t>A1</w:t>
            </w:r>
          </w:p>
          <w:p w14:paraId="76EC05DC" w14:textId="60DD1653" w:rsidR="003355D6" w:rsidRPr="009B1D91" w:rsidRDefault="00353B84" w:rsidP="00A03EBE">
            <w:pPr>
              <w:pStyle w:val="Tablebody"/>
              <w:spacing w:line="312" w:lineRule="auto"/>
              <w:rPr>
                <w:rFonts w:ascii="Arial" w:hAnsi="Arial" w:cs="Arial"/>
                <w:color w:val="auto"/>
                <w:szCs w:val="18"/>
              </w:rPr>
            </w:pPr>
            <w:r>
              <w:rPr>
                <w:rFonts w:ascii="Arial" w:hAnsi="Arial" w:cs="Arial"/>
                <w:color w:val="auto"/>
                <w:szCs w:val="18"/>
              </w:rPr>
              <w:t>T</w:t>
            </w:r>
            <w:r w:rsidRPr="009B1D91">
              <w:rPr>
                <w:rFonts w:ascii="Arial" w:hAnsi="Arial" w:cs="Arial"/>
                <w:color w:val="auto"/>
                <w:szCs w:val="18"/>
              </w:rPr>
              <w:t xml:space="preserve">rade effluent consisting of </w:t>
            </w:r>
            <w:r>
              <w:rPr>
                <w:rFonts w:ascii="Arial" w:hAnsi="Arial" w:cs="Arial"/>
                <w:color w:val="auto"/>
                <w:szCs w:val="18"/>
              </w:rPr>
              <w:t>settled opencast site drainage via C</w:t>
            </w:r>
          </w:p>
        </w:tc>
        <w:tc>
          <w:tcPr>
            <w:tcW w:w="690" w:type="pct"/>
            <w:tcBorders>
              <w:left w:val="single" w:sz="4" w:space="0" w:color="auto"/>
              <w:right w:val="single" w:sz="4" w:space="0" w:color="auto"/>
            </w:tcBorders>
          </w:tcPr>
          <w:p w14:paraId="57A9B784"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Maximum rate of discharge</w:t>
            </w:r>
          </w:p>
        </w:tc>
        <w:tc>
          <w:tcPr>
            <w:tcW w:w="681" w:type="pct"/>
            <w:tcBorders>
              <w:left w:val="single" w:sz="4" w:space="0" w:color="auto"/>
              <w:right w:val="single" w:sz="4" w:space="0" w:color="auto"/>
            </w:tcBorders>
          </w:tcPr>
          <w:p w14:paraId="24F220B1" w14:textId="09D4F973" w:rsidR="003355D6" w:rsidRPr="00C35FEC" w:rsidRDefault="00A330C7" w:rsidP="00A03EBE">
            <w:pPr>
              <w:pStyle w:val="Tablebody"/>
              <w:spacing w:line="312" w:lineRule="auto"/>
              <w:rPr>
                <w:rFonts w:ascii="Arial" w:hAnsi="Arial" w:cs="Arial"/>
                <w:color w:val="auto"/>
              </w:rPr>
            </w:pPr>
            <w:r>
              <w:rPr>
                <w:rFonts w:ascii="Arial" w:hAnsi="Arial" w:cs="Arial"/>
                <w:color w:val="auto"/>
              </w:rPr>
              <w:t>1037</w:t>
            </w:r>
            <w:r w:rsidR="008A7699">
              <w:rPr>
                <w:rFonts w:ascii="Arial" w:hAnsi="Arial" w:cs="Arial"/>
                <w:color w:val="auto"/>
              </w:rPr>
              <w:t xml:space="preserve"> </w:t>
            </w:r>
            <w:r>
              <w:rPr>
                <w:rFonts w:ascii="Arial" w:hAnsi="Arial" w:cs="Arial"/>
                <w:color w:val="auto"/>
              </w:rPr>
              <w:t>m³</w:t>
            </w:r>
          </w:p>
        </w:tc>
        <w:tc>
          <w:tcPr>
            <w:tcW w:w="851" w:type="pct"/>
            <w:tcBorders>
              <w:left w:val="single" w:sz="4" w:space="0" w:color="auto"/>
              <w:right w:val="single" w:sz="4" w:space="0" w:color="auto"/>
            </w:tcBorders>
          </w:tcPr>
          <w:p w14:paraId="77DCE2B1" w14:textId="40CEF425" w:rsidR="003355D6" w:rsidRPr="00C35FEC" w:rsidRDefault="00353B84" w:rsidP="00A03EBE">
            <w:pPr>
              <w:pStyle w:val="Tablebody"/>
              <w:spacing w:line="312" w:lineRule="auto"/>
              <w:rPr>
                <w:rFonts w:ascii="Arial" w:hAnsi="Arial" w:cs="Arial"/>
                <w:color w:val="auto"/>
              </w:rPr>
            </w:pPr>
            <w:r>
              <w:rPr>
                <w:rFonts w:ascii="Arial" w:hAnsi="Arial" w:cs="Arial"/>
                <w:color w:val="auto"/>
              </w:rPr>
              <w:t>Total daily volume</w:t>
            </w:r>
          </w:p>
        </w:tc>
        <w:tc>
          <w:tcPr>
            <w:tcW w:w="596" w:type="pct"/>
            <w:tcBorders>
              <w:left w:val="single" w:sz="4" w:space="0" w:color="auto"/>
              <w:right w:val="single" w:sz="4" w:space="0" w:color="auto"/>
            </w:tcBorders>
          </w:tcPr>
          <w:p w14:paraId="6FF18993"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65" w:type="pct"/>
            <w:tcBorders>
              <w:left w:val="single" w:sz="4" w:space="0" w:color="auto"/>
              <w:right w:val="single" w:sz="4" w:space="0" w:color="auto"/>
            </w:tcBorders>
          </w:tcPr>
          <w:p w14:paraId="2037AE30" w14:textId="77777777" w:rsidR="003355D6" w:rsidRPr="00C35FEC" w:rsidRDefault="003355D6" w:rsidP="00A03EBE">
            <w:pPr>
              <w:pStyle w:val="Tablebody"/>
              <w:spacing w:line="312" w:lineRule="auto"/>
              <w:rPr>
                <w:rFonts w:ascii="Arial" w:hAnsi="Arial" w:cs="Arial"/>
                <w:color w:val="auto"/>
              </w:rPr>
            </w:pPr>
            <w:r>
              <w:rPr>
                <w:rFonts w:ascii="Arial" w:hAnsi="Arial" w:cs="Arial"/>
                <w:color w:val="auto"/>
              </w:rPr>
              <w:t>N/A</w:t>
            </w:r>
          </w:p>
        </w:tc>
        <w:tc>
          <w:tcPr>
            <w:tcW w:w="765" w:type="pct"/>
            <w:tcBorders>
              <w:left w:val="single" w:sz="4" w:space="0" w:color="auto"/>
              <w:right w:val="single" w:sz="4" w:space="0" w:color="auto"/>
            </w:tcBorders>
          </w:tcPr>
          <w:p w14:paraId="13221C91"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Maximum</w:t>
            </w:r>
          </w:p>
        </w:tc>
      </w:tr>
      <w:tr w:rsidR="00380727" w:rsidRPr="00CC37D1" w14:paraId="4C31FB64" w14:textId="77777777" w:rsidTr="00640290">
        <w:trPr>
          <w:cantSplit/>
        </w:trPr>
        <w:tc>
          <w:tcPr>
            <w:tcW w:w="653" w:type="pct"/>
            <w:vMerge/>
            <w:tcBorders>
              <w:left w:val="single" w:sz="4" w:space="0" w:color="auto"/>
              <w:right w:val="single" w:sz="4" w:space="0" w:color="auto"/>
            </w:tcBorders>
          </w:tcPr>
          <w:p w14:paraId="2A1D8A32" w14:textId="77777777" w:rsidR="003355D6" w:rsidRPr="00CC37D1" w:rsidRDefault="003355D6" w:rsidP="00A03EBE">
            <w:pPr>
              <w:pStyle w:val="Tablebody"/>
              <w:spacing w:line="312" w:lineRule="auto"/>
              <w:rPr>
                <w:rFonts w:ascii="Arial" w:hAnsi="Arial" w:cs="Arial"/>
              </w:rPr>
            </w:pPr>
          </w:p>
        </w:tc>
        <w:tc>
          <w:tcPr>
            <w:tcW w:w="690" w:type="pct"/>
            <w:tcBorders>
              <w:left w:val="single" w:sz="4" w:space="0" w:color="auto"/>
              <w:right w:val="single" w:sz="4" w:space="0" w:color="auto"/>
            </w:tcBorders>
          </w:tcPr>
          <w:p w14:paraId="4A4B76A2"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Suspended solids (measured after drying at 105</w:t>
            </w:r>
            <w:r w:rsidRPr="00C35FEC">
              <w:rPr>
                <w:rFonts w:ascii="Arial" w:hAnsi="Arial" w:cs="Arial"/>
                <w:color w:val="auto"/>
                <w:vertAlign w:val="superscript"/>
              </w:rPr>
              <w:t>o</w:t>
            </w:r>
            <w:r w:rsidRPr="00C35FEC">
              <w:rPr>
                <w:rFonts w:ascii="Arial" w:hAnsi="Arial" w:cs="Arial"/>
                <w:color w:val="auto"/>
              </w:rPr>
              <w:t xml:space="preserve"> C)</w:t>
            </w:r>
          </w:p>
        </w:tc>
        <w:tc>
          <w:tcPr>
            <w:tcW w:w="681" w:type="pct"/>
            <w:tcBorders>
              <w:left w:val="single" w:sz="4" w:space="0" w:color="auto"/>
              <w:right w:val="single" w:sz="4" w:space="0" w:color="auto"/>
            </w:tcBorders>
          </w:tcPr>
          <w:p w14:paraId="4C12EFDB" w14:textId="2D1C658D" w:rsidR="003355D6" w:rsidRPr="00C35FEC" w:rsidRDefault="00A70786" w:rsidP="00A03EBE">
            <w:pPr>
              <w:pStyle w:val="Tablebody"/>
              <w:spacing w:line="312" w:lineRule="auto"/>
              <w:rPr>
                <w:rFonts w:ascii="Arial" w:hAnsi="Arial" w:cs="Arial"/>
                <w:color w:val="auto"/>
              </w:rPr>
            </w:pPr>
            <w:r>
              <w:rPr>
                <w:rFonts w:ascii="Arial" w:hAnsi="Arial" w:cs="Arial"/>
                <w:color w:val="auto"/>
              </w:rPr>
              <w:t>10</w:t>
            </w:r>
            <w:r w:rsidR="003355D6" w:rsidRPr="00C35FEC">
              <w:rPr>
                <w:rFonts w:ascii="Arial" w:hAnsi="Arial" w:cs="Arial"/>
                <w:color w:val="auto"/>
              </w:rPr>
              <w:t>0 mg/l</w:t>
            </w:r>
          </w:p>
        </w:tc>
        <w:tc>
          <w:tcPr>
            <w:tcW w:w="851" w:type="pct"/>
            <w:tcBorders>
              <w:left w:val="single" w:sz="4" w:space="0" w:color="auto"/>
              <w:right w:val="single" w:sz="4" w:space="0" w:color="auto"/>
            </w:tcBorders>
          </w:tcPr>
          <w:p w14:paraId="0D887795"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6" w:type="pct"/>
            <w:tcBorders>
              <w:left w:val="single" w:sz="4" w:space="0" w:color="auto"/>
              <w:right w:val="single" w:sz="4" w:space="0" w:color="auto"/>
            </w:tcBorders>
          </w:tcPr>
          <w:p w14:paraId="47604C7F"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65" w:type="pct"/>
            <w:tcBorders>
              <w:left w:val="single" w:sz="4" w:space="0" w:color="auto"/>
              <w:right w:val="single" w:sz="4" w:space="0" w:color="auto"/>
            </w:tcBorders>
          </w:tcPr>
          <w:p w14:paraId="546374E9" w14:textId="3B278AAC" w:rsidR="003355D6" w:rsidRPr="00C35FEC" w:rsidRDefault="00FF4BB7" w:rsidP="00A03EBE">
            <w:pPr>
              <w:pStyle w:val="Tablebody"/>
              <w:spacing w:line="312" w:lineRule="auto"/>
              <w:rPr>
                <w:rFonts w:ascii="Arial" w:hAnsi="Arial" w:cs="Arial"/>
                <w:color w:val="auto"/>
              </w:rPr>
            </w:pPr>
            <w:r>
              <w:rPr>
                <w:rFonts w:ascii="Arial" w:hAnsi="Arial" w:cs="Arial"/>
                <w:color w:val="auto"/>
              </w:rPr>
              <w:t>Continuous</w:t>
            </w:r>
          </w:p>
        </w:tc>
        <w:tc>
          <w:tcPr>
            <w:tcW w:w="765" w:type="pct"/>
            <w:tcBorders>
              <w:left w:val="single" w:sz="4" w:space="0" w:color="auto"/>
              <w:right w:val="single" w:sz="4" w:space="0" w:color="auto"/>
            </w:tcBorders>
          </w:tcPr>
          <w:p w14:paraId="0688E125"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 xml:space="preserve">Maximum </w:t>
            </w:r>
          </w:p>
        </w:tc>
      </w:tr>
      <w:tr w:rsidR="00380727" w:rsidRPr="00CC37D1" w14:paraId="653132A2" w14:textId="77777777" w:rsidTr="00640290">
        <w:trPr>
          <w:cantSplit/>
        </w:trPr>
        <w:tc>
          <w:tcPr>
            <w:tcW w:w="653" w:type="pct"/>
            <w:vMerge/>
            <w:tcBorders>
              <w:left w:val="single" w:sz="4" w:space="0" w:color="auto"/>
              <w:right w:val="single" w:sz="4" w:space="0" w:color="auto"/>
            </w:tcBorders>
          </w:tcPr>
          <w:p w14:paraId="348618F3" w14:textId="77777777" w:rsidR="003355D6" w:rsidRPr="00CC37D1" w:rsidRDefault="003355D6" w:rsidP="00A03EBE">
            <w:pPr>
              <w:pStyle w:val="Tablebody"/>
              <w:spacing w:line="312" w:lineRule="auto"/>
              <w:rPr>
                <w:rFonts w:ascii="Arial" w:hAnsi="Arial" w:cs="Arial"/>
              </w:rPr>
            </w:pPr>
          </w:p>
        </w:tc>
        <w:tc>
          <w:tcPr>
            <w:tcW w:w="690" w:type="pct"/>
            <w:tcBorders>
              <w:left w:val="single" w:sz="4" w:space="0" w:color="auto"/>
              <w:right w:val="single" w:sz="4" w:space="0" w:color="auto"/>
            </w:tcBorders>
          </w:tcPr>
          <w:p w14:paraId="1777F227"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pH</w:t>
            </w:r>
          </w:p>
        </w:tc>
        <w:tc>
          <w:tcPr>
            <w:tcW w:w="681" w:type="pct"/>
            <w:tcBorders>
              <w:left w:val="single" w:sz="4" w:space="0" w:color="auto"/>
              <w:right w:val="single" w:sz="4" w:space="0" w:color="auto"/>
            </w:tcBorders>
          </w:tcPr>
          <w:p w14:paraId="6F918DC5" w14:textId="19EA5F05" w:rsidR="003355D6" w:rsidRPr="00C35FEC" w:rsidRDefault="00D56A7C" w:rsidP="00A03EBE">
            <w:pPr>
              <w:pStyle w:val="Tablebody"/>
              <w:spacing w:line="312" w:lineRule="auto"/>
              <w:rPr>
                <w:rFonts w:ascii="Arial" w:hAnsi="Arial" w:cs="Arial"/>
                <w:color w:val="auto"/>
              </w:rPr>
            </w:pPr>
            <w:r>
              <w:rPr>
                <w:rFonts w:ascii="Arial" w:hAnsi="Arial" w:cs="Arial"/>
                <w:color w:val="auto"/>
              </w:rPr>
              <w:t>5</w:t>
            </w:r>
            <w:r w:rsidR="003355D6" w:rsidRPr="00C35FEC">
              <w:rPr>
                <w:rFonts w:ascii="Arial" w:hAnsi="Arial" w:cs="Arial"/>
                <w:color w:val="auto"/>
              </w:rPr>
              <w:t xml:space="preserve"> to 9</w:t>
            </w:r>
          </w:p>
        </w:tc>
        <w:tc>
          <w:tcPr>
            <w:tcW w:w="851" w:type="pct"/>
            <w:tcBorders>
              <w:left w:val="single" w:sz="4" w:space="0" w:color="auto"/>
              <w:right w:val="single" w:sz="4" w:space="0" w:color="auto"/>
            </w:tcBorders>
          </w:tcPr>
          <w:p w14:paraId="3DF8A2F9"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6" w:type="pct"/>
            <w:tcBorders>
              <w:left w:val="single" w:sz="4" w:space="0" w:color="auto"/>
              <w:right w:val="single" w:sz="4" w:space="0" w:color="auto"/>
            </w:tcBorders>
          </w:tcPr>
          <w:p w14:paraId="0690ED39"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65" w:type="pct"/>
            <w:tcBorders>
              <w:left w:val="single" w:sz="4" w:space="0" w:color="auto"/>
              <w:right w:val="single" w:sz="4" w:space="0" w:color="auto"/>
            </w:tcBorders>
          </w:tcPr>
          <w:p w14:paraId="00E9511E" w14:textId="61B82436" w:rsidR="003355D6" w:rsidRPr="00C35FEC" w:rsidRDefault="00FF4BB7" w:rsidP="00A03EBE">
            <w:pPr>
              <w:pStyle w:val="Tablebody"/>
              <w:spacing w:line="312" w:lineRule="auto"/>
              <w:rPr>
                <w:rFonts w:ascii="Arial" w:hAnsi="Arial" w:cs="Arial"/>
                <w:color w:val="auto"/>
              </w:rPr>
            </w:pPr>
            <w:r>
              <w:rPr>
                <w:rFonts w:ascii="Arial" w:hAnsi="Arial" w:cs="Arial"/>
                <w:color w:val="auto"/>
              </w:rPr>
              <w:t>See Table S1.2</w:t>
            </w:r>
          </w:p>
        </w:tc>
        <w:tc>
          <w:tcPr>
            <w:tcW w:w="765" w:type="pct"/>
            <w:tcBorders>
              <w:left w:val="single" w:sz="4" w:space="0" w:color="auto"/>
              <w:right w:val="single" w:sz="4" w:space="0" w:color="auto"/>
            </w:tcBorders>
          </w:tcPr>
          <w:p w14:paraId="11D9A239"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Minimum and maximum</w:t>
            </w:r>
          </w:p>
        </w:tc>
      </w:tr>
      <w:tr w:rsidR="00380727" w:rsidRPr="00CC37D1" w14:paraId="4872527E" w14:textId="77777777" w:rsidTr="00640290">
        <w:trPr>
          <w:cantSplit/>
        </w:trPr>
        <w:tc>
          <w:tcPr>
            <w:tcW w:w="653" w:type="pct"/>
            <w:vMerge/>
            <w:tcBorders>
              <w:left w:val="single" w:sz="4" w:space="0" w:color="auto"/>
              <w:right w:val="single" w:sz="4" w:space="0" w:color="auto"/>
            </w:tcBorders>
          </w:tcPr>
          <w:p w14:paraId="17F47727" w14:textId="77777777" w:rsidR="00FF4BB7" w:rsidRPr="00CC37D1" w:rsidRDefault="00FF4BB7" w:rsidP="00A03EBE">
            <w:pPr>
              <w:pStyle w:val="Tablebody"/>
              <w:spacing w:line="312" w:lineRule="auto"/>
              <w:rPr>
                <w:rFonts w:ascii="Arial" w:hAnsi="Arial" w:cs="Arial"/>
              </w:rPr>
            </w:pPr>
          </w:p>
        </w:tc>
        <w:tc>
          <w:tcPr>
            <w:tcW w:w="690" w:type="pct"/>
            <w:tcBorders>
              <w:left w:val="single" w:sz="4" w:space="0" w:color="auto"/>
              <w:right w:val="single" w:sz="4" w:space="0" w:color="auto"/>
            </w:tcBorders>
          </w:tcPr>
          <w:p w14:paraId="188BC0F4" w14:textId="373C06FC" w:rsidR="00FF4BB7" w:rsidRPr="00C35FEC" w:rsidRDefault="00FF4BB7" w:rsidP="00A03EBE">
            <w:pPr>
              <w:pStyle w:val="Tablebody"/>
              <w:spacing w:line="312" w:lineRule="auto"/>
              <w:rPr>
                <w:rFonts w:ascii="Arial" w:hAnsi="Arial" w:cs="Arial"/>
                <w:color w:val="auto"/>
              </w:rPr>
            </w:pPr>
            <w:r>
              <w:rPr>
                <w:rFonts w:ascii="Arial" w:hAnsi="Arial" w:cs="Arial"/>
                <w:color w:val="auto"/>
              </w:rPr>
              <w:t>Iron</w:t>
            </w:r>
          </w:p>
        </w:tc>
        <w:tc>
          <w:tcPr>
            <w:tcW w:w="681" w:type="pct"/>
            <w:tcBorders>
              <w:left w:val="single" w:sz="4" w:space="0" w:color="auto"/>
              <w:right w:val="single" w:sz="4" w:space="0" w:color="auto"/>
            </w:tcBorders>
          </w:tcPr>
          <w:p w14:paraId="44760371" w14:textId="4CA453CA" w:rsidR="00FF4BB7" w:rsidRPr="00C35FEC" w:rsidRDefault="00FF4BB7" w:rsidP="00A03EBE">
            <w:pPr>
              <w:pStyle w:val="Tablebody"/>
              <w:spacing w:line="312" w:lineRule="auto"/>
              <w:rPr>
                <w:rFonts w:ascii="Arial" w:hAnsi="Arial" w:cs="Arial"/>
                <w:color w:val="auto"/>
              </w:rPr>
            </w:pPr>
            <w:r>
              <w:rPr>
                <w:rFonts w:ascii="Arial" w:hAnsi="Arial" w:cs="Arial"/>
                <w:color w:val="auto"/>
              </w:rPr>
              <w:t>3000</w:t>
            </w:r>
            <w:r w:rsidR="008A7699">
              <w:rPr>
                <w:rFonts w:ascii="Arial" w:hAnsi="Arial" w:cs="Arial"/>
                <w:color w:val="auto"/>
              </w:rPr>
              <w:t xml:space="preserve"> </w:t>
            </w:r>
            <w:r>
              <w:rPr>
                <w:rFonts w:ascii="Arial" w:hAnsi="Arial" w:cs="Arial"/>
                <w:color w:val="auto"/>
              </w:rPr>
              <w:t>µg/l</w:t>
            </w:r>
          </w:p>
        </w:tc>
        <w:tc>
          <w:tcPr>
            <w:tcW w:w="851" w:type="pct"/>
            <w:tcBorders>
              <w:left w:val="single" w:sz="4" w:space="0" w:color="auto"/>
              <w:right w:val="single" w:sz="4" w:space="0" w:color="auto"/>
            </w:tcBorders>
          </w:tcPr>
          <w:p w14:paraId="7E6EE5BB" w14:textId="52D01CFF" w:rsidR="00FF4BB7" w:rsidRPr="00C35FEC" w:rsidRDefault="00FF4BB7" w:rsidP="00A03EBE">
            <w:pPr>
              <w:pStyle w:val="Tablebody"/>
              <w:spacing w:line="312" w:lineRule="auto"/>
              <w:rPr>
                <w:rFonts w:ascii="Arial" w:hAnsi="Arial" w:cs="Arial"/>
                <w:color w:val="auto"/>
              </w:rPr>
            </w:pPr>
            <w:r>
              <w:rPr>
                <w:rFonts w:ascii="Arial" w:hAnsi="Arial" w:cs="Arial"/>
                <w:color w:val="auto"/>
              </w:rPr>
              <w:t>Instantaneous (spot sample)</w:t>
            </w:r>
          </w:p>
        </w:tc>
        <w:tc>
          <w:tcPr>
            <w:tcW w:w="596" w:type="pct"/>
            <w:tcBorders>
              <w:left w:val="single" w:sz="4" w:space="0" w:color="auto"/>
              <w:right w:val="single" w:sz="4" w:space="0" w:color="auto"/>
            </w:tcBorders>
          </w:tcPr>
          <w:p w14:paraId="7F703569" w14:textId="5CEBE9C1" w:rsidR="00FF4BB7" w:rsidRPr="00C35FEC" w:rsidRDefault="00FF4BB7" w:rsidP="00A03EBE">
            <w:pPr>
              <w:pStyle w:val="Tablebody"/>
              <w:spacing w:line="312" w:lineRule="auto"/>
              <w:rPr>
                <w:rFonts w:ascii="Arial" w:hAnsi="Arial" w:cs="Arial"/>
                <w:color w:val="auto"/>
              </w:rPr>
            </w:pPr>
            <w:r>
              <w:rPr>
                <w:rFonts w:ascii="Arial" w:hAnsi="Arial" w:cs="Arial"/>
                <w:color w:val="auto"/>
              </w:rPr>
              <w:t>N/A</w:t>
            </w:r>
          </w:p>
        </w:tc>
        <w:tc>
          <w:tcPr>
            <w:tcW w:w="765" w:type="pct"/>
            <w:tcBorders>
              <w:left w:val="single" w:sz="4" w:space="0" w:color="auto"/>
              <w:right w:val="single" w:sz="4" w:space="0" w:color="auto"/>
            </w:tcBorders>
          </w:tcPr>
          <w:p w14:paraId="0EBDEE5D" w14:textId="6C8E4DEA" w:rsidR="00FF4BB7" w:rsidRDefault="00FF4BB7" w:rsidP="00A03EBE">
            <w:pPr>
              <w:pStyle w:val="Tablebody"/>
              <w:spacing w:line="312" w:lineRule="auto"/>
              <w:rPr>
                <w:rFonts w:ascii="Arial" w:hAnsi="Arial" w:cs="Arial"/>
                <w:color w:val="auto"/>
              </w:rPr>
            </w:pPr>
            <w:r>
              <w:rPr>
                <w:rFonts w:ascii="Arial" w:hAnsi="Arial" w:cs="Arial"/>
                <w:color w:val="auto"/>
              </w:rPr>
              <w:t>See Table S1.2</w:t>
            </w:r>
          </w:p>
        </w:tc>
        <w:tc>
          <w:tcPr>
            <w:tcW w:w="765" w:type="pct"/>
            <w:tcBorders>
              <w:left w:val="single" w:sz="4" w:space="0" w:color="auto"/>
              <w:right w:val="single" w:sz="4" w:space="0" w:color="auto"/>
            </w:tcBorders>
          </w:tcPr>
          <w:p w14:paraId="276E2AF2" w14:textId="44CF7301" w:rsidR="00FF4BB7" w:rsidRPr="00C35FEC" w:rsidRDefault="00FF4BB7" w:rsidP="00A03EBE">
            <w:pPr>
              <w:pStyle w:val="Tablebody"/>
              <w:spacing w:line="312" w:lineRule="auto"/>
              <w:rPr>
                <w:rFonts w:ascii="Arial" w:hAnsi="Arial" w:cs="Arial"/>
                <w:color w:val="auto"/>
              </w:rPr>
            </w:pPr>
            <w:r>
              <w:rPr>
                <w:rFonts w:ascii="Arial" w:hAnsi="Arial" w:cs="Arial"/>
                <w:color w:val="auto"/>
              </w:rPr>
              <w:t>Maximum</w:t>
            </w:r>
          </w:p>
        </w:tc>
      </w:tr>
      <w:tr w:rsidR="00380727" w:rsidRPr="00CC37D1" w14:paraId="2F331064" w14:textId="77777777" w:rsidTr="00640290">
        <w:trPr>
          <w:cantSplit/>
        </w:trPr>
        <w:tc>
          <w:tcPr>
            <w:tcW w:w="653" w:type="pct"/>
            <w:vMerge/>
            <w:tcBorders>
              <w:left w:val="single" w:sz="4" w:space="0" w:color="auto"/>
              <w:right w:val="single" w:sz="4" w:space="0" w:color="auto"/>
            </w:tcBorders>
          </w:tcPr>
          <w:p w14:paraId="2B705299" w14:textId="77777777" w:rsidR="003355D6" w:rsidRPr="00CC37D1" w:rsidRDefault="003355D6" w:rsidP="00A03EBE">
            <w:pPr>
              <w:pStyle w:val="Tablebody"/>
              <w:spacing w:line="312" w:lineRule="auto"/>
              <w:rPr>
                <w:rFonts w:ascii="Arial" w:hAnsi="Arial" w:cs="Arial"/>
              </w:rPr>
            </w:pPr>
          </w:p>
        </w:tc>
        <w:tc>
          <w:tcPr>
            <w:tcW w:w="690" w:type="pct"/>
            <w:tcBorders>
              <w:left w:val="single" w:sz="4" w:space="0" w:color="auto"/>
              <w:right w:val="single" w:sz="4" w:space="0" w:color="auto"/>
            </w:tcBorders>
          </w:tcPr>
          <w:p w14:paraId="0F1D7C5F"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Visible oil or grease</w:t>
            </w:r>
          </w:p>
        </w:tc>
        <w:tc>
          <w:tcPr>
            <w:tcW w:w="681" w:type="pct"/>
            <w:tcBorders>
              <w:left w:val="single" w:sz="4" w:space="0" w:color="auto"/>
              <w:right w:val="single" w:sz="4" w:space="0" w:color="auto"/>
            </w:tcBorders>
          </w:tcPr>
          <w:p w14:paraId="7938F23E" w14:textId="77777777" w:rsidR="003355D6" w:rsidRPr="00C35FEC" w:rsidRDefault="003355D6" w:rsidP="00A03EBE">
            <w:pPr>
              <w:pStyle w:val="Tablebody"/>
              <w:spacing w:line="312" w:lineRule="auto"/>
              <w:rPr>
                <w:rFonts w:ascii="Arial" w:hAnsi="Arial" w:cs="Arial"/>
                <w:color w:val="auto"/>
                <w:szCs w:val="18"/>
              </w:rPr>
            </w:pPr>
            <w:r w:rsidRPr="00C35FEC">
              <w:rPr>
                <w:rFonts w:ascii="Arial" w:hAnsi="Arial" w:cs="Arial"/>
                <w:color w:val="auto"/>
                <w:szCs w:val="18"/>
              </w:rPr>
              <w:t>No significant trace present</w:t>
            </w:r>
          </w:p>
        </w:tc>
        <w:tc>
          <w:tcPr>
            <w:tcW w:w="851" w:type="pct"/>
            <w:tcBorders>
              <w:left w:val="single" w:sz="4" w:space="0" w:color="auto"/>
              <w:right w:val="single" w:sz="4" w:space="0" w:color="auto"/>
            </w:tcBorders>
          </w:tcPr>
          <w:p w14:paraId="18B23B66"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6" w:type="pct"/>
            <w:tcBorders>
              <w:left w:val="single" w:sz="4" w:space="0" w:color="auto"/>
              <w:right w:val="single" w:sz="4" w:space="0" w:color="auto"/>
            </w:tcBorders>
          </w:tcPr>
          <w:p w14:paraId="089D69BC"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65" w:type="pct"/>
            <w:tcBorders>
              <w:left w:val="single" w:sz="4" w:space="0" w:color="auto"/>
              <w:right w:val="single" w:sz="4" w:space="0" w:color="auto"/>
            </w:tcBorders>
          </w:tcPr>
          <w:p w14:paraId="19EE152F"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65" w:type="pct"/>
            <w:tcBorders>
              <w:left w:val="single" w:sz="4" w:space="0" w:color="auto"/>
              <w:right w:val="single" w:sz="4" w:space="0" w:color="auto"/>
            </w:tcBorders>
          </w:tcPr>
          <w:p w14:paraId="5DAF7547"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No significant trace</w:t>
            </w:r>
          </w:p>
        </w:tc>
      </w:tr>
      <w:tr w:rsidR="00640290" w:rsidRPr="00CC37D1" w14:paraId="3E7593CE" w14:textId="77777777" w:rsidTr="00640290">
        <w:trPr>
          <w:cantSplit/>
        </w:trPr>
        <w:tc>
          <w:tcPr>
            <w:tcW w:w="653" w:type="pct"/>
            <w:vMerge w:val="restart"/>
            <w:tcBorders>
              <w:left w:val="single" w:sz="4" w:space="0" w:color="auto"/>
              <w:right w:val="single" w:sz="4" w:space="0" w:color="auto"/>
            </w:tcBorders>
          </w:tcPr>
          <w:p w14:paraId="587B2C79" w14:textId="77777777" w:rsidR="00A12451" w:rsidRPr="00A12451" w:rsidRDefault="00A12451" w:rsidP="00467857">
            <w:pPr>
              <w:pStyle w:val="Tablebody"/>
              <w:spacing w:line="312" w:lineRule="auto"/>
              <w:rPr>
                <w:rFonts w:ascii="Arial" w:hAnsi="Arial" w:cs="Arial"/>
                <w:color w:val="auto"/>
              </w:rPr>
            </w:pPr>
            <w:r w:rsidRPr="00A12451">
              <w:rPr>
                <w:rFonts w:ascii="Arial" w:hAnsi="Arial" w:cs="Arial"/>
                <w:color w:val="auto"/>
              </w:rPr>
              <w:t>A2</w:t>
            </w:r>
          </w:p>
          <w:p w14:paraId="37E64C9F" w14:textId="69C201DC" w:rsidR="00A12451" w:rsidRPr="00CC37D1" w:rsidRDefault="00A12451" w:rsidP="00467857">
            <w:pPr>
              <w:pStyle w:val="Tablebody"/>
              <w:spacing w:line="312" w:lineRule="auto"/>
              <w:rPr>
                <w:rFonts w:ascii="Arial" w:hAnsi="Arial" w:cs="Arial"/>
              </w:rPr>
            </w:pPr>
            <w:r w:rsidRPr="00A12451">
              <w:rPr>
                <w:rFonts w:ascii="Arial" w:hAnsi="Arial" w:cs="Arial"/>
                <w:color w:val="auto"/>
              </w:rPr>
              <w:t>Storm Overflow</w:t>
            </w:r>
            <w:r w:rsidR="00353B84">
              <w:rPr>
                <w:rFonts w:ascii="Arial" w:hAnsi="Arial" w:cs="Arial"/>
                <w:color w:val="auto"/>
              </w:rPr>
              <w:t xml:space="preserve"> via C1</w:t>
            </w:r>
          </w:p>
        </w:tc>
        <w:tc>
          <w:tcPr>
            <w:tcW w:w="690" w:type="pct"/>
            <w:tcBorders>
              <w:left w:val="single" w:sz="4" w:space="0" w:color="auto"/>
              <w:right w:val="single" w:sz="4" w:space="0" w:color="auto"/>
            </w:tcBorders>
          </w:tcPr>
          <w:p w14:paraId="1916476E" w14:textId="33B02BB2" w:rsidR="00A12451" w:rsidRPr="00C35FEC" w:rsidRDefault="00A12451" w:rsidP="00467857">
            <w:pPr>
              <w:pStyle w:val="Tablebody"/>
              <w:spacing w:line="312" w:lineRule="auto"/>
              <w:rPr>
                <w:rFonts w:ascii="Arial" w:hAnsi="Arial" w:cs="Arial"/>
                <w:color w:val="auto"/>
              </w:rPr>
            </w:pPr>
            <w:r>
              <w:rPr>
                <w:rFonts w:ascii="Arial" w:hAnsi="Arial" w:cs="Arial"/>
                <w:color w:val="auto"/>
              </w:rPr>
              <w:t>Overflow Setting</w:t>
            </w:r>
          </w:p>
        </w:tc>
        <w:tc>
          <w:tcPr>
            <w:tcW w:w="681" w:type="pct"/>
            <w:tcBorders>
              <w:left w:val="single" w:sz="4" w:space="0" w:color="auto"/>
              <w:right w:val="single" w:sz="4" w:space="0" w:color="auto"/>
            </w:tcBorders>
          </w:tcPr>
          <w:p w14:paraId="06BF0E5F" w14:textId="52888AB0" w:rsidR="00A12451" w:rsidRPr="00C35FEC" w:rsidRDefault="00A12451" w:rsidP="00467857">
            <w:pPr>
              <w:pStyle w:val="Tablebody"/>
              <w:spacing w:line="312" w:lineRule="auto"/>
              <w:rPr>
                <w:rFonts w:ascii="Arial" w:hAnsi="Arial" w:cs="Arial"/>
                <w:color w:val="auto"/>
                <w:szCs w:val="18"/>
              </w:rPr>
            </w:pPr>
            <w:r>
              <w:rPr>
                <w:rFonts w:ascii="Arial" w:hAnsi="Arial" w:cs="Arial"/>
                <w:color w:val="auto"/>
                <w:szCs w:val="18"/>
              </w:rPr>
              <w:t>2125</w:t>
            </w:r>
            <w:r w:rsidR="008A7699">
              <w:rPr>
                <w:rFonts w:ascii="Arial" w:hAnsi="Arial" w:cs="Arial"/>
                <w:color w:val="auto"/>
                <w:szCs w:val="18"/>
              </w:rPr>
              <w:t xml:space="preserve"> </w:t>
            </w:r>
            <w:r>
              <w:rPr>
                <w:rFonts w:ascii="Arial" w:hAnsi="Arial" w:cs="Arial"/>
                <w:color w:val="auto"/>
                <w:szCs w:val="18"/>
              </w:rPr>
              <w:t>l/s</w:t>
            </w:r>
          </w:p>
        </w:tc>
        <w:tc>
          <w:tcPr>
            <w:tcW w:w="851" w:type="pct"/>
            <w:tcBorders>
              <w:left w:val="single" w:sz="4" w:space="0" w:color="auto"/>
              <w:right w:val="single" w:sz="4" w:space="0" w:color="auto"/>
            </w:tcBorders>
          </w:tcPr>
          <w:p w14:paraId="6A9709F5" w14:textId="0E87ED86" w:rsidR="00A12451" w:rsidRPr="00C35FEC" w:rsidRDefault="00A12451" w:rsidP="00467857">
            <w:pPr>
              <w:pStyle w:val="Tablebody"/>
              <w:spacing w:line="312" w:lineRule="auto"/>
              <w:rPr>
                <w:rFonts w:ascii="Arial" w:hAnsi="Arial" w:cs="Arial"/>
                <w:color w:val="auto"/>
              </w:rPr>
            </w:pPr>
            <w:r w:rsidRPr="00C35FEC">
              <w:rPr>
                <w:rFonts w:ascii="Arial" w:hAnsi="Arial" w:cs="Arial"/>
                <w:color w:val="auto"/>
              </w:rPr>
              <w:t>Instantaneous (spot sample)</w:t>
            </w:r>
          </w:p>
        </w:tc>
        <w:tc>
          <w:tcPr>
            <w:tcW w:w="596" w:type="pct"/>
            <w:tcBorders>
              <w:left w:val="single" w:sz="4" w:space="0" w:color="auto"/>
              <w:right w:val="single" w:sz="4" w:space="0" w:color="auto"/>
            </w:tcBorders>
          </w:tcPr>
          <w:p w14:paraId="3F65E5BA" w14:textId="5D3A3B1E" w:rsidR="00A12451" w:rsidRPr="00C35FEC" w:rsidRDefault="00A12451" w:rsidP="00467857">
            <w:pPr>
              <w:pStyle w:val="Tablebody"/>
              <w:spacing w:line="312" w:lineRule="auto"/>
              <w:rPr>
                <w:rFonts w:ascii="Arial" w:hAnsi="Arial" w:cs="Arial"/>
                <w:color w:val="auto"/>
              </w:rPr>
            </w:pPr>
            <w:r>
              <w:rPr>
                <w:rFonts w:ascii="Arial" w:hAnsi="Arial" w:cs="Arial"/>
                <w:color w:val="auto"/>
              </w:rPr>
              <w:t>Condition 2.3.2 applies</w:t>
            </w:r>
          </w:p>
        </w:tc>
        <w:tc>
          <w:tcPr>
            <w:tcW w:w="765" w:type="pct"/>
            <w:tcBorders>
              <w:left w:val="single" w:sz="4" w:space="0" w:color="auto"/>
              <w:right w:val="single" w:sz="4" w:space="0" w:color="auto"/>
            </w:tcBorders>
          </w:tcPr>
          <w:p w14:paraId="432AF5B9" w14:textId="65FB7E76" w:rsidR="00A12451" w:rsidRPr="00C35FEC" w:rsidRDefault="00A12451" w:rsidP="00467857">
            <w:pPr>
              <w:pStyle w:val="Tablebody"/>
              <w:spacing w:line="312" w:lineRule="auto"/>
              <w:rPr>
                <w:rFonts w:ascii="Arial" w:hAnsi="Arial" w:cs="Arial"/>
                <w:color w:val="auto"/>
              </w:rPr>
            </w:pPr>
            <w:r>
              <w:rPr>
                <w:rFonts w:ascii="Arial" w:hAnsi="Arial" w:cs="Arial"/>
                <w:color w:val="auto"/>
              </w:rPr>
              <w:t>N/A</w:t>
            </w:r>
          </w:p>
        </w:tc>
        <w:tc>
          <w:tcPr>
            <w:tcW w:w="765" w:type="pct"/>
            <w:tcBorders>
              <w:left w:val="single" w:sz="4" w:space="0" w:color="auto"/>
              <w:right w:val="single" w:sz="4" w:space="0" w:color="auto"/>
            </w:tcBorders>
          </w:tcPr>
          <w:p w14:paraId="62219C49" w14:textId="07781C9D" w:rsidR="00A12451" w:rsidRPr="00C35FEC" w:rsidRDefault="00A12451" w:rsidP="00467857">
            <w:pPr>
              <w:pStyle w:val="Tablebody"/>
              <w:spacing w:line="312" w:lineRule="auto"/>
              <w:rPr>
                <w:rFonts w:ascii="Arial" w:hAnsi="Arial" w:cs="Arial"/>
                <w:color w:val="auto"/>
              </w:rPr>
            </w:pPr>
            <w:r>
              <w:rPr>
                <w:rFonts w:ascii="Arial" w:hAnsi="Arial" w:cs="Arial"/>
                <w:color w:val="auto"/>
              </w:rPr>
              <w:t>Minimum</w:t>
            </w:r>
          </w:p>
        </w:tc>
      </w:tr>
      <w:tr w:rsidR="00640290" w:rsidRPr="00CC37D1" w14:paraId="26AF0282" w14:textId="77777777" w:rsidTr="00640290">
        <w:trPr>
          <w:cantSplit/>
        </w:trPr>
        <w:tc>
          <w:tcPr>
            <w:tcW w:w="653" w:type="pct"/>
            <w:vMerge/>
            <w:tcBorders>
              <w:left w:val="single" w:sz="4" w:space="0" w:color="auto"/>
              <w:right w:val="single" w:sz="4" w:space="0" w:color="auto"/>
            </w:tcBorders>
          </w:tcPr>
          <w:p w14:paraId="62092860" w14:textId="77777777" w:rsidR="00A12451" w:rsidRPr="00CC37D1" w:rsidRDefault="00A12451" w:rsidP="00467857">
            <w:pPr>
              <w:pStyle w:val="Tablebody"/>
              <w:spacing w:line="312" w:lineRule="auto"/>
              <w:rPr>
                <w:rFonts w:ascii="Arial" w:hAnsi="Arial" w:cs="Arial"/>
              </w:rPr>
            </w:pPr>
          </w:p>
        </w:tc>
        <w:tc>
          <w:tcPr>
            <w:tcW w:w="690" w:type="pct"/>
            <w:tcBorders>
              <w:left w:val="single" w:sz="4" w:space="0" w:color="auto"/>
              <w:right w:val="single" w:sz="4" w:space="0" w:color="auto"/>
            </w:tcBorders>
          </w:tcPr>
          <w:p w14:paraId="145ECE9C" w14:textId="26A3FB6A" w:rsidR="00A12451" w:rsidRPr="00C35FEC" w:rsidRDefault="00A12451" w:rsidP="00467857">
            <w:pPr>
              <w:pStyle w:val="Tablebody"/>
              <w:spacing w:line="312" w:lineRule="auto"/>
              <w:rPr>
                <w:rFonts w:ascii="Arial" w:hAnsi="Arial" w:cs="Arial"/>
                <w:color w:val="auto"/>
              </w:rPr>
            </w:pPr>
            <w:r>
              <w:rPr>
                <w:rFonts w:ascii="Arial" w:hAnsi="Arial" w:cs="Arial"/>
                <w:color w:val="auto"/>
              </w:rPr>
              <w:t>Suspended Solids (measured after drying at 105°</w:t>
            </w:r>
          </w:p>
        </w:tc>
        <w:tc>
          <w:tcPr>
            <w:tcW w:w="681" w:type="pct"/>
            <w:tcBorders>
              <w:left w:val="single" w:sz="4" w:space="0" w:color="auto"/>
              <w:right w:val="single" w:sz="4" w:space="0" w:color="auto"/>
            </w:tcBorders>
          </w:tcPr>
          <w:p w14:paraId="1428E116" w14:textId="4DC17503" w:rsidR="00A12451" w:rsidRPr="00C35FEC" w:rsidRDefault="00A12451" w:rsidP="00467857">
            <w:pPr>
              <w:pStyle w:val="Tablebody"/>
              <w:spacing w:line="312" w:lineRule="auto"/>
              <w:rPr>
                <w:rFonts w:ascii="Arial" w:hAnsi="Arial" w:cs="Arial"/>
                <w:color w:val="auto"/>
                <w:szCs w:val="18"/>
              </w:rPr>
            </w:pPr>
            <w:r>
              <w:rPr>
                <w:rFonts w:ascii="Arial" w:hAnsi="Arial" w:cs="Arial"/>
                <w:color w:val="auto"/>
                <w:szCs w:val="18"/>
              </w:rPr>
              <w:t>500</w:t>
            </w:r>
            <w:r w:rsidR="008A7699">
              <w:rPr>
                <w:rFonts w:ascii="Arial" w:hAnsi="Arial" w:cs="Arial"/>
                <w:color w:val="auto"/>
                <w:szCs w:val="18"/>
              </w:rPr>
              <w:t xml:space="preserve"> </w:t>
            </w:r>
            <w:r>
              <w:rPr>
                <w:rFonts w:ascii="Arial" w:hAnsi="Arial" w:cs="Arial"/>
                <w:color w:val="auto"/>
                <w:szCs w:val="18"/>
              </w:rPr>
              <w:t>mg/l</w:t>
            </w:r>
          </w:p>
        </w:tc>
        <w:tc>
          <w:tcPr>
            <w:tcW w:w="851" w:type="pct"/>
            <w:tcBorders>
              <w:left w:val="single" w:sz="4" w:space="0" w:color="auto"/>
              <w:right w:val="single" w:sz="4" w:space="0" w:color="auto"/>
            </w:tcBorders>
          </w:tcPr>
          <w:p w14:paraId="7F4FB51F" w14:textId="5F20A4F3" w:rsidR="00A12451" w:rsidRPr="00C35FEC" w:rsidRDefault="00A12451" w:rsidP="00467857">
            <w:pPr>
              <w:pStyle w:val="Tablebody"/>
              <w:spacing w:line="312" w:lineRule="auto"/>
              <w:rPr>
                <w:rFonts w:ascii="Arial" w:hAnsi="Arial" w:cs="Arial"/>
                <w:color w:val="auto"/>
              </w:rPr>
            </w:pPr>
            <w:r>
              <w:rPr>
                <w:rFonts w:ascii="Arial" w:hAnsi="Arial" w:cs="Arial"/>
                <w:color w:val="auto"/>
              </w:rPr>
              <w:t>Instantaneous (spot sample)</w:t>
            </w:r>
          </w:p>
        </w:tc>
        <w:tc>
          <w:tcPr>
            <w:tcW w:w="596" w:type="pct"/>
            <w:tcBorders>
              <w:left w:val="single" w:sz="4" w:space="0" w:color="auto"/>
              <w:right w:val="single" w:sz="4" w:space="0" w:color="auto"/>
            </w:tcBorders>
          </w:tcPr>
          <w:p w14:paraId="2FE465F1" w14:textId="0264E934" w:rsidR="00A12451" w:rsidRPr="00C35FEC" w:rsidRDefault="00A12451" w:rsidP="00467857">
            <w:pPr>
              <w:pStyle w:val="Tablebody"/>
              <w:spacing w:line="312" w:lineRule="auto"/>
              <w:rPr>
                <w:rFonts w:ascii="Arial" w:hAnsi="Arial" w:cs="Arial"/>
                <w:color w:val="auto"/>
              </w:rPr>
            </w:pPr>
            <w:r>
              <w:rPr>
                <w:rFonts w:ascii="Arial" w:hAnsi="Arial" w:cs="Arial"/>
                <w:color w:val="auto"/>
              </w:rPr>
              <w:t>N/A</w:t>
            </w:r>
          </w:p>
        </w:tc>
        <w:tc>
          <w:tcPr>
            <w:tcW w:w="765" w:type="pct"/>
            <w:tcBorders>
              <w:left w:val="single" w:sz="4" w:space="0" w:color="auto"/>
              <w:right w:val="single" w:sz="4" w:space="0" w:color="auto"/>
            </w:tcBorders>
          </w:tcPr>
          <w:p w14:paraId="682795CE" w14:textId="74532B15" w:rsidR="00A12451" w:rsidRPr="00C35FEC" w:rsidRDefault="00A12451" w:rsidP="00467857">
            <w:pPr>
              <w:pStyle w:val="Tablebody"/>
              <w:spacing w:line="312" w:lineRule="auto"/>
              <w:rPr>
                <w:rFonts w:ascii="Arial" w:hAnsi="Arial" w:cs="Arial"/>
                <w:color w:val="auto"/>
              </w:rPr>
            </w:pPr>
            <w:r>
              <w:rPr>
                <w:rFonts w:ascii="Arial" w:hAnsi="Arial" w:cs="Arial"/>
                <w:color w:val="auto"/>
              </w:rPr>
              <w:t>Continuous</w:t>
            </w:r>
          </w:p>
        </w:tc>
        <w:tc>
          <w:tcPr>
            <w:tcW w:w="765" w:type="pct"/>
            <w:tcBorders>
              <w:left w:val="single" w:sz="4" w:space="0" w:color="auto"/>
              <w:right w:val="single" w:sz="4" w:space="0" w:color="auto"/>
            </w:tcBorders>
          </w:tcPr>
          <w:p w14:paraId="51AAF612" w14:textId="35A8B181" w:rsidR="00A12451" w:rsidRPr="00C35FEC" w:rsidRDefault="00A12451" w:rsidP="00467857">
            <w:pPr>
              <w:pStyle w:val="Tablebody"/>
              <w:spacing w:line="312" w:lineRule="auto"/>
              <w:rPr>
                <w:rFonts w:ascii="Arial" w:hAnsi="Arial" w:cs="Arial"/>
                <w:color w:val="auto"/>
              </w:rPr>
            </w:pPr>
            <w:r>
              <w:rPr>
                <w:rFonts w:ascii="Arial" w:hAnsi="Arial" w:cs="Arial"/>
                <w:color w:val="auto"/>
              </w:rPr>
              <w:t>Maximum</w:t>
            </w:r>
          </w:p>
        </w:tc>
      </w:tr>
      <w:tr w:rsidR="00640290" w:rsidRPr="00CC37D1" w14:paraId="030D5983" w14:textId="77777777" w:rsidTr="00640290">
        <w:trPr>
          <w:cantSplit/>
        </w:trPr>
        <w:tc>
          <w:tcPr>
            <w:tcW w:w="653" w:type="pct"/>
            <w:vMerge/>
            <w:tcBorders>
              <w:left w:val="single" w:sz="4" w:space="0" w:color="auto"/>
              <w:right w:val="single" w:sz="4" w:space="0" w:color="auto"/>
            </w:tcBorders>
          </w:tcPr>
          <w:p w14:paraId="491CE54E" w14:textId="77777777" w:rsidR="00A12451" w:rsidRPr="00CC37D1" w:rsidRDefault="00A12451" w:rsidP="00467857">
            <w:pPr>
              <w:pStyle w:val="Tablebody"/>
              <w:spacing w:line="312" w:lineRule="auto"/>
              <w:rPr>
                <w:rFonts w:ascii="Arial" w:hAnsi="Arial" w:cs="Arial"/>
              </w:rPr>
            </w:pPr>
          </w:p>
        </w:tc>
        <w:tc>
          <w:tcPr>
            <w:tcW w:w="690" w:type="pct"/>
            <w:tcBorders>
              <w:left w:val="single" w:sz="4" w:space="0" w:color="auto"/>
              <w:right w:val="single" w:sz="4" w:space="0" w:color="auto"/>
            </w:tcBorders>
          </w:tcPr>
          <w:p w14:paraId="7495ACDC" w14:textId="322FA9B1" w:rsidR="00A12451" w:rsidRDefault="00A12451" w:rsidP="00467857">
            <w:pPr>
              <w:pStyle w:val="Tablebody"/>
              <w:spacing w:line="312" w:lineRule="auto"/>
              <w:rPr>
                <w:rFonts w:ascii="Arial" w:hAnsi="Arial" w:cs="Arial"/>
                <w:color w:val="auto"/>
              </w:rPr>
            </w:pPr>
            <w:r>
              <w:rPr>
                <w:rFonts w:ascii="Arial" w:hAnsi="Arial" w:cs="Arial"/>
                <w:color w:val="auto"/>
              </w:rPr>
              <w:t>pH</w:t>
            </w:r>
          </w:p>
        </w:tc>
        <w:tc>
          <w:tcPr>
            <w:tcW w:w="681" w:type="pct"/>
            <w:tcBorders>
              <w:left w:val="single" w:sz="4" w:space="0" w:color="auto"/>
              <w:right w:val="single" w:sz="4" w:space="0" w:color="auto"/>
            </w:tcBorders>
          </w:tcPr>
          <w:p w14:paraId="2D1577B9" w14:textId="698DC07F" w:rsidR="00A12451" w:rsidRDefault="00A12451" w:rsidP="00467857">
            <w:pPr>
              <w:pStyle w:val="Tablebody"/>
              <w:spacing w:line="312" w:lineRule="auto"/>
              <w:rPr>
                <w:rFonts w:ascii="Arial" w:hAnsi="Arial" w:cs="Arial"/>
                <w:color w:val="auto"/>
                <w:szCs w:val="18"/>
              </w:rPr>
            </w:pPr>
            <w:r>
              <w:rPr>
                <w:rFonts w:ascii="Arial" w:hAnsi="Arial" w:cs="Arial"/>
                <w:color w:val="auto"/>
                <w:szCs w:val="18"/>
              </w:rPr>
              <w:t>5 to 9</w:t>
            </w:r>
          </w:p>
        </w:tc>
        <w:tc>
          <w:tcPr>
            <w:tcW w:w="851" w:type="pct"/>
            <w:tcBorders>
              <w:left w:val="single" w:sz="4" w:space="0" w:color="auto"/>
              <w:right w:val="single" w:sz="4" w:space="0" w:color="auto"/>
            </w:tcBorders>
          </w:tcPr>
          <w:p w14:paraId="2B9EBB2A" w14:textId="7E1EA6C5" w:rsidR="00A12451" w:rsidRDefault="00A12451" w:rsidP="00467857">
            <w:pPr>
              <w:pStyle w:val="Tablebody"/>
              <w:spacing w:line="312" w:lineRule="auto"/>
              <w:rPr>
                <w:rFonts w:ascii="Arial" w:hAnsi="Arial" w:cs="Arial"/>
                <w:color w:val="auto"/>
              </w:rPr>
            </w:pPr>
            <w:r>
              <w:rPr>
                <w:rFonts w:ascii="Arial" w:hAnsi="Arial" w:cs="Arial"/>
                <w:color w:val="auto"/>
              </w:rPr>
              <w:t>Instantaneous (spot sample)</w:t>
            </w:r>
          </w:p>
        </w:tc>
        <w:tc>
          <w:tcPr>
            <w:tcW w:w="596" w:type="pct"/>
            <w:tcBorders>
              <w:left w:val="single" w:sz="4" w:space="0" w:color="auto"/>
              <w:right w:val="single" w:sz="4" w:space="0" w:color="auto"/>
            </w:tcBorders>
          </w:tcPr>
          <w:p w14:paraId="037F14A0" w14:textId="6588CA44" w:rsidR="00A12451" w:rsidRDefault="00A12451" w:rsidP="00467857">
            <w:pPr>
              <w:pStyle w:val="Tablebody"/>
              <w:spacing w:line="312" w:lineRule="auto"/>
              <w:rPr>
                <w:rFonts w:ascii="Arial" w:hAnsi="Arial" w:cs="Arial"/>
                <w:color w:val="auto"/>
              </w:rPr>
            </w:pPr>
            <w:r>
              <w:rPr>
                <w:rFonts w:ascii="Arial" w:hAnsi="Arial" w:cs="Arial"/>
                <w:color w:val="auto"/>
              </w:rPr>
              <w:t>N/A</w:t>
            </w:r>
          </w:p>
        </w:tc>
        <w:tc>
          <w:tcPr>
            <w:tcW w:w="765" w:type="pct"/>
            <w:tcBorders>
              <w:left w:val="single" w:sz="4" w:space="0" w:color="auto"/>
              <w:right w:val="single" w:sz="4" w:space="0" w:color="auto"/>
            </w:tcBorders>
          </w:tcPr>
          <w:p w14:paraId="3D46F3D9" w14:textId="36B7D973" w:rsidR="00A12451" w:rsidRDefault="00A12451" w:rsidP="00467857">
            <w:pPr>
              <w:pStyle w:val="Tablebody"/>
              <w:spacing w:line="312" w:lineRule="auto"/>
              <w:rPr>
                <w:rFonts w:ascii="Arial" w:hAnsi="Arial" w:cs="Arial"/>
                <w:color w:val="auto"/>
              </w:rPr>
            </w:pPr>
            <w:r>
              <w:rPr>
                <w:rFonts w:ascii="Arial" w:hAnsi="Arial" w:cs="Arial"/>
                <w:color w:val="auto"/>
              </w:rPr>
              <w:t>See Table S1.2</w:t>
            </w:r>
          </w:p>
        </w:tc>
        <w:tc>
          <w:tcPr>
            <w:tcW w:w="765" w:type="pct"/>
            <w:tcBorders>
              <w:left w:val="single" w:sz="4" w:space="0" w:color="auto"/>
              <w:right w:val="single" w:sz="4" w:space="0" w:color="auto"/>
            </w:tcBorders>
          </w:tcPr>
          <w:p w14:paraId="6605AEBC" w14:textId="7A7BBABE" w:rsidR="00A12451" w:rsidRDefault="00A12451" w:rsidP="00467857">
            <w:pPr>
              <w:pStyle w:val="Tablebody"/>
              <w:spacing w:line="312" w:lineRule="auto"/>
              <w:rPr>
                <w:rFonts w:ascii="Arial" w:hAnsi="Arial" w:cs="Arial"/>
                <w:color w:val="auto"/>
              </w:rPr>
            </w:pPr>
            <w:r>
              <w:rPr>
                <w:rFonts w:ascii="Arial" w:hAnsi="Arial" w:cs="Arial"/>
                <w:color w:val="auto"/>
              </w:rPr>
              <w:t>Minimum and Maximum</w:t>
            </w:r>
          </w:p>
        </w:tc>
      </w:tr>
      <w:tr w:rsidR="00640290" w:rsidRPr="00CC37D1" w14:paraId="25DA3A08" w14:textId="77777777" w:rsidTr="00640290">
        <w:trPr>
          <w:cantSplit/>
        </w:trPr>
        <w:tc>
          <w:tcPr>
            <w:tcW w:w="653" w:type="pct"/>
            <w:vMerge/>
            <w:tcBorders>
              <w:left w:val="single" w:sz="4" w:space="0" w:color="auto"/>
              <w:right w:val="single" w:sz="4" w:space="0" w:color="auto"/>
            </w:tcBorders>
          </w:tcPr>
          <w:p w14:paraId="03ACC8EE" w14:textId="77777777" w:rsidR="00A12451" w:rsidRPr="00CC37D1" w:rsidRDefault="00A12451" w:rsidP="00467857">
            <w:pPr>
              <w:pStyle w:val="Tablebody"/>
              <w:spacing w:line="312" w:lineRule="auto"/>
              <w:rPr>
                <w:rFonts w:ascii="Arial" w:hAnsi="Arial" w:cs="Arial"/>
              </w:rPr>
            </w:pPr>
          </w:p>
        </w:tc>
        <w:tc>
          <w:tcPr>
            <w:tcW w:w="690" w:type="pct"/>
            <w:tcBorders>
              <w:left w:val="single" w:sz="4" w:space="0" w:color="auto"/>
              <w:right w:val="single" w:sz="4" w:space="0" w:color="auto"/>
            </w:tcBorders>
          </w:tcPr>
          <w:p w14:paraId="16A5142D" w14:textId="3FF1117C" w:rsidR="00A12451" w:rsidRDefault="00A12451" w:rsidP="00467857">
            <w:pPr>
              <w:pStyle w:val="Tablebody"/>
              <w:spacing w:line="312" w:lineRule="auto"/>
              <w:rPr>
                <w:rFonts w:ascii="Arial" w:hAnsi="Arial" w:cs="Arial"/>
                <w:color w:val="auto"/>
              </w:rPr>
            </w:pPr>
            <w:r>
              <w:rPr>
                <w:rFonts w:ascii="Arial" w:hAnsi="Arial" w:cs="Arial"/>
                <w:color w:val="auto"/>
              </w:rPr>
              <w:t>Visible oil or grease</w:t>
            </w:r>
          </w:p>
        </w:tc>
        <w:tc>
          <w:tcPr>
            <w:tcW w:w="681" w:type="pct"/>
            <w:tcBorders>
              <w:left w:val="single" w:sz="4" w:space="0" w:color="auto"/>
              <w:right w:val="single" w:sz="4" w:space="0" w:color="auto"/>
            </w:tcBorders>
          </w:tcPr>
          <w:p w14:paraId="5603C149" w14:textId="1E388DF4" w:rsidR="00A12451" w:rsidRDefault="00A12451" w:rsidP="00467857">
            <w:pPr>
              <w:pStyle w:val="Tablebody"/>
              <w:spacing w:line="312" w:lineRule="auto"/>
              <w:rPr>
                <w:rFonts w:ascii="Arial" w:hAnsi="Arial" w:cs="Arial"/>
                <w:color w:val="auto"/>
                <w:szCs w:val="18"/>
              </w:rPr>
            </w:pPr>
            <w:r w:rsidRPr="00C35FEC">
              <w:rPr>
                <w:rFonts w:ascii="Arial" w:hAnsi="Arial" w:cs="Arial"/>
                <w:color w:val="auto"/>
                <w:szCs w:val="18"/>
              </w:rPr>
              <w:t>No significant trace present</w:t>
            </w:r>
          </w:p>
        </w:tc>
        <w:tc>
          <w:tcPr>
            <w:tcW w:w="851" w:type="pct"/>
            <w:tcBorders>
              <w:left w:val="single" w:sz="4" w:space="0" w:color="auto"/>
              <w:right w:val="single" w:sz="4" w:space="0" w:color="auto"/>
            </w:tcBorders>
          </w:tcPr>
          <w:p w14:paraId="691AFD89" w14:textId="7AAA7D30" w:rsidR="00A12451" w:rsidRDefault="00A12451" w:rsidP="00467857">
            <w:pPr>
              <w:pStyle w:val="Tablebody"/>
              <w:spacing w:line="312" w:lineRule="auto"/>
              <w:rPr>
                <w:rFonts w:ascii="Arial" w:hAnsi="Arial" w:cs="Arial"/>
                <w:color w:val="auto"/>
              </w:rPr>
            </w:pPr>
            <w:r w:rsidRPr="00C35FEC">
              <w:rPr>
                <w:rFonts w:ascii="Arial" w:hAnsi="Arial" w:cs="Arial"/>
                <w:color w:val="auto"/>
              </w:rPr>
              <w:t>Instantaneous (spot sample)</w:t>
            </w:r>
          </w:p>
        </w:tc>
        <w:tc>
          <w:tcPr>
            <w:tcW w:w="596" w:type="pct"/>
            <w:tcBorders>
              <w:left w:val="single" w:sz="4" w:space="0" w:color="auto"/>
              <w:right w:val="single" w:sz="4" w:space="0" w:color="auto"/>
            </w:tcBorders>
          </w:tcPr>
          <w:p w14:paraId="4B7D5FD0" w14:textId="79919970" w:rsidR="00A12451" w:rsidRDefault="00A12451" w:rsidP="00467857">
            <w:pPr>
              <w:pStyle w:val="Tablebody"/>
              <w:spacing w:line="312" w:lineRule="auto"/>
              <w:rPr>
                <w:rFonts w:ascii="Arial" w:hAnsi="Arial" w:cs="Arial"/>
                <w:color w:val="auto"/>
              </w:rPr>
            </w:pPr>
            <w:r w:rsidRPr="00C35FEC">
              <w:rPr>
                <w:rFonts w:ascii="Arial" w:hAnsi="Arial" w:cs="Arial"/>
                <w:color w:val="auto"/>
              </w:rPr>
              <w:t>N/A</w:t>
            </w:r>
          </w:p>
        </w:tc>
        <w:tc>
          <w:tcPr>
            <w:tcW w:w="765" w:type="pct"/>
            <w:tcBorders>
              <w:left w:val="single" w:sz="4" w:space="0" w:color="auto"/>
              <w:right w:val="single" w:sz="4" w:space="0" w:color="auto"/>
            </w:tcBorders>
          </w:tcPr>
          <w:p w14:paraId="23D18FBF" w14:textId="61B85964" w:rsidR="00A12451" w:rsidRDefault="00A12451" w:rsidP="00467857">
            <w:pPr>
              <w:pStyle w:val="Tablebody"/>
              <w:spacing w:line="312" w:lineRule="auto"/>
              <w:rPr>
                <w:rFonts w:ascii="Arial" w:hAnsi="Arial" w:cs="Arial"/>
                <w:color w:val="auto"/>
              </w:rPr>
            </w:pPr>
            <w:r w:rsidRPr="00C35FEC">
              <w:rPr>
                <w:rFonts w:ascii="Arial" w:hAnsi="Arial" w:cs="Arial"/>
                <w:color w:val="auto"/>
              </w:rPr>
              <w:t>N/A</w:t>
            </w:r>
          </w:p>
        </w:tc>
        <w:tc>
          <w:tcPr>
            <w:tcW w:w="765" w:type="pct"/>
            <w:tcBorders>
              <w:left w:val="single" w:sz="4" w:space="0" w:color="auto"/>
              <w:right w:val="single" w:sz="4" w:space="0" w:color="auto"/>
            </w:tcBorders>
          </w:tcPr>
          <w:p w14:paraId="39845C6B" w14:textId="784A4D55" w:rsidR="00A12451" w:rsidRDefault="00A12451" w:rsidP="00467857">
            <w:pPr>
              <w:pStyle w:val="Tablebody"/>
              <w:spacing w:line="312" w:lineRule="auto"/>
              <w:rPr>
                <w:rFonts w:ascii="Arial" w:hAnsi="Arial" w:cs="Arial"/>
                <w:color w:val="auto"/>
              </w:rPr>
            </w:pPr>
            <w:r w:rsidRPr="00C35FEC">
              <w:rPr>
                <w:rFonts w:ascii="Arial" w:hAnsi="Arial" w:cs="Arial"/>
                <w:color w:val="auto"/>
              </w:rPr>
              <w:t>No significant trace</w:t>
            </w:r>
          </w:p>
        </w:tc>
      </w:tr>
      <w:tr w:rsidR="00640290" w:rsidRPr="00CC37D1" w14:paraId="7B28D279" w14:textId="77777777" w:rsidTr="00640290">
        <w:trPr>
          <w:cantSplit/>
        </w:trPr>
        <w:tc>
          <w:tcPr>
            <w:tcW w:w="653" w:type="pct"/>
            <w:vMerge/>
            <w:tcBorders>
              <w:left w:val="single" w:sz="4" w:space="0" w:color="auto"/>
              <w:right w:val="single" w:sz="4" w:space="0" w:color="auto"/>
            </w:tcBorders>
          </w:tcPr>
          <w:p w14:paraId="5580410B" w14:textId="77777777" w:rsidR="00A12451" w:rsidRPr="00CC37D1" w:rsidRDefault="00A12451" w:rsidP="00A12451">
            <w:pPr>
              <w:pStyle w:val="Tablebody"/>
              <w:spacing w:line="312" w:lineRule="auto"/>
              <w:rPr>
                <w:rFonts w:ascii="Arial" w:hAnsi="Arial" w:cs="Arial"/>
              </w:rPr>
            </w:pPr>
          </w:p>
        </w:tc>
        <w:tc>
          <w:tcPr>
            <w:tcW w:w="690" w:type="pct"/>
            <w:tcBorders>
              <w:left w:val="single" w:sz="4" w:space="0" w:color="auto"/>
              <w:right w:val="single" w:sz="4" w:space="0" w:color="auto"/>
            </w:tcBorders>
          </w:tcPr>
          <w:p w14:paraId="344C2920" w14:textId="022C9F70" w:rsidR="00A12451" w:rsidRDefault="00A12451" w:rsidP="00A12451">
            <w:pPr>
              <w:pStyle w:val="Tablebody"/>
              <w:spacing w:line="312" w:lineRule="auto"/>
              <w:rPr>
                <w:rFonts w:ascii="Arial" w:hAnsi="Arial" w:cs="Arial"/>
                <w:color w:val="auto"/>
              </w:rPr>
            </w:pPr>
            <w:r>
              <w:rPr>
                <w:rFonts w:ascii="Arial" w:hAnsi="Arial" w:cs="Arial"/>
                <w:color w:val="auto"/>
              </w:rPr>
              <w:t>Discharges start and end times</w:t>
            </w:r>
          </w:p>
        </w:tc>
        <w:tc>
          <w:tcPr>
            <w:tcW w:w="681" w:type="pct"/>
            <w:tcBorders>
              <w:left w:val="single" w:sz="4" w:space="0" w:color="auto"/>
              <w:right w:val="single" w:sz="4" w:space="0" w:color="auto"/>
            </w:tcBorders>
          </w:tcPr>
          <w:p w14:paraId="68D27A34" w14:textId="04ED2F22" w:rsidR="00A12451" w:rsidRPr="00C35FEC" w:rsidRDefault="00A12451" w:rsidP="00A12451">
            <w:pPr>
              <w:pStyle w:val="Tablebody"/>
              <w:spacing w:line="312" w:lineRule="auto"/>
              <w:rPr>
                <w:rFonts w:ascii="Arial" w:hAnsi="Arial" w:cs="Arial"/>
                <w:color w:val="auto"/>
                <w:szCs w:val="18"/>
              </w:rPr>
            </w:pPr>
            <w:r>
              <w:rPr>
                <w:rFonts w:ascii="Arial" w:hAnsi="Arial" w:cs="Arial"/>
                <w:color w:val="auto"/>
                <w:szCs w:val="18"/>
              </w:rPr>
              <w:t>No limit set</w:t>
            </w:r>
          </w:p>
        </w:tc>
        <w:tc>
          <w:tcPr>
            <w:tcW w:w="851" w:type="pct"/>
            <w:tcBorders>
              <w:left w:val="single" w:sz="4" w:space="0" w:color="auto"/>
              <w:right w:val="single" w:sz="4" w:space="0" w:color="auto"/>
            </w:tcBorders>
          </w:tcPr>
          <w:p w14:paraId="6DA704F7" w14:textId="1A35DB9C" w:rsidR="00A12451" w:rsidRPr="00C35FEC" w:rsidRDefault="00A12451" w:rsidP="00A12451">
            <w:pPr>
              <w:pStyle w:val="Tablebody"/>
              <w:spacing w:line="312" w:lineRule="auto"/>
              <w:rPr>
                <w:rFonts w:ascii="Arial" w:hAnsi="Arial" w:cs="Arial"/>
                <w:color w:val="auto"/>
              </w:rPr>
            </w:pPr>
            <w:r>
              <w:rPr>
                <w:rFonts w:ascii="Arial" w:hAnsi="Arial" w:cs="Arial"/>
                <w:color w:val="auto"/>
              </w:rPr>
              <w:t>N/A</w:t>
            </w:r>
          </w:p>
        </w:tc>
        <w:tc>
          <w:tcPr>
            <w:tcW w:w="596" w:type="pct"/>
            <w:tcBorders>
              <w:left w:val="single" w:sz="4" w:space="0" w:color="auto"/>
              <w:right w:val="single" w:sz="4" w:space="0" w:color="auto"/>
            </w:tcBorders>
          </w:tcPr>
          <w:p w14:paraId="3B765D09" w14:textId="1F36B93F" w:rsidR="00A12451" w:rsidRPr="00C35FEC" w:rsidRDefault="00A12451" w:rsidP="00A12451">
            <w:pPr>
              <w:pStyle w:val="Tablebody"/>
              <w:spacing w:line="312" w:lineRule="auto"/>
              <w:rPr>
                <w:rFonts w:ascii="Arial" w:hAnsi="Arial" w:cs="Arial"/>
                <w:color w:val="auto"/>
              </w:rPr>
            </w:pPr>
            <w:r>
              <w:rPr>
                <w:rFonts w:ascii="Arial" w:hAnsi="Arial" w:cs="Arial"/>
                <w:color w:val="auto"/>
              </w:rPr>
              <w:t>N/A</w:t>
            </w:r>
          </w:p>
        </w:tc>
        <w:tc>
          <w:tcPr>
            <w:tcW w:w="765" w:type="pct"/>
            <w:tcBorders>
              <w:left w:val="single" w:sz="4" w:space="0" w:color="auto"/>
              <w:right w:val="single" w:sz="4" w:space="0" w:color="auto"/>
            </w:tcBorders>
          </w:tcPr>
          <w:p w14:paraId="46DBEBED" w14:textId="116D585B" w:rsidR="00A12451" w:rsidRPr="00C35FEC" w:rsidRDefault="00A12451" w:rsidP="00A12451">
            <w:pPr>
              <w:pStyle w:val="Tablebody"/>
              <w:spacing w:line="312" w:lineRule="auto"/>
              <w:rPr>
                <w:rFonts w:ascii="Arial" w:hAnsi="Arial" w:cs="Arial"/>
                <w:color w:val="auto"/>
              </w:rPr>
            </w:pPr>
            <w:r>
              <w:rPr>
                <w:rFonts w:ascii="Arial" w:hAnsi="Arial" w:cs="Arial"/>
                <w:color w:val="auto"/>
              </w:rPr>
              <w:t>Whenever a discharge occurs</w:t>
            </w:r>
          </w:p>
        </w:tc>
        <w:tc>
          <w:tcPr>
            <w:tcW w:w="765" w:type="pct"/>
            <w:tcBorders>
              <w:left w:val="single" w:sz="4" w:space="0" w:color="auto"/>
              <w:right w:val="single" w:sz="4" w:space="0" w:color="auto"/>
            </w:tcBorders>
          </w:tcPr>
          <w:p w14:paraId="7DF6ABC6" w14:textId="2AE34834" w:rsidR="00A12451" w:rsidRPr="00C35FEC" w:rsidRDefault="00A12451" w:rsidP="00A12451">
            <w:pPr>
              <w:pStyle w:val="Tablebody"/>
              <w:spacing w:line="312" w:lineRule="auto"/>
              <w:rPr>
                <w:rFonts w:ascii="Arial" w:hAnsi="Arial" w:cs="Arial"/>
                <w:color w:val="auto"/>
              </w:rPr>
            </w:pPr>
            <w:r>
              <w:rPr>
                <w:rFonts w:ascii="Arial" w:hAnsi="Arial" w:cs="Arial"/>
                <w:color w:val="auto"/>
              </w:rPr>
              <w:t>N/A</w:t>
            </w:r>
          </w:p>
        </w:tc>
      </w:tr>
    </w:tbl>
    <w:p w14:paraId="70EBBA34" w14:textId="358CC385" w:rsidR="00815527" w:rsidRDefault="00815527" w:rsidP="0058717A">
      <w:pPr>
        <w:rPr>
          <w:lang w:eastAsia="en-US"/>
        </w:rPr>
      </w:pPr>
    </w:p>
    <w:tbl>
      <w:tblPr>
        <w:tblW w:w="5044" w:type="pct"/>
        <w:tblBorders>
          <w:top w:val="single" w:sz="4" w:space="0" w:color="auto"/>
          <w:bottom w:val="single" w:sz="4" w:space="0" w:color="auto"/>
          <w:insideH w:val="single" w:sz="4" w:space="0" w:color="auto"/>
        </w:tblBorders>
        <w:tblLook w:val="0000" w:firstRow="0" w:lastRow="0" w:firstColumn="0" w:lastColumn="0" w:noHBand="0" w:noVBand="0"/>
      </w:tblPr>
      <w:tblGrid>
        <w:gridCol w:w="1087"/>
        <w:gridCol w:w="1383"/>
        <w:gridCol w:w="1076"/>
        <w:gridCol w:w="1347"/>
        <w:gridCol w:w="977"/>
        <w:gridCol w:w="1146"/>
        <w:gridCol w:w="1238"/>
      </w:tblGrid>
      <w:tr w:rsidR="003355D6" w:rsidRPr="00CC37D1" w14:paraId="1748EE85" w14:textId="77777777" w:rsidTr="00A12451">
        <w:trPr>
          <w:cantSplit/>
        </w:trPr>
        <w:tc>
          <w:tcPr>
            <w:tcW w:w="5000" w:type="pct"/>
            <w:gridSpan w:val="7"/>
            <w:tcBorders>
              <w:bottom w:val="single" w:sz="4" w:space="0" w:color="auto"/>
            </w:tcBorders>
            <w:shd w:val="clear" w:color="auto" w:fill="000000"/>
          </w:tcPr>
          <w:p w14:paraId="264DF1FB" w14:textId="5182C3EC" w:rsidR="003355D6" w:rsidRPr="00CC37D1" w:rsidRDefault="003355D6" w:rsidP="00A03EBE">
            <w:pPr>
              <w:pStyle w:val="Tabletitle"/>
              <w:spacing w:line="312" w:lineRule="auto"/>
              <w:rPr>
                <w:rFonts w:ascii="Arial" w:hAnsi="Arial" w:cs="Arial"/>
                <w:color w:val="FF0000"/>
                <w:sz w:val="20"/>
              </w:rPr>
            </w:pPr>
            <w:r w:rsidRPr="00CC37D1">
              <w:rPr>
                <w:rFonts w:ascii="Arial" w:hAnsi="Arial" w:cs="Arial"/>
                <w:color w:val="FFFFFF"/>
              </w:rPr>
              <w:lastRenderedPageBreak/>
              <w:t>Table S3.1</w:t>
            </w:r>
            <w:r>
              <w:rPr>
                <w:rFonts w:ascii="Arial" w:hAnsi="Arial" w:cs="Arial"/>
                <w:color w:val="FFFFFF"/>
              </w:rPr>
              <w:t>b</w:t>
            </w:r>
            <w:r w:rsidRPr="00CC37D1">
              <w:rPr>
                <w:rFonts w:ascii="Arial" w:hAnsi="Arial" w:cs="Arial"/>
                <w:color w:val="FFFFFF"/>
              </w:rPr>
              <w:t xml:space="preserve"> Point Source emissions to water (other than sewer) – emission limits and monitoring requirements</w:t>
            </w:r>
            <w:r>
              <w:rPr>
                <w:rFonts w:ascii="Arial" w:hAnsi="Arial" w:cs="Arial"/>
                <w:color w:val="FFFFFF"/>
              </w:rPr>
              <w:t xml:space="preserve"> – </w:t>
            </w:r>
            <w:r w:rsidRPr="00C35FEC">
              <w:rPr>
                <w:rFonts w:ascii="Arial" w:hAnsi="Arial" w:cs="Arial"/>
                <w:color w:val="FF0000"/>
              </w:rPr>
              <w:t xml:space="preserve">Effective from </w:t>
            </w:r>
            <w:r w:rsidR="00640290">
              <w:rPr>
                <w:rFonts w:ascii="Arial" w:hAnsi="Arial" w:cs="Arial"/>
                <w:color w:val="FF0000"/>
              </w:rPr>
              <w:t>1</w:t>
            </w:r>
            <w:r w:rsidR="00640290" w:rsidRPr="00640290">
              <w:rPr>
                <w:rFonts w:ascii="Arial" w:hAnsi="Arial" w:cs="Arial"/>
                <w:color w:val="FF0000"/>
                <w:vertAlign w:val="superscript"/>
              </w:rPr>
              <w:t>st</w:t>
            </w:r>
            <w:r w:rsidR="00640290">
              <w:rPr>
                <w:rFonts w:ascii="Arial" w:hAnsi="Arial" w:cs="Arial"/>
                <w:color w:val="FF0000"/>
              </w:rPr>
              <w:t xml:space="preserve"> </w:t>
            </w:r>
            <w:r w:rsidR="00A70786">
              <w:rPr>
                <w:rFonts w:ascii="Arial" w:hAnsi="Arial" w:cs="Arial"/>
                <w:color w:val="FF0000"/>
              </w:rPr>
              <w:t>January</w:t>
            </w:r>
            <w:r w:rsidR="001322CF">
              <w:rPr>
                <w:rFonts w:ascii="Arial" w:hAnsi="Arial" w:cs="Arial"/>
                <w:color w:val="FF0000"/>
              </w:rPr>
              <w:t xml:space="preserve"> 2025</w:t>
            </w:r>
            <w:r w:rsidR="00A70786">
              <w:rPr>
                <w:rFonts w:ascii="Arial" w:hAnsi="Arial" w:cs="Arial"/>
                <w:color w:val="FF0000"/>
              </w:rPr>
              <w:t xml:space="preserve"> until 31</w:t>
            </w:r>
            <w:r w:rsidR="00A70786" w:rsidRPr="00A70786">
              <w:rPr>
                <w:rFonts w:ascii="Arial" w:hAnsi="Arial" w:cs="Arial"/>
                <w:color w:val="FF0000"/>
                <w:vertAlign w:val="superscript"/>
              </w:rPr>
              <w:t>st</w:t>
            </w:r>
            <w:r w:rsidR="00A70786">
              <w:rPr>
                <w:rFonts w:ascii="Arial" w:hAnsi="Arial" w:cs="Arial"/>
                <w:color w:val="FF0000"/>
              </w:rPr>
              <w:t xml:space="preserve"> December 2025</w:t>
            </w:r>
          </w:p>
        </w:tc>
      </w:tr>
      <w:tr w:rsidR="00A12451" w:rsidRPr="00CC37D1" w14:paraId="7E4BBC38" w14:textId="77777777" w:rsidTr="00640290">
        <w:trPr>
          <w:cantSplit/>
        </w:trPr>
        <w:tc>
          <w:tcPr>
            <w:tcW w:w="658" w:type="pct"/>
            <w:tcBorders>
              <w:left w:val="single" w:sz="4" w:space="0" w:color="auto"/>
              <w:right w:val="single" w:sz="4" w:space="0" w:color="auto"/>
            </w:tcBorders>
          </w:tcPr>
          <w:p w14:paraId="63F330F7" w14:textId="77777777" w:rsidR="003355D6" w:rsidRPr="00CC37D1" w:rsidRDefault="003355D6" w:rsidP="00A03EBE">
            <w:pPr>
              <w:pStyle w:val="tableh1"/>
              <w:spacing w:line="312" w:lineRule="auto"/>
              <w:rPr>
                <w:rFonts w:ascii="Arial" w:hAnsi="Arial" w:cs="Arial"/>
              </w:rPr>
            </w:pPr>
            <w:r w:rsidRPr="00CC37D1">
              <w:rPr>
                <w:rFonts w:ascii="Arial" w:hAnsi="Arial" w:cs="Arial"/>
              </w:rPr>
              <w:t>Discharge source and discharge point ref. &amp; location</w:t>
            </w:r>
          </w:p>
        </w:tc>
        <w:tc>
          <w:tcPr>
            <w:tcW w:w="838" w:type="pct"/>
            <w:tcBorders>
              <w:left w:val="single" w:sz="4" w:space="0" w:color="auto"/>
              <w:right w:val="single" w:sz="4" w:space="0" w:color="auto"/>
            </w:tcBorders>
          </w:tcPr>
          <w:p w14:paraId="03AA6CF8" w14:textId="77777777" w:rsidR="003355D6" w:rsidRPr="00CC37D1" w:rsidRDefault="003355D6" w:rsidP="00A03EBE">
            <w:pPr>
              <w:pStyle w:val="tableh1"/>
              <w:spacing w:line="312" w:lineRule="auto"/>
              <w:rPr>
                <w:rFonts w:ascii="Arial" w:hAnsi="Arial" w:cs="Arial"/>
              </w:rPr>
            </w:pPr>
            <w:r w:rsidRPr="00CC37D1">
              <w:rPr>
                <w:rFonts w:ascii="Arial" w:hAnsi="Arial" w:cs="Arial"/>
              </w:rPr>
              <w:t xml:space="preserve">Parameter  </w:t>
            </w:r>
          </w:p>
        </w:tc>
        <w:tc>
          <w:tcPr>
            <w:tcW w:w="652" w:type="pct"/>
            <w:tcBorders>
              <w:left w:val="single" w:sz="4" w:space="0" w:color="auto"/>
              <w:right w:val="single" w:sz="4" w:space="0" w:color="auto"/>
            </w:tcBorders>
          </w:tcPr>
          <w:p w14:paraId="3C231586" w14:textId="77777777" w:rsidR="003355D6" w:rsidRPr="00CC37D1" w:rsidRDefault="003355D6" w:rsidP="00A03EBE">
            <w:pPr>
              <w:pStyle w:val="tablep1"/>
              <w:spacing w:line="312" w:lineRule="auto"/>
              <w:rPr>
                <w:rFonts w:ascii="Arial" w:hAnsi="Arial" w:cs="Arial"/>
                <w:b/>
              </w:rPr>
            </w:pPr>
            <w:r w:rsidRPr="00CC37D1">
              <w:rPr>
                <w:rFonts w:ascii="Arial" w:hAnsi="Arial" w:cs="Arial"/>
                <w:b/>
              </w:rPr>
              <w:t>Limit (including unit)</w:t>
            </w:r>
          </w:p>
        </w:tc>
        <w:tc>
          <w:tcPr>
            <w:tcW w:w="816" w:type="pct"/>
            <w:tcBorders>
              <w:left w:val="single" w:sz="4" w:space="0" w:color="auto"/>
              <w:right w:val="single" w:sz="4" w:space="0" w:color="auto"/>
            </w:tcBorders>
          </w:tcPr>
          <w:p w14:paraId="28FD8EB2" w14:textId="77777777" w:rsidR="003355D6" w:rsidRPr="00CC37D1" w:rsidRDefault="003355D6" w:rsidP="00A03EBE">
            <w:pPr>
              <w:pStyle w:val="tableh1"/>
              <w:spacing w:line="312" w:lineRule="auto"/>
              <w:rPr>
                <w:rFonts w:ascii="Arial" w:hAnsi="Arial" w:cs="Arial"/>
              </w:rPr>
            </w:pPr>
            <w:r w:rsidRPr="00CC37D1">
              <w:rPr>
                <w:rFonts w:ascii="Arial" w:hAnsi="Arial" w:cs="Arial"/>
              </w:rPr>
              <w:t>Reference Period</w:t>
            </w:r>
          </w:p>
        </w:tc>
        <w:tc>
          <w:tcPr>
            <w:tcW w:w="592" w:type="pct"/>
            <w:tcBorders>
              <w:left w:val="single" w:sz="4" w:space="0" w:color="auto"/>
              <w:right w:val="single" w:sz="4" w:space="0" w:color="auto"/>
            </w:tcBorders>
          </w:tcPr>
          <w:p w14:paraId="2258146A" w14:textId="77777777" w:rsidR="003355D6" w:rsidRPr="00CC37D1" w:rsidRDefault="003355D6" w:rsidP="00A03EBE">
            <w:pPr>
              <w:pStyle w:val="tableh1"/>
              <w:spacing w:line="312" w:lineRule="auto"/>
              <w:rPr>
                <w:rFonts w:ascii="Arial" w:hAnsi="Arial" w:cs="Arial"/>
              </w:rPr>
            </w:pPr>
            <w:r w:rsidRPr="00CC37D1">
              <w:rPr>
                <w:rFonts w:ascii="Arial" w:hAnsi="Arial" w:cs="Arial"/>
              </w:rPr>
              <w:t>Limit of effective range</w:t>
            </w:r>
          </w:p>
        </w:tc>
        <w:tc>
          <w:tcPr>
            <w:tcW w:w="694" w:type="pct"/>
            <w:tcBorders>
              <w:left w:val="single" w:sz="4" w:space="0" w:color="auto"/>
              <w:right w:val="single" w:sz="4" w:space="0" w:color="auto"/>
            </w:tcBorders>
          </w:tcPr>
          <w:p w14:paraId="2813E081" w14:textId="77777777" w:rsidR="003355D6" w:rsidRPr="00CC37D1" w:rsidRDefault="003355D6" w:rsidP="00A03EBE">
            <w:pPr>
              <w:pStyle w:val="tableh1"/>
              <w:spacing w:line="312" w:lineRule="auto"/>
              <w:rPr>
                <w:rFonts w:ascii="Arial" w:hAnsi="Arial" w:cs="Arial"/>
              </w:rPr>
            </w:pPr>
            <w:r w:rsidRPr="00CC37D1">
              <w:rPr>
                <w:rFonts w:ascii="Arial" w:hAnsi="Arial" w:cs="Arial"/>
              </w:rPr>
              <w:t>Monitoring frequency</w:t>
            </w:r>
          </w:p>
        </w:tc>
        <w:tc>
          <w:tcPr>
            <w:tcW w:w="750" w:type="pct"/>
            <w:tcBorders>
              <w:left w:val="single" w:sz="4" w:space="0" w:color="auto"/>
              <w:right w:val="single" w:sz="4" w:space="0" w:color="auto"/>
            </w:tcBorders>
          </w:tcPr>
          <w:p w14:paraId="1D987EF8" w14:textId="77777777" w:rsidR="003355D6" w:rsidRPr="00CC37D1" w:rsidRDefault="003355D6" w:rsidP="00A03EBE">
            <w:pPr>
              <w:pStyle w:val="tableh1"/>
              <w:spacing w:line="312" w:lineRule="auto"/>
              <w:rPr>
                <w:rFonts w:ascii="Arial" w:hAnsi="Arial" w:cs="Arial"/>
              </w:rPr>
            </w:pPr>
            <w:r w:rsidRPr="00CC37D1">
              <w:rPr>
                <w:rFonts w:ascii="Arial" w:hAnsi="Arial" w:cs="Arial"/>
              </w:rPr>
              <w:t>Compliance Statistic</w:t>
            </w:r>
          </w:p>
        </w:tc>
      </w:tr>
      <w:tr w:rsidR="00A12451" w:rsidRPr="00CC37D1" w14:paraId="111B95A0" w14:textId="77777777" w:rsidTr="00640290">
        <w:trPr>
          <w:cantSplit/>
        </w:trPr>
        <w:tc>
          <w:tcPr>
            <w:tcW w:w="658" w:type="pct"/>
            <w:vMerge w:val="restart"/>
            <w:tcBorders>
              <w:left w:val="single" w:sz="4" w:space="0" w:color="auto"/>
              <w:right w:val="single" w:sz="4" w:space="0" w:color="auto"/>
            </w:tcBorders>
          </w:tcPr>
          <w:p w14:paraId="3E0B9E8D" w14:textId="77777777" w:rsidR="00467857" w:rsidRDefault="00467857" w:rsidP="00A330C7">
            <w:pPr>
              <w:pStyle w:val="Tablebody"/>
              <w:spacing w:line="312" w:lineRule="auto"/>
              <w:rPr>
                <w:rFonts w:ascii="Arial" w:hAnsi="Arial" w:cs="Arial"/>
                <w:color w:val="auto"/>
                <w:szCs w:val="18"/>
              </w:rPr>
            </w:pPr>
            <w:r>
              <w:rPr>
                <w:rFonts w:ascii="Arial" w:hAnsi="Arial" w:cs="Arial"/>
                <w:color w:val="auto"/>
                <w:szCs w:val="18"/>
              </w:rPr>
              <w:t>A1</w:t>
            </w:r>
          </w:p>
          <w:p w14:paraId="3A809F2A" w14:textId="2836BC75" w:rsidR="00A330C7" w:rsidRPr="009B1D91" w:rsidRDefault="00353B84" w:rsidP="00A330C7">
            <w:pPr>
              <w:pStyle w:val="Tablebody"/>
              <w:spacing w:line="312" w:lineRule="auto"/>
              <w:rPr>
                <w:rFonts w:ascii="Arial" w:hAnsi="Arial" w:cs="Arial"/>
                <w:color w:val="auto"/>
                <w:szCs w:val="18"/>
              </w:rPr>
            </w:pPr>
            <w:r>
              <w:rPr>
                <w:rFonts w:ascii="Arial" w:hAnsi="Arial" w:cs="Arial"/>
                <w:color w:val="auto"/>
                <w:szCs w:val="18"/>
              </w:rPr>
              <w:t>T</w:t>
            </w:r>
            <w:r w:rsidRPr="009B1D91">
              <w:rPr>
                <w:rFonts w:ascii="Arial" w:hAnsi="Arial" w:cs="Arial"/>
                <w:color w:val="auto"/>
                <w:szCs w:val="18"/>
              </w:rPr>
              <w:t xml:space="preserve">rade effluent consisting of </w:t>
            </w:r>
            <w:r>
              <w:rPr>
                <w:rFonts w:ascii="Arial" w:hAnsi="Arial" w:cs="Arial"/>
                <w:color w:val="auto"/>
                <w:szCs w:val="18"/>
              </w:rPr>
              <w:t>settled opencast site drainage via C</w:t>
            </w:r>
          </w:p>
        </w:tc>
        <w:tc>
          <w:tcPr>
            <w:tcW w:w="838" w:type="pct"/>
            <w:tcBorders>
              <w:left w:val="single" w:sz="4" w:space="0" w:color="auto"/>
              <w:right w:val="single" w:sz="4" w:space="0" w:color="auto"/>
            </w:tcBorders>
          </w:tcPr>
          <w:p w14:paraId="7366DA9B" w14:textId="77777777" w:rsidR="00A330C7" w:rsidRPr="00C35FEC" w:rsidRDefault="00A330C7" w:rsidP="00A330C7">
            <w:pPr>
              <w:pStyle w:val="Tablebody"/>
              <w:spacing w:line="312" w:lineRule="auto"/>
              <w:rPr>
                <w:rFonts w:ascii="Arial" w:hAnsi="Arial" w:cs="Arial"/>
                <w:color w:val="auto"/>
              </w:rPr>
            </w:pPr>
            <w:r w:rsidRPr="00C35FEC">
              <w:rPr>
                <w:rFonts w:ascii="Arial" w:hAnsi="Arial" w:cs="Arial"/>
                <w:color w:val="auto"/>
              </w:rPr>
              <w:t>Maximum rate of discharge</w:t>
            </w:r>
          </w:p>
        </w:tc>
        <w:tc>
          <w:tcPr>
            <w:tcW w:w="652" w:type="pct"/>
            <w:tcBorders>
              <w:left w:val="single" w:sz="4" w:space="0" w:color="auto"/>
              <w:right w:val="single" w:sz="4" w:space="0" w:color="auto"/>
            </w:tcBorders>
          </w:tcPr>
          <w:p w14:paraId="4BDD7008" w14:textId="5BA66BC4" w:rsidR="00A330C7" w:rsidRPr="00C35FEC" w:rsidRDefault="00A330C7" w:rsidP="00A330C7">
            <w:pPr>
              <w:pStyle w:val="Tablebody"/>
              <w:spacing w:line="312" w:lineRule="auto"/>
              <w:rPr>
                <w:rFonts w:ascii="Arial" w:hAnsi="Arial" w:cs="Arial"/>
                <w:color w:val="auto"/>
              </w:rPr>
            </w:pPr>
            <w:r>
              <w:rPr>
                <w:rFonts w:ascii="Arial" w:hAnsi="Arial" w:cs="Arial"/>
                <w:color w:val="auto"/>
              </w:rPr>
              <w:t>1037</w:t>
            </w:r>
            <w:r w:rsidR="008A7699">
              <w:rPr>
                <w:rFonts w:ascii="Arial" w:hAnsi="Arial" w:cs="Arial"/>
                <w:color w:val="auto"/>
              </w:rPr>
              <w:t xml:space="preserve"> </w:t>
            </w:r>
            <w:r>
              <w:rPr>
                <w:rFonts w:ascii="Arial" w:hAnsi="Arial" w:cs="Arial"/>
                <w:color w:val="auto"/>
              </w:rPr>
              <w:t>m³</w:t>
            </w:r>
          </w:p>
        </w:tc>
        <w:tc>
          <w:tcPr>
            <w:tcW w:w="816" w:type="pct"/>
            <w:tcBorders>
              <w:left w:val="single" w:sz="4" w:space="0" w:color="auto"/>
              <w:right w:val="single" w:sz="4" w:space="0" w:color="auto"/>
            </w:tcBorders>
          </w:tcPr>
          <w:p w14:paraId="091FC956" w14:textId="719C624E" w:rsidR="00A330C7" w:rsidRPr="00C35FEC" w:rsidRDefault="00353B84" w:rsidP="00A330C7">
            <w:pPr>
              <w:pStyle w:val="Tablebody"/>
              <w:spacing w:line="312" w:lineRule="auto"/>
              <w:rPr>
                <w:rFonts w:ascii="Arial" w:hAnsi="Arial" w:cs="Arial"/>
                <w:color w:val="auto"/>
              </w:rPr>
            </w:pPr>
            <w:r>
              <w:rPr>
                <w:rFonts w:ascii="Arial" w:hAnsi="Arial" w:cs="Arial"/>
                <w:color w:val="auto"/>
              </w:rPr>
              <w:t>Total daily volume</w:t>
            </w:r>
          </w:p>
        </w:tc>
        <w:tc>
          <w:tcPr>
            <w:tcW w:w="592" w:type="pct"/>
            <w:tcBorders>
              <w:left w:val="single" w:sz="4" w:space="0" w:color="auto"/>
              <w:right w:val="single" w:sz="4" w:space="0" w:color="auto"/>
            </w:tcBorders>
          </w:tcPr>
          <w:p w14:paraId="237BA755" w14:textId="77777777" w:rsidR="00A330C7" w:rsidRPr="00C35FEC" w:rsidRDefault="00A330C7" w:rsidP="00A330C7">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59CF3F78" w14:textId="77777777" w:rsidR="00A330C7" w:rsidRPr="00C35FEC" w:rsidRDefault="00A330C7" w:rsidP="00A330C7">
            <w:pPr>
              <w:pStyle w:val="Tablebody"/>
              <w:spacing w:line="312" w:lineRule="auto"/>
              <w:rPr>
                <w:rFonts w:ascii="Arial" w:hAnsi="Arial" w:cs="Arial"/>
                <w:color w:val="auto"/>
              </w:rPr>
            </w:pPr>
            <w:r>
              <w:rPr>
                <w:rFonts w:ascii="Arial" w:hAnsi="Arial" w:cs="Arial"/>
                <w:color w:val="auto"/>
              </w:rPr>
              <w:t>N/A</w:t>
            </w:r>
          </w:p>
        </w:tc>
        <w:tc>
          <w:tcPr>
            <w:tcW w:w="750" w:type="pct"/>
            <w:tcBorders>
              <w:left w:val="single" w:sz="4" w:space="0" w:color="auto"/>
              <w:right w:val="single" w:sz="4" w:space="0" w:color="auto"/>
            </w:tcBorders>
          </w:tcPr>
          <w:p w14:paraId="7EC2C564" w14:textId="77777777" w:rsidR="00A330C7" w:rsidRPr="00C35FEC" w:rsidRDefault="00A330C7" w:rsidP="00A330C7">
            <w:pPr>
              <w:pStyle w:val="Tablebody"/>
              <w:spacing w:line="312" w:lineRule="auto"/>
              <w:rPr>
                <w:rFonts w:ascii="Arial" w:hAnsi="Arial" w:cs="Arial"/>
                <w:color w:val="auto"/>
              </w:rPr>
            </w:pPr>
            <w:r w:rsidRPr="00C35FEC">
              <w:rPr>
                <w:rFonts w:ascii="Arial" w:hAnsi="Arial" w:cs="Arial"/>
                <w:color w:val="auto"/>
              </w:rPr>
              <w:t>Maximum</w:t>
            </w:r>
          </w:p>
        </w:tc>
      </w:tr>
      <w:tr w:rsidR="00A12451" w:rsidRPr="00CC37D1" w14:paraId="2E52260C" w14:textId="77777777" w:rsidTr="00640290">
        <w:trPr>
          <w:cantSplit/>
        </w:trPr>
        <w:tc>
          <w:tcPr>
            <w:tcW w:w="658" w:type="pct"/>
            <w:vMerge/>
            <w:tcBorders>
              <w:left w:val="single" w:sz="4" w:space="0" w:color="auto"/>
              <w:right w:val="single" w:sz="4" w:space="0" w:color="auto"/>
            </w:tcBorders>
          </w:tcPr>
          <w:p w14:paraId="6A47DE2F" w14:textId="77777777" w:rsidR="003355D6" w:rsidRPr="00CC37D1" w:rsidRDefault="003355D6" w:rsidP="00A03EBE">
            <w:pPr>
              <w:pStyle w:val="Tablebody"/>
              <w:spacing w:line="312" w:lineRule="auto"/>
              <w:rPr>
                <w:rFonts w:ascii="Arial" w:hAnsi="Arial" w:cs="Arial"/>
              </w:rPr>
            </w:pPr>
          </w:p>
        </w:tc>
        <w:tc>
          <w:tcPr>
            <w:tcW w:w="838" w:type="pct"/>
            <w:tcBorders>
              <w:left w:val="single" w:sz="4" w:space="0" w:color="auto"/>
              <w:right w:val="single" w:sz="4" w:space="0" w:color="auto"/>
            </w:tcBorders>
          </w:tcPr>
          <w:p w14:paraId="6223A0B7"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Suspended solids (measured after drying at 105</w:t>
            </w:r>
            <w:r w:rsidRPr="00C35FEC">
              <w:rPr>
                <w:rFonts w:ascii="Arial" w:hAnsi="Arial" w:cs="Arial"/>
                <w:color w:val="auto"/>
                <w:vertAlign w:val="superscript"/>
              </w:rPr>
              <w:t>o</w:t>
            </w:r>
            <w:r w:rsidRPr="00C35FEC">
              <w:rPr>
                <w:rFonts w:ascii="Arial" w:hAnsi="Arial" w:cs="Arial"/>
                <w:color w:val="auto"/>
              </w:rPr>
              <w:t xml:space="preserve"> C)</w:t>
            </w:r>
          </w:p>
        </w:tc>
        <w:tc>
          <w:tcPr>
            <w:tcW w:w="652" w:type="pct"/>
            <w:tcBorders>
              <w:left w:val="single" w:sz="4" w:space="0" w:color="auto"/>
              <w:right w:val="single" w:sz="4" w:space="0" w:color="auto"/>
            </w:tcBorders>
          </w:tcPr>
          <w:p w14:paraId="0BD97F0D" w14:textId="42924529" w:rsidR="003355D6" w:rsidRPr="00C35FEC" w:rsidRDefault="00A70786" w:rsidP="00A03EBE">
            <w:pPr>
              <w:pStyle w:val="Tablebody"/>
              <w:spacing w:line="312" w:lineRule="auto"/>
              <w:rPr>
                <w:rFonts w:ascii="Arial" w:hAnsi="Arial" w:cs="Arial"/>
                <w:color w:val="auto"/>
              </w:rPr>
            </w:pPr>
            <w:r>
              <w:rPr>
                <w:rFonts w:ascii="Arial" w:hAnsi="Arial" w:cs="Arial"/>
                <w:color w:val="auto"/>
              </w:rPr>
              <w:t>8</w:t>
            </w:r>
            <w:r w:rsidR="003355D6" w:rsidRPr="00C35FEC">
              <w:rPr>
                <w:rFonts w:ascii="Arial" w:hAnsi="Arial" w:cs="Arial"/>
                <w:color w:val="auto"/>
              </w:rPr>
              <w:t>0 mg/l</w:t>
            </w:r>
          </w:p>
        </w:tc>
        <w:tc>
          <w:tcPr>
            <w:tcW w:w="816" w:type="pct"/>
            <w:tcBorders>
              <w:left w:val="single" w:sz="4" w:space="0" w:color="auto"/>
              <w:right w:val="single" w:sz="4" w:space="0" w:color="auto"/>
            </w:tcBorders>
          </w:tcPr>
          <w:p w14:paraId="31EBBEC9"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3C02ED2D"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5751AE1D" w14:textId="5ECE7ED3" w:rsidR="003355D6" w:rsidRPr="00C35FEC" w:rsidRDefault="00A12451" w:rsidP="00A03EBE">
            <w:pPr>
              <w:pStyle w:val="Tablebody"/>
              <w:spacing w:line="312" w:lineRule="auto"/>
              <w:rPr>
                <w:rFonts w:ascii="Arial" w:hAnsi="Arial" w:cs="Arial"/>
                <w:color w:val="auto"/>
              </w:rPr>
            </w:pPr>
            <w:r>
              <w:rPr>
                <w:rFonts w:ascii="Arial" w:hAnsi="Arial" w:cs="Arial"/>
                <w:color w:val="auto"/>
              </w:rPr>
              <w:t>Continuous</w:t>
            </w:r>
          </w:p>
        </w:tc>
        <w:tc>
          <w:tcPr>
            <w:tcW w:w="750" w:type="pct"/>
            <w:tcBorders>
              <w:left w:val="single" w:sz="4" w:space="0" w:color="auto"/>
              <w:right w:val="single" w:sz="4" w:space="0" w:color="auto"/>
            </w:tcBorders>
          </w:tcPr>
          <w:p w14:paraId="73917569"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 xml:space="preserve">Maximum </w:t>
            </w:r>
          </w:p>
        </w:tc>
      </w:tr>
      <w:tr w:rsidR="00A12451" w:rsidRPr="00CC37D1" w14:paraId="7C3FFD82" w14:textId="77777777" w:rsidTr="00640290">
        <w:trPr>
          <w:cantSplit/>
        </w:trPr>
        <w:tc>
          <w:tcPr>
            <w:tcW w:w="658" w:type="pct"/>
            <w:vMerge/>
            <w:tcBorders>
              <w:left w:val="single" w:sz="4" w:space="0" w:color="auto"/>
              <w:right w:val="single" w:sz="4" w:space="0" w:color="auto"/>
            </w:tcBorders>
          </w:tcPr>
          <w:p w14:paraId="208A593A" w14:textId="77777777" w:rsidR="003355D6" w:rsidRPr="00CC37D1" w:rsidRDefault="003355D6" w:rsidP="00A03EBE">
            <w:pPr>
              <w:pStyle w:val="Tablebody"/>
              <w:spacing w:line="312" w:lineRule="auto"/>
              <w:rPr>
                <w:rFonts w:ascii="Arial" w:hAnsi="Arial" w:cs="Arial"/>
              </w:rPr>
            </w:pPr>
          </w:p>
        </w:tc>
        <w:tc>
          <w:tcPr>
            <w:tcW w:w="838" w:type="pct"/>
            <w:tcBorders>
              <w:left w:val="single" w:sz="4" w:space="0" w:color="auto"/>
              <w:right w:val="single" w:sz="4" w:space="0" w:color="auto"/>
            </w:tcBorders>
          </w:tcPr>
          <w:p w14:paraId="768DC8C1"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pH</w:t>
            </w:r>
          </w:p>
        </w:tc>
        <w:tc>
          <w:tcPr>
            <w:tcW w:w="652" w:type="pct"/>
            <w:tcBorders>
              <w:left w:val="single" w:sz="4" w:space="0" w:color="auto"/>
              <w:right w:val="single" w:sz="4" w:space="0" w:color="auto"/>
            </w:tcBorders>
          </w:tcPr>
          <w:p w14:paraId="385B8747" w14:textId="50C2E35B" w:rsidR="003355D6" w:rsidRPr="00C35FEC" w:rsidRDefault="00640290" w:rsidP="00A03EBE">
            <w:pPr>
              <w:pStyle w:val="Tablebody"/>
              <w:spacing w:line="312" w:lineRule="auto"/>
              <w:rPr>
                <w:rFonts w:ascii="Arial" w:hAnsi="Arial" w:cs="Arial"/>
                <w:color w:val="auto"/>
              </w:rPr>
            </w:pPr>
            <w:r>
              <w:rPr>
                <w:rFonts w:ascii="Arial" w:hAnsi="Arial" w:cs="Arial"/>
                <w:color w:val="auto"/>
              </w:rPr>
              <w:t>5</w:t>
            </w:r>
            <w:r w:rsidR="003355D6" w:rsidRPr="00C35FEC">
              <w:rPr>
                <w:rFonts w:ascii="Arial" w:hAnsi="Arial" w:cs="Arial"/>
                <w:color w:val="auto"/>
              </w:rPr>
              <w:t xml:space="preserve"> to 9</w:t>
            </w:r>
          </w:p>
        </w:tc>
        <w:tc>
          <w:tcPr>
            <w:tcW w:w="816" w:type="pct"/>
            <w:tcBorders>
              <w:left w:val="single" w:sz="4" w:space="0" w:color="auto"/>
              <w:right w:val="single" w:sz="4" w:space="0" w:color="auto"/>
            </w:tcBorders>
          </w:tcPr>
          <w:p w14:paraId="2A618FAD"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7BD1B45D"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37014FCB" w14:textId="16E50BD2" w:rsidR="003355D6" w:rsidRPr="00C35FEC" w:rsidRDefault="00FF4BB7" w:rsidP="00A03EBE">
            <w:pPr>
              <w:pStyle w:val="Tablebody"/>
              <w:spacing w:line="312" w:lineRule="auto"/>
              <w:rPr>
                <w:rFonts w:ascii="Arial" w:hAnsi="Arial" w:cs="Arial"/>
                <w:color w:val="auto"/>
              </w:rPr>
            </w:pPr>
            <w:r>
              <w:rPr>
                <w:rFonts w:ascii="Arial" w:hAnsi="Arial" w:cs="Arial"/>
                <w:color w:val="auto"/>
              </w:rPr>
              <w:t>See Table S1.2</w:t>
            </w:r>
          </w:p>
        </w:tc>
        <w:tc>
          <w:tcPr>
            <w:tcW w:w="750" w:type="pct"/>
            <w:tcBorders>
              <w:left w:val="single" w:sz="4" w:space="0" w:color="auto"/>
              <w:right w:val="single" w:sz="4" w:space="0" w:color="auto"/>
            </w:tcBorders>
          </w:tcPr>
          <w:p w14:paraId="485EE9E6"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Minimum and maximum</w:t>
            </w:r>
          </w:p>
        </w:tc>
      </w:tr>
      <w:tr w:rsidR="00A12451" w:rsidRPr="00CC37D1" w14:paraId="2FA962DF" w14:textId="77777777" w:rsidTr="00640290">
        <w:trPr>
          <w:cantSplit/>
        </w:trPr>
        <w:tc>
          <w:tcPr>
            <w:tcW w:w="658" w:type="pct"/>
            <w:vMerge/>
            <w:tcBorders>
              <w:left w:val="single" w:sz="4" w:space="0" w:color="auto"/>
              <w:right w:val="single" w:sz="4" w:space="0" w:color="auto"/>
            </w:tcBorders>
          </w:tcPr>
          <w:p w14:paraId="3EA88984" w14:textId="77777777" w:rsidR="00FF4BB7" w:rsidRPr="00CC37D1" w:rsidRDefault="00FF4BB7" w:rsidP="00A03EBE">
            <w:pPr>
              <w:pStyle w:val="Tablebody"/>
              <w:spacing w:line="312" w:lineRule="auto"/>
              <w:rPr>
                <w:rFonts w:ascii="Arial" w:hAnsi="Arial" w:cs="Arial"/>
              </w:rPr>
            </w:pPr>
          </w:p>
        </w:tc>
        <w:tc>
          <w:tcPr>
            <w:tcW w:w="838" w:type="pct"/>
            <w:tcBorders>
              <w:left w:val="single" w:sz="4" w:space="0" w:color="auto"/>
              <w:right w:val="single" w:sz="4" w:space="0" w:color="auto"/>
            </w:tcBorders>
          </w:tcPr>
          <w:p w14:paraId="62B057A8" w14:textId="6A979C4E" w:rsidR="00FF4BB7" w:rsidRPr="00C35FEC" w:rsidRDefault="00FF4BB7" w:rsidP="00A03EBE">
            <w:pPr>
              <w:pStyle w:val="Tablebody"/>
              <w:spacing w:line="312" w:lineRule="auto"/>
              <w:rPr>
                <w:rFonts w:ascii="Arial" w:hAnsi="Arial" w:cs="Arial"/>
                <w:color w:val="auto"/>
              </w:rPr>
            </w:pPr>
            <w:r>
              <w:rPr>
                <w:rFonts w:ascii="Arial" w:hAnsi="Arial" w:cs="Arial"/>
                <w:color w:val="auto"/>
              </w:rPr>
              <w:t>Iron</w:t>
            </w:r>
          </w:p>
        </w:tc>
        <w:tc>
          <w:tcPr>
            <w:tcW w:w="652" w:type="pct"/>
            <w:tcBorders>
              <w:left w:val="single" w:sz="4" w:space="0" w:color="auto"/>
              <w:right w:val="single" w:sz="4" w:space="0" w:color="auto"/>
            </w:tcBorders>
          </w:tcPr>
          <w:p w14:paraId="221FA58B" w14:textId="08DEAD51" w:rsidR="00FF4BB7" w:rsidRPr="00C35FEC" w:rsidRDefault="00FF4BB7" w:rsidP="00A03EBE">
            <w:pPr>
              <w:pStyle w:val="Tablebody"/>
              <w:spacing w:line="312" w:lineRule="auto"/>
              <w:rPr>
                <w:rFonts w:ascii="Arial" w:hAnsi="Arial" w:cs="Arial"/>
                <w:color w:val="auto"/>
              </w:rPr>
            </w:pPr>
            <w:r>
              <w:rPr>
                <w:rFonts w:ascii="Arial" w:hAnsi="Arial" w:cs="Arial"/>
                <w:color w:val="auto"/>
              </w:rPr>
              <w:t>3000</w:t>
            </w:r>
            <w:r w:rsidR="008A7699">
              <w:rPr>
                <w:rFonts w:ascii="Arial" w:hAnsi="Arial" w:cs="Arial"/>
                <w:color w:val="auto"/>
              </w:rPr>
              <w:t xml:space="preserve"> </w:t>
            </w:r>
            <w:r>
              <w:rPr>
                <w:rFonts w:ascii="Arial" w:hAnsi="Arial" w:cs="Arial"/>
                <w:color w:val="auto"/>
              </w:rPr>
              <w:t>µg/l</w:t>
            </w:r>
          </w:p>
        </w:tc>
        <w:tc>
          <w:tcPr>
            <w:tcW w:w="816" w:type="pct"/>
            <w:tcBorders>
              <w:left w:val="single" w:sz="4" w:space="0" w:color="auto"/>
              <w:right w:val="single" w:sz="4" w:space="0" w:color="auto"/>
            </w:tcBorders>
          </w:tcPr>
          <w:p w14:paraId="331E9359" w14:textId="432B79CF" w:rsidR="00FF4BB7" w:rsidRPr="00C35FEC" w:rsidRDefault="00FF4BB7" w:rsidP="00A03EBE">
            <w:pPr>
              <w:pStyle w:val="Tablebody"/>
              <w:spacing w:line="312" w:lineRule="auto"/>
              <w:rPr>
                <w:rFonts w:ascii="Arial" w:hAnsi="Arial" w:cs="Arial"/>
                <w:color w:val="auto"/>
              </w:rPr>
            </w:pPr>
            <w:r>
              <w:rPr>
                <w:rFonts w:ascii="Arial" w:hAnsi="Arial" w:cs="Arial"/>
                <w:color w:val="auto"/>
              </w:rPr>
              <w:t>Instantaneous (spot sample)</w:t>
            </w:r>
          </w:p>
        </w:tc>
        <w:tc>
          <w:tcPr>
            <w:tcW w:w="592" w:type="pct"/>
            <w:tcBorders>
              <w:left w:val="single" w:sz="4" w:space="0" w:color="auto"/>
              <w:right w:val="single" w:sz="4" w:space="0" w:color="auto"/>
            </w:tcBorders>
          </w:tcPr>
          <w:p w14:paraId="37078C9B" w14:textId="36DBEB4A" w:rsidR="00FF4BB7" w:rsidRPr="00C35FEC" w:rsidRDefault="00FF4BB7" w:rsidP="00A03EBE">
            <w:pPr>
              <w:pStyle w:val="Tablebody"/>
              <w:spacing w:line="312" w:lineRule="auto"/>
              <w:rPr>
                <w:rFonts w:ascii="Arial" w:hAnsi="Arial" w:cs="Arial"/>
                <w:color w:val="auto"/>
              </w:rPr>
            </w:pPr>
            <w:r>
              <w:rPr>
                <w:rFonts w:ascii="Arial" w:hAnsi="Arial" w:cs="Arial"/>
                <w:color w:val="auto"/>
              </w:rPr>
              <w:t>N/A</w:t>
            </w:r>
          </w:p>
        </w:tc>
        <w:tc>
          <w:tcPr>
            <w:tcW w:w="694" w:type="pct"/>
            <w:tcBorders>
              <w:left w:val="single" w:sz="4" w:space="0" w:color="auto"/>
              <w:right w:val="single" w:sz="4" w:space="0" w:color="auto"/>
            </w:tcBorders>
          </w:tcPr>
          <w:p w14:paraId="37A9F6E4" w14:textId="0DDAD0D0" w:rsidR="00FF4BB7" w:rsidRDefault="00FF4BB7" w:rsidP="00A03EBE">
            <w:pPr>
              <w:pStyle w:val="Tablebody"/>
              <w:spacing w:line="312" w:lineRule="auto"/>
              <w:rPr>
                <w:rFonts w:ascii="Arial" w:hAnsi="Arial" w:cs="Arial"/>
                <w:color w:val="auto"/>
              </w:rPr>
            </w:pPr>
            <w:r>
              <w:rPr>
                <w:rFonts w:ascii="Arial" w:hAnsi="Arial" w:cs="Arial"/>
                <w:color w:val="auto"/>
              </w:rPr>
              <w:t>See Table S1.2</w:t>
            </w:r>
          </w:p>
        </w:tc>
        <w:tc>
          <w:tcPr>
            <w:tcW w:w="750" w:type="pct"/>
            <w:tcBorders>
              <w:left w:val="single" w:sz="4" w:space="0" w:color="auto"/>
              <w:right w:val="single" w:sz="4" w:space="0" w:color="auto"/>
            </w:tcBorders>
          </w:tcPr>
          <w:p w14:paraId="0E7167D7" w14:textId="6671D200" w:rsidR="00FF4BB7" w:rsidRPr="00C35FEC" w:rsidRDefault="006A54B3" w:rsidP="00A03EBE">
            <w:pPr>
              <w:pStyle w:val="Tablebody"/>
              <w:spacing w:line="312" w:lineRule="auto"/>
              <w:rPr>
                <w:rFonts w:ascii="Arial" w:hAnsi="Arial" w:cs="Arial"/>
                <w:color w:val="auto"/>
              </w:rPr>
            </w:pPr>
            <w:r>
              <w:rPr>
                <w:rFonts w:ascii="Arial" w:hAnsi="Arial" w:cs="Arial"/>
                <w:color w:val="auto"/>
              </w:rPr>
              <w:t>Maximum</w:t>
            </w:r>
          </w:p>
        </w:tc>
      </w:tr>
      <w:tr w:rsidR="00A12451" w:rsidRPr="00CC37D1" w14:paraId="73D4F8E4" w14:textId="77777777" w:rsidTr="00640290">
        <w:trPr>
          <w:cantSplit/>
        </w:trPr>
        <w:tc>
          <w:tcPr>
            <w:tcW w:w="658" w:type="pct"/>
            <w:vMerge/>
            <w:tcBorders>
              <w:left w:val="single" w:sz="4" w:space="0" w:color="auto"/>
              <w:right w:val="single" w:sz="4" w:space="0" w:color="auto"/>
            </w:tcBorders>
          </w:tcPr>
          <w:p w14:paraId="3DED6614" w14:textId="77777777" w:rsidR="003355D6" w:rsidRPr="00CC37D1" w:rsidRDefault="003355D6" w:rsidP="00A03EBE">
            <w:pPr>
              <w:pStyle w:val="Tablebody"/>
              <w:spacing w:line="312" w:lineRule="auto"/>
              <w:rPr>
                <w:rFonts w:ascii="Arial" w:hAnsi="Arial" w:cs="Arial"/>
              </w:rPr>
            </w:pPr>
          </w:p>
        </w:tc>
        <w:tc>
          <w:tcPr>
            <w:tcW w:w="838" w:type="pct"/>
            <w:tcBorders>
              <w:left w:val="single" w:sz="4" w:space="0" w:color="auto"/>
              <w:right w:val="single" w:sz="4" w:space="0" w:color="auto"/>
            </w:tcBorders>
          </w:tcPr>
          <w:p w14:paraId="5771DEDD"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Visible oil or grease</w:t>
            </w:r>
          </w:p>
        </w:tc>
        <w:tc>
          <w:tcPr>
            <w:tcW w:w="652" w:type="pct"/>
            <w:tcBorders>
              <w:left w:val="single" w:sz="4" w:space="0" w:color="auto"/>
              <w:right w:val="single" w:sz="4" w:space="0" w:color="auto"/>
            </w:tcBorders>
          </w:tcPr>
          <w:p w14:paraId="467F96B5" w14:textId="77777777" w:rsidR="003355D6" w:rsidRPr="00C35FEC" w:rsidRDefault="003355D6" w:rsidP="00A03EBE">
            <w:pPr>
              <w:pStyle w:val="Tablebody"/>
              <w:spacing w:line="312" w:lineRule="auto"/>
              <w:rPr>
                <w:rFonts w:ascii="Arial" w:hAnsi="Arial" w:cs="Arial"/>
                <w:color w:val="auto"/>
                <w:szCs w:val="18"/>
              </w:rPr>
            </w:pPr>
            <w:r w:rsidRPr="00C35FEC">
              <w:rPr>
                <w:rFonts w:ascii="Arial" w:hAnsi="Arial" w:cs="Arial"/>
                <w:color w:val="auto"/>
                <w:szCs w:val="18"/>
              </w:rPr>
              <w:t>No significant trace present</w:t>
            </w:r>
          </w:p>
        </w:tc>
        <w:tc>
          <w:tcPr>
            <w:tcW w:w="816" w:type="pct"/>
            <w:tcBorders>
              <w:left w:val="single" w:sz="4" w:space="0" w:color="auto"/>
              <w:right w:val="single" w:sz="4" w:space="0" w:color="auto"/>
            </w:tcBorders>
          </w:tcPr>
          <w:p w14:paraId="27C5701A"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5C6A60D2"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78114E26"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N/A</w:t>
            </w:r>
          </w:p>
        </w:tc>
        <w:tc>
          <w:tcPr>
            <w:tcW w:w="750" w:type="pct"/>
            <w:tcBorders>
              <w:left w:val="single" w:sz="4" w:space="0" w:color="auto"/>
              <w:right w:val="single" w:sz="4" w:space="0" w:color="auto"/>
            </w:tcBorders>
          </w:tcPr>
          <w:p w14:paraId="4AEFFD4B" w14:textId="77777777" w:rsidR="003355D6" w:rsidRPr="00C35FEC" w:rsidRDefault="003355D6" w:rsidP="00A03EBE">
            <w:pPr>
              <w:pStyle w:val="Tablebody"/>
              <w:spacing w:line="312" w:lineRule="auto"/>
              <w:rPr>
                <w:rFonts w:ascii="Arial" w:hAnsi="Arial" w:cs="Arial"/>
                <w:color w:val="auto"/>
              </w:rPr>
            </w:pPr>
            <w:r w:rsidRPr="00C35FEC">
              <w:rPr>
                <w:rFonts w:ascii="Arial" w:hAnsi="Arial" w:cs="Arial"/>
                <w:color w:val="auto"/>
              </w:rPr>
              <w:t>No significant trace</w:t>
            </w:r>
          </w:p>
        </w:tc>
      </w:tr>
      <w:tr w:rsidR="00A12451" w:rsidRPr="00CC37D1" w14:paraId="089FE134" w14:textId="77777777" w:rsidTr="00640290">
        <w:trPr>
          <w:cantSplit/>
        </w:trPr>
        <w:tc>
          <w:tcPr>
            <w:tcW w:w="658" w:type="pct"/>
            <w:vMerge w:val="restart"/>
            <w:tcBorders>
              <w:left w:val="single" w:sz="4" w:space="0" w:color="auto"/>
              <w:right w:val="single" w:sz="4" w:space="0" w:color="auto"/>
            </w:tcBorders>
          </w:tcPr>
          <w:p w14:paraId="3731A69E" w14:textId="77777777" w:rsidR="00A12451" w:rsidRPr="00A12451" w:rsidRDefault="00A12451" w:rsidP="00467857">
            <w:pPr>
              <w:pStyle w:val="Tablebody"/>
              <w:spacing w:line="312" w:lineRule="auto"/>
              <w:rPr>
                <w:rFonts w:ascii="Arial" w:hAnsi="Arial" w:cs="Arial"/>
                <w:color w:val="auto"/>
              </w:rPr>
            </w:pPr>
            <w:r w:rsidRPr="00A12451">
              <w:rPr>
                <w:rFonts w:ascii="Arial" w:hAnsi="Arial" w:cs="Arial"/>
                <w:color w:val="auto"/>
              </w:rPr>
              <w:t>A2</w:t>
            </w:r>
          </w:p>
          <w:p w14:paraId="015232E0" w14:textId="7AD86E9F" w:rsidR="00A12451" w:rsidRPr="00CC37D1" w:rsidRDefault="00A12451" w:rsidP="00467857">
            <w:pPr>
              <w:pStyle w:val="Tablebody"/>
              <w:spacing w:line="312" w:lineRule="auto"/>
              <w:rPr>
                <w:rFonts w:ascii="Arial" w:hAnsi="Arial" w:cs="Arial"/>
              </w:rPr>
            </w:pPr>
            <w:r w:rsidRPr="00A12451">
              <w:rPr>
                <w:rFonts w:ascii="Arial" w:hAnsi="Arial" w:cs="Arial"/>
                <w:color w:val="auto"/>
              </w:rPr>
              <w:t>Storm Overflow</w:t>
            </w:r>
            <w:r w:rsidR="00353B84">
              <w:rPr>
                <w:rFonts w:ascii="Arial" w:hAnsi="Arial" w:cs="Arial"/>
                <w:color w:val="auto"/>
              </w:rPr>
              <w:t xml:space="preserve"> via C1</w:t>
            </w:r>
          </w:p>
        </w:tc>
        <w:tc>
          <w:tcPr>
            <w:tcW w:w="838" w:type="pct"/>
            <w:tcBorders>
              <w:left w:val="single" w:sz="4" w:space="0" w:color="auto"/>
              <w:right w:val="single" w:sz="4" w:space="0" w:color="auto"/>
            </w:tcBorders>
          </w:tcPr>
          <w:p w14:paraId="4976664F" w14:textId="03D6D76D" w:rsidR="00A12451" w:rsidRPr="00C35FEC" w:rsidRDefault="00A12451" w:rsidP="00467857">
            <w:pPr>
              <w:pStyle w:val="Tablebody"/>
              <w:spacing w:line="312" w:lineRule="auto"/>
              <w:rPr>
                <w:rFonts w:ascii="Arial" w:hAnsi="Arial" w:cs="Arial"/>
                <w:color w:val="auto"/>
              </w:rPr>
            </w:pPr>
            <w:r>
              <w:rPr>
                <w:rFonts w:ascii="Arial" w:hAnsi="Arial" w:cs="Arial"/>
                <w:color w:val="auto"/>
              </w:rPr>
              <w:t>Overflow Setting</w:t>
            </w:r>
          </w:p>
        </w:tc>
        <w:tc>
          <w:tcPr>
            <w:tcW w:w="652" w:type="pct"/>
            <w:tcBorders>
              <w:left w:val="single" w:sz="4" w:space="0" w:color="auto"/>
              <w:right w:val="single" w:sz="4" w:space="0" w:color="auto"/>
            </w:tcBorders>
          </w:tcPr>
          <w:p w14:paraId="5E3FC19C" w14:textId="7C7C7955" w:rsidR="00A12451" w:rsidRPr="00C35FEC" w:rsidRDefault="00A12451" w:rsidP="00467857">
            <w:pPr>
              <w:pStyle w:val="Tablebody"/>
              <w:spacing w:line="312" w:lineRule="auto"/>
              <w:rPr>
                <w:rFonts w:ascii="Arial" w:hAnsi="Arial" w:cs="Arial"/>
                <w:color w:val="auto"/>
                <w:szCs w:val="18"/>
              </w:rPr>
            </w:pPr>
            <w:r>
              <w:rPr>
                <w:rFonts w:ascii="Arial" w:hAnsi="Arial" w:cs="Arial"/>
                <w:color w:val="auto"/>
                <w:szCs w:val="18"/>
              </w:rPr>
              <w:t>2125</w:t>
            </w:r>
            <w:r w:rsidR="008A7699">
              <w:rPr>
                <w:rFonts w:ascii="Arial" w:hAnsi="Arial" w:cs="Arial"/>
                <w:color w:val="auto"/>
                <w:szCs w:val="18"/>
              </w:rPr>
              <w:t xml:space="preserve"> </w:t>
            </w:r>
            <w:r>
              <w:rPr>
                <w:rFonts w:ascii="Arial" w:hAnsi="Arial" w:cs="Arial"/>
                <w:color w:val="auto"/>
                <w:szCs w:val="18"/>
              </w:rPr>
              <w:t>l/s</w:t>
            </w:r>
          </w:p>
        </w:tc>
        <w:tc>
          <w:tcPr>
            <w:tcW w:w="816" w:type="pct"/>
            <w:tcBorders>
              <w:left w:val="single" w:sz="4" w:space="0" w:color="auto"/>
              <w:right w:val="single" w:sz="4" w:space="0" w:color="auto"/>
            </w:tcBorders>
          </w:tcPr>
          <w:p w14:paraId="4EF36BF7" w14:textId="4B6A74F2" w:rsidR="00A12451" w:rsidRPr="00C35FEC" w:rsidRDefault="00A12451" w:rsidP="00467857">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6B81CAF4" w14:textId="69F344E9" w:rsidR="00A12451" w:rsidRPr="00C35FEC" w:rsidRDefault="00A12451" w:rsidP="00467857">
            <w:pPr>
              <w:pStyle w:val="Tablebody"/>
              <w:spacing w:line="312" w:lineRule="auto"/>
              <w:rPr>
                <w:rFonts w:ascii="Arial" w:hAnsi="Arial" w:cs="Arial"/>
                <w:color w:val="auto"/>
              </w:rPr>
            </w:pPr>
            <w:r>
              <w:rPr>
                <w:rFonts w:ascii="Arial" w:hAnsi="Arial" w:cs="Arial"/>
                <w:color w:val="auto"/>
              </w:rPr>
              <w:t>Condition 2.3.2 applies</w:t>
            </w:r>
          </w:p>
        </w:tc>
        <w:tc>
          <w:tcPr>
            <w:tcW w:w="694" w:type="pct"/>
            <w:tcBorders>
              <w:left w:val="single" w:sz="4" w:space="0" w:color="auto"/>
              <w:right w:val="single" w:sz="4" w:space="0" w:color="auto"/>
            </w:tcBorders>
          </w:tcPr>
          <w:p w14:paraId="6D53E5E1" w14:textId="625BCCA5" w:rsidR="00A12451" w:rsidRPr="00C35FEC" w:rsidRDefault="00A12451" w:rsidP="00467857">
            <w:pPr>
              <w:pStyle w:val="Tablebody"/>
              <w:spacing w:line="312" w:lineRule="auto"/>
              <w:rPr>
                <w:rFonts w:ascii="Arial" w:hAnsi="Arial" w:cs="Arial"/>
                <w:color w:val="auto"/>
              </w:rPr>
            </w:pPr>
            <w:r>
              <w:rPr>
                <w:rFonts w:ascii="Arial" w:hAnsi="Arial" w:cs="Arial"/>
                <w:color w:val="auto"/>
              </w:rPr>
              <w:t>N/A</w:t>
            </w:r>
          </w:p>
        </w:tc>
        <w:tc>
          <w:tcPr>
            <w:tcW w:w="750" w:type="pct"/>
            <w:tcBorders>
              <w:left w:val="single" w:sz="4" w:space="0" w:color="auto"/>
              <w:right w:val="single" w:sz="4" w:space="0" w:color="auto"/>
            </w:tcBorders>
          </w:tcPr>
          <w:p w14:paraId="46A6D0AA" w14:textId="024276CE" w:rsidR="00A12451" w:rsidRPr="00C35FEC" w:rsidRDefault="00A12451" w:rsidP="00467857">
            <w:pPr>
              <w:pStyle w:val="Tablebody"/>
              <w:spacing w:line="312" w:lineRule="auto"/>
              <w:rPr>
                <w:rFonts w:ascii="Arial" w:hAnsi="Arial" w:cs="Arial"/>
                <w:color w:val="auto"/>
              </w:rPr>
            </w:pPr>
            <w:r>
              <w:rPr>
                <w:rFonts w:ascii="Arial" w:hAnsi="Arial" w:cs="Arial"/>
                <w:color w:val="auto"/>
              </w:rPr>
              <w:t>Minimum</w:t>
            </w:r>
          </w:p>
        </w:tc>
      </w:tr>
      <w:tr w:rsidR="00A12451" w:rsidRPr="00CC37D1" w14:paraId="783788FC" w14:textId="77777777" w:rsidTr="00640290">
        <w:trPr>
          <w:cantSplit/>
        </w:trPr>
        <w:tc>
          <w:tcPr>
            <w:tcW w:w="658" w:type="pct"/>
            <w:vMerge/>
            <w:tcBorders>
              <w:left w:val="single" w:sz="4" w:space="0" w:color="auto"/>
              <w:right w:val="single" w:sz="4" w:space="0" w:color="auto"/>
            </w:tcBorders>
          </w:tcPr>
          <w:p w14:paraId="0113373C" w14:textId="77777777" w:rsidR="00A12451" w:rsidRPr="00CC37D1" w:rsidRDefault="00A12451" w:rsidP="00467857">
            <w:pPr>
              <w:pStyle w:val="Tablebody"/>
              <w:spacing w:line="312" w:lineRule="auto"/>
              <w:rPr>
                <w:rFonts w:ascii="Arial" w:hAnsi="Arial" w:cs="Arial"/>
              </w:rPr>
            </w:pPr>
          </w:p>
        </w:tc>
        <w:tc>
          <w:tcPr>
            <w:tcW w:w="838" w:type="pct"/>
            <w:tcBorders>
              <w:left w:val="single" w:sz="4" w:space="0" w:color="auto"/>
              <w:right w:val="single" w:sz="4" w:space="0" w:color="auto"/>
            </w:tcBorders>
          </w:tcPr>
          <w:p w14:paraId="593A981E" w14:textId="7C6117C7" w:rsidR="00A12451" w:rsidRPr="00C35FEC" w:rsidRDefault="00A12451" w:rsidP="00467857">
            <w:pPr>
              <w:pStyle w:val="Tablebody"/>
              <w:spacing w:line="312" w:lineRule="auto"/>
              <w:rPr>
                <w:rFonts w:ascii="Arial" w:hAnsi="Arial" w:cs="Arial"/>
                <w:color w:val="auto"/>
              </w:rPr>
            </w:pPr>
            <w:r>
              <w:rPr>
                <w:rFonts w:ascii="Arial" w:hAnsi="Arial" w:cs="Arial"/>
                <w:color w:val="auto"/>
              </w:rPr>
              <w:t>Suspended Solids (measured after drying at 105°</w:t>
            </w:r>
          </w:p>
        </w:tc>
        <w:tc>
          <w:tcPr>
            <w:tcW w:w="652" w:type="pct"/>
            <w:tcBorders>
              <w:left w:val="single" w:sz="4" w:space="0" w:color="auto"/>
              <w:right w:val="single" w:sz="4" w:space="0" w:color="auto"/>
            </w:tcBorders>
          </w:tcPr>
          <w:p w14:paraId="37EA8DE4" w14:textId="2C1FFF25" w:rsidR="00A12451" w:rsidRPr="00C35FEC" w:rsidRDefault="00A12451" w:rsidP="00467857">
            <w:pPr>
              <w:pStyle w:val="Tablebody"/>
              <w:spacing w:line="312" w:lineRule="auto"/>
              <w:rPr>
                <w:rFonts w:ascii="Arial" w:hAnsi="Arial" w:cs="Arial"/>
                <w:color w:val="auto"/>
                <w:szCs w:val="18"/>
              </w:rPr>
            </w:pPr>
            <w:r>
              <w:rPr>
                <w:rFonts w:ascii="Arial" w:hAnsi="Arial" w:cs="Arial"/>
                <w:color w:val="auto"/>
                <w:szCs w:val="18"/>
              </w:rPr>
              <w:t>500</w:t>
            </w:r>
            <w:r w:rsidR="008A7699">
              <w:rPr>
                <w:rFonts w:ascii="Arial" w:hAnsi="Arial" w:cs="Arial"/>
                <w:color w:val="auto"/>
                <w:szCs w:val="18"/>
              </w:rPr>
              <w:t xml:space="preserve"> </w:t>
            </w:r>
            <w:r>
              <w:rPr>
                <w:rFonts w:ascii="Arial" w:hAnsi="Arial" w:cs="Arial"/>
                <w:color w:val="auto"/>
                <w:szCs w:val="18"/>
              </w:rPr>
              <w:t>mg/l</w:t>
            </w:r>
          </w:p>
        </w:tc>
        <w:tc>
          <w:tcPr>
            <w:tcW w:w="816" w:type="pct"/>
            <w:tcBorders>
              <w:left w:val="single" w:sz="4" w:space="0" w:color="auto"/>
              <w:right w:val="single" w:sz="4" w:space="0" w:color="auto"/>
            </w:tcBorders>
          </w:tcPr>
          <w:p w14:paraId="3C5244B6" w14:textId="528C2444" w:rsidR="00A12451" w:rsidRPr="00C35FEC" w:rsidRDefault="00A12451" w:rsidP="00467857">
            <w:pPr>
              <w:pStyle w:val="Tablebody"/>
              <w:spacing w:line="312" w:lineRule="auto"/>
              <w:rPr>
                <w:rFonts w:ascii="Arial" w:hAnsi="Arial" w:cs="Arial"/>
                <w:color w:val="auto"/>
              </w:rPr>
            </w:pPr>
            <w:r>
              <w:rPr>
                <w:rFonts w:ascii="Arial" w:hAnsi="Arial" w:cs="Arial"/>
                <w:color w:val="auto"/>
              </w:rPr>
              <w:t>Instantaneous (spot sample)</w:t>
            </w:r>
          </w:p>
        </w:tc>
        <w:tc>
          <w:tcPr>
            <w:tcW w:w="592" w:type="pct"/>
            <w:tcBorders>
              <w:left w:val="single" w:sz="4" w:space="0" w:color="auto"/>
              <w:right w:val="single" w:sz="4" w:space="0" w:color="auto"/>
            </w:tcBorders>
          </w:tcPr>
          <w:p w14:paraId="3B22CEA3" w14:textId="65583159" w:rsidR="00A12451" w:rsidRPr="00C35FEC" w:rsidRDefault="00A12451" w:rsidP="00467857">
            <w:pPr>
              <w:pStyle w:val="Tablebody"/>
              <w:spacing w:line="312" w:lineRule="auto"/>
              <w:rPr>
                <w:rFonts w:ascii="Arial" w:hAnsi="Arial" w:cs="Arial"/>
                <w:color w:val="auto"/>
              </w:rPr>
            </w:pPr>
            <w:r>
              <w:rPr>
                <w:rFonts w:ascii="Arial" w:hAnsi="Arial" w:cs="Arial"/>
                <w:color w:val="auto"/>
              </w:rPr>
              <w:t>N/A</w:t>
            </w:r>
          </w:p>
        </w:tc>
        <w:tc>
          <w:tcPr>
            <w:tcW w:w="694" w:type="pct"/>
            <w:tcBorders>
              <w:left w:val="single" w:sz="4" w:space="0" w:color="auto"/>
              <w:right w:val="single" w:sz="4" w:space="0" w:color="auto"/>
            </w:tcBorders>
          </w:tcPr>
          <w:p w14:paraId="415E18DC" w14:textId="6048E7D3" w:rsidR="00A12451" w:rsidRPr="00C35FEC" w:rsidRDefault="00A12451" w:rsidP="00467857">
            <w:pPr>
              <w:pStyle w:val="Tablebody"/>
              <w:spacing w:line="312" w:lineRule="auto"/>
              <w:rPr>
                <w:rFonts w:ascii="Arial" w:hAnsi="Arial" w:cs="Arial"/>
                <w:color w:val="auto"/>
              </w:rPr>
            </w:pPr>
            <w:r>
              <w:rPr>
                <w:rFonts w:ascii="Arial" w:hAnsi="Arial" w:cs="Arial"/>
                <w:color w:val="auto"/>
              </w:rPr>
              <w:t>Continuous</w:t>
            </w:r>
          </w:p>
        </w:tc>
        <w:tc>
          <w:tcPr>
            <w:tcW w:w="750" w:type="pct"/>
            <w:tcBorders>
              <w:left w:val="single" w:sz="4" w:space="0" w:color="auto"/>
              <w:right w:val="single" w:sz="4" w:space="0" w:color="auto"/>
            </w:tcBorders>
          </w:tcPr>
          <w:p w14:paraId="51EC7B00" w14:textId="164FF992" w:rsidR="00A12451" w:rsidRPr="00C35FEC" w:rsidRDefault="00A12451" w:rsidP="00467857">
            <w:pPr>
              <w:pStyle w:val="Tablebody"/>
              <w:spacing w:line="312" w:lineRule="auto"/>
              <w:rPr>
                <w:rFonts w:ascii="Arial" w:hAnsi="Arial" w:cs="Arial"/>
                <w:color w:val="auto"/>
              </w:rPr>
            </w:pPr>
            <w:r>
              <w:rPr>
                <w:rFonts w:ascii="Arial" w:hAnsi="Arial" w:cs="Arial"/>
                <w:color w:val="auto"/>
              </w:rPr>
              <w:t>Maximum</w:t>
            </w:r>
          </w:p>
        </w:tc>
      </w:tr>
      <w:tr w:rsidR="00A12451" w:rsidRPr="00CC37D1" w14:paraId="7933E4AB" w14:textId="77777777" w:rsidTr="00640290">
        <w:trPr>
          <w:cantSplit/>
        </w:trPr>
        <w:tc>
          <w:tcPr>
            <w:tcW w:w="658" w:type="pct"/>
            <w:vMerge/>
            <w:tcBorders>
              <w:left w:val="single" w:sz="4" w:space="0" w:color="auto"/>
              <w:right w:val="single" w:sz="4" w:space="0" w:color="auto"/>
            </w:tcBorders>
          </w:tcPr>
          <w:p w14:paraId="79DC78B8" w14:textId="77777777" w:rsidR="00A12451" w:rsidRPr="00CC37D1" w:rsidRDefault="00A12451" w:rsidP="00467857">
            <w:pPr>
              <w:pStyle w:val="Tablebody"/>
              <w:spacing w:line="312" w:lineRule="auto"/>
              <w:rPr>
                <w:rFonts w:ascii="Arial" w:hAnsi="Arial" w:cs="Arial"/>
              </w:rPr>
            </w:pPr>
          </w:p>
        </w:tc>
        <w:tc>
          <w:tcPr>
            <w:tcW w:w="838" w:type="pct"/>
            <w:tcBorders>
              <w:left w:val="single" w:sz="4" w:space="0" w:color="auto"/>
              <w:right w:val="single" w:sz="4" w:space="0" w:color="auto"/>
            </w:tcBorders>
          </w:tcPr>
          <w:p w14:paraId="1A102D72" w14:textId="56D875D2" w:rsidR="00A12451" w:rsidRDefault="00A12451" w:rsidP="00467857">
            <w:pPr>
              <w:pStyle w:val="Tablebody"/>
              <w:spacing w:line="312" w:lineRule="auto"/>
              <w:rPr>
                <w:rFonts w:ascii="Arial" w:hAnsi="Arial" w:cs="Arial"/>
                <w:color w:val="auto"/>
              </w:rPr>
            </w:pPr>
            <w:r>
              <w:rPr>
                <w:rFonts w:ascii="Arial" w:hAnsi="Arial" w:cs="Arial"/>
                <w:color w:val="auto"/>
              </w:rPr>
              <w:t>pH</w:t>
            </w:r>
          </w:p>
        </w:tc>
        <w:tc>
          <w:tcPr>
            <w:tcW w:w="652" w:type="pct"/>
            <w:tcBorders>
              <w:left w:val="single" w:sz="4" w:space="0" w:color="auto"/>
              <w:right w:val="single" w:sz="4" w:space="0" w:color="auto"/>
            </w:tcBorders>
          </w:tcPr>
          <w:p w14:paraId="79AC38F7" w14:textId="492CE350" w:rsidR="00A12451" w:rsidRDefault="00A12451" w:rsidP="00467857">
            <w:pPr>
              <w:pStyle w:val="Tablebody"/>
              <w:spacing w:line="312" w:lineRule="auto"/>
              <w:rPr>
                <w:rFonts w:ascii="Arial" w:hAnsi="Arial" w:cs="Arial"/>
                <w:color w:val="auto"/>
                <w:szCs w:val="18"/>
              </w:rPr>
            </w:pPr>
            <w:r>
              <w:rPr>
                <w:rFonts w:ascii="Arial" w:hAnsi="Arial" w:cs="Arial"/>
                <w:color w:val="auto"/>
                <w:szCs w:val="18"/>
              </w:rPr>
              <w:t>5 to 9</w:t>
            </w:r>
          </w:p>
        </w:tc>
        <w:tc>
          <w:tcPr>
            <w:tcW w:w="816" w:type="pct"/>
            <w:tcBorders>
              <w:left w:val="single" w:sz="4" w:space="0" w:color="auto"/>
              <w:right w:val="single" w:sz="4" w:space="0" w:color="auto"/>
            </w:tcBorders>
          </w:tcPr>
          <w:p w14:paraId="5F1251AB" w14:textId="5A194EB9" w:rsidR="00A12451" w:rsidRDefault="00A12451" w:rsidP="00467857">
            <w:pPr>
              <w:pStyle w:val="Tablebody"/>
              <w:spacing w:line="312" w:lineRule="auto"/>
              <w:rPr>
                <w:rFonts w:ascii="Arial" w:hAnsi="Arial" w:cs="Arial"/>
                <w:color w:val="auto"/>
              </w:rPr>
            </w:pPr>
            <w:r>
              <w:rPr>
                <w:rFonts w:ascii="Arial" w:hAnsi="Arial" w:cs="Arial"/>
                <w:color w:val="auto"/>
              </w:rPr>
              <w:t>Instantaneous (spot sample)</w:t>
            </w:r>
          </w:p>
        </w:tc>
        <w:tc>
          <w:tcPr>
            <w:tcW w:w="592" w:type="pct"/>
            <w:tcBorders>
              <w:left w:val="single" w:sz="4" w:space="0" w:color="auto"/>
              <w:right w:val="single" w:sz="4" w:space="0" w:color="auto"/>
            </w:tcBorders>
          </w:tcPr>
          <w:p w14:paraId="5CD3E35D" w14:textId="4CA3CA6F" w:rsidR="00A12451" w:rsidRDefault="00A12451" w:rsidP="00467857">
            <w:pPr>
              <w:pStyle w:val="Tablebody"/>
              <w:spacing w:line="312" w:lineRule="auto"/>
              <w:rPr>
                <w:rFonts w:ascii="Arial" w:hAnsi="Arial" w:cs="Arial"/>
                <w:color w:val="auto"/>
              </w:rPr>
            </w:pPr>
            <w:r>
              <w:rPr>
                <w:rFonts w:ascii="Arial" w:hAnsi="Arial" w:cs="Arial"/>
                <w:color w:val="auto"/>
              </w:rPr>
              <w:t>N/A</w:t>
            </w:r>
          </w:p>
        </w:tc>
        <w:tc>
          <w:tcPr>
            <w:tcW w:w="694" w:type="pct"/>
            <w:tcBorders>
              <w:left w:val="single" w:sz="4" w:space="0" w:color="auto"/>
              <w:right w:val="single" w:sz="4" w:space="0" w:color="auto"/>
            </w:tcBorders>
          </w:tcPr>
          <w:p w14:paraId="47C6433F" w14:textId="550EDFDF" w:rsidR="00A12451" w:rsidRDefault="00A12451" w:rsidP="00467857">
            <w:pPr>
              <w:pStyle w:val="Tablebody"/>
              <w:spacing w:line="312" w:lineRule="auto"/>
              <w:rPr>
                <w:rFonts w:ascii="Arial" w:hAnsi="Arial" w:cs="Arial"/>
                <w:color w:val="auto"/>
              </w:rPr>
            </w:pPr>
            <w:r>
              <w:rPr>
                <w:rFonts w:ascii="Arial" w:hAnsi="Arial" w:cs="Arial"/>
                <w:color w:val="auto"/>
              </w:rPr>
              <w:t>See Table S1.2</w:t>
            </w:r>
          </w:p>
        </w:tc>
        <w:tc>
          <w:tcPr>
            <w:tcW w:w="750" w:type="pct"/>
            <w:tcBorders>
              <w:left w:val="single" w:sz="4" w:space="0" w:color="auto"/>
              <w:right w:val="single" w:sz="4" w:space="0" w:color="auto"/>
            </w:tcBorders>
          </w:tcPr>
          <w:p w14:paraId="1C0EA746" w14:textId="6F9FD9FD" w:rsidR="00A12451" w:rsidRDefault="00A12451" w:rsidP="00467857">
            <w:pPr>
              <w:pStyle w:val="Tablebody"/>
              <w:spacing w:line="312" w:lineRule="auto"/>
              <w:rPr>
                <w:rFonts w:ascii="Arial" w:hAnsi="Arial" w:cs="Arial"/>
                <w:color w:val="auto"/>
              </w:rPr>
            </w:pPr>
            <w:r>
              <w:rPr>
                <w:rFonts w:ascii="Arial" w:hAnsi="Arial" w:cs="Arial"/>
                <w:color w:val="auto"/>
              </w:rPr>
              <w:t>Minimum and Maximum</w:t>
            </w:r>
          </w:p>
        </w:tc>
      </w:tr>
      <w:tr w:rsidR="00A12451" w:rsidRPr="00CC37D1" w14:paraId="3C4A11E5" w14:textId="77777777" w:rsidTr="00640290">
        <w:trPr>
          <w:cantSplit/>
        </w:trPr>
        <w:tc>
          <w:tcPr>
            <w:tcW w:w="658" w:type="pct"/>
            <w:vMerge/>
            <w:tcBorders>
              <w:left w:val="single" w:sz="4" w:space="0" w:color="auto"/>
              <w:right w:val="single" w:sz="4" w:space="0" w:color="auto"/>
            </w:tcBorders>
          </w:tcPr>
          <w:p w14:paraId="7A42F45D" w14:textId="77777777" w:rsidR="00A12451" w:rsidRPr="00CC37D1" w:rsidRDefault="00A12451" w:rsidP="00467857">
            <w:pPr>
              <w:pStyle w:val="Tablebody"/>
              <w:spacing w:line="312" w:lineRule="auto"/>
              <w:rPr>
                <w:rFonts w:ascii="Arial" w:hAnsi="Arial" w:cs="Arial"/>
              </w:rPr>
            </w:pPr>
          </w:p>
        </w:tc>
        <w:tc>
          <w:tcPr>
            <w:tcW w:w="838" w:type="pct"/>
            <w:tcBorders>
              <w:left w:val="single" w:sz="4" w:space="0" w:color="auto"/>
              <w:right w:val="single" w:sz="4" w:space="0" w:color="auto"/>
            </w:tcBorders>
          </w:tcPr>
          <w:p w14:paraId="75A59FE6" w14:textId="009D6586" w:rsidR="00A12451" w:rsidRDefault="00A12451" w:rsidP="00467857">
            <w:pPr>
              <w:pStyle w:val="Tablebody"/>
              <w:spacing w:line="312" w:lineRule="auto"/>
              <w:rPr>
                <w:rFonts w:ascii="Arial" w:hAnsi="Arial" w:cs="Arial"/>
                <w:color w:val="auto"/>
              </w:rPr>
            </w:pPr>
            <w:r>
              <w:rPr>
                <w:rFonts w:ascii="Arial" w:hAnsi="Arial" w:cs="Arial"/>
                <w:color w:val="auto"/>
              </w:rPr>
              <w:t>Visible oil or grease</w:t>
            </w:r>
          </w:p>
        </w:tc>
        <w:tc>
          <w:tcPr>
            <w:tcW w:w="652" w:type="pct"/>
            <w:tcBorders>
              <w:left w:val="single" w:sz="4" w:space="0" w:color="auto"/>
              <w:right w:val="single" w:sz="4" w:space="0" w:color="auto"/>
            </w:tcBorders>
          </w:tcPr>
          <w:p w14:paraId="6DF42E2B" w14:textId="314C654D" w:rsidR="00A12451" w:rsidRDefault="00A12451" w:rsidP="00467857">
            <w:pPr>
              <w:pStyle w:val="Tablebody"/>
              <w:spacing w:line="312" w:lineRule="auto"/>
              <w:rPr>
                <w:rFonts w:ascii="Arial" w:hAnsi="Arial" w:cs="Arial"/>
                <w:color w:val="auto"/>
                <w:szCs w:val="18"/>
              </w:rPr>
            </w:pPr>
            <w:r w:rsidRPr="00C35FEC">
              <w:rPr>
                <w:rFonts w:ascii="Arial" w:hAnsi="Arial" w:cs="Arial"/>
                <w:color w:val="auto"/>
                <w:szCs w:val="18"/>
              </w:rPr>
              <w:t>No significant trace present</w:t>
            </w:r>
          </w:p>
        </w:tc>
        <w:tc>
          <w:tcPr>
            <w:tcW w:w="816" w:type="pct"/>
            <w:tcBorders>
              <w:left w:val="single" w:sz="4" w:space="0" w:color="auto"/>
              <w:right w:val="single" w:sz="4" w:space="0" w:color="auto"/>
            </w:tcBorders>
          </w:tcPr>
          <w:p w14:paraId="4B9C0BF3" w14:textId="5AD70779" w:rsidR="00A12451" w:rsidRDefault="00A12451" w:rsidP="00467857">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3C834B82" w14:textId="0646A3C2" w:rsidR="00A12451" w:rsidRDefault="00A12451" w:rsidP="00467857">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13F49917" w14:textId="5F050FC2" w:rsidR="00A12451" w:rsidRDefault="00A12451" w:rsidP="00467857">
            <w:pPr>
              <w:pStyle w:val="Tablebody"/>
              <w:spacing w:line="312" w:lineRule="auto"/>
              <w:rPr>
                <w:rFonts w:ascii="Arial" w:hAnsi="Arial" w:cs="Arial"/>
                <w:color w:val="auto"/>
              </w:rPr>
            </w:pPr>
            <w:r w:rsidRPr="00C35FEC">
              <w:rPr>
                <w:rFonts w:ascii="Arial" w:hAnsi="Arial" w:cs="Arial"/>
                <w:color w:val="auto"/>
              </w:rPr>
              <w:t>N/A</w:t>
            </w:r>
          </w:p>
        </w:tc>
        <w:tc>
          <w:tcPr>
            <w:tcW w:w="750" w:type="pct"/>
            <w:tcBorders>
              <w:left w:val="single" w:sz="4" w:space="0" w:color="auto"/>
              <w:right w:val="single" w:sz="4" w:space="0" w:color="auto"/>
            </w:tcBorders>
          </w:tcPr>
          <w:p w14:paraId="29A1B92F" w14:textId="603A6DDA" w:rsidR="00A12451" w:rsidRDefault="00A12451" w:rsidP="00467857">
            <w:pPr>
              <w:pStyle w:val="Tablebody"/>
              <w:spacing w:line="312" w:lineRule="auto"/>
              <w:rPr>
                <w:rFonts w:ascii="Arial" w:hAnsi="Arial" w:cs="Arial"/>
                <w:color w:val="auto"/>
              </w:rPr>
            </w:pPr>
            <w:r w:rsidRPr="00C35FEC">
              <w:rPr>
                <w:rFonts w:ascii="Arial" w:hAnsi="Arial" w:cs="Arial"/>
                <w:color w:val="auto"/>
              </w:rPr>
              <w:t>No significant trace</w:t>
            </w:r>
          </w:p>
        </w:tc>
      </w:tr>
      <w:tr w:rsidR="00A12451" w:rsidRPr="00CC37D1" w14:paraId="316EFBF7" w14:textId="77777777" w:rsidTr="00640290">
        <w:trPr>
          <w:cantSplit/>
        </w:trPr>
        <w:tc>
          <w:tcPr>
            <w:tcW w:w="658" w:type="pct"/>
            <w:vMerge/>
            <w:tcBorders>
              <w:left w:val="single" w:sz="4" w:space="0" w:color="auto"/>
              <w:right w:val="single" w:sz="4" w:space="0" w:color="auto"/>
            </w:tcBorders>
          </w:tcPr>
          <w:p w14:paraId="435C101A" w14:textId="77777777" w:rsidR="00A12451" w:rsidRPr="00CC37D1" w:rsidRDefault="00A12451" w:rsidP="00467857">
            <w:pPr>
              <w:pStyle w:val="Tablebody"/>
              <w:spacing w:line="312" w:lineRule="auto"/>
              <w:rPr>
                <w:rFonts w:ascii="Arial" w:hAnsi="Arial" w:cs="Arial"/>
              </w:rPr>
            </w:pPr>
          </w:p>
        </w:tc>
        <w:tc>
          <w:tcPr>
            <w:tcW w:w="838" w:type="pct"/>
            <w:tcBorders>
              <w:left w:val="single" w:sz="4" w:space="0" w:color="auto"/>
              <w:right w:val="single" w:sz="4" w:space="0" w:color="auto"/>
            </w:tcBorders>
          </w:tcPr>
          <w:p w14:paraId="3DE28279" w14:textId="78201E85" w:rsidR="00A12451" w:rsidRDefault="00A12451" w:rsidP="00467857">
            <w:pPr>
              <w:pStyle w:val="Tablebody"/>
              <w:spacing w:line="312" w:lineRule="auto"/>
              <w:rPr>
                <w:rFonts w:ascii="Arial" w:hAnsi="Arial" w:cs="Arial"/>
                <w:color w:val="auto"/>
              </w:rPr>
            </w:pPr>
            <w:r>
              <w:rPr>
                <w:rFonts w:ascii="Arial" w:hAnsi="Arial" w:cs="Arial"/>
                <w:color w:val="auto"/>
              </w:rPr>
              <w:t>Discharges start and end times</w:t>
            </w:r>
          </w:p>
        </w:tc>
        <w:tc>
          <w:tcPr>
            <w:tcW w:w="652" w:type="pct"/>
            <w:tcBorders>
              <w:left w:val="single" w:sz="4" w:space="0" w:color="auto"/>
              <w:right w:val="single" w:sz="4" w:space="0" w:color="auto"/>
            </w:tcBorders>
          </w:tcPr>
          <w:p w14:paraId="35B42B4F" w14:textId="4A22CE4D" w:rsidR="00A12451" w:rsidRPr="00C35FEC" w:rsidRDefault="00A12451" w:rsidP="00467857">
            <w:pPr>
              <w:pStyle w:val="Tablebody"/>
              <w:spacing w:line="312" w:lineRule="auto"/>
              <w:rPr>
                <w:rFonts w:ascii="Arial" w:hAnsi="Arial" w:cs="Arial"/>
                <w:color w:val="auto"/>
                <w:szCs w:val="18"/>
              </w:rPr>
            </w:pPr>
            <w:r>
              <w:rPr>
                <w:rFonts w:ascii="Arial" w:hAnsi="Arial" w:cs="Arial"/>
                <w:color w:val="auto"/>
                <w:szCs w:val="18"/>
              </w:rPr>
              <w:t>No limit set</w:t>
            </w:r>
          </w:p>
        </w:tc>
        <w:tc>
          <w:tcPr>
            <w:tcW w:w="816" w:type="pct"/>
            <w:tcBorders>
              <w:left w:val="single" w:sz="4" w:space="0" w:color="auto"/>
              <w:right w:val="single" w:sz="4" w:space="0" w:color="auto"/>
            </w:tcBorders>
          </w:tcPr>
          <w:p w14:paraId="5BEE36E3" w14:textId="27AA7581" w:rsidR="00A12451" w:rsidRPr="00C35FEC" w:rsidRDefault="00A12451" w:rsidP="00467857">
            <w:pPr>
              <w:pStyle w:val="Tablebody"/>
              <w:spacing w:line="312" w:lineRule="auto"/>
              <w:rPr>
                <w:rFonts w:ascii="Arial" w:hAnsi="Arial" w:cs="Arial"/>
                <w:color w:val="auto"/>
              </w:rPr>
            </w:pPr>
            <w:r>
              <w:rPr>
                <w:rFonts w:ascii="Arial" w:hAnsi="Arial" w:cs="Arial"/>
                <w:color w:val="auto"/>
              </w:rPr>
              <w:t>N/A</w:t>
            </w:r>
          </w:p>
        </w:tc>
        <w:tc>
          <w:tcPr>
            <w:tcW w:w="592" w:type="pct"/>
            <w:tcBorders>
              <w:left w:val="single" w:sz="4" w:space="0" w:color="auto"/>
              <w:right w:val="single" w:sz="4" w:space="0" w:color="auto"/>
            </w:tcBorders>
          </w:tcPr>
          <w:p w14:paraId="5CBC7D5A" w14:textId="1AB87DE1" w:rsidR="00A12451" w:rsidRPr="00C35FEC" w:rsidRDefault="00A12451" w:rsidP="00467857">
            <w:pPr>
              <w:pStyle w:val="Tablebody"/>
              <w:spacing w:line="312" w:lineRule="auto"/>
              <w:rPr>
                <w:rFonts w:ascii="Arial" w:hAnsi="Arial" w:cs="Arial"/>
                <w:color w:val="auto"/>
              </w:rPr>
            </w:pPr>
            <w:r>
              <w:rPr>
                <w:rFonts w:ascii="Arial" w:hAnsi="Arial" w:cs="Arial"/>
                <w:color w:val="auto"/>
              </w:rPr>
              <w:t>N/A</w:t>
            </w:r>
          </w:p>
        </w:tc>
        <w:tc>
          <w:tcPr>
            <w:tcW w:w="694" w:type="pct"/>
            <w:tcBorders>
              <w:left w:val="single" w:sz="4" w:space="0" w:color="auto"/>
              <w:right w:val="single" w:sz="4" w:space="0" w:color="auto"/>
            </w:tcBorders>
          </w:tcPr>
          <w:p w14:paraId="4621CC32" w14:textId="374E3A0A" w:rsidR="00A12451" w:rsidRPr="00C35FEC" w:rsidRDefault="00A12451" w:rsidP="00A12451">
            <w:pPr>
              <w:pStyle w:val="Tablebody"/>
              <w:spacing w:line="312" w:lineRule="auto"/>
              <w:ind w:right="-36"/>
              <w:rPr>
                <w:rFonts w:ascii="Arial" w:hAnsi="Arial" w:cs="Arial"/>
                <w:color w:val="auto"/>
              </w:rPr>
            </w:pPr>
            <w:r>
              <w:rPr>
                <w:rFonts w:ascii="Arial" w:hAnsi="Arial" w:cs="Arial"/>
                <w:color w:val="auto"/>
              </w:rPr>
              <w:t>Whenever a discharge occurs</w:t>
            </w:r>
          </w:p>
        </w:tc>
        <w:tc>
          <w:tcPr>
            <w:tcW w:w="750" w:type="pct"/>
            <w:tcBorders>
              <w:left w:val="single" w:sz="4" w:space="0" w:color="auto"/>
              <w:right w:val="single" w:sz="4" w:space="0" w:color="auto"/>
            </w:tcBorders>
          </w:tcPr>
          <w:p w14:paraId="19A38697" w14:textId="67894D48" w:rsidR="00A12451" w:rsidRPr="00C35FEC" w:rsidRDefault="00A12451" w:rsidP="00467857">
            <w:pPr>
              <w:pStyle w:val="Tablebody"/>
              <w:spacing w:line="312" w:lineRule="auto"/>
              <w:rPr>
                <w:rFonts w:ascii="Arial" w:hAnsi="Arial" w:cs="Arial"/>
                <w:color w:val="auto"/>
              </w:rPr>
            </w:pPr>
            <w:r>
              <w:rPr>
                <w:rFonts w:ascii="Arial" w:hAnsi="Arial" w:cs="Arial"/>
                <w:color w:val="auto"/>
              </w:rPr>
              <w:t>N/A</w:t>
            </w:r>
          </w:p>
        </w:tc>
      </w:tr>
    </w:tbl>
    <w:p w14:paraId="74359603" w14:textId="54FDAD3C" w:rsidR="003355D6" w:rsidRDefault="003355D6" w:rsidP="0058717A">
      <w:pPr>
        <w:rPr>
          <w:lang w:eastAsia="en-US"/>
        </w:rPr>
      </w:pPr>
    </w:p>
    <w:p w14:paraId="7648CC9C" w14:textId="01A9196F" w:rsidR="00A70786" w:rsidRDefault="00A70786" w:rsidP="0058717A">
      <w:pPr>
        <w:rPr>
          <w:lang w:eastAsia="en-US"/>
        </w:rPr>
      </w:pPr>
    </w:p>
    <w:tbl>
      <w:tblPr>
        <w:tblW w:w="5044" w:type="pct"/>
        <w:tblBorders>
          <w:top w:val="single" w:sz="4" w:space="0" w:color="auto"/>
          <w:bottom w:val="single" w:sz="4" w:space="0" w:color="auto"/>
          <w:insideH w:val="single" w:sz="4" w:space="0" w:color="auto"/>
        </w:tblBorders>
        <w:tblLook w:val="0000" w:firstRow="0" w:lastRow="0" w:firstColumn="0" w:lastColumn="0" w:noHBand="0" w:noVBand="0"/>
      </w:tblPr>
      <w:tblGrid>
        <w:gridCol w:w="1087"/>
        <w:gridCol w:w="1383"/>
        <w:gridCol w:w="1076"/>
        <w:gridCol w:w="1347"/>
        <w:gridCol w:w="977"/>
        <w:gridCol w:w="1146"/>
        <w:gridCol w:w="1238"/>
      </w:tblGrid>
      <w:tr w:rsidR="00A70786" w:rsidRPr="00CC37D1" w14:paraId="2EF6744C" w14:textId="77777777" w:rsidTr="00E8712D">
        <w:trPr>
          <w:cantSplit/>
        </w:trPr>
        <w:tc>
          <w:tcPr>
            <w:tcW w:w="5000" w:type="pct"/>
            <w:gridSpan w:val="7"/>
            <w:tcBorders>
              <w:bottom w:val="single" w:sz="4" w:space="0" w:color="auto"/>
            </w:tcBorders>
            <w:shd w:val="clear" w:color="auto" w:fill="000000"/>
          </w:tcPr>
          <w:p w14:paraId="61DE79E0" w14:textId="17E956DD" w:rsidR="00A70786" w:rsidRPr="00CC37D1" w:rsidRDefault="00A70786" w:rsidP="00E8712D">
            <w:pPr>
              <w:pStyle w:val="Tabletitle"/>
              <w:spacing w:line="312" w:lineRule="auto"/>
              <w:rPr>
                <w:rFonts w:ascii="Arial" w:hAnsi="Arial" w:cs="Arial"/>
                <w:color w:val="FF0000"/>
                <w:sz w:val="20"/>
              </w:rPr>
            </w:pPr>
            <w:r w:rsidRPr="00CC37D1">
              <w:rPr>
                <w:rFonts w:ascii="Arial" w:hAnsi="Arial" w:cs="Arial"/>
                <w:color w:val="FFFFFF"/>
              </w:rPr>
              <w:lastRenderedPageBreak/>
              <w:t>Table S3.1</w:t>
            </w:r>
            <w:r>
              <w:rPr>
                <w:rFonts w:ascii="Arial" w:hAnsi="Arial" w:cs="Arial"/>
                <w:color w:val="FFFFFF"/>
              </w:rPr>
              <w:t>b</w:t>
            </w:r>
            <w:r w:rsidRPr="00CC37D1">
              <w:rPr>
                <w:rFonts w:ascii="Arial" w:hAnsi="Arial" w:cs="Arial"/>
                <w:color w:val="FFFFFF"/>
              </w:rPr>
              <w:t xml:space="preserve"> Point Source emissions to water (other than sewer) – emission limits and monitoring requirements</w:t>
            </w:r>
            <w:r>
              <w:rPr>
                <w:rFonts w:ascii="Arial" w:hAnsi="Arial" w:cs="Arial"/>
                <w:color w:val="FFFFFF"/>
              </w:rPr>
              <w:t xml:space="preserve"> – </w:t>
            </w:r>
            <w:r w:rsidRPr="00C35FEC">
              <w:rPr>
                <w:rFonts w:ascii="Arial" w:hAnsi="Arial" w:cs="Arial"/>
                <w:color w:val="FF0000"/>
              </w:rPr>
              <w:t xml:space="preserve">Effective from </w:t>
            </w:r>
            <w:r>
              <w:rPr>
                <w:rFonts w:ascii="Arial" w:hAnsi="Arial" w:cs="Arial"/>
                <w:color w:val="FF0000"/>
              </w:rPr>
              <w:t>1</w:t>
            </w:r>
            <w:r w:rsidRPr="00640290">
              <w:rPr>
                <w:rFonts w:ascii="Arial" w:hAnsi="Arial" w:cs="Arial"/>
                <w:color w:val="FF0000"/>
                <w:vertAlign w:val="superscript"/>
              </w:rPr>
              <w:t>st</w:t>
            </w:r>
            <w:r>
              <w:rPr>
                <w:rFonts w:ascii="Arial" w:hAnsi="Arial" w:cs="Arial"/>
                <w:color w:val="FF0000"/>
              </w:rPr>
              <w:t xml:space="preserve"> January 2026</w:t>
            </w:r>
          </w:p>
        </w:tc>
      </w:tr>
      <w:tr w:rsidR="00A70786" w:rsidRPr="00CC37D1" w14:paraId="758E20B3" w14:textId="77777777" w:rsidTr="00E8712D">
        <w:trPr>
          <w:cantSplit/>
        </w:trPr>
        <w:tc>
          <w:tcPr>
            <w:tcW w:w="658" w:type="pct"/>
            <w:tcBorders>
              <w:left w:val="single" w:sz="4" w:space="0" w:color="auto"/>
              <w:right w:val="single" w:sz="4" w:space="0" w:color="auto"/>
            </w:tcBorders>
          </w:tcPr>
          <w:p w14:paraId="3FD84CFE" w14:textId="77777777" w:rsidR="00A70786" w:rsidRPr="00CC37D1" w:rsidRDefault="00A70786" w:rsidP="00E8712D">
            <w:pPr>
              <w:pStyle w:val="tableh1"/>
              <w:spacing w:line="312" w:lineRule="auto"/>
              <w:rPr>
                <w:rFonts w:ascii="Arial" w:hAnsi="Arial" w:cs="Arial"/>
              </w:rPr>
            </w:pPr>
            <w:r w:rsidRPr="00CC37D1">
              <w:rPr>
                <w:rFonts w:ascii="Arial" w:hAnsi="Arial" w:cs="Arial"/>
              </w:rPr>
              <w:t>Discharge source and discharge point ref. &amp; location</w:t>
            </w:r>
          </w:p>
        </w:tc>
        <w:tc>
          <w:tcPr>
            <w:tcW w:w="838" w:type="pct"/>
            <w:tcBorders>
              <w:left w:val="single" w:sz="4" w:space="0" w:color="auto"/>
              <w:right w:val="single" w:sz="4" w:space="0" w:color="auto"/>
            </w:tcBorders>
          </w:tcPr>
          <w:p w14:paraId="680E8DC1" w14:textId="77777777" w:rsidR="00A70786" w:rsidRPr="00CC37D1" w:rsidRDefault="00A70786" w:rsidP="00E8712D">
            <w:pPr>
              <w:pStyle w:val="tableh1"/>
              <w:spacing w:line="312" w:lineRule="auto"/>
              <w:rPr>
                <w:rFonts w:ascii="Arial" w:hAnsi="Arial" w:cs="Arial"/>
              </w:rPr>
            </w:pPr>
            <w:r w:rsidRPr="00CC37D1">
              <w:rPr>
                <w:rFonts w:ascii="Arial" w:hAnsi="Arial" w:cs="Arial"/>
              </w:rPr>
              <w:t xml:space="preserve">Parameter  </w:t>
            </w:r>
          </w:p>
        </w:tc>
        <w:tc>
          <w:tcPr>
            <w:tcW w:w="652" w:type="pct"/>
            <w:tcBorders>
              <w:left w:val="single" w:sz="4" w:space="0" w:color="auto"/>
              <w:right w:val="single" w:sz="4" w:space="0" w:color="auto"/>
            </w:tcBorders>
          </w:tcPr>
          <w:p w14:paraId="11610B05" w14:textId="77777777" w:rsidR="00A70786" w:rsidRPr="00CC37D1" w:rsidRDefault="00A70786" w:rsidP="00E8712D">
            <w:pPr>
              <w:pStyle w:val="tablep1"/>
              <w:spacing w:line="312" w:lineRule="auto"/>
              <w:rPr>
                <w:rFonts w:ascii="Arial" w:hAnsi="Arial" w:cs="Arial"/>
                <w:b/>
              </w:rPr>
            </w:pPr>
            <w:r w:rsidRPr="00CC37D1">
              <w:rPr>
                <w:rFonts w:ascii="Arial" w:hAnsi="Arial" w:cs="Arial"/>
                <w:b/>
              </w:rPr>
              <w:t>Limit (including unit)</w:t>
            </w:r>
          </w:p>
        </w:tc>
        <w:tc>
          <w:tcPr>
            <w:tcW w:w="816" w:type="pct"/>
            <w:tcBorders>
              <w:left w:val="single" w:sz="4" w:space="0" w:color="auto"/>
              <w:right w:val="single" w:sz="4" w:space="0" w:color="auto"/>
            </w:tcBorders>
          </w:tcPr>
          <w:p w14:paraId="52F0737D" w14:textId="77777777" w:rsidR="00A70786" w:rsidRPr="00CC37D1" w:rsidRDefault="00A70786" w:rsidP="00E8712D">
            <w:pPr>
              <w:pStyle w:val="tableh1"/>
              <w:spacing w:line="312" w:lineRule="auto"/>
              <w:rPr>
                <w:rFonts w:ascii="Arial" w:hAnsi="Arial" w:cs="Arial"/>
              </w:rPr>
            </w:pPr>
            <w:r w:rsidRPr="00CC37D1">
              <w:rPr>
                <w:rFonts w:ascii="Arial" w:hAnsi="Arial" w:cs="Arial"/>
              </w:rPr>
              <w:t>Reference Period</w:t>
            </w:r>
          </w:p>
        </w:tc>
        <w:tc>
          <w:tcPr>
            <w:tcW w:w="592" w:type="pct"/>
            <w:tcBorders>
              <w:left w:val="single" w:sz="4" w:space="0" w:color="auto"/>
              <w:right w:val="single" w:sz="4" w:space="0" w:color="auto"/>
            </w:tcBorders>
          </w:tcPr>
          <w:p w14:paraId="6D8B76D9" w14:textId="77777777" w:rsidR="00A70786" w:rsidRPr="00CC37D1" w:rsidRDefault="00A70786" w:rsidP="00E8712D">
            <w:pPr>
              <w:pStyle w:val="tableh1"/>
              <w:spacing w:line="312" w:lineRule="auto"/>
              <w:rPr>
                <w:rFonts w:ascii="Arial" w:hAnsi="Arial" w:cs="Arial"/>
              </w:rPr>
            </w:pPr>
            <w:r w:rsidRPr="00CC37D1">
              <w:rPr>
                <w:rFonts w:ascii="Arial" w:hAnsi="Arial" w:cs="Arial"/>
              </w:rPr>
              <w:t>Limit of effective range</w:t>
            </w:r>
          </w:p>
        </w:tc>
        <w:tc>
          <w:tcPr>
            <w:tcW w:w="694" w:type="pct"/>
            <w:tcBorders>
              <w:left w:val="single" w:sz="4" w:space="0" w:color="auto"/>
              <w:right w:val="single" w:sz="4" w:space="0" w:color="auto"/>
            </w:tcBorders>
          </w:tcPr>
          <w:p w14:paraId="1A5B4704" w14:textId="77777777" w:rsidR="00A70786" w:rsidRPr="00CC37D1" w:rsidRDefault="00A70786" w:rsidP="00E8712D">
            <w:pPr>
              <w:pStyle w:val="tableh1"/>
              <w:spacing w:line="312" w:lineRule="auto"/>
              <w:rPr>
                <w:rFonts w:ascii="Arial" w:hAnsi="Arial" w:cs="Arial"/>
              </w:rPr>
            </w:pPr>
            <w:r w:rsidRPr="00CC37D1">
              <w:rPr>
                <w:rFonts w:ascii="Arial" w:hAnsi="Arial" w:cs="Arial"/>
              </w:rPr>
              <w:t>Monitoring frequency</w:t>
            </w:r>
          </w:p>
        </w:tc>
        <w:tc>
          <w:tcPr>
            <w:tcW w:w="750" w:type="pct"/>
            <w:tcBorders>
              <w:left w:val="single" w:sz="4" w:space="0" w:color="auto"/>
              <w:right w:val="single" w:sz="4" w:space="0" w:color="auto"/>
            </w:tcBorders>
          </w:tcPr>
          <w:p w14:paraId="3AC01263" w14:textId="77777777" w:rsidR="00A70786" w:rsidRPr="00CC37D1" w:rsidRDefault="00A70786" w:rsidP="00E8712D">
            <w:pPr>
              <w:pStyle w:val="tableh1"/>
              <w:spacing w:line="312" w:lineRule="auto"/>
              <w:rPr>
                <w:rFonts w:ascii="Arial" w:hAnsi="Arial" w:cs="Arial"/>
              </w:rPr>
            </w:pPr>
            <w:r w:rsidRPr="00CC37D1">
              <w:rPr>
                <w:rFonts w:ascii="Arial" w:hAnsi="Arial" w:cs="Arial"/>
              </w:rPr>
              <w:t>Compliance Statistic</w:t>
            </w:r>
          </w:p>
        </w:tc>
      </w:tr>
      <w:tr w:rsidR="00A70786" w:rsidRPr="00C35FEC" w14:paraId="2DEAF609" w14:textId="77777777" w:rsidTr="00E8712D">
        <w:trPr>
          <w:cantSplit/>
        </w:trPr>
        <w:tc>
          <w:tcPr>
            <w:tcW w:w="658" w:type="pct"/>
            <w:vMerge w:val="restart"/>
            <w:tcBorders>
              <w:left w:val="single" w:sz="4" w:space="0" w:color="auto"/>
              <w:right w:val="single" w:sz="4" w:space="0" w:color="auto"/>
            </w:tcBorders>
          </w:tcPr>
          <w:p w14:paraId="688970D4" w14:textId="77777777" w:rsidR="00A70786" w:rsidRDefault="00A70786" w:rsidP="00E8712D">
            <w:pPr>
              <w:pStyle w:val="Tablebody"/>
              <w:spacing w:line="312" w:lineRule="auto"/>
              <w:rPr>
                <w:rFonts w:ascii="Arial" w:hAnsi="Arial" w:cs="Arial"/>
                <w:color w:val="auto"/>
                <w:szCs w:val="18"/>
              </w:rPr>
            </w:pPr>
            <w:r>
              <w:rPr>
                <w:rFonts w:ascii="Arial" w:hAnsi="Arial" w:cs="Arial"/>
                <w:color w:val="auto"/>
                <w:szCs w:val="18"/>
              </w:rPr>
              <w:t>A1</w:t>
            </w:r>
          </w:p>
          <w:p w14:paraId="7BBA7451" w14:textId="77777777" w:rsidR="00A70786" w:rsidRPr="009B1D91" w:rsidRDefault="00A70786" w:rsidP="00E8712D">
            <w:pPr>
              <w:pStyle w:val="Tablebody"/>
              <w:spacing w:line="312" w:lineRule="auto"/>
              <w:rPr>
                <w:rFonts w:ascii="Arial" w:hAnsi="Arial" w:cs="Arial"/>
                <w:color w:val="auto"/>
                <w:szCs w:val="18"/>
              </w:rPr>
            </w:pPr>
            <w:r>
              <w:rPr>
                <w:rFonts w:ascii="Arial" w:hAnsi="Arial" w:cs="Arial"/>
                <w:color w:val="auto"/>
                <w:szCs w:val="18"/>
              </w:rPr>
              <w:t>T</w:t>
            </w:r>
            <w:r w:rsidRPr="009B1D91">
              <w:rPr>
                <w:rFonts w:ascii="Arial" w:hAnsi="Arial" w:cs="Arial"/>
                <w:color w:val="auto"/>
                <w:szCs w:val="18"/>
              </w:rPr>
              <w:t xml:space="preserve">rade effluent consisting of </w:t>
            </w:r>
            <w:r>
              <w:rPr>
                <w:rFonts w:ascii="Arial" w:hAnsi="Arial" w:cs="Arial"/>
                <w:color w:val="auto"/>
                <w:szCs w:val="18"/>
              </w:rPr>
              <w:t>settled opencast site drainage via C</w:t>
            </w:r>
          </w:p>
        </w:tc>
        <w:tc>
          <w:tcPr>
            <w:tcW w:w="838" w:type="pct"/>
            <w:tcBorders>
              <w:left w:val="single" w:sz="4" w:space="0" w:color="auto"/>
              <w:right w:val="single" w:sz="4" w:space="0" w:color="auto"/>
            </w:tcBorders>
          </w:tcPr>
          <w:p w14:paraId="3B0D3891"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Maximum rate of discharge</w:t>
            </w:r>
          </w:p>
        </w:tc>
        <w:tc>
          <w:tcPr>
            <w:tcW w:w="652" w:type="pct"/>
            <w:tcBorders>
              <w:left w:val="single" w:sz="4" w:space="0" w:color="auto"/>
              <w:right w:val="single" w:sz="4" w:space="0" w:color="auto"/>
            </w:tcBorders>
          </w:tcPr>
          <w:p w14:paraId="053FF74F"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1037 m³</w:t>
            </w:r>
          </w:p>
        </w:tc>
        <w:tc>
          <w:tcPr>
            <w:tcW w:w="816" w:type="pct"/>
            <w:tcBorders>
              <w:left w:val="single" w:sz="4" w:space="0" w:color="auto"/>
              <w:right w:val="single" w:sz="4" w:space="0" w:color="auto"/>
            </w:tcBorders>
          </w:tcPr>
          <w:p w14:paraId="01FF4302"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Total daily volume</w:t>
            </w:r>
          </w:p>
        </w:tc>
        <w:tc>
          <w:tcPr>
            <w:tcW w:w="592" w:type="pct"/>
            <w:tcBorders>
              <w:left w:val="single" w:sz="4" w:space="0" w:color="auto"/>
              <w:right w:val="single" w:sz="4" w:space="0" w:color="auto"/>
            </w:tcBorders>
          </w:tcPr>
          <w:p w14:paraId="38BA44C5"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5CED1761"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N/A</w:t>
            </w:r>
          </w:p>
        </w:tc>
        <w:tc>
          <w:tcPr>
            <w:tcW w:w="750" w:type="pct"/>
            <w:tcBorders>
              <w:left w:val="single" w:sz="4" w:space="0" w:color="auto"/>
              <w:right w:val="single" w:sz="4" w:space="0" w:color="auto"/>
            </w:tcBorders>
          </w:tcPr>
          <w:p w14:paraId="0EA6BE9B"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Maximum</w:t>
            </w:r>
          </w:p>
        </w:tc>
      </w:tr>
      <w:tr w:rsidR="00A70786" w:rsidRPr="00C35FEC" w14:paraId="7F439BC4" w14:textId="77777777" w:rsidTr="00E8712D">
        <w:trPr>
          <w:cantSplit/>
        </w:trPr>
        <w:tc>
          <w:tcPr>
            <w:tcW w:w="658" w:type="pct"/>
            <w:vMerge/>
            <w:tcBorders>
              <w:left w:val="single" w:sz="4" w:space="0" w:color="auto"/>
              <w:right w:val="single" w:sz="4" w:space="0" w:color="auto"/>
            </w:tcBorders>
          </w:tcPr>
          <w:p w14:paraId="29ED73D0" w14:textId="77777777" w:rsidR="00A70786" w:rsidRPr="00CC37D1" w:rsidRDefault="00A70786" w:rsidP="00E8712D">
            <w:pPr>
              <w:pStyle w:val="Tablebody"/>
              <w:spacing w:line="312" w:lineRule="auto"/>
              <w:rPr>
                <w:rFonts w:ascii="Arial" w:hAnsi="Arial" w:cs="Arial"/>
              </w:rPr>
            </w:pPr>
          </w:p>
        </w:tc>
        <w:tc>
          <w:tcPr>
            <w:tcW w:w="838" w:type="pct"/>
            <w:tcBorders>
              <w:left w:val="single" w:sz="4" w:space="0" w:color="auto"/>
              <w:right w:val="single" w:sz="4" w:space="0" w:color="auto"/>
            </w:tcBorders>
          </w:tcPr>
          <w:p w14:paraId="1580C36A"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Suspended solids (measured after drying at 105</w:t>
            </w:r>
            <w:r w:rsidRPr="00C35FEC">
              <w:rPr>
                <w:rFonts w:ascii="Arial" w:hAnsi="Arial" w:cs="Arial"/>
                <w:color w:val="auto"/>
                <w:vertAlign w:val="superscript"/>
              </w:rPr>
              <w:t>o</w:t>
            </w:r>
            <w:r w:rsidRPr="00C35FEC">
              <w:rPr>
                <w:rFonts w:ascii="Arial" w:hAnsi="Arial" w:cs="Arial"/>
                <w:color w:val="auto"/>
              </w:rPr>
              <w:t xml:space="preserve"> C)</w:t>
            </w:r>
          </w:p>
        </w:tc>
        <w:tc>
          <w:tcPr>
            <w:tcW w:w="652" w:type="pct"/>
            <w:tcBorders>
              <w:left w:val="single" w:sz="4" w:space="0" w:color="auto"/>
              <w:right w:val="single" w:sz="4" w:space="0" w:color="auto"/>
            </w:tcBorders>
          </w:tcPr>
          <w:p w14:paraId="07D56C9D"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5</w:t>
            </w:r>
            <w:r w:rsidRPr="00C35FEC">
              <w:rPr>
                <w:rFonts w:ascii="Arial" w:hAnsi="Arial" w:cs="Arial"/>
                <w:color w:val="auto"/>
              </w:rPr>
              <w:t>0 mg/l</w:t>
            </w:r>
          </w:p>
        </w:tc>
        <w:tc>
          <w:tcPr>
            <w:tcW w:w="816" w:type="pct"/>
            <w:tcBorders>
              <w:left w:val="single" w:sz="4" w:space="0" w:color="auto"/>
              <w:right w:val="single" w:sz="4" w:space="0" w:color="auto"/>
            </w:tcBorders>
          </w:tcPr>
          <w:p w14:paraId="21B471DE"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22811948"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4DB3AB82"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Continuous</w:t>
            </w:r>
          </w:p>
        </w:tc>
        <w:tc>
          <w:tcPr>
            <w:tcW w:w="750" w:type="pct"/>
            <w:tcBorders>
              <w:left w:val="single" w:sz="4" w:space="0" w:color="auto"/>
              <w:right w:val="single" w:sz="4" w:space="0" w:color="auto"/>
            </w:tcBorders>
          </w:tcPr>
          <w:p w14:paraId="00C77797"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 xml:space="preserve">Maximum </w:t>
            </w:r>
          </w:p>
        </w:tc>
      </w:tr>
      <w:tr w:rsidR="00A70786" w:rsidRPr="00C35FEC" w14:paraId="6EBD3B1B" w14:textId="77777777" w:rsidTr="00E8712D">
        <w:trPr>
          <w:cantSplit/>
        </w:trPr>
        <w:tc>
          <w:tcPr>
            <w:tcW w:w="658" w:type="pct"/>
            <w:vMerge/>
            <w:tcBorders>
              <w:left w:val="single" w:sz="4" w:space="0" w:color="auto"/>
              <w:right w:val="single" w:sz="4" w:space="0" w:color="auto"/>
            </w:tcBorders>
          </w:tcPr>
          <w:p w14:paraId="5FBBAC15" w14:textId="77777777" w:rsidR="00A70786" w:rsidRPr="00CC37D1" w:rsidRDefault="00A70786" w:rsidP="00E8712D">
            <w:pPr>
              <w:pStyle w:val="Tablebody"/>
              <w:spacing w:line="312" w:lineRule="auto"/>
              <w:rPr>
                <w:rFonts w:ascii="Arial" w:hAnsi="Arial" w:cs="Arial"/>
              </w:rPr>
            </w:pPr>
          </w:p>
        </w:tc>
        <w:tc>
          <w:tcPr>
            <w:tcW w:w="838" w:type="pct"/>
            <w:tcBorders>
              <w:left w:val="single" w:sz="4" w:space="0" w:color="auto"/>
              <w:right w:val="single" w:sz="4" w:space="0" w:color="auto"/>
            </w:tcBorders>
          </w:tcPr>
          <w:p w14:paraId="3DC58D00"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pH</w:t>
            </w:r>
          </w:p>
        </w:tc>
        <w:tc>
          <w:tcPr>
            <w:tcW w:w="652" w:type="pct"/>
            <w:tcBorders>
              <w:left w:val="single" w:sz="4" w:space="0" w:color="auto"/>
              <w:right w:val="single" w:sz="4" w:space="0" w:color="auto"/>
            </w:tcBorders>
          </w:tcPr>
          <w:p w14:paraId="5EBF1E00"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5</w:t>
            </w:r>
            <w:r w:rsidRPr="00C35FEC">
              <w:rPr>
                <w:rFonts w:ascii="Arial" w:hAnsi="Arial" w:cs="Arial"/>
                <w:color w:val="auto"/>
              </w:rPr>
              <w:t xml:space="preserve"> to 9</w:t>
            </w:r>
          </w:p>
        </w:tc>
        <w:tc>
          <w:tcPr>
            <w:tcW w:w="816" w:type="pct"/>
            <w:tcBorders>
              <w:left w:val="single" w:sz="4" w:space="0" w:color="auto"/>
              <w:right w:val="single" w:sz="4" w:space="0" w:color="auto"/>
            </w:tcBorders>
          </w:tcPr>
          <w:p w14:paraId="64EEE081"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3B27B464"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7D404002"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See Table S1.2</w:t>
            </w:r>
          </w:p>
        </w:tc>
        <w:tc>
          <w:tcPr>
            <w:tcW w:w="750" w:type="pct"/>
            <w:tcBorders>
              <w:left w:val="single" w:sz="4" w:space="0" w:color="auto"/>
              <w:right w:val="single" w:sz="4" w:space="0" w:color="auto"/>
            </w:tcBorders>
          </w:tcPr>
          <w:p w14:paraId="24E48B35"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Minimum and maximum</w:t>
            </w:r>
          </w:p>
        </w:tc>
      </w:tr>
      <w:tr w:rsidR="00A70786" w:rsidRPr="00C35FEC" w14:paraId="1ECDE377" w14:textId="77777777" w:rsidTr="00E8712D">
        <w:trPr>
          <w:cantSplit/>
        </w:trPr>
        <w:tc>
          <w:tcPr>
            <w:tcW w:w="658" w:type="pct"/>
            <w:vMerge/>
            <w:tcBorders>
              <w:left w:val="single" w:sz="4" w:space="0" w:color="auto"/>
              <w:right w:val="single" w:sz="4" w:space="0" w:color="auto"/>
            </w:tcBorders>
          </w:tcPr>
          <w:p w14:paraId="6C916641" w14:textId="77777777" w:rsidR="00A70786" w:rsidRPr="00CC37D1" w:rsidRDefault="00A70786" w:rsidP="00E8712D">
            <w:pPr>
              <w:pStyle w:val="Tablebody"/>
              <w:spacing w:line="312" w:lineRule="auto"/>
              <w:rPr>
                <w:rFonts w:ascii="Arial" w:hAnsi="Arial" w:cs="Arial"/>
              </w:rPr>
            </w:pPr>
          </w:p>
        </w:tc>
        <w:tc>
          <w:tcPr>
            <w:tcW w:w="838" w:type="pct"/>
            <w:tcBorders>
              <w:left w:val="single" w:sz="4" w:space="0" w:color="auto"/>
              <w:right w:val="single" w:sz="4" w:space="0" w:color="auto"/>
            </w:tcBorders>
          </w:tcPr>
          <w:p w14:paraId="210CB7BD"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Iron</w:t>
            </w:r>
          </w:p>
        </w:tc>
        <w:tc>
          <w:tcPr>
            <w:tcW w:w="652" w:type="pct"/>
            <w:tcBorders>
              <w:left w:val="single" w:sz="4" w:space="0" w:color="auto"/>
              <w:right w:val="single" w:sz="4" w:space="0" w:color="auto"/>
            </w:tcBorders>
          </w:tcPr>
          <w:p w14:paraId="7FF18554"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3000 µg/l</w:t>
            </w:r>
          </w:p>
        </w:tc>
        <w:tc>
          <w:tcPr>
            <w:tcW w:w="816" w:type="pct"/>
            <w:tcBorders>
              <w:left w:val="single" w:sz="4" w:space="0" w:color="auto"/>
              <w:right w:val="single" w:sz="4" w:space="0" w:color="auto"/>
            </w:tcBorders>
          </w:tcPr>
          <w:p w14:paraId="6F94E624"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Instantaneous (spot sample)</w:t>
            </w:r>
          </w:p>
        </w:tc>
        <w:tc>
          <w:tcPr>
            <w:tcW w:w="592" w:type="pct"/>
            <w:tcBorders>
              <w:left w:val="single" w:sz="4" w:space="0" w:color="auto"/>
              <w:right w:val="single" w:sz="4" w:space="0" w:color="auto"/>
            </w:tcBorders>
          </w:tcPr>
          <w:p w14:paraId="3E4DF262"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N/A</w:t>
            </w:r>
          </w:p>
        </w:tc>
        <w:tc>
          <w:tcPr>
            <w:tcW w:w="694" w:type="pct"/>
            <w:tcBorders>
              <w:left w:val="single" w:sz="4" w:space="0" w:color="auto"/>
              <w:right w:val="single" w:sz="4" w:space="0" w:color="auto"/>
            </w:tcBorders>
          </w:tcPr>
          <w:p w14:paraId="4F586474" w14:textId="77777777" w:rsidR="00A70786" w:rsidRDefault="00A70786" w:rsidP="00E8712D">
            <w:pPr>
              <w:pStyle w:val="Tablebody"/>
              <w:spacing w:line="312" w:lineRule="auto"/>
              <w:rPr>
                <w:rFonts w:ascii="Arial" w:hAnsi="Arial" w:cs="Arial"/>
                <w:color w:val="auto"/>
              </w:rPr>
            </w:pPr>
            <w:r>
              <w:rPr>
                <w:rFonts w:ascii="Arial" w:hAnsi="Arial" w:cs="Arial"/>
                <w:color w:val="auto"/>
              </w:rPr>
              <w:t>See Table S1.2</w:t>
            </w:r>
          </w:p>
        </w:tc>
        <w:tc>
          <w:tcPr>
            <w:tcW w:w="750" w:type="pct"/>
            <w:tcBorders>
              <w:left w:val="single" w:sz="4" w:space="0" w:color="auto"/>
              <w:right w:val="single" w:sz="4" w:space="0" w:color="auto"/>
            </w:tcBorders>
          </w:tcPr>
          <w:p w14:paraId="0D12A197"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Maximum</w:t>
            </w:r>
          </w:p>
        </w:tc>
      </w:tr>
      <w:tr w:rsidR="00A70786" w:rsidRPr="00C35FEC" w14:paraId="0F795DF6" w14:textId="77777777" w:rsidTr="00E8712D">
        <w:trPr>
          <w:cantSplit/>
        </w:trPr>
        <w:tc>
          <w:tcPr>
            <w:tcW w:w="658" w:type="pct"/>
            <w:vMerge/>
            <w:tcBorders>
              <w:left w:val="single" w:sz="4" w:space="0" w:color="auto"/>
              <w:right w:val="single" w:sz="4" w:space="0" w:color="auto"/>
            </w:tcBorders>
          </w:tcPr>
          <w:p w14:paraId="5B9C1C41" w14:textId="77777777" w:rsidR="00A70786" w:rsidRPr="00CC37D1" w:rsidRDefault="00A70786" w:rsidP="00E8712D">
            <w:pPr>
              <w:pStyle w:val="Tablebody"/>
              <w:spacing w:line="312" w:lineRule="auto"/>
              <w:rPr>
                <w:rFonts w:ascii="Arial" w:hAnsi="Arial" w:cs="Arial"/>
              </w:rPr>
            </w:pPr>
          </w:p>
        </w:tc>
        <w:tc>
          <w:tcPr>
            <w:tcW w:w="838" w:type="pct"/>
            <w:tcBorders>
              <w:left w:val="single" w:sz="4" w:space="0" w:color="auto"/>
              <w:right w:val="single" w:sz="4" w:space="0" w:color="auto"/>
            </w:tcBorders>
          </w:tcPr>
          <w:p w14:paraId="0EF4C328"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Visible oil or grease</w:t>
            </w:r>
          </w:p>
        </w:tc>
        <w:tc>
          <w:tcPr>
            <w:tcW w:w="652" w:type="pct"/>
            <w:tcBorders>
              <w:left w:val="single" w:sz="4" w:space="0" w:color="auto"/>
              <w:right w:val="single" w:sz="4" w:space="0" w:color="auto"/>
            </w:tcBorders>
          </w:tcPr>
          <w:p w14:paraId="5EEF8B54" w14:textId="77777777" w:rsidR="00A70786" w:rsidRPr="00C35FEC" w:rsidRDefault="00A70786" w:rsidP="00E8712D">
            <w:pPr>
              <w:pStyle w:val="Tablebody"/>
              <w:spacing w:line="312" w:lineRule="auto"/>
              <w:rPr>
                <w:rFonts w:ascii="Arial" w:hAnsi="Arial" w:cs="Arial"/>
                <w:color w:val="auto"/>
                <w:szCs w:val="18"/>
              </w:rPr>
            </w:pPr>
            <w:r w:rsidRPr="00C35FEC">
              <w:rPr>
                <w:rFonts w:ascii="Arial" w:hAnsi="Arial" w:cs="Arial"/>
                <w:color w:val="auto"/>
                <w:szCs w:val="18"/>
              </w:rPr>
              <w:t>No significant trace present</w:t>
            </w:r>
          </w:p>
        </w:tc>
        <w:tc>
          <w:tcPr>
            <w:tcW w:w="816" w:type="pct"/>
            <w:tcBorders>
              <w:left w:val="single" w:sz="4" w:space="0" w:color="auto"/>
              <w:right w:val="single" w:sz="4" w:space="0" w:color="auto"/>
            </w:tcBorders>
          </w:tcPr>
          <w:p w14:paraId="26C0FF64"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55126C0E"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3EC82EED"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N/A</w:t>
            </w:r>
          </w:p>
        </w:tc>
        <w:tc>
          <w:tcPr>
            <w:tcW w:w="750" w:type="pct"/>
            <w:tcBorders>
              <w:left w:val="single" w:sz="4" w:space="0" w:color="auto"/>
              <w:right w:val="single" w:sz="4" w:space="0" w:color="auto"/>
            </w:tcBorders>
          </w:tcPr>
          <w:p w14:paraId="20BD0BC6"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No significant trace</w:t>
            </w:r>
          </w:p>
        </w:tc>
      </w:tr>
      <w:tr w:rsidR="00A70786" w:rsidRPr="00C35FEC" w14:paraId="0A8CE86C" w14:textId="77777777" w:rsidTr="00E8712D">
        <w:trPr>
          <w:cantSplit/>
        </w:trPr>
        <w:tc>
          <w:tcPr>
            <w:tcW w:w="658" w:type="pct"/>
            <w:vMerge w:val="restart"/>
            <w:tcBorders>
              <w:left w:val="single" w:sz="4" w:space="0" w:color="auto"/>
              <w:right w:val="single" w:sz="4" w:space="0" w:color="auto"/>
            </w:tcBorders>
          </w:tcPr>
          <w:p w14:paraId="3E164E3B" w14:textId="77777777" w:rsidR="00A70786" w:rsidRPr="00A12451" w:rsidRDefault="00A70786" w:rsidP="00E8712D">
            <w:pPr>
              <w:pStyle w:val="Tablebody"/>
              <w:spacing w:line="312" w:lineRule="auto"/>
              <w:rPr>
                <w:rFonts w:ascii="Arial" w:hAnsi="Arial" w:cs="Arial"/>
                <w:color w:val="auto"/>
              </w:rPr>
            </w:pPr>
            <w:r w:rsidRPr="00A12451">
              <w:rPr>
                <w:rFonts w:ascii="Arial" w:hAnsi="Arial" w:cs="Arial"/>
                <w:color w:val="auto"/>
              </w:rPr>
              <w:t>A2</w:t>
            </w:r>
          </w:p>
          <w:p w14:paraId="78C3F92F" w14:textId="77777777" w:rsidR="00A70786" w:rsidRPr="00CC37D1" w:rsidRDefault="00A70786" w:rsidP="00E8712D">
            <w:pPr>
              <w:pStyle w:val="Tablebody"/>
              <w:spacing w:line="312" w:lineRule="auto"/>
              <w:rPr>
                <w:rFonts w:ascii="Arial" w:hAnsi="Arial" w:cs="Arial"/>
              </w:rPr>
            </w:pPr>
            <w:r w:rsidRPr="00A12451">
              <w:rPr>
                <w:rFonts w:ascii="Arial" w:hAnsi="Arial" w:cs="Arial"/>
                <w:color w:val="auto"/>
              </w:rPr>
              <w:t>Storm Overflow</w:t>
            </w:r>
            <w:r>
              <w:rPr>
                <w:rFonts w:ascii="Arial" w:hAnsi="Arial" w:cs="Arial"/>
                <w:color w:val="auto"/>
              </w:rPr>
              <w:t xml:space="preserve"> via C1</w:t>
            </w:r>
          </w:p>
        </w:tc>
        <w:tc>
          <w:tcPr>
            <w:tcW w:w="838" w:type="pct"/>
            <w:tcBorders>
              <w:left w:val="single" w:sz="4" w:space="0" w:color="auto"/>
              <w:right w:val="single" w:sz="4" w:space="0" w:color="auto"/>
            </w:tcBorders>
          </w:tcPr>
          <w:p w14:paraId="113B726B"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Overflow Setting</w:t>
            </w:r>
          </w:p>
        </w:tc>
        <w:tc>
          <w:tcPr>
            <w:tcW w:w="652" w:type="pct"/>
            <w:tcBorders>
              <w:left w:val="single" w:sz="4" w:space="0" w:color="auto"/>
              <w:right w:val="single" w:sz="4" w:space="0" w:color="auto"/>
            </w:tcBorders>
          </w:tcPr>
          <w:p w14:paraId="30A12D8B" w14:textId="77777777" w:rsidR="00A70786" w:rsidRPr="00C35FEC" w:rsidRDefault="00A70786" w:rsidP="00E8712D">
            <w:pPr>
              <w:pStyle w:val="Tablebody"/>
              <w:spacing w:line="312" w:lineRule="auto"/>
              <w:rPr>
                <w:rFonts w:ascii="Arial" w:hAnsi="Arial" w:cs="Arial"/>
                <w:color w:val="auto"/>
                <w:szCs w:val="18"/>
              </w:rPr>
            </w:pPr>
            <w:r>
              <w:rPr>
                <w:rFonts w:ascii="Arial" w:hAnsi="Arial" w:cs="Arial"/>
                <w:color w:val="auto"/>
                <w:szCs w:val="18"/>
              </w:rPr>
              <w:t>2125 l/s</w:t>
            </w:r>
          </w:p>
        </w:tc>
        <w:tc>
          <w:tcPr>
            <w:tcW w:w="816" w:type="pct"/>
            <w:tcBorders>
              <w:left w:val="single" w:sz="4" w:space="0" w:color="auto"/>
              <w:right w:val="single" w:sz="4" w:space="0" w:color="auto"/>
            </w:tcBorders>
          </w:tcPr>
          <w:p w14:paraId="325CE997" w14:textId="77777777" w:rsidR="00A70786" w:rsidRPr="00C35FEC" w:rsidRDefault="00A70786" w:rsidP="00E8712D">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317A1342"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Condition 2.3.2 applies</w:t>
            </w:r>
          </w:p>
        </w:tc>
        <w:tc>
          <w:tcPr>
            <w:tcW w:w="694" w:type="pct"/>
            <w:tcBorders>
              <w:left w:val="single" w:sz="4" w:space="0" w:color="auto"/>
              <w:right w:val="single" w:sz="4" w:space="0" w:color="auto"/>
            </w:tcBorders>
          </w:tcPr>
          <w:p w14:paraId="334196CE"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N/A</w:t>
            </w:r>
          </w:p>
        </w:tc>
        <w:tc>
          <w:tcPr>
            <w:tcW w:w="750" w:type="pct"/>
            <w:tcBorders>
              <w:left w:val="single" w:sz="4" w:space="0" w:color="auto"/>
              <w:right w:val="single" w:sz="4" w:space="0" w:color="auto"/>
            </w:tcBorders>
          </w:tcPr>
          <w:p w14:paraId="76432FC7"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Minimum</w:t>
            </w:r>
          </w:p>
        </w:tc>
      </w:tr>
      <w:tr w:rsidR="00A70786" w:rsidRPr="00C35FEC" w14:paraId="68B79D54" w14:textId="77777777" w:rsidTr="00E8712D">
        <w:trPr>
          <w:cantSplit/>
        </w:trPr>
        <w:tc>
          <w:tcPr>
            <w:tcW w:w="658" w:type="pct"/>
            <w:vMerge/>
            <w:tcBorders>
              <w:left w:val="single" w:sz="4" w:space="0" w:color="auto"/>
              <w:right w:val="single" w:sz="4" w:space="0" w:color="auto"/>
            </w:tcBorders>
          </w:tcPr>
          <w:p w14:paraId="5ABD25EA" w14:textId="77777777" w:rsidR="00A70786" w:rsidRPr="00CC37D1" w:rsidRDefault="00A70786" w:rsidP="00E8712D">
            <w:pPr>
              <w:pStyle w:val="Tablebody"/>
              <w:spacing w:line="312" w:lineRule="auto"/>
              <w:rPr>
                <w:rFonts w:ascii="Arial" w:hAnsi="Arial" w:cs="Arial"/>
              </w:rPr>
            </w:pPr>
          </w:p>
        </w:tc>
        <w:tc>
          <w:tcPr>
            <w:tcW w:w="838" w:type="pct"/>
            <w:tcBorders>
              <w:left w:val="single" w:sz="4" w:space="0" w:color="auto"/>
              <w:right w:val="single" w:sz="4" w:space="0" w:color="auto"/>
            </w:tcBorders>
          </w:tcPr>
          <w:p w14:paraId="25646211"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Suspended Solids (measured after drying at 105°</w:t>
            </w:r>
          </w:p>
        </w:tc>
        <w:tc>
          <w:tcPr>
            <w:tcW w:w="652" w:type="pct"/>
            <w:tcBorders>
              <w:left w:val="single" w:sz="4" w:space="0" w:color="auto"/>
              <w:right w:val="single" w:sz="4" w:space="0" w:color="auto"/>
            </w:tcBorders>
          </w:tcPr>
          <w:p w14:paraId="1712FAC6" w14:textId="77777777" w:rsidR="00A70786" w:rsidRPr="00C35FEC" w:rsidRDefault="00A70786" w:rsidP="00E8712D">
            <w:pPr>
              <w:pStyle w:val="Tablebody"/>
              <w:spacing w:line="312" w:lineRule="auto"/>
              <w:rPr>
                <w:rFonts w:ascii="Arial" w:hAnsi="Arial" w:cs="Arial"/>
                <w:color w:val="auto"/>
                <w:szCs w:val="18"/>
              </w:rPr>
            </w:pPr>
            <w:r>
              <w:rPr>
                <w:rFonts w:ascii="Arial" w:hAnsi="Arial" w:cs="Arial"/>
                <w:color w:val="auto"/>
                <w:szCs w:val="18"/>
              </w:rPr>
              <w:t>500 mg/l</w:t>
            </w:r>
          </w:p>
        </w:tc>
        <w:tc>
          <w:tcPr>
            <w:tcW w:w="816" w:type="pct"/>
            <w:tcBorders>
              <w:left w:val="single" w:sz="4" w:space="0" w:color="auto"/>
              <w:right w:val="single" w:sz="4" w:space="0" w:color="auto"/>
            </w:tcBorders>
          </w:tcPr>
          <w:p w14:paraId="4E2B342D"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Instantaneous (spot sample)</w:t>
            </w:r>
          </w:p>
        </w:tc>
        <w:tc>
          <w:tcPr>
            <w:tcW w:w="592" w:type="pct"/>
            <w:tcBorders>
              <w:left w:val="single" w:sz="4" w:space="0" w:color="auto"/>
              <w:right w:val="single" w:sz="4" w:space="0" w:color="auto"/>
            </w:tcBorders>
          </w:tcPr>
          <w:p w14:paraId="6A7D8FAA"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N/A</w:t>
            </w:r>
          </w:p>
        </w:tc>
        <w:tc>
          <w:tcPr>
            <w:tcW w:w="694" w:type="pct"/>
            <w:tcBorders>
              <w:left w:val="single" w:sz="4" w:space="0" w:color="auto"/>
              <w:right w:val="single" w:sz="4" w:space="0" w:color="auto"/>
            </w:tcBorders>
          </w:tcPr>
          <w:p w14:paraId="6DFD6D7B"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Continuous</w:t>
            </w:r>
          </w:p>
        </w:tc>
        <w:tc>
          <w:tcPr>
            <w:tcW w:w="750" w:type="pct"/>
            <w:tcBorders>
              <w:left w:val="single" w:sz="4" w:space="0" w:color="auto"/>
              <w:right w:val="single" w:sz="4" w:space="0" w:color="auto"/>
            </w:tcBorders>
          </w:tcPr>
          <w:p w14:paraId="2E5E0A23"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Maximum</w:t>
            </w:r>
          </w:p>
        </w:tc>
      </w:tr>
      <w:tr w:rsidR="00A70786" w14:paraId="3ED6D294" w14:textId="77777777" w:rsidTr="00E8712D">
        <w:trPr>
          <w:cantSplit/>
        </w:trPr>
        <w:tc>
          <w:tcPr>
            <w:tcW w:w="658" w:type="pct"/>
            <w:vMerge/>
            <w:tcBorders>
              <w:left w:val="single" w:sz="4" w:space="0" w:color="auto"/>
              <w:right w:val="single" w:sz="4" w:space="0" w:color="auto"/>
            </w:tcBorders>
          </w:tcPr>
          <w:p w14:paraId="671B9DB1" w14:textId="77777777" w:rsidR="00A70786" w:rsidRPr="00CC37D1" w:rsidRDefault="00A70786" w:rsidP="00E8712D">
            <w:pPr>
              <w:pStyle w:val="Tablebody"/>
              <w:spacing w:line="312" w:lineRule="auto"/>
              <w:rPr>
                <w:rFonts w:ascii="Arial" w:hAnsi="Arial" w:cs="Arial"/>
              </w:rPr>
            </w:pPr>
          </w:p>
        </w:tc>
        <w:tc>
          <w:tcPr>
            <w:tcW w:w="838" w:type="pct"/>
            <w:tcBorders>
              <w:left w:val="single" w:sz="4" w:space="0" w:color="auto"/>
              <w:right w:val="single" w:sz="4" w:space="0" w:color="auto"/>
            </w:tcBorders>
          </w:tcPr>
          <w:p w14:paraId="297D8B02" w14:textId="77777777" w:rsidR="00A70786" w:rsidRDefault="00A70786" w:rsidP="00E8712D">
            <w:pPr>
              <w:pStyle w:val="Tablebody"/>
              <w:spacing w:line="312" w:lineRule="auto"/>
              <w:rPr>
                <w:rFonts w:ascii="Arial" w:hAnsi="Arial" w:cs="Arial"/>
                <w:color w:val="auto"/>
              </w:rPr>
            </w:pPr>
            <w:r>
              <w:rPr>
                <w:rFonts w:ascii="Arial" w:hAnsi="Arial" w:cs="Arial"/>
                <w:color w:val="auto"/>
              </w:rPr>
              <w:t>pH</w:t>
            </w:r>
          </w:p>
        </w:tc>
        <w:tc>
          <w:tcPr>
            <w:tcW w:w="652" w:type="pct"/>
            <w:tcBorders>
              <w:left w:val="single" w:sz="4" w:space="0" w:color="auto"/>
              <w:right w:val="single" w:sz="4" w:space="0" w:color="auto"/>
            </w:tcBorders>
          </w:tcPr>
          <w:p w14:paraId="504AA14B" w14:textId="77777777" w:rsidR="00A70786" w:rsidRDefault="00A70786" w:rsidP="00E8712D">
            <w:pPr>
              <w:pStyle w:val="Tablebody"/>
              <w:spacing w:line="312" w:lineRule="auto"/>
              <w:rPr>
                <w:rFonts w:ascii="Arial" w:hAnsi="Arial" w:cs="Arial"/>
                <w:color w:val="auto"/>
                <w:szCs w:val="18"/>
              </w:rPr>
            </w:pPr>
            <w:r>
              <w:rPr>
                <w:rFonts w:ascii="Arial" w:hAnsi="Arial" w:cs="Arial"/>
                <w:color w:val="auto"/>
                <w:szCs w:val="18"/>
              </w:rPr>
              <w:t>5 to 9</w:t>
            </w:r>
          </w:p>
        </w:tc>
        <w:tc>
          <w:tcPr>
            <w:tcW w:w="816" w:type="pct"/>
            <w:tcBorders>
              <w:left w:val="single" w:sz="4" w:space="0" w:color="auto"/>
              <w:right w:val="single" w:sz="4" w:space="0" w:color="auto"/>
            </w:tcBorders>
          </w:tcPr>
          <w:p w14:paraId="5A1AA4B8" w14:textId="77777777" w:rsidR="00A70786" w:rsidRDefault="00A70786" w:rsidP="00E8712D">
            <w:pPr>
              <w:pStyle w:val="Tablebody"/>
              <w:spacing w:line="312" w:lineRule="auto"/>
              <w:rPr>
                <w:rFonts w:ascii="Arial" w:hAnsi="Arial" w:cs="Arial"/>
                <w:color w:val="auto"/>
              </w:rPr>
            </w:pPr>
            <w:r>
              <w:rPr>
                <w:rFonts w:ascii="Arial" w:hAnsi="Arial" w:cs="Arial"/>
                <w:color w:val="auto"/>
              </w:rPr>
              <w:t>Instantaneous (spot sample)</w:t>
            </w:r>
          </w:p>
        </w:tc>
        <w:tc>
          <w:tcPr>
            <w:tcW w:w="592" w:type="pct"/>
            <w:tcBorders>
              <w:left w:val="single" w:sz="4" w:space="0" w:color="auto"/>
              <w:right w:val="single" w:sz="4" w:space="0" w:color="auto"/>
            </w:tcBorders>
          </w:tcPr>
          <w:p w14:paraId="4B2E04F4" w14:textId="77777777" w:rsidR="00A70786" w:rsidRDefault="00A70786" w:rsidP="00E8712D">
            <w:pPr>
              <w:pStyle w:val="Tablebody"/>
              <w:spacing w:line="312" w:lineRule="auto"/>
              <w:rPr>
                <w:rFonts w:ascii="Arial" w:hAnsi="Arial" w:cs="Arial"/>
                <w:color w:val="auto"/>
              </w:rPr>
            </w:pPr>
            <w:r>
              <w:rPr>
                <w:rFonts w:ascii="Arial" w:hAnsi="Arial" w:cs="Arial"/>
                <w:color w:val="auto"/>
              </w:rPr>
              <w:t>N/A</w:t>
            </w:r>
          </w:p>
        </w:tc>
        <w:tc>
          <w:tcPr>
            <w:tcW w:w="694" w:type="pct"/>
            <w:tcBorders>
              <w:left w:val="single" w:sz="4" w:space="0" w:color="auto"/>
              <w:right w:val="single" w:sz="4" w:space="0" w:color="auto"/>
            </w:tcBorders>
          </w:tcPr>
          <w:p w14:paraId="3F80E3E0" w14:textId="77777777" w:rsidR="00A70786" w:rsidRDefault="00A70786" w:rsidP="00E8712D">
            <w:pPr>
              <w:pStyle w:val="Tablebody"/>
              <w:spacing w:line="312" w:lineRule="auto"/>
              <w:rPr>
                <w:rFonts w:ascii="Arial" w:hAnsi="Arial" w:cs="Arial"/>
                <w:color w:val="auto"/>
              </w:rPr>
            </w:pPr>
            <w:r>
              <w:rPr>
                <w:rFonts w:ascii="Arial" w:hAnsi="Arial" w:cs="Arial"/>
                <w:color w:val="auto"/>
              </w:rPr>
              <w:t>See Table S1.2</w:t>
            </w:r>
          </w:p>
        </w:tc>
        <w:tc>
          <w:tcPr>
            <w:tcW w:w="750" w:type="pct"/>
            <w:tcBorders>
              <w:left w:val="single" w:sz="4" w:space="0" w:color="auto"/>
              <w:right w:val="single" w:sz="4" w:space="0" w:color="auto"/>
            </w:tcBorders>
          </w:tcPr>
          <w:p w14:paraId="4EB2DD0B" w14:textId="77777777" w:rsidR="00A70786" w:rsidRDefault="00A70786" w:rsidP="00E8712D">
            <w:pPr>
              <w:pStyle w:val="Tablebody"/>
              <w:spacing w:line="312" w:lineRule="auto"/>
              <w:rPr>
                <w:rFonts w:ascii="Arial" w:hAnsi="Arial" w:cs="Arial"/>
                <w:color w:val="auto"/>
              </w:rPr>
            </w:pPr>
            <w:r>
              <w:rPr>
                <w:rFonts w:ascii="Arial" w:hAnsi="Arial" w:cs="Arial"/>
                <w:color w:val="auto"/>
              </w:rPr>
              <w:t>Minimum and Maximum</w:t>
            </w:r>
          </w:p>
        </w:tc>
      </w:tr>
      <w:tr w:rsidR="00A70786" w14:paraId="482654BA" w14:textId="77777777" w:rsidTr="00E8712D">
        <w:trPr>
          <w:cantSplit/>
        </w:trPr>
        <w:tc>
          <w:tcPr>
            <w:tcW w:w="658" w:type="pct"/>
            <w:vMerge/>
            <w:tcBorders>
              <w:left w:val="single" w:sz="4" w:space="0" w:color="auto"/>
              <w:right w:val="single" w:sz="4" w:space="0" w:color="auto"/>
            </w:tcBorders>
          </w:tcPr>
          <w:p w14:paraId="52593A9A" w14:textId="77777777" w:rsidR="00A70786" w:rsidRPr="00CC37D1" w:rsidRDefault="00A70786" w:rsidP="00E8712D">
            <w:pPr>
              <w:pStyle w:val="Tablebody"/>
              <w:spacing w:line="312" w:lineRule="auto"/>
              <w:rPr>
                <w:rFonts w:ascii="Arial" w:hAnsi="Arial" w:cs="Arial"/>
              </w:rPr>
            </w:pPr>
          </w:p>
        </w:tc>
        <w:tc>
          <w:tcPr>
            <w:tcW w:w="838" w:type="pct"/>
            <w:tcBorders>
              <w:left w:val="single" w:sz="4" w:space="0" w:color="auto"/>
              <w:right w:val="single" w:sz="4" w:space="0" w:color="auto"/>
            </w:tcBorders>
          </w:tcPr>
          <w:p w14:paraId="442A00AF" w14:textId="77777777" w:rsidR="00A70786" w:rsidRDefault="00A70786" w:rsidP="00E8712D">
            <w:pPr>
              <w:pStyle w:val="Tablebody"/>
              <w:spacing w:line="312" w:lineRule="auto"/>
              <w:rPr>
                <w:rFonts w:ascii="Arial" w:hAnsi="Arial" w:cs="Arial"/>
                <w:color w:val="auto"/>
              </w:rPr>
            </w:pPr>
            <w:r>
              <w:rPr>
                <w:rFonts w:ascii="Arial" w:hAnsi="Arial" w:cs="Arial"/>
                <w:color w:val="auto"/>
              </w:rPr>
              <w:t>Visible oil or grease</w:t>
            </w:r>
          </w:p>
        </w:tc>
        <w:tc>
          <w:tcPr>
            <w:tcW w:w="652" w:type="pct"/>
            <w:tcBorders>
              <w:left w:val="single" w:sz="4" w:space="0" w:color="auto"/>
              <w:right w:val="single" w:sz="4" w:space="0" w:color="auto"/>
            </w:tcBorders>
          </w:tcPr>
          <w:p w14:paraId="1A691224" w14:textId="77777777" w:rsidR="00A70786" w:rsidRDefault="00A70786" w:rsidP="00E8712D">
            <w:pPr>
              <w:pStyle w:val="Tablebody"/>
              <w:spacing w:line="312" w:lineRule="auto"/>
              <w:rPr>
                <w:rFonts w:ascii="Arial" w:hAnsi="Arial" w:cs="Arial"/>
                <w:color w:val="auto"/>
                <w:szCs w:val="18"/>
              </w:rPr>
            </w:pPr>
            <w:r w:rsidRPr="00C35FEC">
              <w:rPr>
                <w:rFonts w:ascii="Arial" w:hAnsi="Arial" w:cs="Arial"/>
                <w:color w:val="auto"/>
                <w:szCs w:val="18"/>
              </w:rPr>
              <w:t>No significant trace present</w:t>
            </w:r>
          </w:p>
        </w:tc>
        <w:tc>
          <w:tcPr>
            <w:tcW w:w="816" w:type="pct"/>
            <w:tcBorders>
              <w:left w:val="single" w:sz="4" w:space="0" w:color="auto"/>
              <w:right w:val="single" w:sz="4" w:space="0" w:color="auto"/>
            </w:tcBorders>
          </w:tcPr>
          <w:p w14:paraId="4BE9BD61" w14:textId="77777777" w:rsidR="00A70786" w:rsidRDefault="00A70786" w:rsidP="00E8712D">
            <w:pPr>
              <w:pStyle w:val="Tablebody"/>
              <w:spacing w:line="312" w:lineRule="auto"/>
              <w:rPr>
                <w:rFonts w:ascii="Arial" w:hAnsi="Arial" w:cs="Arial"/>
                <w:color w:val="auto"/>
              </w:rPr>
            </w:pPr>
            <w:r w:rsidRPr="00C35FEC">
              <w:rPr>
                <w:rFonts w:ascii="Arial" w:hAnsi="Arial" w:cs="Arial"/>
                <w:color w:val="auto"/>
              </w:rPr>
              <w:t>Instantaneous (spot sample)</w:t>
            </w:r>
          </w:p>
        </w:tc>
        <w:tc>
          <w:tcPr>
            <w:tcW w:w="592" w:type="pct"/>
            <w:tcBorders>
              <w:left w:val="single" w:sz="4" w:space="0" w:color="auto"/>
              <w:right w:val="single" w:sz="4" w:space="0" w:color="auto"/>
            </w:tcBorders>
          </w:tcPr>
          <w:p w14:paraId="611304F5" w14:textId="77777777" w:rsidR="00A70786" w:rsidRDefault="00A70786" w:rsidP="00E8712D">
            <w:pPr>
              <w:pStyle w:val="Tablebody"/>
              <w:spacing w:line="312" w:lineRule="auto"/>
              <w:rPr>
                <w:rFonts w:ascii="Arial" w:hAnsi="Arial" w:cs="Arial"/>
                <w:color w:val="auto"/>
              </w:rPr>
            </w:pPr>
            <w:r w:rsidRPr="00C35FEC">
              <w:rPr>
                <w:rFonts w:ascii="Arial" w:hAnsi="Arial" w:cs="Arial"/>
                <w:color w:val="auto"/>
              </w:rPr>
              <w:t>N/A</w:t>
            </w:r>
          </w:p>
        </w:tc>
        <w:tc>
          <w:tcPr>
            <w:tcW w:w="694" w:type="pct"/>
            <w:tcBorders>
              <w:left w:val="single" w:sz="4" w:space="0" w:color="auto"/>
              <w:right w:val="single" w:sz="4" w:space="0" w:color="auto"/>
            </w:tcBorders>
          </w:tcPr>
          <w:p w14:paraId="31B2193A" w14:textId="77777777" w:rsidR="00A70786" w:rsidRDefault="00A70786" w:rsidP="00E8712D">
            <w:pPr>
              <w:pStyle w:val="Tablebody"/>
              <w:spacing w:line="312" w:lineRule="auto"/>
              <w:rPr>
                <w:rFonts w:ascii="Arial" w:hAnsi="Arial" w:cs="Arial"/>
                <w:color w:val="auto"/>
              </w:rPr>
            </w:pPr>
            <w:r w:rsidRPr="00C35FEC">
              <w:rPr>
                <w:rFonts w:ascii="Arial" w:hAnsi="Arial" w:cs="Arial"/>
                <w:color w:val="auto"/>
              </w:rPr>
              <w:t>N/A</w:t>
            </w:r>
          </w:p>
        </w:tc>
        <w:tc>
          <w:tcPr>
            <w:tcW w:w="750" w:type="pct"/>
            <w:tcBorders>
              <w:left w:val="single" w:sz="4" w:space="0" w:color="auto"/>
              <w:right w:val="single" w:sz="4" w:space="0" w:color="auto"/>
            </w:tcBorders>
          </w:tcPr>
          <w:p w14:paraId="187E80F7" w14:textId="77777777" w:rsidR="00A70786" w:rsidRDefault="00A70786" w:rsidP="00E8712D">
            <w:pPr>
              <w:pStyle w:val="Tablebody"/>
              <w:spacing w:line="312" w:lineRule="auto"/>
              <w:rPr>
                <w:rFonts w:ascii="Arial" w:hAnsi="Arial" w:cs="Arial"/>
                <w:color w:val="auto"/>
              </w:rPr>
            </w:pPr>
            <w:r w:rsidRPr="00C35FEC">
              <w:rPr>
                <w:rFonts w:ascii="Arial" w:hAnsi="Arial" w:cs="Arial"/>
                <w:color w:val="auto"/>
              </w:rPr>
              <w:t>No significant trace</w:t>
            </w:r>
          </w:p>
        </w:tc>
      </w:tr>
      <w:tr w:rsidR="00A70786" w:rsidRPr="00C35FEC" w14:paraId="21800435" w14:textId="77777777" w:rsidTr="00E8712D">
        <w:trPr>
          <w:cantSplit/>
        </w:trPr>
        <w:tc>
          <w:tcPr>
            <w:tcW w:w="658" w:type="pct"/>
            <w:vMerge/>
            <w:tcBorders>
              <w:left w:val="single" w:sz="4" w:space="0" w:color="auto"/>
              <w:right w:val="single" w:sz="4" w:space="0" w:color="auto"/>
            </w:tcBorders>
          </w:tcPr>
          <w:p w14:paraId="018D4AFA" w14:textId="77777777" w:rsidR="00A70786" w:rsidRPr="00CC37D1" w:rsidRDefault="00A70786" w:rsidP="00E8712D">
            <w:pPr>
              <w:pStyle w:val="Tablebody"/>
              <w:spacing w:line="312" w:lineRule="auto"/>
              <w:rPr>
                <w:rFonts w:ascii="Arial" w:hAnsi="Arial" w:cs="Arial"/>
              </w:rPr>
            </w:pPr>
          </w:p>
        </w:tc>
        <w:tc>
          <w:tcPr>
            <w:tcW w:w="838" w:type="pct"/>
            <w:tcBorders>
              <w:left w:val="single" w:sz="4" w:space="0" w:color="auto"/>
              <w:right w:val="single" w:sz="4" w:space="0" w:color="auto"/>
            </w:tcBorders>
          </w:tcPr>
          <w:p w14:paraId="2481FF69" w14:textId="77777777" w:rsidR="00A70786" w:rsidRDefault="00A70786" w:rsidP="00E8712D">
            <w:pPr>
              <w:pStyle w:val="Tablebody"/>
              <w:spacing w:line="312" w:lineRule="auto"/>
              <w:rPr>
                <w:rFonts w:ascii="Arial" w:hAnsi="Arial" w:cs="Arial"/>
                <w:color w:val="auto"/>
              </w:rPr>
            </w:pPr>
            <w:r>
              <w:rPr>
                <w:rFonts w:ascii="Arial" w:hAnsi="Arial" w:cs="Arial"/>
                <w:color w:val="auto"/>
              </w:rPr>
              <w:t>Discharges start and end times</w:t>
            </w:r>
          </w:p>
        </w:tc>
        <w:tc>
          <w:tcPr>
            <w:tcW w:w="652" w:type="pct"/>
            <w:tcBorders>
              <w:left w:val="single" w:sz="4" w:space="0" w:color="auto"/>
              <w:right w:val="single" w:sz="4" w:space="0" w:color="auto"/>
            </w:tcBorders>
          </w:tcPr>
          <w:p w14:paraId="2A302787" w14:textId="77777777" w:rsidR="00A70786" w:rsidRPr="00C35FEC" w:rsidRDefault="00A70786" w:rsidP="00E8712D">
            <w:pPr>
              <w:pStyle w:val="Tablebody"/>
              <w:spacing w:line="312" w:lineRule="auto"/>
              <w:rPr>
                <w:rFonts w:ascii="Arial" w:hAnsi="Arial" w:cs="Arial"/>
                <w:color w:val="auto"/>
                <w:szCs w:val="18"/>
              </w:rPr>
            </w:pPr>
            <w:r>
              <w:rPr>
                <w:rFonts w:ascii="Arial" w:hAnsi="Arial" w:cs="Arial"/>
                <w:color w:val="auto"/>
                <w:szCs w:val="18"/>
              </w:rPr>
              <w:t>No limit set</w:t>
            </w:r>
          </w:p>
        </w:tc>
        <w:tc>
          <w:tcPr>
            <w:tcW w:w="816" w:type="pct"/>
            <w:tcBorders>
              <w:left w:val="single" w:sz="4" w:space="0" w:color="auto"/>
              <w:right w:val="single" w:sz="4" w:space="0" w:color="auto"/>
            </w:tcBorders>
          </w:tcPr>
          <w:p w14:paraId="146936DB"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N/A</w:t>
            </w:r>
          </w:p>
        </w:tc>
        <w:tc>
          <w:tcPr>
            <w:tcW w:w="592" w:type="pct"/>
            <w:tcBorders>
              <w:left w:val="single" w:sz="4" w:space="0" w:color="auto"/>
              <w:right w:val="single" w:sz="4" w:space="0" w:color="auto"/>
            </w:tcBorders>
          </w:tcPr>
          <w:p w14:paraId="236A325C"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N/A</w:t>
            </w:r>
          </w:p>
        </w:tc>
        <w:tc>
          <w:tcPr>
            <w:tcW w:w="694" w:type="pct"/>
            <w:tcBorders>
              <w:left w:val="single" w:sz="4" w:space="0" w:color="auto"/>
              <w:right w:val="single" w:sz="4" w:space="0" w:color="auto"/>
            </w:tcBorders>
          </w:tcPr>
          <w:p w14:paraId="3C1AB77F" w14:textId="77777777" w:rsidR="00A70786" w:rsidRPr="00C35FEC" w:rsidRDefault="00A70786" w:rsidP="00E8712D">
            <w:pPr>
              <w:pStyle w:val="Tablebody"/>
              <w:spacing w:line="312" w:lineRule="auto"/>
              <w:ind w:right="-36"/>
              <w:rPr>
                <w:rFonts w:ascii="Arial" w:hAnsi="Arial" w:cs="Arial"/>
                <w:color w:val="auto"/>
              </w:rPr>
            </w:pPr>
            <w:r>
              <w:rPr>
                <w:rFonts w:ascii="Arial" w:hAnsi="Arial" w:cs="Arial"/>
                <w:color w:val="auto"/>
              </w:rPr>
              <w:t>Whenever a discharge occurs</w:t>
            </w:r>
          </w:p>
        </w:tc>
        <w:tc>
          <w:tcPr>
            <w:tcW w:w="750" w:type="pct"/>
            <w:tcBorders>
              <w:left w:val="single" w:sz="4" w:space="0" w:color="auto"/>
              <w:right w:val="single" w:sz="4" w:space="0" w:color="auto"/>
            </w:tcBorders>
          </w:tcPr>
          <w:p w14:paraId="67FE4A94" w14:textId="77777777" w:rsidR="00A70786" w:rsidRPr="00C35FEC" w:rsidRDefault="00A70786" w:rsidP="00E8712D">
            <w:pPr>
              <w:pStyle w:val="Tablebody"/>
              <w:spacing w:line="312" w:lineRule="auto"/>
              <w:rPr>
                <w:rFonts w:ascii="Arial" w:hAnsi="Arial" w:cs="Arial"/>
                <w:color w:val="auto"/>
              </w:rPr>
            </w:pPr>
            <w:r>
              <w:rPr>
                <w:rFonts w:ascii="Arial" w:hAnsi="Arial" w:cs="Arial"/>
                <w:color w:val="auto"/>
              </w:rPr>
              <w:t>N/A</w:t>
            </w:r>
          </w:p>
        </w:tc>
      </w:tr>
    </w:tbl>
    <w:p w14:paraId="22EBAAB8" w14:textId="1D4835E8" w:rsidR="003355D6" w:rsidRDefault="003355D6" w:rsidP="0058717A">
      <w:pPr>
        <w:rPr>
          <w:lang w:eastAsia="en-US"/>
        </w:rPr>
      </w:pPr>
    </w:p>
    <w:p w14:paraId="1EDDAE16" w14:textId="381B1540" w:rsidR="003355D6" w:rsidRPr="0058717A" w:rsidRDefault="00A70786" w:rsidP="0058717A">
      <w:pPr>
        <w:rPr>
          <w:lang w:eastAsia="en-US"/>
        </w:rPr>
      </w:pPr>
      <w:r>
        <w:rPr>
          <w:lang w:eastAsia="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32"/>
        <w:gridCol w:w="2033"/>
        <w:gridCol w:w="2103"/>
      </w:tblGrid>
      <w:tr w:rsidR="005D04E9" w:rsidRPr="00682536" w14:paraId="5BA09C55" w14:textId="77777777" w:rsidTr="00682536">
        <w:tc>
          <w:tcPr>
            <w:tcW w:w="8522" w:type="dxa"/>
            <w:gridSpan w:val="4"/>
            <w:shd w:val="clear" w:color="auto" w:fill="000000"/>
          </w:tcPr>
          <w:p w14:paraId="008A7B16" w14:textId="77777777" w:rsidR="005D04E9" w:rsidRPr="00682536" w:rsidRDefault="005D04E9" w:rsidP="00682536">
            <w:pPr>
              <w:spacing w:line="312" w:lineRule="auto"/>
              <w:rPr>
                <w:rFonts w:ascii="Arial" w:hAnsi="Arial" w:cs="Arial"/>
                <w:b/>
                <w:sz w:val="18"/>
                <w:szCs w:val="18"/>
              </w:rPr>
            </w:pPr>
            <w:r w:rsidRPr="00682536">
              <w:rPr>
                <w:rFonts w:ascii="Arial" w:hAnsi="Arial" w:cs="Arial"/>
                <w:b/>
                <w:sz w:val="18"/>
                <w:szCs w:val="18"/>
              </w:rPr>
              <w:t>Table S3.2 Discharge points</w:t>
            </w:r>
          </w:p>
        </w:tc>
      </w:tr>
      <w:tr w:rsidR="005D04E9" w:rsidRPr="00682536" w14:paraId="0D2663C9" w14:textId="77777777" w:rsidTr="00682536">
        <w:tc>
          <w:tcPr>
            <w:tcW w:w="2130" w:type="dxa"/>
          </w:tcPr>
          <w:p w14:paraId="3B9A6290"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Effluent Name</w:t>
            </w:r>
          </w:p>
        </w:tc>
        <w:tc>
          <w:tcPr>
            <w:tcW w:w="2130" w:type="dxa"/>
          </w:tcPr>
          <w:p w14:paraId="2CC41305"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Discharge Point</w:t>
            </w:r>
          </w:p>
        </w:tc>
        <w:tc>
          <w:tcPr>
            <w:tcW w:w="2131" w:type="dxa"/>
          </w:tcPr>
          <w:p w14:paraId="791A5F16"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Discharge point NGR</w:t>
            </w:r>
          </w:p>
        </w:tc>
        <w:tc>
          <w:tcPr>
            <w:tcW w:w="2131" w:type="dxa"/>
          </w:tcPr>
          <w:p w14:paraId="03BEB8A5"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Receiving water/Environment</w:t>
            </w:r>
          </w:p>
          <w:p w14:paraId="46BE49EA" w14:textId="77777777" w:rsidR="005D04E9" w:rsidRPr="00682536" w:rsidRDefault="005D04E9" w:rsidP="00682536">
            <w:pPr>
              <w:pStyle w:val="Tablehead"/>
              <w:spacing w:line="312" w:lineRule="auto"/>
              <w:rPr>
                <w:rFonts w:ascii="Arial" w:hAnsi="Arial" w:cs="Arial"/>
                <w:color w:val="auto"/>
              </w:rPr>
            </w:pPr>
          </w:p>
        </w:tc>
      </w:tr>
      <w:tr w:rsidR="005D04E9" w:rsidRPr="00682536" w14:paraId="5A42C8F6" w14:textId="77777777" w:rsidTr="00682536">
        <w:tc>
          <w:tcPr>
            <w:tcW w:w="2130" w:type="dxa"/>
          </w:tcPr>
          <w:p w14:paraId="14CEDE54" w14:textId="36797EA2" w:rsidR="005D04E9" w:rsidRPr="00710F15" w:rsidRDefault="00353B84" w:rsidP="00682536">
            <w:pPr>
              <w:pStyle w:val="Tablebody"/>
              <w:spacing w:line="312" w:lineRule="auto"/>
              <w:rPr>
                <w:rFonts w:ascii="Arial" w:hAnsi="Arial" w:cs="Arial"/>
                <w:color w:val="auto"/>
              </w:rPr>
            </w:pPr>
            <w:r>
              <w:rPr>
                <w:rFonts w:ascii="Arial" w:hAnsi="Arial" w:cs="Arial"/>
                <w:color w:val="auto"/>
              </w:rPr>
              <w:t xml:space="preserve">A1 </w:t>
            </w:r>
            <w:r w:rsidR="0058717A" w:rsidRPr="00710F15">
              <w:rPr>
                <w:rFonts w:ascii="Arial" w:hAnsi="Arial" w:cs="Arial"/>
                <w:color w:val="auto"/>
              </w:rPr>
              <w:t>Trade effluent</w:t>
            </w:r>
          </w:p>
        </w:tc>
        <w:tc>
          <w:tcPr>
            <w:tcW w:w="2130" w:type="dxa"/>
          </w:tcPr>
          <w:p w14:paraId="5F33FADB" w14:textId="164A7DCF" w:rsidR="005D04E9" w:rsidRPr="00710F15" w:rsidRDefault="00353B84" w:rsidP="00682536">
            <w:pPr>
              <w:pStyle w:val="Tablebody"/>
              <w:spacing w:line="312" w:lineRule="auto"/>
              <w:rPr>
                <w:rFonts w:ascii="Arial" w:hAnsi="Arial" w:cs="Arial"/>
                <w:color w:val="auto"/>
              </w:rPr>
            </w:pPr>
            <w:r>
              <w:rPr>
                <w:rFonts w:ascii="Arial" w:hAnsi="Arial" w:cs="Arial"/>
                <w:color w:val="auto"/>
              </w:rPr>
              <w:t>C</w:t>
            </w:r>
          </w:p>
        </w:tc>
        <w:tc>
          <w:tcPr>
            <w:tcW w:w="2131" w:type="dxa"/>
          </w:tcPr>
          <w:p w14:paraId="682B8231" w14:textId="56C63BD7" w:rsidR="005D04E9" w:rsidRPr="00710F15" w:rsidRDefault="00A324A5" w:rsidP="00682536">
            <w:pPr>
              <w:pStyle w:val="Tablebody"/>
              <w:spacing w:line="312" w:lineRule="auto"/>
              <w:rPr>
                <w:rFonts w:ascii="Arial" w:hAnsi="Arial" w:cs="Arial"/>
                <w:color w:val="auto"/>
              </w:rPr>
            </w:pPr>
            <w:r w:rsidRPr="00710F15">
              <w:rPr>
                <w:rFonts w:ascii="Arial" w:hAnsi="Arial" w:cs="Arial"/>
                <w:color w:val="auto"/>
              </w:rPr>
              <w:t>SO 0920</w:t>
            </w:r>
            <w:r w:rsidR="00710F15">
              <w:rPr>
                <w:rFonts w:ascii="Arial" w:hAnsi="Arial" w:cs="Arial"/>
                <w:color w:val="auto"/>
              </w:rPr>
              <w:t>0</w:t>
            </w:r>
            <w:r w:rsidRPr="00710F15">
              <w:rPr>
                <w:rFonts w:ascii="Arial" w:hAnsi="Arial" w:cs="Arial"/>
                <w:color w:val="auto"/>
              </w:rPr>
              <w:t xml:space="preserve"> 0566</w:t>
            </w:r>
            <w:r w:rsidR="00710F15">
              <w:rPr>
                <w:rFonts w:ascii="Arial" w:hAnsi="Arial" w:cs="Arial"/>
                <w:color w:val="auto"/>
              </w:rPr>
              <w:t>0</w:t>
            </w:r>
          </w:p>
        </w:tc>
        <w:tc>
          <w:tcPr>
            <w:tcW w:w="2131" w:type="dxa"/>
          </w:tcPr>
          <w:p w14:paraId="682E7B73" w14:textId="2C4563AB" w:rsidR="005D04E9" w:rsidRPr="00710F15" w:rsidRDefault="00A330C7" w:rsidP="00682536">
            <w:pPr>
              <w:spacing w:line="312" w:lineRule="auto"/>
              <w:jc w:val="left"/>
              <w:rPr>
                <w:rFonts w:ascii="Arial" w:hAnsi="Arial" w:cs="Arial"/>
                <w:sz w:val="18"/>
                <w:szCs w:val="18"/>
              </w:rPr>
            </w:pPr>
            <w:r w:rsidRPr="00710F15">
              <w:rPr>
                <w:rFonts w:ascii="Arial" w:hAnsi="Arial" w:cs="Arial"/>
                <w:sz w:val="18"/>
                <w:szCs w:val="18"/>
              </w:rPr>
              <w:t xml:space="preserve">Nant </w:t>
            </w:r>
            <w:proofErr w:type="spellStart"/>
            <w:r w:rsidRPr="00710F15">
              <w:rPr>
                <w:rFonts w:ascii="Arial" w:hAnsi="Arial" w:cs="Arial"/>
                <w:sz w:val="18"/>
                <w:szCs w:val="18"/>
              </w:rPr>
              <w:t>Gyrawd</w:t>
            </w:r>
            <w:proofErr w:type="spellEnd"/>
          </w:p>
        </w:tc>
      </w:tr>
      <w:tr w:rsidR="00A330C7" w:rsidRPr="00682536" w14:paraId="0D36AC5D" w14:textId="77777777" w:rsidTr="00682536">
        <w:tc>
          <w:tcPr>
            <w:tcW w:w="2130" w:type="dxa"/>
          </w:tcPr>
          <w:p w14:paraId="3B10F0CD" w14:textId="394B93C9" w:rsidR="00A330C7" w:rsidRPr="00710F15" w:rsidRDefault="00353B84" w:rsidP="00682536">
            <w:pPr>
              <w:pStyle w:val="Tablebody"/>
              <w:spacing w:line="312" w:lineRule="auto"/>
              <w:rPr>
                <w:rFonts w:ascii="Arial" w:hAnsi="Arial" w:cs="Arial"/>
                <w:color w:val="auto"/>
              </w:rPr>
            </w:pPr>
            <w:r>
              <w:rPr>
                <w:rFonts w:ascii="Arial" w:hAnsi="Arial" w:cs="Arial"/>
                <w:color w:val="auto"/>
              </w:rPr>
              <w:t xml:space="preserve">A2 </w:t>
            </w:r>
            <w:r w:rsidR="00A330C7" w:rsidRPr="00710F15">
              <w:rPr>
                <w:rFonts w:ascii="Arial" w:hAnsi="Arial" w:cs="Arial"/>
                <w:color w:val="auto"/>
              </w:rPr>
              <w:t>Storm effluent</w:t>
            </w:r>
          </w:p>
        </w:tc>
        <w:tc>
          <w:tcPr>
            <w:tcW w:w="2130" w:type="dxa"/>
          </w:tcPr>
          <w:p w14:paraId="13F2AC96" w14:textId="1D525B5B" w:rsidR="00A330C7" w:rsidRPr="00710F15" w:rsidRDefault="00353B84" w:rsidP="00682536">
            <w:pPr>
              <w:pStyle w:val="Tablebody"/>
              <w:spacing w:line="312" w:lineRule="auto"/>
              <w:rPr>
                <w:rFonts w:ascii="Arial" w:hAnsi="Arial" w:cs="Arial"/>
                <w:color w:val="auto"/>
              </w:rPr>
            </w:pPr>
            <w:r>
              <w:rPr>
                <w:rFonts w:ascii="Arial" w:hAnsi="Arial" w:cs="Arial"/>
                <w:color w:val="auto"/>
              </w:rPr>
              <w:t>C1</w:t>
            </w:r>
          </w:p>
        </w:tc>
        <w:tc>
          <w:tcPr>
            <w:tcW w:w="2131" w:type="dxa"/>
          </w:tcPr>
          <w:p w14:paraId="5FD3AE3D" w14:textId="0C5F97F0" w:rsidR="00A330C7" w:rsidRPr="00710F15" w:rsidRDefault="00A324A5" w:rsidP="00682536">
            <w:pPr>
              <w:pStyle w:val="Tablebody"/>
              <w:spacing w:line="312" w:lineRule="auto"/>
              <w:rPr>
                <w:rFonts w:ascii="Arial" w:hAnsi="Arial" w:cs="Arial"/>
                <w:color w:val="auto"/>
              </w:rPr>
            </w:pPr>
            <w:r w:rsidRPr="00710F15">
              <w:rPr>
                <w:rFonts w:ascii="Arial" w:hAnsi="Arial" w:cs="Arial"/>
                <w:color w:val="auto"/>
              </w:rPr>
              <w:t>SO 0921</w:t>
            </w:r>
            <w:r w:rsidR="00710F15">
              <w:rPr>
                <w:rFonts w:ascii="Arial" w:hAnsi="Arial" w:cs="Arial"/>
                <w:color w:val="auto"/>
              </w:rPr>
              <w:t>0</w:t>
            </w:r>
            <w:r w:rsidRPr="00710F15">
              <w:rPr>
                <w:rFonts w:ascii="Arial" w:hAnsi="Arial" w:cs="Arial"/>
                <w:color w:val="auto"/>
              </w:rPr>
              <w:t xml:space="preserve"> 0566</w:t>
            </w:r>
            <w:r w:rsidR="00710F15">
              <w:rPr>
                <w:rFonts w:ascii="Arial" w:hAnsi="Arial" w:cs="Arial"/>
                <w:color w:val="auto"/>
              </w:rPr>
              <w:t>0</w:t>
            </w:r>
          </w:p>
        </w:tc>
        <w:tc>
          <w:tcPr>
            <w:tcW w:w="2131" w:type="dxa"/>
          </w:tcPr>
          <w:p w14:paraId="56D03965" w14:textId="65ABC5A7" w:rsidR="00A330C7" w:rsidRPr="00710F15" w:rsidRDefault="00A330C7" w:rsidP="00682536">
            <w:pPr>
              <w:spacing w:line="312" w:lineRule="auto"/>
              <w:jc w:val="left"/>
              <w:rPr>
                <w:rFonts w:ascii="Arial" w:hAnsi="Arial" w:cs="Arial"/>
                <w:sz w:val="18"/>
                <w:szCs w:val="18"/>
              </w:rPr>
            </w:pPr>
            <w:r w:rsidRPr="00710F15">
              <w:rPr>
                <w:rFonts w:ascii="Arial" w:hAnsi="Arial" w:cs="Arial"/>
                <w:sz w:val="18"/>
                <w:szCs w:val="18"/>
              </w:rPr>
              <w:t xml:space="preserve">Nant </w:t>
            </w:r>
            <w:proofErr w:type="spellStart"/>
            <w:r w:rsidRPr="00710F15">
              <w:rPr>
                <w:rFonts w:ascii="Arial" w:hAnsi="Arial" w:cs="Arial"/>
                <w:sz w:val="18"/>
                <w:szCs w:val="18"/>
              </w:rPr>
              <w:t>Gyrawd</w:t>
            </w:r>
            <w:proofErr w:type="spellEnd"/>
          </w:p>
        </w:tc>
      </w:tr>
    </w:tbl>
    <w:p w14:paraId="4F246B92" w14:textId="12E9BD67" w:rsidR="00B60F0F" w:rsidRDefault="00B60F0F" w:rsidP="00B60F0F">
      <w:pPr>
        <w:pStyle w:val="Heading3nonum"/>
        <w:spacing w:line="312" w:lineRule="auto"/>
      </w:pP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2268"/>
        <w:gridCol w:w="1701"/>
        <w:gridCol w:w="1843"/>
      </w:tblGrid>
      <w:tr w:rsidR="00B60F0F" w:rsidRPr="00682536" w14:paraId="789AAE72" w14:textId="77777777" w:rsidTr="00682536">
        <w:tc>
          <w:tcPr>
            <w:tcW w:w="8188" w:type="dxa"/>
            <w:gridSpan w:val="4"/>
            <w:shd w:val="clear" w:color="auto" w:fill="000000"/>
          </w:tcPr>
          <w:p w14:paraId="433F9096" w14:textId="77777777" w:rsidR="00B60F0F" w:rsidRPr="00682536" w:rsidRDefault="00B60F0F" w:rsidP="00682536">
            <w:pPr>
              <w:pStyle w:val="Heading3nonum"/>
              <w:rPr>
                <w:rFonts w:cs="Arial"/>
                <w:b/>
                <w:i/>
                <w:color w:val="FF00FF"/>
              </w:rPr>
            </w:pPr>
            <w:r w:rsidRPr="00682536">
              <w:rPr>
                <w:rFonts w:cs="Arial"/>
                <w:b/>
                <w:color w:val="auto"/>
              </w:rPr>
              <w:t>Table S3.3 Monitoring points</w:t>
            </w:r>
          </w:p>
        </w:tc>
      </w:tr>
      <w:tr w:rsidR="00B60F0F" w:rsidRPr="00682536" w14:paraId="0D341C46" w14:textId="77777777" w:rsidTr="00A251ED">
        <w:tc>
          <w:tcPr>
            <w:tcW w:w="2376" w:type="dxa"/>
          </w:tcPr>
          <w:p w14:paraId="61233117" w14:textId="77777777" w:rsidR="00B60F0F" w:rsidRPr="00682536" w:rsidRDefault="00B60F0F" w:rsidP="00682536">
            <w:pPr>
              <w:pStyle w:val="Tablehead"/>
              <w:rPr>
                <w:rFonts w:ascii="Arial" w:hAnsi="Arial" w:cs="Arial"/>
                <w:color w:val="auto"/>
              </w:rPr>
            </w:pPr>
            <w:r w:rsidRPr="00682536">
              <w:rPr>
                <w:rFonts w:ascii="Arial" w:hAnsi="Arial" w:cs="Arial"/>
              </w:rPr>
              <w:t>Effluent(s) and discharge point(s)</w:t>
            </w:r>
          </w:p>
        </w:tc>
        <w:tc>
          <w:tcPr>
            <w:tcW w:w="2268" w:type="dxa"/>
          </w:tcPr>
          <w:p w14:paraId="1E1F2BEE"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type</w:t>
            </w:r>
          </w:p>
        </w:tc>
        <w:tc>
          <w:tcPr>
            <w:tcW w:w="1701" w:type="dxa"/>
          </w:tcPr>
          <w:p w14:paraId="2CE50482"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point NGR</w:t>
            </w:r>
          </w:p>
        </w:tc>
        <w:tc>
          <w:tcPr>
            <w:tcW w:w="1843" w:type="dxa"/>
          </w:tcPr>
          <w:p w14:paraId="68EAA7CC"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point reference</w:t>
            </w:r>
          </w:p>
        </w:tc>
      </w:tr>
      <w:tr w:rsidR="007D651A" w:rsidRPr="00682536" w14:paraId="693AB937" w14:textId="77777777" w:rsidTr="00A251ED">
        <w:tc>
          <w:tcPr>
            <w:tcW w:w="2376" w:type="dxa"/>
          </w:tcPr>
          <w:p w14:paraId="0BF5466A" w14:textId="232642EE" w:rsidR="007D651A" w:rsidRPr="00710F15" w:rsidRDefault="00353B84" w:rsidP="00682536">
            <w:pPr>
              <w:pStyle w:val="Tablebody"/>
              <w:spacing w:line="312" w:lineRule="auto"/>
              <w:rPr>
                <w:rFonts w:ascii="Arial" w:hAnsi="Arial" w:cs="Arial"/>
                <w:color w:val="auto"/>
              </w:rPr>
            </w:pPr>
            <w:r>
              <w:rPr>
                <w:rFonts w:ascii="Arial" w:hAnsi="Arial" w:cs="Arial"/>
                <w:color w:val="auto"/>
              </w:rPr>
              <w:t xml:space="preserve">A1 </w:t>
            </w:r>
            <w:r w:rsidR="007D651A" w:rsidRPr="00710F15">
              <w:rPr>
                <w:rFonts w:ascii="Arial" w:hAnsi="Arial" w:cs="Arial"/>
                <w:color w:val="auto"/>
              </w:rPr>
              <w:t>Trade effluent</w:t>
            </w:r>
          </w:p>
        </w:tc>
        <w:tc>
          <w:tcPr>
            <w:tcW w:w="2268" w:type="dxa"/>
          </w:tcPr>
          <w:p w14:paraId="5B9AFBBD" w14:textId="7B7EE906" w:rsidR="007D651A" w:rsidRPr="00710F15" w:rsidRDefault="007D651A" w:rsidP="00564677">
            <w:pPr>
              <w:pStyle w:val="Tablebody"/>
              <w:spacing w:line="312" w:lineRule="auto"/>
              <w:rPr>
                <w:rFonts w:ascii="Arial" w:hAnsi="Arial" w:cs="Arial"/>
                <w:color w:val="auto"/>
              </w:rPr>
            </w:pPr>
            <w:r w:rsidRPr="00710F15">
              <w:rPr>
                <w:rFonts w:ascii="Arial" w:hAnsi="Arial" w:cs="Arial"/>
                <w:color w:val="auto"/>
              </w:rPr>
              <w:t>Flow Monitoring</w:t>
            </w:r>
          </w:p>
        </w:tc>
        <w:tc>
          <w:tcPr>
            <w:tcW w:w="1701" w:type="dxa"/>
          </w:tcPr>
          <w:p w14:paraId="63B87A71" w14:textId="6B0D3F3D" w:rsidR="007D651A" w:rsidRPr="00710F15" w:rsidRDefault="007D651A" w:rsidP="00682536">
            <w:pPr>
              <w:pStyle w:val="Tablebody"/>
              <w:spacing w:line="312" w:lineRule="auto"/>
              <w:rPr>
                <w:rFonts w:ascii="Arial" w:hAnsi="Arial" w:cs="Arial"/>
                <w:color w:val="auto"/>
              </w:rPr>
            </w:pPr>
            <w:r w:rsidRPr="00710F15">
              <w:rPr>
                <w:rFonts w:ascii="Arial" w:hAnsi="Arial" w:cs="Arial"/>
                <w:color w:val="auto"/>
              </w:rPr>
              <w:t>SO 0922</w:t>
            </w:r>
            <w:r w:rsidR="00710F15">
              <w:rPr>
                <w:rFonts w:ascii="Arial" w:hAnsi="Arial" w:cs="Arial"/>
                <w:color w:val="auto"/>
              </w:rPr>
              <w:t>0</w:t>
            </w:r>
            <w:r w:rsidRPr="00710F15">
              <w:rPr>
                <w:rFonts w:ascii="Arial" w:hAnsi="Arial" w:cs="Arial"/>
                <w:color w:val="auto"/>
              </w:rPr>
              <w:t xml:space="preserve"> 0573</w:t>
            </w:r>
            <w:r w:rsidR="00710F15">
              <w:rPr>
                <w:rFonts w:ascii="Arial" w:hAnsi="Arial" w:cs="Arial"/>
                <w:color w:val="auto"/>
              </w:rPr>
              <w:t>0</w:t>
            </w:r>
          </w:p>
        </w:tc>
        <w:tc>
          <w:tcPr>
            <w:tcW w:w="1843" w:type="dxa"/>
          </w:tcPr>
          <w:p w14:paraId="373E39C3" w14:textId="3F1993F0" w:rsidR="007D651A" w:rsidRPr="00710F15" w:rsidRDefault="007D651A" w:rsidP="00682536">
            <w:pPr>
              <w:pStyle w:val="Tablebody"/>
              <w:spacing w:line="312" w:lineRule="auto"/>
              <w:rPr>
                <w:rFonts w:ascii="Arial" w:hAnsi="Arial" w:cs="Arial"/>
                <w:color w:val="auto"/>
              </w:rPr>
            </w:pPr>
            <w:r w:rsidRPr="00710F15">
              <w:rPr>
                <w:rFonts w:ascii="Arial" w:hAnsi="Arial" w:cs="Arial"/>
                <w:color w:val="auto"/>
              </w:rPr>
              <w:t>Flow Monitoring Point</w:t>
            </w:r>
          </w:p>
        </w:tc>
      </w:tr>
      <w:tr w:rsidR="00B60F0F" w:rsidRPr="00682536" w14:paraId="7B8F17F1" w14:textId="77777777" w:rsidTr="00A251ED">
        <w:tc>
          <w:tcPr>
            <w:tcW w:w="2376" w:type="dxa"/>
          </w:tcPr>
          <w:p w14:paraId="232D50C5" w14:textId="72429845" w:rsidR="00B60F0F" w:rsidRPr="00710F15" w:rsidRDefault="00353B84" w:rsidP="00682536">
            <w:pPr>
              <w:pStyle w:val="Tablebody"/>
              <w:spacing w:line="312" w:lineRule="auto"/>
              <w:rPr>
                <w:rFonts w:ascii="Arial" w:hAnsi="Arial" w:cs="Arial"/>
                <w:color w:val="auto"/>
              </w:rPr>
            </w:pPr>
            <w:r>
              <w:rPr>
                <w:rFonts w:ascii="Arial" w:hAnsi="Arial" w:cs="Arial"/>
                <w:color w:val="auto"/>
              </w:rPr>
              <w:t xml:space="preserve">A1 </w:t>
            </w:r>
            <w:r w:rsidR="00B60F0F" w:rsidRPr="00710F15">
              <w:rPr>
                <w:rFonts w:ascii="Arial" w:hAnsi="Arial" w:cs="Arial"/>
                <w:color w:val="auto"/>
              </w:rPr>
              <w:t xml:space="preserve">Trade effluent </w:t>
            </w:r>
          </w:p>
        </w:tc>
        <w:tc>
          <w:tcPr>
            <w:tcW w:w="2268" w:type="dxa"/>
          </w:tcPr>
          <w:p w14:paraId="0292C4BF" w14:textId="4989F1F1" w:rsidR="00B60F0F" w:rsidRPr="00710F15" w:rsidRDefault="00DD1327" w:rsidP="00564677">
            <w:pPr>
              <w:pStyle w:val="Tablebody"/>
              <w:spacing w:line="312" w:lineRule="auto"/>
              <w:rPr>
                <w:rFonts w:ascii="Arial" w:hAnsi="Arial" w:cs="Arial"/>
                <w:color w:val="auto"/>
              </w:rPr>
            </w:pPr>
            <w:r>
              <w:rPr>
                <w:rFonts w:ascii="Arial" w:hAnsi="Arial" w:cs="Arial"/>
                <w:color w:val="auto"/>
              </w:rPr>
              <w:t>Effluent</w:t>
            </w:r>
            <w:r w:rsidR="00640290">
              <w:rPr>
                <w:rFonts w:ascii="Arial" w:hAnsi="Arial" w:cs="Arial"/>
                <w:color w:val="auto"/>
              </w:rPr>
              <w:t xml:space="preserve"> Monitoring</w:t>
            </w:r>
          </w:p>
        </w:tc>
        <w:tc>
          <w:tcPr>
            <w:tcW w:w="1701" w:type="dxa"/>
          </w:tcPr>
          <w:p w14:paraId="53928B48" w14:textId="703BE35B" w:rsidR="00B60F0F" w:rsidRPr="00710F15" w:rsidRDefault="00A324A5" w:rsidP="00682536">
            <w:pPr>
              <w:pStyle w:val="Tablebody"/>
              <w:spacing w:line="312" w:lineRule="auto"/>
              <w:rPr>
                <w:rFonts w:ascii="Arial" w:hAnsi="Arial" w:cs="Arial"/>
                <w:color w:val="auto"/>
              </w:rPr>
            </w:pPr>
            <w:r w:rsidRPr="00710F15">
              <w:rPr>
                <w:rFonts w:ascii="Arial" w:hAnsi="Arial" w:cs="Arial"/>
                <w:color w:val="auto"/>
              </w:rPr>
              <w:t>SO 0920</w:t>
            </w:r>
            <w:r w:rsidR="00710F15">
              <w:rPr>
                <w:rFonts w:ascii="Arial" w:hAnsi="Arial" w:cs="Arial"/>
                <w:color w:val="auto"/>
              </w:rPr>
              <w:t>0</w:t>
            </w:r>
            <w:r w:rsidRPr="00710F15">
              <w:rPr>
                <w:rFonts w:ascii="Arial" w:hAnsi="Arial" w:cs="Arial"/>
                <w:color w:val="auto"/>
              </w:rPr>
              <w:t xml:space="preserve"> 0566</w:t>
            </w:r>
            <w:r w:rsidR="00710F15">
              <w:rPr>
                <w:rFonts w:ascii="Arial" w:hAnsi="Arial" w:cs="Arial"/>
                <w:color w:val="auto"/>
              </w:rPr>
              <w:t>0</w:t>
            </w:r>
          </w:p>
        </w:tc>
        <w:tc>
          <w:tcPr>
            <w:tcW w:w="1843" w:type="dxa"/>
          </w:tcPr>
          <w:p w14:paraId="37F63654" w14:textId="2C48CDAC" w:rsidR="00B60F0F" w:rsidRPr="00710F15" w:rsidRDefault="00A324A5" w:rsidP="00682536">
            <w:pPr>
              <w:pStyle w:val="Tablebody"/>
              <w:spacing w:line="312" w:lineRule="auto"/>
              <w:rPr>
                <w:rFonts w:ascii="Arial" w:hAnsi="Arial" w:cs="Arial"/>
                <w:color w:val="auto"/>
              </w:rPr>
            </w:pPr>
            <w:r w:rsidRPr="00710F15">
              <w:rPr>
                <w:rFonts w:ascii="Arial" w:hAnsi="Arial" w:cs="Arial"/>
                <w:color w:val="auto"/>
              </w:rPr>
              <w:t>C</w:t>
            </w:r>
          </w:p>
        </w:tc>
      </w:tr>
      <w:tr w:rsidR="00A324A5" w:rsidRPr="00682536" w14:paraId="435A6F80" w14:textId="77777777" w:rsidTr="00A251ED">
        <w:tc>
          <w:tcPr>
            <w:tcW w:w="2376" w:type="dxa"/>
          </w:tcPr>
          <w:p w14:paraId="010ACF2D" w14:textId="022CD98B" w:rsidR="00A324A5" w:rsidRPr="00710F15" w:rsidRDefault="00353B84" w:rsidP="00682536">
            <w:pPr>
              <w:pStyle w:val="Tablebody"/>
              <w:spacing w:line="312" w:lineRule="auto"/>
              <w:rPr>
                <w:rFonts w:ascii="Arial" w:hAnsi="Arial" w:cs="Arial"/>
                <w:color w:val="auto"/>
              </w:rPr>
            </w:pPr>
            <w:r>
              <w:rPr>
                <w:rFonts w:ascii="Arial" w:hAnsi="Arial" w:cs="Arial"/>
                <w:color w:val="auto"/>
              </w:rPr>
              <w:t xml:space="preserve">A2 </w:t>
            </w:r>
            <w:r w:rsidR="00EF5ECA" w:rsidRPr="00710F15">
              <w:rPr>
                <w:rFonts w:ascii="Arial" w:hAnsi="Arial" w:cs="Arial"/>
                <w:color w:val="auto"/>
              </w:rPr>
              <w:t xml:space="preserve">Storm effluent </w:t>
            </w:r>
          </w:p>
        </w:tc>
        <w:tc>
          <w:tcPr>
            <w:tcW w:w="2268" w:type="dxa"/>
          </w:tcPr>
          <w:p w14:paraId="16BA8FFF" w14:textId="0C34E2AE" w:rsidR="00A324A5" w:rsidRPr="00710F15" w:rsidRDefault="00EF5ECA" w:rsidP="00682536">
            <w:pPr>
              <w:pStyle w:val="Tablebody"/>
              <w:spacing w:line="312" w:lineRule="auto"/>
              <w:rPr>
                <w:rFonts w:ascii="Arial" w:hAnsi="Arial" w:cs="Arial"/>
                <w:color w:val="auto"/>
              </w:rPr>
            </w:pPr>
            <w:r w:rsidRPr="00710F15">
              <w:rPr>
                <w:rFonts w:ascii="Arial" w:hAnsi="Arial" w:cs="Arial"/>
                <w:color w:val="auto"/>
              </w:rPr>
              <w:t>Storm Overflow</w:t>
            </w:r>
            <w:r w:rsidR="00640290">
              <w:rPr>
                <w:rFonts w:ascii="Arial" w:hAnsi="Arial" w:cs="Arial"/>
                <w:color w:val="auto"/>
              </w:rPr>
              <w:t xml:space="preserve"> Monitoring</w:t>
            </w:r>
          </w:p>
        </w:tc>
        <w:tc>
          <w:tcPr>
            <w:tcW w:w="1701" w:type="dxa"/>
          </w:tcPr>
          <w:p w14:paraId="0E32E848" w14:textId="27E496DD" w:rsidR="00A324A5" w:rsidRPr="00710F15" w:rsidRDefault="00EF5ECA" w:rsidP="00682536">
            <w:pPr>
              <w:pStyle w:val="Tablebody"/>
              <w:spacing w:line="312" w:lineRule="auto"/>
              <w:rPr>
                <w:rFonts w:ascii="Arial" w:hAnsi="Arial" w:cs="Arial"/>
                <w:color w:val="auto"/>
              </w:rPr>
            </w:pPr>
            <w:r w:rsidRPr="00710F15">
              <w:rPr>
                <w:rFonts w:ascii="Arial" w:hAnsi="Arial" w:cs="Arial"/>
                <w:color w:val="auto"/>
              </w:rPr>
              <w:t>SO</w:t>
            </w:r>
            <w:r w:rsidR="00640290">
              <w:rPr>
                <w:rFonts w:ascii="Arial" w:hAnsi="Arial" w:cs="Arial"/>
                <w:color w:val="auto"/>
              </w:rPr>
              <w:t xml:space="preserve"> </w:t>
            </w:r>
            <w:r w:rsidRPr="00710F15">
              <w:rPr>
                <w:rFonts w:ascii="Arial" w:hAnsi="Arial" w:cs="Arial"/>
                <w:color w:val="auto"/>
              </w:rPr>
              <w:t>0921</w:t>
            </w:r>
            <w:r w:rsidR="00710F15">
              <w:rPr>
                <w:rFonts w:ascii="Arial" w:hAnsi="Arial" w:cs="Arial"/>
                <w:color w:val="auto"/>
              </w:rPr>
              <w:t>0</w:t>
            </w:r>
            <w:r w:rsidRPr="00710F15">
              <w:rPr>
                <w:rFonts w:ascii="Arial" w:hAnsi="Arial" w:cs="Arial"/>
                <w:color w:val="auto"/>
              </w:rPr>
              <w:t xml:space="preserve"> 0566</w:t>
            </w:r>
            <w:r w:rsidR="00710F15">
              <w:rPr>
                <w:rFonts w:ascii="Arial" w:hAnsi="Arial" w:cs="Arial"/>
                <w:color w:val="auto"/>
              </w:rPr>
              <w:t>0</w:t>
            </w:r>
          </w:p>
        </w:tc>
        <w:tc>
          <w:tcPr>
            <w:tcW w:w="1843" w:type="dxa"/>
          </w:tcPr>
          <w:p w14:paraId="5205CB70" w14:textId="0115940F" w:rsidR="00A324A5" w:rsidRPr="00710F15" w:rsidRDefault="00A324A5" w:rsidP="00682536">
            <w:pPr>
              <w:pStyle w:val="Tablebody"/>
              <w:spacing w:line="312" w:lineRule="auto"/>
              <w:rPr>
                <w:rFonts w:ascii="Arial" w:hAnsi="Arial" w:cs="Arial"/>
                <w:color w:val="auto"/>
              </w:rPr>
            </w:pPr>
            <w:r w:rsidRPr="00710F15">
              <w:rPr>
                <w:rFonts w:ascii="Arial" w:hAnsi="Arial" w:cs="Arial"/>
                <w:color w:val="auto"/>
              </w:rPr>
              <w:t>C1</w:t>
            </w:r>
          </w:p>
        </w:tc>
      </w:tr>
    </w:tbl>
    <w:p w14:paraId="16D9F37B" w14:textId="77777777" w:rsidR="00DD0357" w:rsidRPr="005D58B7" w:rsidRDefault="00DD0357" w:rsidP="00DD0357">
      <w:pPr>
        <w:pStyle w:val="Draftingnote"/>
        <w:spacing w:line="312" w:lineRule="auto"/>
        <w:rPr>
          <w:rFonts w:cs="Arial"/>
          <w:i w:val="0"/>
          <w:szCs w:val="18"/>
        </w:rPr>
      </w:pPr>
    </w:p>
    <w:p w14:paraId="425E7513" w14:textId="77777777" w:rsidR="005D04E9" w:rsidRPr="00CC37D1" w:rsidRDefault="00A251ED" w:rsidP="00C42FD6">
      <w:pPr>
        <w:pStyle w:val="Heading1nonum"/>
        <w:spacing w:before="0" w:line="312" w:lineRule="auto"/>
        <w:rPr>
          <w:rFonts w:cs="Arial"/>
        </w:rPr>
      </w:pPr>
      <w:r>
        <w:rPr>
          <w:rFonts w:cs="Arial"/>
        </w:rPr>
        <w:br w:type="page"/>
      </w:r>
      <w:r w:rsidR="005D04E9" w:rsidRPr="00CC37D1">
        <w:rPr>
          <w:rFonts w:cs="Arial"/>
        </w:rPr>
        <w:lastRenderedPageBreak/>
        <w:t>Schedule 4 – Reporting</w:t>
      </w:r>
    </w:p>
    <w:p w14:paraId="65EB27AE" w14:textId="0279BAC9" w:rsidR="00791FE9" w:rsidRDefault="00710F15" w:rsidP="00791FE9">
      <w:pPr>
        <w:pStyle w:val="Heading3nonum"/>
        <w:spacing w:line="312" w:lineRule="auto"/>
        <w:rPr>
          <w:color w:val="auto"/>
          <w:szCs w:val="18"/>
        </w:rPr>
      </w:pPr>
      <w:r w:rsidRPr="00710F15">
        <w:rPr>
          <w:color w:val="auto"/>
          <w:szCs w:val="18"/>
        </w:rPr>
        <w:t>Determinant’s, for which reports shall be made, in accordance w2ith conditions of this permit, are listed below</w:t>
      </w:r>
    </w:p>
    <w:p w14:paraId="12FF731C" w14:textId="77777777" w:rsidR="00710F15" w:rsidRPr="00710F15" w:rsidRDefault="00710F15" w:rsidP="00791FE9">
      <w:pPr>
        <w:pStyle w:val="Heading3nonum"/>
        <w:spacing w:line="312" w:lineRule="auto"/>
        <w:rPr>
          <w:color w:val="auto"/>
          <w:szCs w:val="18"/>
        </w:rPr>
      </w:pPr>
    </w:p>
    <w:tbl>
      <w:tblPr>
        <w:tblW w:w="9241" w:type="dxa"/>
        <w:tblInd w:w="-601" w:type="dxa"/>
        <w:tblBorders>
          <w:bottom w:val="single" w:sz="4" w:space="0" w:color="auto"/>
          <w:insideH w:val="single" w:sz="4" w:space="0" w:color="auto"/>
        </w:tblBorders>
        <w:tblLayout w:type="fixed"/>
        <w:tblLook w:val="0000" w:firstRow="0" w:lastRow="0" w:firstColumn="0" w:lastColumn="0" w:noHBand="0" w:noVBand="0"/>
      </w:tblPr>
      <w:tblGrid>
        <w:gridCol w:w="3261"/>
        <w:gridCol w:w="2835"/>
        <w:gridCol w:w="1559"/>
        <w:gridCol w:w="1586"/>
      </w:tblGrid>
      <w:tr w:rsidR="00710F15" w:rsidRPr="00A4222E" w14:paraId="7CFB324A" w14:textId="77777777" w:rsidTr="00710F15">
        <w:trPr>
          <w:cantSplit/>
        </w:trPr>
        <w:tc>
          <w:tcPr>
            <w:tcW w:w="9241" w:type="dxa"/>
            <w:gridSpan w:val="4"/>
            <w:tcBorders>
              <w:bottom w:val="single" w:sz="4" w:space="0" w:color="auto"/>
            </w:tcBorders>
            <w:shd w:val="clear" w:color="auto" w:fill="000000"/>
          </w:tcPr>
          <w:p w14:paraId="512B1616" w14:textId="2DD51B05" w:rsidR="00710F15" w:rsidRPr="00A4222E" w:rsidRDefault="00710F15" w:rsidP="00A03EBE">
            <w:pPr>
              <w:pStyle w:val="Tabletitle"/>
              <w:spacing w:line="312" w:lineRule="auto"/>
              <w:rPr>
                <w:rFonts w:ascii="Arial" w:hAnsi="Arial" w:cs="Arial"/>
                <w:b w:val="0"/>
                <w:caps/>
                <w:color w:val="FFFFFF"/>
              </w:rPr>
            </w:pPr>
            <w:r w:rsidRPr="00A4222E">
              <w:rPr>
                <w:rFonts w:ascii="Arial" w:hAnsi="Arial" w:cs="Arial"/>
                <w:color w:val="FFFFFF"/>
              </w:rPr>
              <w:t>Table S</w:t>
            </w:r>
            <w:r>
              <w:rPr>
                <w:rFonts w:ascii="Arial" w:hAnsi="Arial" w:cs="Arial"/>
                <w:color w:val="FFFFFF"/>
              </w:rPr>
              <w:t>4.1 Reporting of monitoring data</w:t>
            </w:r>
          </w:p>
        </w:tc>
      </w:tr>
      <w:tr w:rsidR="00710F15" w:rsidRPr="00A4222E" w14:paraId="08574E6C" w14:textId="77777777" w:rsidTr="00710F15">
        <w:tc>
          <w:tcPr>
            <w:tcW w:w="3261" w:type="dxa"/>
            <w:tcBorders>
              <w:top w:val="single" w:sz="4" w:space="0" w:color="auto"/>
              <w:left w:val="single" w:sz="4" w:space="0" w:color="auto"/>
              <w:right w:val="single" w:sz="4" w:space="0" w:color="auto"/>
            </w:tcBorders>
          </w:tcPr>
          <w:p w14:paraId="4BC53B17" w14:textId="527B80BA" w:rsidR="00710F15" w:rsidRPr="00710F15" w:rsidRDefault="00710F15" w:rsidP="00A03EBE">
            <w:pPr>
              <w:pStyle w:val="Tablehead"/>
              <w:spacing w:line="312" w:lineRule="auto"/>
              <w:rPr>
                <w:rFonts w:ascii="Arial" w:hAnsi="Arial" w:cs="Arial"/>
                <w:color w:val="auto"/>
              </w:rPr>
            </w:pPr>
            <w:r w:rsidRPr="00710F15">
              <w:rPr>
                <w:rFonts w:ascii="Arial" w:hAnsi="Arial" w:cs="Arial"/>
                <w:color w:val="auto"/>
              </w:rPr>
              <w:t>Determinant</w:t>
            </w:r>
          </w:p>
        </w:tc>
        <w:tc>
          <w:tcPr>
            <w:tcW w:w="2835" w:type="dxa"/>
            <w:tcBorders>
              <w:top w:val="single" w:sz="4" w:space="0" w:color="auto"/>
              <w:left w:val="single" w:sz="4" w:space="0" w:color="auto"/>
              <w:right w:val="single" w:sz="4" w:space="0" w:color="auto"/>
            </w:tcBorders>
          </w:tcPr>
          <w:p w14:paraId="6878C515" w14:textId="431F857C" w:rsidR="00710F15" w:rsidRPr="00710F15" w:rsidRDefault="00710F15" w:rsidP="00A03EBE">
            <w:pPr>
              <w:pStyle w:val="Tablehead"/>
              <w:spacing w:line="312" w:lineRule="auto"/>
              <w:rPr>
                <w:rFonts w:ascii="Arial" w:hAnsi="Arial" w:cs="Arial"/>
                <w:color w:val="auto"/>
              </w:rPr>
            </w:pPr>
            <w:r w:rsidRPr="00710F15">
              <w:rPr>
                <w:rFonts w:ascii="Arial" w:hAnsi="Arial" w:cs="Arial"/>
                <w:color w:val="auto"/>
              </w:rPr>
              <w:t>Monitoring point reference</w:t>
            </w:r>
          </w:p>
        </w:tc>
        <w:tc>
          <w:tcPr>
            <w:tcW w:w="1559" w:type="dxa"/>
            <w:tcBorders>
              <w:top w:val="single" w:sz="4" w:space="0" w:color="auto"/>
              <w:left w:val="single" w:sz="4" w:space="0" w:color="auto"/>
              <w:right w:val="single" w:sz="4" w:space="0" w:color="auto"/>
            </w:tcBorders>
          </w:tcPr>
          <w:p w14:paraId="7C2DADC3" w14:textId="2375725A" w:rsidR="00710F15" w:rsidRPr="00710F15" w:rsidRDefault="00710F15" w:rsidP="00A03EBE">
            <w:pPr>
              <w:pStyle w:val="Tablehead"/>
              <w:spacing w:line="312" w:lineRule="auto"/>
              <w:rPr>
                <w:rFonts w:ascii="Arial" w:hAnsi="Arial" w:cs="Arial"/>
                <w:color w:val="auto"/>
              </w:rPr>
            </w:pPr>
            <w:r w:rsidRPr="00710F15">
              <w:rPr>
                <w:rFonts w:ascii="Arial" w:hAnsi="Arial" w:cs="Arial"/>
                <w:color w:val="auto"/>
              </w:rPr>
              <w:t>Reporting period</w:t>
            </w:r>
          </w:p>
        </w:tc>
        <w:tc>
          <w:tcPr>
            <w:tcW w:w="1586" w:type="dxa"/>
            <w:tcBorders>
              <w:top w:val="single" w:sz="4" w:space="0" w:color="auto"/>
              <w:left w:val="single" w:sz="4" w:space="0" w:color="auto"/>
              <w:right w:val="single" w:sz="4" w:space="0" w:color="auto"/>
            </w:tcBorders>
          </w:tcPr>
          <w:p w14:paraId="7F700AB2" w14:textId="3AB34E21" w:rsidR="00710F15" w:rsidRPr="00710F15" w:rsidRDefault="00710F15" w:rsidP="00A03EBE">
            <w:pPr>
              <w:pStyle w:val="Tablehead"/>
              <w:spacing w:line="312" w:lineRule="auto"/>
              <w:rPr>
                <w:rFonts w:ascii="Arial" w:hAnsi="Arial" w:cs="Arial"/>
                <w:color w:val="auto"/>
              </w:rPr>
            </w:pPr>
            <w:r w:rsidRPr="00710F15">
              <w:rPr>
                <w:rFonts w:ascii="Arial" w:hAnsi="Arial" w:cs="Arial"/>
                <w:color w:val="auto"/>
              </w:rPr>
              <w:t>Period begins</w:t>
            </w:r>
          </w:p>
        </w:tc>
      </w:tr>
      <w:tr w:rsidR="00710F15" w:rsidRPr="00A4222E" w14:paraId="013D2668" w14:textId="77777777" w:rsidTr="00710F15">
        <w:tc>
          <w:tcPr>
            <w:tcW w:w="3261" w:type="dxa"/>
            <w:tcBorders>
              <w:top w:val="single" w:sz="4" w:space="0" w:color="auto"/>
              <w:left w:val="single" w:sz="4" w:space="0" w:color="auto"/>
              <w:right w:val="single" w:sz="4" w:space="0" w:color="auto"/>
            </w:tcBorders>
          </w:tcPr>
          <w:p w14:paraId="18682D2D" w14:textId="0C3284B0" w:rsidR="00710F15" w:rsidRPr="00710F15" w:rsidRDefault="00710F15" w:rsidP="00A03EBE">
            <w:pPr>
              <w:pStyle w:val="Tablebody"/>
              <w:spacing w:line="312" w:lineRule="auto"/>
              <w:rPr>
                <w:rFonts w:ascii="Arial" w:hAnsi="Arial" w:cs="Arial"/>
                <w:color w:val="auto"/>
                <w:szCs w:val="18"/>
              </w:rPr>
            </w:pPr>
            <w:r w:rsidRPr="00710F15">
              <w:rPr>
                <w:rFonts w:ascii="Arial" w:hAnsi="Arial" w:cs="Arial"/>
                <w:color w:val="auto"/>
                <w:szCs w:val="18"/>
              </w:rPr>
              <w:t>Suspended Solids</w:t>
            </w:r>
          </w:p>
        </w:tc>
        <w:tc>
          <w:tcPr>
            <w:tcW w:w="2835" w:type="dxa"/>
            <w:tcBorders>
              <w:top w:val="single" w:sz="4" w:space="0" w:color="auto"/>
              <w:left w:val="single" w:sz="4" w:space="0" w:color="auto"/>
              <w:right w:val="single" w:sz="4" w:space="0" w:color="auto"/>
            </w:tcBorders>
          </w:tcPr>
          <w:p w14:paraId="6F99C3B4" w14:textId="3B3E70F2" w:rsidR="00710F15" w:rsidRPr="00710F15" w:rsidRDefault="00710F15" w:rsidP="00A03EBE">
            <w:pPr>
              <w:pStyle w:val="Tablebody"/>
              <w:spacing w:line="312" w:lineRule="auto"/>
              <w:rPr>
                <w:rFonts w:ascii="Arial" w:hAnsi="Arial" w:cs="Arial"/>
                <w:color w:val="auto"/>
              </w:rPr>
            </w:pPr>
            <w:r w:rsidRPr="00710F15">
              <w:rPr>
                <w:rFonts w:ascii="Arial" w:hAnsi="Arial" w:cs="Arial"/>
                <w:color w:val="auto"/>
              </w:rPr>
              <w:t>C, C1</w:t>
            </w:r>
          </w:p>
        </w:tc>
        <w:tc>
          <w:tcPr>
            <w:tcW w:w="1559" w:type="dxa"/>
            <w:tcBorders>
              <w:top w:val="single" w:sz="4" w:space="0" w:color="auto"/>
              <w:left w:val="single" w:sz="4" w:space="0" w:color="auto"/>
              <w:right w:val="single" w:sz="4" w:space="0" w:color="auto"/>
            </w:tcBorders>
          </w:tcPr>
          <w:p w14:paraId="78F5BE9B" w14:textId="0FA1C13B" w:rsidR="00710F15" w:rsidRPr="00710F15" w:rsidRDefault="00710F15" w:rsidP="00A03EBE">
            <w:pPr>
              <w:pStyle w:val="Tablebody"/>
              <w:spacing w:line="312" w:lineRule="auto"/>
              <w:rPr>
                <w:rFonts w:ascii="Arial" w:hAnsi="Arial" w:cs="Arial"/>
                <w:color w:val="auto"/>
                <w:szCs w:val="18"/>
              </w:rPr>
            </w:pPr>
            <w:r w:rsidRPr="00710F15">
              <w:rPr>
                <w:rFonts w:ascii="Arial" w:hAnsi="Arial" w:cs="Arial"/>
                <w:color w:val="auto"/>
                <w:szCs w:val="18"/>
              </w:rPr>
              <w:t>Monthly</w:t>
            </w:r>
          </w:p>
        </w:tc>
        <w:tc>
          <w:tcPr>
            <w:tcW w:w="1586" w:type="dxa"/>
            <w:tcBorders>
              <w:top w:val="single" w:sz="4" w:space="0" w:color="auto"/>
              <w:left w:val="single" w:sz="4" w:space="0" w:color="auto"/>
              <w:right w:val="single" w:sz="4" w:space="0" w:color="auto"/>
            </w:tcBorders>
          </w:tcPr>
          <w:p w14:paraId="069E4802" w14:textId="5CECBA70" w:rsidR="00710F15" w:rsidRPr="00710F15" w:rsidRDefault="00710F15" w:rsidP="00A03EBE">
            <w:pPr>
              <w:pStyle w:val="Tablebody"/>
              <w:spacing w:line="312" w:lineRule="auto"/>
              <w:rPr>
                <w:rFonts w:ascii="Arial" w:hAnsi="Arial" w:cs="Arial"/>
                <w:color w:val="auto"/>
              </w:rPr>
            </w:pPr>
            <w:r w:rsidRPr="00710F15">
              <w:rPr>
                <w:rFonts w:ascii="Arial" w:hAnsi="Arial" w:cs="Arial"/>
                <w:color w:val="auto"/>
              </w:rPr>
              <w:t>1</w:t>
            </w:r>
            <w:r w:rsidRPr="00710F15">
              <w:rPr>
                <w:rFonts w:ascii="Arial" w:hAnsi="Arial" w:cs="Arial"/>
                <w:color w:val="auto"/>
                <w:vertAlign w:val="superscript"/>
              </w:rPr>
              <w:t>st</w:t>
            </w:r>
            <w:r w:rsidRPr="00710F15">
              <w:rPr>
                <w:rFonts w:ascii="Arial" w:hAnsi="Arial" w:cs="Arial"/>
                <w:color w:val="auto"/>
              </w:rPr>
              <w:t xml:space="preserve"> of the month</w:t>
            </w:r>
          </w:p>
        </w:tc>
      </w:tr>
      <w:tr w:rsidR="00710F15" w:rsidRPr="00A4222E" w14:paraId="7ECBB8AC" w14:textId="77777777" w:rsidTr="00710F15">
        <w:tc>
          <w:tcPr>
            <w:tcW w:w="3261" w:type="dxa"/>
            <w:tcBorders>
              <w:top w:val="single" w:sz="4" w:space="0" w:color="auto"/>
              <w:left w:val="single" w:sz="4" w:space="0" w:color="auto"/>
              <w:bottom w:val="single" w:sz="4" w:space="0" w:color="auto"/>
              <w:right w:val="single" w:sz="4" w:space="0" w:color="auto"/>
            </w:tcBorders>
          </w:tcPr>
          <w:p w14:paraId="21B99454" w14:textId="4E45762B" w:rsidR="00710F15" w:rsidRPr="00710F15" w:rsidRDefault="00710F15" w:rsidP="00A03EBE">
            <w:pPr>
              <w:pStyle w:val="Tablebody"/>
              <w:spacing w:line="312" w:lineRule="auto"/>
              <w:rPr>
                <w:rFonts w:ascii="Arial" w:hAnsi="Arial" w:cs="Arial"/>
                <w:color w:val="auto"/>
                <w:szCs w:val="18"/>
              </w:rPr>
            </w:pPr>
            <w:r w:rsidRPr="00710F15">
              <w:rPr>
                <w:rFonts w:ascii="Arial" w:hAnsi="Arial" w:cs="Arial"/>
                <w:color w:val="auto"/>
                <w:szCs w:val="18"/>
              </w:rPr>
              <w:t>Discharge start and end times</w:t>
            </w:r>
          </w:p>
        </w:tc>
        <w:tc>
          <w:tcPr>
            <w:tcW w:w="2835" w:type="dxa"/>
            <w:tcBorders>
              <w:top w:val="single" w:sz="4" w:space="0" w:color="auto"/>
              <w:left w:val="single" w:sz="4" w:space="0" w:color="auto"/>
              <w:bottom w:val="single" w:sz="4" w:space="0" w:color="auto"/>
              <w:right w:val="single" w:sz="4" w:space="0" w:color="auto"/>
            </w:tcBorders>
          </w:tcPr>
          <w:p w14:paraId="677C2B40" w14:textId="798FDA08" w:rsidR="00710F15" w:rsidRPr="00710F15" w:rsidRDefault="00710F15" w:rsidP="00A03EBE">
            <w:pPr>
              <w:pStyle w:val="Tablebody"/>
              <w:spacing w:line="312" w:lineRule="auto"/>
              <w:rPr>
                <w:rFonts w:ascii="Arial" w:hAnsi="Arial" w:cs="Arial"/>
                <w:color w:val="auto"/>
              </w:rPr>
            </w:pPr>
            <w:r w:rsidRPr="00710F15">
              <w:rPr>
                <w:rFonts w:ascii="Arial" w:hAnsi="Arial" w:cs="Arial"/>
                <w:color w:val="auto"/>
              </w:rPr>
              <w:t>C1</w:t>
            </w:r>
          </w:p>
        </w:tc>
        <w:tc>
          <w:tcPr>
            <w:tcW w:w="1559" w:type="dxa"/>
            <w:tcBorders>
              <w:top w:val="single" w:sz="4" w:space="0" w:color="auto"/>
              <w:left w:val="single" w:sz="4" w:space="0" w:color="auto"/>
              <w:bottom w:val="single" w:sz="4" w:space="0" w:color="auto"/>
              <w:right w:val="single" w:sz="4" w:space="0" w:color="auto"/>
            </w:tcBorders>
          </w:tcPr>
          <w:p w14:paraId="21941872" w14:textId="541EA976" w:rsidR="00710F15" w:rsidRPr="00710F15" w:rsidRDefault="00710F15" w:rsidP="00A03EBE">
            <w:pPr>
              <w:pStyle w:val="Tablebody"/>
              <w:spacing w:line="312" w:lineRule="auto"/>
              <w:rPr>
                <w:rFonts w:ascii="Arial" w:hAnsi="Arial" w:cs="Arial"/>
                <w:color w:val="auto"/>
                <w:szCs w:val="18"/>
              </w:rPr>
            </w:pPr>
            <w:r w:rsidRPr="00710F15">
              <w:rPr>
                <w:rFonts w:ascii="Arial" w:hAnsi="Arial" w:cs="Arial"/>
                <w:color w:val="auto"/>
                <w:szCs w:val="18"/>
              </w:rPr>
              <w:t>Half yearly</w:t>
            </w:r>
          </w:p>
        </w:tc>
        <w:tc>
          <w:tcPr>
            <w:tcW w:w="1586" w:type="dxa"/>
            <w:tcBorders>
              <w:top w:val="single" w:sz="4" w:space="0" w:color="auto"/>
              <w:left w:val="single" w:sz="4" w:space="0" w:color="auto"/>
              <w:bottom w:val="single" w:sz="4" w:space="0" w:color="auto"/>
              <w:right w:val="single" w:sz="4" w:space="0" w:color="auto"/>
            </w:tcBorders>
          </w:tcPr>
          <w:p w14:paraId="497A95A5" w14:textId="020C4D5D" w:rsidR="00710F15" w:rsidRPr="00710F15" w:rsidRDefault="00710F15" w:rsidP="00A03EBE">
            <w:pPr>
              <w:pStyle w:val="Tablebody"/>
              <w:spacing w:line="312" w:lineRule="auto"/>
              <w:rPr>
                <w:rFonts w:ascii="Arial" w:hAnsi="Arial" w:cs="Arial"/>
                <w:color w:val="auto"/>
              </w:rPr>
            </w:pPr>
            <w:r w:rsidRPr="00710F15">
              <w:rPr>
                <w:rFonts w:ascii="Arial" w:hAnsi="Arial" w:cs="Arial"/>
                <w:color w:val="auto"/>
              </w:rPr>
              <w:t>1</w:t>
            </w:r>
            <w:r w:rsidRPr="00710F15">
              <w:rPr>
                <w:rFonts w:ascii="Arial" w:hAnsi="Arial" w:cs="Arial"/>
                <w:color w:val="auto"/>
                <w:vertAlign w:val="superscript"/>
              </w:rPr>
              <w:t>st</w:t>
            </w:r>
            <w:r w:rsidRPr="00710F15">
              <w:rPr>
                <w:rFonts w:ascii="Arial" w:hAnsi="Arial" w:cs="Arial"/>
                <w:color w:val="auto"/>
              </w:rPr>
              <w:t xml:space="preserve"> of the month</w:t>
            </w:r>
          </w:p>
        </w:tc>
      </w:tr>
      <w:tr w:rsidR="00710F15" w:rsidRPr="00A4222E" w14:paraId="178179E6" w14:textId="77777777" w:rsidTr="00710F15">
        <w:tc>
          <w:tcPr>
            <w:tcW w:w="3261" w:type="dxa"/>
            <w:tcBorders>
              <w:top w:val="single" w:sz="4" w:space="0" w:color="auto"/>
              <w:left w:val="single" w:sz="4" w:space="0" w:color="auto"/>
              <w:bottom w:val="single" w:sz="4" w:space="0" w:color="auto"/>
              <w:right w:val="single" w:sz="4" w:space="0" w:color="auto"/>
            </w:tcBorders>
          </w:tcPr>
          <w:p w14:paraId="5EF99CD5" w14:textId="3C38362E" w:rsidR="00710F15" w:rsidRPr="00710F15" w:rsidRDefault="00710F15" w:rsidP="00A03EBE">
            <w:pPr>
              <w:pStyle w:val="Tablebody"/>
              <w:spacing w:line="312" w:lineRule="auto"/>
              <w:rPr>
                <w:rFonts w:ascii="Arial" w:hAnsi="Arial" w:cs="Arial"/>
                <w:color w:val="auto"/>
                <w:szCs w:val="18"/>
              </w:rPr>
            </w:pPr>
            <w:r w:rsidRPr="00710F15">
              <w:rPr>
                <w:rFonts w:ascii="Arial" w:hAnsi="Arial" w:cs="Arial"/>
                <w:color w:val="auto"/>
                <w:szCs w:val="18"/>
              </w:rPr>
              <w:t>pH</w:t>
            </w:r>
          </w:p>
        </w:tc>
        <w:tc>
          <w:tcPr>
            <w:tcW w:w="2835" w:type="dxa"/>
            <w:tcBorders>
              <w:top w:val="single" w:sz="4" w:space="0" w:color="auto"/>
              <w:left w:val="single" w:sz="4" w:space="0" w:color="auto"/>
              <w:bottom w:val="single" w:sz="4" w:space="0" w:color="auto"/>
              <w:right w:val="single" w:sz="4" w:space="0" w:color="auto"/>
            </w:tcBorders>
          </w:tcPr>
          <w:p w14:paraId="290291D0" w14:textId="5B650E29" w:rsidR="00710F15" w:rsidRPr="00710F15" w:rsidRDefault="00710F15" w:rsidP="00A03EBE">
            <w:pPr>
              <w:pStyle w:val="Tablebody"/>
              <w:spacing w:line="312" w:lineRule="auto"/>
              <w:rPr>
                <w:rFonts w:ascii="Arial" w:hAnsi="Arial" w:cs="Arial"/>
                <w:color w:val="auto"/>
              </w:rPr>
            </w:pPr>
            <w:r w:rsidRPr="00710F15">
              <w:rPr>
                <w:rFonts w:ascii="Arial" w:hAnsi="Arial" w:cs="Arial"/>
                <w:color w:val="auto"/>
              </w:rPr>
              <w:t>C, C1</w:t>
            </w:r>
          </w:p>
        </w:tc>
        <w:tc>
          <w:tcPr>
            <w:tcW w:w="1559" w:type="dxa"/>
            <w:tcBorders>
              <w:top w:val="single" w:sz="4" w:space="0" w:color="auto"/>
              <w:left w:val="single" w:sz="4" w:space="0" w:color="auto"/>
              <w:bottom w:val="single" w:sz="4" w:space="0" w:color="auto"/>
              <w:right w:val="single" w:sz="4" w:space="0" w:color="auto"/>
            </w:tcBorders>
          </w:tcPr>
          <w:p w14:paraId="62A0AAC2" w14:textId="265185E5" w:rsidR="00710F15" w:rsidRPr="00710F15" w:rsidRDefault="00710F15" w:rsidP="00A03EBE">
            <w:pPr>
              <w:pStyle w:val="Tablebody"/>
              <w:spacing w:line="312" w:lineRule="auto"/>
              <w:rPr>
                <w:rFonts w:ascii="Arial" w:hAnsi="Arial" w:cs="Arial"/>
                <w:color w:val="auto"/>
                <w:szCs w:val="18"/>
              </w:rPr>
            </w:pPr>
            <w:r w:rsidRPr="00710F15">
              <w:rPr>
                <w:rFonts w:ascii="Arial" w:hAnsi="Arial" w:cs="Arial"/>
                <w:color w:val="auto"/>
                <w:szCs w:val="18"/>
              </w:rPr>
              <w:t>Monthly</w:t>
            </w:r>
          </w:p>
        </w:tc>
        <w:tc>
          <w:tcPr>
            <w:tcW w:w="1586" w:type="dxa"/>
            <w:tcBorders>
              <w:top w:val="single" w:sz="4" w:space="0" w:color="auto"/>
              <w:left w:val="single" w:sz="4" w:space="0" w:color="auto"/>
              <w:bottom w:val="single" w:sz="4" w:space="0" w:color="auto"/>
              <w:right w:val="single" w:sz="4" w:space="0" w:color="auto"/>
            </w:tcBorders>
          </w:tcPr>
          <w:p w14:paraId="48C3B848" w14:textId="53AA27F2" w:rsidR="00710F15" w:rsidRPr="00710F15" w:rsidRDefault="00710F15" w:rsidP="00A03EBE">
            <w:pPr>
              <w:pStyle w:val="Tablebody"/>
              <w:spacing w:line="312" w:lineRule="auto"/>
              <w:rPr>
                <w:rFonts w:ascii="Arial" w:hAnsi="Arial" w:cs="Arial"/>
                <w:color w:val="auto"/>
              </w:rPr>
            </w:pPr>
            <w:r w:rsidRPr="00710F15">
              <w:rPr>
                <w:rFonts w:ascii="Arial" w:hAnsi="Arial" w:cs="Arial"/>
                <w:color w:val="auto"/>
              </w:rPr>
              <w:t>1</w:t>
            </w:r>
            <w:r w:rsidRPr="00710F15">
              <w:rPr>
                <w:rFonts w:ascii="Arial" w:hAnsi="Arial" w:cs="Arial"/>
                <w:color w:val="auto"/>
                <w:vertAlign w:val="superscript"/>
              </w:rPr>
              <w:t>st</w:t>
            </w:r>
            <w:r w:rsidRPr="00710F15">
              <w:rPr>
                <w:rFonts w:ascii="Arial" w:hAnsi="Arial" w:cs="Arial"/>
                <w:color w:val="auto"/>
              </w:rPr>
              <w:t xml:space="preserve"> of the month</w:t>
            </w:r>
          </w:p>
        </w:tc>
      </w:tr>
      <w:tr w:rsidR="00710F15" w:rsidRPr="00A4222E" w14:paraId="0384CD09" w14:textId="77777777" w:rsidTr="00640290">
        <w:tc>
          <w:tcPr>
            <w:tcW w:w="3261" w:type="dxa"/>
            <w:tcBorders>
              <w:top w:val="single" w:sz="4" w:space="0" w:color="auto"/>
              <w:left w:val="single" w:sz="4" w:space="0" w:color="auto"/>
              <w:bottom w:val="single" w:sz="4" w:space="0" w:color="auto"/>
              <w:right w:val="single" w:sz="4" w:space="0" w:color="auto"/>
            </w:tcBorders>
          </w:tcPr>
          <w:p w14:paraId="30E0FF14" w14:textId="330A5BDA" w:rsidR="00710F15" w:rsidRPr="00710F15" w:rsidRDefault="00710F15" w:rsidP="00A03EBE">
            <w:pPr>
              <w:pStyle w:val="Tablebody"/>
              <w:spacing w:line="312" w:lineRule="auto"/>
              <w:rPr>
                <w:rFonts w:ascii="Arial" w:hAnsi="Arial" w:cs="Arial"/>
                <w:color w:val="auto"/>
                <w:szCs w:val="18"/>
              </w:rPr>
            </w:pPr>
            <w:r w:rsidRPr="00710F15">
              <w:rPr>
                <w:rFonts w:ascii="Arial" w:hAnsi="Arial" w:cs="Arial"/>
                <w:color w:val="auto"/>
                <w:szCs w:val="18"/>
              </w:rPr>
              <w:t>Iron</w:t>
            </w:r>
          </w:p>
        </w:tc>
        <w:tc>
          <w:tcPr>
            <w:tcW w:w="2835" w:type="dxa"/>
            <w:tcBorders>
              <w:top w:val="single" w:sz="4" w:space="0" w:color="auto"/>
              <w:left w:val="single" w:sz="4" w:space="0" w:color="auto"/>
              <w:bottom w:val="single" w:sz="4" w:space="0" w:color="auto"/>
              <w:right w:val="single" w:sz="4" w:space="0" w:color="auto"/>
            </w:tcBorders>
          </w:tcPr>
          <w:p w14:paraId="42A66939" w14:textId="79182BD7" w:rsidR="00710F15" w:rsidRPr="00710F15" w:rsidRDefault="00710F15" w:rsidP="00A03EBE">
            <w:pPr>
              <w:pStyle w:val="Tablebody"/>
              <w:spacing w:line="312" w:lineRule="auto"/>
              <w:rPr>
                <w:rFonts w:ascii="Arial" w:hAnsi="Arial" w:cs="Arial"/>
                <w:color w:val="auto"/>
              </w:rPr>
            </w:pPr>
            <w:r w:rsidRPr="00710F15">
              <w:rPr>
                <w:rFonts w:ascii="Arial" w:hAnsi="Arial" w:cs="Arial"/>
                <w:color w:val="auto"/>
              </w:rPr>
              <w:t>C, C1</w:t>
            </w:r>
          </w:p>
        </w:tc>
        <w:tc>
          <w:tcPr>
            <w:tcW w:w="1559" w:type="dxa"/>
            <w:tcBorders>
              <w:top w:val="single" w:sz="4" w:space="0" w:color="auto"/>
              <w:left w:val="single" w:sz="4" w:space="0" w:color="auto"/>
              <w:bottom w:val="single" w:sz="4" w:space="0" w:color="auto"/>
              <w:right w:val="single" w:sz="4" w:space="0" w:color="auto"/>
            </w:tcBorders>
          </w:tcPr>
          <w:p w14:paraId="051F8A13" w14:textId="08F002AB" w:rsidR="00710F15" w:rsidRPr="00710F15" w:rsidRDefault="00710F15" w:rsidP="00A03EBE">
            <w:pPr>
              <w:pStyle w:val="Tablebody"/>
              <w:spacing w:line="312" w:lineRule="auto"/>
              <w:rPr>
                <w:rFonts w:ascii="Arial" w:hAnsi="Arial" w:cs="Arial"/>
                <w:color w:val="auto"/>
                <w:szCs w:val="18"/>
              </w:rPr>
            </w:pPr>
            <w:r w:rsidRPr="00710F15">
              <w:rPr>
                <w:rFonts w:ascii="Arial" w:hAnsi="Arial" w:cs="Arial"/>
                <w:color w:val="auto"/>
                <w:szCs w:val="18"/>
              </w:rPr>
              <w:t>See Table 1.2</w:t>
            </w:r>
          </w:p>
        </w:tc>
        <w:tc>
          <w:tcPr>
            <w:tcW w:w="1586" w:type="dxa"/>
            <w:tcBorders>
              <w:top w:val="single" w:sz="4" w:space="0" w:color="auto"/>
              <w:left w:val="single" w:sz="4" w:space="0" w:color="auto"/>
              <w:bottom w:val="single" w:sz="4" w:space="0" w:color="auto"/>
              <w:right w:val="single" w:sz="4" w:space="0" w:color="auto"/>
            </w:tcBorders>
          </w:tcPr>
          <w:p w14:paraId="2600B0A1" w14:textId="09F90C97" w:rsidR="00710F15" w:rsidRPr="00710F15" w:rsidRDefault="00710F15" w:rsidP="00A03EBE">
            <w:pPr>
              <w:pStyle w:val="Tablebody"/>
              <w:spacing w:line="312" w:lineRule="auto"/>
              <w:rPr>
                <w:rFonts w:ascii="Arial" w:hAnsi="Arial" w:cs="Arial"/>
                <w:color w:val="auto"/>
              </w:rPr>
            </w:pPr>
            <w:r w:rsidRPr="00710F15">
              <w:rPr>
                <w:rFonts w:ascii="Arial" w:hAnsi="Arial" w:cs="Arial"/>
                <w:color w:val="auto"/>
              </w:rPr>
              <w:t>See Table 1.2</w:t>
            </w:r>
          </w:p>
        </w:tc>
      </w:tr>
      <w:tr w:rsidR="00640290" w:rsidRPr="00A4222E" w14:paraId="21992EDC" w14:textId="77777777" w:rsidTr="00710F15">
        <w:tc>
          <w:tcPr>
            <w:tcW w:w="3261" w:type="dxa"/>
            <w:tcBorders>
              <w:top w:val="single" w:sz="4" w:space="0" w:color="auto"/>
              <w:left w:val="single" w:sz="4" w:space="0" w:color="auto"/>
              <w:right w:val="single" w:sz="4" w:space="0" w:color="auto"/>
            </w:tcBorders>
          </w:tcPr>
          <w:p w14:paraId="246B2E97" w14:textId="298750F7" w:rsidR="00640290" w:rsidRPr="00710F15" w:rsidRDefault="00640290" w:rsidP="00A03EBE">
            <w:pPr>
              <w:pStyle w:val="Tablebody"/>
              <w:spacing w:line="312" w:lineRule="auto"/>
              <w:rPr>
                <w:rFonts w:ascii="Arial" w:hAnsi="Arial" w:cs="Arial"/>
                <w:color w:val="auto"/>
                <w:szCs w:val="18"/>
              </w:rPr>
            </w:pPr>
            <w:r>
              <w:rPr>
                <w:rFonts w:ascii="Arial" w:hAnsi="Arial" w:cs="Arial"/>
                <w:color w:val="auto"/>
                <w:szCs w:val="18"/>
              </w:rPr>
              <w:t>Flow Monitoring</w:t>
            </w:r>
          </w:p>
        </w:tc>
        <w:tc>
          <w:tcPr>
            <w:tcW w:w="2835" w:type="dxa"/>
            <w:tcBorders>
              <w:top w:val="single" w:sz="4" w:space="0" w:color="auto"/>
              <w:left w:val="single" w:sz="4" w:space="0" w:color="auto"/>
              <w:right w:val="single" w:sz="4" w:space="0" w:color="auto"/>
            </w:tcBorders>
          </w:tcPr>
          <w:p w14:paraId="3EE72AB3" w14:textId="21BDB7A4" w:rsidR="00640290" w:rsidRPr="00710F15" w:rsidRDefault="00640290" w:rsidP="00A03EBE">
            <w:pPr>
              <w:pStyle w:val="Tablebody"/>
              <w:spacing w:line="312" w:lineRule="auto"/>
              <w:rPr>
                <w:rFonts w:ascii="Arial" w:hAnsi="Arial" w:cs="Arial"/>
                <w:color w:val="auto"/>
              </w:rPr>
            </w:pPr>
            <w:r>
              <w:rPr>
                <w:rFonts w:ascii="Arial" w:hAnsi="Arial" w:cs="Arial"/>
                <w:color w:val="auto"/>
              </w:rPr>
              <w:t>Flow Monitoring Point</w:t>
            </w:r>
          </w:p>
        </w:tc>
        <w:tc>
          <w:tcPr>
            <w:tcW w:w="1559" w:type="dxa"/>
            <w:tcBorders>
              <w:top w:val="single" w:sz="4" w:space="0" w:color="auto"/>
              <w:left w:val="single" w:sz="4" w:space="0" w:color="auto"/>
              <w:right w:val="single" w:sz="4" w:space="0" w:color="auto"/>
            </w:tcBorders>
          </w:tcPr>
          <w:p w14:paraId="455DF8AF" w14:textId="435C53F4" w:rsidR="00640290" w:rsidRPr="00710F15" w:rsidRDefault="00640290" w:rsidP="00A03EBE">
            <w:pPr>
              <w:pStyle w:val="Tablebody"/>
              <w:spacing w:line="312" w:lineRule="auto"/>
              <w:rPr>
                <w:rFonts w:ascii="Arial" w:hAnsi="Arial" w:cs="Arial"/>
                <w:color w:val="auto"/>
                <w:szCs w:val="18"/>
              </w:rPr>
            </w:pPr>
            <w:r>
              <w:rPr>
                <w:rFonts w:ascii="Arial" w:hAnsi="Arial" w:cs="Arial"/>
                <w:color w:val="auto"/>
                <w:szCs w:val="18"/>
              </w:rPr>
              <w:t>Monthly</w:t>
            </w:r>
          </w:p>
        </w:tc>
        <w:tc>
          <w:tcPr>
            <w:tcW w:w="1586" w:type="dxa"/>
            <w:tcBorders>
              <w:top w:val="single" w:sz="4" w:space="0" w:color="auto"/>
              <w:left w:val="single" w:sz="4" w:space="0" w:color="auto"/>
              <w:right w:val="single" w:sz="4" w:space="0" w:color="auto"/>
            </w:tcBorders>
          </w:tcPr>
          <w:p w14:paraId="411A1B61" w14:textId="4CD95980" w:rsidR="00640290" w:rsidRPr="00710F15" w:rsidRDefault="00640290" w:rsidP="00A03EBE">
            <w:pPr>
              <w:pStyle w:val="Tablebody"/>
              <w:spacing w:line="312" w:lineRule="auto"/>
              <w:rPr>
                <w:rFonts w:ascii="Arial" w:hAnsi="Arial" w:cs="Arial"/>
                <w:color w:val="auto"/>
              </w:rPr>
            </w:pPr>
            <w:r>
              <w:rPr>
                <w:rFonts w:ascii="Arial" w:hAnsi="Arial" w:cs="Arial"/>
                <w:color w:val="auto"/>
              </w:rPr>
              <w:t>1</w:t>
            </w:r>
            <w:r w:rsidRPr="00640290">
              <w:rPr>
                <w:rFonts w:ascii="Arial" w:hAnsi="Arial" w:cs="Arial"/>
                <w:color w:val="auto"/>
                <w:vertAlign w:val="superscript"/>
              </w:rPr>
              <w:t>st</w:t>
            </w:r>
            <w:r>
              <w:rPr>
                <w:rFonts w:ascii="Arial" w:hAnsi="Arial" w:cs="Arial"/>
                <w:color w:val="auto"/>
              </w:rPr>
              <w:t xml:space="preserve"> of the month</w:t>
            </w:r>
          </w:p>
        </w:tc>
      </w:tr>
    </w:tbl>
    <w:p w14:paraId="095E21A5" w14:textId="7B4996F6" w:rsidR="00791FE9" w:rsidRDefault="00791FE9" w:rsidP="00A30014">
      <w:pPr>
        <w:pStyle w:val="Draftingnote"/>
        <w:spacing w:line="312" w:lineRule="auto"/>
        <w:rPr>
          <w:rFonts w:cs="Arial"/>
          <w:i w:val="0"/>
        </w:rPr>
      </w:pPr>
    </w:p>
    <w:p w14:paraId="51314278" w14:textId="77777777" w:rsidR="00710F15" w:rsidRDefault="00710F15" w:rsidP="00A30014">
      <w:pPr>
        <w:pStyle w:val="Draftingnote"/>
        <w:spacing w:line="312" w:lineRule="auto"/>
        <w:rPr>
          <w:rFonts w:cs="Arial"/>
          <w:i w:val="0"/>
        </w:rPr>
      </w:pPr>
    </w:p>
    <w:tbl>
      <w:tblPr>
        <w:tblW w:w="9214" w:type="dxa"/>
        <w:tblInd w:w="-601" w:type="dxa"/>
        <w:tblBorders>
          <w:bottom w:val="single" w:sz="4" w:space="0" w:color="auto"/>
          <w:insideH w:val="single" w:sz="4" w:space="0" w:color="auto"/>
        </w:tblBorders>
        <w:tblLayout w:type="fixed"/>
        <w:tblLook w:val="0000" w:firstRow="0" w:lastRow="0" w:firstColumn="0" w:lastColumn="0" w:noHBand="0" w:noVBand="0"/>
      </w:tblPr>
      <w:tblGrid>
        <w:gridCol w:w="3261"/>
        <w:gridCol w:w="5953"/>
      </w:tblGrid>
      <w:tr w:rsidR="00710F15" w:rsidRPr="00A4222E" w14:paraId="38BF3901" w14:textId="77777777" w:rsidTr="00710F15">
        <w:trPr>
          <w:cantSplit/>
        </w:trPr>
        <w:tc>
          <w:tcPr>
            <w:tcW w:w="9214" w:type="dxa"/>
            <w:gridSpan w:val="2"/>
            <w:tcBorders>
              <w:bottom w:val="single" w:sz="4" w:space="0" w:color="auto"/>
            </w:tcBorders>
            <w:shd w:val="clear" w:color="auto" w:fill="000000"/>
          </w:tcPr>
          <w:p w14:paraId="7CD955D8" w14:textId="21700C46" w:rsidR="00710F15" w:rsidRPr="00A4222E" w:rsidRDefault="00710F15" w:rsidP="00A03EBE">
            <w:pPr>
              <w:pStyle w:val="Tabletitle"/>
              <w:spacing w:line="312" w:lineRule="auto"/>
              <w:rPr>
                <w:rFonts w:ascii="Arial" w:hAnsi="Arial" w:cs="Arial"/>
                <w:b w:val="0"/>
                <w:caps/>
                <w:color w:val="FFFFFF"/>
              </w:rPr>
            </w:pPr>
            <w:r w:rsidRPr="00A4222E">
              <w:rPr>
                <w:rFonts w:ascii="Arial" w:hAnsi="Arial" w:cs="Arial"/>
                <w:color w:val="FFFFFF"/>
              </w:rPr>
              <w:t>Table S</w:t>
            </w:r>
            <w:r>
              <w:rPr>
                <w:rFonts w:ascii="Arial" w:hAnsi="Arial" w:cs="Arial"/>
                <w:color w:val="FFFFFF"/>
              </w:rPr>
              <w:t>4.2 Reporting forms</w:t>
            </w:r>
          </w:p>
        </w:tc>
      </w:tr>
      <w:tr w:rsidR="00710F15" w:rsidRPr="00A4222E" w14:paraId="1A0A125E" w14:textId="77777777" w:rsidTr="00710F15">
        <w:tc>
          <w:tcPr>
            <w:tcW w:w="3261" w:type="dxa"/>
            <w:tcBorders>
              <w:top w:val="single" w:sz="4" w:space="0" w:color="auto"/>
              <w:left w:val="single" w:sz="4" w:space="0" w:color="auto"/>
              <w:right w:val="single" w:sz="4" w:space="0" w:color="auto"/>
            </w:tcBorders>
          </w:tcPr>
          <w:p w14:paraId="1AFABDBF" w14:textId="77777777" w:rsidR="00710F15" w:rsidRPr="00710F15" w:rsidRDefault="00710F15" w:rsidP="00A03EBE">
            <w:pPr>
              <w:pStyle w:val="Tablehead"/>
              <w:spacing w:line="312" w:lineRule="auto"/>
              <w:rPr>
                <w:rFonts w:ascii="Arial" w:hAnsi="Arial" w:cs="Arial"/>
                <w:color w:val="auto"/>
              </w:rPr>
            </w:pPr>
            <w:r w:rsidRPr="00710F15">
              <w:rPr>
                <w:rFonts w:ascii="Arial" w:hAnsi="Arial" w:cs="Arial"/>
                <w:color w:val="auto"/>
              </w:rPr>
              <w:t>Determinant</w:t>
            </w:r>
          </w:p>
        </w:tc>
        <w:tc>
          <w:tcPr>
            <w:tcW w:w="5953" w:type="dxa"/>
            <w:tcBorders>
              <w:top w:val="single" w:sz="4" w:space="0" w:color="auto"/>
              <w:left w:val="single" w:sz="4" w:space="0" w:color="auto"/>
              <w:right w:val="single" w:sz="4" w:space="0" w:color="auto"/>
            </w:tcBorders>
          </w:tcPr>
          <w:p w14:paraId="204E0ED2" w14:textId="4FEA8E4D" w:rsidR="00710F15" w:rsidRPr="00710F15" w:rsidRDefault="00710F15" w:rsidP="00A03EBE">
            <w:pPr>
              <w:pStyle w:val="Tablehead"/>
              <w:spacing w:line="312" w:lineRule="auto"/>
              <w:rPr>
                <w:rFonts w:ascii="Arial" w:hAnsi="Arial" w:cs="Arial"/>
                <w:color w:val="auto"/>
              </w:rPr>
            </w:pPr>
            <w:r w:rsidRPr="00710F15">
              <w:rPr>
                <w:rFonts w:ascii="Arial" w:hAnsi="Arial" w:cs="Arial"/>
                <w:color w:val="auto"/>
              </w:rPr>
              <w:t>Reporting format</w:t>
            </w:r>
          </w:p>
        </w:tc>
      </w:tr>
      <w:tr w:rsidR="00710F15" w:rsidRPr="00A4222E" w14:paraId="09AA1A73" w14:textId="77777777" w:rsidTr="00710F15">
        <w:tc>
          <w:tcPr>
            <w:tcW w:w="3261" w:type="dxa"/>
            <w:tcBorders>
              <w:top w:val="single" w:sz="4" w:space="0" w:color="auto"/>
              <w:left w:val="single" w:sz="4" w:space="0" w:color="auto"/>
              <w:right w:val="single" w:sz="4" w:space="0" w:color="auto"/>
            </w:tcBorders>
          </w:tcPr>
          <w:p w14:paraId="0F6F714D" w14:textId="77777777" w:rsidR="00710F15" w:rsidRPr="00710F15" w:rsidRDefault="00710F15" w:rsidP="00A03EBE">
            <w:pPr>
              <w:pStyle w:val="Tablebody"/>
              <w:spacing w:line="312" w:lineRule="auto"/>
              <w:rPr>
                <w:rFonts w:ascii="Arial" w:hAnsi="Arial" w:cs="Arial"/>
                <w:color w:val="auto"/>
                <w:szCs w:val="18"/>
              </w:rPr>
            </w:pPr>
            <w:r w:rsidRPr="00710F15">
              <w:rPr>
                <w:rFonts w:ascii="Arial" w:hAnsi="Arial" w:cs="Arial"/>
                <w:color w:val="auto"/>
                <w:szCs w:val="18"/>
              </w:rPr>
              <w:t>Suspended Solids</w:t>
            </w:r>
          </w:p>
        </w:tc>
        <w:tc>
          <w:tcPr>
            <w:tcW w:w="5953" w:type="dxa"/>
            <w:tcBorders>
              <w:top w:val="single" w:sz="4" w:space="0" w:color="auto"/>
              <w:left w:val="single" w:sz="4" w:space="0" w:color="auto"/>
              <w:right w:val="single" w:sz="4" w:space="0" w:color="auto"/>
            </w:tcBorders>
          </w:tcPr>
          <w:p w14:paraId="415A3F96" w14:textId="68D9BDD7" w:rsidR="00710F15" w:rsidRPr="00710F15" w:rsidRDefault="00710F15" w:rsidP="00A03EBE">
            <w:pPr>
              <w:pStyle w:val="Tablebody"/>
              <w:spacing w:line="312" w:lineRule="auto"/>
              <w:rPr>
                <w:rFonts w:ascii="Arial" w:hAnsi="Arial" w:cs="Arial"/>
                <w:color w:val="auto"/>
              </w:rPr>
            </w:pPr>
            <w:r w:rsidRPr="00710F15">
              <w:rPr>
                <w:rFonts w:ascii="Arial" w:hAnsi="Arial" w:cs="Arial"/>
                <w:color w:val="auto"/>
              </w:rPr>
              <w:t>Electronic format specified by Natural Resources Wales</w:t>
            </w:r>
          </w:p>
        </w:tc>
      </w:tr>
      <w:tr w:rsidR="00710F15" w:rsidRPr="00A4222E" w14:paraId="39017610" w14:textId="77777777" w:rsidTr="00710F15">
        <w:tc>
          <w:tcPr>
            <w:tcW w:w="3261" w:type="dxa"/>
            <w:tcBorders>
              <w:top w:val="single" w:sz="4" w:space="0" w:color="auto"/>
              <w:left w:val="single" w:sz="4" w:space="0" w:color="auto"/>
              <w:bottom w:val="single" w:sz="4" w:space="0" w:color="auto"/>
              <w:right w:val="single" w:sz="4" w:space="0" w:color="auto"/>
            </w:tcBorders>
          </w:tcPr>
          <w:p w14:paraId="5DC55F14" w14:textId="77777777" w:rsidR="00710F15" w:rsidRPr="00710F15" w:rsidRDefault="00710F15" w:rsidP="00710F15">
            <w:pPr>
              <w:pStyle w:val="Tablebody"/>
              <w:spacing w:line="312" w:lineRule="auto"/>
              <w:rPr>
                <w:rFonts w:ascii="Arial" w:hAnsi="Arial" w:cs="Arial"/>
                <w:color w:val="auto"/>
                <w:szCs w:val="18"/>
              </w:rPr>
            </w:pPr>
            <w:r w:rsidRPr="00710F15">
              <w:rPr>
                <w:rFonts w:ascii="Arial" w:hAnsi="Arial" w:cs="Arial"/>
                <w:color w:val="auto"/>
                <w:szCs w:val="18"/>
              </w:rPr>
              <w:t>Discharge start and end times</w:t>
            </w:r>
          </w:p>
        </w:tc>
        <w:tc>
          <w:tcPr>
            <w:tcW w:w="5953" w:type="dxa"/>
            <w:tcBorders>
              <w:top w:val="single" w:sz="4" w:space="0" w:color="auto"/>
              <w:left w:val="single" w:sz="4" w:space="0" w:color="auto"/>
              <w:bottom w:val="single" w:sz="4" w:space="0" w:color="auto"/>
              <w:right w:val="single" w:sz="4" w:space="0" w:color="auto"/>
            </w:tcBorders>
          </w:tcPr>
          <w:p w14:paraId="77DD7008" w14:textId="0106D979" w:rsidR="00710F15" w:rsidRPr="00710F15" w:rsidRDefault="00710F15" w:rsidP="00710F15">
            <w:pPr>
              <w:pStyle w:val="Tablebody"/>
              <w:spacing w:line="312" w:lineRule="auto"/>
              <w:rPr>
                <w:rFonts w:ascii="Arial" w:hAnsi="Arial" w:cs="Arial"/>
                <w:color w:val="auto"/>
              </w:rPr>
            </w:pPr>
            <w:r w:rsidRPr="00710F15">
              <w:rPr>
                <w:rFonts w:ascii="Arial" w:hAnsi="Arial" w:cs="Arial"/>
                <w:color w:val="auto"/>
              </w:rPr>
              <w:t>Electronic format specified by Natural Resources Wales</w:t>
            </w:r>
          </w:p>
        </w:tc>
      </w:tr>
      <w:tr w:rsidR="00710F15" w:rsidRPr="00A4222E" w14:paraId="30E23FC7" w14:textId="77777777" w:rsidTr="00710F15">
        <w:tc>
          <w:tcPr>
            <w:tcW w:w="3261" w:type="dxa"/>
            <w:tcBorders>
              <w:top w:val="single" w:sz="4" w:space="0" w:color="auto"/>
              <w:left w:val="single" w:sz="4" w:space="0" w:color="auto"/>
              <w:bottom w:val="single" w:sz="4" w:space="0" w:color="auto"/>
              <w:right w:val="single" w:sz="4" w:space="0" w:color="auto"/>
            </w:tcBorders>
          </w:tcPr>
          <w:p w14:paraId="081B25E6" w14:textId="77777777" w:rsidR="00710F15" w:rsidRPr="00710F15" w:rsidRDefault="00710F15" w:rsidP="00710F15">
            <w:pPr>
              <w:pStyle w:val="Tablebody"/>
              <w:spacing w:line="312" w:lineRule="auto"/>
              <w:rPr>
                <w:rFonts w:ascii="Arial" w:hAnsi="Arial" w:cs="Arial"/>
                <w:color w:val="auto"/>
                <w:szCs w:val="18"/>
              </w:rPr>
            </w:pPr>
            <w:r w:rsidRPr="00710F15">
              <w:rPr>
                <w:rFonts w:ascii="Arial" w:hAnsi="Arial" w:cs="Arial"/>
                <w:color w:val="auto"/>
                <w:szCs w:val="18"/>
              </w:rPr>
              <w:t>pH</w:t>
            </w:r>
          </w:p>
        </w:tc>
        <w:tc>
          <w:tcPr>
            <w:tcW w:w="5953" w:type="dxa"/>
            <w:tcBorders>
              <w:top w:val="single" w:sz="4" w:space="0" w:color="auto"/>
              <w:left w:val="single" w:sz="4" w:space="0" w:color="auto"/>
              <w:bottom w:val="single" w:sz="4" w:space="0" w:color="auto"/>
              <w:right w:val="single" w:sz="4" w:space="0" w:color="auto"/>
            </w:tcBorders>
          </w:tcPr>
          <w:p w14:paraId="1489931E" w14:textId="7ED1BA3D" w:rsidR="00710F15" w:rsidRPr="00710F15" w:rsidRDefault="00710F15" w:rsidP="00710F15">
            <w:pPr>
              <w:pStyle w:val="Tablebody"/>
              <w:spacing w:line="312" w:lineRule="auto"/>
              <w:rPr>
                <w:rFonts w:ascii="Arial" w:hAnsi="Arial" w:cs="Arial"/>
                <w:color w:val="auto"/>
              </w:rPr>
            </w:pPr>
            <w:r w:rsidRPr="00710F15">
              <w:rPr>
                <w:rFonts w:ascii="Arial" w:hAnsi="Arial" w:cs="Arial"/>
                <w:color w:val="auto"/>
              </w:rPr>
              <w:t>Electronic format specified by Natural Resources Wales</w:t>
            </w:r>
          </w:p>
        </w:tc>
      </w:tr>
      <w:tr w:rsidR="00710F15" w:rsidRPr="00A4222E" w14:paraId="56E8C337" w14:textId="77777777" w:rsidTr="00353B84">
        <w:tc>
          <w:tcPr>
            <w:tcW w:w="3261" w:type="dxa"/>
            <w:tcBorders>
              <w:top w:val="single" w:sz="4" w:space="0" w:color="auto"/>
              <w:left w:val="single" w:sz="4" w:space="0" w:color="auto"/>
              <w:bottom w:val="single" w:sz="4" w:space="0" w:color="auto"/>
              <w:right w:val="single" w:sz="4" w:space="0" w:color="auto"/>
            </w:tcBorders>
          </w:tcPr>
          <w:p w14:paraId="72B58C0F" w14:textId="77777777" w:rsidR="00710F15" w:rsidRPr="00710F15" w:rsidRDefault="00710F15" w:rsidP="00710F15">
            <w:pPr>
              <w:pStyle w:val="Tablebody"/>
              <w:spacing w:line="312" w:lineRule="auto"/>
              <w:rPr>
                <w:rFonts w:ascii="Arial" w:hAnsi="Arial" w:cs="Arial"/>
                <w:color w:val="auto"/>
                <w:szCs w:val="18"/>
              </w:rPr>
            </w:pPr>
            <w:r w:rsidRPr="00710F15">
              <w:rPr>
                <w:rFonts w:ascii="Arial" w:hAnsi="Arial" w:cs="Arial"/>
                <w:color w:val="auto"/>
                <w:szCs w:val="18"/>
              </w:rPr>
              <w:t>Iron</w:t>
            </w:r>
          </w:p>
        </w:tc>
        <w:tc>
          <w:tcPr>
            <w:tcW w:w="5953" w:type="dxa"/>
            <w:tcBorders>
              <w:top w:val="single" w:sz="4" w:space="0" w:color="auto"/>
              <w:left w:val="single" w:sz="4" w:space="0" w:color="auto"/>
              <w:bottom w:val="single" w:sz="4" w:space="0" w:color="auto"/>
              <w:right w:val="single" w:sz="4" w:space="0" w:color="auto"/>
            </w:tcBorders>
          </w:tcPr>
          <w:p w14:paraId="39CB0254" w14:textId="4EE2BAB5" w:rsidR="00710F15" w:rsidRPr="00710F15" w:rsidRDefault="00710F15" w:rsidP="00710F15">
            <w:pPr>
              <w:pStyle w:val="Tablebody"/>
              <w:spacing w:line="312" w:lineRule="auto"/>
              <w:rPr>
                <w:rFonts w:ascii="Arial" w:hAnsi="Arial" w:cs="Arial"/>
                <w:color w:val="auto"/>
              </w:rPr>
            </w:pPr>
            <w:r w:rsidRPr="00710F15">
              <w:rPr>
                <w:rFonts w:ascii="Arial" w:hAnsi="Arial" w:cs="Arial"/>
                <w:color w:val="auto"/>
              </w:rPr>
              <w:t>Electronic format specified by Natural Resources Wales</w:t>
            </w:r>
          </w:p>
        </w:tc>
      </w:tr>
      <w:tr w:rsidR="00353B84" w:rsidRPr="00A4222E" w14:paraId="043BDFE3" w14:textId="77777777" w:rsidTr="00710F15">
        <w:tc>
          <w:tcPr>
            <w:tcW w:w="3261" w:type="dxa"/>
            <w:tcBorders>
              <w:top w:val="single" w:sz="4" w:space="0" w:color="auto"/>
              <w:left w:val="single" w:sz="4" w:space="0" w:color="auto"/>
              <w:right w:val="single" w:sz="4" w:space="0" w:color="auto"/>
            </w:tcBorders>
          </w:tcPr>
          <w:p w14:paraId="1C643E75" w14:textId="25A7DBFE" w:rsidR="00353B84" w:rsidRPr="00710F15" w:rsidRDefault="00353B84" w:rsidP="00353B84">
            <w:pPr>
              <w:pStyle w:val="Tablebody"/>
              <w:spacing w:line="312" w:lineRule="auto"/>
              <w:rPr>
                <w:rFonts w:ascii="Arial" w:hAnsi="Arial" w:cs="Arial"/>
                <w:color w:val="auto"/>
                <w:szCs w:val="18"/>
              </w:rPr>
            </w:pPr>
            <w:r>
              <w:rPr>
                <w:rFonts w:ascii="Arial" w:hAnsi="Arial" w:cs="Arial"/>
                <w:color w:val="auto"/>
                <w:szCs w:val="18"/>
              </w:rPr>
              <w:t>Flow Monitoring</w:t>
            </w:r>
          </w:p>
        </w:tc>
        <w:tc>
          <w:tcPr>
            <w:tcW w:w="5953" w:type="dxa"/>
            <w:tcBorders>
              <w:top w:val="single" w:sz="4" w:space="0" w:color="auto"/>
              <w:left w:val="single" w:sz="4" w:space="0" w:color="auto"/>
              <w:right w:val="single" w:sz="4" w:space="0" w:color="auto"/>
            </w:tcBorders>
          </w:tcPr>
          <w:p w14:paraId="4CBCDB74" w14:textId="38AD0F6D" w:rsidR="00353B84" w:rsidRPr="00710F15" w:rsidRDefault="00353B84" w:rsidP="00353B84">
            <w:pPr>
              <w:pStyle w:val="Tablebody"/>
              <w:spacing w:line="312" w:lineRule="auto"/>
              <w:rPr>
                <w:rFonts w:ascii="Arial" w:hAnsi="Arial" w:cs="Arial"/>
                <w:color w:val="auto"/>
              </w:rPr>
            </w:pPr>
            <w:r w:rsidRPr="00710F15">
              <w:rPr>
                <w:rFonts w:ascii="Arial" w:hAnsi="Arial" w:cs="Arial"/>
                <w:color w:val="auto"/>
              </w:rPr>
              <w:t>Electronic format specified by Natural Resources Wales</w:t>
            </w:r>
          </w:p>
        </w:tc>
      </w:tr>
    </w:tbl>
    <w:p w14:paraId="6B1D2915" w14:textId="77777777" w:rsidR="00710F15" w:rsidRDefault="00710F15" w:rsidP="00A30014">
      <w:pPr>
        <w:pStyle w:val="Draftingnote"/>
        <w:spacing w:line="312" w:lineRule="auto"/>
        <w:rPr>
          <w:rFonts w:cs="Arial"/>
          <w:i w:val="0"/>
        </w:rPr>
      </w:pPr>
    </w:p>
    <w:p w14:paraId="3261BB7D" w14:textId="77777777" w:rsidR="0006051A" w:rsidRDefault="0006051A" w:rsidP="00A30014">
      <w:pPr>
        <w:pStyle w:val="Heading1"/>
        <w:spacing w:line="312" w:lineRule="auto"/>
        <w:rPr>
          <w:rFonts w:cs="Arial"/>
        </w:rPr>
      </w:pPr>
    </w:p>
    <w:p w14:paraId="6A6282D3" w14:textId="77777777" w:rsidR="0006051A" w:rsidRDefault="0006051A" w:rsidP="00A30014">
      <w:pPr>
        <w:pStyle w:val="Heading1"/>
        <w:spacing w:line="312" w:lineRule="auto"/>
        <w:rPr>
          <w:rFonts w:cs="Arial"/>
        </w:rPr>
      </w:pPr>
    </w:p>
    <w:p w14:paraId="6041BF61" w14:textId="77777777" w:rsidR="0006051A" w:rsidRDefault="0006051A" w:rsidP="00A30014">
      <w:pPr>
        <w:pStyle w:val="Heading1"/>
        <w:spacing w:line="312" w:lineRule="auto"/>
        <w:rPr>
          <w:rFonts w:cs="Arial"/>
        </w:rPr>
      </w:pPr>
    </w:p>
    <w:p w14:paraId="5557C733" w14:textId="77777777" w:rsidR="0006051A" w:rsidRDefault="0006051A" w:rsidP="00A30014">
      <w:pPr>
        <w:pStyle w:val="Heading1"/>
        <w:spacing w:line="312" w:lineRule="auto"/>
        <w:rPr>
          <w:rFonts w:cs="Arial"/>
        </w:rPr>
      </w:pPr>
    </w:p>
    <w:p w14:paraId="2381DD00" w14:textId="77777777" w:rsidR="0006051A" w:rsidRDefault="0006051A" w:rsidP="00A30014">
      <w:pPr>
        <w:pStyle w:val="Heading1"/>
        <w:spacing w:line="312" w:lineRule="auto"/>
        <w:rPr>
          <w:rFonts w:cs="Arial"/>
        </w:rPr>
      </w:pPr>
    </w:p>
    <w:p w14:paraId="48080AF0" w14:textId="77777777" w:rsidR="00DD0357" w:rsidRPr="00CC37D1" w:rsidRDefault="0006051A" w:rsidP="00DD0357">
      <w:pPr>
        <w:pStyle w:val="Heading1"/>
        <w:spacing w:line="312" w:lineRule="auto"/>
        <w:rPr>
          <w:rFonts w:cs="Arial"/>
        </w:rPr>
      </w:pPr>
      <w:r>
        <w:rPr>
          <w:rFonts w:cs="Arial"/>
        </w:rPr>
        <w:br w:type="page"/>
      </w:r>
      <w:r w:rsidR="00DD0357" w:rsidRPr="00CC37D1">
        <w:rPr>
          <w:rFonts w:cs="Arial"/>
        </w:rPr>
        <w:lastRenderedPageBreak/>
        <w:t xml:space="preserve">Schedule 5 - Notification </w:t>
      </w:r>
    </w:p>
    <w:p w14:paraId="77986D07" w14:textId="77777777" w:rsidR="00DD0357" w:rsidRPr="00CC37D1" w:rsidRDefault="00DD0357" w:rsidP="00DD0357">
      <w:pPr>
        <w:pStyle w:val="Heading3nonum"/>
        <w:spacing w:line="312" w:lineRule="auto"/>
        <w:rPr>
          <w:rFonts w:cs="Arial"/>
        </w:rPr>
      </w:pPr>
      <w:r w:rsidRPr="00CC37D1">
        <w:rPr>
          <w:rFonts w:cs="Arial"/>
        </w:rPr>
        <w:t xml:space="preserve">These pages outline the information that the operator must provide. </w:t>
      </w:r>
    </w:p>
    <w:p w14:paraId="2D9BAF90" w14:textId="77777777" w:rsidR="00DD0357" w:rsidRPr="00CC37D1" w:rsidRDefault="00DD0357" w:rsidP="00DD0357">
      <w:pPr>
        <w:pStyle w:val="Heading3nonum"/>
        <w:spacing w:line="312" w:lineRule="auto"/>
        <w:rPr>
          <w:rFonts w:cs="Arial"/>
        </w:rPr>
      </w:pPr>
      <w:r w:rsidRPr="00CC37D1">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48AAF144" w14:textId="77777777" w:rsidR="00DD0357" w:rsidRPr="00CC37D1" w:rsidRDefault="00DD0357" w:rsidP="00DD0357">
      <w:pPr>
        <w:pStyle w:val="Heading3nonum"/>
        <w:spacing w:line="312" w:lineRule="auto"/>
        <w:rPr>
          <w:rFonts w:cs="Arial"/>
        </w:rPr>
      </w:pPr>
      <w:r w:rsidRPr="00CC37D1">
        <w:rPr>
          <w:rFonts w:cs="Arial"/>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F6A241" w14:textId="77777777" w:rsidR="00DD0357" w:rsidRPr="00CC37D1" w:rsidRDefault="00DD0357" w:rsidP="00DD0357">
      <w:pPr>
        <w:pStyle w:val="Heading2a"/>
        <w:keepNext w:val="0"/>
        <w:keepLines w:val="0"/>
        <w:spacing w:line="312" w:lineRule="auto"/>
        <w:rPr>
          <w:rFonts w:cs="Arial"/>
          <w:b w:val="0"/>
          <w:i w:val="0"/>
          <w:sz w:val="18"/>
        </w:rPr>
      </w:pPr>
      <w:r w:rsidRPr="00CC37D1">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24949650" w14:textId="77777777" w:rsidTr="00123E07">
        <w:tc>
          <w:tcPr>
            <w:tcW w:w="2943" w:type="dxa"/>
          </w:tcPr>
          <w:p w14:paraId="70BB8EAC"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Permit Number</w:t>
            </w:r>
          </w:p>
        </w:tc>
        <w:tc>
          <w:tcPr>
            <w:tcW w:w="5812" w:type="dxa"/>
          </w:tcPr>
          <w:p w14:paraId="665D4E60" w14:textId="0729877C" w:rsidR="00DD0357" w:rsidRPr="00CC37D1" w:rsidRDefault="00E05DEC" w:rsidP="00123E07">
            <w:pPr>
              <w:pStyle w:val="Heading2a"/>
              <w:keepNext w:val="0"/>
              <w:keepLines w:val="0"/>
              <w:spacing w:before="0" w:line="312" w:lineRule="auto"/>
              <w:rPr>
                <w:rFonts w:cs="Arial"/>
                <w:i w:val="0"/>
                <w:sz w:val="18"/>
              </w:rPr>
            </w:pPr>
            <w:r>
              <w:rPr>
                <w:rFonts w:cs="Arial"/>
                <w:i w:val="0"/>
                <w:sz w:val="18"/>
              </w:rPr>
              <w:t>AE2013403</w:t>
            </w:r>
          </w:p>
        </w:tc>
      </w:tr>
      <w:tr w:rsidR="00DD0357" w:rsidRPr="00CC37D1" w14:paraId="3ED71AFC" w14:textId="77777777" w:rsidTr="00123E07">
        <w:tc>
          <w:tcPr>
            <w:tcW w:w="2943" w:type="dxa"/>
          </w:tcPr>
          <w:p w14:paraId="735741F1"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Name of operator</w:t>
            </w:r>
          </w:p>
        </w:tc>
        <w:tc>
          <w:tcPr>
            <w:tcW w:w="5812" w:type="dxa"/>
          </w:tcPr>
          <w:p w14:paraId="7589B44E"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0813CDA1" w14:textId="77777777" w:rsidTr="00123E07">
        <w:tc>
          <w:tcPr>
            <w:tcW w:w="2943" w:type="dxa"/>
          </w:tcPr>
          <w:p w14:paraId="5D32F8C2"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Location of Facility</w:t>
            </w:r>
          </w:p>
        </w:tc>
        <w:tc>
          <w:tcPr>
            <w:tcW w:w="5812" w:type="dxa"/>
          </w:tcPr>
          <w:p w14:paraId="077E01B2" w14:textId="58C66864" w:rsidR="00DD0357" w:rsidRPr="00CC37D1" w:rsidRDefault="00E05DEC" w:rsidP="00123E07">
            <w:pPr>
              <w:pStyle w:val="Heading2a"/>
              <w:keepNext w:val="0"/>
              <w:keepLines w:val="0"/>
              <w:spacing w:before="0" w:line="312" w:lineRule="auto"/>
              <w:rPr>
                <w:rFonts w:cs="Arial"/>
                <w:i w:val="0"/>
                <w:sz w:val="18"/>
              </w:rPr>
            </w:pPr>
            <w:proofErr w:type="spellStart"/>
            <w:r>
              <w:rPr>
                <w:rFonts w:cs="Arial"/>
                <w:i w:val="0"/>
                <w:sz w:val="18"/>
              </w:rPr>
              <w:t>Cwmbargoed</w:t>
            </w:r>
            <w:proofErr w:type="spellEnd"/>
            <w:r>
              <w:rPr>
                <w:rFonts w:cs="Arial"/>
                <w:i w:val="0"/>
                <w:sz w:val="18"/>
              </w:rPr>
              <w:t xml:space="preserve"> Disposal Point C, </w:t>
            </w:r>
            <w:proofErr w:type="spellStart"/>
            <w:r>
              <w:rPr>
                <w:rFonts w:cs="Arial"/>
                <w:i w:val="0"/>
                <w:sz w:val="18"/>
              </w:rPr>
              <w:t>Fochriw</w:t>
            </w:r>
            <w:proofErr w:type="spellEnd"/>
            <w:r>
              <w:rPr>
                <w:rFonts w:cs="Arial"/>
                <w:i w:val="0"/>
                <w:sz w:val="18"/>
              </w:rPr>
              <w:t xml:space="preserve"> Road, Merthyr Tydfil</w:t>
            </w:r>
            <w:r w:rsidR="007D651A">
              <w:rPr>
                <w:rFonts w:cs="Arial"/>
                <w:i w:val="0"/>
                <w:sz w:val="18"/>
              </w:rPr>
              <w:t xml:space="preserve">, </w:t>
            </w:r>
            <w:r w:rsidR="006D0627">
              <w:rPr>
                <w:rFonts w:cs="Arial"/>
                <w:i w:val="0"/>
                <w:sz w:val="18"/>
              </w:rPr>
              <w:t>CF48 4AE</w:t>
            </w:r>
          </w:p>
        </w:tc>
      </w:tr>
      <w:tr w:rsidR="00DD0357" w:rsidRPr="00CC37D1" w14:paraId="5494F9FC" w14:textId="77777777" w:rsidTr="00123E07">
        <w:tc>
          <w:tcPr>
            <w:tcW w:w="2943" w:type="dxa"/>
          </w:tcPr>
          <w:p w14:paraId="7AC4434C"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Time and date of the detection </w:t>
            </w:r>
          </w:p>
        </w:tc>
        <w:tc>
          <w:tcPr>
            <w:tcW w:w="5812" w:type="dxa"/>
          </w:tcPr>
          <w:p w14:paraId="5656A216" w14:textId="77777777" w:rsidR="00DD0357" w:rsidRPr="00CC37D1" w:rsidRDefault="00DD0357" w:rsidP="00123E07">
            <w:pPr>
              <w:pStyle w:val="Heading2a"/>
              <w:keepNext w:val="0"/>
              <w:keepLines w:val="0"/>
              <w:spacing w:before="0" w:line="312" w:lineRule="auto"/>
              <w:rPr>
                <w:rFonts w:cs="Arial"/>
                <w:i w:val="0"/>
                <w:sz w:val="18"/>
              </w:rPr>
            </w:pPr>
          </w:p>
        </w:tc>
      </w:tr>
    </w:tbl>
    <w:p w14:paraId="72472A23" w14:textId="77777777" w:rsidR="00DD0357" w:rsidRPr="00CC37D1" w:rsidRDefault="00DD0357" w:rsidP="00DD0357">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3C433305" w14:textId="77777777" w:rsidTr="00123E07">
        <w:trPr>
          <w:cantSplit/>
        </w:trPr>
        <w:tc>
          <w:tcPr>
            <w:tcW w:w="8755" w:type="dxa"/>
            <w:gridSpan w:val="2"/>
          </w:tcPr>
          <w:p w14:paraId="2F2868A4"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 xml:space="preserve">(a) Notification requirements for any malfunction, breakdown or failure of equipment or techniques, accident, or </w:t>
            </w:r>
            <w:r w:rsidRPr="00CC37D1">
              <w:rPr>
                <w:i w:val="0"/>
                <w:sz w:val="18"/>
              </w:rPr>
              <w:t>emission of a substance not controlled by an emission limit</w:t>
            </w:r>
            <w:r w:rsidRPr="00CC37D1">
              <w:rPr>
                <w:rFonts w:cs="Arial"/>
                <w:i w:val="0"/>
                <w:sz w:val="18"/>
              </w:rPr>
              <w:t xml:space="preserve"> which has caused, is causing or may cause significant pollution</w:t>
            </w:r>
          </w:p>
        </w:tc>
      </w:tr>
      <w:tr w:rsidR="00DD0357" w:rsidRPr="00CC37D1" w14:paraId="6E114062" w14:textId="77777777" w:rsidTr="00123E07">
        <w:trPr>
          <w:cantSplit/>
        </w:trPr>
        <w:tc>
          <w:tcPr>
            <w:tcW w:w="8755" w:type="dxa"/>
            <w:gridSpan w:val="2"/>
          </w:tcPr>
          <w:p w14:paraId="79091FAE"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5E09E9D1" w14:textId="77777777" w:rsidTr="00123E07">
        <w:tc>
          <w:tcPr>
            <w:tcW w:w="2943" w:type="dxa"/>
          </w:tcPr>
          <w:p w14:paraId="26DFD847"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the event</w:t>
            </w:r>
          </w:p>
        </w:tc>
        <w:tc>
          <w:tcPr>
            <w:tcW w:w="5812" w:type="dxa"/>
          </w:tcPr>
          <w:p w14:paraId="7478EC30"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53FF0576" w14:textId="77777777" w:rsidTr="00123E07">
        <w:tc>
          <w:tcPr>
            <w:tcW w:w="2943" w:type="dxa"/>
          </w:tcPr>
          <w:p w14:paraId="3D5BE4D9"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Reference or description of the location of the event </w:t>
            </w:r>
          </w:p>
        </w:tc>
        <w:tc>
          <w:tcPr>
            <w:tcW w:w="5812" w:type="dxa"/>
          </w:tcPr>
          <w:p w14:paraId="09671E38"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0CF23576" w14:textId="77777777" w:rsidTr="00123E07">
        <w:tc>
          <w:tcPr>
            <w:tcW w:w="2943" w:type="dxa"/>
          </w:tcPr>
          <w:p w14:paraId="798165C4"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where any release into the environment took place</w:t>
            </w:r>
          </w:p>
        </w:tc>
        <w:tc>
          <w:tcPr>
            <w:tcW w:w="5812" w:type="dxa"/>
          </w:tcPr>
          <w:p w14:paraId="742A119A"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3FE5BB9A" w14:textId="77777777" w:rsidTr="00123E07">
        <w:tc>
          <w:tcPr>
            <w:tcW w:w="2943" w:type="dxa"/>
          </w:tcPr>
          <w:p w14:paraId="42F9B4BA"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Substances(s) potentially released</w:t>
            </w:r>
          </w:p>
        </w:tc>
        <w:tc>
          <w:tcPr>
            <w:tcW w:w="5812" w:type="dxa"/>
          </w:tcPr>
          <w:p w14:paraId="00971AA4"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2EA13BFB" w14:textId="77777777" w:rsidTr="00123E07">
        <w:tc>
          <w:tcPr>
            <w:tcW w:w="2943" w:type="dxa"/>
          </w:tcPr>
          <w:p w14:paraId="6B5ADB5C"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Best estimate of the quantity or rate of  release of substances</w:t>
            </w:r>
          </w:p>
        </w:tc>
        <w:tc>
          <w:tcPr>
            <w:tcW w:w="5812" w:type="dxa"/>
          </w:tcPr>
          <w:p w14:paraId="179E4A9E"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2AC5B766" w14:textId="77777777" w:rsidTr="00123E07">
        <w:tc>
          <w:tcPr>
            <w:tcW w:w="2943" w:type="dxa"/>
          </w:tcPr>
          <w:p w14:paraId="7A86E8F1"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Measures taken, or intended to be taken, to stop any emission</w:t>
            </w:r>
          </w:p>
        </w:tc>
        <w:tc>
          <w:tcPr>
            <w:tcW w:w="5812" w:type="dxa"/>
          </w:tcPr>
          <w:p w14:paraId="24A360CF"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461FD230" w14:textId="77777777" w:rsidTr="00123E07">
        <w:tc>
          <w:tcPr>
            <w:tcW w:w="2943" w:type="dxa"/>
          </w:tcPr>
          <w:p w14:paraId="7E19817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the failure or accident.</w:t>
            </w:r>
          </w:p>
        </w:tc>
        <w:tc>
          <w:tcPr>
            <w:tcW w:w="5812" w:type="dxa"/>
          </w:tcPr>
          <w:p w14:paraId="3389BCE1" w14:textId="77777777" w:rsidR="00DD0357" w:rsidRPr="00CC37D1" w:rsidRDefault="00DD0357" w:rsidP="00123E07">
            <w:pPr>
              <w:pStyle w:val="Heading2a"/>
              <w:keepNext w:val="0"/>
              <w:keepLines w:val="0"/>
              <w:spacing w:before="0" w:line="312" w:lineRule="auto"/>
              <w:rPr>
                <w:rFonts w:cs="Arial"/>
                <w:i w:val="0"/>
                <w:sz w:val="18"/>
              </w:rPr>
            </w:pPr>
          </w:p>
        </w:tc>
      </w:tr>
    </w:tbl>
    <w:p w14:paraId="4DCF5C18" w14:textId="77777777" w:rsidR="00DD0357" w:rsidRPr="00CC37D1" w:rsidRDefault="00DD0357" w:rsidP="00DD0357">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359490AC" w14:textId="77777777" w:rsidTr="00123E07">
        <w:trPr>
          <w:cantSplit/>
        </w:trPr>
        <w:tc>
          <w:tcPr>
            <w:tcW w:w="8755" w:type="dxa"/>
            <w:gridSpan w:val="2"/>
          </w:tcPr>
          <w:p w14:paraId="270CEAB3"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(b) Notification requirements for the breach of a limit</w:t>
            </w:r>
          </w:p>
        </w:tc>
      </w:tr>
      <w:tr w:rsidR="00DD0357" w:rsidRPr="00CC37D1" w14:paraId="61750D3D" w14:textId="77777777" w:rsidTr="00123E07">
        <w:trPr>
          <w:cantSplit/>
        </w:trPr>
        <w:tc>
          <w:tcPr>
            <w:tcW w:w="8755" w:type="dxa"/>
            <w:gridSpan w:val="2"/>
          </w:tcPr>
          <w:p w14:paraId="1F7EE071"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 unless otherwise specified below</w:t>
            </w:r>
          </w:p>
        </w:tc>
      </w:tr>
      <w:tr w:rsidR="00DD0357" w:rsidRPr="00CC37D1" w14:paraId="68558D3B" w14:textId="77777777" w:rsidTr="00123E07">
        <w:tc>
          <w:tcPr>
            <w:tcW w:w="2943" w:type="dxa"/>
          </w:tcPr>
          <w:p w14:paraId="6289D438"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Emission point reference/ source</w:t>
            </w:r>
          </w:p>
        </w:tc>
        <w:tc>
          <w:tcPr>
            <w:tcW w:w="5812" w:type="dxa"/>
          </w:tcPr>
          <w:p w14:paraId="5C9F5A3C"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7084D84" w14:textId="77777777" w:rsidTr="00123E07">
        <w:tc>
          <w:tcPr>
            <w:tcW w:w="2943" w:type="dxa"/>
          </w:tcPr>
          <w:p w14:paraId="3517FDA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Parameter(s)</w:t>
            </w:r>
          </w:p>
        </w:tc>
        <w:tc>
          <w:tcPr>
            <w:tcW w:w="5812" w:type="dxa"/>
          </w:tcPr>
          <w:p w14:paraId="746BCF9A"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5594F094" w14:textId="77777777" w:rsidTr="00123E07">
        <w:tc>
          <w:tcPr>
            <w:tcW w:w="2943" w:type="dxa"/>
          </w:tcPr>
          <w:p w14:paraId="4492A37C"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Limit</w:t>
            </w:r>
          </w:p>
        </w:tc>
        <w:tc>
          <w:tcPr>
            <w:tcW w:w="5812" w:type="dxa"/>
          </w:tcPr>
          <w:p w14:paraId="4896A06A"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1212A817" w14:textId="77777777" w:rsidTr="00123E07">
        <w:tc>
          <w:tcPr>
            <w:tcW w:w="2943" w:type="dxa"/>
          </w:tcPr>
          <w:p w14:paraId="4DDE3116"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Measured value and uncertainty</w:t>
            </w:r>
          </w:p>
        </w:tc>
        <w:tc>
          <w:tcPr>
            <w:tcW w:w="5812" w:type="dxa"/>
          </w:tcPr>
          <w:p w14:paraId="600DF23B"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308486A4" w14:textId="77777777" w:rsidTr="00123E07">
        <w:tc>
          <w:tcPr>
            <w:tcW w:w="2943" w:type="dxa"/>
          </w:tcPr>
          <w:p w14:paraId="70C727FC"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monitoring</w:t>
            </w:r>
          </w:p>
        </w:tc>
        <w:tc>
          <w:tcPr>
            <w:tcW w:w="5812" w:type="dxa"/>
          </w:tcPr>
          <w:p w14:paraId="2355E024"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38076C7F" w14:textId="77777777" w:rsidTr="00123E07">
        <w:tc>
          <w:tcPr>
            <w:tcW w:w="2943" w:type="dxa"/>
          </w:tcPr>
          <w:p w14:paraId="672E18F1" w14:textId="77777777" w:rsidR="00DD0357" w:rsidRPr="00CC37D1" w:rsidRDefault="00DD0357" w:rsidP="00123E07">
            <w:pPr>
              <w:pStyle w:val="Heading2a"/>
              <w:keepNext w:val="0"/>
              <w:keepLines w:val="0"/>
              <w:spacing w:before="0" w:line="312" w:lineRule="auto"/>
              <w:rPr>
                <w:rFonts w:cs="Arial"/>
                <w:b w:val="0"/>
                <w:i w:val="0"/>
                <w:color w:val="FF0000"/>
                <w:sz w:val="18"/>
              </w:rPr>
            </w:pPr>
            <w:r w:rsidRPr="00CC37D1">
              <w:rPr>
                <w:rFonts w:cs="Arial"/>
                <w:b w:val="0"/>
                <w:i w:val="0"/>
                <w:sz w:val="18"/>
              </w:rPr>
              <w:t>Measures taken, or intended to be taken, to stop the emission</w:t>
            </w:r>
          </w:p>
        </w:tc>
        <w:tc>
          <w:tcPr>
            <w:tcW w:w="5812" w:type="dxa"/>
          </w:tcPr>
          <w:p w14:paraId="6E7FCDCF" w14:textId="77777777" w:rsidR="00DD0357" w:rsidRPr="00CC37D1" w:rsidRDefault="00DD0357" w:rsidP="00123E07">
            <w:pPr>
              <w:pStyle w:val="Heading2a"/>
              <w:keepNext w:val="0"/>
              <w:keepLines w:val="0"/>
              <w:spacing w:before="0" w:line="312" w:lineRule="auto"/>
              <w:rPr>
                <w:rFonts w:cs="Arial"/>
                <w:i w:val="0"/>
                <w:sz w:val="18"/>
              </w:rPr>
            </w:pPr>
          </w:p>
        </w:tc>
      </w:tr>
    </w:tbl>
    <w:p w14:paraId="0FDA0601" w14:textId="49E65FEC" w:rsidR="00DD0357" w:rsidRPr="00CC37D1" w:rsidRDefault="00DD0357" w:rsidP="00DD0357">
      <w:pPr>
        <w:pStyle w:val="Draftingnote"/>
        <w:spacing w:line="312" w:lineRule="auto"/>
        <w:rPr>
          <w:rFonts w:cs="Arial"/>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DD0357" w:rsidRPr="00CC37D1" w14:paraId="37B94B27" w14:textId="77777777" w:rsidTr="00123E07">
        <w:trPr>
          <w:cantSplit/>
        </w:trPr>
        <w:tc>
          <w:tcPr>
            <w:tcW w:w="8789" w:type="dxa"/>
            <w:gridSpan w:val="2"/>
          </w:tcPr>
          <w:p w14:paraId="3A24FAE1" w14:textId="77777777" w:rsidR="00DD0357" w:rsidRPr="00CC37D1" w:rsidRDefault="00DD0357" w:rsidP="00123E07">
            <w:pPr>
              <w:pStyle w:val="Tablehead"/>
              <w:spacing w:line="312" w:lineRule="auto"/>
              <w:rPr>
                <w:rFonts w:ascii="Arial" w:hAnsi="Arial" w:cs="Arial"/>
              </w:rPr>
            </w:pPr>
            <w:r w:rsidRPr="00CC37D1">
              <w:rPr>
                <w:rFonts w:ascii="Arial" w:hAnsi="Arial" w:cs="Arial"/>
              </w:rPr>
              <w:lastRenderedPageBreak/>
              <w:t>Time periods for notification following detection of a breach of a limit</w:t>
            </w:r>
          </w:p>
        </w:tc>
      </w:tr>
      <w:tr w:rsidR="00DD0357" w:rsidRPr="00CC37D1" w14:paraId="1265AB64" w14:textId="77777777" w:rsidTr="00123E07">
        <w:tc>
          <w:tcPr>
            <w:tcW w:w="6521" w:type="dxa"/>
            <w:tcBorders>
              <w:right w:val="nil"/>
            </w:tcBorders>
          </w:tcPr>
          <w:p w14:paraId="5A84E099" w14:textId="77777777" w:rsidR="00DD0357" w:rsidRPr="00CC37D1" w:rsidRDefault="00DD0357" w:rsidP="00123E07">
            <w:pPr>
              <w:pStyle w:val="Tablehead"/>
              <w:spacing w:line="312" w:lineRule="auto"/>
              <w:rPr>
                <w:rFonts w:ascii="Arial" w:hAnsi="Arial" w:cs="Arial"/>
              </w:rPr>
            </w:pPr>
            <w:r w:rsidRPr="00CC37D1">
              <w:rPr>
                <w:rFonts w:ascii="Arial" w:hAnsi="Arial" w:cs="Arial"/>
              </w:rPr>
              <w:t>Parameter</w:t>
            </w:r>
          </w:p>
        </w:tc>
        <w:tc>
          <w:tcPr>
            <w:tcW w:w="2268" w:type="dxa"/>
            <w:tcBorders>
              <w:left w:val="single" w:sz="4" w:space="0" w:color="auto"/>
            </w:tcBorders>
          </w:tcPr>
          <w:p w14:paraId="36A927B9" w14:textId="77777777" w:rsidR="00DD0357" w:rsidRPr="00CC37D1" w:rsidRDefault="00DD0357" w:rsidP="00123E07">
            <w:pPr>
              <w:pStyle w:val="Tablehead"/>
              <w:spacing w:line="312" w:lineRule="auto"/>
              <w:rPr>
                <w:rFonts w:ascii="Arial" w:hAnsi="Arial" w:cs="Arial"/>
              </w:rPr>
            </w:pPr>
            <w:r w:rsidRPr="00CC37D1">
              <w:rPr>
                <w:rFonts w:ascii="Arial" w:hAnsi="Arial" w:cs="Arial"/>
              </w:rPr>
              <w:t>Notification period</w:t>
            </w:r>
          </w:p>
        </w:tc>
      </w:tr>
      <w:tr w:rsidR="00DD0357" w:rsidRPr="00CC37D1" w14:paraId="2D4D4F59" w14:textId="77777777" w:rsidTr="00123E07">
        <w:tc>
          <w:tcPr>
            <w:tcW w:w="6521" w:type="dxa"/>
            <w:tcBorders>
              <w:right w:val="nil"/>
            </w:tcBorders>
          </w:tcPr>
          <w:p w14:paraId="616CE43B"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297CA186" w14:textId="77777777" w:rsidR="00DD0357" w:rsidRPr="00CC37D1" w:rsidRDefault="00DD0357" w:rsidP="00123E07">
            <w:pPr>
              <w:pStyle w:val="Tablebody"/>
              <w:spacing w:line="312" w:lineRule="auto"/>
              <w:rPr>
                <w:rFonts w:ascii="Arial" w:hAnsi="Arial" w:cs="Arial"/>
              </w:rPr>
            </w:pPr>
          </w:p>
        </w:tc>
      </w:tr>
      <w:tr w:rsidR="00DD0357" w:rsidRPr="00CC37D1" w14:paraId="373970F5" w14:textId="77777777" w:rsidTr="00123E07">
        <w:tc>
          <w:tcPr>
            <w:tcW w:w="6521" w:type="dxa"/>
            <w:tcBorders>
              <w:right w:val="nil"/>
            </w:tcBorders>
          </w:tcPr>
          <w:p w14:paraId="09E9CF9E"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69CEA268" w14:textId="77777777" w:rsidR="00DD0357" w:rsidRPr="00CC37D1" w:rsidRDefault="00DD0357" w:rsidP="00123E07">
            <w:pPr>
              <w:pStyle w:val="Tablebody"/>
              <w:spacing w:line="312" w:lineRule="auto"/>
              <w:rPr>
                <w:rFonts w:ascii="Arial" w:hAnsi="Arial" w:cs="Arial"/>
              </w:rPr>
            </w:pPr>
          </w:p>
        </w:tc>
      </w:tr>
      <w:tr w:rsidR="00DD0357" w:rsidRPr="00CC37D1" w14:paraId="115D5E29" w14:textId="77777777" w:rsidTr="00123E07">
        <w:tc>
          <w:tcPr>
            <w:tcW w:w="6521" w:type="dxa"/>
            <w:tcBorders>
              <w:right w:val="nil"/>
            </w:tcBorders>
          </w:tcPr>
          <w:p w14:paraId="31AF468A"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2C31E650" w14:textId="77777777" w:rsidR="00DD0357" w:rsidRPr="00CC37D1" w:rsidRDefault="00DD0357" w:rsidP="00123E07">
            <w:pPr>
              <w:pStyle w:val="Tablebody"/>
              <w:spacing w:line="312" w:lineRule="auto"/>
              <w:rPr>
                <w:rFonts w:ascii="Arial" w:hAnsi="Arial" w:cs="Arial"/>
              </w:rPr>
            </w:pPr>
          </w:p>
        </w:tc>
      </w:tr>
    </w:tbl>
    <w:p w14:paraId="45F20F3B" w14:textId="77777777" w:rsidR="00DD0357" w:rsidRPr="00CC37D1" w:rsidRDefault="00DD0357" w:rsidP="00DD0357">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796579DC" w14:textId="77777777" w:rsidTr="00123E07">
        <w:trPr>
          <w:cantSplit/>
        </w:trPr>
        <w:tc>
          <w:tcPr>
            <w:tcW w:w="8755" w:type="dxa"/>
            <w:gridSpan w:val="2"/>
          </w:tcPr>
          <w:p w14:paraId="723F1715" w14:textId="77777777" w:rsidR="00DD0357" w:rsidRPr="00CC37D1" w:rsidRDefault="00DD0357" w:rsidP="00123E07">
            <w:pPr>
              <w:pStyle w:val="Heading2a"/>
              <w:spacing w:before="0" w:line="312" w:lineRule="auto"/>
              <w:rPr>
                <w:rFonts w:cs="Arial"/>
                <w:i w:val="0"/>
                <w:sz w:val="18"/>
              </w:rPr>
            </w:pPr>
            <w:r w:rsidRPr="00CC37D1">
              <w:rPr>
                <w:rFonts w:cs="Arial"/>
                <w:i w:val="0"/>
                <w:sz w:val="18"/>
              </w:rPr>
              <w:t>(c) Notification requirements for the detection of any significant adverse environmental effect</w:t>
            </w:r>
          </w:p>
        </w:tc>
      </w:tr>
      <w:tr w:rsidR="00DD0357" w:rsidRPr="00CC37D1" w14:paraId="4F003D19" w14:textId="77777777" w:rsidTr="00123E07">
        <w:trPr>
          <w:cantSplit/>
        </w:trPr>
        <w:tc>
          <w:tcPr>
            <w:tcW w:w="8755" w:type="dxa"/>
            <w:gridSpan w:val="2"/>
          </w:tcPr>
          <w:p w14:paraId="4500E93A" w14:textId="77777777" w:rsidR="00DD0357" w:rsidRPr="00CC37D1" w:rsidRDefault="00DD0357" w:rsidP="00123E07">
            <w:pPr>
              <w:pStyle w:val="Heading2a"/>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341E56D7" w14:textId="77777777" w:rsidTr="00123E07">
        <w:tc>
          <w:tcPr>
            <w:tcW w:w="2943" w:type="dxa"/>
          </w:tcPr>
          <w:p w14:paraId="5734B88E"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Description of where the effect on the environment was detected</w:t>
            </w:r>
          </w:p>
        </w:tc>
        <w:tc>
          <w:tcPr>
            <w:tcW w:w="5812" w:type="dxa"/>
          </w:tcPr>
          <w:p w14:paraId="1C98FC93" w14:textId="77777777" w:rsidR="00DD0357" w:rsidRPr="00CC37D1" w:rsidRDefault="00DD0357" w:rsidP="00123E07">
            <w:pPr>
              <w:pStyle w:val="Heading2a"/>
              <w:spacing w:before="0" w:line="312" w:lineRule="auto"/>
              <w:rPr>
                <w:rFonts w:cs="Arial"/>
                <w:i w:val="0"/>
                <w:sz w:val="18"/>
              </w:rPr>
            </w:pPr>
          </w:p>
        </w:tc>
      </w:tr>
      <w:tr w:rsidR="00DD0357" w:rsidRPr="00CC37D1" w14:paraId="3816212F" w14:textId="77777777" w:rsidTr="00123E07">
        <w:tc>
          <w:tcPr>
            <w:tcW w:w="2943" w:type="dxa"/>
          </w:tcPr>
          <w:p w14:paraId="0AF63BDE"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Substances(s) detected</w:t>
            </w:r>
          </w:p>
        </w:tc>
        <w:tc>
          <w:tcPr>
            <w:tcW w:w="5812" w:type="dxa"/>
          </w:tcPr>
          <w:p w14:paraId="23636B3F" w14:textId="77777777" w:rsidR="00DD0357" w:rsidRPr="00CC37D1" w:rsidRDefault="00DD0357" w:rsidP="00123E07">
            <w:pPr>
              <w:pStyle w:val="Heading2a"/>
              <w:spacing w:before="0" w:line="312" w:lineRule="auto"/>
              <w:rPr>
                <w:rFonts w:cs="Arial"/>
                <w:i w:val="0"/>
                <w:sz w:val="18"/>
              </w:rPr>
            </w:pPr>
          </w:p>
        </w:tc>
      </w:tr>
      <w:tr w:rsidR="00DD0357" w:rsidRPr="00CC37D1" w14:paraId="6387A51E" w14:textId="77777777" w:rsidTr="00123E07">
        <w:tc>
          <w:tcPr>
            <w:tcW w:w="2943" w:type="dxa"/>
          </w:tcPr>
          <w:p w14:paraId="4403E4FC"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Concentrations of substances detected</w:t>
            </w:r>
          </w:p>
        </w:tc>
        <w:tc>
          <w:tcPr>
            <w:tcW w:w="5812" w:type="dxa"/>
          </w:tcPr>
          <w:p w14:paraId="64747A60" w14:textId="77777777" w:rsidR="00DD0357" w:rsidRPr="00CC37D1" w:rsidRDefault="00DD0357" w:rsidP="00123E07">
            <w:pPr>
              <w:pStyle w:val="Heading2a"/>
              <w:spacing w:before="0" w:line="312" w:lineRule="auto"/>
              <w:rPr>
                <w:rFonts w:cs="Arial"/>
                <w:i w:val="0"/>
                <w:sz w:val="18"/>
              </w:rPr>
            </w:pPr>
          </w:p>
        </w:tc>
      </w:tr>
      <w:tr w:rsidR="00DD0357" w:rsidRPr="00CC37D1" w14:paraId="3E48A9CD" w14:textId="77777777" w:rsidTr="00123E07">
        <w:tc>
          <w:tcPr>
            <w:tcW w:w="2943" w:type="dxa"/>
          </w:tcPr>
          <w:p w14:paraId="65D64D7B"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Date of monitoring/sampling</w:t>
            </w:r>
          </w:p>
        </w:tc>
        <w:tc>
          <w:tcPr>
            <w:tcW w:w="5812" w:type="dxa"/>
          </w:tcPr>
          <w:p w14:paraId="696762DD" w14:textId="77777777" w:rsidR="00DD0357" w:rsidRPr="00CC37D1" w:rsidRDefault="00DD0357" w:rsidP="00123E07">
            <w:pPr>
              <w:pStyle w:val="Heading2a"/>
              <w:spacing w:before="0" w:line="312" w:lineRule="auto"/>
              <w:rPr>
                <w:rFonts w:cs="Arial"/>
                <w:i w:val="0"/>
                <w:sz w:val="18"/>
              </w:rPr>
            </w:pPr>
          </w:p>
        </w:tc>
      </w:tr>
    </w:tbl>
    <w:p w14:paraId="04A6FE6F" w14:textId="77777777" w:rsidR="00DD0357" w:rsidRPr="00CC37D1" w:rsidRDefault="00DD0357" w:rsidP="00DD0357">
      <w:pPr>
        <w:pStyle w:val="Heading2a"/>
        <w:spacing w:before="0" w:line="312" w:lineRule="auto"/>
        <w:rPr>
          <w:rFonts w:cs="Arial"/>
          <w:i w:val="0"/>
          <w:sz w:val="18"/>
        </w:rPr>
      </w:pPr>
    </w:p>
    <w:p w14:paraId="157B9D74" w14:textId="77777777" w:rsidR="00DD0357" w:rsidRPr="00CC37D1" w:rsidRDefault="00DD0357" w:rsidP="00DD0357">
      <w:pPr>
        <w:pStyle w:val="Heading2a"/>
        <w:spacing w:line="312" w:lineRule="auto"/>
        <w:rPr>
          <w:rFonts w:cs="Arial"/>
          <w:i w:val="0"/>
          <w:sz w:val="18"/>
        </w:rPr>
      </w:pPr>
      <w:r w:rsidRPr="00CC37D1">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21D55311" w14:textId="77777777" w:rsidTr="00123E07">
        <w:tc>
          <w:tcPr>
            <w:tcW w:w="4301" w:type="dxa"/>
          </w:tcPr>
          <w:p w14:paraId="4254164D" w14:textId="77777777" w:rsidR="00DD0357" w:rsidRPr="00CC37D1" w:rsidRDefault="00DD0357" w:rsidP="00123E07">
            <w:pPr>
              <w:pStyle w:val="Heading3nonum"/>
              <w:spacing w:before="0" w:line="312" w:lineRule="auto"/>
              <w:rPr>
                <w:rFonts w:cs="Arial"/>
              </w:rPr>
            </w:pPr>
            <w:r w:rsidRPr="00CC37D1">
              <w:rPr>
                <w:rFonts w:cs="Arial"/>
              </w:rPr>
              <w:t>Any more accurate information on the matters for notification under Part A.</w:t>
            </w:r>
          </w:p>
        </w:tc>
        <w:tc>
          <w:tcPr>
            <w:tcW w:w="4454" w:type="dxa"/>
          </w:tcPr>
          <w:p w14:paraId="2EE8536D" w14:textId="77777777" w:rsidR="00DD0357" w:rsidRPr="00CC37D1" w:rsidRDefault="00DD0357" w:rsidP="00123E07">
            <w:pPr>
              <w:pStyle w:val="Heading3nonum"/>
              <w:spacing w:line="312" w:lineRule="auto"/>
              <w:rPr>
                <w:rFonts w:cs="Arial"/>
              </w:rPr>
            </w:pPr>
          </w:p>
        </w:tc>
      </w:tr>
      <w:tr w:rsidR="00DD0357" w:rsidRPr="00CC37D1" w14:paraId="14C552AB" w14:textId="77777777" w:rsidTr="00123E07">
        <w:tc>
          <w:tcPr>
            <w:tcW w:w="4301" w:type="dxa"/>
          </w:tcPr>
          <w:p w14:paraId="0FE07E2F"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prevent a recurrence of the incident</w:t>
            </w:r>
          </w:p>
        </w:tc>
        <w:tc>
          <w:tcPr>
            <w:tcW w:w="4454" w:type="dxa"/>
          </w:tcPr>
          <w:p w14:paraId="32557DBC" w14:textId="77777777" w:rsidR="00DD0357" w:rsidRPr="00CC37D1" w:rsidRDefault="00DD0357" w:rsidP="00123E07">
            <w:pPr>
              <w:pStyle w:val="Heading3nonum"/>
              <w:spacing w:line="312" w:lineRule="auto"/>
              <w:rPr>
                <w:rFonts w:cs="Arial"/>
              </w:rPr>
            </w:pPr>
          </w:p>
        </w:tc>
      </w:tr>
      <w:tr w:rsidR="00DD0357" w:rsidRPr="00CC37D1" w14:paraId="556DB24E" w14:textId="77777777" w:rsidTr="00123E07">
        <w:tc>
          <w:tcPr>
            <w:tcW w:w="4301" w:type="dxa"/>
          </w:tcPr>
          <w:p w14:paraId="71011487"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rectify, limit or prevent any pollution of the environment which has been or may be caused by the emission</w:t>
            </w:r>
          </w:p>
        </w:tc>
        <w:tc>
          <w:tcPr>
            <w:tcW w:w="4454" w:type="dxa"/>
          </w:tcPr>
          <w:p w14:paraId="517D77E7" w14:textId="77777777" w:rsidR="00DD0357" w:rsidRPr="00CC37D1" w:rsidRDefault="00DD0357" w:rsidP="00123E07">
            <w:pPr>
              <w:pStyle w:val="Heading3nonum"/>
              <w:spacing w:line="312" w:lineRule="auto"/>
              <w:rPr>
                <w:rFonts w:cs="Arial"/>
              </w:rPr>
            </w:pPr>
          </w:p>
        </w:tc>
      </w:tr>
      <w:tr w:rsidR="00DD0357" w:rsidRPr="00CC37D1" w14:paraId="0F156840" w14:textId="77777777" w:rsidTr="00123E07">
        <w:tc>
          <w:tcPr>
            <w:tcW w:w="4301" w:type="dxa"/>
          </w:tcPr>
          <w:p w14:paraId="6C5E4EEC" w14:textId="77777777" w:rsidR="00DD0357" w:rsidRPr="00CC37D1" w:rsidRDefault="00DD0357" w:rsidP="00123E07">
            <w:pPr>
              <w:pStyle w:val="Heading3nonum"/>
              <w:spacing w:before="0" w:line="312" w:lineRule="auto"/>
              <w:rPr>
                <w:rFonts w:cs="Arial"/>
              </w:rPr>
            </w:pPr>
            <w:r w:rsidRPr="00CC37D1">
              <w:rPr>
                <w:rFonts w:cs="Arial"/>
              </w:rPr>
              <w:t>The dates of any unauthorised emissions from the facility in the preceding 24 months.</w:t>
            </w:r>
          </w:p>
        </w:tc>
        <w:tc>
          <w:tcPr>
            <w:tcW w:w="4454" w:type="dxa"/>
          </w:tcPr>
          <w:p w14:paraId="7906A5D9" w14:textId="77777777" w:rsidR="00DD0357" w:rsidRPr="00CC37D1" w:rsidRDefault="00DD0357" w:rsidP="00123E07">
            <w:pPr>
              <w:pStyle w:val="Heading3nonum"/>
              <w:spacing w:line="312" w:lineRule="auto"/>
              <w:rPr>
                <w:rFonts w:cs="Arial"/>
              </w:rPr>
            </w:pPr>
          </w:p>
        </w:tc>
      </w:tr>
    </w:tbl>
    <w:p w14:paraId="434D20D0" w14:textId="77777777" w:rsidR="00DD0357" w:rsidRPr="00CC37D1" w:rsidRDefault="00DD0357" w:rsidP="00DD0357">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70A8CF5A" w14:textId="77777777" w:rsidTr="00123E07">
        <w:tc>
          <w:tcPr>
            <w:tcW w:w="4301" w:type="dxa"/>
          </w:tcPr>
          <w:p w14:paraId="00F0A2EF" w14:textId="77777777" w:rsidR="00DD0357" w:rsidRPr="00CC37D1" w:rsidRDefault="00DD0357" w:rsidP="00123E07">
            <w:pPr>
              <w:pStyle w:val="Heading3nonum"/>
              <w:spacing w:before="0" w:line="312" w:lineRule="auto"/>
              <w:rPr>
                <w:rFonts w:cs="Arial"/>
                <w:b/>
              </w:rPr>
            </w:pPr>
            <w:r w:rsidRPr="00CC37D1">
              <w:rPr>
                <w:rFonts w:cs="Arial"/>
                <w:b/>
              </w:rPr>
              <w:t>Name*</w:t>
            </w:r>
          </w:p>
        </w:tc>
        <w:tc>
          <w:tcPr>
            <w:tcW w:w="4454" w:type="dxa"/>
          </w:tcPr>
          <w:p w14:paraId="2AA7565C" w14:textId="77777777" w:rsidR="00DD0357" w:rsidRPr="00CC37D1" w:rsidRDefault="00DD0357" w:rsidP="00123E07">
            <w:pPr>
              <w:pStyle w:val="Heading3nonum"/>
              <w:spacing w:before="0" w:line="312" w:lineRule="auto"/>
              <w:rPr>
                <w:rFonts w:cs="Arial"/>
              </w:rPr>
            </w:pPr>
          </w:p>
        </w:tc>
      </w:tr>
      <w:tr w:rsidR="00DD0357" w:rsidRPr="00CC37D1" w14:paraId="52ACE778" w14:textId="77777777" w:rsidTr="00123E07">
        <w:tc>
          <w:tcPr>
            <w:tcW w:w="4301" w:type="dxa"/>
          </w:tcPr>
          <w:p w14:paraId="1727A36D" w14:textId="77777777" w:rsidR="00DD0357" w:rsidRPr="00CC37D1" w:rsidRDefault="00DD0357" w:rsidP="00123E07">
            <w:pPr>
              <w:pStyle w:val="Heading3nonum"/>
              <w:spacing w:before="0" w:line="312" w:lineRule="auto"/>
              <w:rPr>
                <w:rFonts w:cs="Arial"/>
                <w:b/>
              </w:rPr>
            </w:pPr>
            <w:r w:rsidRPr="00CC37D1">
              <w:rPr>
                <w:rFonts w:cs="Arial"/>
                <w:b/>
              </w:rPr>
              <w:t>Post</w:t>
            </w:r>
          </w:p>
        </w:tc>
        <w:tc>
          <w:tcPr>
            <w:tcW w:w="4454" w:type="dxa"/>
          </w:tcPr>
          <w:p w14:paraId="66B541DF" w14:textId="77777777" w:rsidR="00DD0357" w:rsidRPr="00CC37D1" w:rsidRDefault="00DD0357" w:rsidP="00123E07">
            <w:pPr>
              <w:pStyle w:val="Heading3nonum"/>
              <w:spacing w:before="0" w:line="312" w:lineRule="auto"/>
              <w:rPr>
                <w:rFonts w:cs="Arial"/>
              </w:rPr>
            </w:pPr>
          </w:p>
        </w:tc>
      </w:tr>
      <w:tr w:rsidR="00DD0357" w:rsidRPr="00CC37D1" w14:paraId="5A097410" w14:textId="77777777" w:rsidTr="00123E07">
        <w:tc>
          <w:tcPr>
            <w:tcW w:w="4301" w:type="dxa"/>
          </w:tcPr>
          <w:p w14:paraId="4E38D02B" w14:textId="77777777" w:rsidR="00DD0357" w:rsidRPr="00CC37D1" w:rsidRDefault="00DD0357" w:rsidP="00123E07">
            <w:pPr>
              <w:pStyle w:val="Heading3nonum"/>
              <w:spacing w:before="0" w:line="312" w:lineRule="auto"/>
              <w:rPr>
                <w:rFonts w:cs="Arial"/>
                <w:b/>
              </w:rPr>
            </w:pPr>
            <w:r w:rsidRPr="00CC37D1">
              <w:rPr>
                <w:rFonts w:cs="Arial"/>
                <w:b/>
              </w:rPr>
              <w:t>Signature</w:t>
            </w:r>
          </w:p>
        </w:tc>
        <w:tc>
          <w:tcPr>
            <w:tcW w:w="4454" w:type="dxa"/>
          </w:tcPr>
          <w:p w14:paraId="7496D8D6" w14:textId="77777777" w:rsidR="00DD0357" w:rsidRPr="00CC37D1" w:rsidRDefault="00DD0357" w:rsidP="00123E07">
            <w:pPr>
              <w:pStyle w:val="Heading3nonum"/>
              <w:spacing w:before="0" w:line="312" w:lineRule="auto"/>
              <w:rPr>
                <w:rFonts w:cs="Arial"/>
              </w:rPr>
            </w:pPr>
          </w:p>
        </w:tc>
      </w:tr>
      <w:tr w:rsidR="00DD0357" w:rsidRPr="00CC37D1" w14:paraId="41D2EC03" w14:textId="77777777" w:rsidTr="00123E07">
        <w:tc>
          <w:tcPr>
            <w:tcW w:w="4301" w:type="dxa"/>
          </w:tcPr>
          <w:p w14:paraId="37B6806D" w14:textId="77777777" w:rsidR="00DD0357" w:rsidRPr="00CC37D1" w:rsidRDefault="00DD0357" w:rsidP="00123E07">
            <w:pPr>
              <w:pStyle w:val="Heading3nonum"/>
              <w:spacing w:before="0" w:line="312" w:lineRule="auto"/>
              <w:rPr>
                <w:rFonts w:cs="Arial"/>
                <w:b/>
              </w:rPr>
            </w:pPr>
            <w:r w:rsidRPr="00CC37D1">
              <w:rPr>
                <w:rFonts w:cs="Arial"/>
                <w:b/>
              </w:rPr>
              <w:t>Date</w:t>
            </w:r>
          </w:p>
        </w:tc>
        <w:tc>
          <w:tcPr>
            <w:tcW w:w="4454" w:type="dxa"/>
          </w:tcPr>
          <w:p w14:paraId="6F699DAD" w14:textId="77777777" w:rsidR="00DD0357" w:rsidRPr="00CC37D1" w:rsidRDefault="00DD0357" w:rsidP="00123E07">
            <w:pPr>
              <w:pStyle w:val="Heading3nonum"/>
              <w:spacing w:before="0" w:line="312" w:lineRule="auto"/>
              <w:rPr>
                <w:rFonts w:cs="Arial"/>
              </w:rPr>
            </w:pPr>
          </w:p>
        </w:tc>
      </w:tr>
    </w:tbl>
    <w:p w14:paraId="53B4F3CC" w14:textId="77777777" w:rsidR="00564677" w:rsidRPr="00DD0357" w:rsidRDefault="00DD0357" w:rsidP="00DD0357">
      <w:pPr>
        <w:pStyle w:val="Heading1"/>
        <w:spacing w:before="120" w:after="0" w:line="312" w:lineRule="auto"/>
        <w:rPr>
          <w:b w:val="0"/>
          <w:color w:val="000000"/>
          <w:spacing w:val="0"/>
          <w:sz w:val="18"/>
        </w:rPr>
      </w:pPr>
      <w:r w:rsidRPr="00DD0357">
        <w:rPr>
          <w:rFonts w:cs="Arial"/>
          <w:b w:val="0"/>
          <w:color w:val="000000"/>
          <w:spacing w:val="0"/>
          <w:sz w:val="18"/>
        </w:rPr>
        <w:t xml:space="preserve">* authorised to sign on behalf of </w:t>
      </w:r>
      <w:r w:rsidRPr="00DD0357">
        <w:rPr>
          <w:b w:val="0"/>
          <w:color w:val="000000"/>
          <w:spacing w:val="0"/>
          <w:sz w:val="18"/>
        </w:rPr>
        <w:t>the operator</w:t>
      </w:r>
    </w:p>
    <w:p w14:paraId="5FF9C89A" w14:textId="77777777" w:rsidR="00564677" w:rsidRPr="000215C5" w:rsidRDefault="00564677" w:rsidP="00564677">
      <w:pPr>
        <w:pStyle w:val="Heading3nonum"/>
        <w:spacing w:line="312" w:lineRule="auto"/>
        <w:rPr>
          <w:rFonts w:cs="Arial"/>
        </w:rPr>
      </w:pPr>
    </w:p>
    <w:p w14:paraId="0C91A094" w14:textId="77777777" w:rsidR="005D04E9" w:rsidRPr="00CC37D1" w:rsidRDefault="005D04E9" w:rsidP="00564677">
      <w:pPr>
        <w:pStyle w:val="Heading1"/>
        <w:spacing w:line="312" w:lineRule="auto"/>
        <w:rPr>
          <w:rFonts w:cs="Arial"/>
        </w:rPr>
      </w:pPr>
      <w:r w:rsidRPr="00CC37D1">
        <w:rPr>
          <w:rFonts w:cs="Arial"/>
        </w:rPr>
        <w:br w:type="page"/>
      </w:r>
      <w:r w:rsidRPr="00CC37D1">
        <w:rPr>
          <w:rFonts w:cs="Arial"/>
        </w:rPr>
        <w:lastRenderedPageBreak/>
        <w:t xml:space="preserve">Schedule 6 - Interpretation </w:t>
      </w:r>
    </w:p>
    <w:p w14:paraId="0DA24DBA" w14:textId="77777777" w:rsidR="005D04E9" w:rsidRPr="00CC37D1" w:rsidRDefault="00A43DF9" w:rsidP="00A30014">
      <w:pPr>
        <w:pStyle w:val="BodyText"/>
        <w:spacing w:before="120" w:line="312" w:lineRule="auto"/>
        <w:rPr>
          <w:rFonts w:cs="Arial"/>
          <w:sz w:val="18"/>
        </w:rPr>
      </w:pPr>
      <w:r w:rsidRPr="00CC37D1">
        <w:rPr>
          <w:rFonts w:cs="Arial"/>
          <w:sz w:val="18"/>
        </w:rPr>
        <w:t>“</w:t>
      </w:r>
      <w:r w:rsidR="005D04E9" w:rsidRPr="00CC37D1">
        <w:rPr>
          <w:rFonts w:cs="Arial"/>
          <w:sz w:val="18"/>
        </w:rPr>
        <w:t>accident</w:t>
      </w:r>
      <w:r w:rsidRPr="00CC37D1">
        <w:rPr>
          <w:rFonts w:cs="Arial"/>
          <w:sz w:val="18"/>
        </w:rPr>
        <w:t>”</w:t>
      </w:r>
      <w:r w:rsidR="005D04E9" w:rsidRPr="00CC37D1">
        <w:rPr>
          <w:rFonts w:cs="Arial"/>
          <w:sz w:val="18"/>
        </w:rPr>
        <w:t xml:space="preserve"> means an accident that may result in pollution.</w:t>
      </w:r>
    </w:p>
    <w:p w14:paraId="268C9BEF" w14:textId="77777777" w:rsidR="005D04E9" w:rsidRPr="00CC37D1" w:rsidRDefault="00A43DF9" w:rsidP="00A30014">
      <w:pPr>
        <w:pStyle w:val="BodyText"/>
        <w:spacing w:before="120" w:line="312" w:lineRule="auto"/>
        <w:rPr>
          <w:rFonts w:cs="Arial"/>
        </w:rPr>
      </w:pPr>
      <w:r w:rsidRPr="00CC37D1">
        <w:rPr>
          <w:rFonts w:cs="Arial"/>
          <w:sz w:val="18"/>
        </w:rPr>
        <w:t>“</w:t>
      </w:r>
      <w:r w:rsidR="005D04E9" w:rsidRPr="00CC37D1">
        <w:rPr>
          <w:rFonts w:cs="Arial"/>
          <w:sz w:val="18"/>
        </w:rPr>
        <w:t>annually</w:t>
      </w:r>
      <w:r w:rsidRPr="00CC37D1">
        <w:rPr>
          <w:rFonts w:cs="Arial"/>
          <w:sz w:val="18"/>
        </w:rPr>
        <w:t>”</w:t>
      </w:r>
      <w:r w:rsidR="005D04E9" w:rsidRPr="00CC37D1">
        <w:rPr>
          <w:rFonts w:cs="Arial"/>
          <w:sz w:val="18"/>
        </w:rPr>
        <w:t xml:space="preserve"> means once every year.</w:t>
      </w:r>
    </w:p>
    <w:p w14:paraId="7B46DE9C" w14:textId="77777777" w:rsidR="005D04E9" w:rsidRPr="00CC37D1" w:rsidRDefault="00A43DF9" w:rsidP="00A30014">
      <w:pPr>
        <w:pStyle w:val="BodyText"/>
        <w:spacing w:before="120" w:line="312" w:lineRule="auto"/>
        <w:rPr>
          <w:rFonts w:cs="Arial"/>
          <w:sz w:val="18"/>
        </w:rPr>
      </w:pPr>
      <w:r w:rsidRPr="00CC37D1">
        <w:rPr>
          <w:rFonts w:cs="Arial"/>
          <w:sz w:val="18"/>
          <w:szCs w:val="18"/>
        </w:rPr>
        <w:t>“</w:t>
      </w:r>
      <w:r w:rsidR="005D04E9" w:rsidRPr="00CC37D1">
        <w:rPr>
          <w:rFonts w:cs="Arial"/>
          <w:sz w:val="18"/>
          <w:szCs w:val="18"/>
        </w:rPr>
        <w:t>a</w:t>
      </w:r>
      <w:r w:rsidR="005D04E9" w:rsidRPr="00CC37D1">
        <w:rPr>
          <w:rFonts w:cs="Arial"/>
          <w:sz w:val="18"/>
        </w:rPr>
        <w:t>pplication</w:t>
      </w:r>
      <w:r w:rsidRPr="00CC37D1">
        <w:rPr>
          <w:rFonts w:cs="Arial"/>
          <w:sz w:val="18"/>
        </w:rPr>
        <w:t>”</w:t>
      </w:r>
      <w:r w:rsidR="005D04E9" w:rsidRPr="00CC37D1">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68D70F1D" w14:textId="77777777" w:rsidR="00C2446D" w:rsidRDefault="00C2446D" w:rsidP="00C2446D">
      <w:pPr>
        <w:pStyle w:val="term"/>
        <w:keepNext w:val="0"/>
        <w:keepLines w:val="0"/>
        <w:spacing w:line="312" w:lineRule="auto"/>
        <w:rPr>
          <w:rFonts w:cs="Arial"/>
          <w:i w:val="0"/>
          <w:szCs w:val="18"/>
        </w:rPr>
      </w:pPr>
      <w:r w:rsidRPr="00DD0357">
        <w:rPr>
          <w:rFonts w:cs="Arial"/>
          <w:i w:val="0"/>
        </w:rPr>
        <w:t xml:space="preserve">“emissions of substances not controlled by emission limits” means emissions of substances to air, water </w:t>
      </w:r>
      <w:r w:rsidRPr="00DD0357">
        <w:rPr>
          <w:rFonts w:cs="Arial"/>
          <w:i w:val="0"/>
          <w:color w:val="auto"/>
        </w:rPr>
        <w:t xml:space="preserve">or land from the activities, </w:t>
      </w:r>
      <w:r w:rsidRPr="00DD0357">
        <w:rPr>
          <w:rStyle w:val="Strong"/>
          <w:rFonts w:cs="Arial"/>
          <w:b w:val="0"/>
          <w:i w:val="0"/>
          <w:color w:val="auto"/>
          <w:szCs w:val="18"/>
        </w:rPr>
        <w:t>which are not controlled by an emission or background concentration limit</w:t>
      </w:r>
      <w:r w:rsidRPr="00DD0357">
        <w:rPr>
          <w:rFonts w:cs="Arial"/>
          <w:i w:val="0"/>
          <w:color w:val="auto"/>
          <w:szCs w:val="18"/>
        </w:rPr>
        <w:t>.</w:t>
      </w:r>
    </w:p>
    <w:p w14:paraId="1D6BC2E6" w14:textId="77777777" w:rsidR="005D04E9" w:rsidRPr="00CC37D1" w:rsidRDefault="005D04E9" w:rsidP="00C2446D">
      <w:pPr>
        <w:pStyle w:val="BodyText"/>
        <w:spacing w:before="120" w:line="312" w:lineRule="auto"/>
        <w:rPr>
          <w:rFonts w:cs="Arial"/>
          <w:sz w:val="18"/>
        </w:rPr>
      </w:pPr>
      <w:r w:rsidRPr="00CC37D1">
        <w:rPr>
          <w:rFonts w:cs="Arial"/>
          <w:sz w:val="18"/>
        </w:rPr>
        <w:t>“EP Regulations” means The Environmental Permitting (Englan</w:t>
      </w:r>
      <w:r w:rsidR="00976BFE">
        <w:rPr>
          <w:rFonts w:cs="Arial"/>
          <w:sz w:val="18"/>
        </w:rPr>
        <w:t>d and Wales) Regulations SI 2016</w:t>
      </w:r>
      <w:r w:rsidRPr="00CC37D1">
        <w:rPr>
          <w:rFonts w:cs="Arial"/>
          <w:sz w:val="18"/>
        </w:rPr>
        <w:t xml:space="preserve"> No.</w:t>
      </w:r>
      <w:r w:rsidR="00976BFE">
        <w:rPr>
          <w:rFonts w:cs="Arial"/>
          <w:sz w:val="18"/>
        </w:rPr>
        <w:t>1154</w:t>
      </w:r>
      <w:r w:rsidR="006C138C" w:rsidRPr="00CC37D1">
        <w:rPr>
          <w:rFonts w:cs="Arial"/>
          <w:sz w:val="18"/>
        </w:rPr>
        <w:t xml:space="preserve"> </w:t>
      </w:r>
      <w:r w:rsidRPr="00CC37D1">
        <w:rPr>
          <w:rFonts w:cs="Arial"/>
          <w:sz w:val="18"/>
        </w:rPr>
        <w:t>and words and expressions used in this permit which are also used in the Regulations have the same meanings as in those Regulations.</w:t>
      </w:r>
    </w:p>
    <w:p w14:paraId="4A20B298" w14:textId="77777777" w:rsidR="005D04E9" w:rsidRDefault="005D04E9" w:rsidP="00564677">
      <w:pPr>
        <w:spacing w:before="120" w:line="312" w:lineRule="auto"/>
        <w:rPr>
          <w:rFonts w:ascii="Arial" w:hAnsi="Arial" w:cs="Arial"/>
          <w:sz w:val="18"/>
        </w:rPr>
      </w:pPr>
      <w:r w:rsidRPr="00DD0357">
        <w:rPr>
          <w:rFonts w:ascii="Arial" w:hAnsi="Arial" w:cs="Arial"/>
          <w:sz w:val="18"/>
        </w:rPr>
        <w:t>“groundwater” means all water, which is below the surface of the ground in the saturation zone and in direct contact with the ground or subsoil.</w:t>
      </w:r>
    </w:p>
    <w:p w14:paraId="63703E2B" w14:textId="77777777" w:rsidR="00DD0357" w:rsidRDefault="00DD0357" w:rsidP="00DD0357">
      <w:pPr>
        <w:spacing w:line="270" w:lineRule="exact"/>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 xml:space="preserve">The Natural Resources Body for Wales (Functions) Order 2013 transferred the relevant functions of the Countryside Council for Wales, and functions of the Environment Agency and the Forestry Commission in Wales to the Natural Resources Body for Wales.  </w:t>
      </w:r>
    </w:p>
    <w:p w14:paraId="640DE65D" w14:textId="77777777" w:rsidR="005D04E9" w:rsidRPr="00CC37D1" w:rsidRDefault="00A43DF9" w:rsidP="00A30014">
      <w:pPr>
        <w:pStyle w:val="List"/>
        <w:spacing w:before="120" w:line="312" w:lineRule="auto"/>
        <w:rPr>
          <w:rFonts w:cs="Arial"/>
        </w:rPr>
      </w:pPr>
      <w:r w:rsidRPr="00CC37D1">
        <w:rPr>
          <w:rFonts w:cs="Arial"/>
        </w:rPr>
        <w:t>“</w:t>
      </w:r>
      <w:r w:rsidR="005D04E9" w:rsidRPr="00CC37D1">
        <w:rPr>
          <w:rFonts w:cs="Arial"/>
        </w:rPr>
        <w:t>quarter</w:t>
      </w:r>
      <w:r w:rsidRPr="00CC37D1">
        <w:rPr>
          <w:rFonts w:cs="Arial"/>
        </w:rPr>
        <w:t>”</w:t>
      </w:r>
      <w:r w:rsidR="005D04E9" w:rsidRPr="00CC37D1">
        <w:rPr>
          <w:rFonts w:cs="Arial"/>
        </w:rPr>
        <w:t xml:space="preserve"> means a calendar year quarter commencing on 1 January, 1 April, 1 July or 1 October.</w:t>
      </w:r>
    </w:p>
    <w:p w14:paraId="044B6976" w14:textId="77777777" w:rsidR="005D04E9" w:rsidRPr="00CC37D1" w:rsidRDefault="005D04E9" w:rsidP="00564677">
      <w:pPr>
        <w:pStyle w:val="Draftingnote"/>
        <w:spacing w:before="120" w:line="312" w:lineRule="auto"/>
        <w:rPr>
          <w:rFonts w:cs="Arial"/>
          <w:i w:val="0"/>
          <w:color w:val="000000"/>
        </w:rPr>
      </w:pPr>
      <w:r w:rsidRPr="00CC37D1">
        <w:rPr>
          <w:rFonts w:cs="Arial"/>
          <w:i w:val="0"/>
          <w:color w:val="000000"/>
        </w:rPr>
        <w:t>“year” means calendar year ending 31 December.</w:t>
      </w:r>
    </w:p>
    <w:p w14:paraId="5C198804" w14:textId="77777777" w:rsidR="005D04E9" w:rsidRPr="00CC37D1" w:rsidRDefault="005D04E9" w:rsidP="00A30014">
      <w:pPr>
        <w:pStyle w:val="Heading1"/>
        <w:spacing w:line="312" w:lineRule="auto"/>
        <w:rPr>
          <w:rFonts w:cs="Arial"/>
        </w:rPr>
      </w:pPr>
    </w:p>
    <w:p w14:paraId="5A83EB7A" w14:textId="77777777" w:rsidR="005D04E9" w:rsidRPr="00CC37D1" w:rsidRDefault="005D04E9" w:rsidP="00A30014">
      <w:pPr>
        <w:pStyle w:val="Heading1"/>
        <w:spacing w:line="312" w:lineRule="auto"/>
        <w:rPr>
          <w:rFonts w:cs="Arial"/>
        </w:rPr>
      </w:pPr>
    </w:p>
    <w:p w14:paraId="11ED81FD" w14:textId="77777777" w:rsidR="005D04E9" w:rsidRPr="00CC37D1" w:rsidRDefault="005D04E9" w:rsidP="00A30014">
      <w:pPr>
        <w:pStyle w:val="Heading1"/>
        <w:spacing w:line="312" w:lineRule="auto"/>
        <w:rPr>
          <w:rFonts w:cs="Arial"/>
        </w:rPr>
      </w:pPr>
    </w:p>
    <w:p w14:paraId="5FA07224" w14:textId="77777777" w:rsidR="005D04E9" w:rsidRPr="00CC37D1" w:rsidRDefault="005D04E9" w:rsidP="00A30014">
      <w:pPr>
        <w:pStyle w:val="Heading1"/>
        <w:spacing w:line="312" w:lineRule="auto"/>
        <w:rPr>
          <w:rFonts w:cs="Arial"/>
        </w:rPr>
      </w:pPr>
    </w:p>
    <w:p w14:paraId="7DDD8258" w14:textId="6E774705" w:rsidR="006D0627" w:rsidRPr="00353B84" w:rsidRDefault="008A2B7D" w:rsidP="00353B84">
      <w:pPr>
        <w:pStyle w:val="Heading1"/>
        <w:spacing w:line="312" w:lineRule="auto"/>
        <w:rPr>
          <w:rFonts w:cs="Arial"/>
        </w:rPr>
      </w:pPr>
      <w:r w:rsidRPr="00CC37D1">
        <w:rPr>
          <w:rFonts w:cs="Arial"/>
        </w:rPr>
        <w:br w:type="page"/>
      </w:r>
      <w:r w:rsidR="005D04E9" w:rsidRPr="00CC37D1">
        <w:rPr>
          <w:rFonts w:cs="Arial"/>
        </w:rPr>
        <w:lastRenderedPageBreak/>
        <w:t>Schedule 7 - Site plan</w:t>
      </w:r>
    </w:p>
    <w:p w14:paraId="59BA1367" w14:textId="0902CB4D" w:rsidR="006D0627" w:rsidRPr="006D0627" w:rsidRDefault="008802BE" w:rsidP="006D0627">
      <w:pPr>
        <w:rPr>
          <w:color w:val="FF0000"/>
        </w:rPr>
      </w:pPr>
      <w:r>
        <w:rPr>
          <w:rFonts w:cs="Arial"/>
          <w:noProof/>
        </w:rPr>
        <w:pict w14:anchorId="56CBAF38">
          <v:shapetype id="_x0000_t32" coordsize="21600,21600" o:spt="32" o:oned="t" path="m,l21600,21600e" filled="f">
            <v:path arrowok="t" fillok="f" o:connecttype="none"/>
            <o:lock v:ext="edit" shapetype="t"/>
          </v:shapetype>
          <v:shape id="_x0000_s2058" type="#_x0000_t32" style="position:absolute;left:0;text-align:left;margin-left:203.25pt;margin-top:96.7pt;width:18.65pt;height:25.35pt;flip:x y;z-index:251663360" o:connectortype="straight">
            <v:stroke endarrow="block"/>
          </v:shape>
        </w:pict>
      </w:r>
      <w:r>
        <w:rPr>
          <w:rFonts w:cs="Arial"/>
          <w:noProof/>
        </w:rPr>
        <w:pict w14:anchorId="56CBAF38">
          <v:shape id="_x0000_s2059" type="#_x0000_t32" style="position:absolute;left:0;text-align:left;margin-left:125.5pt;margin-top:88.45pt;width:64.75pt;height:3.05pt;z-index:251664384" o:connectortype="straight">
            <v:stroke endarrow="block"/>
          </v:shape>
        </w:pict>
      </w:r>
      <w:r>
        <w:rPr>
          <w:rFonts w:cs="Arial"/>
          <w:noProof/>
        </w:rPr>
        <w:pict w14:anchorId="56CBAF38">
          <v:shape id="_x0000_s2057" type="#_x0000_t32" style="position:absolute;left:0;text-align:left;margin-left:132.05pt;margin-top:41.2pt;width:64.75pt;height:12.5pt;z-index:251662336" o:connectortype="straight">
            <v:stroke endarrow="block"/>
          </v:shape>
        </w:pict>
      </w:r>
      <w:r>
        <w:rPr>
          <w:rFonts w:cs="Arial"/>
          <w:noProof/>
        </w:rPr>
        <w:pict w14:anchorId="52E41835">
          <v:shapetype id="_x0000_t202" coordsize="21600,21600" o:spt="202" path="m,l,21600r21600,l21600,xe">
            <v:stroke joinstyle="miter"/>
            <v:path gradientshapeok="t" o:connecttype="rect"/>
          </v:shapetype>
          <v:shape id="_x0000_s2056" type="#_x0000_t202" style="position:absolute;left:0;text-align:left;margin-left:221.9pt;margin-top:117.65pt;width:26pt;height:16.9pt;z-index:251661312;visibility:visible;mso-wrap-distance-left:9pt;mso-wrap-distance-top:3.6pt;mso-wrap-distance-right:9pt;mso-wrap-distance-bottom:3.6pt;mso-position-horizontal-relative:text;mso-position-vertical-relative:text;mso-width-relative:margin;mso-height-relative:margin;v-text-anchor:top">
            <v:textbox>
              <w:txbxContent>
                <w:p w14:paraId="63A97BBD" w14:textId="60F7A287" w:rsidR="00DB30A8" w:rsidRPr="00DB30A8" w:rsidRDefault="00DB30A8" w:rsidP="00DB30A8">
                  <w:pPr>
                    <w:rPr>
                      <w:sz w:val="16"/>
                      <w:szCs w:val="16"/>
                    </w:rPr>
                  </w:pPr>
                  <w:r>
                    <w:rPr>
                      <w:sz w:val="16"/>
                      <w:szCs w:val="16"/>
                    </w:rPr>
                    <w:t>C1</w:t>
                  </w:r>
                </w:p>
              </w:txbxContent>
            </v:textbox>
          </v:shape>
        </w:pict>
      </w:r>
      <w:r>
        <w:rPr>
          <w:rFonts w:cs="Arial"/>
          <w:noProof/>
        </w:rPr>
        <w:pict w14:anchorId="52E41835">
          <v:shape id="_x0000_s2054" type="#_x0000_t202" style="position:absolute;left:0;text-align:left;margin-left:106.95pt;margin-top:84.05pt;width:21.15pt;height:16.9pt;z-index:251660288;visibility:visible;mso-wrap-distance-left:9pt;mso-wrap-distance-top:3.6pt;mso-wrap-distance-right:9pt;mso-wrap-distance-bottom:3.6pt;mso-position-horizontal-relative:text;mso-position-vertical-relative:text;mso-width-relative:margin;mso-height-relative:margin;v-text-anchor:top">
            <v:textbox>
              <w:txbxContent>
                <w:p w14:paraId="2B23E3C0" w14:textId="33C26EF1" w:rsidR="00DB30A8" w:rsidRPr="00DB30A8" w:rsidRDefault="00DB30A8" w:rsidP="00DB30A8">
                  <w:pPr>
                    <w:rPr>
                      <w:sz w:val="16"/>
                      <w:szCs w:val="16"/>
                    </w:rPr>
                  </w:pPr>
                  <w:r>
                    <w:rPr>
                      <w:sz w:val="16"/>
                      <w:szCs w:val="16"/>
                    </w:rPr>
                    <w:t>C</w:t>
                  </w:r>
                </w:p>
              </w:txbxContent>
            </v:textbox>
          </v:shape>
        </w:pict>
      </w:r>
      <w:r>
        <w:rPr>
          <w:noProof/>
        </w:rPr>
        <w:pict w14:anchorId="52E41835">
          <v:shape id="Text Box 2" o:spid="_x0000_s2052" type="#_x0000_t202" style="position:absolute;left:0;text-align:left;margin-left:75.95pt;margin-top:15.45pt;width:56.1pt;height:34.6pt;z-index:251659264;visibility:visible;mso-wrap-distance-left:9pt;mso-wrap-distance-top:3.6pt;mso-wrap-distance-right:9pt;mso-wrap-distance-bottom:3.6pt;mso-position-horizontal-relative:text;mso-position-vertical-relative:text;mso-width-relative:margin;mso-height-relative:margin;v-text-anchor:top">
            <v:textbox>
              <w:txbxContent>
                <w:p w14:paraId="09C7B447" w14:textId="07537AE2" w:rsidR="00DB30A8" w:rsidRPr="00DB30A8" w:rsidRDefault="00DB30A8">
                  <w:pPr>
                    <w:rPr>
                      <w:sz w:val="16"/>
                      <w:szCs w:val="16"/>
                    </w:rPr>
                  </w:pPr>
                  <w:r w:rsidRPr="00DB30A8">
                    <w:rPr>
                      <w:sz w:val="16"/>
                      <w:szCs w:val="16"/>
                    </w:rPr>
                    <w:t>Flow Monitoring Point</w:t>
                  </w:r>
                </w:p>
              </w:txbxContent>
            </v:textbox>
          </v:shape>
        </w:pict>
      </w:r>
      <w:r>
        <w:rPr>
          <w:noProof/>
        </w:rPr>
        <w:pict w14:anchorId="2575B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8.9pt;height:205.25pt;visibility:visible;mso-wrap-style:square" o:bordertopcolor="this" o:borderleftcolor="this" o:borderbottomcolor="this" o:borderrightcolor="this">
            <v:imagedata r:id="rId21" o:title=""/>
            <w10:bordertop type="single" width="4"/>
            <w10:borderleft type="single" width="4"/>
            <w10:borderbottom type="single" width="4"/>
            <w10:borderright type="single" width="4"/>
          </v:shape>
        </w:pict>
      </w:r>
    </w:p>
    <w:p w14:paraId="0924B6E3" w14:textId="77777777" w:rsidR="006D0627" w:rsidRPr="006D0627" w:rsidRDefault="006D0627" w:rsidP="006D0627"/>
    <w:p w14:paraId="03B188A0" w14:textId="755B9ED2" w:rsidR="005D04E9" w:rsidRPr="00CC37D1" w:rsidRDefault="008802BE" w:rsidP="00A30014">
      <w:pPr>
        <w:pStyle w:val="term"/>
        <w:keepNext w:val="0"/>
        <w:keepLines w:val="0"/>
        <w:spacing w:before="40" w:line="312" w:lineRule="auto"/>
        <w:rPr>
          <w:rStyle w:val="change"/>
          <w:rFonts w:cs="Arial"/>
          <w:b/>
          <w:i w:val="0"/>
        </w:rPr>
      </w:pPr>
      <w:r>
        <w:rPr>
          <w:noProof/>
        </w:rPr>
        <w:pict w14:anchorId="3C251321">
          <v:shape id="Picture 1" o:spid="_x0000_i1026" type="#_x0000_t75" style="width:398.05pt;height:331.85pt;visibility:visible;mso-wrap-style:square">
            <v:imagedata r:id="rId22" o:title=""/>
          </v:shape>
        </w:pict>
      </w:r>
    </w:p>
    <w:p w14:paraId="4CD3264F" w14:textId="6FF52ECA" w:rsidR="00CD4D5C" w:rsidRPr="006D0627" w:rsidRDefault="00CD4D5C" w:rsidP="00CD4D5C">
      <w:pPr>
        <w:pStyle w:val="term"/>
        <w:keepNext w:val="0"/>
        <w:keepLines w:val="0"/>
        <w:spacing w:before="40" w:line="312" w:lineRule="auto"/>
        <w:rPr>
          <w:rStyle w:val="change"/>
          <w:b/>
          <w:i w:val="0"/>
          <w:color w:val="auto"/>
        </w:rPr>
      </w:pPr>
      <w:r w:rsidRPr="006D0627">
        <w:rPr>
          <w:b/>
          <w:i w:val="0"/>
          <w:color w:val="auto"/>
          <w:lang w:eastAsia="en-GB"/>
        </w:rPr>
        <w:t>© Crown Copyright an</w:t>
      </w:r>
      <w:r w:rsidR="00D543B2" w:rsidRPr="006D0627">
        <w:rPr>
          <w:b/>
          <w:i w:val="0"/>
          <w:color w:val="auto"/>
          <w:lang w:eastAsia="en-GB"/>
        </w:rPr>
        <w:t>d database right 20</w:t>
      </w:r>
      <w:r w:rsidR="00E05DEC" w:rsidRPr="006D0627">
        <w:rPr>
          <w:b/>
          <w:i w:val="0"/>
          <w:color w:val="auto"/>
          <w:lang w:eastAsia="en-GB"/>
        </w:rPr>
        <w:t>23</w:t>
      </w:r>
      <w:r w:rsidRPr="006D0627">
        <w:rPr>
          <w:b/>
          <w:i w:val="0"/>
          <w:color w:val="auto"/>
          <w:lang w:eastAsia="en-GB"/>
        </w:rPr>
        <w:t>. Ordnance Survey licence number 100019741.</w:t>
      </w:r>
    </w:p>
    <w:p w14:paraId="5B7189C7" w14:textId="77777777" w:rsidR="003166CF" w:rsidRPr="002D6128" w:rsidRDefault="003166CF" w:rsidP="003166CF">
      <w:pPr>
        <w:jc w:val="left"/>
        <w:rPr>
          <w:color w:val="FF0000"/>
          <w:sz w:val="18"/>
          <w:szCs w:val="18"/>
        </w:rPr>
      </w:pPr>
    </w:p>
    <w:p w14:paraId="2DBF7268" w14:textId="77777777" w:rsidR="003166CF" w:rsidRPr="00CC37D1" w:rsidRDefault="003166CF" w:rsidP="00A30014">
      <w:pPr>
        <w:pStyle w:val="term"/>
        <w:keepNext w:val="0"/>
        <w:keepLines w:val="0"/>
        <w:spacing w:before="40" w:line="312" w:lineRule="auto"/>
        <w:rPr>
          <w:rStyle w:val="change"/>
          <w:rFonts w:cs="Arial"/>
          <w:b/>
          <w:i w:val="0"/>
        </w:rPr>
      </w:pPr>
    </w:p>
    <w:p w14:paraId="2494D4D4" w14:textId="77777777" w:rsidR="005D04E9" w:rsidRPr="00CC37D1" w:rsidRDefault="005D04E9" w:rsidP="00A30014">
      <w:pPr>
        <w:pStyle w:val="Heading3nonum"/>
        <w:spacing w:line="312" w:lineRule="auto"/>
        <w:rPr>
          <w:rFonts w:cs="Arial"/>
        </w:rPr>
      </w:pPr>
      <w:r w:rsidRPr="00CC37D1">
        <w:rPr>
          <w:rFonts w:cs="Arial"/>
        </w:rPr>
        <w:t>END OF PERMIT</w:t>
      </w:r>
    </w:p>
    <w:p w14:paraId="5612A6CD" w14:textId="77777777" w:rsidR="00CC37D1" w:rsidRPr="00CC37D1" w:rsidRDefault="00CC37D1"/>
    <w:sectPr w:rsidR="00CC37D1" w:rsidRPr="00CC37D1" w:rsidSect="00EA1CAE">
      <w:footerReference w:type="default" r:id="rId23"/>
      <w:pgSz w:w="11906" w:h="16838"/>
      <w:pgMar w:top="1135"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9A10A" w14:textId="77777777" w:rsidR="00AB0925" w:rsidRDefault="00AB0925" w:rsidP="005D04E9">
      <w:r>
        <w:separator/>
      </w:r>
    </w:p>
  </w:endnote>
  <w:endnote w:type="continuationSeparator" w:id="0">
    <w:p w14:paraId="1311B5D4" w14:textId="77777777" w:rsidR="00AB0925" w:rsidRDefault="00AB0925" w:rsidP="005D0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684B0" w14:textId="3ADD3009" w:rsidR="00D326EE" w:rsidRDefault="00D326E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6321">
      <w:rPr>
        <w:rStyle w:val="PageNumber"/>
        <w:noProof/>
      </w:rPr>
      <w:t>ii</w:t>
    </w:r>
    <w:r>
      <w:rPr>
        <w:rStyle w:val="PageNumber"/>
      </w:rPr>
      <w:fldChar w:fldCharType="end"/>
    </w:r>
  </w:p>
  <w:p w14:paraId="797D4A8C" w14:textId="77777777" w:rsidR="00D326EE" w:rsidRDefault="00D326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046" w:type="dxa"/>
      <w:tblBorders>
        <w:insideH w:val="single" w:sz="4" w:space="0" w:color="auto"/>
      </w:tblBorders>
      <w:tblLayout w:type="fixed"/>
      <w:tblLook w:val="0000" w:firstRow="0" w:lastRow="0" w:firstColumn="0" w:lastColumn="0" w:noHBand="0" w:noVBand="0"/>
    </w:tblPr>
    <w:tblGrid>
      <w:gridCol w:w="3227"/>
      <w:gridCol w:w="1134"/>
      <w:gridCol w:w="3685"/>
    </w:tblGrid>
    <w:tr w:rsidR="00D326EE" w:rsidRPr="00895E8E" w14:paraId="08CB6624" w14:textId="77777777" w:rsidTr="00895E8E">
      <w:trPr>
        <w:trHeight w:val="557"/>
      </w:trPr>
      <w:tc>
        <w:tcPr>
          <w:tcW w:w="3227" w:type="dxa"/>
        </w:tcPr>
        <w:p w14:paraId="7129301C" w14:textId="47B0B84D" w:rsidR="00D326EE" w:rsidRPr="00895E8E" w:rsidRDefault="00D326EE" w:rsidP="00895E8E">
          <w:pPr>
            <w:pStyle w:val="Footer"/>
            <w:jc w:val="left"/>
            <w:rPr>
              <w:rFonts w:ascii="Arial" w:hAnsi="Arial"/>
              <w:sz w:val="18"/>
            </w:rPr>
          </w:pPr>
          <w:r w:rsidRPr="00895E8E">
            <w:rPr>
              <w:rFonts w:ascii="Arial" w:hAnsi="Arial"/>
              <w:sz w:val="18"/>
            </w:rPr>
            <w:t>Variation and consolidation application number</w:t>
          </w:r>
          <w:r w:rsidR="00895E8E">
            <w:rPr>
              <w:rFonts w:ascii="Arial" w:hAnsi="Arial"/>
              <w:sz w:val="18"/>
            </w:rPr>
            <w:t xml:space="preserve"> </w:t>
          </w:r>
          <w:r w:rsidR="001F6321" w:rsidRPr="00895E8E">
            <w:rPr>
              <w:rFonts w:ascii="Arial" w:hAnsi="Arial"/>
              <w:sz w:val="18"/>
            </w:rPr>
            <w:t>AE2013403</w:t>
          </w:r>
        </w:p>
      </w:tc>
      <w:tc>
        <w:tcPr>
          <w:tcW w:w="1134" w:type="dxa"/>
        </w:tcPr>
        <w:p w14:paraId="542786F3" w14:textId="77777777" w:rsidR="00D326EE" w:rsidRPr="00895E8E" w:rsidRDefault="00D326EE" w:rsidP="00977C81">
          <w:pPr>
            <w:pStyle w:val="Footer"/>
            <w:rPr>
              <w:rFonts w:ascii="Arial" w:hAnsi="Arial" w:cs="Arial"/>
              <w:snapToGrid w:val="0"/>
              <w:sz w:val="20"/>
              <w:lang w:eastAsia="en-US"/>
            </w:rPr>
          </w:pPr>
          <w:r w:rsidRPr="00977C81">
            <w:rPr>
              <w:rFonts w:ascii="Arial" w:hAnsi="Arial" w:cs="Arial"/>
              <w:snapToGrid w:val="0"/>
              <w:sz w:val="20"/>
              <w:lang w:eastAsia="en-US"/>
            </w:rPr>
            <w:t xml:space="preserve">Page </w:t>
          </w:r>
          <w:r w:rsidRPr="00895E8E">
            <w:rPr>
              <w:rFonts w:ascii="Arial" w:hAnsi="Arial"/>
              <w:snapToGrid w:val="0"/>
              <w:lang w:eastAsia="en-US"/>
            </w:rPr>
            <w:fldChar w:fldCharType="begin"/>
          </w:r>
          <w:r w:rsidRPr="00895E8E">
            <w:rPr>
              <w:rFonts w:ascii="Arial" w:hAnsi="Arial"/>
              <w:snapToGrid w:val="0"/>
              <w:lang w:eastAsia="en-US"/>
            </w:rPr>
            <w:instrText xml:space="preserve"> PAGE </w:instrText>
          </w:r>
          <w:r w:rsidRPr="00895E8E">
            <w:rPr>
              <w:rFonts w:ascii="Arial" w:hAnsi="Arial"/>
              <w:snapToGrid w:val="0"/>
              <w:lang w:eastAsia="en-US"/>
            </w:rPr>
            <w:fldChar w:fldCharType="separate"/>
          </w:r>
          <w:r w:rsidRPr="00895E8E">
            <w:rPr>
              <w:rFonts w:ascii="Arial" w:hAnsi="Arial"/>
              <w:snapToGrid w:val="0"/>
              <w:lang w:eastAsia="en-US"/>
            </w:rPr>
            <w:t>ii</w:t>
          </w:r>
          <w:r w:rsidRPr="00895E8E">
            <w:rPr>
              <w:rFonts w:ascii="Arial" w:hAnsi="Arial"/>
              <w:snapToGrid w:val="0"/>
              <w:lang w:eastAsia="en-US"/>
            </w:rPr>
            <w:fldChar w:fldCharType="end"/>
          </w:r>
          <w:r w:rsidRPr="00895E8E">
            <w:rPr>
              <w:rFonts w:ascii="Arial" w:hAnsi="Arial" w:cs="Arial"/>
              <w:snapToGrid w:val="0"/>
              <w:sz w:val="20"/>
              <w:lang w:eastAsia="en-US"/>
            </w:rPr>
            <w:tab/>
            <w:t>-  -</w:t>
          </w:r>
          <w:r w:rsidRPr="00895E8E">
            <w:rPr>
              <w:rFonts w:ascii="Arial" w:hAnsi="Arial" w:cs="Arial"/>
              <w:snapToGrid w:val="0"/>
              <w:sz w:val="20"/>
              <w:lang w:eastAsia="en-US"/>
            </w:rPr>
            <w:tab/>
            <w:t xml:space="preserve">- </w:t>
          </w:r>
          <w:r w:rsidRPr="00895E8E">
            <w:rPr>
              <w:rFonts w:ascii="Arial" w:hAnsi="Arial" w:cs="Arial"/>
              <w:snapToGrid w:val="0"/>
              <w:sz w:val="20"/>
              <w:lang w:eastAsia="en-US"/>
            </w:rPr>
            <w:fldChar w:fldCharType="begin"/>
          </w:r>
          <w:r w:rsidRPr="00895E8E">
            <w:rPr>
              <w:rFonts w:ascii="Arial" w:hAnsi="Arial" w:cs="Arial"/>
              <w:snapToGrid w:val="0"/>
              <w:sz w:val="20"/>
              <w:lang w:eastAsia="en-US"/>
            </w:rPr>
            <w:instrText xml:space="preserve"> PAGE </w:instrText>
          </w:r>
          <w:r w:rsidRPr="00895E8E">
            <w:rPr>
              <w:rFonts w:ascii="Arial" w:hAnsi="Arial" w:cs="Arial"/>
              <w:snapToGrid w:val="0"/>
              <w:sz w:val="20"/>
              <w:lang w:eastAsia="en-US"/>
            </w:rPr>
            <w:fldChar w:fldCharType="separate"/>
          </w:r>
          <w:r w:rsidRPr="00895E8E">
            <w:rPr>
              <w:rFonts w:ascii="Arial" w:hAnsi="Arial" w:cs="Arial"/>
              <w:snapToGrid w:val="0"/>
              <w:sz w:val="20"/>
              <w:lang w:eastAsia="en-US"/>
            </w:rPr>
            <w:t>ii</w:t>
          </w:r>
          <w:r w:rsidRPr="00895E8E">
            <w:rPr>
              <w:rFonts w:ascii="Arial" w:hAnsi="Arial" w:cs="Arial"/>
              <w:snapToGrid w:val="0"/>
              <w:sz w:val="20"/>
              <w:lang w:eastAsia="en-US"/>
            </w:rPr>
            <w:fldChar w:fldCharType="end"/>
          </w:r>
          <w:r w:rsidRPr="00895E8E">
            <w:rPr>
              <w:rFonts w:ascii="Arial" w:hAnsi="Arial" w:cs="Arial"/>
              <w:snapToGrid w:val="0"/>
              <w:sz w:val="20"/>
              <w:lang w:eastAsia="en-US"/>
            </w:rPr>
            <w:t xml:space="preserve"> -</w:t>
          </w:r>
          <w:r w:rsidRPr="00895E8E">
            <w:rPr>
              <w:rFonts w:ascii="Arial" w:hAnsi="Arial" w:cs="Arial"/>
              <w:snapToGrid w:val="0"/>
              <w:sz w:val="20"/>
              <w:lang w:eastAsia="en-US"/>
            </w:rPr>
            <w:tab/>
            <w:t xml:space="preserve">- </w:t>
          </w:r>
          <w:r w:rsidRPr="00895E8E">
            <w:rPr>
              <w:rFonts w:ascii="Arial" w:hAnsi="Arial" w:cs="Arial"/>
              <w:snapToGrid w:val="0"/>
              <w:sz w:val="20"/>
              <w:lang w:eastAsia="en-US"/>
            </w:rPr>
            <w:fldChar w:fldCharType="begin"/>
          </w:r>
          <w:r w:rsidRPr="00895E8E">
            <w:rPr>
              <w:rFonts w:ascii="Arial" w:hAnsi="Arial" w:cs="Arial"/>
              <w:snapToGrid w:val="0"/>
              <w:sz w:val="20"/>
              <w:lang w:eastAsia="en-US"/>
            </w:rPr>
            <w:instrText xml:space="preserve"> PAGE </w:instrText>
          </w:r>
          <w:r w:rsidRPr="00895E8E">
            <w:rPr>
              <w:rFonts w:ascii="Arial" w:hAnsi="Arial" w:cs="Arial"/>
              <w:snapToGrid w:val="0"/>
              <w:sz w:val="20"/>
              <w:lang w:eastAsia="en-US"/>
            </w:rPr>
            <w:fldChar w:fldCharType="separate"/>
          </w:r>
          <w:r w:rsidRPr="00895E8E">
            <w:rPr>
              <w:rFonts w:ascii="Arial" w:hAnsi="Arial" w:cs="Arial"/>
              <w:snapToGrid w:val="0"/>
              <w:sz w:val="20"/>
              <w:lang w:eastAsia="en-US"/>
            </w:rPr>
            <w:t>ii</w:t>
          </w:r>
          <w:r w:rsidRPr="00895E8E">
            <w:rPr>
              <w:rFonts w:ascii="Arial" w:hAnsi="Arial" w:cs="Arial"/>
              <w:snapToGrid w:val="0"/>
              <w:sz w:val="20"/>
              <w:lang w:eastAsia="en-US"/>
            </w:rPr>
            <w:fldChar w:fldCharType="end"/>
          </w:r>
          <w:r w:rsidRPr="00895E8E">
            <w:rPr>
              <w:rFonts w:ascii="Arial" w:hAnsi="Arial" w:cs="Arial"/>
              <w:snapToGrid w:val="0"/>
              <w:sz w:val="20"/>
              <w:lang w:eastAsia="en-US"/>
            </w:rPr>
            <w:t xml:space="preserve"> -</w:t>
          </w:r>
          <w:r w:rsidRPr="00895E8E">
            <w:rPr>
              <w:rFonts w:ascii="Arial" w:hAnsi="Arial" w:cs="Arial"/>
              <w:snapToGrid w:val="0"/>
              <w:lang w:eastAsia="en-US"/>
            </w:rPr>
            <w:fldChar w:fldCharType="begin"/>
          </w:r>
          <w:r w:rsidRPr="00895E8E">
            <w:rPr>
              <w:rFonts w:ascii="Arial" w:hAnsi="Arial" w:cs="Arial"/>
              <w:snapToGrid w:val="0"/>
              <w:lang w:eastAsia="en-US"/>
            </w:rPr>
            <w:instrText xml:space="preserve"> PAGE </w:instrText>
          </w:r>
          <w:r w:rsidRPr="00895E8E">
            <w:rPr>
              <w:rFonts w:ascii="Arial" w:hAnsi="Arial" w:cs="Arial"/>
              <w:snapToGrid w:val="0"/>
              <w:lang w:eastAsia="en-US"/>
            </w:rPr>
            <w:fldChar w:fldCharType="separate"/>
          </w:r>
          <w:r w:rsidRPr="00895E8E">
            <w:rPr>
              <w:rFonts w:ascii="Arial" w:hAnsi="Arial" w:cs="Arial"/>
              <w:snapToGrid w:val="0"/>
              <w:lang w:eastAsia="en-US"/>
            </w:rPr>
            <w:t>ii</w:t>
          </w:r>
          <w:r w:rsidRPr="00895E8E">
            <w:rPr>
              <w:rFonts w:ascii="Arial" w:hAnsi="Arial" w:cs="Arial"/>
              <w:snapToGrid w:val="0"/>
              <w:lang w:eastAsia="en-US"/>
            </w:rPr>
            <w:fldChar w:fldCharType="end"/>
          </w:r>
        </w:p>
      </w:tc>
      <w:tc>
        <w:tcPr>
          <w:tcW w:w="3685" w:type="dxa"/>
        </w:tcPr>
        <w:p w14:paraId="0B70FDF5" w14:textId="2B44313B" w:rsidR="00D326EE" w:rsidRPr="00895E8E" w:rsidRDefault="00D326EE" w:rsidP="00895E8E">
          <w:pPr>
            <w:pStyle w:val="Footer"/>
            <w:rPr>
              <w:rFonts w:ascii="Arial" w:hAnsi="Arial" w:cs="Arial"/>
              <w:snapToGrid w:val="0"/>
              <w:sz w:val="20"/>
              <w:lang w:eastAsia="en-US"/>
            </w:rPr>
          </w:pPr>
        </w:p>
      </w:tc>
    </w:tr>
  </w:tbl>
  <w:p w14:paraId="7E1A2726" w14:textId="77777777" w:rsidR="00D326EE" w:rsidRDefault="00D326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D326EE" w14:paraId="32451641" w14:textId="77777777" w:rsidTr="00836687">
      <w:trPr>
        <w:trHeight w:val="557"/>
      </w:trPr>
      <w:tc>
        <w:tcPr>
          <w:tcW w:w="2943" w:type="dxa"/>
        </w:tcPr>
        <w:p w14:paraId="1384795D" w14:textId="0BBDB7CD" w:rsidR="00D326EE" w:rsidRDefault="00D326EE" w:rsidP="00836687">
          <w:pPr>
            <w:pStyle w:val="Footer"/>
            <w:jc w:val="left"/>
            <w:rPr>
              <w:rFonts w:ascii="Arial" w:hAnsi="Arial"/>
              <w:sz w:val="18"/>
            </w:rPr>
          </w:pPr>
          <w:r>
            <w:rPr>
              <w:rFonts w:ascii="Arial" w:hAnsi="Arial"/>
              <w:sz w:val="18"/>
            </w:rPr>
            <w:t xml:space="preserve">Variation and consolidation application number </w:t>
          </w:r>
          <w:r w:rsidR="001F6321" w:rsidRPr="007D4DF0">
            <w:rPr>
              <w:rFonts w:ascii="Arial" w:hAnsi="Arial"/>
              <w:sz w:val="18"/>
            </w:rPr>
            <w:t>AE2013403</w:t>
          </w:r>
        </w:p>
      </w:tc>
      <w:tc>
        <w:tcPr>
          <w:tcW w:w="1418" w:type="dxa"/>
        </w:tcPr>
        <w:p w14:paraId="5C30A61F" w14:textId="1C1D73C6" w:rsidR="00D326EE" w:rsidRDefault="00D326EE" w:rsidP="00836687">
          <w:pPr>
            <w:pStyle w:val="Footer"/>
            <w:rPr>
              <w:rFonts w:ascii="Arial" w:hAnsi="Arial"/>
              <w:sz w:val="20"/>
            </w:rPr>
          </w:pPr>
          <w:r w:rsidRPr="00977C81">
            <w:rPr>
              <w:rFonts w:ascii="Arial" w:hAnsi="Arial" w:cs="Arial"/>
              <w:snapToGrid w:val="0"/>
              <w:sz w:val="20"/>
              <w:lang w:eastAsia="en-US"/>
            </w:rPr>
            <w:t xml:space="preserve">Page </w:t>
          </w:r>
          <w:proofErr w:type="spellStart"/>
          <w:r w:rsidR="001F6321">
            <w:rPr>
              <w:rStyle w:val="PageNumber"/>
            </w:rPr>
            <w:t>i</w:t>
          </w:r>
          <w:proofErr w:type="spellEnd"/>
          <w:r>
            <w:rPr>
              <w:rFonts w:ascii="Arial" w:hAnsi="Arial"/>
              <w:snapToGrid w:val="0"/>
              <w:sz w:val="20"/>
              <w:lang w:eastAsia="en-US"/>
            </w:rPr>
            <w:tab/>
            <w:t>-  -</w:t>
          </w:r>
          <w:r>
            <w:rPr>
              <w:rFonts w:ascii="Arial" w:hAnsi="Arial"/>
              <w:snapToGrid w:val="0"/>
              <w:sz w:val="20"/>
              <w:lang w:eastAsia="en-US"/>
            </w:rPr>
            <w:tab/>
            <w:t xml:space="preserve">- </w:t>
          </w:r>
          <w:r w:rsidRPr="00977C81">
            <w:rPr>
              <w:rFonts w:ascii="Arial" w:hAnsi="Arial"/>
              <w:snapToGrid w:val="0"/>
              <w:color w:val="808080"/>
              <w:sz w:val="20"/>
              <w:lang w:eastAsia="en-US"/>
            </w:rPr>
            <w:fldChar w:fldCharType="begin"/>
          </w:r>
          <w:r w:rsidRPr="00977C81">
            <w:rPr>
              <w:rFonts w:ascii="Arial" w:hAnsi="Arial"/>
              <w:snapToGrid w:val="0"/>
              <w:color w:val="808080"/>
              <w:sz w:val="20"/>
              <w:lang w:eastAsia="en-US"/>
            </w:rPr>
            <w:instrText xml:space="preserve"> PAGE </w:instrText>
          </w:r>
          <w:r w:rsidRPr="00977C81">
            <w:rPr>
              <w:rFonts w:ascii="Arial" w:hAnsi="Arial"/>
              <w:snapToGrid w:val="0"/>
              <w:color w:val="808080"/>
              <w:sz w:val="20"/>
              <w:lang w:eastAsia="en-US"/>
            </w:rPr>
            <w:fldChar w:fldCharType="separate"/>
          </w:r>
          <w:r>
            <w:rPr>
              <w:rFonts w:ascii="Arial" w:hAnsi="Arial"/>
              <w:noProof/>
              <w:snapToGrid w:val="0"/>
              <w:color w:val="808080"/>
              <w:sz w:val="20"/>
              <w:lang w:eastAsia="en-US"/>
            </w:rPr>
            <w:t>i</w:t>
          </w:r>
          <w:r w:rsidRPr="00977C81">
            <w:rPr>
              <w:rFonts w:ascii="Arial" w:hAnsi="Arial"/>
              <w:snapToGrid w:val="0"/>
              <w:color w:val="80808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i</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i</w:t>
          </w:r>
          <w:r>
            <w:rPr>
              <w:rStyle w:val="PageNumber"/>
              <w:sz w:val="20"/>
            </w:rPr>
            <w:fldChar w:fldCharType="end"/>
          </w:r>
        </w:p>
      </w:tc>
      <w:tc>
        <w:tcPr>
          <w:tcW w:w="3685" w:type="dxa"/>
        </w:tcPr>
        <w:p w14:paraId="5161DC16" w14:textId="49F1300E" w:rsidR="00D326EE" w:rsidRPr="002D2FC6" w:rsidRDefault="00D326EE" w:rsidP="003370AB">
          <w:pPr>
            <w:pStyle w:val="Footer"/>
            <w:tabs>
              <w:tab w:val="clear" w:pos="4153"/>
            </w:tabs>
            <w:ind w:right="-108"/>
            <w:rPr>
              <w:rFonts w:ascii="Arial" w:hAnsi="Arial"/>
              <w:color w:val="FF00FF"/>
              <w:sz w:val="18"/>
            </w:rPr>
          </w:pPr>
        </w:p>
      </w:tc>
    </w:tr>
  </w:tbl>
  <w:p w14:paraId="1F73826C" w14:textId="77777777" w:rsidR="00D326EE" w:rsidRDefault="00D326E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A56CC" w14:textId="1F347B28" w:rsidR="000E6E3A" w:rsidRDefault="000E6E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2451">
      <w:rPr>
        <w:rStyle w:val="PageNumber"/>
        <w:noProof/>
      </w:rPr>
      <w:t>3</w:t>
    </w:r>
    <w:r>
      <w:rPr>
        <w:rStyle w:val="PageNumber"/>
      </w:rPr>
      <w:fldChar w:fldCharType="end"/>
    </w:r>
  </w:p>
  <w:p w14:paraId="0C60BD0F" w14:textId="77777777" w:rsidR="000E6E3A" w:rsidRDefault="000E6E3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2DDC9" w14:textId="77777777" w:rsidR="000E6E3A" w:rsidRDefault="000E6E3A">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0E6E3A" w14:paraId="7443785C" w14:textId="77777777">
      <w:trPr>
        <w:trHeight w:val="557"/>
      </w:trPr>
      <w:tc>
        <w:tcPr>
          <w:tcW w:w="2660" w:type="dxa"/>
        </w:tcPr>
        <w:p w14:paraId="5923490D" w14:textId="415A77A4" w:rsidR="000E6E3A" w:rsidRDefault="000E6E3A" w:rsidP="007C0C26">
          <w:pPr>
            <w:pStyle w:val="Footer"/>
            <w:jc w:val="left"/>
            <w:rPr>
              <w:rFonts w:ascii="Arial" w:hAnsi="Arial"/>
              <w:sz w:val="18"/>
            </w:rPr>
          </w:pPr>
          <w:r>
            <w:rPr>
              <w:rFonts w:ascii="Arial" w:hAnsi="Arial"/>
              <w:sz w:val="18"/>
            </w:rPr>
            <w:t xml:space="preserve">Permit Number </w:t>
          </w:r>
          <w:r w:rsidR="001F6321" w:rsidRPr="006D0627">
            <w:rPr>
              <w:rFonts w:ascii="Arial" w:hAnsi="Arial"/>
              <w:sz w:val="18"/>
            </w:rPr>
            <w:t>AE2013403</w:t>
          </w:r>
        </w:p>
      </w:tc>
      <w:tc>
        <w:tcPr>
          <w:tcW w:w="1701" w:type="dxa"/>
        </w:tcPr>
        <w:p w14:paraId="39B65A2E" w14:textId="2256430F" w:rsidR="000E6E3A" w:rsidRDefault="000E6E3A">
          <w:pPr>
            <w:pStyle w:val="Footer"/>
            <w:jc w:val="center"/>
            <w:rPr>
              <w:rFonts w:ascii="Arial" w:hAnsi="Arial"/>
              <w:sz w:val="20"/>
            </w:rPr>
          </w:pPr>
          <w:r>
            <w:rPr>
              <w:rFonts w:ascii="Arial" w:hAnsi="Arial"/>
              <w:sz w:val="20"/>
            </w:rPr>
            <w:t xml:space="preserve">  Page </w:t>
          </w:r>
          <w:r w:rsidR="00350F4E">
            <w:rPr>
              <w:rStyle w:val="PageNumber"/>
              <w:rFonts w:ascii="Arial" w:hAnsi="Arial"/>
              <w:sz w:val="18"/>
            </w:rPr>
            <w:t>3</w:t>
          </w:r>
          <w:r>
            <w:rPr>
              <w:rFonts w:ascii="Arial" w:hAnsi="Arial"/>
              <w:snapToGrid w:val="0"/>
              <w:sz w:val="20"/>
              <w:lang w:eastAsia="en-US"/>
            </w:rPr>
            <w:tab/>
            <w:t>-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526DF8">
            <w:rPr>
              <w:rFonts w:ascii="Arial" w:hAnsi="Arial"/>
              <w:noProof/>
              <w:snapToGrid w:val="0"/>
              <w:sz w:val="20"/>
              <w:lang w:eastAsia="en-US"/>
            </w:rPr>
            <w:t>ii</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526DF8">
            <w:rPr>
              <w:rFonts w:ascii="Arial" w:hAnsi="Arial"/>
              <w:noProof/>
              <w:snapToGrid w:val="0"/>
              <w:sz w:val="20"/>
              <w:lang w:eastAsia="en-US"/>
            </w:rPr>
            <w:t>ii</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sidR="00526DF8">
            <w:rPr>
              <w:rStyle w:val="PageNumber"/>
              <w:rFonts w:ascii="Arial" w:hAnsi="Arial"/>
              <w:noProof/>
              <w:sz w:val="20"/>
            </w:rPr>
            <w:t>ii</w:t>
          </w:r>
          <w:r>
            <w:rPr>
              <w:rStyle w:val="PageNumber"/>
              <w:rFonts w:ascii="Arial" w:hAnsi="Arial"/>
              <w:sz w:val="20"/>
            </w:rPr>
            <w:fldChar w:fldCharType="end"/>
          </w:r>
          <w:r>
            <w:rPr>
              <w:rStyle w:val="PageNumber"/>
              <w:sz w:val="20"/>
            </w:rPr>
            <w:t xml:space="preserve"> </w:t>
          </w:r>
        </w:p>
      </w:tc>
      <w:tc>
        <w:tcPr>
          <w:tcW w:w="3969" w:type="dxa"/>
        </w:tcPr>
        <w:p w14:paraId="23AE641D" w14:textId="7B5ACAC8" w:rsidR="000E6E3A" w:rsidRDefault="000E6E3A">
          <w:pPr>
            <w:pStyle w:val="Footer"/>
            <w:tabs>
              <w:tab w:val="clear" w:pos="4153"/>
            </w:tabs>
            <w:ind w:right="-108"/>
            <w:jc w:val="center"/>
            <w:rPr>
              <w:rFonts w:ascii="Arial" w:hAnsi="Arial"/>
              <w:sz w:val="18"/>
            </w:rPr>
          </w:pPr>
        </w:p>
      </w:tc>
    </w:tr>
  </w:tbl>
  <w:p w14:paraId="5B6D5ABB" w14:textId="77777777" w:rsidR="000E6E3A" w:rsidRDefault="000E6E3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4C5A4" w14:textId="77777777" w:rsidR="000E6E3A" w:rsidRDefault="000E6E3A">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0E6E3A" w14:paraId="1B33DCBF" w14:textId="77777777">
      <w:trPr>
        <w:trHeight w:val="557"/>
      </w:trPr>
      <w:tc>
        <w:tcPr>
          <w:tcW w:w="2660" w:type="dxa"/>
        </w:tcPr>
        <w:p w14:paraId="0C7F0AA2" w14:textId="25F977E5" w:rsidR="000E6E3A" w:rsidRDefault="000E6E3A" w:rsidP="006C656D">
          <w:pPr>
            <w:pStyle w:val="Footer"/>
            <w:jc w:val="left"/>
            <w:rPr>
              <w:rFonts w:ascii="Arial" w:hAnsi="Arial"/>
              <w:sz w:val="18"/>
            </w:rPr>
          </w:pPr>
          <w:r>
            <w:rPr>
              <w:rFonts w:ascii="Arial" w:hAnsi="Arial"/>
              <w:sz w:val="18"/>
            </w:rPr>
            <w:t xml:space="preserve">Permit Number </w:t>
          </w:r>
          <w:r w:rsidR="001F6321" w:rsidRPr="006D0627">
            <w:rPr>
              <w:rFonts w:ascii="Arial" w:hAnsi="Arial"/>
              <w:sz w:val="18"/>
            </w:rPr>
            <w:t>AE2013403</w:t>
          </w:r>
        </w:p>
      </w:tc>
      <w:tc>
        <w:tcPr>
          <w:tcW w:w="1701" w:type="dxa"/>
        </w:tcPr>
        <w:p w14:paraId="00C7AB78" w14:textId="6F60A5C3" w:rsidR="000E6E3A" w:rsidRDefault="000E6E3A">
          <w:pPr>
            <w:pStyle w:val="Footer"/>
            <w:jc w:val="center"/>
            <w:rPr>
              <w:rFonts w:ascii="Arial" w:hAnsi="Arial"/>
              <w:sz w:val="20"/>
            </w:rPr>
          </w:pPr>
          <w:r>
            <w:rPr>
              <w:rFonts w:ascii="Arial" w:hAnsi="Arial"/>
              <w:sz w:val="20"/>
            </w:rPr>
            <w:t xml:space="preserve">  </w:t>
          </w:r>
          <w:r w:rsidRPr="00102188">
            <w:rPr>
              <w:rFonts w:ascii="Arial" w:hAnsi="Arial"/>
              <w:snapToGrid w:val="0"/>
              <w:sz w:val="20"/>
              <w:lang w:eastAsia="en-US"/>
            </w:rPr>
            <w:t xml:space="preserve">Page </w:t>
          </w:r>
          <w:r w:rsidRPr="00102188">
            <w:rPr>
              <w:rFonts w:ascii="Arial" w:hAnsi="Arial"/>
              <w:snapToGrid w:val="0"/>
              <w:sz w:val="20"/>
              <w:lang w:eastAsia="en-US"/>
            </w:rPr>
            <w:fldChar w:fldCharType="begin"/>
          </w:r>
          <w:r w:rsidRPr="00102188">
            <w:rPr>
              <w:rFonts w:ascii="Arial" w:hAnsi="Arial"/>
              <w:snapToGrid w:val="0"/>
              <w:sz w:val="20"/>
              <w:lang w:eastAsia="en-US"/>
            </w:rPr>
            <w:instrText xml:space="preserve"> PAGE </w:instrText>
          </w:r>
          <w:r w:rsidRPr="00102188">
            <w:rPr>
              <w:rFonts w:ascii="Arial" w:hAnsi="Arial"/>
              <w:snapToGrid w:val="0"/>
              <w:sz w:val="20"/>
              <w:lang w:eastAsia="en-US"/>
            </w:rPr>
            <w:fldChar w:fldCharType="separate"/>
          </w:r>
          <w:r w:rsidR="00526DF8">
            <w:rPr>
              <w:rFonts w:ascii="Arial" w:hAnsi="Arial"/>
              <w:noProof/>
              <w:snapToGrid w:val="0"/>
              <w:sz w:val="20"/>
              <w:lang w:eastAsia="en-US"/>
            </w:rPr>
            <w:t>15</w:t>
          </w:r>
          <w:r w:rsidRPr="00102188">
            <w:rPr>
              <w:rFonts w:ascii="Arial" w:hAnsi="Arial"/>
              <w:snapToGrid w:val="0"/>
              <w:sz w:val="20"/>
              <w:lang w:eastAsia="en-US"/>
            </w:rPr>
            <w:fldChar w:fldCharType="end"/>
          </w:r>
          <w:r w:rsidRPr="00102188">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8802BE">
            <w:rPr>
              <w:rFonts w:ascii="Arial" w:hAnsi="Arial"/>
              <w:noProof/>
              <w:snapToGrid w:val="0"/>
              <w:sz w:val="20"/>
              <w:lang w:eastAsia="en-US"/>
            </w:rPr>
            <w:t>16</w:t>
          </w:r>
          <w:r>
            <w:rPr>
              <w:rFonts w:ascii="Arial" w:hAnsi="Arial"/>
              <w:snapToGrid w:val="0"/>
              <w:sz w:val="20"/>
              <w:lang w:eastAsia="en-US"/>
            </w:rPr>
            <w:fldChar w:fldCharType="end"/>
          </w:r>
          <w:r>
            <w:rPr>
              <w:rFonts w:ascii="Arial" w:hAnsi="Arial"/>
              <w:snapToGrid w:val="0"/>
              <w:sz w:val="20"/>
              <w:lang w:eastAsia="en-US"/>
            </w:rPr>
            <w:tab/>
            <w:t>-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526DF8">
            <w:rPr>
              <w:rFonts w:ascii="Arial" w:hAnsi="Arial"/>
              <w:noProof/>
              <w:snapToGrid w:val="0"/>
              <w:sz w:val="20"/>
              <w:lang w:eastAsia="en-US"/>
            </w:rPr>
            <w:t>15</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526DF8">
            <w:rPr>
              <w:rFonts w:ascii="Arial" w:hAnsi="Arial"/>
              <w:noProof/>
              <w:snapToGrid w:val="0"/>
              <w:sz w:val="20"/>
              <w:lang w:eastAsia="en-US"/>
            </w:rPr>
            <w:t>15</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sidR="00526DF8">
            <w:rPr>
              <w:rStyle w:val="PageNumber"/>
              <w:rFonts w:ascii="Arial" w:hAnsi="Arial"/>
              <w:noProof/>
              <w:sz w:val="20"/>
            </w:rPr>
            <w:t>15</w:t>
          </w:r>
          <w:r>
            <w:rPr>
              <w:rStyle w:val="PageNumber"/>
              <w:rFonts w:ascii="Arial" w:hAnsi="Arial"/>
              <w:sz w:val="20"/>
            </w:rPr>
            <w:fldChar w:fldCharType="end"/>
          </w:r>
          <w:r>
            <w:rPr>
              <w:rStyle w:val="PageNumber"/>
              <w:sz w:val="20"/>
            </w:rPr>
            <w:t xml:space="preserve"> </w:t>
          </w:r>
        </w:p>
      </w:tc>
      <w:tc>
        <w:tcPr>
          <w:tcW w:w="3969" w:type="dxa"/>
        </w:tcPr>
        <w:p w14:paraId="0709BA11" w14:textId="09A1BC86" w:rsidR="000E6E3A" w:rsidRDefault="000E6E3A">
          <w:pPr>
            <w:pStyle w:val="Footer"/>
            <w:tabs>
              <w:tab w:val="clear" w:pos="4153"/>
            </w:tabs>
            <w:ind w:right="-108"/>
            <w:jc w:val="center"/>
            <w:rPr>
              <w:rFonts w:ascii="Arial" w:hAnsi="Arial"/>
              <w:sz w:val="18"/>
            </w:rPr>
          </w:pPr>
        </w:p>
      </w:tc>
    </w:tr>
  </w:tbl>
  <w:p w14:paraId="2FA83DB4" w14:textId="77777777" w:rsidR="000E6E3A" w:rsidRDefault="000E6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1E116" w14:textId="77777777" w:rsidR="00AB0925" w:rsidRDefault="00AB0925" w:rsidP="005D04E9">
      <w:r>
        <w:separator/>
      </w:r>
    </w:p>
  </w:footnote>
  <w:footnote w:type="continuationSeparator" w:id="0">
    <w:p w14:paraId="5283B4BD" w14:textId="77777777" w:rsidR="00AB0925" w:rsidRDefault="00AB0925" w:rsidP="005D0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8F7A5" w14:textId="7A89203B" w:rsidR="00D326EE" w:rsidRDefault="008802BE">
    <w:pPr>
      <w:pStyle w:val="Header"/>
    </w:pPr>
    <w:r>
      <w:rPr>
        <w:noProof/>
      </w:rPr>
      <w:pict w14:anchorId="7D3DCB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style="position:absolute;left:0;text-align:left;margin-left:-28.1pt;margin-top:-10.65pt;width:147.35pt;height:104.1pt;z-index:251659776;visibility:visible">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78B9" w14:textId="77777777" w:rsidR="00D326EE" w:rsidRDefault="00D326E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E256E" w14:textId="180AFCBD" w:rsidR="000E6E3A" w:rsidRDefault="000E6E3A" w:rsidP="00045D78">
    <w:pPr>
      <w:pStyle w:val="Header"/>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744670E"/>
    <w:multiLevelType w:val="hybridMultilevel"/>
    <w:tmpl w:val="9238F2C4"/>
    <w:lvl w:ilvl="0" w:tplc="D832ABF8">
      <w:start w:val="1"/>
      <w:numFmt w:val="lowerLetter"/>
      <w:lvlText w:val="(%1)"/>
      <w:lvlJc w:val="left"/>
      <w:pPr>
        <w:ind w:left="720" w:hanging="360"/>
      </w:pPr>
      <w:rPr>
        <w:rFonts w:ascii="Arial" w:eastAsia="Arial" w:hAnsi="Arial" w:cs="Arial" w:hint="default"/>
        <w:w w:val="99"/>
        <w:sz w:val="18"/>
        <w:szCs w:val="18"/>
        <w:lang w:val="en-GB"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8687D"/>
    <w:multiLevelType w:val="multilevel"/>
    <w:tmpl w:val="AA6090E8"/>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pStyle w:val="Heading2"/>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14DE3305"/>
    <w:multiLevelType w:val="hybridMultilevel"/>
    <w:tmpl w:val="2F24E180"/>
    <w:lvl w:ilvl="0" w:tplc="D832ABF8">
      <w:start w:val="1"/>
      <w:numFmt w:val="lowerLetter"/>
      <w:lvlText w:val="(%1)"/>
      <w:lvlJc w:val="left"/>
      <w:pPr>
        <w:ind w:left="720" w:hanging="360"/>
      </w:pPr>
      <w:rPr>
        <w:rFonts w:ascii="Arial" w:eastAsia="Arial" w:hAnsi="Arial" w:cs="Arial" w:hint="default"/>
        <w:w w:val="99"/>
        <w:sz w:val="18"/>
        <w:szCs w:val="18"/>
        <w:lang w:val="en-GB" w:eastAsia="en-US" w:bidi="ar-SA"/>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253B1453"/>
    <w:multiLevelType w:val="hybridMultilevel"/>
    <w:tmpl w:val="7BC60008"/>
    <w:lvl w:ilvl="0" w:tplc="1DD84E40">
      <w:start w:val="1"/>
      <w:numFmt w:val="lowerLetter"/>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7" w15:restartNumberingAfterBreak="0">
    <w:nsid w:val="2A6B0A58"/>
    <w:multiLevelType w:val="hybridMultilevel"/>
    <w:tmpl w:val="8E6EA360"/>
    <w:lvl w:ilvl="0" w:tplc="54A4A1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49416D"/>
    <w:multiLevelType w:val="hybridMultilevel"/>
    <w:tmpl w:val="5D62007A"/>
    <w:lvl w:ilvl="0" w:tplc="D49CEAC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6DE0071"/>
    <w:multiLevelType w:val="hybridMultilevel"/>
    <w:tmpl w:val="44886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5C99304B"/>
    <w:multiLevelType w:val="hybridMultilevel"/>
    <w:tmpl w:val="B00AE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682CFF"/>
    <w:multiLevelType w:val="multilevel"/>
    <w:tmpl w:val="2930990A"/>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5FF622F9"/>
    <w:multiLevelType w:val="hybridMultilevel"/>
    <w:tmpl w:val="A2F6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705448826">
    <w:abstractNumId w:val="12"/>
  </w:num>
  <w:num w:numId="2" w16cid:durableId="1471248564">
    <w:abstractNumId w:val="18"/>
  </w:num>
  <w:num w:numId="3" w16cid:durableId="1732969880">
    <w:abstractNumId w:val="14"/>
  </w:num>
  <w:num w:numId="4" w16cid:durableId="241725179">
    <w:abstractNumId w:val="22"/>
  </w:num>
  <w:num w:numId="5" w16cid:durableId="1190800297">
    <w:abstractNumId w:val="19"/>
  </w:num>
  <w:num w:numId="6" w16cid:durableId="1839415913">
    <w:abstractNumId w:val="0"/>
  </w:num>
  <w:num w:numId="7" w16cid:durableId="399866954">
    <w:abstractNumId w:val="23"/>
  </w:num>
  <w:num w:numId="8" w16cid:durableId="355885861">
    <w:abstractNumId w:val="21"/>
  </w:num>
  <w:num w:numId="9" w16cid:durableId="127405703">
    <w:abstractNumId w:val="16"/>
  </w:num>
  <w:num w:numId="10" w16cid:durableId="982001622">
    <w:abstractNumId w:val="10"/>
  </w:num>
  <w:num w:numId="11" w16cid:durableId="800196898">
    <w:abstractNumId w:val="9"/>
  </w:num>
  <w:num w:numId="12" w16cid:durableId="1285698332">
    <w:abstractNumId w:val="5"/>
  </w:num>
  <w:num w:numId="13" w16cid:durableId="1693528698">
    <w:abstractNumId w:val="13"/>
  </w:num>
  <w:num w:numId="14" w16cid:durableId="2081058071">
    <w:abstractNumId w:val="20"/>
  </w:num>
  <w:num w:numId="15" w16cid:durableId="8485689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69287669">
    <w:abstractNumId w:val="3"/>
  </w:num>
  <w:num w:numId="17" w16cid:durableId="421149092">
    <w:abstractNumId w:val="4"/>
  </w:num>
  <w:num w:numId="18" w16cid:durableId="1500345131">
    <w:abstractNumId w:val="1"/>
  </w:num>
  <w:num w:numId="19" w16cid:durableId="1626540614">
    <w:abstractNumId w:val="8"/>
  </w:num>
  <w:num w:numId="20" w16cid:durableId="2046059439">
    <w:abstractNumId w:val="2"/>
  </w:num>
  <w:num w:numId="21" w16cid:durableId="1770740246">
    <w:abstractNumId w:val="6"/>
  </w:num>
  <w:num w:numId="22" w16cid:durableId="2084373772">
    <w:abstractNumId w:val="7"/>
  </w:num>
  <w:num w:numId="23" w16cid:durableId="2030137469">
    <w:abstractNumId w:val="17"/>
  </w:num>
  <w:num w:numId="24" w16cid:durableId="658995820">
    <w:abstractNumId w:val="11"/>
  </w:num>
  <w:num w:numId="25" w16cid:durableId="8986321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63"/>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04E9"/>
    <w:rsid w:val="00001DD0"/>
    <w:rsid w:val="00030B6A"/>
    <w:rsid w:val="00031DE8"/>
    <w:rsid w:val="000416EB"/>
    <w:rsid w:val="00045D78"/>
    <w:rsid w:val="0005508C"/>
    <w:rsid w:val="0006051A"/>
    <w:rsid w:val="00083F43"/>
    <w:rsid w:val="00090246"/>
    <w:rsid w:val="000954BF"/>
    <w:rsid w:val="000A2B9A"/>
    <w:rsid w:val="000E209F"/>
    <w:rsid w:val="000E4C2B"/>
    <w:rsid w:val="000E6E3A"/>
    <w:rsid w:val="00102188"/>
    <w:rsid w:val="00123E07"/>
    <w:rsid w:val="001322CF"/>
    <w:rsid w:val="00151B10"/>
    <w:rsid w:val="001542FE"/>
    <w:rsid w:val="00167E3D"/>
    <w:rsid w:val="00171B37"/>
    <w:rsid w:val="00192812"/>
    <w:rsid w:val="001A6333"/>
    <w:rsid w:val="001C32DC"/>
    <w:rsid w:val="001D344F"/>
    <w:rsid w:val="001D4BDD"/>
    <w:rsid w:val="001F6321"/>
    <w:rsid w:val="00202C29"/>
    <w:rsid w:val="00213C2F"/>
    <w:rsid w:val="002541AE"/>
    <w:rsid w:val="00294EC6"/>
    <w:rsid w:val="002B4A9B"/>
    <w:rsid w:val="002C2D14"/>
    <w:rsid w:val="002D6128"/>
    <w:rsid w:val="002F505D"/>
    <w:rsid w:val="003022B7"/>
    <w:rsid w:val="003166CF"/>
    <w:rsid w:val="003355D6"/>
    <w:rsid w:val="0035000A"/>
    <w:rsid w:val="00350F4E"/>
    <w:rsid w:val="00353B84"/>
    <w:rsid w:val="00380727"/>
    <w:rsid w:val="00385116"/>
    <w:rsid w:val="003A32FE"/>
    <w:rsid w:val="003F02F0"/>
    <w:rsid w:val="003F25B5"/>
    <w:rsid w:val="00406B80"/>
    <w:rsid w:val="00415A7B"/>
    <w:rsid w:val="00424CD7"/>
    <w:rsid w:val="00446F4C"/>
    <w:rsid w:val="004664AC"/>
    <w:rsid w:val="00467857"/>
    <w:rsid w:val="004759A8"/>
    <w:rsid w:val="004C02FD"/>
    <w:rsid w:val="004D59B1"/>
    <w:rsid w:val="004E0D9C"/>
    <w:rsid w:val="004F1562"/>
    <w:rsid w:val="00514ADF"/>
    <w:rsid w:val="005262B4"/>
    <w:rsid w:val="00526DF8"/>
    <w:rsid w:val="005628EA"/>
    <w:rsid w:val="00564677"/>
    <w:rsid w:val="00565B72"/>
    <w:rsid w:val="00573CFF"/>
    <w:rsid w:val="0058717A"/>
    <w:rsid w:val="0059065E"/>
    <w:rsid w:val="0059765F"/>
    <w:rsid w:val="005A6226"/>
    <w:rsid w:val="005C5697"/>
    <w:rsid w:val="005C74FB"/>
    <w:rsid w:val="005C7871"/>
    <w:rsid w:val="005D04E9"/>
    <w:rsid w:val="005E2C64"/>
    <w:rsid w:val="005F5F39"/>
    <w:rsid w:val="00604B4D"/>
    <w:rsid w:val="00610D0F"/>
    <w:rsid w:val="00611531"/>
    <w:rsid w:val="00640290"/>
    <w:rsid w:val="006649B2"/>
    <w:rsid w:val="00677F26"/>
    <w:rsid w:val="00682536"/>
    <w:rsid w:val="006A14EE"/>
    <w:rsid w:val="006A54B3"/>
    <w:rsid w:val="006C138C"/>
    <w:rsid w:val="006C656D"/>
    <w:rsid w:val="006D0627"/>
    <w:rsid w:val="006D7CD0"/>
    <w:rsid w:val="006E2E4D"/>
    <w:rsid w:val="00710F15"/>
    <w:rsid w:val="00711FE2"/>
    <w:rsid w:val="0072140F"/>
    <w:rsid w:val="00721588"/>
    <w:rsid w:val="00742F3E"/>
    <w:rsid w:val="00755C04"/>
    <w:rsid w:val="00757BA7"/>
    <w:rsid w:val="00766D4B"/>
    <w:rsid w:val="00770AE2"/>
    <w:rsid w:val="00791FE9"/>
    <w:rsid w:val="00794738"/>
    <w:rsid w:val="007A2BD6"/>
    <w:rsid w:val="007B6A93"/>
    <w:rsid w:val="007C0C26"/>
    <w:rsid w:val="007D4DF0"/>
    <w:rsid w:val="007D651A"/>
    <w:rsid w:val="007D720B"/>
    <w:rsid w:val="007F07E2"/>
    <w:rsid w:val="00815527"/>
    <w:rsid w:val="008267C8"/>
    <w:rsid w:val="00837403"/>
    <w:rsid w:val="00871D2B"/>
    <w:rsid w:val="008802BE"/>
    <w:rsid w:val="008832AB"/>
    <w:rsid w:val="00894D81"/>
    <w:rsid w:val="008959BA"/>
    <w:rsid w:val="00895E8E"/>
    <w:rsid w:val="008A0BB6"/>
    <w:rsid w:val="008A2B7D"/>
    <w:rsid w:val="008A7699"/>
    <w:rsid w:val="008B2582"/>
    <w:rsid w:val="008B3322"/>
    <w:rsid w:val="00906019"/>
    <w:rsid w:val="00912B96"/>
    <w:rsid w:val="009219EC"/>
    <w:rsid w:val="009226CA"/>
    <w:rsid w:val="00931504"/>
    <w:rsid w:val="0093428B"/>
    <w:rsid w:val="00975DEC"/>
    <w:rsid w:val="00976BFE"/>
    <w:rsid w:val="00983607"/>
    <w:rsid w:val="00986F78"/>
    <w:rsid w:val="00990312"/>
    <w:rsid w:val="009949A0"/>
    <w:rsid w:val="009A2B10"/>
    <w:rsid w:val="009B0A86"/>
    <w:rsid w:val="009B1D22"/>
    <w:rsid w:val="009B2212"/>
    <w:rsid w:val="009B2434"/>
    <w:rsid w:val="009B378F"/>
    <w:rsid w:val="009C7D31"/>
    <w:rsid w:val="009E6435"/>
    <w:rsid w:val="009F20A5"/>
    <w:rsid w:val="00A014D6"/>
    <w:rsid w:val="00A12451"/>
    <w:rsid w:val="00A16678"/>
    <w:rsid w:val="00A20C05"/>
    <w:rsid w:val="00A251ED"/>
    <w:rsid w:val="00A30014"/>
    <w:rsid w:val="00A324A5"/>
    <w:rsid w:val="00A330C7"/>
    <w:rsid w:val="00A37C3A"/>
    <w:rsid w:val="00A43DF9"/>
    <w:rsid w:val="00A536FF"/>
    <w:rsid w:val="00A70786"/>
    <w:rsid w:val="00AB0925"/>
    <w:rsid w:val="00AB1E5C"/>
    <w:rsid w:val="00AD6763"/>
    <w:rsid w:val="00AE1425"/>
    <w:rsid w:val="00B07FF8"/>
    <w:rsid w:val="00B14A3F"/>
    <w:rsid w:val="00B34901"/>
    <w:rsid w:val="00B50FE5"/>
    <w:rsid w:val="00B60F0F"/>
    <w:rsid w:val="00B66A27"/>
    <w:rsid w:val="00B73316"/>
    <w:rsid w:val="00B83C06"/>
    <w:rsid w:val="00BA6CC4"/>
    <w:rsid w:val="00BE119D"/>
    <w:rsid w:val="00BE4571"/>
    <w:rsid w:val="00BE64C1"/>
    <w:rsid w:val="00BF1867"/>
    <w:rsid w:val="00BF3654"/>
    <w:rsid w:val="00C21641"/>
    <w:rsid w:val="00C2446D"/>
    <w:rsid w:val="00C25DAE"/>
    <w:rsid w:val="00C42FD6"/>
    <w:rsid w:val="00C50ABD"/>
    <w:rsid w:val="00C52232"/>
    <w:rsid w:val="00C54C7B"/>
    <w:rsid w:val="00C55C47"/>
    <w:rsid w:val="00C61C90"/>
    <w:rsid w:val="00C81A25"/>
    <w:rsid w:val="00C86C86"/>
    <w:rsid w:val="00CC37D1"/>
    <w:rsid w:val="00CC5EF8"/>
    <w:rsid w:val="00CD4D5C"/>
    <w:rsid w:val="00CF1E9E"/>
    <w:rsid w:val="00CF55C7"/>
    <w:rsid w:val="00D03E99"/>
    <w:rsid w:val="00D270D8"/>
    <w:rsid w:val="00D326EE"/>
    <w:rsid w:val="00D506D8"/>
    <w:rsid w:val="00D543B2"/>
    <w:rsid w:val="00D56A7C"/>
    <w:rsid w:val="00D729C0"/>
    <w:rsid w:val="00D81BE8"/>
    <w:rsid w:val="00D87EA8"/>
    <w:rsid w:val="00DB30A8"/>
    <w:rsid w:val="00DD0357"/>
    <w:rsid w:val="00DD1327"/>
    <w:rsid w:val="00DD371F"/>
    <w:rsid w:val="00DE67BD"/>
    <w:rsid w:val="00DF0E0C"/>
    <w:rsid w:val="00E044E3"/>
    <w:rsid w:val="00E05DEC"/>
    <w:rsid w:val="00E10DD9"/>
    <w:rsid w:val="00E1396D"/>
    <w:rsid w:val="00E259F0"/>
    <w:rsid w:val="00E60C21"/>
    <w:rsid w:val="00E67483"/>
    <w:rsid w:val="00E905C5"/>
    <w:rsid w:val="00E92E95"/>
    <w:rsid w:val="00EA1CAE"/>
    <w:rsid w:val="00EA2F24"/>
    <w:rsid w:val="00EA6701"/>
    <w:rsid w:val="00EC070D"/>
    <w:rsid w:val="00EF0444"/>
    <w:rsid w:val="00EF5ECA"/>
    <w:rsid w:val="00F1061B"/>
    <w:rsid w:val="00F12D96"/>
    <w:rsid w:val="00F17688"/>
    <w:rsid w:val="00F554C8"/>
    <w:rsid w:val="00F7248A"/>
    <w:rsid w:val="00F82223"/>
    <w:rsid w:val="00F91A58"/>
    <w:rsid w:val="00F97693"/>
    <w:rsid w:val="00FD47DC"/>
    <w:rsid w:val="00FD668C"/>
    <w:rsid w:val="00FF4BB7"/>
    <w:rsid w:val="00FF5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2"/>
      <o:rules v:ext="edit">
        <o:r id="V:Rule4" type="connector" idref="#_x0000_s2058"/>
        <o:r id="V:Rule5" type="connector" idref="#_x0000_s2057"/>
        <o:r id="V:Rule6" type="connector" idref="#_x0000_s2059"/>
      </o:rules>
    </o:shapelayout>
  </w:shapeDefaults>
  <w:decimalSymbol w:val="."/>
  <w:listSeparator w:val=","/>
  <w14:docId w14:val="193069A2"/>
  <w15:chartTrackingRefBased/>
  <w15:docId w15:val="{E035B2A8-6C3F-46B9-A77A-C9902381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04E9"/>
    <w:pPr>
      <w:jc w:val="both"/>
    </w:pPr>
    <w:rPr>
      <w:sz w:val="24"/>
    </w:rPr>
  </w:style>
  <w:style w:type="paragraph" w:styleId="Heading1">
    <w:name w:val="heading 1"/>
    <w:basedOn w:val="Normal"/>
    <w:next w:val="Normal"/>
    <w:link w:val="Heading1Char"/>
    <w:qFormat/>
    <w:rsid w:val="005D04E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5D04E9"/>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5D04E9"/>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5D04E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5D04E9"/>
    <w:pPr>
      <w:jc w:val="both"/>
    </w:pPr>
    <w:rPr>
      <w:rFonts w:ascii="Arial" w:hAnsi="Arial"/>
      <w:color w:val="FF00FF"/>
      <w:sz w:val="18"/>
    </w:rPr>
  </w:style>
  <w:style w:type="paragraph" w:styleId="Footer">
    <w:name w:val="footer"/>
    <w:basedOn w:val="Normal"/>
    <w:link w:val="FooterChar"/>
    <w:rsid w:val="005D04E9"/>
    <w:pPr>
      <w:tabs>
        <w:tab w:val="center" w:pos="4153"/>
        <w:tab w:val="right" w:pos="8306"/>
      </w:tabs>
    </w:pPr>
  </w:style>
  <w:style w:type="paragraph" w:customStyle="1" w:styleId="Heading1nonum">
    <w:name w:val="Heading 1 no num"/>
    <w:basedOn w:val="Heading1"/>
    <w:next w:val="Heading3"/>
    <w:rsid w:val="005D04E9"/>
  </w:style>
  <w:style w:type="paragraph" w:customStyle="1" w:styleId="certificateTitle">
    <w:name w:val="certificateTitle"/>
    <w:basedOn w:val="Heading1nonum"/>
    <w:rsid w:val="005D04E9"/>
    <w:pPr>
      <w:spacing w:before="1120" w:line="440" w:lineRule="exact"/>
    </w:pPr>
  </w:style>
  <w:style w:type="paragraph" w:styleId="TOC1">
    <w:name w:val="toc 1"/>
    <w:basedOn w:val="Normal"/>
    <w:next w:val="Normal"/>
    <w:autoRedefine/>
    <w:semiHidden/>
    <w:rsid w:val="005D04E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D04E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5D04E9"/>
  </w:style>
  <w:style w:type="paragraph" w:customStyle="1" w:styleId="coverAuthNos">
    <w:name w:val="coverAuthNos"/>
    <w:basedOn w:val="Heading3nonum"/>
    <w:rsid w:val="005D04E9"/>
    <w:pPr>
      <w:ind w:left="3969"/>
    </w:pPr>
  </w:style>
  <w:style w:type="paragraph" w:customStyle="1" w:styleId="coverTitle">
    <w:name w:val="coverTitle"/>
    <w:basedOn w:val="Heading1nonum"/>
    <w:rsid w:val="005D04E9"/>
    <w:pPr>
      <w:spacing w:line="520" w:lineRule="exact"/>
    </w:pPr>
    <w:rPr>
      <w:noProof/>
      <w:sz w:val="44"/>
    </w:rPr>
  </w:style>
  <w:style w:type="paragraph" w:customStyle="1" w:styleId="Data">
    <w:name w:val="Data"/>
    <w:basedOn w:val="Heading3nonum"/>
    <w:rsid w:val="005D04E9"/>
    <w:pPr>
      <w:spacing w:before="0"/>
    </w:pPr>
    <w:rPr>
      <w:b/>
    </w:rPr>
  </w:style>
  <w:style w:type="paragraph" w:customStyle="1" w:styleId="Tablehead">
    <w:name w:val="Tablehead"/>
    <w:basedOn w:val="Heading3"/>
    <w:rsid w:val="005D04E9"/>
    <w:pPr>
      <w:keepNext/>
      <w:spacing w:before="20" w:after="20" w:line="230" w:lineRule="exact"/>
    </w:pPr>
    <w:rPr>
      <w:rFonts w:ascii="Arial Narrow" w:hAnsi="Arial Narrow"/>
      <w:b/>
    </w:rPr>
  </w:style>
  <w:style w:type="paragraph" w:customStyle="1" w:styleId="Tablebody">
    <w:name w:val="Tablebody"/>
    <w:basedOn w:val="Tablehead"/>
    <w:rsid w:val="005D04E9"/>
    <w:rPr>
      <w:b w:val="0"/>
      <w:color w:val="0000FF"/>
    </w:rPr>
  </w:style>
  <w:style w:type="paragraph" w:customStyle="1" w:styleId="Tabletitle">
    <w:name w:val="Tabletitle"/>
    <w:basedOn w:val="Tablehead"/>
    <w:rsid w:val="005D04E9"/>
  </w:style>
  <w:style w:type="paragraph" w:customStyle="1" w:styleId="term">
    <w:name w:val="term"/>
    <w:basedOn w:val="Heading3nonum"/>
    <w:link w:val="termChar"/>
    <w:rsid w:val="005D04E9"/>
    <w:pPr>
      <w:keepNext/>
      <w:tabs>
        <w:tab w:val="left" w:pos="2835"/>
      </w:tabs>
    </w:pPr>
    <w:rPr>
      <w:i/>
    </w:rPr>
  </w:style>
  <w:style w:type="paragraph" w:customStyle="1" w:styleId="Heading2a">
    <w:name w:val="Heading 2a"/>
    <w:basedOn w:val="Heading2"/>
    <w:rsid w:val="005D04E9"/>
    <w:pPr>
      <w:numPr>
        <w:ilvl w:val="0"/>
        <w:numId w:val="0"/>
      </w:numPr>
      <w:spacing w:before="320" w:after="0"/>
    </w:pPr>
    <w:rPr>
      <w:i/>
    </w:rPr>
  </w:style>
  <w:style w:type="paragraph" w:customStyle="1" w:styleId="Act">
    <w:name w:val="Act"/>
    <w:rsid w:val="005D04E9"/>
    <w:pPr>
      <w:spacing w:before="80" w:line="200" w:lineRule="exact"/>
    </w:pPr>
    <w:rPr>
      <w:rFonts w:ascii="Arial" w:hAnsi="Arial"/>
      <w:lang w:eastAsia="en-US"/>
    </w:rPr>
  </w:style>
  <w:style w:type="paragraph" w:styleId="BodyText">
    <w:name w:val="Body Text"/>
    <w:basedOn w:val="Normal"/>
    <w:rsid w:val="005D04E9"/>
    <w:pPr>
      <w:widowControl w:val="0"/>
      <w:jc w:val="left"/>
    </w:pPr>
    <w:rPr>
      <w:rFonts w:ascii="Arial" w:hAnsi="Arial"/>
      <w:sz w:val="16"/>
    </w:rPr>
  </w:style>
  <w:style w:type="paragraph" w:customStyle="1" w:styleId="Heading3rednonum">
    <w:name w:val="Heading 3 red nonum"/>
    <w:basedOn w:val="Heading3nonum"/>
    <w:link w:val="Heading3rednonumChar"/>
    <w:rsid w:val="005D04E9"/>
    <w:pPr>
      <w:ind w:left="720" w:hanging="720"/>
    </w:pPr>
    <w:rPr>
      <w:color w:val="FF0000"/>
    </w:rPr>
  </w:style>
  <w:style w:type="paragraph" w:customStyle="1" w:styleId="Draftingnote">
    <w:name w:val="Drafting note"/>
    <w:basedOn w:val="Heading4"/>
    <w:link w:val="DraftingnoteChar"/>
    <w:rsid w:val="005D04E9"/>
    <w:pPr>
      <w:ind w:left="0" w:firstLine="0"/>
    </w:pPr>
    <w:rPr>
      <w:i/>
      <w:color w:val="FF00FF"/>
    </w:rPr>
  </w:style>
  <w:style w:type="paragraph" w:customStyle="1" w:styleId="a">
    <w:name w:val="_"/>
    <w:basedOn w:val="Normal"/>
    <w:rsid w:val="005D04E9"/>
    <w:pPr>
      <w:widowControl w:val="0"/>
      <w:ind w:left="720" w:hanging="720"/>
      <w:jc w:val="left"/>
    </w:pPr>
    <w:rPr>
      <w:rFonts w:ascii="Arial" w:hAnsi="Arial"/>
      <w:snapToGrid w:val="0"/>
      <w:lang w:val="en-US" w:eastAsia="en-US"/>
    </w:rPr>
  </w:style>
  <w:style w:type="character" w:customStyle="1" w:styleId="change">
    <w:name w:val="change"/>
    <w:rsid w:val="005D04E9"/>
    <w:rPr>
      <w:color w:val="FF0000"/>
    </w:rPr>
  </w:style>
  <w:style w:type="paragraph" w:customStyle="1" w:styleId="certificateHeading">
    <w:name w:val="certificateHeading"/>
    <w:rsid w:val="005D04E9"/>
    <w:pPr>
      <w:pageBreakBefore/>
      <w:spacing w:line="200" w:lineRule="exact"/>
    </w:pPr>
    <w:rPr>
      <w:rFonts w:ascii="Arial Black" w:hAnsi="Arial Black"/>
      <w:sz w:val="18"/>
      <w:lang w:eastAsia="en-US"/>
    </w:rPr>
  </w:style>
  <w:style w:type="character" w:customStyle="1" w:styleId="licenceno">
    <w:name w:val="licenceno"/>
    <w:basedOn w:val="DefaultParagraphFont"/>
    <w:rsid w:val="005D04E9"/>
  </w:style>
  <w:style w:type="paragraph" w:styleId="List">
    <w:name w:val="List"/>
    <w:basedOn w:val="Normal"/>
    <w:rsid w:val="005D04E9"/>
    <w:pPr>
      <w:widowControl w:val="0"/>
      <w:ind w:left="283" w:hanging="283"/>
      <w:jc w:val="left"/>
    </w:pPr>
    <w:rPr>
      <w:rFonts w:ascii="Arial" w:hAnsi="Arial"/>
      <w:sz w:val="18"/>
    </w:rPr>
  </w:style>
  <w:style w:type="character" w:styleId="PageNumber">
    <w:name w:val="page number"/>
    <w:basedOn w:val="DefaultParagraphFont"/>
    <w:rsid w:val="005D04E9"/>
  </w:style>
  <w:style w:type="paragraph" w:customStyle="1" w:styleId="pindent">
    <w:name w:val="p indent"/>
    <w:basedOn w:val="Normal"/>
    <w:rsid w:val="005D04E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5D04E9"/>
    <w:rPr>
      <w:rFonts w:ascii="Arial" w:hAnsi="Arial"/>
      <w:color w:val="000000"/>
      <w:sz w:val="18"/>
      <w:lang w:val="en-GB" w:eastAsia="en-US" w:bidi="ar-SA"/>
    </w:rPr>
  </w:style>
  <w:style w:type="character" w:customStyle="1" w:styleId="Heading4Char">
    <w:name w:val="Heading 4 Char"/>
    <w:link w:val="Heading4"/>
    <w:rsid w:val="005D04E9"/>
    <w:rPr>
      <w:rFonts w:ascii="Arial" w:hAnsi="Arial"/>
      <w:sz w:val="18"/>
      <w:lang w:val="en-GB" w:eastAsia="en-US" w:bidi="ar-SA"/>
    </w:rPr>
  </w:style>
  <w:style w:type="character" w:customStyle="1" w:styleId="DraftingnoteChar">
    <w:name w:val="Drafting note Char"/>
    <w:link w:val="Draftingnote"/>
    <w:rsid w:val="005D04E9"/>
    <w:rPr>
      <w:rFonts w:ascii="Arial" w:hAnsi="Arial"/>
      <w:i/>
      <w:color w:val="FF00FF"/>
      <w:sz w:val="18"/>
      <w:lang w:val="en-GB" w:eastAsia="en-US" w:bidi="ar-SA"/>
    </w:rPr>
  </w:style>
  <w:style w:type="character" w:customStyle="1" w:styleId="Heading3nonumChar">
    <w:name w:val="Heading 3 nonum Char"/>
    <w:link w:val="Heading3nonum"/>
    <w:rsid w:val="005D04E9"/>
    <w:rPr>
      <w:rFonts w:ascii="Arial" w:hAnsi="Arial"/>
      <w:color w:val="000000"/>
      <w:sz w:val="18"/>
      <w:lang w:val="en-GB" w:eastAsia="en-US" w:bidi="ar-SA"/>
    </w:rPr>
  </w:style>
  <w:style w:type="character" w:customStyle="1" w:styleId="termChar">
    <w:name w:val="term Char"/>
    <w:link w:val="term"/>
    <w:rsid w:val="005D04E9"/>
    <w:rPr>
      <w:rFonts w:ascii="Arial" w:hAnsi="Arial"/>
      <w:i/>
      <w:color w:val="000000"/>
      <w:sz w:val="18"/>
      <w:lang w:val="en-GB" w:eastAsia="en-US" w:bidi="ar-SA"/>
    </w:rPr>
  </w:style>
  <w:style w:type="character" w:customStyle="1" w:styleId="Heading3rednonumChar">
    <w:name w:val="Heading 3 red nonum Char"/>
    <w:link w:val="Heading3rednonum"/>
    <w:rsid w:val="005D04E9"/>
    <w:rPr>
      <w:rFonts w:ascii="Arial" w:hAnsi="Arial"/>
      <w:color w:val="FF0000"/>
      <w:sz w:val="18"/>
      <w:lang w:val="en-GB" w:eastAsia="en-US" w:bidi="ar-SA"/>
    </w:rPr>
  </w:style>
  <w:style w:type="character" w:styleId="Strong">
    <w:name w:val="Strong"/>
    <w:qFormat/>
    <w:rsid w:val="005D04E9"/>
    <w:rPr>
      <w:b/>
      <w:bCs/>
    </w:rPr>
  </w:style>
  <w:style w:type="character" w:styleId="Emphasis">
    <w:name w:val="Emphasis"/>
    <w:qFormat/>
    <w:rsid w:val="005D04E9"/>
    <w:rPr>
      <w:i/>
    </w:rPr>
  </w:style>
  <w:style w:type="paragraph" w:customStyle="1" w:styleId="heading3nonum0">
    <w:name w:val="heading3nonum"/>
    <w:basedOn w:val="Normal"/>
    <w:rsid w:val="005D04E9"/>
    <w:pPr>
      <w:spacing w:before="100" w:beforeAutospacing="1" w:after="100" w:afterAutospacing="1"/>
      <w:jc w:val="left"/>
    </w:pPr>
    <w:rPr>
      <w:szCs w:val="24"/>
    </w:rPr>
  </w:style>
  <w:style w:type="paragraph" w:customStyle="1" w:styleId="tablep1">
    <w:name w:val="table p1"/>
    <w:basedOn w:val="Normal"/>
    <w:rsid w:val="005D04E9"/>
    <w:pPr>
      <w:keepNext/>
      <w:keepLines/>
      <w:widowControl w:val="0"/>
      <w:spacing w:after="20" w:line="230" w:lineRule="exact"/>
      <w:jc w:val="left"/>
    </w:pPr>
    <w:rPr>
      <w:rFonts w:ascii="Arial Narrow" w:hAnsi="Arial Narrow"/>
      <w:sz w:val="18"/>
    </w:rPr>
  </w:style>
  <w:style w:type="paragraph" w:styleId="CommentText">
    <w:name w:val="annotation text"/>
    <w:basedOn w:val="Normal"/>
    <w:link w:val="CommentTextChar"/>
    <w:semiHidden/>
    <w:rsid w:val="005D04E9"/>
    <w:rPr>
      <w:sz w:val="20"/>
    </w:rPr>
  </w:style>
  <w:style w:type="paragraph" w:customStyle="1" w:styleId="tableh1">
    <w:name w:val="table h1"/>
    <w:basedOn w:val="Normal"/>
    <w:rsid w:val="005D04E9"/>
    <w:pPr>
      <w:keepNext/>
      <w:widowControl w:val="0"/>
      <w:spacing w:after="20" w:line="230" w:lineRule="exact"/>
      <w:jc w:val="left"/>
    </w:pPr>
    <w:rPr>
      <w:rFonts w:ascii="Arial Narrow" w:hAnsi="Arial Narrow"/>
      <w:b/>
      <w:sz w:val="18"/>
    </w:rPr>
  </w:style>
  <w:style w:type="table" w:styleId="TableGrid">
    <w:name w:val="Table Grid"/>
    <w:basedOn w:val="TableNormal"/>
    <w:rsid w:val="005D04E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5D04E9"/>
    <w:pPr>
      <w:widowControl w:val="0"/>
      <w:spacing w:before="120" w:after="120"/>
      <w:jc w:val="left"/>
    </w:pPr>
    <w:rPr>
      <w:rFonts w:ascii="Arial" w:hAnsi="Arial"/>
      <w:b/>
      <w:sz w:val="18"/>
    </w:rPr>
  </w:style>
  <w:style w:type="paragraph" w:styleId="Header">
    <w:name w:val="header"/>
    <w:basedOn w:val="Normal"/>
    <w:link w:val="HeaderChar"/>
    <w:rsid w:val="005D04E9"/>
    <w:pPr>
      <w:tabs>
        <w:tab w:val="center" w:pos="4153"/>
        <w:tab w:val="right" w:pos="8306"/>
      </w:tabs>
    </w:pPr>
  </w:style>
  <w:style w:type="paragraph" w:styleId="BalloonText">
    <w:name w:val="Balloon Text"/>
    <w:basedOn w:val="Normal"/>
    <w:semiHidden/>
    <w:rsid w:val="006C656D"/>
    <w:rPr>
      <w:rFonts w:ascii="Tahoma" w:hAnsi="Tahoma" w:cs="Tahoma"/>
      <w:sz w:val="16"/>
      <w:szCs w:val="16"/>
    </w:rPr>
  </w:style>
  <w:style w:type="paragraph" w:styleId="ListParagraph">
    <w:name w:val="List Paragraph"/>
    <w:basedOn w:val="Normal"/>
    <w:uiPriority w:val="34"/>
    <w:qFormat/>
    <w:rsid w:val="00986F78"/>
    <w:pPr>
      <w:ind w:left="720"/>
      <w:contextualSpacing/>
      <w:jc w:val="left"/>
    </w:pPr>
  </w:style>
  <w:style w:type="character" w:customStyle="1" w:styleId="Heading1Char">
    <w:name w:val="Heading 1 Char"/>
    <w:link w:val="Heading1"/>
    <w:rsid w:val="00564677"/>
    <w:rPr>
      <w:rFonts w:ascii="Arial" w:hAnsi="Arial"/>
      <w:b/>
      <w:spacing w:val="-4"/>
      <w:sz w:val="36"/>
      <w:lang w:eastAsia="en-US"/>
    </w:rPr>
  </w:style>
  <w:style w:type="paragraph" w:customStyle="1" w:styleId="TableText">
    <w:name w:val="Table Text"/>
    <w:basedOn w:val="Normal"/>
    <w:qFormat/>
    <w:rsid w:val="00A251ED"/>
    <w:pPr>
      <w:spacing w:before="60" w:after="60"/>
      <w:ind w:left="85" w:right="85"/>
      <w:jc w:val="left"/>
    </w:pPr>
    <w:rPr>
      <w:rFonts w:ascii="Arial" w:hAnsi="Arial"/>
      <w:sz w:val="20"/>
      <w:szCs w:val="24"/>
      <w:lang w:eastAsia="en-US"/>
    </w:rPr>
  </w:style>
  <w:style w:type="character" w:customStyle="1" w:styleId="Pink">
    <w:name w:val="Pink"/>
    <w:uiPriority w:val="1"/>
    <w:qFormat/>
    <w:rsid w:val="00A251ED"/>
    <w:rPr>
      <w:color w:val="FF00FF"/>
    </w:rPr>
  </w:style>
  <w:style w:type="character" w:customStyle="1" w:styleId="Red">
    <w:name w:val="Red"/>
    <w:uiPriority w:val="1"/>
    <w:qFormat/>
    <w:rsid w:val="00A251ED"/>
    <w:rPr>
      <w:color w:val="FF0000"/>
    </w:rPr>
  </w:style>
  <w:style w:type="character" w:customStyle="1" w:styleId="RedBold">
    <w:name w:val="Red (Bold)"/>
    <w:uiPriority w:val="1"/>
    <w:qFormat/>
    <w:rsid w:val="00A251ED"/>
    <w:rPr>
      <w:b/>
      <w:bCs w:val="0"/>
      <w:color w:val="FF0000"/>
    </w:rPr>
  </w:style>
  <w:style w:type="paragraph" w:styleId="BodyText2">
    <w:name w:val="Body Text 2"/>
    <w:basedOn w:val="Normal"/>
    <w:link w:val="BodyText2Char"/>
    <w:rsid w:val="00D326EE"/>
    <w:pPr>
      <w:spacing w:after="120" w:line="480" w:lineRule="auto"/>
    </w:pPr>
  </w:style>
  <w:style w:type="character" w:customStyle="1" w:styleId="BodyText2Char">
    <w:name w:val="Body Text 2 Char"/>
    <w:link w:val="BodyText2"/>
    <w:rsid w:val="00D326EE"/>
    <w:rPr>
      <w:sz w:val="24"/>
    </w:rPr>
  </w:style>
  <w:style w:type="character" w:customStyle="1" w:styleId="FooterChar">
    <w:name w:val="Footer Char"/>
    <w:link w:val="Footer"/>
    <w:locked/>
    <w:rsid w:val="00D326EE"/>
    <w:rPr>
      <w:sz w:val="24"/>
    </w:rPr>
  </w:style>
  <w:style w:type="character" w:customStyle="1" w:styleId="HeaderChar">
    <w:name w:val="Header Char"/>
    <w:link w:val="Header"/>
    <w:locked/>
    <w:rsid w:val="00D326EE"/>
    <w:rPr>
      <w:sz w:val="24"/>
    </w:rPr>
  </w:style>
  <w:style w:type="character" w:styleId="CommentReference">
    <w:name w:val="annotation reference"/>
    <w:rsid w:val="00C52232"/>
    <w:rPr>
      <w:sz w:val="16"/>
      <w:szCs w:val="16"/>
    </w:rPr>
  </w:style>
  <w:style w:type="paragraph" w:styleId="CommentSubject">
    <w:name w:val="annotation subject"/>
    <w:basedOn w:val="CommentText"/>
    <w:next w:val="CommentText"/>
    <w:link w:val="CommentSubjectChar"/>
    <w:rsid w:val="00C52232"/>
    <w:rPr>
      <w:b/>
      <w:bCs/>
    </w:rPr>
  </w:style>
  <w:style w:type="character" w:customStyle="1" w:styleId="CommentTextChar">
    <w:name w:val="Comment Text Char"/>
    <w:basedOn w:val="DefaultParagraphFont"/>
    <w:link w:val="CommentText"/>
    <w:semiHidden/>
    <w:rsid w:val="00C52232"/>
  </w:style>
  <w:style w:type="character" w:customStyle="1" w:styleId="CommentSubjectChar">
    <w:name w:val="Comment Subject Char"/>
    <w:link w:val="CommentSubject"/>
    <w:rsid w:val="00C52232"/>
    <w:rPr>
      <w:b/>
      <w:bCs/>
    </w:rPr>
  </w:style>
  <w:style w:type="character" w:customStyle="1" w:styleId="Blue">
    <w:name w:val="Blue"/>
    <w:uiPriority w:val="1"/>
    <w:qFormat/>
    <w:rsid w:val="005E2C64"/>
    <w:rPr>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02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6.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Site_x0020_Name xmlns="859f7ad6-93f6-4205-b62b-a17f28acbbac">Cwmbargoed Disposal Point C</Site_x0020_Name>
    <Internal_x002f_External xmlns="859f7ad6-93f6-4205-b62b-a17f28acbbac">Outgoing document</Internal_x002f_External>
    <Post_x0020_code xmlns="859f7ad6-93f6-4205-b62b-a17f28acbbac">CF48 4AE</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2023-09-20T23:00:00+00:00</Document_x0020_Date>
    <Facility_x0020_Address xmlns="859f7ad6-93f6-4205-b62b-a17f28acbbac">Cwmbargoed Disposal Point, Fochriw Rd, Cwmbargoed, Rhymney</Facility_x0020_Address>
    <Environment_x0020_Sub_x0020_Folder xmlns="859f7ad6-93f6-4205-b62b-a17f28acbbac">Licence supervision</Environment_x0020_Sub_x0020_Folder>
    <Customer_x0020_Name xmlns="859f7ad6-93f6-4205-b62b-a17f28acbbac">Merthyr (South Wales) Limited</Customer_x0020_Name>
    <Surrendered_x002f_Expired_x0020_Date xmlns="859f7ad6-93f6-4205-b62b-a17f28acbbac" xsi:nil="true"/>
    <_dlc_DocId xmlns="9be56660-2c31-41ef-bc00-23e72f632f2a">REGU-184-6565585</_dlc_DocId>
    <_dlc_DocIdUrl xmlns="9be56660-2c31-41ef-bc00-23e72f632f2a">
      <Url>https://cyfoethnaturiolcymru.sharepoint.com/teams/Regulatory/Permitting/_layouts/15/DocIdRedir.aspx?ID=REGU-184-6565585</Url>
      <Description>REGU-184-6565585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A480B80-0579-49E5-AC5D-BABE85CE91F7}">
  <ds:schemaRefs>
    <ds:schemaRef ds:uri="http://schemas.microsoft.com/sharepoint/v3/contenttype/forms"/>
  </ds:schemaRefs>
</ds:datastoreItem>
</file>

<file path=customXml/itemProps2.xml><?xml version="1.0" encoding="utf-8"?>
<ds:datastoreItem xmlns:ds="http://schemas.openxmlformats.org/officeDocument/2006/customXml" ds:itemID="{A3131CB6-0E01-4971-A5F2-0AD3D9C43964}">
  <ds:schemaRefs>
    <ds:schemaRef ds:uri="Microsoft.SharePoint.Taxonomy.ContentTypeSync"/>
  </ds:schemaRefs>
</ds:datastoreItem>
</file>

<file path=customXml/itemProps3.xml><?xml version="1.0" encoding="utf-8"?>
<ds:datastoreItem xmlns:ds="http://schemas.openxmlformats.org/officeDocument/2006/customXml" ds:itemID="{6BFEBDC7-BFFE-4AC8-9070-44DD66E57341}">
  <ds:schemaRefs>
    <ds:schemaRef ds:uri="859f7ad6-93f6-4205-b62b-a17f28acbbac"/>
    <ds:schemaRef ds:uri="http://purl.org/dc/elements/1.1/"/>
    <ds:schemaRef ds:uri="6e121689-de5b-41b9-a751-bfeda7fa2b07"/>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b67299c9-1600-4d20-976e-ea8f199d05b8"/>
    <ds:schemaRef ds:uri="http://www.w3.org/XML/1998/namespace"/>
    <ds:schemaRef ds:uri="http://purl.org/dc/dcmitype/"/>
  </ds:schemaRefs>
</ds:datastoreItem>
</file>

<file path=customXml/itemProps4.xml><?xml version="1.0" encoding="utf-8"?>
<ds:datastoreItem xmlns:ds="http://schemas.openxmlformats.org/officeDocument/2006/customXml" ds:itemID="{AB349C58-F238-40B3-9B42-151577117DB8}"/>
</file>

<file path=customXml/itemProps5.xml><?xml version="1.0" encoding="utf-8"?>
<ds:datastoreItem xmlns:ds="http://schemas.openxmlformats.org/officeDocument/2006/customXml" ds:itemID="{2C3A5D76-0824-4937-B966-EEE3BF73DE77}">
  <ds:schemaRefs>
    <ds:schemaRef ds:uri="http://schemas.microsoft.com/office/2006/metadata/longProperties"/>
  </ds:schemaRefs>
</ds:datastoreItem>
</file>

<file path=customXml/itemProps6.xml><?xml version="1.0" encoding="utf-8"?>
<ds:datastoreItem xmlns:ds="http://schemas.openxmlformats.org/officeDocument/2006/customXml" ds:itemID="{881A490F-1A3E-4582-ACB1-E9A82B83385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22</Pages>
  <Words>3800</Words>
  <Characters>21665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PAN-018819 and PAN-018820 - Draft Permit</vt:lpstr>
    </vt:vector>
  </TitlesOfParts>
  <Company>Environment Agency</Company>
  <LinksUpToDate>false</LinksUpToDate>
  <CharactersWithSpaces>25415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Sarah Jones</cp:lastModifiedBy>
  <cp:revision>6</cp:revision>
  <dcterms:created xsi:type="dcterms:W3CDTF">2023-09-20T14:35:00Z</dcterms:created>
  <dcterms:modified xsi:type="dcterms:W3CDTF">2023-10-12T07:39:00Z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969558359</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REGU-495-5030</vt:lpwstr>
  </property>
  <property fmtid="{D5CDD505-2E9C-101B-9397-08002B2CF9AE}" pid="9" name="_dlc_DocIdItemGuid">
    <vt:lpwstr>de7b1bb3-ce69-4bf3-a48e-0a483dd3a689</vt:lpwstr>
  </property>
  <property fmtid="{D5CDD505-2E9C-101B-9397-08002B2CF9AE}" pid="10" name="_dlc_DocIdUrl">
    <vt:lpwstr>https://cyfoethnaturiolcymru.sharepoint.com/teams/Regulatory/wip/_layouts/15/DocIdRedir.aspx?ID=REGU-495-5030, REGU-495-5030</vt:lpwstr>
  </property>
  <property fmtid="{D5CDD505-2E9C-101B-9397-08002B2CF9AE}" pid="11" name="ContentTypeId">
    <vt:lpwstr>0x01010067EB80C5FE939D4A9B3D8BA62129B7F50102006A3CF61260829645ADC2175EB11FB854</vt:lpwstr>
  </property>
  <property fmtid="{D5CDD505-2E9C-101B-9397-08002B2CF9AE}" pid="12" name="MediaServiceImageTags">
    <vt:lpwstr/>
  </property>
  <property fmtid="{D5CDD505-2E9C-101B-9397-08002B2CF9AE}" pid="13" name="IconOverlay">
    <vt:lpwstr/>
  </property>
  <property fmtid="{D5CDD505-2E9C-101B-9397-08002B2CF9AE}" pid="14" name="_docset_NoMedatataSyncRequired">
    <vt:lpwstr>False</vt:lpwstr>
  </property>
</Properties>
</file>