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31934" w14:textId="77777777" w:rsidR="003125DA" w:rsidRDefault="003125DA" w:rsidP="005F17C5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5F17C5">
      <w:pPr>
        <w:pStyle w:val="TOC1"/>
      </w:pPr>
    </w:p>
    <w:p w14:paraId="58231936" w14:textId="77777777" w:rsidR="003125DA" w:rsidRDefault="003125DA" w:rsidP="005F17C5">
      <w:pPr>
        <w:pStyle w:val="TOC1"/>
      </w:pPr>
    </w:p>
    <w:p w14:paraId="58231937" w14:textId="77777777" w:rsidR="003125DA" w:rsidRDefault="003125DA" w:rsidP="005F17C5">
      <w:pPr>
        <w:pStyle w:val="TOC1"/>
      </w:pPr>
    </w:p>
    <w:p w14:paraId="58231938" w14:textId="5681E8E7" w:rsidR="00CB75CE" w:rsidRDefault="00981603" w:rsidP="005F17C5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1CFEEF53" w:rsidR="00FC398F" w:rsidRPr="004B21A3" w:rsidRDefault="004B21A3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4B21A3">
        <w:rPr>
          <w:sz w:val="22"/>
          <w:szCs w:val="22"/>
        </w:rPr>
        <w:t>Ascona Retail Limited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003E6814" w14:textId="73DA51E4" w:rsidR="000A2E01" w:rsidRPr="000A2E01" w:rsidRDefault="000A2E01" w:rsidP="000A2E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A2E01">
        <w:rPr>
          <w:sz w:val="22"/>
          <w:szCs w:val="22"/>
        </w:rPr>
        <w:t>Tenby Road Filling Station</w:t>
      </w:r>
    </w:p>
    <w:p w14:paraId="752B6768" w14:textId="77777777" w:rsidR="000A2E01" w:rsidRPr="000A2E01" w:rsidRDefault="000A2E01" w:rsidP="000A2E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A2E01">
        <w:rPr>
          <w:sz w:val="22"/>
          <w:szCs w:val="22"/>
        </w:rPr>
        <w:t>Llysonnen Road</w:t>
      </w:r>
    </w:p>
    <w:p w14:paraId="1D2AFE11" w14:textId="77777777" w:rsidR="000A2E01" w:rsidRPr="000A2E01" w:rsidRDefault="000A2E01" w:rsidP="000A2E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A2E01">
        <w:rPr>
          <w:sz w:val="22"/>
          <w:szCs w:val="22"/>
        </w:rPr>
        <w:t>Carmarthen</w:t>
      </w:r>
    </w:p>
    <w:p w14:paraId="156188A7" w14:textId="77777777" w:rsidR="000A2E01" w:rsidRPr="000A2E01" w:rsidRDefault="000A2E01" w:rsidP="000A2E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A2E01">
        <w:rPr>
          <w:sz w:val="22"/>
          <w:szCs w:val="22"/>
        </w:rPr>
        <w:t>Carmarthenshire</w:t>
      </w:r>
    </w:p>
    <w:p w14:paraId="5823193E" w14:textId="59C4242A" w:rsidR="00FC398F" w:rsidRPr="000A2E01" w:rsidRDefault="000A2E01" w:rsidP="000A2E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A2E01">
        <w:rPr>
          <w:sz w:val="22"/>
          <w:szCs w:val="22"/>
        </w:rPr>
        <w:t>SA33 5DT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2199DCAC" w:rsidR="003125DA" w:rsidRPr="00423790" w:rsidRDefault="0042379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423790">
        <w:rPr>
          <w:rFonts w:cs="Arial"/>
          <w:sz w:val="22"/>
          <w:szCs w:val="22"/>
        </w:rPr>
        <w:t>PAN-023516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5A62FECB" w:rsidR="005F25B7" w:rsidRPr="00300E39" w:rsidRDefault="008D38CD" w:rsidP="005F25B7">
      <w:pPr>
        <w:pStyle w:val="coverAuthNos"/>
        <w:rPr>
          <w:rFonts w:cs="Arial"/>
          <w:color w:val="auto"/>
          <w:szCs w:val="18"/>
        </w:rPr>
      </w:pPr>
      <w:r w:rsidRPr="00300E39">
        <w:rPr>
          <w:rFonts w:cs="Arial"/>
          <w:color w:val="auto"/>
          <w:sz w:val="22"/>
          <w:szCs w:val="22"/>
        </w:rPr>
        <w:t>BN0294202</w:t>
      </w:r>
    </w:p>
    <w:p w14:paraId="72508D23" w14:textId="77777777" w:rsidR="00100A60" w:rsidRDefault="005F25B7" w:rsidP="005F25B7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</w:p>
    <w:p w14:paraId="0E73F120" w14:textId="77777777" w:rsidR="00100A60" w:rsidRDefault="00100A60" w:rsidP="005F25B7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</w:p>
    <w:p w14:paraId="58231948" w14:textId="17435DD8" w:rsidR="0000387F" w:rsidRPr="00AF0513" w:rsidRDefault="00100A60" w:rsidP="008D0940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AF0513">
        <w:rPr>
          <w:b/>
          <w:color w:val="auto"/>
          <w:sz w:val="36"/>
          <w:szCs w:val="36"/>
        </w:rPr>
        <w:t>Tenby Road Filling Station</w:t>
      </w:r>
    </w:p>
    <w:p w14:paraId="58231949" w14:textId="75E2CFC4" w:rsidR="00E57574" w:rsidRDefault="00E57574" w:rsidP="008D0940">
      <w:pPr>
        <w:pStyle w:val="Heading1nonum"/>
        <w:spacing w:before="0" w:after="0" w:line="240" w:lineRule="auto"/>
        <w:jc w:val="center"/>
      </w:pPr>
      <w:r w:rsidRPr="00AF0513">
        <w:t xml:space="preserve">Permit </w:t>
      </w:r>
      <w:r w:rsidR="005F25B7" w:rsidRPr="00AF0513">
        <w:t>n</w:t>
      </w:r>
      <w:r w:rsidRPr="00AF0513">
        <w:t xml:space="preserve">umber </w:t>
      </w:r>
      <w:r w:rsidR="00D865A6" w:rsidRPr="00AF0513">
        <w:t>BN0294202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47C2CE1A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33AE854" w:rsidR="00C258EA" w:rsidRPr="006558D7" w:rsidRDefault="00754FA9" w:rsidP="00CF432A">
      <w:pPr>
        <w:pStyle w:val="Heading3nonum"/>
        <w:spacing w:before="0"/>
        <w:rPr>
          <w:rStyle w:val="DraftingnoteChar"/>
          <w:i w:val="0"/>
          <w:sz w:val="22"/>
          <w:szCs w:val="22"/>
        </w:rPr>
      </w:pPr>
      <w:r w:rsidRPr="007C1708">
        <w:rPr>
          <w:rFonts w:cs="Arial"/>
          <w:color w:val="auto"/>
          <w:sz w:val="22"/>
          <w:szCs w:val="22"/>
        </w:rPr>
        <w:t>A transfer of the permit in full from</w:t>
      </w:r>
      <w:r w:rsidRPr="00754FA9">
        <w:t xml:space="preserve"> </w:t>
      </w:r>
      <w:r w:rsidRPr="00754FA9">
        <w:rPr>
          <w:rFonts w:cs="Arial"/>
          <w:color w:val="auto"/>
          <w:sz w:val="22"/>
          <w:szCs w:val="22"/>
        </w:rPr>
        <w:t>MJ &amp; TL Manning Limited to Ascona Retail Limited</w:t>
      </w:r>
      <w:r w:rsidR="00C258EA" w:rsidRPr="00754FA9">
        <w:rPr>
          <w:rFonts w:cs="Arial"/>
          <w:i/>
          <w:color w:val="auto"/>
          <w:sz w:val="22"/>
          <w:szCs w:val="22"/>
        </w:rPr>
        <w:t>.</w:t>
      </w:r>
      <w:r w:rsidR="006558D7" w:rsidRPr="00754FA9">
        <w:rPr>
          <w:rFonts w:cs="Arial"/>
          <w:color w:val="auto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55F57BF8" w:rsidR="004E4BF9" w:rsidRPr="00AF0513" w:rsidRDefault="004E4BF9" w:rsidP="00AF0513">
      <w:pPr>
        <w:pStyle w:val="Heading3nonum"/>
        <w:spacing w:before="0"/>
        <w:rPr>
          <w:color w:val="auto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AF0513">
        <w:rPr>
          <w:color w:val="auto"/>
          <w:sz w:val="22"/>
          <w:szCs w:val="22"/>
        </w:rPr>
        <w:t xml:space="preserve">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7902932D" w:rsidR="004E4BF9" w:rsidRPr="00754FA9" w:rsidRDefault="00AF0513" w:rsidP="00AF0513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Regulator initiated variation determined BN0294202/V001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1254F2D1" w:rsidR="004E4BF9" w:rsidRPr="00754FA9" w:rsidRDefault="00AF051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26/11/2012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2E5A05B2" w:rsidR="004E4BF9" w:rsidRPr="00754FA9" w:rsidRDefault="00AF051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EPR and GWDD update.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084922A5" w:rsidR="004E4BF9" w:rsidRPr="00754FA9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754FA9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AF0513" w:rsidRPr="00754FA9">
              <w:rPr>
                <w:rFonts w:ascii="Arial" w:hAnsi="Arial"/>
                <w:color w:val="auto"/>
                <w:sz w:val="22"/>
                <w:szCs w:val="22"/>
              </w:rPr>
              <w:t xml:space="preserve">  BN0294202</w:t>
            </w:r>
            <w:r w:rsidR="004E4BF9" w:rsidRPr="00754FA9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754FA9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754FA9">
              <w:rPr>
                <w:rFonts w:ascii="Arial" w:hAnsi="Arial"/>
                <w:color w:val="auto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754FA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0F845F0B" w:rsidR="004E4BF9" w:rsidRPr="00754FA9" w:rsidRDefault="00AF051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4E4BF9" w:rsidRPr="00754FA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754FA9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61624DEB" w:rsidR="004E4BF9" w:rsidRPr="00754FA9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AF0513" w:rsidRPr="00754FA9">
              <w:rPr>
                <w:rFonts w:ascii="Arial" w:hAnsi="Arial" w:cs="Arial"/>
                <w:color w:val="auto"/>
                <w:sz w:val="22"/>
                <w:szCs w:val="22"/>
              </w:rPr>
              <w:t>Ascona Retail Limited.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754FA9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754FA9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754FA9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7D27A2F0" w:rsidR="002B0A16" w:rsidRPr="00754FA9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20E0C3FD" w:rsidR="004E4BF9" w:rsidRPr="00884481" w:rsidRDefault="0088448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84481">
              <w:rPr>
                <w:rFonts w:ascii="Arial" w:hAnsi="Arial" w:cs="Arial"/>
                <w:color w:val="auto"/>
                <w:sz w:val="22"/>
                <w:szCs w:val="22"/>
              </w:rPr>
              <w:t>30</w:t>
            </w:r>
            <w:r w:rsidR="004E4BF9" w:rsidRPr="0088448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84481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  <w:r w:rsidR="004E4BF9" w:rsidRPr="0088448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884481">
              <w:rPr>
                <w:rFonts w:ascii="Arial" w:hAnsi="Arial" w:cs="Arial"/>
                <w:color w:val="auto"/>
                <w:sz w:val="22"/>
                <w:szCs w:val="22"/>
              </w:rPr>
              <w:t>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8016C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54FA9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5F17C5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Start w:id="3" w:name="_Toc77056945"/>
            <w:bookmarkEnd w:id="2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3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9383ECD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  <w:r w:rsidR="00E968B2">
        <w:rPr>
          <w:rFonts w:cs="Arial"/>
          <w:sz w:val="22"/>
          <w:szCs w:val="22"/>
        </w:rPr>
        <w:t>.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2260FDE4" w:rsidR="009E17C9" w:rsidRPr="00754FA9" w:rsidRDefault="00754FA9" w:rsidP="00CF432A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754FA9">
        <w:rPr>
          <w:rStyle w:val="licenceno"/>
          <w:rFonts w:cs="Arial"/>
          <w:color w:val="auto"/>
          <w:sz w:val="22"/>
          <w:szCs w:val="22"/>
        </w:rPr>
        <w:t>BN0294202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465DBA46" w:rsidR="00E57574" w:rsidRPr="00D669F3" w:rsidRDefault="00754FA9" w:rsidP="00CF432A">
      <w:pPr>
        <w:pStyle w:val="Data"/>
        <w:rPr>
          <w:rFonts w:cs="Arial"/>
          <w:b w:val="0"/>
          <w:sz w:val="22"/>
          <w:szCs w:val="22"/>
        </w:rPr>
      </w:pPr>
      <w:r w:rsidRPr="00754FA9">
        <w:rPr>
          <w:rStyle w:val="licenceno"/>
          <w:rFonts w:cs="Arial"/>
          <w:bCs/>
          <w:color w:val="auto"/>
          <w:sz w:val="22"/>
          <w:szCs w:val="22"/>
        </w:rPr>
        <w:t>Ascona Retail Limited</w:t>
      </w:r>
      <w:r w:rsidR="00D70C60" w:rsidRPr="00754FA9">
        <w:rPr>
          <w:rFonts w:cs="Arial"/>
          <w:color w:val="auto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  <w:r w:rsidR="00D70C60" w:rsidRPr="00D669F3">
        <w:rPr>
          <w:rFonts w:cs="Arial"/>
          <w:b w:val="0"/>
          <w:sz w:val="22"/>
          <w:szCs w:val="22"/>
        </w:rPr>
        <w:t xml:space="preserve"> 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4" w14:textId="76756A99" w:rsidR="00E57574" w:rsidRDefault="00E57574" w:rsidP="00875113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75113">
        <w:rPr>
          <w:rFonts w:cs="Arial"/>
          <w:color w:val="auto"/>
          <w:sz w:val="22"/>
          <w:szCs w:val="22"/>
        </w:rPr>
        <w:t>whose registered office is</w:t>
      </w:r>
    </w:p>
    <w:p w14:paraId="11877110" w14:textId="77777777" w:rsidR="00875113" w:rsidRPr="00875113" w:rsidRDefault="00875113" w:rsidP="00875113">
      <w:pPr>
        <w:pStyle w:val="Heading3nonum"/>
        <w:spacing w:before="0"/>
        <w:rPr>
          <w:rStyle w:val="change"/>
          <w:rFonts w:cs="Arial"/>
          <w:i/>
          <w:color w:val="auto"/>
          <w:sz w:val="22"/>
          <w:szCs w:val="22"/>
        </w:rPr>
      </w:pPr>
    </w:p>
    <w:p w14:paraId="58231985" w14:textId="42672064" w:rsidR="00416FD1" w:rsidRPr="00875113" w:rsidRDefault="00875113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Unit 12 Bridge Innovation Centre</w:t>
      </w:r>
    </w:p>
    <w:p w14:paraId="58231986" w14:textId="7D8750E2" w:rsidR="00416FD1" w:rsidRPr="00875113" w:rsidRDefault="00875113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Pembroke Dock</w:t>
      </w:r>
    </w:p>
    <w:p w14:paraId="58231987" w14:textId="604900F1" w:rsidR="00416FD1" w:rsidRPr="00875113" w:rsidRDefault="00875113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Pembrokeshire</w:t>
      </w:r>
    </w:p>
    <w:p w14:paraId="58231988" w14:textId="735007D2" w:rsidR="00E57574" w:rsidRPr="00875113" w:rsidRDefault="00875113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SA72 6UN</w:t>
      </w:r>
    </w:p>
    <w:p w14:paraId="5823198C" w14:textId="77777777" w:rsidR="00CB1E20" w:rsidRPr="00FC398F" w:rsidRDefault="00CB1E20" w:rsidP="00CF432A">
      <w:pPr>
        <w:pStyle w:val="Heading3nonum"/>
        <w:spacing w:before="0"/>
        <w:rPr>
          <w:color w:val="FF0000"/>
          <w:sz w:val="22"/>
          <w:szCs w:val="22"/>
        </w:rPr>
      </w:pPr>
    </w:p>
    <w:p w14:paraId="5823198D" w14:textId="704A7549" w:rsidR="00E57574" w:rsidRPr="00875113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875113">
        <w:rPr>
          <w:color w:val="auto"/>
          <w:sz w:val="22"/>
          <w:szCs w:val="22"/>
        </w:rPr>
        <w:t xml:space="preserve">company registration number </w:t>
      </w:r>
      <w:r w:rsidR="00875113" w:rsidRPr="00875113">
        <w:rPr>
          <w:color w:val="auto"/>
          <w:sz w:val="22"/>
          <w:szCs w:val="22"/>
        </w:rPr>
        <w:t>07497351</w:t>
      </w:r>
    </w:p>
    <w:p w14:paraId="325DD03B" w14:textId="77777777" w:rsidR="00875113" w:rsidRDefault="00875113" w:rsidP="00CF432A">
      <w:pPr>
        <w:pStyle w:val="Data"/>
        <w:ind w:right="23"/>
        <w:rPr>
          <w:b w:val="0"/>
          <w:sz w:val="22"/>
          <w:szCs w:val="22"/>
        </w:rPr>
      </w:pPr>
    </w:p>
    <w:p w14:paraId="58231990" w14:textId="19A56D42" w:rsidR="0058330C" w:rsidRPr="00875113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75113">
        <w:rPr>
          <w:b w:val="0"/>
          <w:color w:val="auto"/>
          <w:sz w:val="22"/>
          <w:szCs w:val="22"/>
        </w:rPr>
        <w:t xml:space="preserve">to operate </w:t>
      </w:r>
      <w:r w:rsidR="00A03B94" w:rsidRPr="00875113">
        <w:rPr>
          <w:b w:val="0"/>
          <w:color w:val="auto"/>
          <w:sz w:val="22"/>
          <w:szCs w:val="22"/>
        </w:rPr>
        <w:t>a</w:t>
      </w:r>
      <w:r w:rsidR="00A03B94" w:rsidRPr="00875113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875113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7386355" w14:textId="344DC429" w:rsidR="00875113" w:rsidRPr="00875113" w:rsidRDefault="00875113" w:rsidP="00875113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Tenby Road Filling Station</w:t>
      </w:r>
    </w:p>
    <w:p w14:paraId="694773F1" w14:textId="77777777" w:rsidR="00875113" w:rsidRPr="00875113" w:rsidRDefault="00875113" w:rsidP="00875113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Llysonnen Road</w:t>
      </w:r>
    </w:p>
    <w:p w14:paraId="7537CA00" w14:textId="77777777" w:rsidR="00875113" w:rsidRPr="00875113" w:rsidRDefault="00875113" w:rsidP="00875113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Carmarthen</w:t>
      </w:r>
    </w:p>
    <w:p w14:paraId="784D5FF4" w14:textId="77777777" w:rsidR="00875113" w:rsidRPr="00875113" w:rsidRDefault="00875113" w:rsidP="00875113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Carmarthenshire</w:t>
      </w:r>
    </w:p>
    <w:p w14:paraId="58231992" w14:textId="4B66FA84" w:rsidR="003125DA" w:rsidRPr="00875113" w:rsidRDefault="00875113" w:rsidP="00875113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875113">
        <w:rPr>
          <w:rStyle w:val="change"/>
          <w:rFonts w:cs="Arial"/>
          <w:color w:val="auto"/>
          <w:sz w:val="22"/>
          <w:szCs w:val="22"/>
        </w:rPr>
        <w:t>SA33 5DT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6152F678" w:rsidR="00FC398F" w:rsidRPr="00875113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b w:val="0"/>
          <w:bCs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875113" w:rsidRPr="00875113">
        <w:rPr>
          <w:rStyle w:val="licenceno"/>
          <w:rFonts w:cs="Arial"/>
          <w:b w:val="0"/>
          <w:bCs/>
          <w:sz w:val="22"/>
          <w:szCs w:val="22"/>
        </w:rPr>
        <w:t>M J &amp; T L Manning L</w:t>
      </w:r>
      <w:r w:rsidR="00A871AD">
        <w:rPr>
          <w:rStyle w:val="licenceno"/>
          <w:rFonts w:cs="Arial"/>
          <w:b w:val="0"/>
          <w:bCs/>
          <w:sz w:val="22"/>
          <w:szCs w:val="22"/>
        </w:rPr>
        <w:t>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EFA7323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875113" w:rsidRPr="00875113">
        <w:rPr>
          <w:rFonts w:cs="Arial"/>
          <w:color w:val="auto"/>
          <w:sz w:val="22"/>
          <w:szCs w:val="22"/>
        </w:rPr>
        <w:t>09</w:t>
      </w:r>
      <w:r w:rsidR="00C429B6" w:rsidRPr="00875113">
        <w:rPr>
          <w:rFonts w:cs="Arial"/>
          <w:color w:val="auto"/>
          <w:sz w:val="22"/>
          <w:szCs w:val="22"/>
        </w:rPr>
        <w:t>/</w:t>
      </w:r>
      <w:r w:rsidR="00875113" w:rsidRPr="00875113">
        <w:rPr>
          <w:rFonts w:cs="Arial"/>
          <w:color w:val="auto"/>
          <w:sz w:val="22"/>
          <w:szCs w:val="22"/>
        </w:rPr>
        <w:t>11</w:t>
      </w:r>
      <w:r w:rsidR="00C429B6" w:rsidRPr="00875113">
        <w:rPr>
          <w:rFonts w:cs="Arial"/>
          <w:color w:val="auto"/>
          <w:sz w:val="22"/>
          <w:szCs w:val="22"/>
        </w:rPr>
        <w:t>/</w:t>
      </w:r>
      <w:r w:rsidR="00875113" w:rsidRPr="00875113">
        <w:rPr>
          <w:rFonts w:cs="Arial"/>
          <w:color w:val="auto"/>
          <w:sz w:val="22"/>
          <w:szCs w:val="22"/>
        </w:rPr>
        <w:t>2023</w:t>
      </w:r>
      <w:r w:rsidR="00600340" w:rsidRPr="00875113">
        <w:rPr>
          <w:rFonts w:cs="Arial"/>
          <w:b/>
          <w:color w:val="auto"/>
          <w:sz w:val="22"/>
          <w:szCs w:val="22"/>
        </w:rPr>
        <w:t xml:space="preserve"> 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931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60"/>
        <w:gridCol w:w="2471"/>
      </w:tblGrid>
      <w:tr w:rsidR="003125DA" w:rsidRPr="00FC398F" w14:paraId="5823199E" w14:textId="77777777" w:rsidTr="004C3E59">
        <w:trPr>
          <w:trHeight w:hRule="exact" w:val="393"/>
        </w:trPr>
        <w:tc>
          <w:tcPr>
            <w:tcW w:w="646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71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4C3E59">
        <w:trPr>
          <w:trHeight w:hRule="exact" w:val="960"/>
        </w:trPr>
        <w:tc>
          <w:tcPr>
            <w:tcW w:w="6460" w:type="dxa"/>
            <w:vAlign w:val="center"/>
          </w:tcPr>
          <w:p w14:paraId="231D21BB" w14:textId="77777777" w:rsidR="00875113" w:rsidRDefault="00875113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5823199F" w14:textId="00DE41F8" w:rsidR="00E57574" w:rsidRPr="00884DB0" w:rsidRDefault="00884DB0" w:rsidP="00165CCF">
            <w:pPr>
              <w:pStyle w:val="Heading3nonum"/>
              <w:spacing w:before="0"/>
              <w:jc w:val="center"/>
              <w:rPr>
                <w:rFonts w:cs="Arial"/>
                <w:b/>
                <w:color w:val="auto"/>
                <w:sz w:val="22"/>
                <w:szCs w:val="22"/>
              </w:rPr>
            </w:pPr>
            <w:r w:rsidRPr="00884DB0"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  <w:p w14:paraId="582319A0" w14:textId="192002C6" w:rsidR="00FC398F" w:rsidRPr="00FC398F" w:rsidRDefault="00FC398F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2471" w:type="dxa"/>
            <w:vAlign w:val="center"/>
          </w:tcPr>
          <w:p w14:paraId="582319A1" w14:textId="05DBECDF" w:rsidR="00E57574" w:rsidRPr="00FC398F" w:rsidRDefault="00884DB0" w:rsidP="00884DB0">
            <w:pPr>
              <w:pStyle w:val="Heading3nonum"/>
              <w:tabs>
                <w:tab w:val="left" w:pos="2187"/>
              </w:tabs>
              <w:spacing w:before="0"/>
              <w:ind w:right="-108"/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 w:rsidRPr="00884DB0">
              <w:rPr>
                <w:rFonts w:cs="Arial"/>
                <w:b/>
                <w:color w:val="auto"/>
                <w:sz w:val="22"/>
                <w:szCs w:val="22"/>
              </w:rPr>
              <w:t>30/10/2023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9" w14:textId="446E82E8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7CB8">
      <w:rPr>
        <w:rStyle w:val="PageNumber"/>
        <w:noProof/>
      </w:rPr>
      <w:t>1</w: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864E355" w:rsidR="00FE329A" w:rsidRDefault="00FD7CB8">
          <w:pPr>
            <w:pStyle w:val="Footer"/>
            <w:rPr>
              <w:rFonts w:ascii="Arial" w:hAnsi="Arial"/>
              <w:sz w:val="18"/>
            </w:rPr>
          </w:pPr>
          <w:r w:rsidRPr="00FD7CB8">
            <w:rPr>
              <w:rFonts w:ascii="Arial" w:hAnsi="Arial"/>
              <w:sz w:val="18"/>
            </w:rPr>
            <w:t>BN0294202/T002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10398638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E199350" w:rsidR="00FE329A" w:rsidRDefault="00FD7CB8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FD7CB8">
            <w:rPr>
              <w:rFonts w:ascii="Arial" w:hAnsi="Arial"/>
              <w:sz w:val="18"/>
            </w:rPr>
            <w:t>BN0294202</w:t>
          </w:r>
          <w:r w:rsidR="00FE329A" w:rsidRPr="00FD7CB8">
            <w:rPr>
              <w:rFonts w:ascii="Arial" w:hAnsi="Arial"/>
              <w:sz w:val="18"/>
            </w:rPr>
            <w:t>/T002</w:t>
          </w:r>
        </w:p>
      </w:tc>
      <w:tc>
        <w:tcPr>
          <w:tcW w:w="1418" w:type="dxa"/>
        </w:tcPr>
        <w:p w14:paraId="582319B5" w14:textId="181A9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82319B6" w14:textId="4E47CF6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9388401">
    <w:abstractNumId w:val="0"/>
  </w:num>
  <w:num w:numId="2" w16cid:durableId="1001587800">
    <w:abstractNumId w:val="1"/>
  </w:num>
  <w:num w:numId="3" w16cid:durableId="933632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A2E01"/>
    <w:rsid w:val="000B424F"/>
    <w:rsid w:val="000C29EB"/>
    <w:rsid w:val="000C33EA"/>
    <w:rsid w:val="000D64F6"/>
    <w:rsid w:val="000E5081"/>
    <w:rsid w:val="00100A60"/>
    <w:rsid w:val="00100EA9"/>
    <w:rsid w:val="00107358"/>
    <w:rsid w:val="00136481"/>
    <w:rsid w:val="00165CCF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00E39"/>
    <w:rsid w:val="003125DA"/>
    <w:rsid w:val="00330185"/>
    <w:rsid w:val="00343C8F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3790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B21A3"/>
    <w:rsid w:val="004C0F20"/>
    <w:rsid w:val="004C3E59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17C5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032A"/>
    <w:rsid w:val="00692F45"/>
    <w:rsid w:val="00694664"/>
    <w:rsid w:val="0069749B"/>
    <w:rsid w:val="006B5E3F"/>
    <w:rsid w:val="006D6707"/>
    <w:rsid w:val="007160F4"/>
    <w:rsid w:val="0074743E"/>
    <w:rsid w:val="00751C9D"/>
    <w:rsid w:val="00754FA9"/>
    <w:rsid w:val="00756970"/>
    <w:rsid w:val="007C2768"/>
    <w:rsid w:val="007D545E"/>
    <w:rsid w:val="007E0FD9"/>
    <w:rsid w:val="00805370"/>
    <w:rsid w:val="00831560"/>
    <w:rsid w:val="00871857"/>
    <w:rsid w:val="0087389E"/>
    <w:rsid w:val="00875113"/>
    <w:rsid w:val="00880EA9"/>
    <w:rsid w:val="00884481"/>
    <w:rsid w:val="00884DB0"/>
    <w:rsid w:val="008863E9"/>
    <w:rsid w:val="0089343A"/>
    <w:rsid w:val="008A5790"/>
    <w:rsid w:val="008B20B5"/>
    <w:rsid w:val="008D0940"/>
    <w:rsid w:val="008D38CD"/>
    <w:rsid w:val="00904560"/>
    <w:rsid w:val="009062D0"/>
    <w:rsid w:val="00913978"/>
    <w:rsid w:val="009157E7"/>
    <w:rsid w:val="00920ACE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1AD"/>
    <w:rsid w:val="00A87908"/>
    <w:rsid w:val="00AB0581"/>
    <w:rsid w:val="00AF0513"/>
    <w:rsid w:val="00AF1380"/>
    <w:rsid w:val="00B208A8"/>
    <w:rsid w:val="00B22F7B"/>
    <w:rsid w:val="00B52076"/>
    <w:rsid w:val="00B66B4B"/>
    <w:rsid w:val="00B76FD0"/>
    <w:rsid w:val="00BB5452"/>
    <w:rsid w:val="00BB740B"/>
    <w:rsid w:val="00BD5FA6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66C0"/>
    <w:rsid w:val="00CB75CE"/>
    <w:rsid w:val="00CC2502"/>
    <w:rsid w:val="00CC4CB9"/>
    <w:rsid w:val="00CD2736"/>
    <w:rsid w:val="00CE377B"/>
    <w:rsid w:val="00CE6703"/>
    <w:rsid w:val="00CF432A"/>
    <w:rsid w:val="00CF5758"/>
    <w:rsid w:val="00D24C71"/>
    <w:rsid w:val="00D42208"/>
    <w:rsid w:val="00D50804"/>
    <w:rsid w:val="00D669F3"/>
    <w:rsid w:val="00D70C60"/>
    <w:rsid w:val="00D7235C"/>
    <w:rsid w:val="00D76D51"/>
    <w:rsid w:val="00D865A6"/>
    <w:rsid w:val="00DA4E0B"/>
    <w:rsid w:val="00DC2EEE"/>
    <w:rsid w:val="00DC4B84"/>
    <w:rsid w:val="00DF49B5"/>
    <w:rsid w:val="00E54B98"/>
    <w:rsid w:val="00E57574"/>
    <w:rsid w:val="00E625E5"/>
    <w:rsid w:val="00E74399"/>
    <w:rsid w:val="00E918EF"/>
    <w:rsid w:val="00E968B2"/>
    <w:rsid w:val="00EB648D"/>
    <w:rsid w:val="00ED20B5"/>
    <w:rsid w:val="00EF02CE"/>
    <w:rsid w:val="00EF6FC3"/>
    <w:rsid w:val="00F26541"/>
    <w:rsid w:val="00F8338F"/>
    <w:rsid w:val="00FA6BF5"/>
    <w:rsid w:val="00FC398F"/>
    <w:rsid w:val="00FD7CB8"/>
    <w:rsid w:val="00FE329A"/>
    <w:rsid w:val="00FE49F6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5F17C5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BD5FA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REGU-193-13534057</_dlc_DocId>
    <_dlc_DocIdUrl xmlns="9be56660-2c31-41ef-bc00-23e72f632f2a">
      <Url>https://cyfoethnaturiolcymru.sharepoint.com/teams/Regulatory/Permitting/_layouts/15/DocIdRedir.aspx?ID=REGU-193-13534057</Url>
      <Description>REGU-193-13534057</Description>
    </_dlc_DocIdUrl>
    <Site_x0020_Name xmlns="859f7ad6-93f6-4205-b62b-a17f28acbbac"> Tenby Road Filling Station</Site_x0020_Name>
    <Internal_x002f_External xmlns="859f7ad6-93f6-4205-b62b-a17f28acbbac">Outgoing document</Internal_x002f_External>
    <Post_x0020_code xmlns="859f7ad6-93f6-4205-b62b-a17f28acbbac">SA33 5DT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Unit 12 Bridge Innovation Centre, Pembroke Dock, Pembrokeshire, SA72 6UN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2023-10-30T00:00:00+00:00</Document_x0020_Date>
    <Facility_x0020_Address xmlns="859f7ad6-93f6-4205-b62b-a17f28acbbac">Llysonnen Road, Carmarthen, Carmarthenshire</Facility_x0020_Address>
    <Environment_x0020_Sub_x0020_Folder xmlns="859f7ad6-93f6-4205-b62b-a17f28acbbac">Licence transfer</Environment_x0020_Sub_x0020_Folder>
    <Customer_x0020_Name xmlns="859f7ad6-93f6-4205-b62b-a17f28acbbac"> Ascona Retail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4A0503-3504-43D5-9C5A-D05254B93F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D33DCE1-F9D0-4832-95B7-BFD69D04B43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005db27c-c37f-4c3b-898d-3fee1249b087"/>
    <ds:schemaRef ds:uri="http://schemas.microsoft.com/office/2006/metadata/properties"/>
    <ds:schemaRef ds:uri="http://schemas.microsoft.com/office/infopath/2007/PartnerControls"/>
    <ds:schemaRef ds:uri="http://purl.org/dc/terms/"/>
    <ds:schemaRef ds:uri="859f7ad6-93f6-4205-b62b-a17f28acbbac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sharepoint/v4"/>
    <ds:schemaRef ds:uri="976c396e-0f13-4de6-8381-592a969a477d"/>
    <ds:schemaRef ds:uri="6e121689-de5b-41b9-a751-bfeda7fa2b07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285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PAN-023516 -  Notifications notice of transfer to transferee</dc:title>
  <dc:creator>Sioban Ryan-Togni</dc:creator>
  <cp:keywords>151 10 SD04, 15110SD04, 151-10-SD04</cp:keywords>
  <dc:description>151_10_SD04 version 3_x000d_
Issue date: 12/01/2012</dc:description>
  <cp:lastModifiedBy>Thomas, Sherreen</cp:lastModifiedBy>
  <cp:revision>25</cp:revision>
  <cp:lastPrinted>2007-11-19T12:49:00Z</cp:lastPrinted>
  <dcterms:created xsi:type="dcterms:W3CDTF">2023-10-26T09:37:00Z</dcterms:created>
  <dcterms:modified xsi:type="dcterms:W3CDTF">2023-10-31T08:24:00Z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d724e980-99fb-409c-8bec-ea0856805174</vt:lpwstr>
  </property>
  <property fmtid="{D5CDD505-2E9C-101B-9397-08002B2CF9AE}" pid="12" name="MediaServiceImageTags">
    <vt:lpwstr/>
  </property>
  <property fmtid="{D5CDD505-2E9C-101B-9397-08002B2CF9AE}" pid="13" name="_docset_NoMedatataSyncRequired">
    <vt:lpwstr>False</vt:lpwstr>
  </property>
</Properties>
</file>