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0364E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28730854" w14:textId="3352164E" w:rsidR="00A4643D" w:rsidRDefault="00F86F94" w:rsidP="000364EF">
            <w:hyperlink r:id="rId12" w:history="1">
              <w:r w:rsidR="00B411E3">
                <w:rPr>
                  <w:rStyle w:val="Hyperlink"/>
                </w:rPr>
                <w:t>PAN-004347</w:t>
              </w:r>
            </w:hyperlink>
          </w:p>
          <w:p w14:paraId="3FE9E977" w14:textId="1BB2765A" w:rsidR="00B411E3" w:rsidRPr="0087583E" w:rsidRDefault="00B411E3" w:rsidP="000364EF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0364E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18D295F6" w:rsidR="00A4643D" w:rsidRPr="000364EF" w:rsidRDefault="000364EF" w:rsidP="000364EF">
            <w:proofErr w:type="spellStart"/>
            <w:r>
              <w:t>Aldis</w:t>
            </w:r>
            <w:proofErr w:type="spellEnd"/>
            <w:r>
              <w:t xml:space="preserve">-Hobbs Ltd 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0364E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5E52DB2" w:rsidR="00A4643D" w:rsidRPr="000364EF" w:rsidRDefault="000364EF" w:rsidP="000364EF">
            <w:r>
              <w:t xml:space="preserve">Mill View, </w:t>
            </w:r>
            <w:proofErr w:type="spellStart"/>
            <w:r>
              <w:t>Abercastle</w:t>
            </w:r>
            <w:proofErr w:type="spellEnd"/>
            <w:r>
              <w:t>, Haverfordwest, Pembrokeshire SA62 5HJ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0364EF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412373F4" w:rsidR="009A13CA" w:rsidRPr="0056717A" w:rsidRDefault="0056717A" w:rsidP="000364EF">
            <w:r>
              <w:t xml:space="preserve">SM </w:t>
            </w:r>
            <w:r w:rsidR="003639BF">
              <w:t>85333 33561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0364EF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02D0DF9F" w:rsidR="00A4643D" w:rsidRPr="00DC4EC1" w:rsidRDefault="00B411E3" w:rsidP="000364EF">
            <w:pPr>
              <w:rPr>
                <w:bCs/>
              </w:rPr>
            </w:pPr>
            <w:r w:rsidRPr="00B411E3">
              <w:rPr>
                <w:bCs/>
              </w:rPr>
              <w:t>20</w:t>
            </w:r>
            <w:r w:rsidRPr="00B411E3">
              <w:rPr>
                <w:bCs/>
                <w:vertAlign w:val="superscript"/>
              </w:rPr>
              <w:t>th</w:t>
            </w:r>
            <w:r w:rsidRPr="00B411E3">
              <w:rPr>
                <w:bCs/>
              </w:rPr>
              <w:t xml:space="preserve"> February 2019</w:t>
            </w:r>
            <w:r w:rsidR="00A4643D" w:rsidRPr="00B411E3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0364EF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1386E48C" w:rsidR="00965438" w:rsidRPr="0087583E" w:rsidRDefault="003639BF" w:rsidP="000364EF">
            <w:pPr>
              <w:rPr>
                <w:bCs/>
                <w:color w:val="FF0000"/>
              </w:rPr>
            </w:pPr>
            <w:r w:rsidRPr="003639BF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322ABE3E" w14:textId="0BF0FF29" w:rsidR="00A4643D" w:rsidRDefault="003639B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An application to discharge 1 m</w:t>
      </w:r>
      <w:r w:rsidRPr="004B7719">
        <w:rPr>
          <w:vertAlign w:val="superscript"/>
        </w:rPr>
        <w:t>3</w:t>
      </w:r>
      <w:r>
        <w:t>/day of secondary treated sewage effluent</w:t>
      </w:r>
      <w:r w:rsidR="00345ABC">
        <w:t xml:space="preserve"> via package treatment plant</w:t>
      </w:r>
      <w:r>
        <w:t xml:space="preserve"> to a</w:t>
      </w:r>
      <w:r w:rsidR="00B411E3">
        <w:t>n</w:t>
      </w:r>
      <w:r>
        <w:t xml:space="preserve"> unnamed stream entering </w:t>
      </w:r>
      <w:proofErr w:type="spellStart"/>
      <w:r w:rsidR="00E23D48">
        <w:t>Abercastle</w:t>
      </w:r>
      <w:proofErr w:type="spellEnd"/>
      <w:r w:rsidR="00E23D48">
        <w:t xml:space="preserve"> marine environment</w:t>
      </w:r>
      <w:r w:rsidR="00B411E3">
        <w:t xml:space="preserve"> (</w:t>
      </w:r>
      <w:proofErr w:type="spellStart"/>
      <w:r w:rsidR="00B411E3">
        <w:t>Abercastel</w:t>
      </w:r>
      <w:proofErr w:type="spellEnd"/>
      <w:r w:rsidR="00B411E3">
        <w:t xml:space="preserve"> Sands?)</w:t>
      </w:r>
      <w:r w:rsidR="00E23D48">
        <w:t xml:space="preserve">. The effluent is domestic in nature from a property with a maximum of 3 bedrooms. 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787E768" w14:textId="4519B0E7" w:rsidR="00A4643D" w:rsidRPr="00E23D48" w:rsidRDefault="00E23D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 w:rsidRPr="00E23D48">
        <w:rPr>
          <w:bCs/>
        </w:rPr>
        <w:t xml:space="preserve">West Wales Marine SAC is </w:t>
      </w:r>
      <w:r w:rsidR="00991CFA">
        <w:rPr>
          <w:bCs/>
        </w:rPr>
        <w:t xml:space="preserve">approximately 355m away from the discharge point. </w:t>
      </w:r>
      <w:r w:rsidR="00B411E3">
        <w:rPr>
          <w:bCs/>
        </w:rPr>
        <w:t xml:space="preserve"> An HRA will be undertaken. </w:t>
      </w: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Pr="00E23D48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6FF7CE4E" w:rsidR="00A4643D" w:rsidRPr="00E23D48" w:rsidRDefault="00E23D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23D48">
        <w:t xml:space="preserve">No modelling or risk assessments needed. 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5658F370" w:rsidR="00BB3E98" w:rsidRPr="00E23D48" w:rsidRDefault="00E23D4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23D48">
        <w:t>N/A</w:t>
      </w: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18134DA4" w14:textId="77777777" w:rsidR="00F86F94" w:rsidRDefault="00F86F9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This proposal is to discharge treated sewage effluent to the </w:t>
      </w:r>
      <w:proofErr w:type="spellStart"/>
      <w:r>
        <w:rPr>
          <w:b/>
        </w:rPr>
        <w:t>Abercastle</w:t>
      </w:r>
      <w:proofErr w:type="spellEnd"/>
      <w:r>
        <w:rPr>
          <w:b/>
        </w:rPr>
        <w:t xml:space="preserve"> Stream, approximately 100m above the beach at </w:t>
      </w:r>
      <w:proofErr w:type="spellStart"/>
      <w:r>
        <w:rPr>
          <w:b/>
        </w:rPr>
        <w:t>Abercastle</w:t>
      </w:r>
      <w:proofErr w:type="spellEnd"/>
      <w:r>
        <w:rPr>
          <w:b/>
        </w:rPr>
        <w:t xml:space="preserve">. </w:t>
      </w:r>
    </w:p>
    <w:p w14:paraId="1A3B29BA" w14:textId="77777777" w:rsidR="00F86F94" w:rsidRDefault="00F86F9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E0C286D" w14:textId="6E9783B1" w:rsidR="00A4643D" w:rsidRDefault="00F86F9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proofErr w:type="spellStart"/>
      <w:r>
        <w:rPr>
          <w:b/>
        </w:rPr>
        <w:t>Abercastle</w:t>
      </w:r>
      <w:proofErr w:type="spellEnd"/>
      <w:r>
        <w:rPr>
          <w:b/>
        </w:rPr>
        <w:t xml:space="preserve"> is not a designated bathing water, but is used by locals for swimming, and consideration should be given to </w:t>
      </w:r>
      <w:proofErr w:type="gramStart"/>
      <w:r>
        <w:rPr>
          <w:b/>
        </w:rPr>
        <w:t>whether or not</w:t>
      </w:r>
      <w:proofErr w:type="gramEnd"/>
      <w:r>
        <w:rPr>
          <w:b/>
        </w:rPr>
        <w:t xml:space="preserve"> UV disinfection might be </w:t>
      </w:r>
      <w:r>
        <w:rPr>
          <w:b/>
        </w:rPr>
        <w:lastRenderedPageBreak/>
        <w:t xml:space="preserve">required. The stream is not large but should offer sufficient dilution, and as an aside is prone to agricultural pollution from nearby dairy farms.  </w:t>
      </w:r>
    </w:p>
    <w:p w14:paraId="45A40407" w14:textId="403B5B95" w:rsidR="00F86F94" w:rsidRDefault="00F86F9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0353134" w14:textId="731425B4" w:rsidR="00F86F94" w:rsidRDefault="00F86F9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It should also be noted that it is thought the existing sewage arrangement is either a septic tank to the watercourse, or possibly just a pipe. </w:t>
      </w:r>
      <w:proofErr w:type="gramStart"/>
      <w:r>
        <w:rPr>
          <w:b/>
        </w:rPr>
        <w:t>So</w:t>
      </w:r>
      <w:proofErr w:type="gramEnd"/>
      <w:r>
        <w:rPr>
          <w:b/>
        </w:rPr>
        <w:t xml:space="preserve"> this will be an improvement.</w:t>
      </w: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0DDF6A58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F86F94">
        <w:rPr>
          <w:b/>
          <w:color w:val="0091A5" w:themeColor="accent3"/>
        </w:rPr>
        <w:t xml:space="preserve"> Rod Thomas</w:t>
      </w:r>
      <w:r w:rsidRPr="00A4643D">
        <w:rPr>
          <w:b/>
          <w:color w:val="0091A5" w:themeColor="accent3"/>
        </w:rPr>
        <w:br/>
        <w:t>Date:</w:t>
      </w:r>
      <w:r w:rsidR="00F86F94">
        <w:rPr>
          <w:b/>
          <w:color w:val="0091A5" w:themeColor="accent3"/>
        </w:rPr>
        <w:t xml:space="preserve"> 11 February 2019</w:t>
      </w:r>
      <w:bookmarkStart w:id="0" w:name="_GoBack"/>
      <w:bookmarkEnd w:id="0"/>
    </w:p>
    <w:p w14:paraId="69E87C35" w14:textId="5C29FF76" w:rsidR="00A4643D" w:rsidRDefault="00A4643D" w:rsidP="00A4643D"/>
    <w:p w14:paraId="523A3D50" w14:textId="77777777" w:rsidR="00EA5879" w:rsidRDefault="00EA5879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01771DE8" w:rsidR="00BB3E98" w:rsidRPr="00E762FC" w:rsidRDefault="00E762FC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762FC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0364EF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0364EF">
            <w:r>
              <w:t>National Parks</w:t>
            </w:r>
          </w:p>
        </w:tc>
        <w:tc>
          <w:tcPr>
            <w:tcW w:w="2100" w:type="dxa"/>
          </w:tcPr>
          <w:p w14:paraId="5A1BF798" w14:textId="77777777" w:rsidR="00A4643D" w:rsidRDefault="00A4643D" w:rsidP="000364EF">
            <w:pPr>
              <w:rPr>
                <w:b/>
              </w:rPr>
            </w:pP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0364EF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777777" w:rsidR="00A4643D" w:rsidRDefault="00A4643D" w:rsidP="000364EF">
            <w:pPr>
              <w:rPr>
                <w:b/>
              </w:rPr>
            </w:pP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0364EF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777777" w:rsidR="00A4643D" w:rsidRDefault="00A4643D" w:rsidP="000364EF">
            <w:pPr>
              <w:rPr>
                <w:b/>
              </w:rPr>
            </w:pP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991CFA" w:rsidRDefault="00991CFA" w:rsidP="003B1B95">
      <w:r>
        <w:separator/>
      </w:r>
    </w:p>
  </w:endnote>
  <w:endnote w:type="continuationSeparator" w:id="0">
    <w:p w14:paraId="1B2A8A80" w14:textId="77777777" w:rsidR="00991CFA" w:rsidRDefault="00991CFA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991CFA" w:rsidRPr="00323656" w:rsidRDefault="00991CFA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991CFA" w:rsidRPr="007A78C9" w:rsidRDefault="00991CF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991CFA" w:rsidRPr="007A78C9" w:rsidRDefault="00991CF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991CFA" w:rsidRDefault="00991CFA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991CFA" w:rsidRPr="007A78C9" w:rsidRDefault="00991CF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991CFA" w:rsidRPr="007A78C9" w:rsidRDefault="00991CF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991CFA" w:rsidRDefault="00991CFA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991CFA" w:rsidRDefault="00991CFA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991CFA" w:rsidRPr="007A78C9" w:rsidRDefault="00991CF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991CFA" w:rsidRPr="007A78C9" w:rsidRDefault="00991CF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991CFA" w:rsidRDefault="00991CFA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991CFA" w:rsidRDefault="00991CFA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991CFA" w:rsidRPr="007A78C9" w:rsidRDefault="00991CF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991CFA" w:rsidRPr="007A78C9" w:rsidRDefault="00991CF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991CFA" w:rsidRDefault="00991CFA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991CFA" w:rsidRDefault="00991CFA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991CFA" w:rsidRPr="007A78C9" w:rsidRDefault="00991CF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991CFA" w:rsidRPr="007A78C9" w:rsidRDefault="00991CF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991CFA" w:rsidRDefault="00991CFA" w:rsidP="003B1B95">
      <w:r>
        <w:separator/>
      </w:r>
    </w:p>
  </w:footnote>
  <w:footnote w:type="continuationSeparator" w:id="0">
    <w:p w14:paraId="6C8B9FA4" w14:textId="77777777" w:rsidR="00991CFA" w:rsidRDefault="00991CFA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991CFA" w:rsidRDefault="00991CFA" w:rsidP="00580178">
    <w:pPr>
      <w:pStyle w:val="Header"/>
    </w:pPr>
  </w:p>
  <w:p w14:paraId="1B2FAA66" w14:textId="77777777" w:rsidR="00991CFA" w:rsidRDefault="00991C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91CFA" w14:paraId="2F00062B" w14:textId="77777777" w:rsidTr="000364EF">
      <w:trPr>
        <w:trHeight w:val="1943"/>
      </w:trPr>
      <w:tc>
        <w:tcPr>
          <w:tcW w:w="6190" w:type="dxa"/>
        </w:tcPr>
        <w:p w14:paraId="4BE1C2EE" w14:textId="77777777" w:rsidR="00991CFA" w:rsidRPr="00A4643D" w:rsidRDefault="00991CFA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991CFA" w:rsidRDefault="00991CFA" w:rsidP="0003584B">
    <w:pPr>
      <w:pStyle w:val="Header"/>
    </w:pPr>
  </w:p>
  <w:p w14:paraId="32E67EDA" w14:textId="77777777" w:rsidR="00991CFA" w:rsidRDefault="00991CFA" w:rsidP="0003584B">
    <w:pPr>
      <w:pStyle w:val="Header"/>
    </w:pPr>
  </w:p>
  <w:p w14:paraId="4F9D4065" w14:textId="77777777" w:rsidR="00991CFA" w:rsidRDefault="00991CFA" w:rsidP="0003584B">
    <w:pPr>
      <w:pStyle w:val="Header"/>
    </w:pPr>
  </w:p>
  <w:p w14:paraId="5EBC3C4E" w14:textId="77777777" w:rsidR="00991CFA" w:rsidRDefault="00991CFA" w:rsidP="0003584B">
    <w:pPr>
      <w:pStyle w:val="Header"/>
    </w:pPr>
  </w:p>
  <w:p w14:paraId="76625F77" w14:textId="77777777" w:rsidR="00991CFA" w:rsidRDefault="00991CFA" w:rsidP="0003584B">
    <w:pPr>
      <w:pStyle w:val="Header"/>
    </w:pPr>
  </w:p>
  <w:p w14:paraId="36F53DFC" w14:textId="77777777" w:rsidR="00991CFA" w:rsidRDefault="00991CFA" w:rsidP="0003584B">
    <w:pPr>
      <w:pStyle w:val="Header"/>
    </w:pPr>
  </w:p>
  <w:p w14:paraId="7957B9CB" w14:textId="77777777" w:rsidR="00991CFA" w:rsidRDefault="00991CFA" w:rsidP="0003584B">
    <w:pPr>
      <w:pStyle w:val="Header"/>
    </w:pPr>
  </w:p>
  <w:p w14:paraId="357FAB5D" w14:textId="77777777" w:rsidR="00991CFA" w:rsidRDefault="00991CFA" w:rsidP="0003584B">
    <w:pPr>
      <w:pStyle w:val="Header"/>
    </w:pPr>
  </w:p>
  <w:p w14:paraId="7DDDEA1F" w14:textId="77777777" w:rsidR="00991CFA" w:rsidRDefault="00991CFA" w:rsidP="0003584B">
    <w:pPr>
      <w:pStyle w:val="Header"/>
    </w:pPr>
  </w:p>
  <w:p w14:paraId="456B9136" w14:textId="77777777" w:rsidR="00991CFA" w:rsidRDefault="00991CFA" w:rsidP="0003584B">
    <w:pPr>
      <w:pStyle w:val="Header"/>
    </w:pPr>
  </w:p>
  <w:p w14:paraId="4AAE9876" w14:textId="77777777" w:rsidR="00991CFA" w:rsidRDefault="00991CFA">
    <w:pPr>
      <w:pStyle w:val="Header"/>
    </w:pPr>
  </w:p>
  <w:p w14:paraId="271BCA86" w14:textId="77777777" w:rsidR="00991CFA" w:rsidRDefault="00991CFA">
    <w:pPr>
      <w:pStyle w:val="Header"/>
    </w:pPr>
  </w:p>
  <w:p w14:paraId="7035407B" w14:textId="77777777" w:rsidR="00991CFA" w:rsidRDefault="00991CF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364EF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45ABC"/>
    <w:rsid w:val="003639BF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B7719"/>
    <w:rsid w:val="004D606F"/>
    <w:rsid w:val="004E070B"/>
    <w:rsid w:val="004E21FB"/>
    <w:rsid w:val="00504C76"/>
    <w:rsid w:val="0051775A"/>
    <w:rsid w:val="0056717A"/>
    <w:rsid w:val="00580178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91CFA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411E3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23D48"/>
    <w:rsid w:val="00E3072A"/>
    <w:rsid w:val="00E762FC"/>
    <w:rsid w:val="00EA1E4A"/>
    <w:rsid w:val="00EA5293"/>
    <w:rsid w:val="00EA5879"/>
    <w:rsid w:val="00EB4078"/>
    <w:rsid w:val="00EE6FB7"/>
    <w:rsid w:val="00EF38E7"/>
    <w:rsid w:val="00F4177D"/>
    <w:rsid w:val="00F63843"/>
    <w:rsid w:val="00F86F94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B411E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44600&amp;FolderCTID=0x0120D52000824C7CCC16790D469B8E16E1874A14710200E7D284CE7F93BE41892A842247871434&amp;List=976c396e-0f13-4de6-8381-592a969a477d&amp;RootFolder=%2Fteams%2FRegulatory%2FPermitting%2FSW%20EPR%20Water%20Discharge%20Consents%20PR%2FPAN%2D004347&amp;RecSrc=%2Fteams%2FRegulatory%2FPermitting%2FSW%20EPR%20Water%20Discharge%20Consents%20PR%2FPAN%2D004347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Mill View</Site_x0020_Name>
    <Internal_x002f_External xmlns="859f7ad6-93f6-4205-b62b-a17f28acbbac">Internal document</Internal_x002f_External>
    <Post_x0020_code xmlns="859f7ad6-93f6-4205-b62b-a17f28acbbac">SA62 5HJ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C/O Evans Weir, The Victoria, 25 St Pancras, Chichester, PO19 7LT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2019-02-06T00:00:00+00:00</Document_x0020_Date>
    <Facility_x0020_Address xmlns="859f7ad6-93f6-4205-b62b-a17f28acbbac">Abercastle, Haverfordwest</Facility_x0020_Address>
    <Environment_x0020_Sub_x0020_Folder xmlns="859f7ad6-93f6-4205-b62b-a17f28acbbac">Licences applications</Environment_x0020_Sub_x0020_Folder>
    <Customer_x0020_Name xmlns="859f7ad6-93f6-4205-b62b-a17f28acbbac">Aldis-Hobbs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005db27c-c37f-4c3b-898d-3fee1249b087"/>
    <ds:schemaRef ds:uri="http://purl.org/dc/dcmitype/"/>
    <ds:schemaRef ds:uri="http://schemas.microsoft.com/office/2006/documentManagement/types"/>
    <ds:schemaRef ds:uri="859f7ad6-93f6-4205-b62b-a17f28acbba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e121689-de5b-41b9-a751-bfeda7fa2b07"/>
    <ds:schemaRef ds:uri="http://purl.org/dc/terms/"/>
    <ds:schemaRef ds:uri="976c396e-0f13-4de6-8381-592a969a477d"/>
    <ds:schemaRef ds:uri="http://schemas.microsoft.com/sharepoint/v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16336EB-590B-4079-B923-E953C377B5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272</Words>
  <Characters>2205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Thomas, Rod</cp:lastModifiedBy>
  <cp:revision>6</cp:revision>
  <cp:lastPrinted>2013-10-01T08:52:00Z</cp:lastPrinted>
  <dcterms:created xsi:type="dcterms:W3CDTF">2019-02-06T15:47:00Z</dcterms:created>
  <dcterms:modified xsi:type="dcterms:W3CDTF">2019-02-11T15:14:00Z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a39cd223-2bb5-4607-9a77-8a20c1884443</vt:lpwstr>
  </property>
  <property fmtid="{D5CDD505-2E9C-101B-9397-08002B2CF9AE}" pid="4" name="_dlc_DocId">
    <vt:lpwstr>REGU-193-44856</vt:lpwstr>
  </property>
  <property fmtid="{D5CDD505-2E9C-101B-9397-08002B2CF9AE}" pid="5" name="_dlc_DocIdUrl">
    <vt:lpwstr>https://cyfoethnaturiolcymru.sharepoint.com/teams/Regulatory/Permitting/_layouts/15/DocIdRedir.aspx?ID=REGU-193-44856, REGU-193-44856</vt:lpwstr>
  </property>
  <property fmtid="{D5CDD505-2E9C-101B-9397-08002B2CF9AE}" pid="6" name="AuthorIds_UIVersion_1536">
    <vt:lpwstr>941</vt:lpwstr>
  </property>
</Properties>
</file>