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F4575" w:rsidRDefault="00AF4575" w14:paraId="33853898" w14:textId="77777777">
      <w:bookmarkStart w:name="_Hlk37086916" w:id="0"/>
    </w:p>
    <w:p w:rsidRPr="00B13759" w:rsidR="00AF4575" w:rsidRDefault="008D5ACE" w14:paraId="33853899" w14:textId="311E4F4B">
      <w:proofErr w:type="spellStart"/>
      <w:r>
        <w:t>Britaniacrest</w:t>
      </w:r>
      <w:proofErr w:type="spellEnd"/>
      <w:r>
        <w:t xml:space="preserve"> Ltd. </w:t>
      </w:r>
    </w:p>
    <w:tbl>
      <w:tblPr>
        <w:tblpPr w:leftFromText="181" w:rightFromText="181" w:vertAnchor="page" w:horzAnchor="page" w:tblpX="6527" w:tblpY="681"/>
        <w:tblOverlap w:val="never"/>
        <w:tblW w:w="4320" w:type="dxa"/>
        <w:tblLook w:val="04A0" w:firstRow="1" w:lastRow="0" w:firstColumn="1" w:lastColumn="0" w:noHBand="0" w:noVBand="1"/>
      </w:tblPr>
      <w:tblGrid>
        <w:gridCol w:w="4849"/>
      </w:tblGrid>
      <w:tr w:rsidRPr="00B13759" w:rsidR="006A4E92" w14:paraId="338538A2" w14:textId="77777777">
        <w:trPr>
          <w:trHeight w:val="1961"/>
        </w:trPr>
        <w:tc>
          <w:tcPr>
            <w:tcW w:w="4320" w:type="dxa"/>
          </w:tcPr>
          <w:p w:rsidRPr="00B13759" w:rsidR="00FE289B" w:rsidRDefault="00B13759" w14:paraId="4ED9EACA" w14:textId="1580D916">
            <w:pPr>
              <w:pStyle w:val="BodyText"/>
            </w:pPr>
            <w:bookmarkStart w:name="_Hlk37086207" w:id="1"/>
            <w:bookmarkStart w:name="_Toc368647613" w:id="2"/>
            <w:r w:rsidRPr="00B13759">
              <w:t xml:space="preserve">Ein </w:t>
            </w:r>
            <w:proofErr w:type="spellStart"/>
            <w:r w:rsidRPr="00B13759">
              <w:t>cyf</w:t>
            </w:r>
            <w:proofErr w:type="spellEnd"/>
            <w:r w:rsidRPr="00B13759">
              <w:t>/Our ref: CAR_NRW0041978</w:t>
            </w:r>
            <w:r w:rsidR="00C96DE6">
              <w:t xml:space="preserve"> &amp; </w:t>
            </w:r>
            <w:r w:rsidRPr="00C96DE6" w:rsidR="00C96DE6">
              <w:t>CAR_NRW0042476</w:t>
            </w:r>
          </w:p>
          <w:p w:rsidRPr="00B13759" w:rsidR="00AF4575" w:rsidRDefault="00AF4575" w14:paraId="3385389E" w14:textId="77777777">
            <w:pPr>
              <w:pStyle w:val="BodyText"/>
            </w:pPr>
          </w:p>
          <w:p w:rsidRPr="00B13759" w:rsidR="00B13759" w:rsidRDefault="00B13759" w14:paraId="0EBA5AC8" w14:textId="77777777">
            <w:pPr>
              <w:pStyle w:val="BodyText"/>
            </w:pPr>
            <w:proofErr w:type="spellStart"/>
            <w:r w:rsidRPr="00B13759">
              <w:t>Ebost</w:t>
            </w:r>
            <w:proofErr w:type="spellEnd"/>
            <w:r w:rsidRPr="00B13759">
              <w:t xml:space="preserve">/Email: </w:t>
            </w:r>
          </w:p>
          <w:p w:rsidRPr="00B13759" w:rsidR="00AF4575" w:rsidRDefault="00B13759" w14:paraId="3385389F" w14:textId="1E396999">
            <w:pPr>
              <w:pStyle w:val="BodyText"/>
            </w:pPr>
            <w:r w:rsidRPr="00B13759">
              <w:t xml:space="preserve">Amy.Chisnell@cyfoethnaturiolcymru.gov.uk </w:t>
            </w:r>
          </w:p>
          <w:p w:rsidRPr="00B13759" w:rsidR="00AF4575" w:rsidRDefault="00B13759" w14:paraId="338538A0" w14:textId="3EE2FEE0">
            <w:pPr>
              <w:pStyle w:val="BodyText"/>
            </w:pPr>
            <w:proofErr w:type="spellStart"/>
            <w:r w:rsidRPr="00B13759">
              <w:t>Ff</w:t>
            </w:r>
            <w:r w:rsidRPr="00B13759">
              <w:rPr>
                <w:rFonts w:cs="Arial"/>
              </w:rPr>
              <w:t>ôn</w:t>
            </w:r>
            <w:proofErr w:type="spellEnd"/>
            <w:r w:rsidRPr="00B13759">
              <w:rPr>
                <w:rFonts w:cs="Arial"/>
              </w:rPr>
              <w:t>/</w:t>
            </w:r>
            <w:r w:rsidRPr="00B13759">
              <w:t>Phone: 0300 065 5018</w:t>
            </w:r>
          </w:p>
          <w:p w:rsidRPr="00B13759" w:rsidR="00AF4575" w:rsidRDefault="00AF4575" w14:paraId="338538A1" w14:textId="77777777">
            <w:pPr>
              <w:pStyle w:val="BodyText"/>
            </w:pPr>
          </w:p>
        </w:tc>
      </w:tr>
    </w:tbl>
    <w:bookmarkEnd w:id="0"/>
    <w:bookmarkEnd w:id="1"/>
    <w:p w:rsidR="0003038C" w:rsidRDefault="002B6F45" w14:paraId="2A7B0B01" w14:textId="2565E110">
      <w:pPr>
        <w:pStyle w:val="BodyText"/>
      </w:pPr>
      <w:proofErr w:type="spellStart"/>
      <w:r>
        <w:t>Caer</w:t>
      </w:r>
      <w:proofErr w:type="spellEnd"/>
      <w:r>
        <w:t xml:space="preserve"> </w:t>
      </w:r>
      <w:proofErr w:type="spellStart"/>
      <w:r>
        <w:t>Mynydd</w:t>
      </w:r>
      <w:proofErr w:type="spellEnd"/>
      <w:r>
        <w:t xml:space="preserve"> Caravan Park</w:t>
      </w:r>
    </w:p>
    <w:p w:rsidR="002B6F45" w:rsidRDefault="002B6F45" w14:paraId="247AF77B" w14:textId="33964DB2">
      <w:pPr>
        <w:pStyle w:val="BodyText"/>
      </w:pPr>
      <w:r>
        <w:t>Saron</w:t>
      </w:r>
    </w:p>
    <w:p w:rsidR="002B6F45" w:rsidRDefault="002B6F45" w14:paraId="4007B760" w14:textId="03543EA4">
      <w:pPr>
        <w:pStyle w:val="BodyText"/>
      </w:pPr>
      <w:r>
        <w:t>Denbigh</w:t>
      </w:r>
    </w:p>
    <w:p w:rsidR="00F95BB4" w:rsidRDefault="00F95BB4" w14:paraId="416FAB69" w14:textId="1E2434E4">
      <w:pPr>
        <w:pStyle w:val="BodyText"/>
      </w:pPr>
      <w:r>
        <w:t>LL16 4LT</w:t>
      </w:r>
    </w:p>
    <w:p w:rsidR="002B6F45" w:rsidRDefault="002B6F45" w14:paraId="12505547" w14:textId="77777777">
      <w:pPr>
        <w:pStyle w:val="BodyText"/>
      </w:pPr>
    </w:p>
    <w:p w:rsidR="00AF4575" w:rsidRDefault="002B6F45" w14:paraId="338538A9" w14:textId="54752CC1">
      <w:pPr>
        <w:pStyle w:val="BodyText"/>
      </w:pPr>
      <w:r>
        <w:t>08</w:t>
      </w:r>
      <w:r w:rsidR="00B13759">
        <w:t>/</w:t>
      </w:r>
      <w:r>
        <w:t>11/</w:t>
      </w:r>
      <w:r w:rsidR="00B13759">
        <w:t>2023</w:t>
      </w:r>
    </w:p>
    <w:p w:rsidR="00AF4575" w:rsidRDefault="00B13759" w14:paraId="338538AA" w14:textId="097B4055">
      <w:pPr>
        <w:spacing w:before="240" w:after="240"/>
        <w:rPr>
          <w:rFonts w:cs="Arial"/>
        </w:rPr>
      </w:pPr>
      <w:r w:rsidRPr="00C9029C">
        <w:rPr>
          <w:rFonts w:cs="Arial"/>
        </w:rPr>
        <w:t>Dear</w:t>
      </w:r>
      <w:r w:rsidR="002E423E">
        <w:rPr>
          <w:rFonts w:cs="Arial"/>
        </w:rPr>
        <w:t xml:space="preserve"> </w:t>
      </w:r>
      <w:r w:rsidR="00506E88">
        <w:rPr>
          <w:rFonts w:cs="Arial"/>
        </w:rPr>
        <w:t xml:space="preserve">Mr </w:t>
      </w:r>
      <w:r w:rsidR="0078041E">
        <w:rPr>
          <w:rFonts w:cs="Arial"/>
        </w:rPr>
        <w:t xml:space="preserve">Templeton </w:t>
      </w:r>
    </w:p>
    <w:p w:rsidR="0079709E" w:rsidP="0079709E" w:rsidRDefault="0079709E" w14:paraId="4576A01A" w14:textId="45F3B2BA">
      <w:pPr>
        <w:pStyle w:val="EndnoteText"/>
        <w:rPr>
          <w:rFonts w:ascii="Arial-BoldMT" w:hAnsi="Arial-BoldMT" w:cs="Arial-BoldMT"/>
          <w:b/>
          <w:bCs/>
          <w:szCs w:val="24"/>
          <w:lang w:eastAsia="en-GB"/>
        </w:rPr>
      </w:pPr>
      <w:r>
        <w:rPr>
          <w:rFonts w:ascii="Arial-BoldMT" w:hAnsi="Arial-BoldMT" w:cs="Arial-BoldMT"/>
          <w:b/>
          <w:bCs/>
          <w:szCs w:val="24"/>
          <w:lang w:eastAsia="en-GB"/>
        </w:rPr>
        <w:t>Environmental Permitting Regs (2016) – breach of permit conditions</w:t>
      </w:r>
    </w:p>
    <w:p w:rsidRPr="0079709E" w:rsidR="0079709E" w:rsidP="0079709E" w:rsidRDefault="0079709E" w14:paraId="311C570C" w14:textId="77777777">
      <w:pPr>
        <w:pStyle w:val="EndnoteText"/>
        <w:rPr>
          <w:lang w:val="en-US"/>
        </w:rPr>
      </w:pPr>
    </w:p>
    <w:p w:rsidR="000C7AAA" w:rsidP="000C7AAA" w:rsidRDefault="00B13759" w14:paraId="49EB0FE1" w14:textId="77777777">
      <w:pPr>
        <w:rPr>
          <w:rFonts w:cs="Arial"/>
        </w:rPr>
      </w:pPr>
      <w:r w:rsidRPr="00C9029C">
        <w:rPr>
          <w:rFonts w:cs="Arial"/>
          <w:b/>
        </w:rPr>
        <w:t xml:space="preserve">Compliance Assessment Report for </w:t>
      </w:r>
      <w:bookmarkStart w:name="PermitNumber" w:id="3"/>
      <w:r w:rsidRPr="00B13759">
        <w:rPr>
          <w:rFonts w:cs="Arial"/>
          <w:b/>
        </w:rPr>
        <w:t>BB3491FS</w:t>
      </w:r>
      <w:bookmarkEnd w:id="3"/>
      <w:r w:rsidR="006D7DD6">
        <w:rPr>
          <w:rFonts w:cs="Arial"/>
          <w:b/>
        </w:rPr>
        <w:t xml:space="preserve">, </w:t>
      </w:r>
      <w:proofErr w:type="spellStart"/>
      <w:r w:rsidR="006D7DD6">
        <w:rPr>
          <w:rFonts w:cs="Arial"/>
          <w:b/>
        </w:rPr>
        <w:t>Caer</w:t>
      </w:r>
      <w:proofErr w:type="spellEnd"/>
      <w:r w:rsidR="006D7DD6">
        <w:rPr>
          <w:rFonts w:cs="Arial"/>
          <w:b/>
        </w:rPr>
        <w:t xml:space="preserve"> </w:t>
      </w:r>
      <w:proofErr w:type="spellStart"/>
      <w:r w:rsidR="006D7DD6">
        <w:rPr>
          <w:rFonts w:cs="Arial"/>
          <w:b/>
        </w:rPr>
        <w:t>Mynydd</w:t>
      </w:r>
      <w:proofErr w:type="spellEnd"/>
      <w:r w:rsidR="006D7DD6">
        <w:rPr>
          <w:rFonts w:cs="Arial"/>
          <w:b/>
        </w:rPr>
        <w:t xml:space="preserve"> Camping and Caravan Park</w:t>
      </w:r>
      <w:r w:rsidRPr="000C7AAA" w:rsidR="000C7AAA">
        <w:rPr>
          <w:rFonts w:cs="Arial"/>
        </w:rPr>
        <w:t xml:space="preserve"> </w:t>
      </w:r>
    </w:p>
    <w:p w:rsidR="000C7AAA" w:rsidP="000C7AAA" w:rsidRDefault="000C7AAA" w14:paraId="291B949A" w14:textId="77777777">
      <w:pPr>
        <w:rPr>
          <w:rFonts w:cs="Arial"/>
        </w:rPr>
      </w:pPr>
    </w:p>
    <w:p w:rsidR="00AF4575" w:rsidP="005D2F10" w:rsidRDefault="000C7AAA" w14:paraId="338538AB" w14:textId="3CFF5603">
      <w:pPr>
        <w:rPr>
          <w:rFonts w:cs="Arial"/>
        </w:rPr>
      </w:pPr>
      <w:r>
        <w:rPr>
          <w:rFonts w:cs="Arial"/>
        </w:rPr>
        <w:t xml:space="preserve">As discussed during our telephone conversation, it is in your best interest to arrange for a service on your package treatment plant at your earliest convenience. They should be able to advise you on any issues that there may be with the plant and help you to prevent non-compliance issues in the future. </w:t>
      </w:r>
    </w:p>
    <w:p w:rsidRPr="005D2F10" w:rsidR="005D2F10" w:rsidP="005D2F10" w:rsidRDefault="005D2F10" w14:paraId="2A939306" w14:textId="77777777">
      <w:pPr>
        <w:rPr>
          <w:rFonts w:cs="Arial"/>
        </w:rPr>
      </w:pPr>
    </w:p>
    <w:p w:rsidRPr="00C9029C" w:rsidR="00EA2287" w:rsidP="00EA2287" w:rsidRDefault="00EA2287" w14:paraId="02B33267" w14:textId="77777777">
      <w:pPr>
        <w:rPr>
          <w:rFonts w:cs="Arial"/>
          <w:iCs/>
          <w:color w:val="000000"/>
        </w:rPr>
      </w:pPr>
      <w:r>
        <w:rPr>
          <w:rFonts w:cs="Arial"/>
          <w:iCs/>
          <w:color w:val="000000"/>
        </w:rPr>
        <w:t xml:space="preserve">Please note: </w:t>
      </w:r>
      <w:r w:rsidRPr="00546336">
        <w:rPr>
          <w:rStyle w:val="eop"/>
          <w:rFonts w:cs="Arial"/>
          <w:b/>
          <w:bCs/>
          <w:color w:val="000000"/>
          <w:shd w:val="clear" w:color="auto" w:fill="FFFFFF"/>
        </w:rPr>
        <w:t>It is an offence to knowingly permit or cause a pollution</w:t>
      </w:r>
      <w:r>
        <w:rPr>
          <w:rStyle w:val="eop"/>
          <w:rFonts w:cs="Arial"/>
          <w:color w:val="000000"/>
          <w:shd w:val="clear" w:color="auto" w:fill="FFFFFF"/>
        </w:rPr>
        <w:t>. At present, we are currently investigating breach of permit conditions which may be causing pollution to the environment.</w:t>
      </w:r>
    </w:p>
    <w:p w:rsidR="00EA2287" w:rsidP="00EA2287" w:rsidRDefault="00EA2287" w14:paraId="2FA13A8A" w14:textId="77777777">
      <w:pPr>
        <w:spacing w:before="240"/>
        <w:rPr>
          <w:rFonts w:cs="Arial"/>
          <w:b/>
          <w:bCs/>
          <w:iCs/>
          <w:color w:val="000000"/>
        </w:rPr>
      </w:pPr>
      <w:r w:rsidRPr="00624885">
        <w:rPr>
          <w:rFonts w:cs="Arial"/>
          <w:b/>
          <w:bCs/>
          <w:iCs/>
          <w:color w:val="000000"/>
        </w:rPr>
        <w:t>In addition, we note that</w:t>
      </w:r>
      <w:r>
        <w:rPr>
          <w:rFonts w:cs="Arial"/>
          <w:b/>
          <w:bCs/>
          <w:iCs/>
          <w:color w:val="000000"/>
        </w:rPr>
        <w:t xml:space="preserve"> the permit for the package treatment plant is still in the previous owner’s name. </w:t>
      </w:r>
    </w:p>
    <w:p w:rsidR="00EA2287" w:rsidP="00EA2287" w:rsidRDefault="00EA2287" w14:paraId="574F7E8D" w14:textId="5B7B188E">
      <w:pPr>
        <w:spacing w:before="240"/>
        <w:rPr>
          <w:color w:val="000000" w:themeColor="text1"/>
        </w:rPr>
      </w:pPr>
      <w:r>
        <w:rPr>
          <w:rFonts w:cs="Arial"/>
          <w:b/>
          <w:bCs/>
          <w:iCs/>
          <w:color w:val="000000"/>
        </w:rPr>
        <w:t xml:space="preserve">Please transfer the permit to the name of the business as currently, you are operating without an environmental permit – this is an offence under the Environmental Permitting (England and Wales) Regulations 2016, </w:t>
      </w:r>
      <w:r w:rsidRPr="00D73BAA">
        <w:t xml:space="preserve">Contrary </w:t>
      </w:r>
      <w:r w:rsidRPr="00C60173">
        <w:rPr>
          <w:color w:val="000000" w:themeColor="text1"/>
        </w:rPr>
        <w:t xml:space="preserve">to Regulations 38 (1)(a) Cause or knowingly permit a water discharge activity or groundwater activity. </w:t>
      </w:r>
    </w:p>
    <w:p w:rsidRPr="00C21124" w:rsidR="004260FB" w:rsidP="00EA2287" w:rsidRDefault="004260FB" w14:paraId="1C69F021" w14:textId="2B6A676F">
      <w:pPr>
        <w:spacing w:before="240"/>
        <w:rPr>
          <w:rFonts w:cs="Arial"/>
          <w:b/>
          <w:bCs/>
          <w:iCs/>
          <w:color w:val="000000"/>
        </w:rPr>
      </w:pPr>
      <w:r>
        <w:rPr>
          <w:color w:val="000000" w:themeColor="text1"/>
        </w:rPr>
        <w:t xml:space="preserve">Please </w:t>
      </w:r>
      <w:r w:rsidR="00E675A9">
        <w:rPr>
          <w:color w:val="000000" w:themeColor="text1"/>
        </w:rPr>
        <w:t>arrange a service</w:t>
      </w:r>
      <w:r w:rsidR="00E30399">
        <w:rPr>
          <w:color w:val="000000" w:themeColor="text1"/>
        </w:rPr>
        <w:t xml:space="preserve"> for the package treatment plant </w:t>
      </w:r>
      <w:r w:rsidR="009B507A">
        <w:rPr>
          <w:color w:val="000000" w:themeColor="text1"/>
        </w:rPr>
        <w:t xml:space="preserve">and </w:t>
      </w:r>
      <w:r w:rsidR="008044FD">
        <w:rPr>
          <w:color w:val="000000" w:themeColor="text1"/>
        </w:rPr>
        <w:t>apply to transfer the permit</w:t>
      </w:r>
      <w:r w:rsidR="00521799">
        <w:rPr>
          <w:color w:val="000000" w:themeColor="text1"/>
        </w:rPr>
        <w:t xml:space="preserve">. </w:t>
      </w:r>
      <w:r w:rsidR="00DF3202">
        <w:rPr>
          <w:color w:val="000000" w:themeColor="text1"/>
        </w:rPr>
        <w:t xml:space="preserve">Please provide me with an update on these actions no later than </w:t>
      </w:r>
      <w:r w:rsidRPr="00653F60" w:rsidR="00653F60">
        <w:rPr>
          <w:b/>
          <w:bCs/>
          <w:color w:val="000000" w:themeColor="text1"/>
        </w:rPr>
        <w:t>1</w:t>
      </w:r>
      <w:r w:rsidRPr="00653F60" w:rsidR="00653F60">
        <w:rPr>
          <w:b/>
          <w:bCs/>
          <w:color w:val="000000" w:themeColor="text1"/>
          <w:vertAlign w:val="superscript"/>
        </w:rPr>
        <w:t>st</w:t>
      </w:r>
      <w:r w:rsidRPr="00653F60" w:rsidR="00653F60">
        <w:rPr>
          <w:b/>
          <w:bCs/>
          <w:color w:val="000000" w:themeColor="text1"/>
        </w:rPr>
        <w:t xml:space="preserve"> December 2023</w:t>
      </w:r>
      <w:r w:rsidR="00653F60">
        <w:rPr>
          <w:color w:val="000000" w:themeColor="text1"/>
        </w:rPr>
        <w:t xml:space="preserve">. </w:t>
      </w:r>
    </w:p>
    <w:p w:rsidR="00EA2287" w:rsidP="00EA2287" w:rsidRDefault="00EA2287" w14:paraId="1FB6BD78" w14:textId="77777777">
      <w:pPr>
        <w:spacing w:before="240"/>
        <w:rPr>
          <w:rFonts w:cs="Arial"/>
          <w:b/>
          <w:bCs/>
          <w:iCs/>
          <w:color w:val="000000"/>
        </w:rPr>
      </w:pPr>
    </w:p>
    <w:p w:rsidR="00EA2287" w:rsidP="00EA2287" w:rsidRDefault="00EA2287" w14:paraId="408F5AB1" w14:textId="77777777">
      <w:pPr>
        <w:rPr>
          <w:rFonts w:cs="Arial"/>
        </w:rPr>
      </w:pPr>
      <w:r>
        <w:rPr>
          <w:rFonts w:cs="Arial"/>
        </w:rPr>
        <w:t xml:space="preserve">Below is a link to our website, where you can apply for the permit to be transferred into the business name </w:t>
      </w:r>
    </w:p>
    <w:p w:rsidR="00EA2287" w:rsidP="00EA2287" w:rsidRDefault="00EA2287" w14:paraId="569717AF" w14:textId="77777777">
      <w:pPr>
        <w:rPr>
          <w:rFonts w:cs="Arial"/>
          <w:lang w:eastAsia="en-GB"/>
        </w:rPr>
      </w:pPr>
      <w:hyperlink w:history="1" r:id="rId13">
        <w:r>
          <w:rPr>
            <w:rStyle w:val="Hyperlink"/>
            <w:rFonts w:cs="Arial"/>
          </w:rPr>
          <w:t>Natural Resources Wales / Transfer your permit for water discharges</w:t>
        </w:r>
      </w:hyperlink>
    </w:p>
    <w:p w:rsidR="00EA2287" w:rsidP="00EA2287" w:rsidRDefault="00EA2287" w14:paraId="7D74772D" w14:textId="77777777">
      <w:pPr>
        <w:rPr>
          <w:rFonts w:cs="Arial"/>
        </w:rPr>
      </w:pPr>
    </w:p>
    <w:p w:rsidR="00653F60" w:rsidP="00EA2287" w:rsidRDefault="00653F60" w14:paraId="51B5F437" w14:textId="77777777">
      <w:pPr>
        <w:rPr>
          <w:rFonts w:cs="Arial"/>
        </w:rPr>
      </w:pPr>
    </w:p>
    <w:p w:rsidR="00653F60" w:rsidP="00EA2287" w:rsidRDefault="00653F60" w14:paraId="1D5CCC29" w14:textId="77777777">
      <w:pPr>
        <w:rPr>
          <w:rFonts w:cs="Arial"/>
        </w:rPr>
      </w:pPr>
    </w:p>
    <w:p w:rsidR="00653F60" w:rsidP="00EA2287" w:rsidRDefault="00653F60" w14:paraId="0383FAC8" w14:textId="77777777">
      <w:pPr>
        <w:rPr>
          <w:rFonts w:cs="Arial"/>
        </w:rPr>
      </w:pPr>
    </w:p>
    <w:p w:rsidR="00653F60" w:rsidP="00EA2287" w:rsidRDefault="00653F60" w14:paraId="04ADEE29" w14:textId="77777777">
      <w:pPr>
        <w:rPr>
          <w:rFonts w:cs="Arial"/>
        </w:rPr>
      </w:pPr>
    </w:p>
    <w:p w:rsidR="00653F60" w:rsidP="00EA2287" w:rsidRDefault="00653F60" w14:paraId="646622E3" w14:textId="77777777">
      <w:pPr>
        <w:rPr>
          <w:rFonts w:cs="Arial"/>
        </w:rPr>
      </w:pPr>
    </w:p>
    <w:p w:rsidR="00653F60" w:rsidP="00EA2287" w:rsidRDefault="00653F60" w14:paraId="0E9F1D7D" w14:textId="77777777">
      <w:pPr>
        <w:rPr>
          <w:rFonts w:cs="Arial"/>
        </w:rPr>
      </w:pPr>
    </w:p>
    <w:p w:rsidR="00653F60" w:rsidP="00EA2287" w:rsidRDefault="00653F60" w14:paraId="34A0E405" w14:textId="77777777">
      <w:pPr>
        <w:rPr>
          <w:rFonts w:cs="Arial"/>
        </w:rPr>
      </w:pPr>
    </w:p>
    <w:p w:rsidR="00653F60" w:rsidP="00EA2287" w:rsidRDefault="00653F60" w14:paraId="2890AD6E" w14:textId="77777777">
      <w:pPr>
        <w:rPr>
          <w:rFonts w:cs="Arial"/>
        </w:rPr>
      </w:pPr>
    </w:p>
    <w:p w:rsidR="00CD3B28" w:rsidP="00EA2287" w:rsidRDefault="00CD3B28" w14:paraId="442E9C44" w14:textId="77777777">
      <w:pPr>
        <w:rPr>
          <w:rFonts w:cs="Arial"/>
        </w:rPr>
      </w:pPr>
    </w:p>
    <w:p w:rsidR="00EA2287" w:rsidP="00EA2287" w:rsidRDefault="00EA2287" w14:paraId="780CFB0C" w14:textId="21A4A3DA">
      <w:pPr>
        <w:rPr>
          <w:rFonts w:cs="Arial"/>
        </w:rPr>
      </w:pPr>
      <w:r>
        <w:rPr>
          <w:rFonts w:cs="Arial"/>
        </w:rPr>
        <w:t xml:space="preserve">Below is a link that will help you to develop an Environmental Management System for the package treatment plant </w:t>
      </w:r>
    </w:p>
    <w:p w:rsidR="00EA2287" w:rsidP="00EA2287" w:rsidRDefault="00EA2287" w14:paraId="2507E563" w14:textId="77777777">
      <w:pPr>
        <w:rPr>
          <w:rFonts w:cs="Arial"/>
        </w:rPr>
      </w:pPr>
      <w:hyperlink w:history="1" r:id="rId14">
        <w:r>
          <w:rPr>
            <w:rStyle w:val="Hyperlink"/>
            <w:rFonts w:cs="Arial"/>
          </w:rPr>
          <w:t>Natural Resources Wales / Develop an Environment Management System for the discharge of up to 20 cubic metres per day of sewage effluent</w:t>
        </w:r>
      </w:hyperlink>
    </w:p>
    <w:p w:rsidR="00EA2287" w:rsidP="00EA2287" w:rsidRDefault="00EA2287" w14:paraId="3AF7BB57" w14:textId="77777777">
      <w:pPr>
        <w:rPr>
          <w:rFonts w:cs="Arial"/>
        </w:rPr>
      </w:pPr>
    </w:p>
    <w:p w:rsidR="00EA2287" w:rsidP="00EA2287" w:rsidRDefault="00EA2287" w14:paraId="0197534A" w14:textId="77777777">
      <w:pPr>
        <w:spacing w:before="240"/>
        <w:rPr>
          <w:rFonts w:cs="Arial"/>
          <w:iCs/>
          <w:color w:val="000000"/>
        </w:rPr>
      </w:pPr>
      <w:r>
        <w:rPr>
          <w:rFonts w:cs="Arial"/>
          <w:iCs/>
          <w:color w:val="000000"/>
        </w:rPr>
        <w:t xml:space="preserve">I will be in touch with this month’s sample results once we receive the analysis. </w:t>
      </w:r>
    </w:p>
    <w:p w:rsidRPr="00C9029C" w:rsidR="00EA2287" w:rsidRDefault="00EA2287" w14:paraId="510D34E6" w14:textId="77777777">
      <w:pPr>
        <w:spacing w:after="240"/>
        <w:rPr>
          <w:rFonts w:cs="Arial"/>
        </w:rPr>
      </w:pPr>
    </w:p>
    <w:p w:rsidR="00CB72EA" w:rsidP="00624885" w:rsidRDefault="00CD3B28" w14:paraId="51C31F4C" w14:textId="2B99C0CB">
      <w:pPr>
        <w:rPr>
          <w:rFonts w:cs="Arial"/>
          <w:iCs/>
          <w:color w:val="000000"/>
        </w:rPr>
      </w:pPr>
      <w:r>
        <w:rPr>
          <w:rFonts w:cs="Arial"/>
          <w:iCs/>
          <w:color w:val="000000"/>
        </w:rPr>
        <w:t xml:space="preserve">I have also enclosed </w:t>
      </w:r>
      <w:r w:rsidR="00787671">
        <w:rPr>
          <w:rFonts w:cs="Arial"/>
          <w:iCs/>
          <w:color w:val="000000"/>
        </w:rPr>
        <w:t>copies of the CAR</w:t>
      </w:r>
      <w:r w:rsidR="00483AAC">
        <w:rPr>
          <w:rFonts w:cs="Arial"/>
          <w:iCs/>
          <w:color w:val="000000"/>
        </w:rPr>
        <w:t>s</w:t>
      </w:r>
      <w:r w:rsidR="00787671">
        <w:rPr>
          <w:rFonts w:cs="Arial"/>
          <w:iCs/>
          <w:color w:val="000000"/>
        </w:rPr>
        <w:t xml:space="preserve"> (Compliance Assessment Report</w:t>
      </w:r>
      <w:r w:rsidR="00483AAC">
        <w:rPr>
          <w:rFonts w:cs="Arial"/>
          <w:iCs/>
          <w:color w:val="000000"/>
        </w:rPr>
        <w:t>s</w:t>
      </w:r>
      <w:r w:rsidR="00787671">
        <w:rPr>
          <w:rFonts w:cs="Arial"/>
          <w:iCs/>
          <w:color w:val="000000"/>
        </w:rPr>
        <w:t xml:space="preserve">) </w:t>
      </w:r>
      <w:r w:rsidR="00483AAC">
        <w:rPr>
          <w:rFonts w:cs="Arial"/>
          <w:iCs/>
          <w:color w:val="000000"/>
        </w:rPr>
        <w:t xml:space="preserve">I have completed </w:t>
      </w:r>
      <w:proofErr w:type="gramStart"/>
      <w:r w:rsidR="00483AAC">
        <w:rPr>
          <w:rFonts w:cs="Arial"/>
          <w:iCs/>
          <w:color w:val="000000"/>
        </w:rPr>
        <w:t>as a result of</w:t>
      </w:r>
      <w:proofErr w:type="gramEnd"/>
      <w:r w:rsidR="00483AAC">
        <w:rPr>
          <w:rFonts w:cs="Arial"/>
          <w:iCs/>
          <w:color w:val="000000"/>
        </w:rPr>
        <w:t xml:space="preserve"> the previous sample failures. </w:t>
      </w:r>
    </w:p>
    <w:p w:rsidR="00034FCE" w:rsidP="00624885" w:rsidRDefault="00034FCE" w14:paraId="1813486C" w14:textId="77777777">
      <w:pPr>
        <w:rPr>
          <w:rFonts w:cs="Arial"/>
          <w:iCs/>
          <w:color w:val="000000"/>
        </w:rPr>
      </w:pPr>
    </w:p>
    <w:p w:rsidR="00542962" w:rsidP="00624885" w:rsidRDefault="00285756" w14:paraId="51720007" w14:textId="5E876E46">
      <w:pPr>
        <w:spacing w:before="240"/>
        <w:rPr>
          <w:rFonts w:cs="Arial"/>
          <w:iCs/>
          <w:color w:val="000000"/>
        </w:rPr>
      </w:pPr>
      <w:r>
        <w:rPr>
          <w:rFonts w:cs="Arial"/>
          <w:iCs/>
          <w:color w:val="000000"/>
        </w:rPr>
        <w:t xml:space="preserve">If you have any questions in the meantime, please do not hesitate to get in touch. </w:t>
      </w:r>
    </w:p>
    <w:p w:rsidR="00034FCE" w:rsidRDefault="00034FCE" w14:paraId="1AE8B42F" w14:textId="1EA43820">
      <w:pPr>
        <w:spacing w:before="240" w:line="360" w:lineRule="auto"/>
        <w:rPr>
          <w:rFonts w:cs="Arial"/>
          <w:iCs/>
          <w:color w:val="000000"/>
        </w:rPr>
      </w:pPr>
      <w:r>
        <w:rPr>
          <w:rFonts w:cs="Arial"/>
          <w:iCs/>
          <w:color w:val="000000"/>
        </w:rPr>
        <w:t xml:space="preserve">Kind regards, </w:t>
      </w:r>
    </w:p>
    <w:p w:rsidRPr="00C9029C" w:rsidR="00AF4575" w:rsidRDefault="00B13759" w14:paraId="338538B3" w14:textId="4D72C064">
      <w:pPr>
        <w:rPr>
          <w:rFonts w:cs="Arial"/>
          <w:iCs/>
          <w:color w:val="000000"/>
        </w:rPr>
      </w:pPr>
      <w:r>
        <w:rPr>
          <w:rFonts w:cs="Arial"/>
          <w:iCs/>
          <w:color w:val="000000"/>
        </w:rPr>
        <w:t>Amy Chisnell</w:t>
      </w:r>
    </w:p>
    <w:p w:rsidR="00B13759" w:rsidRDefault="00B13759" w14:paraId="067E8BD2" w14:textId="77777777">
      <w:pPr>
        <w:rPr>
          <w:rFonts w:cs="Arial"/>
        </w:rPr>
      </w:pPr>
      <w:r>
        <w:rPr>
          <w:rFonts w:cs="Arial"/>
        </w:rPr>
        <w:t>Environment Officer</w:t>
      </w:r>
    </w:p>
    <w:p w:rsidR="00AF4575" w:rsidRDefault="00B13759" w14:paraId="338538B4" w14:textId="6887DDC2">
      <w:pPr>
        <w:rPr>
          <w:rFonts w:cs="Arial"/>
        </w:rPr>
      </w:pPr>
      <w:r>
        <w:rPr>
          <w:rFonts w:cs="Arial"/>
        </w:rPr>
        <w:t>Denbighshire Environment Team</w:t>
      </w:r>
      <w:bookmarkEnd w:id="2"/>
    </w:p>
    <w:p w:rsidR="00EB66A4" w:rsidRDefault="00EB66A4" w14:paraId="3F535BD4" w14:textId="77777777">
      <w:pPr>
        <w:rPr>
          <w:rFonts w:cs="Arial"/>
        </w:rPr>
      </w:pPr>
    </w:p>
    <w:p w:rsidRPr="00B13759" w:rsidR="00EB66A4" w:rsidP="00EB66A4" w:rsidRDefault="00EB66A4" w14:paraId="466E40CE" w14:textId="7170967A">
      <w:pPr>
        <w:pStyle w:val="BodyText"/>
      </w:pPr>
      <w:proofErr w:type="spellStart"/>
      <w:r w:rsidRPr="00B13759">
        <w:t>Ebost</w:t>
      </w:r>
      <w:proofErr w:type="spellEnd"/>
      <w:r w:rsidRPr="00B13759">
        <w:t xml:space="preserve">/Email: Amy.Chisnell@cyfoethnaturiolcymru.gov.uk </w:t>
      </w:r>
    </w:p>
    <w:p w:rsidRPr="00B13759" w:rsidR="00EB66A4" w:rsidP="00EB66A4" w:rsidRDefault="00EB66A4" w14:paraId="0EB8F47B" w14:textId="77777777">
      <w:pPr>
        <w:pStyle w:val="BodyText"/>
      </w:pPr>
      <w:proofErr w:type="spellStart"/>
      <w:r w:rsidRPr="00B13759">
        <w:t>Ff</w:t>
      </w:r>
      <w:r w:rsidRPr="00B13759">
        <w:rPr>
          <w:rFonts w:cs="Arial"/>
        </w:rPr>
        <w:t>ôn</w:t>
      </w:r>
      <w:proofErr w:type="spellEnd"/>
      <w:r w:rsidRPr="00B13759">
        <w:rPr>
          <w:rFonts w:cs="Arial"/>
        </w:rPr>
        <w:t>/</w:t>
      </w:r>
      <w:r w:rsidRPr="00B13759">
        <w:t>Phone: 0300 065 5018</w:t>
      </w:r>
    </w:p>
    <w:p w:rsidR="00EB66A4" w:rsidRDefault="00EB66A4" w14:paraId="21312838" w14:textId="77777777">
      <w:pPr>
        <w:rPr>
          <w:rFonts w:cs="Arial"/>
          <w:highlight w:val="yellow"/>
        </w:rPr>
      </w:pPr>
    </w:p>
    <w:sectPr w:rsidR="00EB66A4">
      <w:headerReference w:type="default" r:id="rId15"/>
      <w:footerReference w:type="default" r:id="rId16"/>
      <w:headerReference w:type="first" r:id="rId17"/>
      <w:footerReference w:type="first" r:id="rId18"/>
      <w:pgSz w:w="11920" w:h="16840"/>
      <w:pgMar w:top="1701" w:right="1134" w:bottom="1560" w:left="1134" w:header="720" w:footer="22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522A2" w:rsidRDefault="006522A2" w14:paraId="551E9CF9" w14:textId="77777777">
      <w:r>
        <w:separator/>
      </w:r>
    </w:p>
  </w:endnote>
  <w:endnote w:type="continuationSeparator" w:id="0">
    <w:p w:rsidR="006522A2" w:rsidRDefault="006522A2" w14:paraId="4237A278" w14:textId="77777777">
      <w:r>
        <w:continuationSeparator/>
      </w:r>
    </w:p>
  </w:endnote>
  <w:endnote w:type="continuationNotice" w:id="1">
    <w:p w:rsidR="006522A2" w:rsidRDefault="006522A2" w14:paraId="7759857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Pr="00946A80" w:rsidR="00AF4575" w:rsidRDefault="00B13759" w14:paraId="338538DB" w14:textId="33564409">
    <w:r>
      <w:rPr>
        <w:noProof/>
        <w:lang w:eastAsia="en-GB"/>
      </w:rPr>
      <mc:AlternateContent>
        <mc:Choice Requires="wps">
          <w:drawing>
            <wp:anchor distT="0" distB="0" distL="114300" distR="114300" simplePos="0" relativeHeight="251658248" behindDoc="0" locked="0" layoutInCell="1" allowOverlap="1" wp14:anchorId="338538EB" wp14:editId="54EA15E1">
              <wp:simplePos x="0" y="0"/>
              <wp:positionH relativeFrom="page">
                <wp:posOffset>3712210</wp:posOffset>
              </wp:positionH>
              <wp:positionV relativeFrom="page">
                <wp:posOffset>10246995</wp:posOffset>
              </wp:positionV>
              <wp:extent cx="3260725" cy="217805"/>
              <wp:effectExtent l="0" t="0" r="0" b="31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Pr="006674B8" w:rsidR="00AF4575" w:rsidRDefault="00AF4575" w14:paraId="338538FF" w14:textId="77777777">
                          <w:pPr>
                            <w:jc w:val="right"/>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0C86C8E2">
            <v:shapetype id="_x0000_t202" coordsize="21600,21600" o:spt="202" path="m,l,21600r21600,l21600,xe" w14:anchorId="338538EB">
              <v:stroke joinstyle="miter"/>
              <v:path gradientshapeok="t" o:connecttype="rect"/>
            </v:shapetype>
            <v:shape id="Text Box 11" style="position:absolute;margin-left:292.3pt;margin-top:806.85pt;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v:textbox inset="0,0">
                <w:txbxContent>
                  <w:p w:rsidRPr="006674B8" w:rsidR="00EB5EE5" w:rsidP="00EB5EE5" w:rsidRDefault="00000000" w14:paraId="672A6659" w14:textId="77777777">
                    <w:pPr>
                      <w:jc w:val="right"/>
                    </w:pPr>
                  </w:p>
                </w:txbxContent>
              </v:textbox>
              <w10:wrap anchorx="page" anchory="page"/>
            </v:shape>
          </w:pict>
        </mc:Fallback>
      </mc:AlternateContent>
    </w: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AF4575" w:rsidRDefault="00B13759" w14:paraId="338538DC" w14:textId="77777777">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AF4575" w:rsidRDefault="00B13759" w14:paraId="338538DD" w14:textId="77777777">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Pr>
        <w:rFonts w:cs="Arial"/>
        <w:sz w:val="16"/>
        <w:szCs w:val="16"/>
      </w:rPr>
      <w:t>ae</w:t>
    </w:r>
    <w:r w:rsidRPr="00880C97">
      <w:rPr>
        <w:rFonts w:cs="Arial"/>
        <w:sz w:val="16"/>
        <w:szCs w:val="16"/>
      </w:rPr>
      <w:t>sneg</w:t>
    </w:r>
    <w:proofErr w:type="spellEnd"/>
  </w:p>
  <w:p w:rsidRPr="00880C97" w:rsidR="00AF4575" w:rsidRDefault="00B13759" w14:paraId="338538DE" w14:textId="77777777">
    <w:pPr>
      <w:rPr>
        <w:rFonts w:cs="Arial"/>
        <w:sz w:val="16"/>
        <w:szCs w:val="16"/>
      </w:rPr>
    </w:pPr>
    <w:r w:rsidRPr="00880C97">
      <w:rPr>
        <w:rFonts w:cs="Arial"/>
        <w:sz w:val="16"/>
        <w:szCs w:val="16"/>
      </w:rPr>
      <w:t>Correspondence welcomed in Welsh and English</w:t>
    </w:r>
  </w:p>
  <w:p w:rsidRPr="00323656" w:rsidR="00AF4575" w:rsidRDefault="00AF4575" w14:paraId="338538DF"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00AF4575" w:rsidRDefault="00B13759" w14:paraId="338538E8" w14:textId="24204235">
    <w:pPr>
      <w:jc w:val="right"/>
    </w:pPr>
    <w:r>
      <w:rPr>
        <w:rFonts w:ascii="Times New Roman" w:hAnsi="Times New Roman"/>
        <w:noProof/>
        <w:lang w:eastAsia="en-GB"/>
      </w:rPr>
      <mc:AlternateContent>
        <mc:Choice Requires="wps">
          <w:drawing>
            <wp:anchor distT="0" distB="0" distL="114300" distR="114300" simplePos="0" relativeHeight="251658240" behindDoc="1" locked="1" layoutInCell="1" allowOverlap="1" wp14:anchorId="338538EE" wp14:editId="4307FA75">
              <wp:simplePos x="0" y="0"/>
              <wp:positionH relativeFrom="page">
                <wp:posOffset>720090</wp:posOffset>
              </wp:positionH>
              <wp:positionV relativeFrom="page">
                <wp:posOffset>9851390</wp:posOffset>
              </wp:positionV>
              <wp:extent cx="5180330" cy="591820"/>
              <wp:effectExtent l="0" t="254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AF4575" w:rsidRDefault="00B13759" w14:paraId="33853900" w14:textId="7777777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AF4575" w:rsidRDefault="00B13759" w14:paraId="33853901" w14:textId="77777777">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AF4575" w:rsidRDefault="00B13759" w14:paraId="33853902" w14:textId="77777777">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Pr>
                              <w:rFonts w:cs="Arial"/>
                              <w:sz w:val="16"/>
                              <w:szCs w:val="16"/>
                            </w:rPr>
                            <w:t>ae</w:t>
                          </w:r>
                          <w:r w:rsidRPr="00880C97">
                            <w:rPr>
                              <w:rFonts w:cs="Arial"/>
                              <w:sz w:val="16"/>
                              <w:szCs w:val="16"/>
                            </w:rPr>
                            <w:t>sneg</w:t>
                          </w:r>
                          <w:proofErr w:type="spellEnd"/>
                        </w:p>
                        <w:p w:rsidRPr="00880C97" w:rsidR="00AF4575" w:rsidRDefault="00B13759" w14:paraId="33853903" w14:textId="77777777">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152AA200">
            <v:shapetype id="_x0000_t202" coordsize="21600,21600" o:spt="202" path="m,l,21600r21600,l21600,xe" w14:anchorId="338538EE">
              <v:stroke joinstyle="miter"/>
              <v:path gradientshapeok="t" o:connecttype="rect"/>
            </v:shapetype>
            <v:shape id="Text Box 1" style="position:absolute;left:0;text-align:left;margin-left:56.7pt;margin-top:775.7pt;width:407.9pt;height:46.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">
              <v:textbox inset="0,0,,0">
                <w:txbxContent>
                  <w:p w:rsidR="00880C97" w:rsidP="00880C97" w:rsidRDefault="00B13759" w14:paraId="2AB3E6CB" w14:textId="7777777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ascii="Symbol" w:hAnsi="Symbol" w:eastAsia="Symbol" w:cs="Symbol"/>
                        <w:color w:val="4BACC6"/>
                        <w:sz w:val="16"/>
                        <w:szCs w:val="16"/>
                      </w:rPr>
                      <w:t>·</w:t>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P="00611BEC" w:rsidRDefault="00B13759" w14:paraId="0361CE27" w14:textId="77777777">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ascii="Symbol" w:hAnsi="Symbol" w:eastAsia="Symbol" w:cs="Symbol"/>
                        <w:color w:val="4BACC6"/>
                        <w:sz w:val="16"/>
                        <w:szCs w:val="16"/>
                      </w:rPr>
                      <w:t>·</w:t>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P="00611BEC" w:rsidRDefault="00B13759" w14:paraId="5C21ECCA" w14:textId="77777777">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Pr>
                        <w:rFonts w:cs="Arial"/>
                        <w:sz w:val="16"/>
                        <w:szCs w:val="16"/>
                      </w:rPr>
                      <w:t>ae</w:t>
                    </w:r>
                    <w:r w:rsidRPr="00880C97">
                      <w:rPr>
                        <w:rFonts w:cs="Arial"/>
                        <w:sz w:val="16"/>
                        <w:szCs w:val="16"/>
                      </w:rPr>
                      <w:t>sneg</w:t>
                    </w:r>
                    <w:proofErr w:type="spellEnd"/>
                  </w:p>
                  <w:p w:rsidRPr="00880C97" w:rsidR="00897388" w:rsidP="00897388" w:rsidRDefault="00B13759" w14:paraId="3C1BEC24" w14:textId="77777777">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6" behindDoc="0" locked="0" layoutInCell="1" allowOverlap="1" wp14:anchorId="338538EF" wp14:editId="12BD3085">
              <wp:simplePos x="0" y="0"/>
              <wp:positionH relativeFrom="page">
                <wp:posOffset>720090</wp:posOffset>
              </wp:positionH>
              <wp:positionV relativeFrom="paragraph">
                <wp:posOffset>9108440</wp:posOffset>
              </wp:positionV>
              <wp:extent cx="3062605" cy="260985"/>
              <wp:effectExtent l="0" t="3810" r="0" b="19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AF4575" w:rsidRDefault="00B13759" w14:paraId="33853904" w14:textId="77777777">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43EA8A32">
            <v:shape id="Text Box 6" style="position:absolute;left:0;text-align:left;margin-left:56.7pt;margin-top:717.2pt;width:241.15pt;height:20.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8"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w14:anchorId="338538EF">
              <v:textbox inset="0">
                <w:txbxContent>
                  <w:p w:rsidR="00897388" w:rsidP="00897388" w:rsidRDefault="00B13759" w14:paraId="201E4AE5" w14:textId="77777777">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7" behindDoc="0" locked="0" layoutInCell="1" allowOverlap="1" wp14:anchorId="338538F0" wp14:editId="2D2BBBE8">
              <wp:simplePos x="0" y="0"/>
              <wp:positionH relativeFrom="page">
                <wp:posOffset>720090</wp:posOffset>
              </wp:positionH>
              <wp:positionV relativeFrom="paragraph">
                <wp:posOffset>9331325</wp:posOffset>
              </wp:positionV>
              <wp:extent cx="3260725" cy="217805"/>
              <wp:effectExtent l="0" t="0" r="635"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Pr="00D37E1F" w:rsidR="00AF4575" w:rsidRDefault="00B13759" w14:paraId="33853905" w14:textId="77777777">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21762A72">
            <v:shape id="Text Box 7" style="position:absolute;left:0;text-align:left;margin-left:56.7pt;margin-top:734.75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9"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w14:anchorId="338538F0">
              <v:textbox inset="0,0">
                <w:txbxContent>
                  <w:p w:rsidRPr="00D37E1F" w:rsidR="00897388" w:rsidP="00897388" w:rsidRDefault="00B13759" w14:paraId="097A354D" w14:textId="77777777">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1" behindDoc="0" locked="0" layoutInCell="1" allowOverlap="1" wp14:anchorId="338538F1" wp14:editId="1F2444A8">
              <wp:simplePos x="0" y="0"/>
              <wp:positionH relativeFrom="page">
                <wp:posOffset>720090</wp:posOffset>
              </wp:positionH>
              <wp:positionV relativeFrom="paragraph">
                <wp:posOffset>9108440</wp:posOffset>
              </wp:positionV>
              <wp:extent cx="3062605" cy="260985"/>
              <wp:effectExtent l="0" t="3810" r="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AF4575" w:rsidRDefault="00B13759" w14:paraId="33853906" w14:textId="77777777">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66422C3D">
            <v:shape id="Text Box 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0"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w14:anchorId="338538F1">
              <v:textbox inset="0">
                <w:txbxContent>
                  <w:p w:rsidR="00897388" w:rsidP="00897388" w:rsidRDefault="00B13759" w14:paraId="6215A76A" w14:textId="77777777">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2" behindDoc="0" locked="0" layoutInCell="1" allowOverlap="1" wp14:anchorId="338538F2" wp14:editId="799CB708">
              <wp:simplePos x="0" y="0"/>
              <wp:positionH relativeFrom="page">
                <wp:posOffset>720090</wp:posOffset>
              </wp:positionH>
              <wp:positionV relativeFrom="paragraph">
                <wp:posOffset>9331325</wp:posOffset>
              </wp:positionV>
              <wp:extent cx="3260725" cy="217805"/>
              <wp:effectExtent l="0" t="0" r="635"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Pr="00D37E1F" w:rsidR="00AF4575" w:rsidRDefault="00B13759" w14:paraId="33853907" w14:textId="77777777">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4D60634D">
            <v:shape id="Text Box 3"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1"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w14:anchorId="338538F2">
              <v:textbox inset="0,0">
                <w:txbxContent>
                  <w:p w:rsidRPr="00D37E1F" w:rsidR="00897388" w:rsidP="00897388" w:rsidRDefault="00B13759" w14:paraId="3F344037" w14:textId="77777777">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3" behindDoc="0" locked="0" layoutInCell="1" allowOverlap="1" wp14:anchorId="338538F3" wp14:editId="4CF44FFD">
              <wp:simplePos x="0" y="0"/>
              <wp:positionH relativeFrom="page">
                <wp:posOffset>720090</wp:posOffset>
              </wp:positionH>
              <wp:positionV relativeFrom="paragraph">
                <wp:posOffset>9108440</wp:posOffset>
              </wp:positionV>
              <wp:extent cx="3062605" cy="260985"/>
              <wp:effectExtent l="0" t="381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AF4575" w:rsidRDefault="00B13759" w14:paraId="33853908" w14:textId="77777777">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4375952A">
            <v:shape id="Text Box 4" style="position:absolute;left:0;text-align:left;margin-left:56.7pt;margin-top:717.2pt;width:241.15pt;height:2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2"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w14:anchorId="338538F3">
              <v:textbox inset="0">
                <w:txbxContent>
                  <w:p w:rsidR="00897388" w:rsidP="00897388" w:rsidRDefault="00B13759" w14:paraId="53284D68" w14:textId="77777777">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4" behindDoc="0" locked="0" layoutInCell="1" allowOverlap="1" wp14:anchorId="338538F4" wp14:editId="27C5CD3E">
              <wp:simplePos x="0" y="0"/>
              <wp:positionH relativeFrom="page">
                <wp:posOffset>720090</wp:posOffset>
              </wp:positionH>
              <wp:positionV relativeFrom="paragraph">
                <wp:posOffset>9331325</wp:posOffset>
              </wp:positionV>
              <wp:extent cx="3260725" cy="217805"/>
              <wp:effectExtent l="0" t="0" r="635"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Pr="00D37E1F" w:rsidR="00AF4575" w:rsidRDefault="00B13759" w14:paraId="33853909" w14:textId="77777777">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1097376D">
            <v:shape id="Text Box 5" style="position:absolute;left:0;text-align:left;margin-left:56.7pt;margin-top:734.7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3" stroked="f" strokecolor="#005541"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w14:anchorId="338538F4">
              <v:textbox inset="0,0">
                <w:txbxContent>
                  <w:p w:rsidRPr="00D37E1F" w:rsidR="00897388" w:rsidP="00897388" w:rsidRDefault="00B13759" w14:paraId="3362B304" w14:textId="77777777">
                    <w:pPr>
                      <w:rPr>
                        <w:color w:val="0091A5"/>
                      </w:rPr>
                    </w:pPr>
                    <w:r w:rsidRPr="00D37E1F">
                      <w:rPr>
                        <w:color w:val="0091A5"/>
                        <w:sz w:val="20"/>
                        <w:szCs w:val="20"/>
                      </w:rPr>
                      <w:t>www.naturalresourceswales.gov.uk</w:t>
                    </w:r>
                  </w:p>
                </w:txbxContent>
              </v:textbox>
              <w10:wrap anchorx="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522A2" w:rsidRDefault="006522A2" w14:paraId="4D4A7F7F" w14:textId="77777777">
      <w:r>
        <w:separator/>
      </w:r>
    </w:p>
  </w:footnote>
  <w:footnote w:type="continuationSeparator" w:id="0">
    <w:p w:rsidR="006522A2" w:rsidRDefault="006522A2" w14:paraId="1FA790EE" w14:textId="77777777">
      <w:r>
        <w:continuationSeparator/>
      </w:r>
    </w:p>
  </w:footnote>
  <w:footnote w:type="continuationNotice" w:id="1">
    <w:p w:rsidR="006522A2" w:rsidRDefault="006522A2" w14:paraId="2937247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F4575" w:rsidRDefault="00B13759" w14:paraId="338538D9" w14:textId="77777777">
    <w:pPr>
      <w:tabs>
        <w:tab w:val="left" w:pos="1365"/>
      </w:tabs>
    </w:pPr>
    <w:r>
      <w:rPr>
        <w:noProof/>
      </w:rPr>
      <w:drawing>
        <wp:anchor distT="0" distB="0" distL="114300" distR="114300" simplePos="0" relativeHeight="251658249" behindDoc="1" locked="0" layoutInCell="1" allowOverlap="1" wp14:anchorId="338538E9" wp14:editId="338538EA">
          <wp:simplePos x="0" y="0"/>
          <wp:positionH relativeFrom="column">
            <wp:posOffset>3810</wp:posOffset>
          </wp:positionH>
          <wp:positionV relativeFrom="page">
            <wp:posOffset>457200</wp:posOffset>
          </wp:positionV>
          <wp:extent cx="1798320" cy="1237615"/>
          <wp:effectExtent l="0" t="0" r="0" b="0"/>
          <wp:wrapTight wrapText="bothSides">
            <wp:wrapPolygon edited="0">
              <wp:start x="0" y="0"/>
              <wp:lineTo x="0" y="21279"/>
              <wp:lineTo x="21280" y="21279"/>
              <wp:lineTo x="2128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98320" cy="1237615"/>
                  </a:xfrm>
                  <a:prstGeom prst="rect">
                    <a:avLst/>
                  </a:prstGeom>
                  <a:noFill/>
                </pic:spPr>
              </pic:pic>
            </a:graphicData>
          </a:graphic>
        </wp:anchor>
      </w:drawing>
    </w:r>
    <w:r>
      <w:tab/>
    </w:r>
    <w:r>
      <w:tab/>
    </w:r>
    <w:r>
      <w:tab/>
    </w:r>
    <w:r>
      <w:tab/>
    </w:r>
    <w:r>
      <w:tab/>
    </w:r>
    <w:r>
      <w:tab/>
    </w:r>
    <w:r>
      <w:tab/>
    </w:r>
    <w:r>
      <w:tab/>
    </w:r>
    <w:r>
      <w:t xml:space="preserve"> </w:t>
    </w:r>
  </w:p>
  <w:p w:rsidR="00AF4575" w:rsidRDefault="00AF4575" w14:paraId="338538DA"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F4575" w:rsidRDefault="00AF4575" w14:paraId="338538E0" w14:textId="77777777">
    <w:pPr>
      <w:tabs>
        <w:tab w:val="left" w:pos="7410"/>
      </w:tabs>
    </w:pPr>
  </w:p>
  <w:p w:rsidR="00AF4575" w:rsidRDefault="00AF4575" w14:paraId="338538E1" w14:textId="77777777"/>
  <w:p w:rsidR="00AF4575" w:rsidRDefault="00B13759" w14:paraId="338538E2" w14:textId="77777777">
    <w:r>
      <w:rPr>
        <w:noProof/>
        <w:lang w:eastAsia="en-GB"/>
      </w:rPr>
      <w:drawing>
        <wp:anchor distT="0" distB="0" distL="114300" distR="114300" simplePos="0" relativeHeight="251658245" behindDoc="0" locked="0" layoutInCell="1" allowOverlap="1" wp14:anchorId="338538EC" wp14:editId="338538E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18"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00225" cy="1238250"/>
                  </a:xfrm>
                  <a:prstGeom prst="rect">
                    <a:avLst/>
                  </a:prstGeom>
                  <a:noFill/>
                </pic:spPr>
              </pic:pic>
            </a:graphicData>
          </a:graphic>
        </wp:anchor>
      </w:drawing>
    </w:r>
  </w:p>
  <w:p w:rsidR="00AF4575" w:rsidRDefault="00B13759" w14:paraId="338538E3" w14:textId="77777777">
    <w:pPr>
      <w:tabs>
        <w:tab w:val="left" w:pos="8445"/>
      </w:tabs>
    </w:pPr>
    <w:r>
      <w:tab/>
    </w:r>
  </w:p>
  <w:p w:rsidR="00AF4575" w:rsidRDefault="00AF4575" w14:paraId="338538E4" w14:textId="77777777"/>
  <w:p w:rsidR="00AF4575" w:rsidRDefault="00AF4575" w14:paraId="338538E5" w14:textId="77777777"/>
  <w:p w:rsidR="00AF4575" w:rsidRDefault="00AF4575" w14:paraId="338538E6" w14:textId="77777777"/>
  <w:p w:rsidR="00AF4575" w:rsidRDefault="00AF4575" w14:paraId="338538E7"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hint="default" w:ascii="Symbol" w:hAnsi="Symbol"/>
        <w:color w:val="0091A5"/>
      </w:rPr>
    </w:lvl>
    <w:lvl w:ilvl="1">
      <w:start w:val="1"/>
      <w:numFmt w:val="bullet"/>
      <w:lvlText w:val="­"/>
      <w:lvlJc w:val="left"/>
      <w:pPr>
        <w:ind w:left="284" w:firstLine="0"/>
      </w:pPr>
      <w:rPr>
        <w:rFonts w:hint="default" w:ascii="Courier New" w:hAnsi="Courier New"/>
        <w:color w:val="3C3C41"/>
      </w:rPr>
    </w:lvl>
    <w:lvl w:ilvl="2">
      <w:start w:val="1"/>
      <w:numFmt w:val="bullet"/>
      <w:lvlText w:val=""/>
      <w:lvlJc w:val="left"/>
      <w:pPr>
        <w:ind w:left="2438" w:hanging="284"/>
      </w:pPr>
      <w:rPr>
        <w:rFonts w:hint="default" w:ascii="Wingdings" w:hAnsi="Wingdings"/>
      </w:rPr>
    </w:lvl>
    <w:lvl w:ilvl="3">
      <w:start w:val="1"/>
      <w:numFmt w:val="bullet"/>
      <w:lvlText w:val=""/>
      <w:lvlJc w:val="left"/>
      <w:pPr>
        <w:ind w:left="3515" w:hanging="284"/>
      </w:pPr>
      <w:rPr>
        <w:rFonts w:hint="default" w:ascii="Symbol" w:hAnsi="Symbol"/>
      </w:rPr>
    </w:lvl>
    <w:lvl w:ilvl="4">
      <w:start w:val="1"/>
      <w:numFmt w:val="bullet"/>
      <w:lvlText w:val="o"/>
      <w:lvlJc w:val="left"/>
      <w:pPr>
        <w:ind w:left="4592" w:hanging="284"/>
      </w:pPr>
      <w:rPr>
        <w:rFonts w:hint="default" w:ascii="Courier New" w:hAnsi="Courier New" w:cs="Courier New"/>
      </w:rPr>
    </w:lvl>
    <w:lvl w:ilvl="5">
      <w:start w:val="1"/>
      <w:numFmt w:val="bullet"/>
      <w:lvlText w:val=""/>
      <w:lvlJc w:val="left"/>
      <w:pPr>
        <w:ind w:left="5669" w:hanging="284"/>
      </w:pPr>
      <w:rPr>
        <w:rFonts w:hint="default" w:ascii="Wingdings" w:hAnsi="Wingdings"/>
      </w:rPr>
    </w:lvl>
    <w:lvl w:ilvl="6">
      <w:start w:val="1"/>
      <w:numFmt w:val="bullet"/>
      <w:lvlText w:val=""/>
      <w:lvlJc w:val="left"/>
      <w:pPr>
        <w:ind w:left="6746" w:hanging="284"/>
      </w:pPr>
      <w:rPr>
        <w:rFonts w:hint="default" w:ascii="Symbol" w:hAnsi="Symbol"/>
      </w:rPr>
    </w:lvl>
    <w:lvl w:ilvl="7">
      <w:start w:val="1"/>
      <w:numFmt w:val="bullet"/>
      <w:lvlText w:val="o"/>
      <w:lvlJc w:val="left"/>
      <w:pPr>
        <w:ind w:left="7823" w:hanging="284"/>
      </w:pPr>
      <w:rPr>
        <w:rFonts w:hint="default" w:ascii="Courier New" w:hAnsi="Courier New" w:cs="Courier New"/>
      </w:rPr>
    </w:lvl>
    <w:lvl w:ilvl="8">
      <w:start w:val="1"/>
      <w:numFmt w:val="bullet"/>
      <w:lvlText w:val=""/>
      <w:lvlJc w:val="left"/>
      <w:pPr>
        <w:ind w:left="8900" w:hanging="284"/>
      </w:pPr>
      <w:rPr>
        <w:rFonts w:hint="default" w:ascii="Wingdings" w:hAnsi="Wingdings"/>
      </w:rPr>
    </w:lvl>
  </w:abstractNum>
  <w:abstractNum w:abstractNumId="1" w15:restartNumberingAfterBreak="0">
    <w:nsid w:val="33F50360"/>
    <w:multiLevelType w:val="hybridMultilevel"/>
    <w:tmpl w:val="2B76A72C"/>
    <w:lvl w:ilvl="0" w:tplc="B75820DA">
      <w:start w:val="1"/>
      <w:numFmt w:val="bullet"/>
      <w:lvlText w:val=""/>
      <w:lvlJc w:val="left"/>
      <w:pPr>
        <w:ind w:left="720" w:hanging="360"/>
      </w:pPr>
      <w:rPr>
        <w:rFonts w:hint="default" w:ascii="Symbol" w:hAnsi="Symbol"/>
        <w:color w:val="005541"/>
      </w:rPr>
    </w:lvl>
    <w:lvl w:ilvl="1" w:tplc="C58622EA" w:tentative="1">
      <w:start w:val="1"/>
      <w:numFmt w:val="bullet"/>
      <w:lvlText w:val="o"/>
      <w:lvlJc w:val="left"/>
      <w:pPr>
        <w:ind w:left="1440" w:hanging="360"/>
      </w:pPr>
      <w:rPr>
        <w:rFonts w:hint="default" w:ascii="Courier New" w:hAnsi="Courier New" w:cs="Courier New"/>
      </w:rPr>
    </w:lvl>
    <w:lvl w:ilvl="2" w:tplc="E5CEB966" w:tentative="1">
      <w:start w:val="1"/>
      <w:numFmt w:val="bullet"/>
      <w:lvlText w:val=""/>
      <w:lvlJc w:val="left"/>
      <w:pPr>
        <w:ind w:left="2160" w:hanging="360"/>
      </w:pPr>
      <w:rPr>
        <w:rFonts w:hint="default" w:ascii="Wingdings" w:hAnsi="Wingdings"/>
      </w:rPr>
    </w:lvl>
    <w:lvl w:ilvl="3" w:tplc="07ACB77A" w:tentative="1">
      <w:start w:val="1"/>
      <w:numFmt w:val="bullet"/>
      <w:lvlText w:val=""/>
      <w:lvlJc w:val="left"/>
      <w:pPr>
        <w:ind w:left="2880" w:hanging="360"/>
      </w:pPr>
      <w:rPr>
        <w:rFonts w:hint="default" w:ascii="Symbol" w:hAnsi="Symbol"/>
      </w:rPr>
    </w:lvl>
    <w:lvl w:ilvl="4" w:tplc="514E72DA" w:tentative="1">
      <w:start w:val="1"/>
      <w:numFmt w:val="bullet"/>
      <w:lvlText w:val="o"/>
      <w:lvlJc w:val="left"/>
      <w:pPr>
        <w:ind w:left="3600" w:hanging="360"/>
      </w:pPr>
      <w:rPr>
        <w:rFonts w:hint="default" w:ascii="Courier New" w:hAnsi="Courier New" w:cs="Courier New"/>
      </w:rPr>
    </w:lvl>
    <w:lvl w:ilvl="5" w:tplc="B95EBD6E" w:tentative="1">
      <w:start w:val="1"/>
      <w:numFmt w:val="bullet"/>
      <w:lvlText w:val=""/>
      <w:lvlJc w:val="left"/>
      <w:pPr>
        <w:ind w:left="4320" w:hanging="360"/>
      </w:pPr>
      <w:rPr>
        <w:rFonts w:hint="default" w:ascii="Wingdings" w:hAnsi="Wingdings"/>
      </w:rPr>
    </w:lvl>
    <w:lvl w:ilvl="6" w:tplc="DE526E3E" w:tentative="1">
      <w:start w:val="1"/>
      <w:numFmt w:val="bullet"/>
      <w:lvlText w:val=""/>
      <w:lvlJc w:val="left"/>
      <w:pPr>
        <w:ind w:left="5040" w:hanging="360"/>
      </w:pPr>
      <w:rPr>
        <w:rFonts w:hint="default" w:ascii="Symbol" w:hAnsi="Symbol"/>
      </w:rPr>
    </w:lvl>
    <w:lvl w:ilvl="7" w:tplc="D96C9FCE" w:tentative="1">
      <w:start w:val="1"/>
      <w:numFmt w:val="bullet"/>
      <w:lvlText w:val="o"/>
      <w:lvlJc w:val="left"/>
      <w:pPr>
        <w:ind w:left="5760" w:hanging="360"/>
      </w:pPr>
      <w:rPr>
        <w:rFonts w:hint="default" w:ascii="Courier New" w:hAnsi="Courier New" w:cs="Courier New"/>
      </w:rPr>
    </w:lvl>
    <w:lvl w:ilvl="8" w:tplc="1C7AF4C8" w:tentative="1">
      <w:start w:val="1"/>
      <w:numFmt w:val="bullet"/>
      <w:lvlText w:val=""/>
      <w:lvlJc w:val="left"/>
      <w:pPr>
        <w:ind w:left="6480" w:hanging="360"/>
      </w:pPr>
      <w:rPr>
        <w:rFonts w:hint="default" w:ascii="Wingdings" w:hAnsi="Wingdings"/>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hint="default" w:ascii="Symbol" w:hAnsi="Symbol"/>
        <w:color w:val="0091A5"/>
      </w:rPr>
    </w:lvl>
    <w:lvl w:ilvl="1">
      <w:start w:val="1"/>
      <w:numFmt w:val="bullet"/>
      <w:lvlText w:val="­"/>
      <w:lvlJc w:val="left"/>
      <w:pPr>
        <w:ind w:left="284" w:firstLine="0"/>
      </w:pPr>
      <w:rPr>
        <w:rFonts w:hint="default" w:ascii="Courier New" w:hAnsi="Courier New"/>
        <w:color w:val="3C3C41"/>
      </w:rPr>
    </w:lvl>
    <w:lvl w:ilvl="2">
      <w:start w:val="1"/>
      <w:numFmt w:val="bullet"/>
      <w:lvlText w:val=""/>
      <w:lvlJc w:val="left"/>
      <w:pPr>
        <w:ind w:left="2438" w:hanging="284"/>
      </w:pPr>
      <w:rPr>
        <w:rFonts w:hint="default" w:ascii="Wingdings" w:hAnsi="Wingdings"/>
      </w:rPr>
    </w:lvl>
    <w:lvl w:ilvl="3">
      <w:start w:val="1"/>
      <w:numFmt w:val="bullet"/>
      <w:lvlText w:val=""/>
      <w:lvlJc w:val="left"/>
      <w:pPr>
        <w:ind w:left="3515" w:hanging="284"/>
      </w:pPr>
      <w:rPr>
        <w:rFonts w:hint="default" w:ascii="Symbol" w:hAnsi="Symbol"/>
      </w:rPr>
    </w:lvl>
    <w:lvl w:ilvl="4">
      <w:start w:val="1"/>
      <w:numFmt w:val="bullet"/>
      <w:lvlText w:val="o"/>
      <w:lvlJc w:val="left"/>
      <w:pPr>
        <w:ind w:left="4592" w:hanging="284"/>
      </w:pPr>
      <w:rPr>
        <w:rFonts w:hint="default" w:ascii="Courier New" w:hAnsi="Courier New" w:cs="Courier New"/>
      </w:rPr>
    </w:lvl>
    <w:lvl w:ilvl="5">
      <w:start w:val="1"/>
      <w:numFmt w:val="bullet"/>
      <w:lvlText w:val=""/>
      <w:lvlJc w:val="left"/>
      <w:pPr>
        <w:ind w:left="5669" w:hanging="284"/>
      </w:pPr>
      <w:rPr>
        <w:rFonts w:hint="default" w:ascii="Wingdings" w:hAnsi="Wingdings"/>
      </w:rPr>
    </w:lvl>
    <w:lvl w:ilvl="6">
      <w:start w:val="1"/>
      <w:numFmt w:val="bullet"/>
      <w:lvlText w:val=""/>
      <w:lvlJc w:val="left"/>
      <w:pPr>
        <w:ind w:left="6746" w:hanging="284"/>
      </w:pPr>
      <w:rPr>
        <w:rFonts w:hint="default" w:ascii="Symbol" w:hAnsi="Symbol"/>
      </w:rPr>
    </w:lvl>
    <w:lvl w:ilvl="7">
      <w:start w:val="1"/>
      <w:numFmt w:val="bullet"/>
      <w:lvlText w:val="o"/>
      <w:lvlJc w:val="left"/>
      <w:pPr>
        <w:ind w:left="7823" w:hanging="284"/>
      </w:pPr>
      <w:rPr>
        <w:rFonts w:hint="default" w:ascii="Courier New" w:hAnsi="Courier New" w:cs="Courier New"/>
      </w:rPr>
    </w:lvl>
    <w:lvl w:ilvl="8">
      <w:start w:val="1"/>
      <w:numFmt w:val="bullet"/>
      <w:lvlText w:val=""/>
      <w:lvlJc w:val="left"/>
      <w:pPr>
        <w:ind w:left="8900" w:hanging="284"/>
      </w:pPr>
      <w:rPr>
        <w:rFonts w:hint="default" w:ascii="Wingdings" w:hAnsi="Wingdings"/>
      </w:rPr>
    </w:lvl>
  </w:abstractNum>
  <w:abstractNum w:abstractNumId="3" w15:restartNumberingAfterBreak="0">
    <w:nsid w:val="4B164D55"/>
    <w:multiLevelType w:val="hybridMultilevel"/>
    <w:tmpl w:val="4C04BEA8"/>
    <w:lvl w:ilvl="0" w:tplc="A06A99B6">
      <w:start w:val="1"/>
      <w:numFmt w:val="decimal"/>
      <w:lvlText w:val="%1."/>
      <w:lvlJc w:val="left"/>
      <w:pPr>
        <w:ind w:left="1070" w:hanging="360"/>
      </w:pPr>
      <w:rPr>
        <w:color w:val="005541"/>
      </w:rPr>
    </w:lvl>
    <w:lvl w:ilvl="1" w:tplc="81787D4E" w:tentative="1">
      <w:start w:val="1"/>
      <w:numFmt w:val="lowerLetter"/>
      <w:lvlText w:val="%2."/>
      <w:lvlJc w:val="left"/>
      <w:pPr>
        <w:ind w:left="1790" w:hanging="360"/>
      </w:pPr>
    </w:lvl>
    <w:lvl w:ilvl="2" w:tplc="BAC0DEF0" w:tentative="1">
      <w:start w:val="1"/>
      <w:numFmt w:val="lowerRoman"/>
      <w:lvlText w:val="%3."/>
      <w:lvlJc w:val="right"/>
      <w:pPr>
        <w:ind w:left="2510" w:hanging="180"/>
      </w:pPr>
    </w:lvl>
    <w:lvl w:ilvl="3" w:tplc="5142CDF0" w:tentative="1">
      <w:start w:val="1"/>
      <w:numFmt w:val="decimal"/>
      <w:lvlText w:val="%4."/>
      <w:lvlJc w:val="left"/>
      <w:pPr>
        <w:ind w:left="3230" w:hanging="360"/>
      </w:pPr>
    </w:lvl>
    <w:lvl w:ilvl="4" w:tplc="EECEE74C" w:tentative="1">
      <w:start w:val="1"/>
      <w:numFmt w:val="lowerLetter"/>
      <w:lvlText w:val="%5."/>
      <w:lvlJc w:val="left"/>
      <w:pPr>
        <w:ind w:left="3950" w:hanging="360"/>
      </w:pPr>
    </w:lvl>
    <w:lvl w:ilvl="5" w:tplc="F59A9FF6" w:tentative="1">
      <w:start w:val="1"/>
      <w:numFmt w:val="lowerRoman"/>
      <w:lvlText w:val="%6."/>
      <w:lvlJc w:val="right"/>
      <w:pPr>
        <w:ind w:left="4670" w:hanging="180"/>
      </w:pPr>
    </w:lvl>
    <w:lvl w:ilvl="6" w:tplc="3BC8B03E" w:tentative="1">
      <w:start w:val="1"/>
      <w:numFmt w:val="decimal"/>
      <w:lvlText w:val="%7."/>
      <w:lvlJc w:val="left"/>
      <w:pPr>
        <w:ind w:left="5390" w:hanging="360"/>
      </w:pPr>
    </w:lvl>
    <w:lvl w:ilvl="7" w:tplc="A95E24D0" w:tentative="1">
      <w:start w:val="1"/>
      <w:numFmt w:val="lowerLetter"/>
      <w:lvlText w:val="%8."/>
      <w:lvlJc w:val="left"/>
      <w:pPr>
        <w:ind w:left="6110" w:hanging="360"/>
      </w:pPr>
    </w:lvl>
    <w:lvl w:ilvl="8" w:tplc="CAC0C954"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hint="default" w:ascii="Symbol" w:hAnsi="Symbol"/>
        <w:color w:val="005541"/>
      </w:rPr>
    </w:lvl>
    <w:lvl w:ilvl="1">
      <w:start w:val="1"/>
      <w:numFmt w:val="bullet"/>
      <w:lvlText w:val="­"/>
      <w:lvlJc w:val="left"/>
      <w:pPr>
        <w:ind w:left="284" w:firstLine="0"/>
      </w:pPr>
      <w:rPr>
        <w:rFonts w:hint="default" w:ascii="Courier New" w:hAnsi="Courier New"/>
        <w:color w:val="3C3C41"/>
      </w:rPr>
    </w:lvl>
    <w:lvl w:ilvl="2">
      <w:start w:val="1"/>
      <w:numFmt w:val="bullet"/>
      <w:lvlText w:val=""/>
      <w:lvlJc w:val="left"/>
      <w:pPr>
        <w:ind w:left="2438" w:hanging="284"/>
      </w:pPr>
      <w:rPr>
        <w:rFonts w:hint="default" w:ascii="Wingdings" w:hAnsi="Wingdings"/>
      </w:rPr>
    </w:lvl>
    <w:lvl w:ilvl="3">
      <w:start w:val="1"/>
      <w:numFmt w:val="bullet"/>
      <w:lvlText w:val=""/>
      <w:lvlJc w:val="left"/>
      <w:pPr>
        <w:ind w:left="3515" w:hanging="284"/>
      </w:pPr>
      <w:rPr>
        <w:rFonts w:hint="default" w:ascii="Symbol" w:hAnsi="Symbol"/>
      </w:rPr>
    </w:lvl>
    <w:lvl w:ilvl="4">
      <w:start w:val="1"/>
      <w:numFmt w:val="bullet"/>
      <w:lvlText w:val="o"/>
      <w:lvlJc w:val="left"/>
      <w:pPr>
        <w:ind w:left="4592" w:hanging="284"/>
      </w:pPr>
      <w:rPr>
        <w:rFonts w:hint="default" w:ascii="Courier New" w:hAnsi="Courier New" w:cs="Courier New"/>
      </w:rPr>
    </w:lvl>
    <w:lvl w:ilvl="5">
      <w:start w:val="1"/>
      <w:numFmt w:val="bullet"/>
      <w:lvlText w:val=""/>
      <w:lvlJc w:val="left"/>
      <w:pPr>
        <w:ind w:left="5669" w:hanging="284"/>
      </w:pPr>
      <w:rPr>
        <w:rFonts w:hint="default" w:ascii="Wingdings" w:hAnsi="Wingdings"/>
      </w:rPr>
    </w:lvl>
    <w:lvl w:ilvl="6">
      <w:start w:val="1"/>
      <w:numFmt w:val="bullet"/>
      <w:lvlText w:val=""/>
      <w:lvlJc w:val="left"/>
      <w:pPr>
        <w:ind w:left="6746" w:hanging="284"/>
      </w:pPr>
      <w:rPr>
        <w:rFonts w:hint="default" w:ascii="Symbol" w:hAnsi="Symbol"/>
      </w:rPr>
    </w:lvl>
    <w:lvl w:ilvl="7">
      <w:start w:val="1"/>
      <w:numFmt w:val="bullet"/>
      <w:lvlText w:val="o"/>
      <w:lvlJc w:val="left"/>
      <w:pPr>
        <w:ind w:left="7823" w:hanging="284"/>
      </w:pPr>
      <w:rPr>
        <w:rFonts w:hint="default" w:ascii="Courier New" w:hAnsi="Courier New" w:cs="Courier New"/>
      </w:rPr>
    </w:lvl>
    <w:lvl w:ilvl="8">
      <w:start w:val="1"/>
      <w:numFmt w:val="bullet"/>
      <w:lvlText w:val=""/>
      <w:lvlJc w:val="left"/>
      <w:pPr>
        <w:ind w:left="8900" w:hanging="284"/>
      </w:pPr>
      <w:rPr>
        <w:rFonts w:hint="default" w:ascii="Wingdings" w:hAnsi="Wingdings"/>
      </w:rPr>
    </w:lvl>
  </w:abstractNum>
  <w:abstractNum w:abstractNumId="6" w15:restartNumberingAfterBreak="0">
    <w:nsid w:val="7813348C"/>
    <w:multiLevelType w:val="hybridMultilevel"/>
    <w:tmpl w:val="5F94485E"/>
    <w:lvl w:ilvl="0" w:tplc="5072AA98">
      <w:start w:val="1"/>
      <w:numFmt w:val="bullet"/>
      <w:lvlText w:val=""/>
      <w:lvlJc w:val="left"/>
      <w:pPr>
        <w:ind w:left="720" w:hanging="360"/>
      </w:pPr>
      <w:rPr>
        <w:rFonts w:hint="default" w:ascii="Symbol" w:hAnsi="Symbol"/>
      </w:rPr>
    </w:lvl>
    <w:lvl w:ilvl="1" w:tplc="3CFCECE0" w:tentative="1">
      <w:start w:val="1"/>
      <w:numFmt w:val="bullet"/>
      <w:lvlText w:val="o"/>
      <w:lvlJc w:val="left"/>
      <w:pPr>
        <w:ind w:left="1440" w:hanging="360"/>
      </w:pPr>
      <w:rPr>
        <w:rFonts w:hint="default" w:ascii="Courier New" w:hAnsi="Courier New" w:cs="Courier New"/>
      </w:rPr>
    </w:lvl>
    <w:lvl w:ilvl="2" w:tplc="CDF029E0" w:tentative="1">
      <w:start w:val="1"/>
      <w:numFmt w:val="bullet"/>
      <w:lvlText w:val=""/>
      <w:lvlJc w:val="left"/>
      <w:pPr>
        <w:ind w:left="2160" w:hanging="360"/>
      </w:pPr>
      <w:rPr>
        <w:rFonts w:hint="default" w:ascii="Wingdings" w:hAnsi="Wingdings"/>
      </w:rPr>
    </w:lvl>
    <w:lvl w:ilvl="3" w:tplc="EB248180" w:tentative="1">
      <w:start w:val="1"/>
      <w:numFmt w:val="bullet"/>
      <w:lvlText w:val=""/>
      <w:lvlJc w:val="left"/>
      <w:pPr>
        <w:ind w:left="2880" w:hanging="360"/>
      </w:pPr>
      <w:rPr>
        <w:rFonts w:hint="default" w:ascii="Symbol" w:hAnsi="Symbol"/>
      </w:rPr>
    </w:lvl>
    <w:lvl w:ilvl="4" w:tplc="B38A51A8" w:tentative="1">
      <w:start w:val="1"/>
      <w:numFmt w:val="bullet"/>
      <w:lvlText w:val="o"/>
      <w:lvlJc w:val="left"/>
      <w:pPr>
        <w:ind w:left="3600" w:hanging="360"/>
      </w:pPr>
      <w:rPr>
        <w:rFonts w:hint="default" w:ascii="Courier New" w:hAnsi="Courier New" w:cs="Courier New"/>
      </w:rPr>
    </w:lvl>
    <w:lvl w:ilvl="5" w:tplc="27D436BA" w:tentative="1">
      <w:start w:val="1"/>
      <w:numFmt w:val="bullet"/>
      <w:lvlText w:val=""/>
      <w:lvlJc w:val="left"/>
      <w:pPr>
        <w:ind w:left="4320" w:hanging="360"/>
      </w:pPr>
      <w:rPr>
        <w:rFonts w:hint="default" w:ascii="Wingdings" w:hAnsi="Wingdings"/>
      </w:rPr>
    </w:lvl>
    <w:lvl w:ilvl="6" w:tplc="D58E527E" w:tentative="1">
      <w:start w:val="1"/>
      <w:numFmt w:val="bullet"/>
      <w:lvlText w:val=""/>
      <w:lvlJc w:val="left"/>
      <w:pPr>
        <w:ind w:left="5040" w:hanging="360"/>
      </w:pPr>
      <w:rPr>
        <w:rFonts w:hint="default" w:ascii="Symbol" w:hAnsi="Symbol"/>
      </w:rPr>
    </w:lvl>
    <w:lvl w:ilvl="7" w:tplc="1122C7DE" w:tentative="1">
      <w:start w:val="1"/>
      <w:numFmt w:val="bullet"/>
      <w:lvlText w:val="o"/>
      <w:lvlJc w:val="left"/>
      <w:pPr>
        <w:ind w:left="5760" w:hanging="360"/>
      </w:pPr>
      <w:rPr>
        <w:rFonts w:hint="default" w:ascii="Courier New" w:hAnsi="Courier New" w:cs="Courier New"/>
      </w:rPr>
    </w:lvl>
    <w:lvl w:ilvl="8" w:tplc="2D2C700C" w:tentative="1">
      <w:start w:val="1"/>
      <w:numFmt w:val="bullet"/>
      <w:lvlText w:val=""/>
      <w:lvlJc w:val="left"/>
      <w:pPr>
        <w:ind w:left="6480" w:hanging="360"/>
      </w:pPr>
      <w:rPr>
        <w:rFonts w:hint="default" w:ascii="Wingdings" w:hAnsi="Wingdings"/>
      </w:rPr>
    </w:lvl>
  </w:abstractNum>
  <w:num w:numId="1" w16cid:durableId="65540528">
    <w:abstractNumId w:val="3"/>
  </w:num>
  <w:num w:numId="2" w16cid:durableId="1287665895">
    <w:abstractNumId w:val="1"/>
  </w:num>
  <w:num w:numId="3" w16cid:durableId="576551840">
    <w:abstractNumId w:val="5"/>
  </w:num>
  <w:num w:numId="4" w16cid:durableId="759135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8023">
    <w:abstractNumId w:val="5"/>
  </w:num>
  <w:num w:numId="6" w16cid:durableId="669140276">
    <w:abstractNumId w:val="6"/>
  </w:num>
  <w:num w:numId="7" w16cid:durableId="2111120415">
    <w:abstractNumId w:val="4"/>
  </w:num>
  <w:num w:numId="8" w16cid:durableId="91516729">
    <w:abstractNumId w:val="0"/>
  </w:num>
  <w:num w:numId="9" w16cid:durableId="389034894">
    <w:abstractNumId w:val="0"/>
  </w:num>
  <w:num w:numId="10" w16cid:durableId="880752324">
    <w:abstractNumId w:val="2"/>
    <w:lvlOverride w:ilvl="0">
      <w:lvl w:ilvl="0">
        <w:start w:val="1"/>
        <w:numFmt w:val="bullet"/>
        <w:pStyle w:val="Bullets"/>
        <w:lvlText w:val=""/>
        <w:lvlJc w:val="left"/>
        <w:pPr>
          <w:ind w:left="284" w:hanging="284"/>
        </w:pPr>
        <w:rPr>
          <w:rFonts w:hint="default" w:ascii="Symbol" w:hAnsi="Symbol"/>
          <w:color w:val="0091A5"/>
        </w:rPr>
      </w:lvl>
    </w:lvlOverride>
    <w:lvlOverride w:ilvl="1">
      <w:lvl w:ilvl="1">
        <w:start w:val="1"/>
        <w:numFmt w:val="bullet"/>
        <w:lvlText w:val="­"/>
        <w:lvlJc w:val="left"/>
        <w:pPr>
          <w:ind w:left="567" w:hanging="283"/>
        </w:pPr>
        <w:rPr>
          <w:rFonts w:hint="default" w:ascii="Courier New" w:hAnsi="Courier New"/>
          <w:color w:val="3C3C41"/>
        </w:rPr>
      </w:lvl>
    </w:lvlOverride>
    <w:lvlOverride w:ilvl="2">
      <w:lvl w:ilvl="2">
        <w:start w:val="1"/>
        <w:numFmt w:val="bullet"/>
        <w:lvlText w:val=""/>
        <w:lvlJc w:val="left"/>
        <w:pPr>
          <w:ind w:left="2438" w:hanging="284"/>
        </w:pPr>
        <w:rPr>
          <w:rFonts w:hint="default" w:ascii="Wingdings" w:hAnsi="Wingdings"/>
        </w:rPr>
      </w:lvl>
    </w:lvlOverride>
    <w:lvlOverride w:ilvl="3">
      <w:lvl w:ilvl="3">
        <w:start w:val="1"/>
        <w:numFmt w:val="bullet"/>
        <w:lvlText w:val=""/>
        <w:lvlJc w:val="left"/>
        <w:pPr>
          <w:ind w:left="3515" w:hanging="284"/>
        </w:pPr>
        <w:rPr>
          <w:rFonts w:hint="default" w:ascii="Symbol" w:hAnsi="Symbol"/>
        </w:rPr>
      </w:lvl>
    </w:lvlOverride>
    <w:lvlOverride w:ilvl="4">
      <w:lvl w:ilvl="4">
        <w:start w:val="1"/>
        <w:numFmt w:val="bullet"/>
        <w:lvlText w:val="o"/>
        <w:lvlJc w:val="left"/>
        <w:pPr>
          <w:ind w:left="4592" w:hanging="284"/>
        </w:pPr>
        <w:rPr>
          <w:rFonts w:hint="default" w:ascii="Courier New" w:hAnsi="Courier New" w:cs="Courier New"/>
        </w:rPr>
      </w:lvl>
    </w:lvlOverride>
    <w:lvlOverride w:ilvl="5">
      <w:lvl w:ilvl="5">
        <w:start w:val="1"/>
        <w:numFmt w:val="bullet"/>
        <w:lvlText w:val=""/>
        <w:lvlJc w:val="left"/>
        <w:pPr>
          <w:ind w:left="5669" w:hanging="284"/>
        </w:pPr>
        <w:rPr>
          <w:rFonts w:hint="default" w:ascii="Wingdings" w:hAnsi="Wingdings"/>
        </w:rPr>
      </w:lvl>
    </w:lvlOverride>
    <w:lvlOverride w:ilvl="6">
      <w:lvl w:ilvl="6">
        <w:start w:val="1"/>
        <w:numFmt w:val="bullet"/>
        <w:lvlText w:val=""/>
        <w:lvlJc w:val="left"/>
        <w:pPr>
          <w:ind w:left="6746" w:hanging="284"/>
        </w:pPr>
        <w:rPr>
          <w:rFonts w:hint="default" w:ascii="Symbol" w:hAnsi="Symbol"/>
        </w:rPr>
      </w:lvl>
    </w:lvlOverride>
    <w:lvlOverride w:ilvl="7">
      <w:lvl w:ilvl="7">
        <w:start w:val="1"/>
        <w:numFmt w:val="bullet"/>
        <w:lvlText w:val="o"/>
        <w:lvlJc w:val="left"/>
        <w:pPr>
          <w:ind w:left="7823" w:hanging="284"/>
        </w:pPr>
        <w:rPr>
          <w:rFonts w:hint="default" w:ascii="Courier New" w:hAnsi="Courier New" w:cs="Courier New"/>
        </w:rPr>
      </w:lvl>
    </w:lvlOverride>
    <w:lvlOverride w:ilvl="8">
      <w:lvl w:ilvl="8">
        <w:start w:val="1"/>
        <w:numFmt w:val="bullet"/>
        <w:lvlText w:val=""/>
        <w:lvlJc w:val="left"/>
        <w:pPr>
          <w:ind w:left="8900" w:hanging="284"/>
        </w:pPr>
        <w:rPr>
          <w:rFonts w:hint="default" w:ascii="Wingdings" w:hAnsi="Wingdings"/>
        </w:rPr>
      </w:lvl>
    </w:lvlOverride>
  </w:num>
  <w:num w:numId="11" w16cid:durableId="1980649204">
    <w:abstractNumId w:val="4"/>
  </w:num>
  <w:num w:numId="12" w16cid:durableId="643315323">
    <w:abstractNumId w:val="2"/>
    <w:lvlOverride w:ilvl="0">
      <w:lvl w:ilvl="0">
        <w:start w:val="1"/>
        <w:numFmt w:val="bullet"/>
        <w:pStyle w:val="Bullets"/>
        <w:lvlText w:val=""/>
        <w:lvlJc w:val="left"/>
        <w:pPr>
          <w:ind w:left="284" w:hanging="284"/>
        </w:pPr>
        <w:rPr>
          <w:rFonts w:hint="default" w:ascii="Symbol" w:hAnsi="Symbol"/>
          <w:color w:val="0091A5"/>
        </w:rPr>
      </w:lvl>
    </w:lvlOverride>
    <w:lvlOverride w:ilvl="1">
      <w:lvl w:ilvl="1">
        <w:start w:val="1"/>
        <w:numFmt w:val="bullet"/>
        <w:lvlText w:val="­"/>
        <w:lvlJc w:val="left"/>
        <w:pPr>
          <w:ind w:left="567" w:hanging="283"/>
        </w:pPr>
        <w:rPr>
          <w:rFonts w:hint="default" w:ascii="Courier New" w:hAnsi="Courier New"/>
          <w:color w:val="3C3C41"/>
        </w:rPr>
      </w:lvl>
    </w:lvlOverride>
    <w:lvlOverride w:ilvl="2">
      <w:lvl w:ilvl="2">
        <w:start w:val="1"/>
        <w:numFmt w:val="bullet"/>
        <w:lvlText w:val=""/>
        <w:lvlJc w:val="left"/>
        <w:pPr>
          <w:ind w:left="2438" w:hanging="284"/>
        </w:pPr>
        <w:rPr>
          <w:rFonts w:hint="default" w:ascii="Wingdings" w:hAnsi="Wingdings"/>
        </w:rPr>
      </w:lvl>
    </w:lvlOverride>
    <w:lvlOverride w:ilvl="3">
      <w:lvl w:ilvl="3">
        <w:start w:val="1"/>
        <w:numFmt w:val="bullet"/>
        <w:lvlText w:val=""/>
        <w:lvlJc w:val="left"/>
        <w:pPr>
          <w:ind w:left="3515" w:hanging="284"/>
        </w:pPr>
        <w:rPr>
          <w:rFonts w:hint="default" w:ascii="Symbol" w:hAnsi="Symbol"/>
        </w:rPr>
      </w:lvl>
    </w:lvlOverride>
    <w:lvlOverride w:ilvl="4">
      <w:lvl w:ilvl="4">
        <w:start w:val="1"/>
        <w:numFmt w:val="bullet"/>
        <w:lvlText w:val="o"/>
        <w:lvlJc w:val="left"/>
        <w:pPr>
          <w:ind w:left="4592" w:hanging="284"/>
        </w:pPr>
        <w:rPr>
          <w:rFonts w:hint="default" w:ascii="Courier New" w:hAnsi="Courier New" w:cs="Courier New"/>
        </w:rPr>
      </w:lvl>
    </w:lvlOverride>
    <w:lvlOverride w:ilvl="5">
      <w:lvl w:ilvl="5">
        <w:start w:val="1"/>
        <w:numFmt w:val="bullet"/>
        <w:lvlText w:val=""/>
        <w:lvlJc w:val="left"/>
        <w:pPr>
          <w:ind w:left="5669" w:hanging="284"/>
        </w:pPr>
        <w:rPr>
          <w:rFonts w:hint="default" w:ascii="Wingdings" w:hAnsi="Wingdings"/>
        </w:rPr>
      </w:lvl>
    </w:lvlOverride>
    <w:lvlOverride w:ilvl="6">
      <w:lvl w:ilvl="6">
        <w:start w:val="1"/>
        <w:numFmt w:val="bullet"/>
        <w:lvlText w:val=""/>
        <w:lvlJc w:val="left"/>
        <w:pPr>
          <w:ind w:left="6746" w:hanging="284"/>
        </w:pPr>
        <w:rPr>
          <w:rFonts w:hint="default" w:ascii="Symbol" w:hAnsi="Symbol"/>
        </w:rPr>
      </w:lvl>
    </w:lvlOverride>
    <w:lvlOverride w:ilvl="7">
      <w:lvl w:ilvl="7">
        <w:start w:val="1"/>
        <w:numFmt w:val="bullet"/>
        <w:lvlText w:val="o"/>
        <w:lvlJc w:val="left"/>
        <w:pPr>
          <w:ind w:left="7823" w:hanging="284"/>
        </w:pPr>
        <w:rPr>
          <w:rFonts w:hint="default" w:ascii="Courier New" w:hAnsi="Courier New" w:cs="Courier New"/>
        </w:rPr>
      </w:lvl>
    </w:lvlOverride>
    <w:lvlOverride w:ilvl="8">
      <w:lvl w:ilvl="8">
        <w:start w:val="1"/>
        <w:numFmt w:val="bullet"/>
        <w:lvlText w:val=""/>
        <w:lvlJc w:val="left"/>
        <w:pPr>
          <w:ind w:left="8900" w:hanging="284"/>
        </w:pPr>
        <w:rPr>
          <w:rFonts w:hint="default" w:ascii="Wingdings" w:hAnsi="Wingdings"/>
        </w:rPr>
      </w:lvl>
    </w:lvlOverride>
  </w:num>
  <w:num w:numId="13" w16cid:durableId="1916667835">
    <w:abstractNumId w:val="2"/>
    <w:lvlOverride w:ilvl="0">
      <w:lvl w:ilvl="0">
        <w:start w:val="1"/>
        <w:numFmt w:val="bullet"/>
        <w:pStyle w:val="Bullets"/>
        <w:lvlText w:val=""/>
        <w:lvlJc w:val="left"/>
        <w:pPr>
          <w:ind w:left="284" w:hanging="284"/>
        </w:pPr>
        <w:rPr>
          <w:rFonts w:hint="default" w:ascii="Symbol" w:hAnsi="Symbol"/>
          <w:color w:val="0091A5"/>
        </w:rPr>
      </w:lvl>
    </w:lvlOverride>
    <w:lvlOverride w:ilvl="1">
      <w:lvl w:ilvl="1">
        <w:start w:val="1"/>
        <w:numFmt w:val="bullet"/>
        <w:lvlText w:val="­"/>
        <w:lvlJc w:val="left"/>
        <w:pPr>
          <w:ind w:left="567" w:hanging="283"/>
        </w:pPr>
        <w:rPr>
          <w:rFonts w:hint="default" w:ascii="Courier New" w:hAnsi="Courier New"/>
          <w:color w:val="3C3C41"/>
        </w:rPr>
      </w:lvl>
    </w:lvlOverride>
    <w:lvlOverride w:ilvl="2">
      <w:lvl w:ilvl="2">
        <w:start w:val="1"/>
        <w:numFmt w:val="bullet"/>
        <w:lvlText w:val=""/>
        <w:lvlJc w:val="left"/>
        <w:pPr>
          <w:ind w:left="2438" w:hanging="284"/>
        </w:pPr>
        <w:rPr>
          <w:rFonts w:hint="default" w:ascii="Wingdings" w:hAnsi="Wingdings"/>
        </w:rPr>
      </w:lvl>
    </w:lvlOverride>
    <w:lvlOverride w:ilvl="3">
      <w:lvl w:ilvl="3">
        <w:start w:val="1"/>
        <w:numFmt w:val="bullet"/>
        <w:lvlText w:val=""/>
        <w:lvlJc w:val="left"/>
        <w:pPr>
          <w:ind w:left="3515" w:hanging="284"/>
        </w:pPr>
        <w:rPr>
          <w:rFonts w:hint="default" w:ascii="Symbol" w:hAnsi="Symbol"/>
        </w:rPr>
      </w:lvl>
    </w:lvlOverride>
    <w:lvlOverride w:ilvl="4">
      <w:lvl w:ilvl="4">
        <w:start w:val="1"/>
        <w:numFmt w:val="bullet"/>
        <w:lvlText w:val="o"/>
        <w:lvlJc w:val="left"/>
        <w:pPr>
          <w:ind w:left="4592" w:hanging="284"/>
        </w:pPr>
        <w:rPr>
          <w:rFonts w:hint="default" w:ascii="Courier New" w:hAnsi="Courier New" w:cs="Courier New"/>
        </w:rPr>
      </w:lvl>
    </w:lvlOverride>
    <w:lvlOverride w:ilvl="5">
      <w:lvl w:ilvl="5">
        <w:start w:val="1"/>
        <w:numFmt w:val="bullet"/>
        <w:lvlText w:val=""/>
        <w:lvlJc w:val="left"/>
        <w:pPr>
          <w:ind w:left="5669" w:hanging="284"/>
        </w:pPr>
        <w:rPr>
          <w:rFonts w:hint="default" w:ascii="Wingdings" w:hAnsi="Wingdings"/>
        </w:rPr>
      </w:lvl>
    </w:lvlOverride>
    <w:lvlOverride w:ilvl="6">
      <w:lvl w:ilvl="6">
        <w:start w:val="1"/>
        <w:numFmt w:val="bullet"/>
        <w:lvlText w:val=""/>
        <w:lvlJc w:val="left"/>
        <w:pPr>
          <w:ind w:left="6746" w:hanging="284"/>
        </w:pPr>
        <w:rPr>
          <w:rFonts w:hint="default" w:ascii="Symbol" w:hAnsi="Symbol"/>
        </w:rPr>
      </w:lvl>
    </w:lvlOverride>
    <w:lvlOverride w:ilvl="7">
      <w:lvl w:ilvl="7">
        <w:start w:val="1"/>
        <w:numFmt w:val="bullet"/>
        <w:lvlText w:val="o"/>
        <w:lvlJc w:val="left"/>
        <w:pPr>
          <w:ind w:left="7823" w:hanging="284"/>
        </w:pPr>
        <w:rPr>
          <w:rFonts w:hint="default" w:ascii="Courier New" w:hAnsi="Courier New" w:cs="Courier New"/>
        </w:rPr>
      </w:lvl>
    </w:lvlOverride>
    <w:lvlOverride w:ilvl="8">
      <w:lvl w:ilvl="8">
        <w:start w:val="1"/>
        <w:numFmt w:val="bullet"/>
        <w:lvlText w:val=""/>
        <w:lvlJc w:val="left"/>
        <w:pPr>
          <w:ind w:left="8900" w:hanging="284"/>
        </w:pPr>
        <w:rPr>
          <w:rFonts w:hint="default" w:ascii="Wingdings" w:hAnsi="Wingdings"/>
        </w:rPr>
      </w:lvl>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E92"/>
    <w:rsid w:val="0002550D"/>
    <w:rsid w:val="00025D33"/>
    <w:rsid w:val="0003038C"/>
    <w:rsid w:val="00034FCE"/>
    <w:rsid w:val="000B3B0E"/>
    <w:rsid w:val="000C6C39"/>
    <w:rsid w:val="000C7AAA"/>
    <w:rsid w:val="001445E8"/>
    <w:rsid w:val="00173F82"/>
    <w:rsid w:val="00180756"/>
    <w:rsid w:val="00194154"/>
    <w:rsid w:val="001A2382"/>
    <w:rsid w:val="001F4D29"/>
    <w:rsid w:val="00285756"/>
    <w:rsid w:val="002B6F45"/>
    <w:rsid w:val="002E423E"/>
    <w:rsid w:val="003913AE"/>
    <w:rsid w:val="003D1FC9"/>
    <w:rsid w:val="003D3B4C"/>
    <w:rsid w:val="003D6FEA"/>
    <w:rsid w:val="00423AEB"/>
    <w:rsid w:val="004260FB"/>
    <w:rsid w:val="00483AAC"/>
    <w:rsid w:val="00490C81"/>
    <w:rsid w:val="004A2D23"/>
    <w:rsid w:val="004B02A1"/>
    <w:rsid w:val="00504F9A"/>
    <w:rsid w:val="00506E88"/>
    <w:rsid w:val="00520E38"/>
    <w:rsid w:val="00521799"/>
    <w:rsid w:val="00542962"/>
    <w:rsid w:val="00572974"/>
    <w:rsid w:val="0058391E"/>
    <w:rsid w:val="005D2F10"/>
    <w:rsid w:val="005E3E90"/>
    <w:rsid w:val="00602E41"/>
    <w:rsid w:val="00624885"/>
    <w:rsid w:val="00634939"/>
    <w:rsid w:val="006522A2"/>
    <w:rsid w:val="00653F60"/>
    <w:rsid w:val="00671AF6"/>
    <w:rsid w:val="006A4E92"/>
    <w:rsid w:val="006D7DD6"/>
    <w:rsid w:val="006E48F0"/>
    <w:rsid w:val="00732077"/>
    <w:rsid w:val="0075130F"/>
    <w:rsid w:val="007725E4"/>
    <w:rsid w:val="0078041E"/>
    <w:rsid w:val="00785BAC"/>
    <w:rsid w:val="00787671"/>
    <w:rsid w:val="0079709E"/>
    <w:rsid w:val="007F4D7E"/>
    <w:rsid w:val="008044FD"/>
    <w:rsid w:val="00835B25"/>
    <w:rsid w:val="00854A68"/>
    <w:rsid w:val="008D5ACE"/>
    <w:rsid w:val="008E7F8D"/>
    <w:rsid w:val="00903C0F"/>
    <w:rsid w:val="00951656"/>
    <w:rsid w:val="00981538"/>
    <w:rsid w:val="009A3E5D"/>
    <w:rsid w:val="009B507A"/>
    <w:rsid w:val="009C20FC"/>
    <w:rsid w:val="00AD5764"/>
    <w:rsid w:val="00AF4575"/>
    <w:rsid w:val="00B13759"/>
    <w:rsid w:val="00B37D41"/>
    <w:rsid w:val="00B96C85"/>
    <w:rsid w:val="00BA38DB"/>
    <w:rsid w:val="00C21124"/>
    <w:rsid w:val="00C23C00"/>
    <w:rsid w:val="00C477F0"/>
    <w:rsid w:val="00C60173"/>
    <w:rsid w:val="00C96DE6"/>
    <w:rsid w:val="00CB72EA"/>
    <w:rsid w:val="00CC11F2"/>
    <w:rsid w:val="00CD3B28"/>
    <w:rsid w:val="00D74B46"/>
    <w:rsid w:val="00D82792"/>
    <w:rsid w:val="00DC5648"/>
    <w:rsid w:val="00DF3202"/>
    <w:rsid w:val="00DF69C1"/>
    <w:rsid w:val="00DF6A6D"/>
    <w:rsid w:val="00E30399"/>
    <w:rsid w:val="00E336C6"/>
    <w:rsid w:val="00E3749B"/>
    <w:rsid w:val="00E675A9"/>
    <w:rsid w:val="00E80595"/>
    <w:rsid w:val="00E9143A"/>
    <w:rsid w:val="00EA2287"/>
    <w:rsid w:val="00EB66A4"/>
    <w:rsid w:val="00F210CA"/>
    <w:rsid w:val="00F3574E"/>
    <w:rsid w:val="00F95BB4"/>
    <w:rsid w:val="00FC4EED"/>
    <w:rsid w:val="00FD484D"/>
    <w:rsid w:val="00FE289B"/>
    <w:rsid w:val="00FF3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853898"/>
  <w15:docId w15:val="{46223C77-F091-4228-A94B-B5BADE13AB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Arial" w:hAnsi="Arial" w:eastAsia="Times New Roman"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uiPriority="39" w:semiHidden="1" w:unhideWhenUsed="1"/>
    <w:lsdException w:name="toc 2" w:locked="0" w:uiPriority="39" w:semiHidden="1" w:unhideWhenUsed="1"/>
    <w:lsdException w:name="toc 3" w:locked="0"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uiPriority="99"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uiPriority="99"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uiPriority="99"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Smart Link" w:locked="0" w:uiPriority="99" w:semiHidden="1" w:unhideWhenUsed="1"/>
  </w:latentStyles>
  <w:style w:type="paragraph" w:styleId="Normal" w:default="1">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qFormat/>
    <w:rsid w:val="00F43BB3"/>
    <w:rPr>
      <w:color w:val="000000"/>
    </w:rPr>
  </w:style>
  <w:style w:type="character" w:styleId="Heading1Char" w:customStyle="1">
    <w:name w:val="Heading 1 Char"/>
    <w:basedOn w:val="DefaultParagraphFont"/>
    <w:link w:val="Heading1"/>
    <w:rsid w:val="00F43BB3"/>
    <w:rPr>
      <w:rFonts w:ascii="Arial" w:hAnsi="Arial"/>
      <w:b/>
      <w:bCs/>
      <w:color w:val="0091A5"/>
      <w:sz w:val="32"/>
      <w:szCs w:val="28"/>
      <w:lang w:val="en-GB" w:eastAsia="en-US" w:bidi="ar-SA"/>
    </w:rPr>
  </w:style>
  <w:style w:type="character" w:styleId="Heading2Char" w:customStyle="1">
    <w:name w:val="Heading 2 Char"/>
    <w:basedOn w:val="DefaultParagraphFont"/>
    <w:link w:val="Heading2"/>
    <w:rsid w:val="00F43BB3"/>
    <w:rPr>
      <w:rFonts w:ascii="Arial" w:hAnsi="Arial"/>
      <w:b/>
      <w:bCs/>
      <w:color w:val="0091A5"/>
      <w:sz w:val="24"/>
      <w:szCs w:val="26"/>
      <w:lang w:val="en-GB" w:eastAsia="en-US" w:bidi="ar-SA"/>
    </w:rPr>
  </w:style>
  <w:style w:type="character" w:styleId="Heading3Char" w:customStyle="1">
    <w:name w:val="Heading 3 Char"/>
    <w:basedOn w:val="DefaultParagraphFont"/>
    <w:link w:val="Heading3"/>
    <w:rsid w:val="00F43BB3"/>
    <w:rPr>
      <w:rFonts w:ascii="Arial" w:hAnsi="Arial"/>
      <w:b/>
      <w:bCs/>
      <w:color w:val="3C3C41"/>
      <w:sz w:val="24"/>
      <w:szCs w:val="24"/>
      <w:lang w:val="en-GB" w:eastAsia="en-US" w:bidi="ar-SA"/>
    </w:rPr>
  </w:style>
  <w:style w:type="character" w:styleId="Heading4Char" w:customStyle="1">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styleId="Numbering" w:customStyle="1">
    <w:name w:val="Numbering"/>
    <w:basedOn w:val="Normal"/>
    <w:qFormat/>
    <w:rsid w:val="002529C3"/>
    <w:pPr>
      <w:numPr>
        <w:numId w:val="11"/>
      </w:numPr>
    </w:pPr>
  </w:style>
  <w:style w:type="table" w:styleId="Table" w:customStyle="1">
    <w:name w:val="Table"/>
    <w:basedOn w:val="TableNormal"/>
    <w:locked/>
    <w:rsid w:val="002529C3"/>
    <w:tblPr>
      <w:tblInd w:w="113" w:type="dxa"/>
      <w:tblBorders>
        <w:top w:val="single" w:color="0091A5" w:sz="4" w:space="0"/>
        <w:left w:val="single" w:color="0091A5" w:sz="4" w:space="0"/>
        <w:bottom w:val="single" w:color="0091A5" w:sz="4" w:space="0"/>
        <w:right w:val="single" w:color="0091A5" w:sz="4" w:space="0"/>
        <w:insideH w:val="single" w:color="0091A5" w:sz="4" w:space="0"/>
        <w:insideV w:val="single" w:color="0091A5" w:sz="4" w:space="0"/>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color="0091A5" w:sz="4" w:space="0"/>
          <w:left w:val="single" w:color="0091A5" w:sz="4" w:space="0"/>
          <w:bottom w:val="single" w:color="0091A5" w:sz="4" w:space="0"/>
          <w:right w:val="single" w:color="0091A5" w:sz="4" w:space="0"/>
          <w:insideH w:val="single" w:color="0091A5" w:sz="4" w:space="0"/>
          <w:insideV w:val="single" w:color="0091A5" w:sz="4" w:space="0"/>
          <w:tl2br w:val="nil"/>
          <w:tr2bl w:val="nil"/>
        </w:tcBorders>
      </w:tcPr>
    </w:tblStylePr>
  </w:style>
  <w:style w:type="table" w:styleId="TableStyle" w:customStyle="1">
    <w:name w:val="Table Style"/>
    <w:basedOn w:val="TableNormal"/>
    <w:semiHidden/>
    <w:locked/>
    <w:rsid w:val="002529C3"/>
    <w:tblPr>
      <w:tblBorders>
        <w:insideH w:val="single" w:color="auto" w:sz="4" w:space="0"/>
      </w:tblBorders>
      <w:tblCellMar>
        <w:top w:w="113" w:type="dxa"/>
      </w:tblCellMar>
    </w:tblPr>
    <w:trPr>
      <w:tblHeader/>
    </w:trPr>
    <w:tblStylePr w:type="firstRow">
      <w:rPr>
        <w:b w:val="0"/>
        <w:sz w:val="24"/>
      </w:rPr>
    </w:tblStylePr>
  </w:style>
  <w:style w:type="paragraph" w:styleId="Bullets" w:customStyle="1">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styleId="Contents" w:customStyle="1">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styleId="BalloonTextChar" w:customStyle="1">
    <w:name w:val="Balloon Text Char"/>
    <w:basedOn w:val="DefaultParagraphFont"/>
    <w:link w:val="BalloonText"/>
    <w:rsid w:val="001938F8"/>
    <w:rPr>
      <w:rFonts w:ascii="Tahoma" w:hAnsi="Tahoma" w:cs="Tahoma"/>
      <w:sz w:val="16"/>
      <w:szCs w:val="16"/>
      <w:lang w:eastAsia="en-US"/>
    </w:rPr>
  </w:style>
  <w:style w:type="character" w:styleId="BodyTextChar" w:customStyle="1">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locked/>
    <w:rsid w:val="003A375D"/>
    <w:rPr>
      <w:sz w:val="16"/>
      <w:szCs w:val="16"/>
    </w:rPr>
  </w:style>
  <w:style w:type="paragraph" w:styleId="CommentText">
    <w:name w:val="annotation text"/>
    <w:basedOn w:val="Normal"/>
    <w:link w:val="CommentTextChar"/>
    <w:uiPriority w:val="99"/>
    <w:semiHidden/>
    <w:unhideWhenUsed/>
    <w:locked/>
    <w:rsid w:val="003A375D"/>
    <w:pPr>
      <w:spacing w:after="160"/>
    </w:pPr>
    <w:rPr>
      <w:rFonts w:asciiTheme="minorHAnsi" w:hAnsiTheme="minorHAnsi" w:eastAsiaTheme="minorHAnsi" w:cstheme="minorBidi"/>
      <w:sz w:val="20"/>
      <w:szCs w:val="20"/>
    </w:rPr>
  </w:style>
  <w:style w:type="character" w:styleId="CommentTextChar" w:customStyle="1">
    <w:name w:val="Comment Text Char"/>
    <w:basedOn w:val="DefaultParagraphFont"/>
    <w:link w:val="CommentText"/>
    <w:uiPriority w:val="99"/>
    <w:semiHidden/>
    <w:rsid w:val="003A375D"/>
    <w:rPr>
      <w:rFonts w:asciiTheme="minorHAnsi" w:hAnsiTheme="minorHAnsi" w:eastAsiaTheme="minorHAnsi" w:cstheme="minorBidi"/>
      <w:lang w:eastAsia="en-US"/>
    </w:rPr>
  </w:style>
  <w:style w:type="character" w:styleId="UnresolvedMention1" w:customStyle="1">
    <w:name w:val="Unresolved Mention1"/>
    <w:basedOn w:val="DefaultParagraphFont"/>
    <w:uiPriority w:val="99"/>
    <w:semiHidden/>
    <w:unhideWhenUsed/>
    <w:rsid w:val="0029701F"/>
    <w:rPr>
      <w:color w:val="605E5C"/>
      <w:shd w:val="clear" w:color="auto" w:fill="E1DFDD"/>
    </w:rPr>
  </w:style>
  <w:style w:type="character" w:styleId="UnresolvedMention">
    <w:name w:val="Unresolved Mention"/>
    <w:basedOn w:val="DefaultParagraphFont"/>
    <w:locked/>
    <w:rsid w:val="00B13759"/>
    <w:rPr>
      <w:color w:val="605E5C"/>
      <w:shd w:val="clear" w:color="auto" w:fill="E1DFDD"/>
    </w:rPr>
  </w:style>
  <w:style w:type="paragraph" w:styleId="EndnoteText">
    <w:name w:val="endnote text"/>
    <w:basedOn w:val="Normal"/>
    <w:link w:val="EndnoteTextChar"/>
    <w:uiPriority w:val="99"/>
    <w:semiHidden/>
    <w:locked/>
    <w:rsid w:val="0079709E"/>
    <w:pPr>
      <w:widowControl w:val="0"/>
    </w:pPr>
    <w:rPr>
      <w:snapToGrid w:val="0"/>
      <w:szCs w:val="20"/>
    </w:rPr>
  </w:style>
  <w:style w:type="character" w:styleId="EndnoteTextChar" w:customStyle="1">
    <w:name w:val="Endnote Text Char"/>
    <w:basedOn w:val="DefaultParagraphFont"/>
    <w:link w:val="EndnoteText"/>
    <w:uiPriority w:val="99"/>
    <w:semiHidden/>
    <w:rsid w:val="0079709E"/>
    <w:rPr>
      <w:snapToGrid w:val="0"/>
      <w:sz w:val="24"/>
      <w:lang w:eastAsia="en-US"/>
    </w:rPr>
  </w:style>
  <w:style w:type="character" w:styleId="eop" w:customStyle="1">
    <w:name w:val="eop"/>
    <w:basedOn w:val="DefaultParagraphFont"/>
    <w:rsid w:val="00572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303819">
      <w:bodyDiv w:val="1"/>
      <w:marLeft w:val="0"/>
      <w:marRight w:val="0"/>
      <w:marTop w:val="0"/>
      <w:marBottom w:val="0"/>
      <w:divBdr>
        <w:top w:val="none" w:sz="0" w:space="0" w:color="auto"/>
        <w:left w:val="none" w:sz="0" w:space="0" w:color="auto"/>
        <w:bottom w:val="none" w:sz="0" w:space="0" w:color="auto"/>
        <w:right w:val="none" w:sz="0" w:space="0" w:color="auto"/>
      </w:divBdr>
    </w:div>
    <w:div w:id="195582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naturalresources.wales/permits-and-permissions/water-discharges-and-septic-tanks/discharges-to-surface-water-and-groundwater/transfer-your-permit-for-water-discharges/?lang=en"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customXml" Target="../customXml/item5.xml" Id="rId5" /><Relationship Type="http://schemas.openxmlformats.org/officeDocument/2006/relationships/header" Target="header1.xml" Id="rId15" /><Relationship Type="http://schemas.openxmlformats.org/officeDocument/2006/relationships/webSettings" Target="webSetting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yperlink" Target="https://naturalresources.wales/permits-and-permissions/water-discharges-and-septic-tanks/discharges-to-surface-water-and-groundwater/develop-an-environment-management-system-for-the-discharge-of-up-to-20-cubic-metres-per-day-of-sewage-effluent/?lang=en"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 Mynydd Farm</Site_x0020_Name>
    <Internal_x002f_External xmlns="859f7ad6-93f6-4205-b62b-a17f28acbbac">Outgoing document</Internal_x002f_External>
    <Post_x0020_code xmlns="859f7ad6-93f6-4205-b62b-a17f28acbbac">LL16 4TL</Post_x0020_code>
    <TaxCatchAll xmlns="859f7ad6-93f6-4205-b62b-a17f28acbbac" xsi:nil="tru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Caer Mynydd Farm, Saron, Denbigh, LL16 4TL</Addressee>
    <Process_x0020_Type xmlns="859f7ad6-93f6-4205-b62b-a17f28acbbac">Enforcement</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2023-11-09T00:00:00+00:00</Document_x0020_Date>
    <Facility_x0020_Address xmlns="859f7ad6-93f6-4205-b62b-a17f28acbbac">Saron, Denbigh</Facility_x0020_Address>
    <Environment_x0020_Sub_x0020_Folder xmlns="859f7ad6-93f6-4205-b62b-a17f28acbbac">Enforcement action</Environment_x0020_Sub_x0020_Folder>
    <Customer_x0020_Name xmlns="859f7ad6-93f6-4205-b62b-a17f28acbbac">Mr Robert Barton</Customer_x0020_Name>
    <Surrendered_x002f_Expired_x0020_Date xmlns="859f7ad6-93f6-4205-b62b-a17f28acbbac" xsi:nil="true"/>
    <_dlc_DocId xmlns="9be56660-2c31-41ef-bc00-23e72f632f2a">REGU-369-2752475</_dlc_DocId>
    <_dlc_DocIdUrl xmlns="9be56660-2c31-41ef-bc00-23e72f632f2a">
      <Url>https://cyfoethnaturiolcymru.sharepoint.com/teams/Regulatory/Permitting/_layouts/15/DocIdRedir.aspx?ID=REGU-369-2752475</Url>
      <Description>REGU-369-2752475</Description>
    </_dlc_DocIdUrl>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73A95812-5A18-4EF4-AD6F-6C547EAB9A88}">
  <ds:schemaRefs>
    <ds:schemaRef ds:uri="http://schemas.microsoft.com/sharepoint/events"/>
  </ds:schemaRefs>
</ds:datastoreItem>
</file>

<file path=customXml/itemProps3.xml><?xml version="1.0" encoding="utf-8"?>
<ds:datastoreItem xmlns:ds="http://schemas.openxmlformats.org/officeDocument/2006/customXml" ds:itemID="{E62732BD-2E6C-46F0-9D88-4C1EC9261DB7}"/>
</file>

<file path=customXml/itemProps4.xml><?xml version="1.0" encoding="utf-8"?>
<ds:datastoreItem xmlns:ds="http://schemas.openxmlformats.org/officeDocument/2006/customXml" ds:itemID="{A3137B37-557B-41EC-8437-9F8071ECB5C9}">
  <ds:schemaRefs>
    <ds:schemaRef ds:uri="http://schemas.openxmlformats.org/officeDocument/2006/bibliography"/>
  </ds:schemaRefs>
</ds:datastoreItem>
</file>

<file path=customXml/itemProps5.xml><?xml version="1.0" encoding="utf-8"?>
<ds:datastoreItem xmlns:ds="http://schemas.openxmlformats.org/officeDocument/2006/customXml" ds:itemID="{BFBF80D3-6DFA-4090-A145-F1C7E3C07A33}">
  <ds:schemaRefs>
    <ds:schemaRef ds:uri="Microsoft.SharePoint.Taxonomy.ContentTypeSync"/>
  </ds:schemaRefs>
</ds:datastoreItem>
</file>

<file path=customXml/itemProps6.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859f7ad6-93f6-4205-b62b-a17f28acbbac"/>
    <ds:schemaRef ds:uri="cd6faf52-b12f-444c-a3fc-1f0e7a71d996"/>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427</Words>
  <Characters>2440</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2862</CharactersWithSpaces>
  <SharedDoc>false</SharedDoc>
  <HLinks>
    <vt:vector size="12" baseType="variant">
      <vt:variant>
        <vt:i4>917507</vt:i4>
      </vt:variant>
      <vt:variant>
        <vt:i4>3</vt:i4>
      </vt:variant>
      <vt:variant>
        <vt:i4>0</vt:i4>
      </vt:variant>
      <vt:variant>
        <vt:i4>5</vt:i4>
      </vt:variant>
      <vt:variant>
        <vt:lpwstr>https://naturalresources.wales/permits-and-permissions/water-discharges-and-septic-tanks/discharges-to-surface-water-and-groundwater/develop-an-environment-management-system-for-the-discharge-of-up-to-20-cubic-metres-per-day-of-sewage-effluent/?lang=en</vt:lpwstr>
      </vt:variant>
      <vt:variant>
        <vt:lpwstr/>
      </vt:variant>
      <vt:variant>
        <vt:i4>7077949</vt:i4>
      </vt:variant>
      <vt:variant>
        <vt:i4>0</vt:i4>
      </vt:variant>
      <vt:variant>
        <vt:i4>0</vt:i4>
      </vt:variant>
      <vt:variant>
        <vt:i4>5</vt:i4>
      </vt:variant>
      <vt:variant>
        <vt:lpwstr>https://naturalresources.wales/permits-and-permissions/water-discharges-and-septic-tanks/discharges-to-surface-water-and-groundwater/transfer-your-permit-for-water-discharges/?lang=en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Advice and Guidance Letter Caer Mynydd Caravan and Camping Britaniacrest</dc:title>
  <dc:subject/>
  <dc:creator>Amy Chisnell</dc:creator>
  <cp:keywords/>
  <cp:lastModifiedBy>Chisnell, Amy</cp:lastModifiedBy>
  <cp:revision>30</cp:revision>
  <cp:lastPrinted>2013-12-05T19:23:00Z</cp:lastPrinted>
  <dcterms:created xsi:type="dcterms:W3CDTF">2023-11-08T22:37:00Z</dcterms:created>
  <dcterms:modified xsi:type="dcterms:W3CDTF">2023-11-09T22:10:00Z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eab739ba-2dfb-474a-989b-c0cf867d53ca</vt:lpwstr>
  </property>
  <property fmtid="{D5CDD505-2E9C-101B-9397-08002B2CF9AE}" pid="4" name="MediaServiceImageTags">
    <vt:lpwstr/>
  </property>
</Properties>
</file>