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57FECFB3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EE5388" w:rsidRPr="00EE5388">
        <w:rPr>
          <w:rFonts w:ascii="Arial" w:hAnsi="Arial" w:cs="Arial"/>
          <w:u w:val="single"/>
          <w:shd w:val="clear" w:color="auto" w:fill="FFFFFF"/>
        </w:rPr>
        <w:t>AN0353501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0ED8B85D" w14:textId="71BCD35B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EE5388" w:rsidRPr="00EE5388">
        <w:rPr>
          <w:rFonts w:ascii="Arial" w:hAnsi="Arial" w:cs="Arial"/>
          <w:sz w:val="20"/>
          <w:szCs w:val="20"/>
        </w:rPr>
        <w:t>PAN-021340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EE5388" w:rsidRPr="00EE5388">
        <w:rPr>
          <w:rFonts w:ascii="Arial" w:hAnsi="Arial" w:cs="Arial"/>
          <w:sz w:val="20"/>
          <w:szCs w:val="20"/>
        </w:rPr>
        <w:t>AN0353501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EE5388" w:rsidRPr="00EE5388">
        <w:rPr>
          <w:rFonts w:ascii="Arial" w:hAnsi="Arial" w:cs="Arial"/>
          <w:sz w:val="20"/>
          <w:szCs w:val="20"/>
        </w:rPr>
        <w:t>AS1003201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680847C5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EE5388" w:rsidRPr="00EE5388">
        <w:rPr>
          <w:rFonts w:ascii="Arial" w:hAnsi="Arial" w:cs="Arial"/>
          <w:sz w:val="20"/>
          <w:szCs w:val="20"/>
        </w:rPr>
        <w:t>AN0353501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EE5388" w:rsidRPr="00EE5388">
        <w:rPr>
          <w:rFonts w:ascii="Arial" w:hAnsi="Arial" w:cs="Arial"/>
          <w:sz w:val="20"/>
          <w:szCs w:val="20"/>
        </w:rPr>
        <w:t>AS1003201</w:t>
      </w:r>
      <w:r>
        <w:rPr>
          <w:rFonts w:ascii="Arial" w:hAnsi="Arial" w:cs="Arial"/>
          <w:sz w:val="20"/>
          <w:szCs w:val="20"/>
        </w:rPr>
        <w:t xml:space="preserve"> as of </w:t>
      </w:r>
      <w:r w:rsidR="00EE5388">
        <w:rPr>
          <w:rFonts w:ascii="Arial" w:hAnsi="Arial" w:cs="Arial"/>
          <w:sz w:val="20"/>
          <w:szCs w:val="20"/>
        </w:rPr>
        <w:t>13/11/2023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4CF93A00" w:rsidR="00591EF2" w:rsidRDefault="00EE5388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6923F772" w:rsidR="00591EF2" w:rsidRPr="00591EF2" w:rsidRDefault="00EE5388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13/11/2023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946EE"/>
    <w:rsid w:val="004F5B92"/>
    <w:rsid w:val="00591EF2"/>
    <w:rsid w:val="006901AF"/>
    <w:rsid w:val="00C40D28"/>
    <w:rsid w:val="00D116CA"/>
    <w:rsid w:val="00D535D4"/>
    <w:rsid w:val="00EE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REGU-184-6567051</_dlc_DocId>
    <_dlc_DocIdUrl xmlns="9be56660-2c31-41ef-bc00-23e72f632f2a">
      <Url>https://cyfoethnaturiolcymru.sharepoint.com/teams/Regulatory/Permitting/_layouts/15/DocIdRedir.aspx?ID=REGU-184-6567051</Url>
      <Description>REGU-184-6567051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Sewage from Monmouth WwTW</Site_x0020_Name>
    <Internal_x002f_External xmlns="859f7ad6-93f6-4205-b62b-a17f28acbbac">Internal document</Internal_x002f_External>
    <Post_x0020_code xmlns="859f7ad6-93f6-4205-b62b-a17f28acbbac">NP25 4LG</Post_x0020_code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2023-11-13T00:00:00+00:00</Document_x0020_Date>
    <Facility_x0020_Address xmlns="859f7ad6-93f6-4205-b62b-a17f28acbbac">Off Redbrook Rd (A466), Wyesham, Monmouth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>2023-11-13T00:00:00+00:00</Surrendered_x002f_Expired_x0020_Dat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A6D846E5-CEFB-4C64-AE6B-664CE81DA6B7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3</cp:revision>
  <dcterms:created xsi:type="dcterms:W3CDTF">2023-11-13T09:19:00Z</dcterms:created>
  <dcterms:modified xsi:type="dcterms:W3CDTF">2023-11-13T09:37:00Z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020c78f4-0e5c-4524-b9a6-7a515a9bae9d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