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B4456BF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F814F5">
        <w:rPr>
          <w:rFonts w:cs="Arial"/>
          <w:sz w:val="20"/>
          <w:szCs w:val="16"/>
        </w:rPr>
        <w:t>Onyx Leigh Environmental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63356AB2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F814F5">
        <w:rPr>
          <w:rFonts w:cs="Arial"/>
          <w:sz w:val="20"/>
        </w:rPr>
        <w:t>HP3394FV</w:t>
      </w:r>
    </w:p>
    <w:p w14:paraId="7A85705E" w14:textId="269281FD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F814F5">
        <w:rPr>
          <w:rFonts w:cs="Arial"/>
          <w:sz w:val="20"/>
        </w:rPr>
        <w:t>Bagillt</w:t>
      </w:r>
      <w:proofErr w:type="spellEnd"/>
      <w:r w:rsidR="00F814F5">
        <w:rPr>
          <w:rFonts w:cs="Arial"/>
          <w:sz w:val="20"/>
        </w:rPr>
        <w:t xml:space="preserve"> Landfill, </w:t>
      </w:r>
      <w:proofErr w:type="spellStart"/>
      <w:r w:rsidR="00CF290B">
        <w:rPr>
          <w:rFonts w:cs="Arial"/>
          <w:sz w:val="20"/>
        </w:rPr>
        <w:t>Bagillt</w:t>
      </w:r>
      <w:proofErr w:type="spellEnd"/>
      <w:r w:rsidR="00CF290B">
        <w:rPr>
          <w:rFonts w:cs="Arial"/>
          <w:sz w:val="20"/>
        </w:rPr>
        <w:t>, Flintshire, CH6 6HE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DAF22" w14:textId="77777777" w:rsidR="00AB523E" w:rsidRDefault="00AB523E" w:rsidP="003B1B95">
      <w:r>
        <w:separator/>
      </w:r>
    </w:p>
  </w:endnote>
  <w:endnote w:type="continuationSeparator" w:id="0">
    <w:p w14:paraId="2022045C" w14:textId="77777777" w:rsidR="00AB523E" w:rsidRDefault="00AB523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FE2B2" w14:textId="77777777" w:rsidR="00AB523E" w:rsidRDefault="00AB523E" w:rsidP="003B1B95">
      <w:r>
        <w:separator/>
      </w:r>
    </w:p>
  </w:footnote>
  <w:footnote w:type="continuationSeparator" w:id="0">
    <w:p w14:paraId="19D02DC4" w14:textId="77777777" w:rsidR="00AB523E" w:rsidRDefault="00AB523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REGU-204-2748655</_dlc_DocId>
    <_dlc_DocIdUrl xmlns="9be56660-2c31-41ef-bc00-23e72f632f2a">
      <Url>https://cyfoethnaturiolcymru.sharepoint.com/teams/Regulatory/Permitting/_layouts/15/DocIdRedir.aspx?ID=REGU-204-2748655</Url>
      <Description>REGU-204-2748655</Description>
    </_dlc_DocIdUrl>
    <Site_x0020_Name xmlns="859f7ad6-93f6-4205-b62b-a17f28acbbac">EAWML 37102 - Bagillt Landfill Site</Site_x0020_Name>
    <Internal_x002f_External xmlns="859f7ad6-93f6-4205-b62b-a17f28acbbac">Outgoing document</Internal_x002f_External>
    <Post_x0020_code xmlns="859f7ad6-93f6-4205-b62b-a17f28acbbac">CH6 6HE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Andrew Nash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Bettisfield Colliery,  Bagillt, Flintshire, CH6 6HE,</Facility_x0020_Address>
    <Environment_x0020_Sub_x0020_Folder xmlns="859f7ad6-93f6-4205-b62b-a17f28acbbac">Licence supervision</Environment_x0020_Sub_x0020_Folder>
    <Customer_x0020_Name xmlns="859f7ad6-93f6-4205-b62b-a17f28acbbac">Onyx Leigh Environmental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9DCA95-4979-48C8-A94C-91361E3BC2F1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0489C78-867D-4632-8DA1-2D8096D07DB6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3</cp:revision>
  <cp:lastPrinted>2018-05-09T13:49:00Z</cp:lastPrinted>
  <dcterms:created xsi:type="dcterms:W3CDTF">2023-11-02T09:01:00Z</dcterms:created>
  <dcterms:modified xsi:type="dcterms:W3CDTF">2023-11-02T09:37:00Z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fb36a836-fab8-4dc7-a51b-c384b594102b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