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4889E6BA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DE5139">
        <w:rPr>
          <w:rFonts w:cs="Arial"/>
          <w:sz w:val="20"/>
          <w:szCs w:val="16"/>
        </w:rPr>
        <w:t xml:space="preserve">R L Williams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E6AB18C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DE5139" w:rsidRPr="00DE5139">
        <w:rPr>
          <w:rFonts w:cs="Arial"/>
          <w:sz w:val="20"/>
        </w:rPr>
        <w:t>UP3194FB</w:t>
      </w:r>
    </w:p>
    <w:p w14:paraId="7A85705E" w14:textId="61399BDB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8D4B2C">
        <w:rPr>
          <w:rFonts w:cs="Arial"/>
          <w:sz w:val="20"/>
        </w:rPr>
        <w:t>Esless</w:t>
      </w:r>
      <w:proofErr w:type="spellEnd"/>
      <w:r w:rsidR="008D4B2C">
        <w:rPr>
          <w:rFonts w:cs="Arial"/>
          <w:sz w:val="20"/>
        </w:rPr>
        <w:t xml:space="preserve"> Farm, </w:t>
      </w:r>
      <w:proofErr w:type="spellStart"/>
      <w:r w:rsidR="008D4B2C">
        <w:rPr>
          <w:rFonts w:cs="Arial"/>
          <w:sz w:val="20"/>
        </w:rPr>
        <w:t>Rhostyllen</w:t>
      </w:r>
      <w:proofErr w:type="spellEnd"/>
      <w:r w:rsidR="008D4B2C">
        <w:rPr>
          <w:rFonts w:cs="Arial"/>
          <w:sz w:val="20"/>
        </w:rPr>
        <w:t>, Wrexham, Clwyd, LL14 4DG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95DD6" w14:textId="77777777" w:rsidR="00AB5FA3" w:rsidRDefault="00AB5FA3" w:rsidP="003B1B95">
      <w:r>
        <w:separator/>
      </w:r>
    </w:p>
  </w:endnote>
  <w:endnote w:type="continuationSeparator" w:id="0">
    <w:p w14:paraId="49D8B226" w14:textId="77777777" w:rsidR="00AB5FA3" w:rsidRDefault="00AB5FA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9A2BE" w14:textId="77777777" w:rsidR="00AB5FA3" w:rsidRDefault="00AB5FA3" w:rsidP="003B1B95">
      <w:r>
        <w:separator/>
      </w:r>
    </w:p>
  </w:footnote>
  <w:footnote w:type="continuationSeparator" w:id="0">
    <w:p w14:paraId="04C0AFD7" w14:textId="77777777" w:rsidR="00AB5FA3" w:rsidRDefault="00AB5FA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6B17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REGU-204-2748684</_dlc_DocId>
    <_dlc_DocIdUrl xmlns="9be56660-2c31-41ef-bc00-23e72f632f2a">
      <Url>https://cyfoethnaturiolcymru.sharepoint.com/teams/Regulatory/Permitting/_layouts/15/DocIdRedir.aspx?ID=REGU-204-2748684</Url>
      <Description>REGU-204-2748684</Description>
    </_dlc_DocIdUrl>
    <Site_x0020_Name xmlns="859f7ad6-93f6-4205-b62b-a17f28acbbac">EAWML 37057 - Esless Farm</Site_x0020_Name>
    <Internal_x002f_External xmlns="859f7ad6-93f6-4205-b62b-a17f28acbbac">Outgoing document</Internal_x002f_External>
    <Post_x0020_code xmlns="859f7ad6-93f6-4205-b62b-a17f28acbbac">LL14 4DG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R L Williams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Esless Farm,  Esless Lane, Rhostyllen, Wrexham, Clwyd, LL14 4DG,</Facility_x0020_Address>
    <Environment_x0020_Sub_x0020_Folder xmlns="859f7ad6-93f6-4205-b62b-a17f28acbbac">Licence supervision</Environment_x0020_Sub_x0020_Folder>
    <Customer_x0020_Name xmlns="859f7ad6-93f6-4205-b62b-a17f28acbbac">R L Williams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ED5E3E9-4A75-43DA-90B2-580EC77E4189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21F10816-7AE0-4B6C-8E1B-A507DC290D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2023-11-02T11:39:00Z</dcterms:created>
  <dcterms:modified xsi:type="dcterms:W3CDTF">2023-11-02T11:59:00Z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35c10189-08eb-4828-a9c8-270199b3ac2c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