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771C7C">
            <w:pPr>
              <w:rPr>
                <w:b/>
                <w:color w:val="0091A5" w:themeColor="accent3"/>
                <w:u w:val="single"/>
              </w:rPr>
            </w:pPr>
            <w:r w:rsidRPr="00A4643D">
              <w:rPr>
                <w:b/>
                <w:color w:val="0091A5" w:themeColor="accent3"/>
              </w:rPr>
              <w:t>Permit Number:</w:t>
            </w:r>
          </w:p>
        </w:tc>
        <w:tc>
          <w:tcPr>
            <w:tcW w:w="6890" w:type="dxa"/>
          </w:tcPr>
          <w:p w14:paraId="061684C0" w14:textId="4DE4DAAC" w:rsidR="00A4643D" w:rsidRDefault="00B10E31" w:rsidP="00771C7C">
            <w:pPr>
              <w:rPr>
                <w:color w:val="FF0000"/>
              </w:rPr>
            </w:pPr>
            <w:hyperlink r:id="rId12" w:history="1">
              <w:r w:rsidR="00771C7C">
                <w:rPr>
                  <w:rStyle w:val="Hyperlink"/>
                </w:rPr>
                <w:t>BD0026901</w:t>
              </w:r>
            </w:hyperlink>
          </w:p>
          <w:p w14:paraId="3FE9E977" w14:textId="36B2D808" w:rsidR="00771C7C" w:rsidRPr="0087583E" w:rsidRDefault="00771C7C" w:rsidP="00771C7C"/>
        </w:tc>
      </w:tr>
      <w:tr w:rsidR="00A4643D" w14:paraId="17FD4B7A" w14:textId="77777777" w:rsidTr="009A13CA">
        <w:trPr>
          <w:trHeight w:val="322"/>
        </w:trPr>
        <w:tc>
          <w:tcPr>
            <w:tcW w:w="2830" w:type="dxa"/>
          </w:tcPr>
          <w:p w14:paraId="38B9B546" w14:textId="77777777" w:rsidR="00A4643D" w:rsidRPr="00A4643D" w:rsidRDefault="00A4643D" w:rsidP="00771C7C">
            <w:pPr>
              <w:rPr>
                <w:b/>
                <w:color w:val="0091A5" w:themeColor="accent3"/>
                <w:u w:val="single"/>
              </w:rPr>
            </w:pPr>
            <w:r w:rsidRPr="00A4643D">
              <w:rPr>
                <w:b/>
                <w:color w:val="0091A5" w:themeColor="accent3"/>
              </w:rPr>
              <w:t>Applicant name:</w:t>
            </w:r>
          </w:p>
        </w:tc>
        <w:tc>
          <w:tcPr>
            <w:tcW w:w="6890" w:type="dxa"/>
          </w:tcPr>
          <w:p w14:paraId="476C120D" w14:textId="2DE345DD" w:rsidR="00A4643D" w:rsidRPr="00771C7C" w:rsidRDefault="00771C7C" w:rsidP="00771C7C">
            <w:proofErr w:type="spellStart"/>
            <w:r>
              <w:t>Daytont</w:t>
            </w:r>
            <w:proofErr w:type="spellEnd"/>
            <w:r>
              <w:t xml:space="preserve"> Limited</w:t>
            </w:r>
          </w:p>
        </w:tc>
      </w:tr>
      <w:tr w:rsidR="00A4643D" w14:paraId="6A520E7A" w14:textId="77777777" w:rsidTr="009A13CA">
        <w:trPr>
          <w:trHeight w:val="367"/>
        </w:trPr>
        <w:tc>
          <w:tcPr>
            <w:tcW w:w="2830" w:type="dxa"/>
          </w:tcPr>
          <w:p w14:paraId="6B45371F" w14:textId="77777777" w:rsidR="00A4643D" w:rsidRPr="00A4643D" w:rsidRDefault="00A4643D" w:rsidP="00771C7C">
            <w:pPr>
              <w:rPr>
                <w:b/>
                <w:color w:val="0091A5" w:themeColor="accent3"/>
                <w:u w:val="single"/>
              </w:rPr>
            </w:pPr>
            <w:r w:rsidRPr="00A4643D">
              <w:rPr>
                <w:b/>
                <w:color w:val="0091A5" w:themeColor="accent3"/>
              </w:rPr>
              <w:t>Site Address:</w:t>
            </w:r>
          </w:p>
        </w:tc>
        <w:tc>
          <w:tcPr>
            <w:tcW w:w="6890" w:type="dxa"/>
          </w:tcPr>
          <w:p w14:paraId="59609C1E" w14:textId="1B74BE64" w:rsidR="00A4643D" w:rsidRPr="00771C7C" w:rsidRDefault="00771C7C" w:rsidP="00771C7C">
            <w:proofErr w:type="spellStart"/>
            <w:r w:rsidRPr="00613497">
              <w:rPr>
                <w:rFonts w:cs="Arial"/>
                <w:sz w:val="22"/>
                <w:szCs w:val="22"/>
              </w:rPr>
              <w:t>Langrove</w:t>
            </w:r>
            <w:proofErr w:type="spellEnd"/>
            <w:r w:rsidRPr="00613497">
              <w:rPr>
                <w:rFonts w:cs="Arial"/>
                <w:sz w:val="22"/>
                <w:szCs w:val="22"/>
              </w:rPr>
              <w:t xml:space="preserve"> Country Club, </w:t>
            </w:r>
            <w:proofErr w:type="spellStart"/>
            <w:r w:rsidRPr="00613497">
              <w:rPr>
                <w:rFonts w:cs="Arial"/>
                <w:sz w:val="22"/>
                <w:szCs w:val="22"/>
              </w:rPr>
              <w:t>Parkmill</w:t>
            </w:r>
            <w:proofErr w:type="spellEnd"/>
            <w:r w:rsidRPr="00613497">
              <w:rPr>
                <w:rFonts w:cs="Arial"/>
                <w:sz w:val="22"/>
                <w:szCs w:val="22"/>
              </w:rPr>
              <w:t>, Southgate, Swansea SA3 2EB</w:t>
            </w:r>
          </w:p>
        </w:tc>
      </w:tr>
      <w:tr w:rsidR="009A13CA" w14:paraId="511A46A0" w14:textId="77777777" w:rsidTr="009A13CA">
        <w:trPr>
          <w:trHeight w:val="367"/>
        </w:trPr>
        <w:tc>
          <w:tcPr>
            <w:tcW w:w="2830" w:type="dxa"/>
          </w:tcPr>
          <w:p w14:paraId="22A38F10" w14:textId="6CD49B7B" w:rsidR="009A13CA" w:rsidRPr="00A4643D" w:rsidRDefault="009A13CA" w:rsidP="00771C7C">
            <w:pPr>
              <w:rPr>
                <w:b/>
                <w:color w:val="0091A5" w:themeColor="accent3"/>
              </w:rPr>
            </w:pPr>
            <w:r>
              <w:rPr>
                <w:b/>
                <w:color w:val="0091A5" w:themeColor="accent3"/>
              </w:rPr>
              <w:t>Discharge Point NGR:</w:t>
            </w:r>
          </w:p>
        </w:tc>
        <w:tc>
          <w:tcPr>
            <w:tcW w:w="6890" w:type="dxa"/>
          </w:tcPr>
          <w:p w14:paraId="77B40B16" w14:textId="374F3C5D" w:rsidR="009A13CA" w:rsidRPr="00771C7C" w:rsidRDefault="00771C7C" w:rsidP="00771C7C">
            <w:r>
              <w:t>SS 56300 9000</w:t>
            </w:r>
          </w:p>
        </w:tc>
      </w:tr>
      <w:tr w:rsidR="00A4643D" w14:paraId="6E02B5A6" w14:textId="77777777" w:rsidTr="009A13CA">
        <w:trPr>
          <w:trHeight w:val="460"/>
        </w:trPr>
        <w:tc>
          <w:tcPr>
            <w:tcW w:w="2830" w:type="dxa"/>
          </w:tcPr>
          <w:p w14:paraId="69024784" w14:textId="77777777" w:rsidR="00A4643D" w:rsidRPr="00A4643D" w:rsidRDefault="00A4643D" w:rsidP="00771C7C">
            <w:pPr>
              <w:rPr>
                <w:b/>
                <w:color w:val="0091A5" w:themeColor="accent3"/>
              </w:rPr>
            </w:pPr>
            <w:r w:rsidRPr="00A4643D">
              <w:rPr>
                <w:b/>
                <w:color w:val="0091A5" w:themeColor="accent3"/>
              </w:rPr>
              <w:t>Respond by date:</w:t>
            </w:r>
          </w:p>
        </w:tc>
        <w:tc>
          <w:tcPr>
            <w:tcW w:w="6890" w:type="dxa"/>
          </w:tcPr>
          <w:p w14:paraId="177E940F" w14:textId="5220AFC5" w:rsidR="00A4643D" w:rsidRPr="00771C7C" w:rsidRDefault="00771C7C" w:rsidP="00771C7C">
            <w:pPr>
              <w:rPr>
                <w:bCs/>
              </w:rPr>
            </w:pPr>
            <w:r w:rsidRPr="00771C7C">
              <w:rPr>
                <w:bCs/>
              </w:rPr>
              <w:t>2</w:t>
            </w:r>
            <w:r w:rsidRPr="00771C7C">
              <w:rPr>
                <w:bCs/>
                <w:vertAlign w:val="superscript"/>
              </w:rPr>
              <w:t>nd</w:t>
            </w:r>
            <w:r w:rsidRPr="00771C7C">
              <w:rPr>
                <w:bCs/>
              </w:rPr>
              <w:t xml:space="preserve"> May 2019</w:t>
            </w:r>
            <w:r w:rsidR="00A4643D" w:rsidRPr="00771C7C">
              <w:rPr>
                <w:bCs/>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771C7C">
            <w:pPr>
              <w:rPr>
                <w:b/>
                <w:color w:val="0091A5" w:themeColor="accent3"/>
              </w:rPr>
            </w:pPr>
            <w:r>
              <w:rPr>
                <w:b/>
                <w:color w:val="0091A5" w:themeColor="accent3"/>
              </w:rPr>
              <w:t>Permitting Officer:</w:t>
            </w:r>
          </w:p>
        </w:tc>
        <w:tc>
          <w:tcPr>
            <w:tcW w:w="6890" w:type="dxa"/>
          </w:tcPr>
          <w:p w14:paraId="00291DE5" w14:textId="2FF75D15" w:rsidR="00965438" w:rsidRPr="00771C7C" w:rsidRDefault="00771C7C" w:rsidP="00771C7C">
            <w:pPr>
              <w:rPr>
                <w:bCs/>
              </w:rPr>
            </w:pPr>
            <w:r w:rsidRPr="00771C7C">
              <w:rPr>
                <w:bCs/>
              </w:rPr>
              <w:t>Katrin Raynor-Evans</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208AEE7" w14:textId="4485A190" w:rsidR="00A4643D" w:rsidRDefault="00771C7C" w:rsidP="00A4643D">
      <w:pPr>
        <w:pBdr>
          <w:top w:val="single" w:sz="4" w:space="1" w:color="auto"/>
          <w:left w:val="single" w:sz="4" w:space="4" w:color="auto"/>
          <w:bottom w:val="single" w:sz="4" w:space="1" w:color="auto"/>
          <w:right w:val="single" w:sz="4" w:space="4" w:color="auto"/>
        </w:pBdr>
      </w:pPr>
      <w:r w:rsidRPr="001E1B98">
        <w:t>A</w:t>
      </w:r>
      <w:r w:rsidR="007A6044">
        <w:t>n application</w:t>
      </w:r>
      <w:r w:rsidRPr="001E1B98">
        <w:t xml:space="preserve"> </w:t>
      </w:r>
      <w:r w:rsidR="007A6044">
        <w:t xml:space="preserve">for a </w:t>
      </w:r>
      <w:r w:rsidRPr="001E1B98">
        <w:t xml:space="preserve">variation of an existing permit, BD0026901 at </w:t>
      </w:r>
      <w:proofErr w:type="spellStart"/>
      <w:r w:rsidRPr="001E1B98">
        <w:t>Langrove</w:t>
      </w:r>
      <w:proofErr w:type="spellEnd"/>
      <w:r w:rsidRPr="001E1B98">
        <w:t xml:space="preserve"> Country Club. </w:t>
      </w:r>
      <w:r w:rsidR="007F356D">
        <w:t xml:space="preserve"> Accommodation includes 28 bungalows, toilets and showers at the health club. </w:t>
      </w:r>
      <w:r w:rsidRPr="001E1B98">
        <w:t xml:space="preserve">A permit has existed on site since the 1960’s </w:t>
      </w:r>
      <w:r w:rsidR="001E1B98" w:rsidRPr="001E1B98">
        <w:t xml:space="preserve">and permits a discharge of 20m3/day of treated effluent to discharge to a soakaway via a septic tank.  </w:t>
      </w:r>
      <w:r w:rsidR="001E1B98">
        <w:t>Following a site inspection by NRM in 2017 it was evident that the operator was not complying with the permit</w:t>
      </w:r>
      <w:r w:rsidR="007A6044">
        <w:t xml:space="preserve"> in that it was causing environmental pollution, there was no adequate treatment and the system had been built in the wrong location</w:t>
      </w:r>
      <w:r w:rsidR="001E1B98">
        <w:t xml:space="preserve">.  </w:t>
      </w:r>
      <w:r w:rsidR="001E1B98" w:rsidRPr="007F356D">
        <w:rPr>
          <w:b/>
        </w:rPr>
        <w:t>Please see the CAR form saved to the DMS file under ‘inspections’ for details.</w:t>
      </w:r>
      <w:r w:rsidR="001E1B98">
        <w:t xml:space="preserve"> </w:t>
      </w:r>
      <w:r w:rsidR="007A6044">
        <w:t>Following the visit, recommendations were made to the operator to rectify the situation. This has resulted in the variation application to reduce the daily volume to 12.92m3/day of secondary treated sewage effluent including the removal of the swimming pool backwash water from the system, the installation of a BS package treatment plant and appropriately sized infiltration system.</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787E768" w14:textId="5E7047A4" w:rsidR="00A4643D" w:rsidRPr="007F356D" w:rsidRDefault="007F356D" w:rsidP="00A4643D">
      <w:pPr>
        <w:pBdr>
          <w:top w:val="single" w:sz="4" w:space="1" w:color="auto"/>
          <w:left w:val="single" w:sz="4" w:space="4" w:color="auto"/>
          <w:bottom w:val="single" w:sz="4" w:space="1" w:color="auto"/>
          <w:right w:val="single" w:sz="4" w:space="4" w:color="auto"/>
        </w:pBdr>
        <w:rPr>
          <w:bCs/>
        </w:rPr>
      </w:pPr>
      <w:proofErr w:type="spellStart"/>
      <w:r w:rsidRPr="007F356D">
        <w:rPr>
          <w:bCs/>
        </w:rPr>
        <w:t>Parkmill</w:t>
      </w:r>
      <w:proofErr w:type="spellEnd"/>
      <w:r w:rsidRPr="007F356D">
        <w:rPr>
          <w:bCs/>
        </w:rPr>
        <w:t xml:space="preserve"> Woodlands and </w:t>
      </w:r>
      <w:proofErr w:type="spellStart"/>
      <w:r w:rsidRPr="007F356D">
        <w:rPr>
          <w:bCs/>
        </w:rPr>
        <w:t>Llethrid</w:t>
      </w:r>
      <w:proofErr w:type="spellEnd"/>
      <w:r w:rsidRPr="007F356D">
        <w:rPr>
          <w:bCs/>
        </w:rPr>
        <w:t xml:space="preserve"> Valley SSSI within 250m of the discharge area</w:t>
      </w: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72AA2A8" w14:textId="5C5E0A13" w:rsidR="00A4643D" w:rsidRPr="007F356D" w:rsidRDefault="007F356D" w:rsidP="00A4643D">
      <w:pPr>
        <w:pBdr>
          <w:top w:val="single" w:sz="4" w:space="1" w:color="auto"/>
          <w:left w:val="single" w:sz="4" w:space="4" w:color="auto"/>
          <w:bottom w:val="single" w:sz="4" w:space="1" w:color="auto"/>
          <w:right w:val="single" w:sz="4" w:space="4" w:color="auto"/>
        </w:pBdr>
      </w:pPr>
      <w:r>
        <w:t xml:space="preserve">I have undertaken a L1 risk assessment and due to the local site geological conditions of the presence of limestone, the score is rather high, 121, which is a potential refusal. </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56B0F48B" w14:textId="29716A5A" w:rsidR="009A13CA" w:rsidRDefault="009A13CA" w:rsidP="00A4643D">
      <w:pPr>
        <w:rPr>
          <w:b/>
          <w:color w:val="0091A5" w:themeColor="accent3"/>
        </w:rPr>
      </w:pPr>
    </w:p>
    <w:p w14:paraId="7F09CACF" w14:textId="77777777" w:rsidR="002407CC" w:rsidRDefault="002407CC"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lastRenderedPageBreak/>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010EA34" w14:textId="7507E53E" w:rsidR="00A56A32" w:rsidRDefault="00F81B89" w:rsidP="00A4643D">
      <w:pPr>
        <w:pBdr>
          <w:top w:val="single" w:sz="4" w:space="1" w:color="auto"/>
          <w:left w:val="single" w:sz="4" w:space="4" w:color="auto"/>
          <w:bottom w:val="single" w:sz="4" w:space="1" w:color="auto"/>
          <w:right w:val="single" w:sz="4" w:space="4" w:color="auto"/>
        </w:pBdr>
        <w:rPr>
          <w:b/>
        </w:rPr>
      </w:pPr>
      <w:r>
        <w:rPr>
          <w:b/>
        </w:rPr>
        <w:t>Given that this is an improvement on the existing situation we welcome the changes.</w:t>
      </w:r>
    </w:p>
    <w:p w14:paraId="7357969A" w14:textId="77777777" w:rsidR="00A56A32" w:rsidRDefault="00A56A32" w:rsidP="00A4643D">
      <w:pPr>
        <w:pBdr>
          <w:top w:val="single" w:sz="4" w:space="1" w:color="auto"/>
          <w:left w:val="single" w:sz="4" w:space="4" w:color="auto"/>
          <w:bottom w:val="single" w:sz="4" w:space="1" w:color="auto"/>
          <w:right w:val="single" w:sz="4" w:space="4" w:color="auto"/>
        </w:pBdr>
        <w:rPr>
          <w:b/>
        </w:rPr>
      </w:pPr>
    </w:p>
    <w:p w14:paraId="324DC1AA" w14:textId="0870DC8F" w:rsidR="00A56A32" w:rsidRDefault="00A56A32" w:rsidP="00A4643D">
      <w:pPr>
        <w:pBdr>
          <w:top w:val="single" w:sz="4" w:space="1" w:color="auto"/>
          <w:left w:val="single" w:sz="4" w:space="4" w:color="auto"/>
          <w:bottom w:val="single" w:sz="4" w:space="1" w:color="auto"/>
          <w:right w:val="single" w:sz="4" w:space="4" w:color="auto"/>
        </w:pBdr>
        <w:rPr>
          <w:b/>
        </w:rPr>
      </w:pPr>
      <w:r>
        <w:rPr>
          <w:b/>
        </w:rPr>
        <w:t xml:space="preserve">My main concern is that the land is suitable to use as a drainage field in terms of percolation and slope. I know that you look carefully at these things but given the vulnerability of the groundwater we will need to be </w:t>
      </w:r>
      <w:r w:rsidR="00AB3E2F">
        <w:rPr>
          <w:b/>
        </w:rPr>
        <w:t>confident that the information provided is sufficient.</w:t>
      </w:r>
      <w:r w:rsidR="00AA06AE">
        <w:rPr>
          <w:b/>
        </w:rPr>
        <w:t xml:space="preserve"> </w:t>
      </w:r>
    </w:p>
    <w:p w14:paraId="0BD4C750" w14:textId="77777777" w:rsidR="00A56A32" w:rsidRDefault="00A56A32" w:rsidP="00A4643D">
      <w:pPr>
        <w:pBdr>
          <w:top w:val="single" w:sz="4" w:space="1" w:color="auto"/>
          <w:left w:val="single" w:sz="4" w:space="4" w:color="auto"/>
          <w:bottom w:val="single" w:sz="4" w:space="1" w:color="auto"/>
          <w:right w:val="single" w:sz="4" w:space="4" w:color="auto"/>
        </w:pBdr>
        <w:rPr>
          <w:b/>
        </w:rPr>
      </w:pPr>
    </w:p>
    <w:p w14:paraId="68EF763D" w14:textId="3DDCF18F" w:rsidR="00A56A32" w:rsidRDefault="00A56A32" w:rsidP="00A4643D">
      <w:pPr>
        <w:pBdr>
          <w:top w:val="single" w:sz="4" w:space="1" w:color="auto"/>
          <w:left w:val="single" w:sz="4" w:space="4" w:color="auto"/>
          <w:bottom w:val="single" w:sz="4" w:space="1" w:color="auto"/>
          <w:right w:val="single" w:sz="4" w:space="4" w:color="auto"/>
        </w:pBdr>
        <w:rPr>
          <w:b/>
        </w:rPr>
      </w:pPr>
      <w:r>
        <w:rPr>
          <w:b/>
        </w:rPr>
        <w:t>The applicant has said that they will be using EMAS as a management system. I don’t think this is correct, I think they will be using their own management system.</w:t>
      </w:r>
    </w:p>
    <w:p w14:paraId="602BD456" w14:textId="0C7DDBD6" w:rsidR="00A56A32" w:rsidRDefault="00A56A32" w:rsidP="00A4643D">
      <w:pPr>
        <w:pBdr>
          <w:top w:val="single" w:sz="4" w:space="1" w:color="auto"/>
          <w:left w:val="single" w:sz="4" w:space="4" w:color="auto"/>
          <w:bottom w:val="single" w:sz="4" w:space="1" w:color="auto"/>
          <w:right w:val="single" w:sz="4" w:space="4" w:color="auto"/>
        </w:pBdr>
        <w:rPr>
          <w:b/>
        </w:rPr>
      </w:pPr>
    </w:p>
    <w:p w14:paraId="35251020" w14:textId="7884E8F0"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AE219E">
        <w:rPr>
          <w:b/>
          <w:color w:val="0091A5" w:themeColor="accent3"/>
        </w:rPr>
        <w:t xml:space="preserve"> Sarah Bennett</w:t>
      </w:r>
      <w:r w:rsidRPr="00A4643D">
        <w:rPr>
          <w:b/>
          <w:color w:val="0091A5" w:themeColor="accent3"/>
        </w:rPr>
        <w:br/>
        <w:t>Date:</w:t>
      </w:r>
      <w:r w:rsidR="00AE219E">
        <w:rPr>
          <w:b/>
          <w:color w:val="0091A5" w:themeColor="accent3"/>
        </w:rPr>
        <w:t xml:space="preserve"> </w:t>
      </w:r>
      <w:r w:rsidR="00AA06AE">
        <w:rPr>
          <w:b/>
          <w:color w:val="0091A5" w:themeColor="accent3"/>
        </w:rPr>
        <w:t>25/04/2019</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7851D1" w:rsidRDefault="00A4643D" w:rsidP="00A4643D">
      <w:pPr>
        <w:pBdr>
          <w:top w:val="single" w:sz="4" w:space="1" w:color="auto"/>
          <w:left w:val="single" w:sz="4" w:space="4" w:color="auto"/>
          <w:bottom w:val="single" w:sz="4" w:space="1" w:color="auto"/>
          <w:right w:val="single" w:sz="4" w:space="4" w:color="auto"/>
        </w:pBdr>
        <w:rPr>
          <w:color w:val="0091A5" w:themeColor="accent3"/>
        </w:rPr>
      </w:pPr>
    </w:p>
    <w:p w14:paraId="45DEB6C2" w14:textId="054623C2" w:rsidR="007851D1" w:rsidRPr="007851D1" w:rsidRDefault="00B10E31" w:rsidP="007851D1">
      <w:pPr>
        <w:pBdr>
          <w:top w:val="single" w:sz="4" w:space="1" w:color="auto"/>
          <w:left w:val="single" w:sz="4" w:space="4" w:color="auto"/>
          <w:bottom w:val="single" w:sz="4" w:space="1" w:color="auto"/>
          <w:right w:val="single" w:sz="4" w:space="4" w:color="auto"/>
        </w:pBdr>
      </w:pPr>
      <w:r>
        <w:t>I agree with</w:t>
      </w:r>
      <w:r w:rsidR="007851D1" w:rsidRPr="007851D1">
        <w:t xml:space="preserve"> the input values used</w:t>
      </w:r>
      <w:r w:rsidRPr="00B10E31">
        <w:t xml:space="preserve"> </w:t>
      </w:r>
      <w:r>
        <w:t xml:space="preserve">for the </w:t>
      </w:r>
      <w:r w:rsidRPr="007851D1">
        <w:t>Level 1 assessment</w:t>
      </w:r>
      <w:r>
        <w:t>, except for one change</w:t>
      </w:r>
      <w:r w:rsidR="007851D1" w:rsidRPr="007851D1">
        <w:t xml:space="preserve"> I have </w:t>
      </w:r>
      <w:r>
        <w:t>made -</w:t>
      </w:r>
      <w:r w:rsidR="007851D1" w:rsidRPr="007851D1">
        <w:t xml:space="preserve"> the distance to receptor from the approximate location of the drainage field as opposed to the </w:t>
      </w:r>
      <w:r>
        <w:t xml:space="preserve">location of the </w:t>
      </w:r>
      <w:r w:rsidR="007851D1" w:rsidRPr="007851D1">
        <w:t>p</w:t>
      </w:r>
      <w:r>
        <w:t xml:space="preserve">ackage </w:t>
      </w:r>
      <w:r w:rsidR="007851D1" w:rsidRPr="007851D1">
        <w:t>t</w:t>
      </w:r>
      <w:r>
        <w:t xml:space="preserve">reatment </w:t>
      </w:r>
      <w:r w:rsidR="007851D1" w:rsidRPr="007851D1">
        <w:t>p</w:t>
      </w:r>
      <w:r>
        <w:t>lant</w:t>
      </w:r>
      <w:bookmarkStart w:id="0" w:name="_GoBack"/>
      <w:bookmarkEnd w:id="0"/>
      <w:r w:rsidR="007851D1" w:rsidRPr="007851D1">
        <w:t xml:space="preserve">.  The L1 score is 139.  </w:t>
      </w:r>
    </w:p>
    <w:p w14:paraId="0C16018D" w14:textId="77777777" w:rsidR="007851D1" w:rsidRPr="007851D1" w:rsidRDefault="007851D1" w:rsidP="007851D1">
      <w:pPr>
        <w:pBdr>
          <w:top w:val="single" w:sz="4" w:space="1" w:color="auto"/>
          <w:left w:val="single" w:sz="4" w:space="4" w:color="auto"/>
          <w:bottom w:val="single" w:sz="4" w:space="1" w:color="auto"/>
          <w:right w:val="single" w:sz="4" w:space="4" w:color="auto"/>
        </w:pBdr>
      </w:pPr>
    </w:p>
    <w:p w14:paraId="4346463B" w14:textId="4C5E00C4" w:rsidR="007851D1" w:rsidRPr="007851D1" w:rsidRDefault="007851D1" w:rsidP="007851D1">
      <w:pPr>
        <w:pBdr>
          <w:top w:val="single" w:sz="4" w:space="1" w:color="auto"/>
          <w:left w:val="single" w:sz="4" w:space="4" w:color="auto"/>
          <w:bottom w:val="single" w:sz="4" w:space="1" w:color="auto"/>
          <w:right w:val="single" w:sz="4" w:space="4" w:color="auto"/>
        </w:pBdr>
      </w:pPr>
      <w:r w:rsidRPr="007851D1">
        <w:t xml:space="preserve">I appreciate that this application has been submitted as an improvement on the existing sewerage infrastructure.  However, given the sensitive location (discharge direct onto (potentially karstic) limestone) and high score on the L1 assessment, further assessment to be undertaken by the applicant is required.  More detailed information will help to refine the assessment.  It may show that </w:t>
      </w:r>
      <w:r w:rsidR="00B10E31">
        <w:t xml:space="preserve">the risk is acceptable or </w:t>
      </w:r>
      <w:r w:rsidRPr="007851D1">
        <w:t>additional treatment is required.</w:t>
      </w:r>
    </w:p>
    <w:p w14:paraId="7A010E43" w14:textId="77777777" w:rsidR="007851D1" w:rsidRPr="007851D1" w:rsidRDefault="007851D1" w:rsidP="007851D1">
      <w:pPr>
        <w:pBdr>
          <w:top w:val="single" w:sz="4" w:space="1" w:color="auto"/>
          <w:left w:val="single" w:sz="4" w:space="4" w:color="auto"/>
          <w:bottom w:val="single" w:sz="4" w:space="1" w:color="auto"/>
          <w:right w:val="single" w:sz="4" w:space="4" w:color="auto"/>
        </w:pBdr>
      </w:pPr>
    </w:p>
    <w:p w14:paraId="158D0F76" w14:textId="77777777" w:rsidR="007851D1" w:rsidRPr="007851D1" w:rsidRDefault="007851D1" w:rsidP="007851D1">
      <w:pPr>
        <w:pBdr>
          <w:top w:val="single" w:sz="4" w:space="1" w:color="auto"/>
          <w:left w:val="single" w:sz="4" w:space="4" w:color="auto"/>
          <w:bottom w:val="single" w:sz="4" w:space="1" w:color="auto"/>
          <w:right w:val="single" w:sz="4" w:space="4" w:color="auto"/>
        </w:pBdr>
      </w:pPr>
      <w:r w:rsidRPr="007851D1">
        <w:t xml:space="preserve">Guidance on groundwater risk assessment for infiltration systems is available </w:t>
      </w:r>
      <w:hyperlink r:id="rId13" w:history="1">
        <w:r w:rsidRPr="007851D1">
          <w:rPr>
            <w:rStyle w:val="Hyperlink"/>
          </w:rPr>
          <w:t>here</w:t>
        </w:r>
      </w:hyperlink>
      <w:r w:rsidRPr="007851D1">
        <w:t xml:space="preserve"> on Gov.UK groundwater protection pages, which NRW have adopted.</w:t>
      </w:r>
    </w:p>
    <w:p w14:paraId="5D884DD0" w14:textId="77777777" w:rsidR="00A4643D" w:rsidRPr="007851D1" w:rsidRDefault="00A4643D" w:rsidP="00A4643D">
      <w:pPr>
        <w:pBdr>
          <w:top w:val="single" w:sz="4" w:space="1" w:color="auto"/>
          <w:left w:val="single" w:sz="4" w:space="4" w:color="auto"/>
          <w:bottom w:val="single" w:sz="4" w:space="1" w:color="auto"/>
          <w:right w:val="single" w:sz="4" w:space="4" w:color="auto"/>
        </w:pBdr>
      </w:pPr>
    </w:p>
    <w:p w14:paraId="4667A50A" w14:textId="20C22629" w:rsidR="00440714" w:rsidRDefault="00440714" w:rsidP="00A4643D">
      <w:pPr>
        <w:pBdr>
          <w:top w:val="single" w:sz="4" w:space="1" w:color="auto"/>
          <w:left w:val="single" w:sz="4" w:space="4" w:color="auto"/>
          <w:bottom w:val="single" w:sz="4" w:space="1" w:color="auto"/>
          <w:right w:val="single" w:sz="4" w:space="4" w:color="auto"/>
        </w:pBdr>
        <w:rPr>
          <w:b/>
        </w:rPr>
      </w:pPr>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31C16C7F"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Officers name:</w:t>
      </w:r>
      <w:r w:rsidR="00B10E31">
        <w:rPr>
          <w:b/>
          <w:color w:val="0091A5" w:themeColor="accent3"/>
        </w:rPr>
        <w:t xml:space="preserve"> </w:t>
      </w:r>
      <w:r w:rsidR="00B10E31">
        <w:t>Alan Price</w:t>
      </w:r>
      <w:r w:rsidRPr="00A4643D">
        <w:rPr>
          <w:b/>
          <w:color w:val="0091A5" w:themeColor="accent3"/>
        </w:rPr>
        <w:br/>
        <w:t>Date:</w:t>
      </w:r>
      <w:r w:rsidR="00B10E31">
        <w:rPr>
          <w:b/>
          <w:color w:val="0091A5" w:themeColor="accent3"/>
        </w:rPr>
        <w:t xml:space="preserve"> </w:t>
      </w:r>
      <w:r w:rsidR="00B10E31" w:rsidRPr="00B10E31">
        <w:t>02/05/19</w:t>
      </w: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771C7C">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771C7C">
            <w:r>
              <w:t>National Parks</w:t>
            </w:r>
          </w:p>
        </w:tc>
        <w:tc>
          <w:tcPr>
            <w:tcW w:w="2100" w:type="dxa"/>
          </w:tcPr>
          <w:p w14:paraId="5A1BF798" w14:textId="31466AE5" w:rsidR="00A4643D" w:rsidRDefault="007F356D" w:rsidP="00771C7C">
            <w:pPr>
              <w:rPr>
                <w:b/>
              </w:rPr>
            </w:pPr>
            <w:r>
              <w:rPr>
                <w:b/>
              </w:rPr>
              <w:t>No</w:t>
            </w:r>
          </w:p>
        </w:tc>
      </w:tr>
      <w:tr w:rsidR="00A4643D" w14:paraId="4AC19836" w14:textId="77777777" w:rsidTr="00A4643D">
        <w:trPr>
          <w:trHeight w:val="531"/>
        </w:trPr>
        <w:tc>
          <w:tcPr>
            <w:tcW w:w="7740" w:type="dxa"/>
          </w:tcPr>
          <w:p w14:paraId="730F00C9" w14:textId="77777777" w:rsidR="00A4643D" w:rsidRPr="000F1634" w:rsidRDefault="00A4643D" w:rsidP="00771C7C">
            <w:r>
              <w:t>Water Company regarding Drinking Water Protected Zone / SPZ1</w:t>
            </w:r>
          </w:p>
        </w:tc>
        <w:tc>
          <w:tcPr>
            <w:tcW w:w="2100" w:type="dxa"/>
          </w:tcPr>
          <w:p w14:paraId="219E236C" w14:textId="3B7D3BD7" w:rsidR="00A4643D" w:rsidRDefault="007F356D" w:rsidP="00771C7C">
            <w:pPr>
              <w:rPr>
                <w:b/>
              </w:rPr>
            </w:pPr>
            <w:r>
              <w:rPr>
                <w:b/>
              </w:rPr>
              <w:t>No</w:t>
            </w:r>
          </w:p>
        </w:tc>
      </w:tr>
      <w:tr w:rsidR="00A4643D" w14:paraId="0317282E" w14:textId="77777777" w:rsidTr="00A4643D">
        <w:trPr>
          <w:trHeight w:val="244"/>
        </w:trPr>
        <w:tc>
          <w:tcPr>
            <w:tcW w:w="7740" w:type="dxa"/>
          </w:tcPr>
          <w:p w14:paraId="7FF92F5F" w14:textId="77777777" w:rsidR="00A4643D" w:rsidRPr="000F1634" w:rsidRDefault="00A4643D" w:rsidP="00771C7C">
            <w:r w:rsidRPr="000F1634">
              <w:t>Environmental Heath</w:t>
            </w:r>
          </w:p>
        </w:tc>
        <w:tc>
          <w:tcPr>
            <w:tcW w:w="2100" w:type="dxa"/>
          </w:tcPr>
          <w:p w14:paraId="159B54F6" w14:textId="5AB08D4F" w:rsidR="00A4643D" w:rsidRDefault="007F356D" w:rsidP="00771C7C">
            <w:pPr>
              <w:rPr>
                <w:b/>
              </w:rPr>
            </w:pPr>
            <w:r>
              <w:rPr>
                <w:b/>
              </w:rPr>
              <w:t>No</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4"/>
      <w:footerReference w:type="default" r:id="rId15"/>
      <w:headerReference w:type="first" r:id="rId16"/>
      <w:footerReference w:type="first" r:id="rId17"/>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347A7C" w:rsidRDefault="00347A7C" w:rsidP="003B1B95">
      <w:r>
        <w:separator/>
      </w:r>
    </w:p>
  </w:endnote>
  <w:endnote w:type="continuationSeparator" w:id="0">
    <w:p w14:paraId="1B2A8A80" w14:textId="77777777" w:rsidR="00347A7C" w:rsidRDefault="00347A7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347A7C" w:rsidRPr="00323656" w:rsidRDefault="00347A7C"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347A7C" w:rsidRPr="007A78C9" w:rsidRDefault="00347A7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347A7C" w:rsidRPr="007A78C9" w:rsidRDefault="00347A7C"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347A7C" w:rsidRDefault="00347A7C"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347A7C" w:rsidRPr="007A78C9" w:rsidRDefault="00347A7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347A7C" w:rsidRPr="007A78C9" w:rsidRDefault="00347A7C"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347A7C" w:rsidRDefault="00347A7C"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347A7C" w:rsidRDefault="00347A7C"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347A7C" w:rsidRPr="007A78C9" w:rsidRDefault="00347A7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347A7C" w:rsidRPr="007A78C9" w:rsidRDefault="00347A7C"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347A7C" w:rsidRDefault="00347A7C"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347A7C" w:rsidRDefault="00347A7C"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347A7C" w:rsidRPr="007A78C9" w:rsidRDefault="00347A7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347A7C" w:rsidRPr="007A78C9" w:rsidRDefault="00347A7C"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347A7C" w:rsidRDefault="00347A7C"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347A7C" w:rsidRDefault="00347A7C"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347A7C" w:rsidRPr="007A78C9" w:rsidRDefault="00347A7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347A7C" w:rsidRPr="007A78C9" w:rsidRDefault="00347A7C"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347A7C" w:rsidRDefault="00347A7C" w:rsidP="003B1B95">
      <w:r>
        <w:separator/>
      </w:r>
    </w:p>
  </w:footnote>
  <w:footnote w:type="continuationSeparator" w:id="0">
    <w:p w14:paraId="6C8B9FA4" w14:textId="77777777" w:rsidR="00347A7C" w:rsidRDefault="00347A7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347A7C" w:rsidRDefault="00347A7C" w:rsidP="00580178">
    <w:pPr>
      <w:pStyle w:val="Header"/>
    </w:pPr>
  </w:p>
  <w:p w14:paraId="1B2FAA66" w14:textId="77777777" w:rsidR="00347A7C" w:rsidRDefault="00347A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347A7C" w14:paraId="2F00062B" w14:textId="77777777" w:rsidTr="00771C7C">
      <w:trPr>
        <w:trHeight w:val="1943"/>
      </w:trPr>
      <w:tc>
        <w:tcPr>
          <w:tcW w:w="6190" w:type="dxa"/>
        </w:tcPr>
        <w:p w14:paraId="4BE1C2EE" w14:textId="77777777" w:rsidR="00347A7C" w:rsidRPr="00A4643D" w:rsidRDefault="00347A7C"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347A7C" w:rsidRDefault="00347A7C" w:rsidP="0003584B">
    <w:pPr>
      <w:pStyle w:val="Header"/>
    </w:pPr>
  </w:p>
  <w:p w14:paraId="32E67EDA" w14:textId="77777777" w:rsidR="00347A7C" w:rsidRDefault="00347A7C" w:rsidP="0003584B">
    <w:pPr>
      <w:pStyle w:val="Header"/>
    </w:pPr>
  </w:p>
  <w:p w14:paraId="4F9D4065" w14:textId="77777777" w:rsidR="00347A7C" w:rsidRDefault="00347A7C" w:rsidP="0003584B">
    <w:pPr>
      <w:pStyle w:val="Header"/>
    </w:pPr>
  </w:p>
  <w:p w14:paraId="5EBC3C4E" w14:textId="77777777" w:rsidR="00347A7C" w:rsidRDefault="00347A7C" w:rsidP="0003584B">
    <w:pPr>
      <w:pStyle w:val="Header"/>
    </w:pPr>
  </w:p>
  <w:p w14:paraId="76625F77" w14:textId="77777777" w:rsidR="00347A7C" w:rsidRDefault="00347A7C" w:rsidP="0003584B">
    <w:pPr>
      <w:pStyle w:val="Header"/>
    </w:pPr>
  </w:p>
  <w:p w14:paraId="36F53DFC" w14:textId="77777777" w:rsidR="00347A7C" w:rsidRDefault="00347A7C" w:rsidP="0003584B">
    <w:pPr>
      <w:pStyle w:val="Header"/>
    </w:pPr>
  </w:p>
  <w:p w14:paraId="7957B9CB" w14:textId="77777777" w:rsidR="00347A7C" w:rsidRDefault="00347A7C" w:rsidP="0003584B">
    <w:pPr>
      <w:pStyle w:val="Header"/>
    </w:pPr>
  </w:p>
  <w:p w14:paraId="357FAB5D" w14:textId="77777777" w:rsidR="00347A7C" w:rsidRDefault="00347A7C" w:rsidP="0003584B">
    <w:pPr>
      <w:pStyle w:val="Header"/>
    </w:pPr>
  </w:p>
  <w:p w14:paraId="7DDDEA1F" w14:textId="77777777" w:rsidR="00347A7C" w:rsidRDefault="00347A7C" w:rsidP="0003584B">
    <w:pPr>
      <w:pStyle w:val="Header"/>
    </w:pPr>
  </w:p>
  <w:p w14:paraId="456B9136" w14:textId="77777777" w:rsidR="00347A7C" w:rsidRDefault="00347A7C" w:rsidP="0003584B">
    <w:pPr>
      <w:pStyle w:val="Header"/>
    </w:pPr>
  </w:p>
  <w:p w14:paraId="4AAE9876" w14:textId="77777777" w:rsidR="00347A7C" w:rsidRDefault="00347A7C">
    <w:pPr>
      <w:pStyle w:val="Header"/>
    </w:pPr>
  </w:p>
  <w:p w14:paraId="271BCA86" w14:textId="77777777" w:rsidR="00347A7C" w:rsidRDefault="00347A7C">
    <w:pPr>
      <w:pStyle w:val="Header"/>
    </w:pPr>
  </w:p>
  <w:p w14:paraId="7035407B" w14:textId="77777777" w:rsidR="00347A7C" w:rsidRDefault="00347A7C">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24C2B"/>
    <w:rsid w:val="00163204"/>
    <w:rsid w:val="001E1B98"/>
    <w:rsid w:val="00227FCF"/>
    <w:rsid w:val="002310C5"/>
    <w:rsid w:val="002407CC"/>
    <w:rsid w:val="0024550F"/>
    <w:rsid w:val="00295704"/>
    <w:rsid w:val="002B0FE6"/>
    <w:rsid w:val="002C1957"/>
    <w:rsid w:val="002C7D1B"/>
    <w:rsid w:val="002D1C88"/>
    <w:rsid w:val="002D1E23"/>
    <w:rsid w:val="00323656"/>
    <w:rsid w:val="00325394"/>
    <w:rsid w:val="00347A7C"/>
    <w:rsid w:val="00366E8B"/>
    <w:rsid w:val="003B1B95"/>
    <w:rsid w:val="003B1C90"/>
    <w:rsid w:val="003E31B8"/>
    <w:rsid w:val="00421C65"/>
    <w:rsid w:val="00436A14"/>
    <w:rsid w:val="00440714"/>
    <w:rsid w:val="004A6641"/>
    <w:rsid w:val="004B55D4"/>
    <w:rsid w:val="004D606F"/>
    <w:rsid w:val="004E070B"/>
    <w:rsid w:val="004E21FB"/>
    <w:rsid w:val="00504C76"/>
    <w:rsid w:val="0051775A"/>
    <w:rsid w:val="00580178"/>
    <w:rsid w:val="005A0D52"/>
    <w:rsid w:val="005B301B"/>
    <w:rsid w:val="005C5EE6"/>
    <w:rsid w:val="0066120C"/>
    <w:rsid w:val="00666BB5"/>
    <w:rsid w:val="006D6756"/>
    <w:rsid w:val="006E1121"/>
    <w:rsid w:val="00771C7C"/>
    <w:rsid w:val="00773040"/>
    <w:rsid w:val="00780D50"/>
    <w:rsid w:val="00783CEA"/>
    <w:rsid w:val="007851D1"/>
    <w:rsid w:val="00794C61"/>
    <w:rsid w:val="007A6044"/>
    <w:rsid w:val="007A78C9"/>
    <w:rsid w:val="007C7F2F"/>
    <w:rsid w:val="007D04E2"/>
    <w:rsid w:val="007F356D"/>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56A32"/>
    <w:rsid w:val="00A63022"/>
    <w:rsid w:val="00A73E72"/>
    <w:rsid w:val="00A908E3"/>
    <w:rsid w:val="00AA06AE"/>
    <w:rsid w:val="00AA54D9"/>
    <w:rsid w:val="00AB3E2F"/>
    <w:rsid w:val="00AB7169"/>
    <w:rsid w:val="00AE219E"/>
    <w:rsid w:val="00AE4565"/>
    <w:rsid w:val="00AF5EC2"/>
    <w:rsid w:val="00B02CD4"/>
    <w:rsid w:val="00B10E31"/>
    <w:rsid w:val="00B322A0"/>
    <w:rsid w:val="00B90A54"/>
    <w:rsid w:val="00BA4AE0"/>
    <w:rsid w:val="00BB3E98"/>
    <w:rsid w:val="00C332A7"/>
    <w:rsid w:val="00C37E1F"/>
    <w:rsid w:val="00C70646"/>
    <w:rsid w:val="00CB0986"/>
    <w:rsid w:val="00CC4AF9"/>
    <w:rsid w:val="00CD0AA9"/>
    <w:rsid w:val="00CD4B48"/>
    <w:rsid w:val="00CE72E1"/>
    <w:rsid w:val="00D30CC0"/>
    <w:rsid w:val="00D4293C"/>
    <w:rsid w:val="00E3072A"/>
    <w:rsid w:val="00EA1E4A"/>
    <w:rsid w:val="00EA5293"/>
    <w:rsid w:val="00EB4078"/>
    <w:rsid w:val="00EE6FB7"/>
    <w:rsid w:val="00EF38E7"/>
    <w:rsid w:val="00F4177D"/>
    <w:rsid w:val="00F63843"/>
    <w:rsid w:val="00F81B89"/>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771C7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163264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uidance/infiltration-systems-groundwater-risk-assessmen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Forms/NRW%20Perm-Comp%20Document%20Set/docsethomepage.aspx?ID=5251&amp;FolderCTID=0x0120D52000824C7CCC16790D469B8E16E1874A14710200E7D284CE7F93BE41892A842247871434&amp;List=976c396e-0f13-4de6-8381-592a969a477d&amp;RootFolder=%2Fteams%2FRegulatory%2FPermitting%2FSW%20EPR%20Water%20Discharge%20Consents%20PR%2FBD0026901&amp;RecSrc=%2Fteams%2FRegulatory%2FPermitting%2FSW%20EPR%20Water%20Discharge%20Consents%20PR%2FBD002690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34993c122462064d70e3f0d618df171">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77c5d0ed9150a3f202e5739bafd41f4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Langrove Country Club</Site_x0020_Name>
    <Internal_x002f_External xmlns="859f7ad6-93f6-4205-b62b-a17f28acbbac">Internal document</Internal_x002f_External>
    <Post_x0020_code xmlns="859f7ad6-93f6-4205-b62b-a17f28acbbac">SA3 2EB</Post_x0020_cod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Brian Stewart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2019-04-15T23:00:00+00:00</Document_x0020_Date>
    <Facility_x0020_Address xmlns="859f7ad6-93f6-4205-b62b-a17f28acbbac">Langrove, Swansea.</Facility_x0020_Address>
    <Environment_x0020_Sub_x0020_Folder xmlns="859f7ad6-93f6-4205-b62b-a17f28acbbac">Licence variation</Environment_x0020_Sub_x0020_Folder>
    <Customer_x0020_Name xmlns="859f7ad6-93f6-4205-b62b-a17f28acbbac">Daytont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49D1AA1-757C-4393-8A3F-363D162BCBBC}"/>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http://purl.org/dc/terms/"/>
    <ds:schemaRef ds:uri="005db27c-c37f-4c3b-898d-3fee1249b087"/>
    <ds:schemaRef ds:uri="http://schemas.openxmlformats.org/package/2006/metadata/core-properties"/>
    <ds:schemaRef ds:uri="http://schemas.microsoft.com/office/2006/documentManagement/types"/>
    <ds:schemaRef ds:uri="6e121689-de5b-41b9-a751-bfeda7fa2b07"/>
    <ds:schemaRef ds:uri="976c396e-0f13-4de6-8381-592a969a477d"/>
    <ds:schemaRef ds:uri="859f7ad6-93f6-4205-b62b-a17f28acbbac"/>
    <ds:schemaRef ds:uri="http://purl.org/dc/elements/1.1/"/>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5.xml><?xml version="1.0" encoding="utf-8"?>
<ds:datastoreItem xmlns:ds="http://schemas.openxmlformats.org/officeDocument/2006/customXml" ds:itemID="{7D22CB27-9E43-4024-8BCD-ED9045A3D6F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Pages>
  <Words>551</Words>
  <Characters>3714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Eaton, Jennifer</dc:creator>
  <cp:lastModifiedBy>Price, Alan</cp:lastModifiedBy>
  <cp:revision>5</cp:revision>
  <cp:lastPrinted>2013-10-01T08:52:00Z</cp:lastPrinted>
  <dcterms:created xsi:type="dcterms:W3CDTF">2019-04-16T11:14:00Z</dcterms:created>
  <dcterms:modified xsi:type="dcterms:W3CDTF">2019-05-02T11:29:00Z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0ac27f17-0a11-479a-be04-d2d112d7a931</vt:lpwstr>
  </property>
  <property fmtid="{D5CDD505-2E9C-101B-9397-08002B2CF9AE}" pid="4" name="AuthorIds_UIVersion_1024">
    <vt:lpwstr>524</vt:lpwstr>
  </property>
  <property fmtid="{D5CDD505-2E9C-101B-9397-08002B2CF9AE}" pid="5" name="_dlc_DocId">
    <vt:lpwstr>REGU-193-45642</vt:lpwstr>
  </property>
  <property fmtid="{D5CDD505-2E9C-101B-9397-08002B2CF9AE}" pid="6" name="_dlc_DocIdUrl">
    <vt:lpwstr>https://cyfoethnaturiolcymru.sharepoint.com/teams/Regulatory/Permitting/_layouts/15/DocIdRedir.aspx?ID=REGU-193-45642, REGU-193-45642</vt:lpwstr>
  </property>
</Properties>
</file>