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Pr="00DE3612" w:rsidRDefault="003125DA" w:rsidP="002E20E8">
      <w:pPr>
        <w:pStyle w:val="TOC1"/>
        <w:rPr>
          <w:color w:val="auto"/>
        </w:rPr>
      </w:pPr>
      <w:bookmarkStart w:id="0" w:name="_Toc464892553"/>
      <w:bookmarkStart w:id="1" w:name="_Toc78173393"/>
    </w:p>
    <w:p w14:paraId="488DF9C3" w14:textId="77777777" w:rsidR="003125DA" w:rsidRPr="00DE3612" w:rsidRDefault="003125DA" w:rsidP="002E20E8">
      <w:pPr>
        <w:pStyle w:val="TOC1"/>
        <w:rPr>
          <w:color w:val="auto"/>
        </w:rPr>
      </w:pPr>
    </w:p>
    <w:p w14:paraId="09B387D5" w14:textId="77777777" w:rsidR="003125DA" w:rsidRPr="00DE3612" w:rsidRDefault="003125DA" w:rsidP="002E20E8">
      <w:pPr>
        <w:pStyle w:val="TOC1"/>
        <w:rPr>
          <w:color w:val="auto"/>
        </w:rPr>
      </w:pPr>
    </w:p>
    <w:p w14:paraId="476EAFA0" w14:textId="77777777" w:rsidR="003125DA" w:rsidRPr="00DE3612" w:rsidRDefault="003125DA" w:rsidP="002E20E8">
      <w:pPr>
        <w:pStyle w:val="TOC1"/>
        <w:rPr>
          <w:color w:val="auto"/>
        </w:rPr>
      </w:pPr>
    </w:p>
    <w:p w14:paraId="7C545E45" w14:textId="77777777" w:rsidR="00835037" w:rsidRPr="00DE3612" w:rsidRDefault="00835037" w:rsidP="002E20E8">
      <w:pPr>
        <w:pStyle w:val="TOC1"/>
        <w:rPr>
          <w:color w:val="auto"/>
        </w:rPr>
      </w:pPr>
    </w:p>
    <w:p w14:paraId="4BB17267" w14:textId="77777777" w:rsidR="00835037" w:rsidRPr="00DE3612" w:rsidRDefault="00835037" w:rsidP="002E20E8">
      <w:pPr>
        <w:pStyle w:val="TOC1"/>
        <w:rPr>
          <w:color w:val="auto"/>
        </w:rPr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 w:rsidRPr="00DE3612">
        <w:rPr>
          <w:rFonts w:cs="Arial"/>
        </w:rPr>
        <w:t xml:space="preserve">Notice </w:t>
      </w:r>
      <w:r>
        <w:rPr>
          <w:rFonts w:cs="Arial"/>
        </w:rPr>
        <w:t xml:space="preserve">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29D4B56" w:rsidR="00734164" w:rsidRPr="00DE3612" w:rsidRDefault="00DE3612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E3612">
        <w:rPr>
          <w:sz w:val="22"/>
          <w:szCs w:val="22"/>
        </w:rPr>
        <w:t xml:space="preserve">Biffa Waste Services Limited </w:t>
      </w:r>
    </w:p>
    <w:p w14:paraId="13401C34" w14:textId="77777777" w:rsidR="00734164" w:rsidRPr="00DE3612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760F43F" w14:textId="77777777" w:rsidR="00DE3612" w:rsidRPr="00DE3612" w:rsidRDefault="00DE3612" w:rsidP="00DE361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E3612">
        <w:rPr>
          <w:sz w:val="22"/>
          <w:szCs w:val="22"/>
        </w:rPr>
        <w:t>The Recycling Centre</w:t>
      </w:r>
    </w:p>
    <w:p w14:paraId="0F6CCCF7" w14:textId="77777777" w:rsidR="00871E48" w:rsidRPr="00871E48" w:rsidRDefault="00871E48" w:rsidP="00871E4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71E48">
        <w:rPr>
          <w:sz w:val="22"/>
          <w:szCs w:val="22"/>
        </w:rPr>
        <w:t>3 Willow Way</w:t>
      </w:r>
    </w:p>
    <w:p w14:paraId="5BFFDDB2" w14:textId="77777777" w:rsidR="00871E48" w:rsidRPr="00871E48" w:rsidRDefault="00871E48" w:rsidP="00871E4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71E48">
        <w:rPr>
          <w:sz w:val="22"/>
          <w:szCs w:val="22"/>
        </w:rPr>
        <w:t>Dyffryn Business Park</w:t>
      </w:r>
    </w:p>
    <w:p w14:paraId="01E8D7D3" w14:textId="77777777" w:rsidR="00871E48" w:rsidRPr="00871E48" w:rsidRDefault="00871E48" w:rsidP="00871E4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71E48">
        <w:rPr>
          <w:sz w:val="22"/>
          <w:szCs w:val="22"/>
        </w:rPr>
        <w:t>Ystrad Mynach</w:t>
      </w:r>
    </w:p>
    <w:p w14:paraId="5CAC6B2E" w14:textId="13C12410" w:rsidR="00871E48" w:rsidRPr="00871E48" w:rsidRDefault="00871E48" w:rsidP="00871E4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871E48">
        <w:rPr>
          <w:sz w:val="22"/>
          <w:szCs w:val="22"/>
        </w:rPr>
        <w:t>Hengoed</w:t>
      </w:r>
    </w:p>
    <w:p w14:paraId="0767AF5F" w14:textId="5CD2B1D8" w:rsidR="00AB6952" w:rsidRDefault="00871E48" w:rsidP="00871E4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71E48">
        <w:rPr>
          <w:sz w:val="22"/>
          <w:szCs w:val="22"/>
        </w:rPr>
        <w:t>CF82 7TR</w:t>
      </w:r>
    </w:p>
    <w:p w14:paraId="19FDA0CF" w14:textId="77777777" w:rsidR="00871E48" w:rsidRPr="00DE3612" w:rsidRDefault="00871E48" w:rsidP="00871E4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AC1B681" w14:textId="77777777" w:rsidR="003125DA" w:rsidRPr="00DE3612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DE3612">
        <w:rPr>
          <w:rFonts w:cs="Arial"/>
          <w:sz w:val="22"/>
          <w:szCs w:val="22"/>
        </w:rPr>
        <w:t xml:space="preserve">Transfer </w:t>
      </w:r>
      <w:r w:rsidR="00B5459A" w:rsidRPr="00DE3612">
        <w:rPr>
          <w:rFonts w:cs="Arial"/>
          <w:sz w:val="22"/>
          <w:szCs w:val="22"/>
        </w:rPr>
        <w:t>application</w:t>
      </w:r>
      <w:r w:rsidRPr="00DE3612">
        <w:rPr>
          <w:rFonts w:cs="Arial"/>
          <w:sz w:val="22"/>
          <w:szCs w:val="22"/>
        </w:rPr>
        <w:t xml:space="preserve"> number</w:t>
      </w:r>
    </w:p>
    <w:p w14:paraId="04835506" w14:textId="6C7935F3" w:rsidR="003125DA" w:rsidRPr="00DE3612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DE3612">
        <w:rPr>
          <w:rFonts w:cs="Arial"/>
          <w:sz w:val="22"/>
          <w:szCs w:val="22"/>
        </w:rPr>
        <w:t>EPR/</w:t>
      </w:r>
      <w:r w:rsidR="00DE3612" w:rsidRPr="00DE3612">
        <w:rPr>
          <w:rFonts w:cs="Arial"/>
          <w:sz w:val="22"/>
          <w:szCs w:val="22"/>
        </w:rPr>
        <w:t>XP3295FK</w:t>
      </w:r>
      <w:r w:rsidR="00C2374A" w:rsidRPr="00DE3612">
        <w:rPr>
          <w:rFonts w:cs="Arial"/>
          <w:sz w:val="22"/>
          <w:szCs w:val="22"/>
        </w:rPr>
        <w:t>/T00</w:t>
      </w:r>
      <w:r w:rsidR="00DE3612" w:rsidRPr="00DE3612">
        <w:rPr>
          <w:rFonts w:cs="Arial"/>
          <w:sz w:val="22"/>
          <w:szCs w:val="22"/>
        </w:rPr>
        <w:t>8</w:t>
      </w:r>
      <w:r w:rsidR="00734164" w:rsidRPr="00DE3612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DE3612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DE3612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E3612">
        <w:rPr>
          <w:rFonts w:cs="Arial"/>
          <w:color w:val="auto"/>
          <w:sz w:val="22"/>
          <w:szCs w:val="22"/>
        </w:rPr>
        <w:t>Permit number</w:t>
      </w:r>
    </w:p>
    <w:p w14:paraId="5F609410" w14:textId="1B1DDEA9" w:rsidR="001C5EDA" w:rsidRPr="00DE3612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E3612">
        <w:rPr>
          <w:rFonts w:cs="Arial"/>
          <w:color w:val="auto"/>
          <w:sz w:val="22"/>
          <w:szCs w:val="22"/>
        </w:rPr>
        <w:t>EPR/</w:t>
      </w:r>
      <w:r w:rsidR="00DE3612" w:rsidRPr="00DE3612">
        <w:rPr>
          <w:rFonts w:cs="Arial"/>
          <w:color w:val="auto"/>
          <w:sz w:val="22"/>
          <w:szCs w:val="22"/>
        </w:rPr>
        <w:t>XP3295FK</w:t>
      </w:r>
    </w:p>
    <w:p w14:paraId="171D21A0" w14:textId="42DF5FD7" w:rsidR="0000387F" w:rsidRPr="00DE3612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DE3612" w:rsidRPr="00DE3612">
        <w:rPr>
          <w:b/>
          <w:color w:val="auto"/>
          <w:sz w:val="36"/>
          <w:szCs w:val="36"/>
        </w:rPr>
        <w:lastRenderedPageBreak/>
        <w:t>The Recycling Centre</w:t>
      </w:r>
    </w:p>
    <w:p w14:paraId="539FBB9C" w14:textId="0A979F7B" w:rsidR="00E57574" w:rsidRPr="00DE3612" w:rsidRDefault="00E57574" w:rsidP="00681EE7">
      <w:pPr>
        <w:pStyle w:val="Heading1nonum"/>
        <w:spacing w:before="0" w:after="0" w:line="240" w:lineRule="auto"/>
        <w:jc w:val="center"/>
      </w:pPr>
      <w:r w:rsidRPr="00DE3612">
        <w:t xml:space="preserve">Permit </w:t>
      </w:r>
      <w:r w:rsidR="00573704" w:rsidRPr="00DE3612">
        <w:t>n</w:t>
      </w:r>
      <w:r w:rsidRPr="00DE3612">
        <w:t>umber EPR/</w:t>
      </w:r>
      <w:r w:rsidR="00DE3612" w:rsidRPr="00DE3612">
        <w:t>XP3295FK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1E8D0994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23B52A37" w14:textId="08C2E34C" w:rsidR="00E02970" w:rsidRPr="00B5459A" w:rsidRDefault="00E02970" w:rsidP="00E02970">
      <w:pPr>
        <w:pStyle w:val="Heading3nonum"/>
        <w:rPr>
          <w:sz w:val="22"/>
          <w:szCs w:val="22"/>
        </w:rPr>
      </w:pPr>
      <w:r>
        <w:rPr>
          <w:sz w:val="22"/>
          <w:szCs w:val="22"/>
        </w:rPr>
        <w:t xml:space="preserve">Permit has been transfers from </w:t>
      </w:r>
      <w:r w:rsidRPr="00E02970">
        <w:rPr>
          <w:sz w:val="22"/>
          <w:szCs w:val="22"/>
        </w:rPr>
        <w:t>Amber Engineering Limited</w:t>
      </w:r>
      <w:r>
        <w:rPr>
          <w:sz w:val="22"/>
          <w:szCs w:val="22"/>
        </w:rPr>
        <w:t xml:space="preserve"> to </w:t>
      </w:r>
      <w:r w:rsidRPr="00930322">
        <w:rPr>
          <w:rFonts w:cs="Arial"/>
          <w:color w:val="auto"/>
          <w:sz w:val="22"/>
          <w:szCs w:val="22"/>
        </w:rPr>
        <w:t>Biffa Waste Services Limited.</w:t>
      </w:r>
      <w:r>
        <w:rPr>
          <w:rFonts w:cs="Arial"/>
          <w:color w:val="auto"/>
          <w:sz w:val="22"/>
          <w:szCs w:val="22"/>
        </w:rPr>
        <w:t xml:space="preserve"> </w:t>
      </w:r>
      <w:r w:rsidRPr="00E02970">
        <w:rPr>
          <w:rFonts w:cs="Arial"/>
          <w:color w:val="auto"/>
          <w:sz w:val="22"/>
          <w:szCs w:val="22"/>
        </w:rPr>
        <w:t>The site address has been corrected.</w:t>
      </w:r>
    </w:p>
    <w:p w14:paraId="0DCCAB38" w14:textId="0E542FB2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30322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DA6CB08" w14:textId="77777777" w:rsidR="00930322" w:rsidRPr="00930322" w:rsidRDefault="00930322" w:rsidP="00930322">
            <w:pPr>
              <w:pStyle w:val="Default"/>
              <w:rPr>
                <w:color w:val="auto"/>
                <w:sz w:val="22"/>
                <w:szCs w:val="22"/>
              </w:rPr>
            </w:pPr>
            <w:r w:rsidRPr="00930322">
              <w:rPr>
                <w:color w:val="auto"/>
                <w:sz w:val="22"/>
                <w:szCs w:val="22"/>
              </w:rPr>
              <w:t xml:space="preserve">Waste Management Licence issued </w:t>
            </w:r>
          </w:p>
          <w:p w14:paraId="1AF622EB" w14:textId="32C7F63B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30239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329AD096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19/02/01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6CA12141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Licence issued to Amber Engineering Limited for a waste transfer station. </w:t>
            </w:r>
          </w:p>
        </w:tc>
      </w:tr>
      <w:tr w:rsidR="00930322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16F495BC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51660CB7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11/11/02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294D5C1D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Financial Provision condition (1.6) amended </w:t>
            </w:r>
          </w:p>
        </w:tc>
      </w:tr>
      <w:tr w:rsidR="00930322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6ACBD9AC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5F28E00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05/12/03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53E8A70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0322" w:rsidRPr="008016C5" w14:paraId="49FB076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2FDCE37" w14:textId="65D889C6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DDCF2D8" w14:textId="3F2A5E40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10/06/04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05CFA4C" w14:textId="77777777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0322" w:rsidRPr="008016C5" w14:paraId="0156429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D985E49" w14:textId="349C7A7A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965F0BC" w14:textId="72135A62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31/01/05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6D12A72" w14:textId="6B7F470D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Conditions 1.1.1, 1.2.1, 1.2.2, 1.7.1 and 4.6 amended </w:t>
            </w:r>
          </w:p>
        </w:tc>
      </w:tr>
      <w:tr w:rsidR="00930322" w:rsidRPr="008016C5" w14:paraId="5F17ACD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8D89AD8" w14:textId="4B72F61C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B92C68" w14:textId="14587EFE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07/11/08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2E966C0" w14:textId="220CA28D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Conditions related to acceptance of Waste Electrical and Electronic Equipment (WEEE) waste included in the permit </w:t>
            </w:r>
          </w:p>
        </w:tc>
      </w:tr>
      <w:tr w:rsidR="00930322" w:rsidRPr="008016C5" w14:paraId="2144A7B4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D4D2E90" w14:textId="77777777" w:rsidR="00930322" w:rsidRPr="00930322" w:rsidRDefault="00930322" w:rsidP="00930322">
            <w:pPr>
              <w:pStyle w:val="Default"/>
              <w:rPr>
                <w:color w:val="auto"/>
                <w:sz w:val="22"/>
                <w:szCs w:val="22"/>
              </w:rPr>
            </w:pPr>
            <w:r w:rsidRPr="00930322">
              <w:rPr>
                <w:color w:val="auto"/>
                <w:sz w:val="22"/>
                <w:szCs w:val="22"/>
              </w:rPr>
              <w:t xml:space="preserve">Variation application </w:t>
            </w:r>
          </w:p>
          <w:p w14:paraId="0500250E" w14:textId="77777777" w:rsidR="00930322" w:rsidRPr="00930322" w:rsidRDefault="00930322" w:rsidP="00930322">
            <w:pPr>
              <w:pStyle w:val="Default"/>
              <w:rPr>
                <w:color w:val="auto"/>
                <w:sz w:val="22"/>
                <w:szCs w:val="22"/>
              </w:rPr>
            </w:pPr>
            <w:r w:rsidRPr="00930322">
              <w:rPr>
                <w:color w:val="auto"/>
                <w:sz w:val="22"/>
                <w:szCs w:val="22"/>
              </w:rPr>
              <w:t xml:space="preserve">EPR/XP3295FK/V007 </w:t>
            </w:r>
          </w:p>
          <w:p w14:paraId="2904DCC6" w14:textId="1BCDA990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Formerly EAWML 30239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A966555" w14:textId="632B7BC4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05/02/18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6BA39B5" w14:textId="26348F2A" w:rsidR="00930322" w:rsidRPr="00930322" w:rsidRDefault="00930322" w:rsidP="0093032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Administrative variation to change the registered office address. In addition, fire related conditions included in the variation as a regulator initiated variation. 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9324DEE" w:rsidR="002E20E8" w:rsidRPr="00930322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930322" w:rsidRPr="00930322">
              <w:rPr>
                <w:rFonts w:ascii="Arial" w:hAnsi="Arial" w:cs="Arial"/>
                <w:color w:val="auto"/>
                <w:sz w:val="22"/>
                <w:szCs w:val="22"/>
              </w:rPr>
              <w:t>XP3295FK</w:t>
            </w:r>
            <w:r w:rsidR="00C2374A" w:rsidRPr="00930322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930322" w:rsidRPr="00930322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930322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00FE6ECA" w:rsidR="002E20E8" w:rsidRPr="00930322" w:rsidRDefault="0093032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03/08/23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396B450" w14:textId="77777777" w:rsidR="00681EE7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930322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930322" w:rsidRPr="00930322">
              <w:rPr>
                <w:rFonts w:ascii="Arial" w:hAnsi="Arial" w:cs="Arial"/>
                <w:color w:val="auto"/>
                <w:sz w:val="22"/>
                <w:szCs w:val="22"/>
              </w:rPr>
              <w:t>Biffa Waste Services Limited</w:t>
            </w: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bookmarkStart w:id="2" w:name="_Hlk151370815"/>
          </w:p>
          <w:p w14:paraId="709D1AC9" w14:textId="2BA97227" w:rsidR="00AB6952" w:rsidRPr="00930322" w:rsidRDefault="00AB6952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The site address has been </w:t>
            </w:r>
            <w:r w:rsidR="00E02970">
              <w:rPr>
                <w:rFonts w:ascii="Arial" w:hAnsi="Arial" w:cs="Arial"/>
                <w:color w:val="auto"/>
                <w:sz w:val="22"/>
                <w:szCs w:val="22"/>
              </w:rPr>
              <w:t>corrected.</w:t>
            </w:r>
            <w:bookmarkEnd w:id="2"/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0117371E" w:rsidR="002E20E8" w:rsidRPr="00FD11F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11F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930322" w:rsidRPr="00FD11F9">
              <w:rPr>
                <w:rFonts w:ascii="Arial" w:hAnsi="Arial" w:cs="Arial"/>
                <w:color w:val="auto"/>
                <w:sz w:val="22"/>
                <w:szCs w:val="22"/>
              </w:rPr>
              <w:t>XP3295FK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3E209A7A" w:rsidR="002E20E8" w:rsidRPr="00FD11F9" w:rsidRDefault="00FD11F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11F9">
              <w:rPr>
                <w:rFonts w:ascii="Arial" w:hAnsi="Arial" w:cs="Arial"/>
                <w:color w:val="auto"/>
                <w:sz w:val="22"/>
                <w:szCs w:val="22"/>
              </w:rPr>
              <w:t>01/12/23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930322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930322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930322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930322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930322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930322">
        <w:rPr>
          <w:rFonts w:cs="Arial"/>
          <w:b w:val="0"/>
          <w:color w:val="auto"/>
          <w:sz w:val="22"/>
          <w:szCs w:val="22"/>
        </w:rPr>
        <w:t>2016</w:t>
      </w:r>
      <w:r w:rsidRPr="00930322">
        <w:rPr>
          <w:rFonts w:cs="Arial"/>
          <w:b w:val="0"/>
          <w:color w:val="auto"/>
          <w:sz w:val="22"/>
          <w:szCs w:val="22"/>
        </w:rPr>
        <w:t xml:space="preserve"> </w:t>
      </w:r>
      <w:r w:rsidRPr="00930322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930322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930322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930322">
        <w:rPr>
          <w:rFonts w:cs="Arial"/>
          <w:b/>
          <w:color w:val="auto"/>
          <w:sz w:val="22"/>
          <w:szCs w:val="22"/>
        </w:rPr>
        <w:t>p</w:t>
      </w:r>
      <w:r w:rsidR="00444446" w:rsidRPr="00930322">
        <w:rPr>
          <w:rFonts w:cs="Arial"/>
          <w:b/>
          <w:color w:val="auto"/>
          <w:sz w:val="22"/>
          <w:szCs w:val="22"/>
        </w:rPr>
        <w:t>ermit number</w:t>
      </w:r>
    </w:p>
    <w:p w14:paraId="1381F1F0" w14:textId="57687C5A" w:rsidR="00A423BA" w:rsidRPr="0093032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color w:val="auto"/>
          <w:sz w:val="22"/>
          <w:szCs w:val="22"/>
        </w:rPr>
      </w:pPr>
      <w:r w:rsidRPr="00930322">
        <w:rPr>
          <w:rStyle w:val="licenceno"/>
          <w:rFonts w:cs="Arial"/>
          <w:color w:val="auto"/>
          <w:sz w:val="22"/>
          <w:szCs w:val="22"/>
        </w:rPr>
        <w:t>EPR/</w:t>
      </w:r>
      <w:r w:rsidR="00930322" w:rsidRPr="00930322">
        <w:rPr>
          <w:rStyle w:val="licenceno"/>
          <w:rFonts w:cs="Arial"/>
          <w:color w:val="auto"/>
          <w:sz w:val="22"/>
          <w:szCs w:val="22"/>
        </w:rPr>
        <w:t xml:space="preserve">XP3295FK </w:t>
      </w:r>
    </w:p>
    <w:p w14:paraId="5E777065" w14:textId="77777777" w:rsidR="00930322" w:rsidRPr="00930322" w:rsidRDefault="00930322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93032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930322">
        <w:rPr>
          <w:color w:val="auto"/>
          <w:sz w:val="22"/>
          <w:szCs w:val="22"/>
        </w:rPr>
        <w:t>to</w:t>
      </w:r>
    </w:p>
    <w:p w14:paraId="2AB2F006" w14:textId="748A3FFB" w:rsidR="00E57574" w:rsidRPr="00930322" w:rsidRDefault="00DE3612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930322">
        <w:rPr>
          <w:color w:val="auto"/>
          <w:sz w:val="22"/>
          <w:szCs w:val="22"/>
        </w:rPr>
        <w:t xml:space="preserve">Biffa Waste Services Limited </w:t>
      </w:r>
      <w:r w:rsidR="00E57574" w:rsidRPr="00930322">
        <w:rPr>
          <w:b w:val="0"/>
          <w:color w:val="auto"/>
          <w:sz w:val="22"/>
          <w:szCs w:val="22"/>
        </w:rPr>
        <w:t>(“the operator”)</w:t>
      </w:r>
      <w:r w:rsidR="00D70C60" w:rsidRPr="009303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9303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551BB038" w:rsidR="00E57574" w:rsidRPr="009303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930322">
        <w:rPr>
          <w:color w:val="auto"/>
          <w:sz w:val="22"/>
          <w:szCs w:val="22"/>
        </w:rPr>
        <w:t>whose registered office is</w:t>
      </w:r>
    </w:p>
    <w:p w14:paraId="5603D684" w14:textId="77777777" w:rsidR="00DE3612" w:rsidRPr="00930322" w:rsidRDefault="00DE361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30322">
        <w:rPr>
          <w:rStyle w:val="change"/>
          <w:color w:val="auto"/>
          <w:sz w:val="22"/>
          <w:szCs w:val="22"/>
        </w:rPr>
        <w:t>Coronation Road</w:t>
      </w:r>
    </w:p>
    <w:p w14:paraId="75DE5CC6" w14:textId="77777777" w:rsidR="00DE3612" w:rsidRPr="00930322" w:rsidRDefault="00DE361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30322">
        <w:rPr>
          <w:rStyle w:val="change"/>
          <w:color w:val="auto"/>
          <w:sz w:val="22"/>
          <w:szCs w:val="22"/>
        </w:rPr>
        <w:t>Cressex</w:t>
      </w:r>
    </w:p>
    <w:p w14:paraId="07B731AE" w14:textId="77777777" w:rsidR="00DE3612" w:rsidRPr="00930322" w:rsidRDefault="00DE361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30322">
        <w:rPr>
          <w:rStyle w:val="change"/>
          <w:color w:val="auto"/>
          <w:sz w:val="22"/>
          <w:szCs w:val="22"/>
        </w:rPr>
        <w:t>High Wycombe</w:t>
      </w:r>
    </w:p>
    <w:p w14:paraId="079BD1E0" w14:textId="77777777" w:rsidR="00DE3612" w:rsidRPr="00930322" w:rsidRDefault="00DE361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30322">
        <w:rPr>
          <w:rStyle w:val="change"/>
          <w:color w:val="auto"/>
          <w:sz w:val="22"/>
          <w:szCs w:val="22"/>
        </w:rPr>
        <w:t>Bucks</w:t>
      </w:r>
    </w:p>
    <w:p w14:paraId="4CA347BA" w14:textId="44A1A09F" w:rsidR="00DE3612" w:rsidRPr="00930322" w:rsidRDefault="00DE361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930322">
        <w:rPr>
          <w:rStyle w:val="change"/>
          <w:color w:val="auto"/>
          <w:sz w:val="22"/>
          <w:szCs w:val="22"/>
        </w:rPr>
        <w:t>HP12 3TZ</w:t>
      </w:r>
    </w:p>
    <w:p w14:paraId="49EF2DEF" w14:textId="77777777" w:rsidR="00A423BA" w:rsidRPr="009303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47E56F5C" w:rsidR="00E57574" w:rsidRPr="009303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930322">
        <w:rPr>
          <w:color w:val="auto"/>
          <w:sz w:val="22"/>
          <w:szCs w:val="22"/>
        </w:rPr>
        <w:t xml:space="preserve">company registration number </w:t>
      </w:r>
      <w:r w:rsidR="00DE3612" w:rsidRPr="00930322">
        <w:rPr>
          <w:b/>
          <w:bCs/>
          <w:color w:val="auto"/>
          <w:sz w:val="22"/>
          <w:szCs w:val="22"/>
        </w:rPr>
        <w:t>00946107</w:t>
      </w:r>
    </w:p>
    <w:p w14:paraId="77C207EE" w14:textId="77777777" w:rsidR="00A423BA" w:rsidRPr="009303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5E141925" w:rsidR="0058330C" w:rsidRPr="0093032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930322">
        <w:rPr>
          <w:b w:val="0"/>
          <w:color w:val="auto"/>
          <w:sz w:val="22"/>
          <w:szCs w:val="22"/>
        </w:rPr>
        <w:t xml:space="preserve">to operate </w:t>
      </w:r>
      <w:r w:rsidR="00D55427" w:rsidRPr="00930322">
        <w:rPr>
          <w:b w:val="0"/>
          <w:color w:val="auto"/>
          <w:sz w:val="22"/>
          <w:szCs w:val="22"/>
        </w:rPr>
        <w:t>a</w:t>
      </w:r>
      <w:r w:rsidRPr="0093032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930322" w:rsidRPr="00930322">
        <w:rPr>
          <w:rFonts w:cs="Arial"/>
          <w:b w:val="0"/>
          <w:color w:val="auto"/>
          <w:sz w:val="22"/>
          <w:szCs w:val="22"/>
        </w:rPr>
        <w:t xml:space="preserve"> </w:t>
      </w:r>
      <w:r w:rsidRPr="00930322">
        <w:rPr>
          <w:b w:val="0"/>
          <w:color w:val="auto"/>
          <w:sz w:val="22"/>
          <w:szCs w:val="22"/>
        </w:rPr>
        <w:t>at</w:t>
      </w:r>
    </w:p>
    <w:p w14:paraId="5F6574E7" w14:textId="77777777" w:rsidR="00930322" w:rsidRPr="00930322" w:rsidRDefault="00930322" w:rsidP="00930322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930322">
        <w:rPr>
          <w:rStyle w:val="change"/>
          <w:rFonts w:cs="Arial"/>
          <w:color w:val="auto"/>
          <w:sz w:val="22"/>
          <w:szCs w:val="22"/>
        </w:rPr>
        <w:t>The Recycling Centre</w:t>
      </w:r>
    </w:p>
    <w:p w14:paraId="0BDC05A8" w14:textId="77777777" w:rsidR="00871E48" w:rsidRPr="00871E48" w:rsidRDefault="00871E48" w:rsidP="00871E48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71E48">
        <w:rPr>
          <w:rStyle w:val="change"/>
          <w:rFonts w:cs="Arial"/>
          <w:b/>
          <w:color w:val="auto"/>
          <w:sz w:val="22"/>
          <w:szCs w:val="22"/>
        </w:rPr>
        <w:t>3 Willow Way</w:t>
      </w:r>
    </w:p>
    <w:p w14:paraId="12D1AA78" w14:textId="77777777" w:rsidR="00871E48" w:rsidRPr="00871E48" w:rsidRDefault="00871E48" w:rsidP="00871E48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71E48">
        <w:rPr>
          <w:rStyle w:val="change"/>
          <w:rFonts w:cs="Arial"/>
          <w:b/>
          <w:color w:val="auto"/>
          <w:sz w:val="22"/>
          <w:szCs w:val="22"/>
        </w:rPr>
        <w:t>Dyffryn Business Park</w:t>
      </w:r>
    </w:p>
    <w:p w14:paraId="1085660F" w14:textId="77777777" w:rsidR="00871E48" w:rsidRPr="00871E48" w:rsidRDefault="00871E48" w:rsidP="00871E48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71E48">
        <w:rPr>
          <w:rStyle w:val="change"/>
          <w:rFonts w:cs="Arial"/>
          <w:b/>
          <w:color w:val="auto"/>
          <w:sz w:val="22"/>
          <w:szCs w:val="22"/>
        </w:rPr>
        <w:t>Ystrad Mynach</w:t>
      </w:r>
    </w:p>
    <w:p w14:paraId="68A90438" w14:textId="694827F7" w:rsidR="00871E48" w:rsidRPr="00871E48" w:rsidRDefault="00871E48" w:rsidP="00871E48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71E48">
        <w:rPr>
          <w:rStyle w:val="change"/>
          <w:rFonts w:cs="Arial"/>
          <w:b/>
          <w:color w:val="auto"/>
          <w:sz w:val="22"/>
          <w:szCs w:val="22"/>
        </w:rPr>
        <w:t>Hengoed</w:t>
      </w:r>
    </w:p>
    <w:p w14:paraId="745E2016" w14:textId="0E227326" w:rsidR="00A423BA" w:rsidRDefault="00871E48" w:rsidP="00871E48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71E48">
        <w:rPr>
          <w:rStyle w:val="change"/>
          <w:rFonts w:cs="Arial"/>
          <w:b/>
          <w:color w:val="auto"/>
          <w:sz w:val="22"/>
          <w:szCs w:val="22"/>
        </w:rPr>
        <w:t>CF82 7TR</w:t>
      </w:r>
    </w:p>
    <w:p w14:paraId="5AA83126" w14:textId="77777777" w:rsidR="00871E48" w:rsidRPr="00930322" w:rsidRDefault="00871E48" w:rsidP="00871E48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3FCBC62F" w:rsidR="00444446" w:rsidRPr="00930322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30322">
        <w:rPr>
          <w:b/>
          <w:color w:val="auto"/>
          <w:sz w:val="22"/>
          <w:szCs w:val="22"/>
        </w:rPr>
        <w:t>from</w:t>
      </w:r>
      <w:r w:rsidRPr="00930322">
        <w:rPr>
          <w:color w:val="auto"/>
          <w:sz w:val="22"/>
          <w:szCs w:val="22"/>
        </w:rPr>
        <w:t xml:space="preserve"> </w:t>
      </w:r>
      <w:r w:rsidR="00DE3612" w:rsidRPr="00930322">
        <w:rPr>
          <w:b/>
          <w:color w:val="auto"/>
          <w:sz w:val="22"/>
          <w:szCs w:val="22"/>
        </w:rPr>
        <w:t>Amber Engineering Limited</w:t>
      </w:r>
    </w:p>
    <w:p w14:paraId="69B73B0E" w14:textId="77777777" w:rsidR="00A423BA" w:rsidRPr="00930322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40868BA5" w14:textId="24EADC6D" w:rsidR="00195B2B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930322">
        <w:rPr>
          <w:rFonts w:cs="Arial"/>
          <w:color w:val="auto"/>
          <w:sz w:val="22"/>
          <w:szCs w:val="22"/>
        </w:rPr>
        <w:t xml:space="preserve">This </w:t>
      </w:r>
      <w:r w:rsidR="004E0AD6" w:rsidRPr="00930322">
        <w:rPr>
          <w:rFonts w:cs="Arial"/>
          <w:color w:val="auto"/>
          <w:sz w:val="22"/>
          <w:szCs w:val="22"/>
        </w:rPr>
        <w:t>notice shall</w:t>
      </w:r>
      <w:r w:rsidRPr="00930322">
        <w:rPr>
          <w:rFonts w:cs="Arial"/>
          <w:color w:val="auto"/>
          <w:sz w:val="22"/>
          <w:szCs w:val="22"/>
        </w:rPr>
        <w:t xml:space="preserve"> take effect </w:t>
      </w:r>
      <w:r w:rsidR="00C429B6" w:rsidRPr="00930322">
        <w:rPr>
          <w:rFonts w:cs="Arial"/>
          <w:color w:val="auto"/>
          <w:sz w:val="22"/>
          <w:szCs w:val="22"/>
        </w:rPr>
        <w:t xml:space="preserve">from </w:t>
      </w:r>
      <w:r w:rsidR="000F16D8">
        <w:rPr>
          <w:rFonts w:cs="Arial"/>
          <w:color w:val="auto"/>
          <w:sz w:val="22"/>
          <w:szCs w:val="22"/>
        </w:rPr>
        <w:t>01/12/2023</w:t>
      </w:r>
    </w:p>
    <w:p w14:paraId="61170242" w14:textId="77777777" w:rsidR="000F16D8" w:rsidRPr="001A2094" w:rsidRDefault="000F16D8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25C1DD8" w:rsidR="00B5459A" w:rsidRPr="000F16D8" w:rsidRDefault="000F16D8" w:rsidP="00DE3612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0F16D8">
              <w:rPr>
                <w:rFonts w:cs="Arial"/>
                <w:b/>
                <w:color w:val="auto"/>
                <w:sz w:val="22"/>
                <w:szCs w:val="22"/>
              </w:rPr>
              <w:t>Kate Thomas</w:t>
            </w:r>
          </w:p>
        </w:tc>
        <w:tc>
          <w:tcPr>
            <w:tcW w:w="1409" w:type="pct"/>
            <w:vAlign w:val="center"/>
          </w:tcPr>
          <w:p w14:paraId="656A1D58" w14:textId="229BDABA" w:rsidR="00E57574" w:rsidRPr="000F16D8" w:rsidRDefault="000F16D8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0F16D8">
              <w:rPr>
                <w:rFonts w:cs="Arial"/>
                <w:b/>
                <w:color w:val="auto"/>
                <w:sz w:val="22"/>
                <w:szCs w:val="22"/>
              </w:rPr>
              <w:t>01/12/2023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6067FD1" w:rsidR="00BF3172" w:rsidRPr="00DE3612" w:rsidRDefault="004C2C5A" w:rsidP="00DE361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DE3612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2DF99A3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3612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930322" w:rsidRPr="00130A9F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FD11F9" w:rsidRDefault="00BE7957">
          <w:pPr>
            <w:pStyle w:val="Footer"/>
            <w:rPr>
              <w:rFonts w:ascii="Arial" w:hAnsi="Arial"/>
              <w:sz w:val="18"/>
              <w:szCs w:val="18"/>
            </w:rPr>
          </w:pPr>
          <w:r w:rsidRPr="00FD11F9">
            <w:rPr>
              <w:rFonts w:ascii="Arial" w:hAnsi="Arial"/>
              <w:sz w:val="18"/>
              <w:szCs w:val="18"/>
            </w:rPr>
            <w:t>Transfer application number</w:t>
          </w:r>
        </w:p>
        <w:p w14:paraId="206367F6" w14:textId="2E24EA1E" w:rsidR="00BE7957" w:rsidRPr="00FD11F9" w:rsidRDefault="00BE7957" w:rsidP="00C2374A">
          <w:pPr>
            <w:pStyle w:val="Footer"/>
            <w:rPr>
              <w:rFonts w:ascii="Arial" w:hAnsi="Arial"/>
              <w:sz w:val="18"/>
              <w:szCs w:val="18"/>
            </w:rPr>
          </w:pPr>
          <w:r w:rsidRPr="00FD11F9">
            <w:rPr>
              <w:rFonts w:ascii="Arial" w:hAnsi="Arial"/>
              <w:sz w:val="18"/>
              <w:szCs w:val="18"/>
            </w:rPr>
            <w:t>EPR/</w:t>
          </w:r>
          <w:r w:rsidR="00930322" w:rsidRPr="00FD11F9">
            <w:rPr>
              <w:rFonts w:ascii="Arial" w:hAnsi="Arial"/>
              <w:sz w:val="18"/>
              <w:szCs w:val="18"/>
            </w:rPr>
            <w:t>XP3295FK</w:t>
          </w:r>
          <w:r w:rsidRPr="00FD11F9">
            <w:rPr>
              <w:rFonts w:ascii="Arial" w:hAnsi="Arial"/>
              <w:sz w:val="18"/>
              <w:szCs w:val="18"/>
            </w:rPr>
            <w:t>/T00</w:t>
          </w:r>
          <w:r w:rsidR="00930322" w:rsidRPr="00FD11F9">
            <w:rPr>
              <w:rFonts w:ascii="Arial" w:hAnsi="Arial"/>
              <w:sz w:val="18"/>
              <w:szCs w:val="18"/>
            </w:rPr>
            <w:t>8</w:t>
          </w:r>
        </w:p>
      </w:tc>
      <w:tc>
        <w:tcPr>
          <w:tcW w:w="1701" w:type="dxa"/>
        </w:tcPr>
        <w:p w14:paraId="2098116D" w14:textId="2D65F94B" w:rsidR="00BE7957" w:rsidRPr="00FD11F9" w:rsidRDefault="00BE7957" w:rsidP="00130A9F">
          <w:pPr>
            <w:pStyle w:val="Footer"/>
            <w:jc w:val="center"/>
            <w:rPr>
              <w:rFonts w:ascii="Arial" w:hAnsi="Arial" w:cs="Arial"/>
              <w:sz w:val="18"/>
              <w:szCs w:val="18"/>
            </w:rPr>
          </w:pPr>
          <w:r w:rsidRPr="00FD11F9">
            <w:rPr>
              <w:rFonts w:ascii="Arial" w:hAnsi="Arial" w:cs="Arial"/>
              <w:sz w:val="18"/>
              <w:szCs w:val="18"/>
            </w:rPr>
            <w:t xml:space="preserve">Page </w:t>
          </w:r>
          <w:r w:rsidR="0063584D" w:rsidRPr="00FD11F9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D11F9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FD11F9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452A51" w:rsidRPr="00FD11F9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="0063584D" w:rsidRPr="00FD11F9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FD11F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D11F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4E139E6" w14:textId="345CBA20" w:rsidR="00BE7957" w:rsidRPr="00FD11F9" w:rsidRDefault="00FD11F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D11F9">
            <w:rPr>
              <w:rFonts w:ascii="Arial" w:hAnsi="Arial"/>
              <w:sz w:val="18"/>
            </w:rPr>
            <w:t>01 December 2023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E3612" w:rsidRPr="00FD11F9" w14:paraId="164D6EF1" w14:textId="77777777" w:rsidTr="001A0EEF">
      <w:trPr>
        <w:trHeight w:val="557"/>
      </w:trPr>
      <w:tc>
        <w:tcPr>
          <w:tcW w:w="2943" w:type="dxa"/>
        </w:tcPr>
        <w:p w14:paraId="62C7C7B8" w14:textId="46C487FD" w:rsidR="00BE7957" w:rsidRPr="00DE3612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DE3612">
            <w:rPr>
              <w:rFonts w:ascii="Arial" w:hAnsi="Arial"/>
              <w:sz w:val="18"/>
            </w:rPr>
            <w:t>Transfer application number EPR/</w:t>
          </w:r>
          <w:r w:rsidR="00DE3612" w:rsidRPr="00DE3612">
            <w:rPr>
              <w:rFonts w:ascii="Arial" w:hAnsi="Arial"/>
              <w:sz w:val="18"/>
            </w:rPr>
            <w:t>XP3295FK</w:t>
          </w:r>
          <w:r w:rsidRPr="00DE3612">
            <w:rPr>
              <w:rFonts w:ascii="Arial" w:hAnsi="Arial"/>
              <w:sz w:val="18"/>
            </w:rPr>
            <w:t>/T00</w:t>
          </w:r>
          <w:r w:rsidR="00DE3612" w:rsidRPr="00DE3612"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</w:tcPr>
        <w:p w14:paraId="2545C0D3" w14:textId="26D3E7CD" w:rsidR="00BE7957" w:rsidRPr="00DE3612" w:rsidRDefault="00BE7957" w:rsidP="00130A9F">
          <w:pPr>
            <w:pStyle w:val="Footer"/>
            <w:jc w:val="center"/>
            <w:rPr>
              <w:rFonts w:ascii="Arial" w:hAnsi="Arial"/>
              <w:sz w:val="20"/>
            </w:rPr>
          </w:pPr>
          <w:r w:rsidRPr="00DE3612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DE3612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DE3612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DE3612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DE3612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DE3612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622C03E" w14:textId="77777777" w:rsidR="00C2374A" w:rsidRPr="00FD11F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11F9">
            <w:rPr>
              <w:rFonts w:ascii="Arial" w:hAnsi="Arial"/>
              <w:sz w:val="18"/>
            </w:rPr>
            <w:t xml:space="preserve">Issue date: </w:t>
          </w:r>
        </w:p>
        <w:p w14:paraId="00033679" w14:textId="042DA572" w:rsidR="00BE7957" w:rsidRPr="00FD11F9" w:rsidRDefault="00FD11F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11F9">
            <w:rPr>
              <w:rFonts w:ascii="Arial" w:hAnsi="Arial"/>
              <w:sz w:val="18"/>
            </w:rPr>
            <w:t>01 December 2023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03110688">
    <w:abstractNumId w:val="0"/>
  </w:num>
  <w:num w:numId="2" w16cid:durableId="88160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16D8"/>
    <w:rsid w:val="000F4AD0"/>
    <w:rsid w:val="00101F73"/>
    <w:rsid w:val="00107358"/>
    <w:rsid w:val="00112F5C"/>
    <w:rsid w:val="001245B3"/>
    <w:rsid w:val="00130A9F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92D9B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1E48"/>
    <w:rsid w:val="0087389E"/>
    <w:rsid w:val="00880EA9"/>
    <w:rsid w:val="008836BA"/>
    <w:rsid w:val="008863E9"/>
    <w:rsid w:val="0089343A"/>
    <w:rsid w:val="0089398F"/>
    <w:rsid w:val="008A5790"/>
    <w:rsid w:val="008B16AB"/>
    <w:rsid w:val="008B20B5"/>
    <w:rsid w:val="008B449F"/>
    <w:rsid w:val="00904560"/>
    <w:rsid w:val="009062D0"/>
    <w:rsid w:val="00913978"/>
    <w:rsid w:val="00930322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B695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DE3612"/>
    <w:rsid w:val="00E02970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D11F9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9303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5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REGU-106-6590149</_dlc_DocId>
    <_dlc_DocIdUrl xmlns="9be56660-2c31-41ef-bc00-23e72f632f2a">
      <Url>https://cyfoethnaturiolcymru.sharepoint.com/teams/Regulatory/Permitting/_layouts/15/DocIdRedir.aspx?ID=REGU-106-6590149</Url>
      <Description>REGU-106-6590149</Description>
    </_dlc_DocIdUrl>
    <Site_x0020_Name xmlns="859f7ad6-93f6-4205-b62b-a17f28acbbac">The Recycling Centre</Site_x0020_Name>
    <Internal_x002f_External xmlns="859f7ad6-93f6-4205-b62b-a17f28acbbac">Outgoing document</Internal_x002f_External>
    <Post_x0020_code xmlns="859f7ad6-93f6-4205-b62b-a17f28acbbac">CF82 7TR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2023-12-01T00:00:00+00:00</Document_x0020_Date>
    <Facility_x0020_Address xmlns="859f7ad6-93f6-4205-b62b-a17f28acbbac">The Recycling Centre, 3 Willow Way, Dyffryn Business Park, Ystrad Mynach, Hengoed, CF82 7TR</Facility_x0020_Address>
    <Environment_x0020_Sub_x0020_Folder xmlns="859f7ad6-93f6-4205-b62b-a17f28acbbac">Licence supervision</Environment_x0020_Sub_x0020_Folder>
    <Customer_x0020_Name xmlns="859f7ad6-93f6-4205-b62b-a17f28acbbac">Biffa Waste Services Limited 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85DE119-FA3E-4E5C-B3F0-CB638405B155}"/>
</file>

<file path=customXml/itemProps5.xml><?xml version="1.0" encoding="utf-8"?>
<ds:datastoreItem xmlns:ds="http://schemas.openxmlformats.org/officeDocument/2006/customXml" ds:itemID="{A0410EE7-BE20-484B-B552-43F97DC75E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356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PAN-022859 Transfer Notice</dc:title>
  <dc:creator/>
  <cp:keywords>233 08 SD70, 23308SD70, 233-08-SD70</cp:keywords>
  <dc:description>PAN-022859 Transfer Notice</dc:description>
  <cp:lastModifiedBy>Bailey, Louise</cp:lastModifiedBy>
  <cp:revision>15</cp:revision>
  <cp:lastPrinted>2007-11-19T12:49:00Z</cp:lastPrinted>
  <dcterms:created xsi:type="dcterms:W3CDTF">2015-02-23T12:06:00Z</dcterms:created>
  <dcterms:modified xsi:type="dcterms:W3CDTF">2023-12-01T14:04:00Z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7d399caf-e229-4f5f-bbae-f4a1c74425c0</vt:lpwstr>
  </property>
  <property fmtid="{D5CDD505-2E9C-101B-9397-08002B2CF9AE}" pid="6" name="MediaServiceImageTags">
    <vt:lpwstr/>
  </property>
</Properties>
</file>