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9DC3F" w14:textId="77777777" w:rsidR="001932E4" w:rsidRPr="00C31D2C" w:rsidRDefault="001932E4" w:rsidP="00DF16C8">
      <w:pPr>
        <w:pStyle w:val="TOC1"/>
      </w:pPr>
      <w:r>
        <w:rPr>
          <w:noProof/>
        </w:rPr>
        <w:drawing>
          <wp:anchor distT="0" distB="0" distL="114300" distR="114300" simplePos="0" relativeHeight="251659264" behindDoc="0" locked="0" layoutInCell="1" allowOverlap="1" wp14:anchorId="3B132C53" wp14:editId="69983F19">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C8339E0" w14:textId="77777777" w:rsidR="001932E4" w:rsidRPr="00C31D2C" w:rsidRDefault="001932E4" w:rsidP="00E84C8B">
      <w:pPr>
        <w:rPr>
          <w:rFonts w:ascii="Arial" w:hAnsi="Arial" w:cs="Arial"/>
          <w:color w:val="FF00FF"/>
          <w:sz w:val="22"/>
        </w:rPr>
      </w:pPr>
    </w:p>
    <w:p w14:paraId="715009CF" w14:textId="77777777" w:rsidR="001932E4" w:rsidRPr="00A40593" w:rsidRDefault="001932E4" w:rsidP="00E84C8B">
      <w:pPr>
        <w:rPr>
          <w:rFonts w:ascii="Arial" w:hAnsi="Arial" w:cs="Arial"/>
          <w:color w:val="FF00FF"/>
          <w:sz w:val="22"/>
        </w:rPr>
      </w:pPr>
    </w:p>
    <w:p w14:paraId="26953653" w14:textId="77777777" w:rsidR="001932E4" w:rsidRDefault="001932E4" w:rsidP="00DF16C8">
      <w:pPr>
        <w:pStyle w:val="TOC1"/>
      </w:pPr>
    </w:p>
    <w:p w14:paraId="4551C5D3" w14:textId="77777777" w:rsidR="001932E4" w:rsidRDefault="001932E4" w:rsidP="00DF16C8">
      <w:pPr>
        <w:pStyle w:val="TOC1"/>
      </w:pPr>
    </w:p>
    <w:p w14:paraId="6D1F07EA" w14:textId="77777777" w:rsidR="001932E4" w:rsidRDefault="001932E4" w:rsidP="00DF16C8">
      <w:pPr>
        <w:pStyle w:val="TOC1"/>
      </w:pPr>
    </w:p>
    <w:p w14:paraId="5A7F9B29" w14:textId="77777777" w:rsidR="001932E4" w:rsidRDefault="001932E4" w:rsidP="009A36B5"/>
    <w:p w14:paraId="6C70572C" w14:textId="77777777" w:rsidR="001932E4" w:rsidRPr="009A36B5" w:rsidRDefault="001932E4" w:rsidP="009A36B5"/>
    <w:p w14:paraId="2CCD26AD" w14:textId="77777777" w:rsidR="001932E4" w:rsidRDefault="001932E4">
      <w:pPr>
        <w:pStyle w:val="coverTitle"/>
        <w:rPr>
          <w:rFonts w:cs="Arial"/>
        </w:rPr>
      </w:pPr>
    </w:p>
    <w:p w14:paraId="55517FB5" w14:textId="77777777" w:rsidR="001932E4" w:rsidRPr="00C31D2C" w:rsidRDefault="001932E4" w:rsidP="00DF16C8">
      <w:pPr>
        <w:pStyle w:val="coverTitle"/>
        <w:ind w:left="142"/>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329D19D2" w14:textId="77777777" w:rsidR="001932E4" w:rsidRPr="00675541" w:rsidRDefault="001932E4" w:rsidP="00DF16C8">
      <w:pPr>
        <w:pStyle w:val="a"/>
        <w:ind w:left="851"/>
        <w:rPr>
          <w:rFonts w:cs="Arial"/>
          <w:sz w:val="22"/>
          <w:szCs w:val="22"/>
        </w:rPr>
      </w:pPr>
      <w:r>
        <w:rPr>
          <w:rFonts w:cs="Arial"/>
          <w:sz w:val="22"/>
          <w:szCs w:val="22"/>
        </w:rPr>
        <w:t>The Environmental Permitting (England &amp; Wales) Regulations 2016</w:t>
      </w:r>
    </w:p>
    <w:p w14:paraId="4FF469AD" w14:textId="77777777" w:rsidR="001932E4" w:rsidRPr="00675541" w:rsidRDefault="001932E4">
      <w:pPr>
        <w:pStyle w:val="a"/>
        <w:rPr>
          <w:rFonts w:cs="Arial"/>
          <w:sz w:val="22"/>
          <w:szCs w:val="22"/>
        </w:rPr>
      </w:pPr>
    </w:p>
    <w:p w14:paraId="6E86EA43" w14:textId="77777777" w:rsidR="001932E4" w:rsidRPr="00CE57D2" w:rsidRDefault="001932E4" w:rsidP="0082402C">
      <w:pPr>
        <w:pStyle w:val="coverLicenceHolder"/>
        <w:pBdr>
          <w:top w:val="single" w:sz="4" w:space="25" w:color="auto"/>
        </w:pBdr>
        <w:ind w:left="3261"/>
        <w:rPr>
          <w:sz w:val="22"/>
          <w:szCs w:val="22"/>
        </w:rPr>
      </w:pPr>
      <w:r w:rsidRPr="00CE57D2">
        <w:rPr>
          <w:sz w:val="22"/>
          <w:szCs w:val="22"/>
        </w:rPr>
        <w:t>Dŵr Cymru Cyfyngedig</w:t>
      </w:r>
    </w:p>
    <w:p w14:paraId="48D5F311" w14:textId="77777777" w:rsidR="001932E4" w:rsidRPr="00167FFA" w:rsidRDefault="001932E4" w:rsidP="0082402C">
      <w:pPr>
        <w:pStyle w:val="coverLicenceHolder"/>
        <w:pBdr>
          <w:top w:val="single" w:sz="4" w:space="25" w:color="auto"/>
        </w:pBdr>
        <w:ind w:left="3261"/>
        <w:rPr>
          <w:color w:val="FF0000"/>
          <w:sz w:val="22"/>
          <w:szCs w:val="22"/>
        </w:rPr>
      </w:pPr>
    </w:p>
    <w:p w14:paraId="1BA907E0" w14:textId="77777777" w:rsidR="00FF3CDA" w:rsidRDefault="001932E4" w:rsidP="0082402C">
      <w:pPr>
        <w:pStyle w:val="coverLicenceHolder"/>
        <w:pBdr>
          <w:top w:val="single" w:sz="4" w:space="25" w:color="auto"/>
        </w:pBdr>
        <w:ind w:left="3261"/>
        <w:rPr>
          <w:noProof/>
          <w:sz w:val="22"/>
          <w:szCs w:val="22"/>
        </w:rPr>
      </w:pPr>
      <w:r w:rsidRPr="00E01925">
        <w:rPr>
          <w:noProof/>
          <w:sz w:val="22"/>
          <w:szCs w:val="22"/>
        </w:rPr>
        <w:t>Abercych Wastewater Treatment Works</w:t>
      </w:r>
    </w:p>
    <w:p w14:paraId="52DAAE36" w14:textId="27845A07" w:rsidR="001932E4" w:rsidRPr="00E01925" w:rsidRDefault="00FF3CDA" w:rsidP="0082402C">
      <w:pPr>
        <w:pStyle w:val="coverLicenceHolder"/>
        <w:pBdr>
          <w:top w:val="single" w:sz="4" w:space="25" w:color="auto"/>
        </w:pBdr>
        <w:ind w:left="3261"/>
        <w:rPr>
          <w:sz w:val="22"/>
          <w:szCs w:val="22"/>
        </w:rPr>
      </w:pPr>
      <w:r>
        <w:rPr>
          <w:noProof/>
          <w:sz w:val="22"/>
          <w:szCs w:val="22"/>
        </w:rPr>
        <w:t>Abercych</w:t>
      </w:r>
      <w:r w:rsidR="001932E4" w:rsidRPr="00E01925">
        <w:rPr>
          <w:sz w:val="22"/>
          <w:szCs w:val="22"/>
        </w:rPr>
        <w:t xml:space="preserve"> </w:t>
      </w:r>
    </w:p>
    <w:p w14:paraId="2A5A420F" w14:textId="77777777" w:rsidR="001932E4" w:rsidRPr="00E01925" w:rsidRDefault="001932E4" w:rsidP="0082402C">
      <w:pPr>
        <w:pStyle w:val="coverLicenceHolder"/>
        <w:pBdr>
          <w:top w:val="single" w:sz="4" w:space="25" w:color="auto"/>
        </w:pBdr>
        <w:ind w:left="3261"/>
        <w:rPr>
          <w:sz w:val="22"/>
          <w:szCs w:val="22"/>
        </w:rPr>
      </w:pPr>
      <w:r w:rsidRPr="00E01925">
        <w:rPr>
          <w:noProof/>
          <w:sz w:val="22"/>
          <w:szCs w:val="22"/>
        </w:rPr>
        <w:t>Boncath</w:t>
      </w:r>
    </w:p>
    <w:p w14:paraId="283B8C06" w14:textId="77777777" w:rsidR="00150106" w:rsidRPr="00E01925" w:rsidRDefault="001932E4" w:rsidP="0082402C">
      <w:pPr>
        <w:pStyle w:val="coverLicenceHolder"/>
        <w:pBdr>
          <w:top w:val="single" w:sz="4" w:space="25" w:color="auto"/>
        </w:pBdr>
        <w:ind w:left="3261"/>
        <w:rPr>
          <w:noProof/>
          <w:sz w:val="22"/>
          <w:szCs w:val="22"/>
        </w:rPr>
      </w:pPr>
      <w:r w:rsidRPr="00E01925">
        <w:rPr>
          <w:noProof/>
          <w:sz w:val="22"/>
          <w:szCs w:val="22"/>
        </w:rPr>
        <w:t>Pembrokeshir</w:t>
      </w:r>
      <w:r w:rsidR="00150106" w:rsidRPr="00E01925">
        <w:rPr>
          <w:noProof/>
          <w:sz w:val="22"/>
          <w:szCs w:val="22"/>
        </w:rPr>
        <w:t>e</w:t>
      </w:r>
    </w:p>
    <w:p w14:paraId="2D05A0DE" w14:textId="2290CE00" w:rsidR="001932E4" w:rsidRPr="00E01925" w:rsidRDefault="001932E4" w:rsidP="0082402C">
      <w:pPr>
        <w:pStyle w:val="coverLicenceHolder"/>
        <w:pBdr>
          <w:top w:val="single" w:sz="4" w:space="25" w:color="auto"/>
        </w:pBdr>
        <w:ind w:left="3261"/>
        <w:rPr>
          <w:sz w:val="22"/>
          <w:szCs w:val="22"/>
        </w:rPr>
      </w:pPr>
      <w:r w:rsidRPr="00E01925">
        <w:rPr>
          <w:noProof/>
          <w:sz w:val="22"/>
          <w:szCs w:val="22"/>
        </w:rPr>
        <w:t>SA37 0EX</w:t>
      </w:r>
    </w:p>
    <w:p w14:paraId="4BF94036" w14:textId="77777777" w:rsidR="001932E4" w:rsidRPr="00D41813" w:rsidRDefault="001932E4" w:rsidP="0082402C">
      <w:pPr>
        <w:pStyle w:val="coverLicenceHolder"/>
        <w:pBdr>
          <w:top w:val="single" w:sz="4" w:space="25" w:color="auto"/>
        </w:pBdr>
        <w:ind w:left="3261"/>
        <w:rPr>
          <w:sz w:val="22"/>
          <w:szCs w:val="22"/>
        </w:rPr>
      </w:pPr>
    </w:p>
    <w:p w14:paraId="3421301C" w14:textId="77777777" w:rsidR="001932E4" w:rsidRPr="00167FFA" w:rsidRDefault="001932E4" w:rsidP="0082402C">
      <w:pPr>
        <w:pStyle w:val="coverLicenceHolder"/>
        <w:pBdr>
          <w:top w:val="single" w:sz="4" w:space="25" w:color="auto"/>
        </w:pBdr>
        <w:ind w:left="3261"/>
        <w:rPr>
          <w:rFonts w:cs="Arial"/>
          <w:color w:val="FF00FF"/>
          <w:sz w:val="22"/>
          <w:szCs w:val="22"/>
        </w:rPr>
      </w:pPr>
    </w:p>
    <w:p w14:paraId="783F6980" w14:textId="77777777" w:rsidR="001932E4" w:rsidRPr="00167FFA" w:rsidRDefault="001932E4" w:rsidP="0082402C">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 number</w:t>
      </w:r>
    </w:p>
    <w:p w14:paraId="33BF50B5" w14:textId="77777777" w:rsidR="001932E4" w:rsidRPr="00993B3E" w:rsidRDefault="001932E4" w:rsidP="0082402C">
      <w:pPr>
        <w:pStyle w:val="coverLicenceHolder"/>
        <w:pBdr>
          <w:top w:val="single" w:sz="4" w:space="25" w:color="auto"/>
        </w:pBdr>
        <w:spacing w:before="120" w:line="270" w:lineRule="exact"/>
        <w:ind w:left="3261"/>
        <w:rPr>
          <w:rFonts w:cs="Arial"/>
          <w:sz w:val="22"/>
          <w:szCs w:val="22"/>
        </w:rPr>
      </w:pPr>
      <w:r w:rsidRPr="00993B3E">
        <w:rPr>
          <w:rFonts w:cs="Arial"/>
          <w:noProof/>
          <w:sz w:val="22"/>
          <w:szCs w:val="22"/>
        </w:rPr>
        <w:t>PAN-022603</w:t>
      </w:r>
    </w:p>
    <w:p w14:paraId="4D87F74F" w14:textId="77777777" w:rsidR="001932E4" w:rsidRPr="00167FFA" w:rsidRDefault="001932E4" w:rsidP="0082402C">
      <w:pPr>
        <w:pStyle w:val="coverAuthNos"/>
        <w:spacing w:before="480"/>
        <w:ind w:left="3261"/>
        <w:rPr>
          <w:rFonts w:cs="Arial"/>
          <w:color w:val="FF00FF"/>
          <w:sz w:val="22"/>
          <w:szCs w:val="22"/>
          <w:lang w:val="de-DE"/>
        </w:rPr>
      </w:pPr>
      <w:r w:rsidRPr="00167FFA">
        <w:rPr>
          <w:rFonts w:cs="Arial"/>
          <w:sz w:val="22"/>
          <w:szCs w:val="22"/>
          <w:lang w:val="de-DE"/>
        </w:rPr>
        <w:t>Permit number</w:t>
      </w:r>
    </w:p>
    <w:p w14:paraId="74277D71" w14:textId="77777777" w:rsidR="001932E4" w:rsidRPr="00993B3E" w:rsidRDefault="001932E4" w:rsidP="0082402C">
      <w:pPr>
        <w:pStyle w:val="coverAuthNos"/>
        <w:ind w:left="3261"/>
        <w:rPr>
          <w:rFonts w:cs="Arial"/>
          <w:color w:val="auto"/>
          <w:sz w:val="22"/>
          <w:szCs w:val="22"/>
          <w:lang w:val="de-DE"/>
        </w:rPr>
      </w:pPr>
      <w:r w:rsidRPr="00993B3E">
        <w:rPr>
          <w:rFonts w:cs="Arial"/>
          <w:noProof/>
          <w:color w:val="auto"/>
          <w:sz w:val="22"/>
          <w:szCs w:val="22"/>
          <w:lang w:val="de-DE"/>
        </w:rPr>
        <w:t>BG0034501</w:t>
      </w:r>
    </w:p>
    <w:p w14:paraId="2A045FE6" w14:textId="77777777" w:rsidR="001932E4" w:rsidRDefault="001932E4" w:rsidP="00837B7B">
      <w:pPr>
        <w:pStyle w:val="coverAuthNos"/>
        <w:ind w:left="0"/>
        <w:jc w:val="center"/>
        <w:rPr>
          <w:rFonts w:cs="Arial"/>
          <w:lang w:val="de-DE"/>
        </w:rPr>
      </w:pPr>
    </w:p>
    <w:p w14:paraId="04DFBA2C" w14:textId="77777777" w:rsidR="001932E4" w:rsidRDefault="001932E4" w:rsidP="003F7A6C">
      <w:pPr>
        <w:pStyle w:val="coverAuthNos"/>
        <w:ind w:left="0"/>
        <w:rPr>
          <w:rFonts w:cs="Arial"/>
          <w:lang w:val="de-DE"/>
        </w:rPr>
      </w:pPr>
    </w:p>
    <w:p w14:paraId="15F5E5A1" w14:textId="77777777" w:rsidR="001932E4" w:rsidRDefault="001932E4" w:rsidP="00837B7B">
      <w:pPr>
        <w:pStyle w:val="coverAuthNos"/>
        <w:ind w:left="0"/>
        <w:jc w:val="center"/>
        <w:rPr>
          <w:rFonts w:cs="Arial"/>
          <w:lang w:val="de-DE"/>
        </w:rPr>
      </w:pPr>
    </w:p>
    <w:p w14:paraId="15771B72" w14:textId="77777777" w:rsidR="001932E4" w:rsidRPr="00993B3E" w:rsidRDefault="001932E4" w:rsidP="00DD732B">
      <w:pPr>
        <w:pStyle w:val="coverAuthNos"/>
        <w:spacing w:line="240" w:lineRule="auto"/>
        <w:ind w:left="-284"/>
        <w:jc w:val="center"/>
        <w:rPr>
          <w:b/>
          <w:color w:val="auto"/>
          <w:sz w:val="36"/>
          <w:szCs w:val="36"/>
        </w:rPr>
      </w:pPr>
      <w:r>
        <w:rPr>
          <w:b/>
          <w:color w:val="FF0000"/>
          <w:sz w:val="36"/>
          <w:szCs w:val="36"/>
        </w:rPr>
        <w:br w:type="page"/>
      </w:r>
      <w:r w:rsidRPr="00993B3E">
        <w:rPr>
          <w:b/>
          <w:noProof/>
          <w:color w:val="auto"/>
          <w:sz w:val="36"/>
          <w:szCs w:val="36"/>
        </w:rPr>
        <w:lastRenderedPageBreak/>
        <w:t>Abercych Wastewater Treatment Works</w:t>
      </w:r>
    </w:p>
    <w:p w14:paraId="1564A29C" w14:textId="77777777" w:rsidR="001932E4" w:rsidRPr="00993B3E" w:rsidRDefault="001932E4" w:rsidP="00DD732B">
      <w:pPr>
        <w:pStyle w:val="Heading1nonum"/>
        <w:spacing w:before="80" w:after="0" w:line="240" w:lineRule="auto"/>
        <w:ind w:left="-284"/>
        <w:jc w:val="center"/>
        <w:rPr>
          <w:szCs w:val="36"/>
        </w:rPr>
      </w:pPr>
      <w:r w:rsidRPr="00993B3E">
        <w:rPr>
          <w:szCs w:val="36"/>
        </w:rPr>
        <w:t xml:space="preserve">Permit number </w:t>
      </w:r>
      <w:r w:rsidRPr="00993B3E">
        <w:rPr>
          <w:noProof/>
          <w:szCs w:val="36"/>
        </w:rPr>
        <w:t>BG0034501</w:t>
      </w:r>
    </w:p>
    <w:p w14:paraId="50BEE501" w14:textId="77777777" w:rsidR="001932E4" w:rsidRPr="00C31D2C" w:rsidRDefault="001932E4" w:rsidP="00DD732B">
      <w:pPr>
        <w:pStyle w:val="Heading1nonum"/>
        <w:ind w:left="-284"/>
      </w:pPr>
      <w:r w:rsidRPr="00C31D2C">
        <w:t>Introductory note</w:t>
      </w:r>
    </w:p>
    <w:p w14:paraId="46644941" w14:textId="77777777" w:rsidR="001932E4" w:rsidRPr="00C31D2C" w:rsidRDefault="001932E4" w:rsidP="00DD732B">
      <w:pPr>
        <w:pStyle w:val="Heading2a"/>
        <w:spacing w:before="120"/>
        <w:ind w:left="-284"/>
        <w:rPr>
          <w:i w:val="0"/>
        </w:rPr>
      </w:pPr>
      <w:r w:rsidRPr="00C31D2C">
        <w:rPr>
          <w:i w:val="0"/>
        </w:rPr>
        <w:t>This introductory note does not form a part of the notice.</w:t>
      </w:r>
    </w:p>
    <w:p w14:paraId="105B200D" w14:textId="77777777" w:rsidR="001932E4" w:rsidRPr="00C31D2C" w:rsidRDefault="001932E4" w:rsidP="00DD732B">
      <w:pPr>
        <w:tabs>
          <w:tab w:val="left" w:pos="-720"/>
          <w:tab w:val="left" w:pos="0"/>
          <w:tab w:val="left" w:pos="972"/>
        </w:tabs>
        <w:spacing w:line="270" w:lineRule="exact"/>
        <w:ind w:left="-284"/>
        <w:rPr>
          <w:rFonts w:ascii="Arial" w:hAnsi="Arial" w:cs="Arial"/>
          <w:color w:val="000000"/>
        </w:rPr>
      </w:pPr>
    </w:p>
    <w:p w14:paraId="12E9599C" w14:textId="77777777" w:rsidR="001932E4" w:rsidRDefault="001932E4"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 xml:space="preserve">The following notice gives notice of </w:t>
      </w:r>
      <w:r w:rsidRPr="00E1303A">
        <w:rPr>
          <w:rFonts w:cs="Arial"/>
          <w:color w:val="000000"/>
          <w:sz w:val="22"/>
          <w:szCs w:val="22"/>
        </w:rPr>
        <w:t>the variation and consolidation of</w:t>
      </w:r>
      <w:r w:rsidRPr="00E1303A">
        <w:rPr>
          <w:rFonts w:cs="Arial"/>
          <w:sz w:val="22"/>
          <w:szCs w:val="22"/>
        </w:rPr>
        <w:t xml:space="preserve"> </w:t>
      </w:r>
      <w:r>
        <w:rPr>
          <w:rFonts w:cs="Arial"/>
          <w:sz w:val="22"/>
          <w:szCs w:val="22"/>
        </w:rPr>
        <w:t xml:space="preserve">an </w:t>
      </w:r>
      <w:r w:rsidRPr="00E1303A">
        <w:rPr>
          <w:rFonts w:cs="Arial"/>
          <w:sz w:val="22"/>
          <w:szCs w:val="22"/>
        </w:rPr>
        <w:t>environmental permit.</w:t>
      </w:r>
    </w:p>
    <w:p w14:paraId="1D1F62B5" w14:textId="77777777" w:rsidR="001932E4" w:rsidRPr="00993B3E" w:rsidRDefault="001932E4" w:rsidP="00A72334">
      <w:pPr>
        <w:spacing w:before="120" w:after="120"/>
        <w:ind w:left="-284"/>
        <w:rPr>
          <w:rFonts w:ascii="Arial" w:hAnsi="Arial"/>
          <w:sz w:val="22"/>
          <w:szCs w:val="22"/>
          <w:lang w:eastAsia="en-US"/>
        </w:rPr>
      </w:pPr>
      <w:r w:rsidRPr="00993B3E">
        <w:rPr>
          <w:rFonts w:ascii="Arial" w:hAnsi="Arial"/>
          <w:sz w:val="22"/>
          <w:szCs w:val="22"/>
          <w:lang w:eastAsia="en-US"/>
        </w:rPr>
        <w:t>In January 2021 NRW published a report in which we presented our compliance assessment for phosphorus in river Special Areas of Conservation (SAC) against revised targets. </w:t>
      </w:r>
    </w:p>
    <w:p w14:paraId="581A7399" w14:textId="77777777" w:rsidR="001932E4" w:rsidRPr="00993B3E" w:rsidRDefault="001932E4" w:rsidP="00DD732B">
      <w:pPr>
        <w:spacing w:before="100" w:beforeAutospacing="1" w:after="100" w:afterAutospacing="1"/>
        <w:ind w:left="-284"/>
        <w:rPr>
          <w:rFonts w:ascii="Arial" w:hAnsi="Arial"/>
          <w:sz w:val="22"/>
          <w:szCs w:val="22"/>
          <w:lang w:eastAsia="en-US"/>
        </w:rPr>
      </w:pPr>
      <w:r w:rsidRPr="00993B3E">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09D1971E" w14:textId="6DB0974B" w:rsidR="001932E4" w:rsidRPr="0041417A" w:rsidRDefault="001932E4" w:rsidP="00A72334">
      <w:pPr>
        <w:spacing w:before="120" w:after="120"/>
        <w:ind w:left="-284"/>
        <w:rPr>
          <w:rFonts w:ascii="Arial" w:hAnsi="Arial"/>
          <w:sz w:val="22"/>
          <w:szCs w:val="22"/>
          <w:lang w:eastAsia="en-US"/>
        </w:rPr>
      </w:pPr>
      <w:r w:rsidRPr="0041417A">
        <w:rPr>
          <w:rFonts w:ascii="Arial" w:hAnsi="Arial"/>
          <w:sz w:val="22"/>
          <w:szCs w:val="22"/>
          <w:lang w:eastAsia="en-US"/>
        </w:rPr>
        <w:t xml:space="preserve">The permit variation and consolidation has implemented a Total Phosphorus limit of </w:t>
      </w:r>
      <w:r w:rsidR="001A5404" w:rsidRPr="0041417A">
        <w:rPr>
          <w:rFonts w:ascii="Arial" w:hAnsi="Arial"/>
          <w:sz w:val="22"/>
          <w:szCs w:val="22"/>
          <w:lang w:eastAsia="en-US"/>
        </w:rPr>
        <w:t>5</w:t>
      </w:r>
      <w:r w:rsidR="00E77CB5">
        <w:rPr>
          <w:rFonts w:ascii="Arial" w:hAnsi="Arial"/>
          <w:sz w:val="22"/>
          <w:szCs w:val="22"/>
          <w:lang w:eastAsia="en-US"/>
        </w:rPr>
        <w:t xml:space="preserve"> </w:t>
      </w:r>
      <w:r w:rsidRPr="0041417A">
        <w:rPr>
          <w:rFonts w:ascii="Arial" w:hAnsi="Arial"/>
          <w:sz w:val="22"/>
          <w:szCs w:val="22"/>
          <w:lang w:eastAsia="en-US"/>
        </w:rPr>
        <w:t xml:space="preserve">mg/l effective </w:t>
      </w:r>
      <w:r w:rsidR="001C67CF">
        <w:rPr>
          <w:rFonts w:ascii="Arial" w:hAnsi="Arial"/>
          <w:sz w:val="22"/>
          <w:szCs w:val="22"/>
          <w:lang w:eastAsia="en-US"/>
        </w:rPr>
        <w:t xml:space="preserve">from </w:t>
      </w:r>
      <w:r w:rsidR="00C5638F">
        <w:rPr>
          <w:rFonts w:ascii="Arial" w:hAnsi="Arial"/>
          <w:sz w:val="22"/>
          <w:szCs w:val="22"/>
          <w:lang w:eastAsia="en-US"/>
        </w:rPr>
        <w:t>12/12/2023.</w:t>
      </w:r>
      <w:r w:rsidRPr="00C5638F">
        <w:rPr>
          <w:rFonts w:ascii="Arial" w:hAnsi="Arial"/>
          <w:sz w:val="22"/>
          <w:szCs w:val="22"/>
          <w:lang w:eastAsia="en-US"/>
        </w:rPr>
        <w:t xml:space="preserve"> </w:t>
      </w:r>
    </w:p>
    <w:p w14:paraId="38B92D80" w14:textId="77777777" w:rsidR="0041417A" w:rsidRDefault="001932E4" w:rsidP="0041417A">
      <w:pPr>
        <w:spacing w:before="120" w:after="120"/>
        <w:ind w:left="-284"/>
        <w:rPr>
          <w:rFonts w:ascii="Arial" w:hAnsi="Arial"/>
          <w:sz w:val="22"/>
          <w:szCs w:val="22"/>
          <w:lang w:eastAsia="en-US"/>
        </w:rPr>
      </w:pPr>
      <w:r w:rsidRPr="0041417A">
        <w:rPr>
          <w:rFonts w:ascii="Arial" w:hAnsi="Arial"/>
          <w:sz w:val="22"/>
          <w:szCs w:val="22"/>
          <w:lang w:eastAsia="en-US"/>
        </w:rPr>
        <w:t xml:space="preserve">The implementation of additional limits has resulted in an adjustment from OSM Tier 2 to Tier 3. </w:t>
      </w:r>
    </w:p>
    <w:p w14:paraId="20BA54E8" w14:textId="77777777" w:rsidR="001C67CF" w:rsidRDefault="001932E4" w:rsidP="001C67CF">
      <w:pPr>
        <w:spacing w:before="120" w:after="240"/>
        <w:ind w:left="-284"/>
        <w:rPr>
          <w:rFonts w:ascii="Arial" w:hAnsi="Arial" w:cs="Arial"/>
          <w:sz w:val="22"/>
          <w:szCs w:val="22"/>
        </w:rPr>
      </w:pPr>
      <w:r w:rsidRPr="0041417A">
        <w:rPr>
          <w:rFonts w:ascii="Arial" w:hAnsi="Arial" w:cs="Arial"/>
          <w:sz w:val="22"/>
          <w:szCs w:val="22"/>
        </w:rPr>
        <w:t>The schedules specify the changes made to the permit.</w:t>
      </w:r>
    </w:p>
    <w:p w14:paraId="4A0C2537" w14:textId="27591D00" w:rsidR="0026000D" w:rsidRDefault="007B6B5E" w:rsidP="001C67CF">
      <w:pPr>
        <w:spacing w:before="120"/>
        <w:ind w:left="-284"/>
        <w:rPr>
          <w:rFonts w:ascii="Arial" w:hAnsi="Arial" w:cs="Arial"/>
          <w:sz w:val="22"/>
          <w:szCs w:val="22"/>
        </w:rPr>
      </w:pPr>
      <w:r w:rsidRPr="007B6B5E">
        <w:rPr>
          <w:rFonts w:ascii="Arial" w:hAnsi="Arial" w:cs="Arial"/>
          <w:sz w:val="22"/>
          <w:szCs w:val="22"/>
        </w:rPr>
        <w:t>The status log of a permit sets out the permitting history, including any changes to the permit reference number. It is not backdated before 6 April 2010.</w:t>
      </w:r>
    </w:p>
    <w:p w14:paraId="5335B8F8" w14:textId="77777777" w:rsidR="007B6B5E" w:rsidRDefault="007B6B5E" w:rsidP="007B6B5E">
      <w:pPr>
        <w:spacing w:before="120"/>
        <w:ind w:left="-284"/>
        <w:rPr>
          <w:rFonts w:ascii="Arial" w:hAnsi="Arial" w:cs="Arial"/>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1932E4" w:rsidRPr="008016C5" w14:paraId="01D4C895" w14:textId="77777777" w:rsidTr="00DD732B">
        <w:trPr>
          <w:cantSplit/>
        </w:trPr>
        <w:tc>
          <w:tcPr>
            <w:tcW w:w="8472" w:type="dxa"/>
            <w:gridSpan w:val="3"/>
            <w:tcBorders>
              <w:top w:val="nil"/>
              <w:left w:val="nil"/>
              <w:right w:val="nil"/>
            </w:tcBorders>
            <w:shd w:val="clear" w:color="auto" w:fill="000000"/>
          </w:tcPr>
          <w:p w14:paraId="1CF1C30F" w14:textId="0A9DA205" w:rsidR="001932E4" w:rsidRPr="008016C5" w:rsidRDefault="007B6B5E" w:rsidP="00E1303A">
            <w:pPr>
              <w:pStyle w:val="Tabletitle"/>
              <w:spacing w:before="40" w:after="40" w:line="270" w:lineRule="exact"/>
              <w:rPr>
                <w:rFonts w:ascii="Arial" w:hAnsi="Arial" w:cs="Arial"/>
                <w:color w:val="FFFFFF"/>
                <w:sz w:val="22"/>
                <w:szCs w:val="22"/>
              </w:rPr>
            </w:pPr>
            <w:r>
              <w:rPr>
                <w:rFonts w:ascii="Arial" w:hAnsi="Arial" w:cs="Arial"/>
                <w:color w:val="FFFFFF"/>
                <w:sz w:val="22"/>
                <w:szCs w:val="22"/>
              </w:rPr>
              <w:t>Status log of the permit</w:t>
            </w:r>
          </w:p>
        </w:tc>
      </w:tr>
      <w:tr w:rsidR="001932E4" w:rsidRPr="008016C5" w14:paraId="348ED7D8" w14:textId="77777777" w:rsidTr="00DD732B">
        <w:tc>
          <w:tcPr>
            <w:tcW w:w="2836" w:type="dxa"/>
            <w:tcBorders>
              <w:left w:val="nil"/>
              <w:right w:val="nil"/>
            </w:tcBorders>
          </w:tcPr>
          <w:p w14:paraId="5B1F9D19" w14:textId="77777777" w:rsidR="001932E4" w:rsidRPr="008016C5" w:rsidRDefault="001932E4"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701" w:type="dxa"/>
            <w:tcBorders>
              <w:left w:val="nil"/>
              <w:right w:val="nil"/>
            </w:tcBorders>
          </w:tcPr>
          <w:p w14:paraId="66DA9EED" w14:textId="77777777" w:rsidR="001932E4" w:rsidRPr="008016C5" w:rsidRDefault="001932E4"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C0FC894" w14:textId="77777777" w:rsidR="001932E4" w:rsidRPr="008016C5" w:rsidRDefault="001932E4"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1C67CF" w:rsidRPr="008016C5" w14:paraId="173126F6" w14:textId="77777777" w:rsidTr="00DD732B">
        <w:tc>
          <w:tcPr>
            <w:tcW w:w="2836" w:type="dxa"/>
            <w:tcBorders>
              <w:left w:val="nil"/>
              <w:right w:val="nil"/>
            </w:tcBorders>
          </w:tcPr>
          <w:p w14:paraId="46229FF9" w14:textId="77777777" w:rsidR="001C67CF" w:rsidRPr="0039409B" w:rsidRDefault="001C67CF" w:rsidP="001C67CF">
            <w:pPr>
              <w:pStyle w:val="Tablebody"/>
              <w:spacing w:before="0" w:after="0" w:line="270" w:lineRule="exact"/>
              <w:rPr>
                <w:rFonts w:ascii="Arial" w:hAnsi="Arial" w:cs="Arial"/>
                <w:color w:val="auto"/>
                <w:sz w:val="22"/>
                <w:szCs w:val="22"/>
              </w:rPr>
            </w:pPr>
            <w:r w:rsidRPr="0039409B">
              <w:rPr>
                <w:rFonts w:ascii="Arial" w:hAnsi="Arial" w:cs="Arial"/>
                <w:color w:val="auto"/>
                <w:sz w:val="22"/>
                <w:szCs w:val="22"/>
              </w:rPr>
              <w:t>Application received</w:t>
            </w:r>
          </w:p>
          <w:p w14:paraId="5D245DA9" w14:textId="395FFA09" w:rsidR="001C67CF" w:rsidRPr="0026000D" w:rsidRDefault="001C67CF" w:rsidP="001C67CF">
            <w:pPr>
              <w:pStyle w:val="Tablebody"/>
              <w:spacing w:before="40" w:after="40" w:line="270" w:lineRule="exact"/>
              <w:rPr>
                <w:rFonts w:ascii="Arial" w:hAnsi="Arial" w:cs="Arial"/>
                <w:color w:val="auto"/>
                <w:sz w:val="22"/>
                <w:szCs w:val="22"/>
              </w:rPr>
            </w:pPr>
            <w:r w:rsidRPr="00C858C8">
              <w:rPr>
                <w:rFonts w:ascii="Arial" w:hAnsi="Arial" w:cs="Arial"/>
                <w:color w:val="auto"/>
                <w:sz w:val="22"/>
                <w:szCs w:val="22"/>
              </w:rPr>
              <w:t>PAN-010456</w:t>
            </w:r>
          </w:p>
        </w:tc>
        <w:tc>
          <w:tcPr>
            <w:tcW w:w="1701" w:type="dxa"/>
            <w:tcBorders>
              <w:left w:val="nil"/>
              <w:right w:val="nil"/>
            </w:tcBorders>
          </w:tcPr>
          <w:p w14:paraId="572A0345" w14:textId="3207F84C" w:rsidR="001C67CF" w:rsidRPr="006A30AB" w:rsidRDefault="001C67CF" w:rsidP="001C67CF">
            <w:pPr>
              <w:pStyle w:val="Tablebody"/>
              <w:spacing w:before="40" w:after="40" w:line="270" w:lineRule="exact"/>
              <w:rPr>
                <w:rFonts w:ascii="Arial" w:hAnsi="Arial" w:cs="Arial"/>
                <w:color w:val="auto"/>
                <w:sz w:val="22"/>
                <w:szCs w:val="22"/>
              </w:rPr>
            </w:pPr>
            <w:r w:rsidRPr="0039409B">
              <w:rPr>
                <w:rFonts w:ascii="Arial" w:hAnsi="Arial" w:cs="Arial"/>
                <w:color w:val="auto"/>
                <w:sz w:val="22"/>
                <w:szCs w:val="22"/>
              </w:rPr>
              <w:t>Duly made 13/01/2020</w:t>
            </w:r>
          </w:p>
        </w:tc>
        <w:tc>
          <w:tcPr>
            <w:tcW w:w="3935" w:type="dxa"/>
            <w:tcBorders>
              <w:left w:val="nil"/>
              <w:right w:val="nil"/>
            </w:tcBorders>
          </w:tcPr>
          <w:p w14:paraId="01CC56F8" w14:textId="76CD4AF5" w:rsidR="001C67CF" w:rsidRPr="0026000D" w:rsidRDefault="001C67CF" w:rsidP="001C67CF">
            <w:pPr>
              <w:pStyle w:val="Tablebody"/>
              <w:spacing w:before="40" w:after="40" w:line="270" w:lineRule="exact"/>
              <w:rPr>
                <w:rFonts w:ascii="Arial" w:hAnsi="Arial" w:cs="Arial"/>
                <w:color w:val="auto"/>
                <w:sz w:val="22"/>
                <w:szCs w:val="22"/>
              </w:rPr>
            </w:pPr>
            <w:r w:rsidRPr="00DF18C5">
              <w:rPr>
                <w:rFonts w:ascii="Arial" w:hAnsi="Arial" w:cs="Arial"/>
                <w:color w:val="auto"/>
                <w:sz w:val="22"/>
                <w:szCs w:val="22"/>
              </w:rPr>
              <w:t xml:space="preserve">Application to include MCERTs Flow Monitoring requirements </w:t>
            </w:r>
          </w:p>
        </w:tc>
      </w:tr>
      <w:tr w:rsidR="001C67CF" w:rsidRPr="008016C5" w14:paraId="4E66BA47" w14:textId="77777777" w:rsidTr="00DD732B">
        <w:tc>
          <w:tcPr>
            <w:tcW w:w="2836" w:type="dxa"/>
            <w:tcBorders>
              <w:left w:val="nil"/>
              <w:right w:val="nil"/>
            </w:tcBorders>
          </w:tcPr>
          <w:p w14:paraId="3CC1808E" w14:textId="77777777" w:rsidR="001C67CF" w:rsidRPr="0039409B" w:rsidRDefault="001C67CF" w:rsidP="001C67CF">
            <w:pPr>
              <w:pStyle w:val="Tablebody"/>
              <w:spacing w:before="0" w:after="0" w:line="270" w:lineRule="exact"/>
              <w:rPr>
                <w:rFonts w:ascii="Arial" w:hAnsi="Arial" w:cs="Arial"/>
                <w:color w:val="auto"/>
                <w:sz w:val="22"/>
                <w:szCs w:val="22"/>
              </w:rPr>
            </w:pPr>
            <w:r w:rsidRPr="0039409B">
              <w:rPr>
                <w:rFonts w:ascii="Arial" w:hAnsi="Arial" w:cs="Arial"/>
                <w:color w:val="auto"/>
                <w:sz w:val="22"/>
                <w:szCs w:val="22"/>
              </w:rPr>
              <w:t>Variation determined</w:t>
            </w:r>
          </w:p>
          <w:p w14:paraId="28934EA9" w14:textId="666DA29F" w:rsidR="001C67CF" w:rsidRPr="0026000D" w:rsidRDefault="001C67CF" w:rsidP="001C67CF">
            <w:pPr>
              <w:pStyle w:val="Tablebody"/>
              <w:spacing w:before="40" w:after="40" w:line="270" w:lineRule="exact"/>
              <w:rPr>
                <w:rFonts w:ascii="Arial" w:hAnsi="Arial" w:cs="Arial"/>
                <w:color w:val="auto"/>
                <w:sz w:val="22"/>
                <w:szCs w:val="22"/>
              </w:rPr>
            </w:pPr>
            <w:r w:rsidRPr="0039409B">
              <w:rPr>
                <w:rFonts w:ascii="Arial" w:hAnsi="Arial" w:cs="Arial"/>
                <w:color w:val="auto"/>
                <w:sz w:val="22"/>
                <w:szCs w:val="22"/>
              </w:rPr>
              <w:t>BG0034501</w:t>
            </w:r>
            <w:r w:rsidRPr="00F14D88">
              <w:rPr>
                <w:rFonts w:ascii="Arial" w:hAnsi="Arial" w:cs="Arial"/>
                <w:color w:val="FF0000"/>
                <w:sz w:val="22"/>
                <w:szCs w:val="22"/>
              </w:rPr>
              <w:t xml:space="preserve"> </w:t>
            </w:r>
          </w:p>
        </w:tc>
        <w:tc>
          <w:tcPr>
            <w:tcW w:w="1701" w:type="dxa"/>
            <w:tcBorders>
              <w:left w:val="nil"/>
              <w:right w:val="nil"/>
            </w:tcBorders>
          </w:tcPr>
          <w:p w14:paraId="363D7CDE" w14:textId="1704A234" w:rsidR="001C67CF" w:rsidRPr="006A30AB" w:rsidRDefault="001C67CF" w:rsidP="001C67CF">
            <w:pPr>
              <w:pStyle w:val="Tablebody"/>
              <w:spacing w:before="40" w:after="40" w:line="270" w:lineRule="exact"/>
              <w:rPr>
                <w:rFonts w:ascii="Arial" w:hAnsi="Arial" w:cs="Arial"/>
                <w:color w:val="auto"/>
                <w:sz w:val="22"/>
                <w:szCs w:val="22"/>
              </w:rPr>
            </w:pPr>
            <w:r w:rsidRPr="003C5BC6">
              <w:rPr>
                <w:rFonts w:ascii="Arial" w:hAnsi="Arial" w:cs="Arial"/>
                <w:color w:val="auto"/>
                <w:sz w:val="22"/>
                <w:szCs w:val="22"/>
              </w:rPr>
              <w:t>04/06/2021</w:t>
            </w:r>
          </w:p>
        </w:tc>
        <w:tc>
          <w:tcPr>
            <w:tcW w:w="3935" w:type="dxa"/>
            <w:tcBorders>
              <w:left w:val="nil"/>
              <w:right w:val="nil"/>
            </w:tcBorders>
          </w:tcPr>
          <w:p w14:paraId="6FEC1175" w14:textId="27CF62B5" w:rsidR="001C67CF" w:rsidRPr="0026000D" w:rsidRDefault="001C67CF" w:rsidP="001C67CF">
            <w:pPr>
              <w:pStyle w:val="Tablebody"/>
              <w:spacing w:before="40" w:after="40" w:line="270" w:lineRule="exact"/>
              <w:rPr>
                <w:rFonts w:ascii="Arial" w:hAnsi="Arial" w:cs="Arial"/>
                <w:color w:val="auto"/>
                <w:sz w:val="22"/>
                <w:szCs w:val="22"/>
              </w:rPr>
            </w:pPr>
            <w:r w:rsidRPr="00DF18C5">
              <w:rPr>
                <w:rFonts w:ascii="Arial" w:hAnsi="Arial" w:cs="Arial"/>
                <w:color w:val="auto"/>
                <w:sz w:val="22"/>
                <w:szCs w:val="22"/>
              </w:rPr>
              <w:t>Varied and consolidated permit issued in modern condition format.</w:t>
            </w:r>
          </w:p>
        </w:tc>
      </w:tr>
      <w:tr w:rsidR="001C67CF" w:rsidRPr="008016C5" w14:paraId="57AD3117" w14:textId="77777777" w:rsidTr="00DD732B">
        <w:tc>
          <w:tcPr>
            <w:tcW w:w="2836" w:type="dxa"/>
            <w:tcBorders>
              <w:left w:val="nil"/>
              <w:right w:val="nil"/>
            </w:tcBorders>
          </w:tcPr>
          <w:p w14:paraId="279726B6" w14:textId="77777777" w:rsidR="001C67CF" w:rsidRPr="0026000D" w:rsidRDefault="001C67CF" w:rsidP="001C67CF">
            <w:pPr>
              <w:pStyle w:val="Tablebody"/>
              <w:spacing w:before="40" w:after="40" w:line="270" w:lineRule="exact"/>
              <w:rPr>
                <w:rFonts w:ascii="Arial" w:hAnsi="Arial" w:cs="Arial"/>
                <w:color w:val="auto"/>
                <w:sz w:val="22"/>
                <w:szCs w:val="22"/>
              </w:rPr>
            </w:pPr>
            <w:r w:rsidRPr="0026000D">
              <w:rPr>
                <w:rFonts w:ascii="Arial" w:hAnsi="Arial" w:cs="Arial"/>
                <w:color w:val="auto"/>
                <w:sz w:val="22"/>
                <w:szCs w:val="22"/>
              </w:rPr>
              <w:t xml:space="preserve">Regulator-initiated variation </w:t>
            </w:r>
            <w:r w:rsidRPr="0026000D">
              <w:rPr>
                <w:rFonts w:ascii="Arial" w:hAnsi="Arial" w:cs="Arial"/>
                <w:noProof/>
                <w:color w:val="auto"/>
                <w:sz w:val="22"/>
                <w:szCs w:val="22"/>
              </w:rPr>
              <w:t>PAN-022603</w:t>
            </w:r>
          </w:p>
        </w:tc>
        <w:tc>
          <w:tcPr>
            <w:tcW w:w="1701" w:type="dxa"/>
            <w:tcBorders>
              <w:left w:val="nil"/>
              <w:right w:val="nil"/>
            </w:tcBorders>
          </w:tcPr>
          <w:p w14:paraId="6CB4D920" w14:textId="4BDDD73E" w:rsidR="001C67CF" w:rsidRPr="008016C5" w:rsidRDefault="001C67CF" w:rsidP="001C67CF">
            <w:pPr>
              <w:pStyle w:val="Tablebody"/>
              <w:spacing w:before="40" w:after="40" w:line="270" w:lineRule="exact"/>
              <w:rPr>
                <w:rFonts w:ascii="Arial" w:hAnsi="Arial" w:cs="Arial"/>
                <w:sz w:val="22"/>
                <w:szCs w:val="22"/>
              </w:rPr>
            </w:pPr>
            <w:r w:rsidRPr="006A30AB">
              <w:rPr>
                <w:rFonts w:ascii="Arial" w:hAnsi="Arial" w:cs="Arial"/>
                <w:color w:val="auto"/>
                <w:sz w:val="22"/>
                <w:szCs w:val="22"/>
              </w:rPr>
              <w:t>07/07/2023</w:t>
            </w:r>
          </w:p>
        </w:tc>
        <w:tc>
          <w:tcPr>
            <w:tcW w:w="3935" w:type="dxa"/>
            <w:tcBorders>
              <w:left w:val="nil"/>
              <w:right w:val="nil"/>
            </w:tcBorders>
          </w:tcPr>
          <w:p w14:paraId="55E545A2" w14:textId="04A6DF38" w:rsidR="001C67CF" w:rsidRPr="0026000D" w:rsidRDefault="001C67CF" w:rsidP="001C67CF">
            <w:pPr>
              <w:pStyle w:val="Tablebody"/>
              <w:spacing w:before="40" w:after="40" w:line="270" w:lineRule="exact"/>
              <w:rPr>
                <w:rFonts w:ascii="Arial" w:hAnsi="Arial" w:cs="Arial"/>
                <w:color w:val="auto"/>
                <w:sz w:val="22"/>
                <w:szCs w:val="22"/>
              </w:rPr>
            </w:pPr>
            <w:r w:rsidRPr="0026000D">
              <w:rPr>
                <w:rFonts w:ascii="Arial" w:hAnsi="Arial" w:cs="Arial"/>
                <w:color w:val="auto"/>
                <w:sz w:val="22"/>
                <w:szCs w:val="22"/>
              </w:rPr>
              <w:t xml:space="preserve">A </w:t>
            </w:r>
            <w:r w:rsidR="003A0A7D">
              <w:rPr>
                <w:rFonts w:ascii="Arial" w:hAnsi="Arial" w:cs="Arial"/>
                <w:color w:val="auto"/>
                <w:sz w:val="22"/>
                <w:szCs w:val="22"/>
              </w:rPr>
              <w:t>T</w:t>
            </w:r>
            <w:r w:rsidRPr="0026000D">
              <w:rPr>
                <w:rFonts w:ascii="Arial" w:hAnsi="Arial" w:cs="Arial"/>
                <w:color w:val="auto"/>
                <w:sz w:val="22"/>
                <w:szCs w:val="22"/>
              </w:rPr>
              <w:t xml:space="preserve">otal </w:t>
            </w:r>
            <w:r w:rsidR="003A0A7D">
              <w:rPr>
                <w:rFonts w:ascii="Arial" w:hAnsi="Arial" w:cs="Arial"/>
                <w:color w:val="auto"/>
                <w:sz w:val="22"/>
                <w:szCs w:val="22"/>
              </w:rPr>
              <w:t>P</w:t>
            </w:r>
            <w:r w:rsidRPr="0026000D">
              <w:rPr>
                <w:rFonts w:ascii="Arial" w:hAnsi="Arial" w:cs="Arial"/>
                <w:color w:val="auto"/>
                <w:sz w:val="22"/>
                <w:szCs w:val="22"/>
              </w:rPr>
              <w:t xml:space="preserve">hosphorus limit has been added. </w:t>
            </w:r>
            <w:r>
              <w:rPr>
                <w:rFonts w:ascii="Arial" w:hAnsi="Arial" w:cs="Arial"/>
                <w:color w:val="auto"/>
                <w:sz w:val="22"/>
                <w:szCs w:val="22"/>
              </w:rPr>
              <w:t>The OSM Tier has been changed from Tier 2 to Tier 3.</w:t>
            </w:r>
          </w:p>
        </w:tc>
      </w:tr>
      <w:tr w:rsidR="001C67CF" w:rsidRPr="008016C5" w14:paraId="55515C40" w14:textId="77777777" w:rsidTr="00DD732B">
        <w:tc>
          <w:tcPr>
            <w:tcW w:w="2836" w:type="dxa"/>
            <w:tcBorders>
              <w:left w:val="nil"/>
              <w:right w:val="nil"/>
            </w:tcBorders>
          </w:tcPr>
          <w:p w14:paraId="2A412602" w14:textId="77777777" w:rsidR="001C67CF" w:rsidRPr="0026000D" w:rsidRDefault="001C67CF" w:rsidP="001C67CF">
            <w:pPr>
              <w:pStyle w:val="Tablebody"/>
              <w:spacing w:before="40" w:after="40" w:line="270" w:lineRule="exact"/>
              <w:rPr>
                <w:rFonts w:ascii="Arial" w:hAnsi="Arial" w:cs="Arial"/>
                <w:color w:val="auto"/>
                <w:sz w:val="22"/>
                <w:szCs w:val="22"/>
              </w:rPr>
            </w:pPr>
            <w:r w:rsidRPr="0026000D">
              <w:rPr>
                <w:rFonts w:ascii="Arial" w:hAnsi="Arial" w:cs="Arial"/>
                <w:color w:val="auto"/>
                <w:sz w:val="22"/>
                <w:szCs w:val="22"/>
              </w:rPr>
              <w:t xml:space="preserve">Variation determined </w:t>
            </w:r>
            <w:r w:rsidRPr="0026000D">
              <w:rPr>
                <w:rFonts w:ascii="Arial" w:hAnsi="Arial" w:cs="Arial"/>
                <w:noProof/>
                <w:color w:val="auto"/>
                <w:sz w:val="22"/>
                <w:szCs w:val="22"/>
              </w:rPr>
              <w:t>BG0034501</w:t>
            </w:r>
            <w:r w:rsidRPr="0026000D">
              <w:rPr>
                <w:rFonts w:ascii="Arial" w:hAnsi="Arial" w:cs="Arial"/>
                <w:color w:val="auto"/>
                <w:sz w:val="22"/>
                <w:szCs w:val="22"/>
              </w:rPr>
              <w:t xml:space="preserve"> </w:t>
            </w:r>
          </w:p>
        </w:tc>
        <w:tc>
          <w:tcPr>
            <w:tcW w:w="1701" w:type="dxa"/>
            <w:tcBorders>
              <w:left w:val="nil"/>
              <w:right w:val="nil"/>
            </w:tcBorders>
          </w:tcPr>
          <w:p w14:paraId="205BEEB9" w14:textId="5A485CD0" w:rsidR="001C67CF" w:rsidRPr="00CE57D2" w:rsidRDefault="0008795F" w:rsidP="001C67CF">
            <w:pPr>
              <w:pStyle w:val="Tablebody"/>
              <w:spacing w:before="40" w:after="40" w:line="270" w:lineRule="exact"/>
              <w:rPr>
                <w:rFonts w:ascii="Arial" w:hAnsi="Arial" w:cs="Arial"/>
                <w:color w:val="auto"/>
                <w:sz w:val="22"/>
                <w:szCs w:val="22"/>
              </w:rPr>
            </w:pPr>
            <w:r w:rsidRPr="0008795F">
              <w:rPr>
                <w:rFonts w:ascii="Arial" w:hAnsi="Arial" w:cs="Arial"/>
                <w:color w:val="auto"/>
                <w:sz w:val="22"/>
                <w:szCs w:val="22"/>
              </w:rPr>
              <w:t>05/12/2023</w:t>
            </w:r>
          </w:p>
        </w:tc>
        <w:tc>
          <w:tcPr>
            <w:tcW w:w="3935" w:type="dxa"/>
            <w:tcBorders>
              <w:left w:val="nil"/>
              <w:right w:val="nil"/>
            </w:tcBorders>
          </w:tcPr>
          <w:p w14:paraId="01E1FA70" w14:textId="4632FE25" w:rsidR="001C67CF" w:rsidRPr="0026000D" w:rsidRDefault="001C67CF" w:rsidP="001C67CF">
            <w:pPr>
              <w:pStyle w:val="Tablebody"/>
              <w:spacing w:before="40" w:after="40" w:line="270" w:lineRule="exact"/>
              <w:rPr>
                <w:rFonts w:ascii="Arial" w:hAnsi="Arial" w:cs="Arial"/>
                <w:color w:val="auto"/>
                <w:sz w:val="22"/>
                <w:szCs w:val="22"/>
              </w:rPr>
            </w:pPr>
            <w:r w:rsidRPr="0026000D">
              <w:rPr>
                <w:rFonts w:ascii="Arial" w:hAnsi="Arial" w:cs="Arial"/>
                <w:color w:val="auto"/>
                <w:sz w:val="22"/>
                <w:szCs w:val="22"/>
              </w:rPr>
              <w:t>Varied and consolidated permit issued to Dŵr Cymru Cyfyngedig.</w:t>
            </w:r>
          </w:p>
        </w:tc>
      </w:tr>
    </w:tbl>
    <w:p w14:paraId="2D4CDA9F" w14:textId="77777777" w:rsidR="001932E4" w:rsidRDefault="001932E4" w:rsidP="00167FFA">
      <w:pPr>
        <w:pStyle w:val="Draftingnote"/>
        <w:spacing w:before="0"/>
        <w:rPr>
          <w:i w:val="0"/>
          <w:sz w:val="22"/>
          <w:szCs w:val="22"/>
        </w:rPr>
      </w:pPr>
    </w:p>
    <w:p w14:paraId="786BC84C" w14:textId="77777777" w:rsidR="001932E4" w:rsidRDefault="001932E4"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1932E4" w:rsidRPr="00452DD5" w14:paraId="64F72ADD" w14:textId="77777777" w:rsidTr="00452DD5">
        <w:tc>
          <w:tcPr>
            <w:tcW w:w="6096" w:type="dxa"/>
            <w:shd w:val="clear" w:color="auto" w:fill="000000"/>
          </w:tcPr>
          <w:p w14:paraId="59EFF0D6" w14:textId="77777777" w:rsidR="001932E4" w:rsidRPr="00452DD5" w:rsidRDefault="001932E4"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Pr="00452DD5">
              <w:rPr>
                <w:rFonts w:ascii="Arial" w:hAnsi="Arial" w:cs="Arial"/>
                <w:b/>
                <w:sz w:val="32"/>
                <w:szCs w:val="32"/>
              </w:rPr>
              <w:t xml:space="preserve">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9345A6A" w14:textId="77777777" w:rsidR="001932E4" w:rsidRPr="00C31D2C" w:rsidRDefault="001932E4" w:rsidP="00FF2B97">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687D978E" w14:textId="77777777" w:rsidR="001932E4" w:rsidRPr="00C31D2C" w:rsidRDefault="001932E4" w:rsidP="00167FFA">
      <w:pPr>
        <w:pStyle w:val="Act"/>
        <w:spacing w:before="0" w:line="270" w:lineRule="exact"/>
        <w:rPr>
          <w:rFonts w:cs="Arial"/>
          <w:sz w:val="22"/>
          <w:szCs w:val="22"/>
        </w:rPr>
      </w:pPr>
    </w:p>
    <w:p w14:paraId="352C16F3" w14:textId="11FE5733" w:rsidR="001932E4" w:rsidRPr="00C31D2C" w:rsidRDefault="001932E4" w:rsidP="00167FFA">
      <w:pPr>
        <w:pStyle w:val="Data"/>
        <w:rPr>
          <w:rStyle w:val="change"/>
          <w:rFonts w:cs="Arial"/>
          <w:b w:val="0"/>
          <w:sz w:val="22"/>
          <w:szCs w:val="22"/>
        </w:rPr>
      </w:pPr>
      <w:r w:rsidRPr="00E4680B">
        <w:rPr>
          <w:rFonts w:cs="Arial"/>
          <w:b w:val="0"/>
          <w:sz w:val="22"/>
          <w:szCs w:val="22"/>
        </w:rPr>
        <w:t xml:space="preserve">The Natural Resources Body for Wales (“Natural Resources Wales”) </w:t>
      </w:r>
      <w:r w:rsidRPr="00C31D2C">
        <w:rPr>
          <w:rFonts w:cs="Arial"/>
          <w:b w:val="0"/>
          <w:sz w:val="22"/>
          <w:szCs w:val="22"/>
        </w:rPr>
        <w:t>in exercise of its powers under</w:t>
      </w:r>
      <w:r w:rsidR="003A0A7D">
        <w:rPr>
          <w:rFonts w:cs="Arial"/>
          <w:b w:val="0"/>
          <w:sz w:val="22"/>
          <w:szCs w:val="22"/>
        </w:rPr>
        <w:t xml:space="preserve"> regulation</w:t>
      </w:r>
      <w:r w:rsidRPr="00D555F3">
        <w:rPr>
          <w:rFonts w:cs="Arial"/>
          <w:b w:val="0"/>
          <w:sz w:val="22"/>
          <w:szCs w:val="22"/>
        </w:rPr>
        <w:t xml:space="preserve"> 2</w:t>
      </w:r>
      <w:r w:rsidRPr="00C31D2C">
        <w:rPr>
          <w:rFonts w:cs="Arial"/>
          <w:b w:val="0"/>
          <w:sz w:val="22"/>
          <w:szCs w:val="22"/>
        </w:rPr>
        <w:t>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7779457C" w14:textId="77777777" w:rsidR="001932E4" w:rsidRDefault="001932E4" w:rsidP="00167FFA">
      <w:pPr>
        <w:pStyle w:val="Data"/>
        <w:rPr>
          <w:rStyle w:val="change"/>
          <w:rFonts w:cs="Arial"/>
          <w:sz w:val="22"/>
          <w:szCs w:val="22"/>
        </w:rPr>
      </w:pPr>
    </w:p>
    <w:p w14:paraId="026BA4C1" w14:textId="77777777" w:rsidR="001932E4" w:rsidRPr="00CE57D2" w:rsidRDefault="001932E4" w:rsidP="00A40593">
      <w:pPr>
        <w:pStyle w:val="Heading3nonum"/>
        <w:spacing w:before="0"/>
        <w:ind w:right="1701"/>
        <w:rPr>
          <w:rFonts w:cs="Arial"/>
          <w:bCs/>
          <w:sz w:val="22"/>
          <w:szCs w:val="22"/>
        </w:rPr>
      </w:pPr>
      <w:r>
        <w:rPr>
          <w:rFonts w:cs="Arial"/>
          <w:bCs/>
          <w:sz w:val="22"/>
          <w:szCs w:val="22"/>
        </w:rPr>
        <w:t>p</w:t>
      </w:r>
      <w:r w:rsidRPr="00CE57D2">
        <w:rPr>
          <w:rFonts w:cs="Arial"/>
          <w:bCs/>
          <w:sz w:val="22"/>
          <w:szCs w:val="22"/>
        </w:rPr>
        <w:t>ermit number</w:t>
      </w:r>
    </w:p>
    <w:p w14:paraId="769C3995" w14:textId="77777777" w:rsidR="001932E4" w:rsidRPr="000F2963" w:rsidRDefault="001932E4" w:rsidP="00A40593">
      <w:pPr>
        <w:pStyle w:val="Data"/>
        <w:ind w:right="1701"/>
        <w:rPr>
          <w:rStyle w:val="licenceno"/>
          <w:rFonts w:cs="Arial"/>
          <w:color w:val="auto"/>
          <w:sz w:val="22"/>
          <w:szCs w:val="22"/>
        </w:rPr>
      </w:pPr>
      <w:r w:rsidRPr="000F2963">
        <w:rPr>
          <w:rFonts w:cs="Arial"/>
          <w:noProof/>
          <w:color w:val="auto"/>
          <w:sz w:val="22"/>
          <w:szCs w:val="22"/>
        </w:rPr>
        <w:t>BG0034501</w:t>
      </w:r>
    </w:p>
    <w:p w14:paraId="6259EF2F" w14:textId="77777777" w:rsidR="001932E4" w:rsidRDefault="001932E4" w:rsidP="00167FFA">
      <w:pPr>
        <w:pStyle w:val="Data"/>
        <w:rPr>
          <w:rStyle w:val="change"/>
          <w:rFonts w:cs="Arial"/>
          <w:sz w:val="22"/>
          <w:szCs w:val="22"/>
        </w:rPr>
      </w:pPr>
    </w:p>
    <w:p w14:paraId="2F39B7C4" w14:textId="77777777" w:rsidR="001932E4" w:rsidRPr="00CE57D2" w:rsidRDefault="001932E4"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p w14:paraId="544B9DF0" w14:textId="77777777" w:rsidR="001932E4" w:rsidRPr="00420953" w:rsidRDefault="001932E4" w:rsidP="00167FFA">
      <w:pPr>
        <w:pStyle w:val="Heading3nonum"/>
        <w:spacing w:before="0"/>
        <w:rPr>
          <w:b/>
          <w:color w:val="auto"/>
          <w:sz w:val="22"/>
          <w:szCs w:val="22"/>
        </w:rPr>
      </w:pPr>
      <w:r w:rsidRPr="00420953">
        <w:rPr>
          <w:b/>
          <w:color w:val="auto"/>
          <w:sz w:val="22"/>
          <w:szCs w:val="22"/>
        </w:rPr>
        <w:t>Dŵr Cymru Cyfyngedig (“the operator”)</w:t>
      </w:r>
    </w:p>
    <w:p w14:paraId="73F6E1D1" w14:textId="77777777" w:rsidR="001932E4" w:rsidRDefault="001932E4" w:rsidP="00167FFA">
      <w:pPr>
        <w:pStyle w:val="Heading3nonum"/>
        <w:spacing w:before="0"/>
        <w:rPr>
          <w:rFonts w:cs="Arial"/>
          <w:color w:val="FF0000"/>
          <w:sz w:val="22"/>
          <w:szCs w:val="22"/>
        </w:rPr>
      </w:pPr>
    </w:p>
    <w:p w14:paraId="614202C3" w14:textId="77777777" w:rsidR="001932E4" w:rsidRPr="00420953" w:rsidRDefault="001932E4"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3C70EC26" w14:textId="77777777" w:rsidR="001932E4" w:rsidRPr="00420953" w:rsidRDefault="001932E4" w:rsidP="00420953">
      <w:pPr>
        <w:pStyle w:val="Data"/>
        <w:ind w:right="1701"/>
        <w:rPr>
          <w:rStyle w:val="licenceno"/>
          <w:rFonts w:cs="Arial"/>
          <w:sz w:val="22"/>
          <w:szCs w:val="22"/>
        </w:rPr>
      </w:pPr>
      <w:r w:rsidRPr="00420953">
        <w:rPr>
          <w:rStyle w:val="licenceno"/>
          <w:rFonts w:cs="Arial"/>
          <w:sz w:val="22"/>
          <w:szCs w:val="22"/>
        </w:rPr>
        <w:t>Linea</w:t>
      </w:r>
    </w:p>
    <w:p w14:paraId="53204A91" w14:textId="77777777" w:rsidR="001932E4" w:rsidRPr="00420953" w:rsidRDefault="001932E4" w:rsidP="00420953">
      <w:pPr>
        <w:pStyle w:val="Data"/>
        <w:ind w:right="1701"/>
        <w:rPr>
          <w:rStyle w:val="licenceno"/>
          <w:rFonts w:cs="Arial"/>
          <w:sz w:val="22"/>
          <w:szCs w:val="22"/>
        </w:rPr>
      </w:pPr>
      <w:r w:rsidRPr="00420953">
        <w:rPr>
          <w:rStyle w:val="licenceno"/>
          <w:rFonts w:cs="Arial"/>
          <w:sz w:val="22"/>
          <w:szCs w:val="22"/>
        </w:rPr>
        <w:t>Fortran Road</w:t>
      </w:r>
    </w:p>
    <w:p w14:paraId="18D97192" w14:textId="77777777" w:rsidR="001932E4" w:rsidRPr="00420953" w:rsidRDefault="001932E4" w:rsidP="00420953">
      <w:pPr>
        <w:pStyle w:val="Data"/>
        <w:ind w:right="1701"/>
        <w:rPr>
          <w:rStyle w:val="licenceno"/>
          <w:rFonts w:cs="Arial"/>
          <w:sz w:val="22"/>
          <w:szCs w:val="22"/>
        </w:rPr>
      </w:pPr>
      <w:r w:rsidRPr="00420953">
        <w:rPr>
          <w:rStyle w:val="licenceno"/>
          <w:rFonts w:cs="Arial"/>
          <w:sz w:val="22"/>
          <w:szCs w:val="22"/>
        </w:rPr>
        <w:t>St Mellons</w:t>
      </w:r>
    </w:p>
    <w:p w14:paraId="68E6C029" w14:textId="77777777" w:rsidR="001932E4" w:rsidRPr="00420953" w:rsidRDefault="001932E4" w:rsidP="00420953">
      <w:pPr>
        <w:pStyle w:val="Data"/>
        <w:ind w:right="1701"/>
        <w:rPr>
          <w:rStyle w:val="licenceno"/>
          <w:rFonts w:cs="Arial"/>
          <w:sz w:val="22"/>
          <w:szCs w:val="22"/>
        </w:rPr>
      </w:pPr>
      <w:r w:rsidRPr="00420953">
        <w:rPr>
          <w:rStyle w:val="licenceno"/>
          <w:rFonts w:cs="Arial"/>
          <w:sz w:val="22"/>
          <w:szCs w:val="22"/>
        </w:rPr>
        <w:t>Cardiff</w:t>
      </w:r>
    </w:p>
    <w:p w14:paraId="7766C1BA" w14:textId="77777777" w:rsidR="001932E4" w:rsidRPr="00420953" w:rsidRDefault="001932E4" w:rsidP="00420953">
      <w:pPr>
        <w:pStyle w:val="Data"/>
        <w:ind w:right="1701"/>
        <w:rPr>
          <w:rStyle w:val="licenceno"/>
          <w:rFonts w:cs="Arial"/>
          <w:sz w:val="22"/>
          <w:szCs w:val="22"/>
        </w:rPr>
      </w:pPr>
      <w:r w:rsidRPr="00420953">
        <w:rPr>
          <w:rStyle w:val="licenceno"/>
          <w:rFonts w:cs="Arial"/>
          <w:sz w:val="22"/>
          <w:szCs w:val="22"/>
        </w:rPr>
        <w:t>CF3 0LT</w:t>
      </w:r>
    </w:p>
    <w:p w14:paraId="3C22FECC" w14:textId="77777777" w:rsidR="001932E4" w:rsidRDefault="001932E4" w:rsidP="008C471F">
      <w:pPr>
        <w:pStyle w:val="Heading3nonum"/>
        <w:spacing w:before="0"/>
        <w:rPr>
          <w:rFonts w:cs="Arial"/>
          <w:color w:val="FF0000"/>
          <w:sz w:val="22"/>
          <w:szCs w:val="22"/>
        </w:rPr>
      </w:pPr>
    </w:p>
    <w:p w14:paraId="2595A643" w14:textId="77777777" w:rsidR="001932E4" w:rsidRPr="00420953" w:rsidRDefault="001932E4"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79181D1F" w14:textId="77777777" w:rsidR="001932E4" w:rsidRPr="00DF6316" w:rsidRDefault="001932E4" w:rsidP="00167FFA">
      <w:pPr>
        <w:pStyle w:val="Data"/>
        <w:ind w:right="1701"/>
        <w:rPr>
          <w:b w:val="0"/>
          <w:sz w:val="22"/>
          <w:szCs w:val="22"/>
        </w:rPr>
      </w:pPr>
    </w:p>
    <w:p w14:paraId="2D2224BA" w14:textId="77777777" w:rsidR="001932E4" w:rsidRDefault="001932E4"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11E7ADCB" w14:textId="50FABDA4" w:rsidR="001932E4" w:rsidRDefault="001932E4" w:rsidP="00420953">
      <w:pPr>
        <w:pStyle w:val="Data"/>
        <w:spacing w:line="276" w:lineRule="auto"/>
        <w:ind w:right="23"/>
        <w:rPr>
          <w:bCs/>
          <w:noProof/>
          <w:color w:val="auto"/>
          <w:sz w:val="22"/>
          <w:szCs w:val="22"/>
        </w:rPr>
      </w:pPr>
      <w:r w:rsidRPr="0026000D">
        <w:rPr>
          <w:bCs/>
          <w:noProof/>
          <w:color w:val="auto"/>
          <w:sz w:val="22"/>
          <w:szCs w:val="22"/>
        </w:rPr>
        <w:t>Abercych Wastewater Treatment Works</w:t>
      </w:r>
    </w:p>
    <w:p w14:paraId="3E4A1EE2" w14:textId="3141DE2F" w:rsidR="00FF3CDA" w:rsidRPr="0026000D" w:rsidRDefault="00FF3CDA" w:rsidP="00420953">
      <w:pPr>
        <w:pStyle w:val="Data"/>
        <w:spacing w:line="276" w:lineRule="auto"/>
        <w:ind w:right="23"/>
        <w:rPr>
          <w:rStyle w:val="change"/>
          <w:rFonts w:cs="Arial"/>
          <w:bCs/>
          <w:color w:val="auto"/>
          <w:sz w:val="22"/>
          <w:szCs w:val="22"/>
        </w:rPr>
      </w:pPr>
      <w:r>
        <w:rPr>
          <w:bCs/>
          <w:noProof/>
          <w:color w:val="auto"/>
          <w:sz w:val="22"/>
          <w:szCs w:val="22"/>
        </w:rPr>
        <w:t>Abercych</w:t>
      </w:r>
    </w:p>
    <w:p w14:paraId="0002FD65" w14:textId="77777777" w:rsidR="001932E4" w:rsidRPr="0026000D" w:rsidRDefault="001932E4" w:rsidP="00167FFA">
      <w:pPr>
        <w:pStyle w:val="Data"/>
        <w:rPr>
          <w:rStyle w:val="change"/>
          <w:rFonts w:cs="Arial"/>
          <w:color w:val="auto"/>
          <w:sz w:val="22"/>
          <w:szCs w:val="22"/>
        </w:rPr>
      </w:pPr>
      <w:r w:rsidRPr="0026000D">
        <w:rPr>
          <w:rFonts w:cs="Arial"/>
          <w:noProof/>
          <w:color w:val="auto"/>
          <w:sz w:val="22"/>
          <w:szCs w:val="22"/>
        </w:rPr>
        <w:t>Boncath</w:t>
      </w:r>
    </w:p>
    <w:p w14:paraId="11ED1117" w14:textId="382C8EE9" w:rsidR="001932E4" w:rsidRPr="0026000D" w:rsidRDefault="001932E4" w:rsidP="00167FFA">
      <w:pPr>
        <w:pStyle w:val="Data"/>
        <w:rPr>
          <w:rStyle w:val="change"/>
          <w:rFonts w:cs="Arial"/>
          <w:color w:val="auto"/>
          <w:sz w:val="22"/>
          <w:szCs w:val="22"/>
        </w:rPr>
      </w:pPr>
      <w:r w:rsidRPr="0026000D">
        <w:rPr>
          <w:rFonts w:cs="Arial"/>
          <w:noProof/>
          <w:color w:val="auto"/>
          <w:sz w:val="22"/>
          <w:szCs w:val="22"/>
        </w:rPr>
        <w:t>Pembrokeshire</w:t>
      </w:r>
    </w:p>
    <w:p w14:paraId="4EB54887" w14:textId="77777777" w:rsidR="001932E4" w:rsidRPr="0026000D" w:rsidRDefault="001932E4" w:rsidP="00167FFA">
      <w:pPr>
        <w:pStyle w:val="Data"/>
        <w:rPr>
          <w:rStyle w:val="change"/>
          <w:rFonts w:cs="Arial"/>
          <w:color w:val="auto"/>
          <w:sz w:val="22"/>
          <w:szCs w:val="22"/>
        </w:rPr>
      </w:pPr>
      <w:r w:rsidRPr="0026000D">
        <w:rPr>
          <w:rFonts w:cs="Arial"/>
          <w:noProof/>
          <w:color w:val="auto"/>
          <w:sz w:val="22"/>
          <w:szCs w:val="22"/>
        </w:rPr>
        <w:t>SA37 0EX</w:t>
      </w:r>
    </w:p>
    <w:p w14:paraId="1BAC48D6" w14:textId="77777777" w:rsidR="001932E4" w:rsidRDefault="001932E4" w:rsidP="00167FFA">
      <w:pPr>
        <w:pStyle w:val="Heading3nonum"/>
        <w:spacing w:before="0"/>
        <w:rPr>
          <w:rFonts w:cs="Arial"/>
          <w:sz w:val="22"/>
          <w:szCs w:val="22"/>
        </w:rPr>
      </w:pPr>
    </w:p>
    <w:p w14:paraId="3B72F72F" w14:textId="77777777" w:rsidR="001932E4" w:rsidRPr="00C31D2C" w:rsidRDefault="001932E4" w:rsidP="00167FFA">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44819DD1" w14:textId="77777777" w:rsidR="001932E4" w:rsidRPr="00C31D2C" w:rsidRDefault="001932E4" w:rsidP="00167FFA">
      <w:pPr>
        <w:pStyle w:val="Heading3nonum"/>
        <w:spacing w:before="0"/>
        <w:rPr>
          <w:rFonts w:cs="Arial"/>
          <w:sz w:val="22"/>
          <w:szCs w:val="22"/>
        </w:rPr>
      </w:pPr>
    </w:p>
    <w:p w14:paraId="3B90294D" w14:textId="29AE90F5" w:rsidR="001932E4" w:rsidRPr="00182105" w:rsidRDefault="001932E4" w:rsidP="00167FFA">
      <w:pPr>
        <w:pStyle w:val="Heading3nonum"/>
        <w:spacing w:before="0"/>
        <w:rPr>
          <w:rFonts w:cs="Arial"/>
          <w:color w:val="auto"/>
          <w:sz w:val="22"/>
          <w:szCs w:val="22"/>
        </w:rPr>
      </w:pPr>
      <w:r w:rsidRPr="00C31D2C">
        <w:rPr>
          <w:rFonts w:cs="Arial"/>
          <w:sz w:val="22"/>
          <w:szCs w:val="22"/>
        </w:rPr>
        <w:t xml:space="preserve">The notice shall take effect </w:t>
      </w:r>
      <w:r w:rsidRPr="00182105">
        <w:rPr>
          <w:rFonts w:cs="Arial"/>
          <w:color w:val="auto"/>
          <w:sz w:val="22"/>
          <w:szCs w:val="22"/>
        </w:rPr>
        <w:t xml:space="preserve">from </w:t>
      </w:r>
      <w:r w:rsidR="0008795F">
        <w:rPr>
          <w:rFonts w:cs="Arial"/>
          <w:b/>
          <w:bCs/>
          <w:color w:val="auto"/>
          <w:sz w:val="22"/>
          <w:szCs w:val="22"/>
        </w:rPr>
        <w:t>12/12/2023</w:t>
      </w:r>
      <w:r w:rsidR="001C67CF" w:rsidRPr="00182105">
        <w:rPr>
          <w:rFonts w:cs="Arial"/>
          <w:b/>
          <w:bCs/>
          <w:color w:val="auto"/>
          <w:sz w:val="22"/>
          <w:szCs w:val="22"/>
        </w:rPr>
        <w:t>.</w:t>
      </w:r>
    </w:p>
    <w:p w14:paraId="248D48AA" w14:textId="77777777" w:rsidR="001932E4" w:rsidRPr="00C31D2C" w:rsidRDefault="001932E4" w:rsidP="00167FFA">
      <w:pPr>
        <w:pStyle w:val="Heading3nonum"/>
        <w:spacing w:before="0"/>
        <w:rPr>
          <w:rFonts w:cs="Arial"/>
          <w:color w:val="FF0000"/>
          <w:sz w:val="22"/>
          <w:szCs w:val="22"/>
        </w:rPr>
      </w:pPr>
    </w:p>
    <w:p w14:paraId="5B29657E" w14:textId="77777777" w:rsidR="001932E4" w:rsidRPr="00DF6316" w:rsidRDefault="001932E4"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1932E4" w:rsidRPr="00C31D2C" w14:paraId="44B6C1C6" w14:textId="77777777" w:rsidTr="0030506B">
        <w:trPr>
          <w:trHeight w:hRule="exact" w:val="393"/>
        </w:trPr>
        <w:tc>
          <w:tcPr>
            <w:tcW w:w="5421" w:type="dxa"/>
            <w:tcBorders>
              <w:top w:val="nil"/>
              <w:left w:val="nil"/>
              <w:right w:val="nil"/>
            </w:tcBorders>
          </w:tcPr>
          <w:p w14:paraId="5E277467" w14:textId="77777777" w:rsidR="001932E4" w:rsidRPr="00C31D2C" w:rsidRDefault="001932E4"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2AA98742" w14:textId="77777777" w:rsidR="001932E4" w:rsidRPr="00C31D2C" w:rsidRDefault="001932E4" w:rsidP="00167FFA">
            <w:pPr>
              <w:pStyle w:val="Heading3nonum"/>
              <w:spacing w:before="0"/>
              <w:ind w:right="1701"/>
              <w:rPr>
                <w:rFonts w:cs="Arial"/>
                <w:sz w:val="22"/>
                <w:szCs w:val="22"/>
              </w:rPr>
            </w:pPr>
            <w:r w:rsidRPr="00C31D2C">
              <w:rPr>
                <w:rFonts w:cs="Arial"/>
                <w:sz w:val="22"/>
                <w:szCs w:val="22"/>
              </w:rPr>
              <w:t>Date</w:t>
            </w:r>
          </w:p>
        </w:tc>
      </w:tr>
      <w:tr w:rsidR="001932E4" w:rsidRPr="00C31D2C" w14:paraId="14DFFCA0" w14:textId="77777777" w:rsidTr="0030506B">
        <w:trPr>
          <w:trHeight w:hRule="exact" w:val="960"/>
        </w:trPr>
        <w:tc>
          <w:tcPr>
            <w:tcW w:w="5421" w:type="dxa"/>
            <w:vAlign w:val="center"/>
          </w:tcPr>
          <w:p w14:paraId="323497C1" w14:textId="321EC932" w:rsidR="001932E4" w:rsidRPr="00C31D2C" w:rsidRDefault="0008795F" w:rsidP="003842F1">
            <w:pPr>
              <w:pStyle w:val="Heading3nonum"/>
              <w:spacing w:before="0"/>
              <w:ind w:right="-135"/>
              <w:jc w:val="center"/>
              <w:rPr>
                <w:rFonts w:cs="Arial"/>
                <w:b/>
                <w:color w:val="FF0000"/>
                <w:sz w:val="22"/>
                <w:szCs w:val="22"/>
              </w:rPr>
            </w:pPr>
            <w:r>
              <w:rPr>
                <w:rFonts w:cs="Arial"/>
                <w:b/>
                <w:color w:val="auto"/>
                <w:sz w:val="22"/>
                <w:szCs w:val="22"/>
              </w:rPr>
              <w:t>Emma Jones</w:t>
            </w:r>
          </w:p>
        </w:tc>
        <w:tc>
          <w:tcPr>
            <w:tcW w:w="2409" w:type="dxa"/>
            <w:vAlign w:val="center"/>
          </w:tcPr>
          <w:p w14:paraId="26AEA440" w14:textId="66929566" w:rsidR="001932E4" w:rsidRPr="00C31D2C" w:rsidRDefault="0008795F" w:rsidP="003842F1">
            <w:pPr>
              <w:pStyle w:val="Heading3nonum"/>
              <w:spacing w:before="0"/>
              <w:ind w:right="34"/>
              <w:jc w:val="center"/>
              <w:rPr>
                <w:rFonts w:cs="Arial"/>
                <w:b/>
                <w:color w:val="FF0000"/>
                <w:sz w:val="22"/>
                <w:szCs w:val="22"/>
              </w:rPr>
            </w:pPr>
            <w:r w:rsidRPr="0008795F">
              <w:rPr>
                <w:rFonts w:cs="Arial"/>
                <w:b/>
                <w:color w:val="auto"/>
                <w:sz w:val="22"/>
                <w:szCs w:val="22"/>
              </w:rPr>
              <w:t>05/12/2023</w:t>
            </w:r>
          </w:p>
        </w:tc>
      </w:tr>
    </w:tbl>
    <w:p w14:paraId="6FEB43A3" w14:textId="77777777" w:rsidR="001932E4" w:rsidRDefault="001932E4" w:rsidP="00167FFA">
      <w:pPr>
        <w:pStyle w:val="Heading3nonum"/>
        <w:spacing w:before="0"/>
        <w:rPr>
          <w:rFonts w:cs="Arial"/>
          <w:sz w:val="22"/>
          <w:szCs w:val="22"/>
        </w:rPr>
      </w:pPr>
    </w:p>
    <w:p w14:paraId="2F8EC94A" w14:textId="77777777" w:rsidR="001932E4" w:rsidRPr="00C31D2C" w:rsidRDefault="001932E4" w:rsidP="00167FFA">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3CCE624" w14:textId="77777777" w:rsidR="001932E4" w:rsidRDefault="001932E4" w:rsidP="005E55B6">
      <w:pPr>
        <w:pStyle w:val="Draftingnote"/>
        <w:spacing w:before="120"/>
        <w:rPr>
          <w:b/>
          <w:i w:val="0"/>
          <w:color w:val="000000"/>
          <w:sz w:val="22"/>
          <w:szCs w:val="22"/>
        </w:rPr>
      </w:pPr>
    </w:p>
    <w:p w14:paraId="36A5A6C8" w14:textId="77777777" w:rsidR="001932E4" w:rsidRDefault="001932E4" w:rsidP="005E55B6">
      <w:pPr>
        <w:pStyle w:val="Draftingnote"/>
        <w:spacing w:before="120"/>
        <w:rPr>
          <w:b/>
          <w:i w:val="0"/>
          <w:color w:val="000000"/>
          <w:sz w:val="22"/>
          <w:szCs w:val="22"/>
        </w:rPr>
      </w:pPr>
    </w:p>
    <w:p w14:paraId="0BFC06E0" w14:textId="77777777" w:rsidR="001932E4" w:rsidRDefault="001932E4" w:rsidP="005E55B6">
      <w:pPr>
        <w:pStyle w:val="Draftingnote"/>
        <w:spacing w:before="120"/>
        <w:rPr>
          <w:b/>
          <w:i w:val="0"/>
          <w:color w:val="000000"/>
          <w:sz w:val="22"/>
          <w:szCs w:val="22"/>
        </w:rPr>
      </w:pPr>
    </w:p>
    <w:p w14:paraId="5EA06609" w14:textId="77777777" w:rsidR="001932E4" w:rsidRDefault="001932E4" w:rsidP="005E55B6">
      <w:pPr>
        <w:pStyle w:val="Draftingnote"/>
        <w:spacing w:before="120"/>
        <w:rPr>
          <w:b/>
          <w:i w:val="0"/>
          <w:color w:val="000000"/>
          <w:sz w:val="22"/>
          <w:szCs w:val="22"/>
        </w:rPr>
      </w:pPr>
    </w:p>
    <w:p w14:paraId="4A775CFB" w14:textId="77777777" w:rsidR="001932E4" w:rsidRPr="005E55B6" w:rsidRDefault="001932E4" w:rsidP="005E55B6">
      <w:pPr>
        <w:pStyle w:val="Draftingnote"/>
        <w:spacing w:before="120"/>
        <w:rPr>
          <w:b/>
          <w:i w:val="0"/>
          <w:color w:val="000000"/>
          <w:sz w:val="22"/>
          <w:szCs w:val="22"/>
        </w:rPr>
      </w:pPr>
      <w:r>
        <w:rPr>
          <w:b/>
          <w:i w:val="0"/>
          <w:color w:val="000000"/>
          <w:sz w:val="22"/>
          <w:szCs w:val="22"/>
        </w:rPr>
        <w:br w:type="page"/>
      </w:r>
      <w:r w:rsidRPr="005E55B6">
        <w:rPr>
          <w:b/>
          <w:i w:val="0"/>
          <w:color w:val="000000"/>
          <w:sz w:val="22"/>
          <w:szCs w:val="22"/>
        </w:rPr>
        <w:lastRenderedPageBreak/>
        <w:t xml:space="preserve">Schedule 1 </w:t>
      </w:r>
    </w:p>
    <w:p w14:paraId="5A1BAFD3" w14:textId="73D92036" w:rsidR="001932E4" w:rsidRDefault="00E62F1F" w:rsidP="006C6EA9">
      <w:pPr>
        <w:spacing w:before="120" w:line="270" w:lineRule="exact"/>
        <w:rPr>
          <w:rFonts w:ascii="Arial" w:hAnsi="Arial" w:cs="Arial"/>
          <w:sz w:val="22"/>
          <w:szCs w:val="22"/>
        </w:rPr>
      </w:pPr>
      <w:r w:rsidRPr="00E62F1F">
        <w:rPr>
          <w:rFonts w:ascii="Arial" w:hAnsi="Arial" w:cs="Arial"/>
          <w:sz w:val="22"/>
          <w:szCs w:val="22"/>
        </w:rPr>
        <w:t>The following conditions were varied as a result of a Natural Resources Wales initiated variation:</w:t>
      </w:r>
    </w:p>
    <w:p w14:paraId="6BB5B62B" w14:textId="2E73E3E7" w:rsidR="00E62F1F" w:rsidRDefault="00E66EF1" w:rsidP="00E62F1F">
      <w:pPr>
        <w:pStyle w:val="ListParagraph"/>
        <w:numPr>
          <w:ilvl w:val="0"/>
          <w:numId w:val="19"/>
        </w:numPr>
        <w:spacing w:line="270" w:lineRule="exact"/>
        <w:rPr>
          <w:rFonts w:cs="Arial"/>
          <w:sz w:val="22"/>
          <w:szCs w:val="22"/>
        </w:rPr>
      </w:pPr>
      <w:r>
        <w:rPr>
          <w:rFonts w:cs="Arial"/>
          <w:sz w:val="22"/>
          <w:szCs w:val="22"/>
        </w:rPr>
        <w:t>2.2.1</w:t>
      </w:r>
    </w:p>
    <w:p w14:paraId="001FBB54" w14:textId="7066130D" w:rsidR="00E66EF1" w:rsidRDefault="00E66EF1" w:rsidP="00E62F1F">
      <w:pPr>
        <w:pStyle w:val="ListParagraph"/>
        <w:numPr>
          <w:ilvl w:val="0"/>
          <w:numId w:val="19"/>
        </w:numPr>
        <w:spacing w:line="270" w:lineRule="exact"/>
        <w:rPr>
          <w:rFonts w:cs="Arial"/>
          <w:sz w:val="22"/>
          <w:szCs w:val="22"/>
        </w:rPr>
      </w:pPr>
      <w:r>
        <w:rPr>
          <w:rFonts w:cs="Arial"/>
          <w:sz w:val="22"/>
          <w:szCs w:val="22"/>
        </w:rPr>
        <w:t>3.3.3</w:t>
      </w:r>
    </w:p>
    <w:p w14:paraId="3BFA6F58" w14:textId="3BB9C804" w:rsidR="00E66EF1" w:rsidRPr="00E62F1F" w:rsidRDefault="00935A7F" w:rsidP="00E62F1F">
      <w:pPr>
        <w:pStyle w:val="ListParagraph"/>
        <w:numPr>
          <w:ilvl w:val="0"/>
          <w:numId w:val="19"/>
        </w:numPr>
        <w:spacing w:line="270" w:lineRule="exact"/>
        <w:rPr>
          <w:rFonts w:cs="Arial"/>
          <w:sz w:val="22"/>
          <w:szCs w:val="22"/>
        </w:rPr>
      </w:pPr>
      <w:r>
        <w:rPr>
          <w:rFonts w:cs="Arial"/>
          <w:sz w:val="22"/>
          <w:szCs w:val="22"/>
        </w:rPr>
        <w:t>3.3.4</w:t>
      </w:r>
    </w:p>
    <w:p w14:paraId="7FB36D1E" w14:textId="77777777" w:rsidR="001932E4" w:rsidRPr="00AE41DB" w:rsidRDefault="001932E4" w:rsidP="006C6EA9">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16E1A6D" w14:textId="77777777" w:rsidR="001932E4" w:rsidRDefault="001932E4" w:rsidP="006C6EA9">
      <w:pPr>
        <w:pStyle w:val="Heading3nonum"/>
        <w:rPr>
          <w:rFonts w:cs="Arial"/>
          <w:color w:val="auto"/>
          <w:sz w:val="22"/>
          <w:szCs w:val="22"/>
        </w:rPr>
        <w:sectPr w:rsidR="001932E4" w:rsidSect="001932E4">
          <w:footerReference w:type="default" r:id="rId15"/>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932E4" w:rsidRPr="0049139F" w14:paraId="35033DA4" w14:textId="77777777" w:rsidTr="00597064">
        <w:trPr>
          <w:trHeight w:val="555"/>
        </w:trPr>
        <w:tc>
          <w:tcPr>
            <w:tcW w:w="3402" w:type="dxa"/>
            <w:shd w:val="clear" w:color="auto" w:fill="000000"/>
            <w:vAlign w:val="center"/>
          </w:tcPr>
          <w:p w14:paraId="17F88B43" w14:textId="77777777" w:rsidR="001932E4" w:rsidRPr="000D1FBB" w:rsidRDefault="001932E4"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8608E2D" w14:textId="77777777" w:rsidR="001932E4" w:rsidRPr="0049139F" w:rsidRDefault="001932E4" w:rsidP="00597064">
      <w:pPr>
        <w:pStyle w:val="Act"/>
        <w:spacing w:line="240" w:lineRule="auto"/>
        <w:ind w:left="567"/>
        <w:rPr>
          <w:sz w:val="22"/>
          <w:szCs w:val="22"/>
        </w:rPr>
      </w:pPr>
      <w:r w:rsidRPr="0049139F">
        <w:rPr>
          <w:sz w:val="22"/>
          <w:szCs w:val="22"/>
        </w:rPr>
        <w:t>The Environmental Permitting (England and Wales</w:t>
      </w:r>
      <w:r>
        <w:rPr>
          <w:sz w:val="22"/>
          <w:szCs w:val="22"/>
        </w:rPr>
        <w:t>) Regulations 2016</w:t>
      </w:r>
    </w:p>
    <w:p w14:paraId="0B3B26C6" w14:textId="77777777" w:rsidR="001932E4" w:rsidRDefault="001932E4" w:rsidP="00597064">
      <w:pPr>
        <w:pStyle w:val="Act"/>
        <w:spacing w:line="240" w:lineRule="auto"/>
        <w:ind w:left="567"/>
      </w:pPr>
    </w:p>
    <w:p w14:paraId="774B25E9" w14:textId="77777777" w:rsidR="001932E4" w:rsidRPr="00CE57D2" w:rsidRDefault="001932E4" w:rsidP="00597064">
      <w:pPr>
        <w:pStyle w:val="Act"/>
        <w:ind w:left="567"/>
        <w:rPr>
          <w:bCs/>
          <w:sz w:val="22"/>
          <w:szCs w:val="22"/>
        </w:rPr>
      </w:pPr>
      <w:r w:rsidRPr="00CE57D2">
        <w:rPr>
          <w:bCs/>
          <w:sz w:val="22"/>
          <w:szCs w:val="22"/>
        </w:rPr>
        <w:t xml:space="preserve">Permit number </w:t>
      </w:r>
    </w:p>
    <w:p w14:paraId="18FA4D63" w14:textId="77777777" w:rsidR="001932E4" w:rsidRPr="0026000D" w:rsidRDefault="001932E4" w:rsidP="00597064">
      <w:pPr>
        <w:pStyle w:val="Data"/>
        <w:ind w:left="567" w:right="1701"/>
        <w:rPr>
          <w:rStyle w:val="licenceno"/>
          <w:color w:val="auto"/>
          <w:sz w:val="22"/>
          <w:szCs w:val="22"/>
        </w:rPr>
      </w:pPr>
      <w:r w:rsidRPr="0026000D">
        <w:rPr>
          <w:noProof/>
          <w:color w:val="auto"/>
          <w:sz w:val="22"/>
          <w:szCs w:val="22"/>
        </w:rPr>
        <w:t>BG0034501</w:t>
      </w:r>
    </w:p>
    <w:p w14:paraId="55779E9D" w14:textId="77777777" w:rsidR="001932E4" w:rsidRPr="0026000D" w:rsidRDefault="001932E4" w:rsidP="00597064">
      <w:pPr>
        <w:pStyle w:val="Heading3nonum"/>
        <w:ind w:left="567"/>
        <w:rPr>
          <w:color w:val="auto"/>
          <w:sz w:val="22"/>
          <w:szCs w:val="22"/>
        </w:rPr>
      </w:pPr>
      <w:r w:rsidRPr="0026000D">
        <w:rPr>
          <w:color w:val="auto"/>
          <w:sz w:val="22"/>
          <w:szCs w:val="22"/>
        </w:rPr>
        <w:t xml:space="preserve">This is the consolidated permit referred to in the variation and consolidation notice for variation </w:t>
      </w:r>
      <w:r w:rsidRPr="0026000D">
        <w:rPr>
          <w:noProof/>
          <w:color w:val="auto"/>
          <w:sz w:val="22"/>
          <w:szCs w:val="22"/>
        </w:rPr>
        <w:t>PAN-022603</w:t>
      </w:r>
      <w:r w:rsidRPr="0026000D">
        <w:rPr>
          <w:color w:val="auto"/>
          <w:sz w:val="22"/>
          <w:szCs w:val="22"/>
        </w:rPr>
        <w:t xml:space="preserve"> authorising </w:t>
      </w:r>
    </w:p>
    <w:p w14:paraId="690CCA18" w14:textId="77777777" w:rsidR="001932E4" w:rsidRPr="0049139F" w:rsidRDefault="001932E4" w:rsidP="00597064">
      <w:pPr>
        <w:pStyle w:val="Data"/>
        <w:ind w:left="567"/>
        <w:rPr>
          <w:rStyle w:val="change"/>
          <w:i/>
          <w:sz w:val="22"/>
          <w:szCs w:val="22"/>
        </w:rPr>
      </w:pPr>
    </w:p>
    <w:p w14:paraId="2AB1EB7D" w14:textId="77777777" w:rsidR="001932E4" w:rsidRDefault="001932E4"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06A3DC0D" w14:textId="77777777" w:rsidR="001932E4" w:rsidRDefault="001932E4" w:rsidP="003842F1">
      <w:pPr>
        <w:pStyle w:val="Data"/>
        <w:spacing w:line="276" w:lineRule="auto"/>
        <w:ind w:left="567"/>
        <w:rPr>
          <w:b w:val="0"/>
          <w:sz w:val="22"/>
          <w:szCs w:val="22"/>
        </w:rPr>
      </w:pPr>
    </w:p>
    <w:p w14:paraId="573D96B1" w14:textId="77777777" w:rsidR="001932E4" w:rsidRPr="0033428A" w:rsidRDefault="001932E4" w:rsidP="003842F1">
      <w:pPr>
        <w:pStyle w:val="Data"/>
        <w:spacing w:line="276" w:lineRule="auto"/>
        <w:ind w:left="567"/>
        <w:rPr>
          <w:b w:val="0"/>
          <w:sz w:val="22"/>
          <w:szCs w:val="22"/>
        </w:rPr>
      </w:pPr>
      <w:r w:rsidRPr="0033428A">
        <w:rPr>
          <w:b w:val="0"/>
          <w:sz w:val="22"/>
          <w:szCs w:val="22"/>
        </w:rPr>
        <w:t>whose registered office is</w:t>
      </w:r>
    </w:p>
    <w:p w14:paraId="70CAF870" w14:textId="77777777" w:rsidR="001932E4" w:rsidRPr="0033428A" w:rsidRDefault="001932E4" w:rsidP="003842F1">
      <w:pPr>
        <w:pStyle w:val="Data"/>
        <w:spacing w:line="276" w:lineRule="auto"/>
        <w:ind w:left="567"/>
        <w:rPr>
          <w:bCs/>
          <w:sz w:val="22"/>
          <w:szCs w:val="22"/>
        </w:rPr>
      </w:pPr>
      <w:r w:rsidRPr="0033428A">
        <w:rPr>
          <w:bCs/>
          <w:sz w:val="22"/>
          <w:szCs w:val="22"/>
        </w:rPr>
        <w:t>Linea</w:t>
      </w:r>
    </w:p>
    <w:p w14:paraId="35A9CF5C" w14:textId="77777777" w:rsidR="001932E4" w:rsidRPr="0033428A" w:rsidRDefault="001932E4" w:rsidP="003842F1">
      <w:pPr>
        <w:pStyle w:val="Data"/>
        <w:spacing w:line="276" w:lineRule="auto"/>
        <w:ind w:left="567"/>
        <w:rPr>
          <w:bCs/>
          <w:sz w:val="22"/>
          <w:szCs w:val="22"/>
        </w:rPr>
      </w:pPr>
      <w:r w:rsidRPr="0033428A">
        <w:rPr>
          <w:bCs/>
          <w:sz w:val="22"/>
          <w:szCs w:val="22"/>
        </w:rPr>
        <w:t>Fortran Road</w:t>
      </w:r>
    </w:p>
    <w:p w14:paraId="4E84BAD6" w14:textId="77777777" w:rsidR="001932E4" w:rsidRPr="0033428A" w:rsidRDefault="001932E4" w:rsidP="003842F1">
      <w:pPr>
        <w:pStyle w:val="Data"/>
        <w:spacing w:line="276" w:lineRule="auto"/>
        <w:ind w:left="567"/>
        <w:rPr>
          <w:bCs/>
          <w:sz w:val="22"/>
          <w:szCs w:val="22"/>
        </w:rPr>
      </w:pPr>
      <w:r w:rsidRPr="0033428A">
        <w:rPr>
          <w:bCs/>
          <w:sz w:val="22"/>
          <w:szCs w:val="22"/>
        </w:rPr>
        <w:t>St Mellons</w:t>
      </w:r>
    </w:p>
    <w:p w14:paraId="55008958" w14:textId="77777777" w:rsidR="001932E4" w:rsidRPr="0033428A" w:rsidRDefault="001932E4" w:rsidP="003842F1">
      <w:pPr>
        <w:pStyle w:val="Data"/>
        <w:spacing w:line="276" w:lineRule="auto"/>
        <w:ind w:left="567"/>
        <w:rPr>
          <w:bCs/>
          <w:sz w:val="22"/>
          <w:szCs w:val="22"/>
        </w:rPr>
      </w:pPr>
      <w:r w:rsidRPr="0033428A">
        <w:rPr>
          <w:bCs/>
          <w:sz w:val="22"/>
          <w:szCs w:val="22"/>
        </w:rPr>
        <w:t>Cardiff</w:t>
      </w:r>
    </w:p>
    <w:p w14:paraId="10A1DA80" w14:textId="77777777" w:rsidR="001932E4" w:rsidRDefault="001932E4" w:rsidP="003842F1">
      <w:pPr>
        <w:pStyle w:val="Data"/>
        <w:spacing w:line="276" w:lineRule="auto"/>
        <w:ind w:left="567"/>
        <w:rPr>
          <w:bCs/>
          <w:sz w:val="22"/>
          <w:szCs w:val="22"/>
        </w:rPr>
      </w:pPr>
      <w:r w:rsidRPr="0033428A">
        <w:rPr>
          <w:bCs/>
          <w:sz w:val="22"/>
          <w:szCs w:val="22"/>
        </w:rPr>
        <w:t>CF3 0LT</w:t>
      </w:r>
    </w:p>
    <w:p w14:paraId="2C4818B3" w14:textId="77777777" w:rsidR="001932E4" w:rsidRDefault="001932E4" w:rsidP="00597064">
      <w:pPr>
        <w:pStyle w:val="Data"/>
        <w:ind w:left="567"/>
        <w:rPr>
          <w:rStyle w:val="change"/>
          <w:i/>
          <w:sz w:val="22"/>
          <w:szCs w:val="22"/>
        </w:rPr>
      </w:pPr>
    </w:p>
    <w:p w14:paraId="64E84758" w14:textId="77777777" w:rsidR="001932E4" w:rsidRPr="003842F1" w:rsidRDefault="001932E4"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3E05DD46" w14:textId="77777777" w:rsidR="001932E4" w:rsidRPr="003842F1" w:rsidRDefault="001932E4" w:rsidP="003842F1">
      <w:pPr>
        <w:keepLines/>
        <w:widowControl w:val="0"/>
        <w:spacing w:line="276" w:lineRule="auto"/>
        <w:ind w:left="567"/>
        <w:outlineLvl w:val="2"/>
        <w:rPr>
          <w:rFonts w:ascii="Arial" w:hAnsi="Arial"/>
          <w:color w:val="000000"/>
          <w:sz w:val="22"/>
          <w:szCs w:val="22"/>
          <w:lang w:eastAsia="en-US"/>
        </w:rPr>
      </w:pPr>
    </w:p>
    <w:p w14:paraId="0206AC43" w14:textId="3ABD3DC6" w:rsidR="001932E4" w:rsidRPr="003842F1" w:rsidRDefault="001932E4"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497EC3">
        <w:rPr>
          <w:rFonts w:ascii="Arial" w:hAnsi="Arial"/>
          <w:sz w:val="22"/>
          <w:szCs w:val="22"/>
          <w:lang w:eastAsia="en-US"/>
        </w:rPr>
        <w:t xml:space="preserve"> at</w:t>
      </w:r>
    </w:p>
    <w:p w14:paraId="550B340C" w14:textId="38C2F972" w:rsidR="001932E4" w:rsidRDefault="001932E4" w:rsidP="00597064">
      <w:pPr>
        <w:pStyle w:val="Data"/>
        <w:ind w:left="567" w:right="1701"/>
        <w:rPr>
          <w:noProof/>
          <w:color w:val="auto"/>
          <w:sz w:val="22"/>
          <w:szCs w:val="22"/>
        </w:rPr>
      </w:pPr>
      <w:r w:rsidRPr="0026000D">
        <w:rPr>
          <w:noProof/>
          <w:color w:val="auto"/>
          <w:sz w:val="22"/>
          <w:szCs w:val="22"/>
        </w:rPr>
        <w:t>Abercych Wastewater Treatment Works</w:t>
      </w:r>
    </w:p>
    <w:p w14:paraId="2AE86754" w14:textId="3FCCC67F" w:rsidR="00FF3CDA" w:rsidRPr="0026000D" w:rsidRDefault="00FF3CDA" w:rsidP="00597064">
      <w:pPr>
        <w:pStyle w:val="Data"/>
        <w:ind w:left="567" w:right="1701"/>
        <w:rPr>
          <w:rStyle w:val="change"/>
          <w:color w:val="auto"/>
          <w:sz w:val="22"/>
          <w:szCs w:val="22"/>
        </w:rPr>
      </w:pPr>
      <w:r>
        <w:rPr>
          <w:noProof/>
          <w:color w:val="auto"/>
          <w:sz w:val="22"/>
          <w:szCs w:val="22"/>
        </w:rPr>
        <w:t>Abercych</w:t>
      </w:r>
    </w:p>
    <w:p w14:paraId="29D8828F" w14:textId="77777777" w:rsidR="001932E4" w:rsidRPr="0026000D" w:rsidRDefault="001932E4" w:rsidP="00597064">
      <w:pPr>
        <w:pStyle w:val="Data"/>
        <w:ind w:left="567"/>
        <w:rPr>
          <w:rStyle w:val="change"/>
          <w:color w:val="auto"/>
          <w:sz w:val="22"/>
          <w:szCs w:val="22"/>
        </w:rPr>
      </w:pPr>
      <w:r w:rsidRPr="0026000D">
        <w:rPr>
          <w:noProof/>
          <w:color w:val="auto"/>
          <w:sz w:val="22"/>
          <w:szCs w:val="22"/>
        </w:rPr>
        <w:t>Boncath</w:t>
      </w:r>
    </w:p>
    <w:p w14:paraId="3D51FD5E" w14:textId="195E5582" w:rsidR="001932E4" w:rsidRPr="0026000D" w:rsidRDefault="001932E4" w:rsidP="0026000D">
      <w:pPr>
        <w:pStyle w:val="Data"/>
        <w:ind w:left="567"/>
        <w:rPr>
          <w:rStyle w:val="change"/>
          <w:color w:val="auto"/>
          <w:sz w:val="22"/>
          <w:szCs w:val="22"/>
        </w:rPr>
      </w:pPr>
      <w:r w:rsidRPr="0026000D">
        <w:rPr>
          <w:noProof/>
          <w:color w:val="auto"/>
          <w:sz w:val="22"/>
          <w:szCs w:val="22"/>
        </w:rPr>
        <w:t>Pembrokeshire</w:t>
      </w:r>
    </w:p>
    <w:p w14:paraId="0D71CE80" w14:textId="77777777" w:rsidR="001932E4" w:rsidRPr="0026000D" w:rsidRDefault="001932E4" w:rsidP="00597064">
      <w:pPr>
        <w:pStyle w:val="Data"/>
        <w:ind w:left="567"/>
        <w:rPr>
          <w:rStyle w:val="change"/>
          <w:color w:val="auto"/>
          <w:sz w:val="22"/>
          <w:szCs w:val="22"/>
        </w:rPr>
      </w:pPr>
      <w:r w:rsidRPr="0026000D">
        <w:rPr>
          <w:noProof/>
          <w:color w:val="auto"/>
          <w:sz w:val="22"/>
          <w:szCs w:val="22"/>
        </w:rPr>
        <w:t>SA37 0EX</w:t>
      </w:r>
    </w:p>
    <w:p w14:paraId="620BC5B0" w14:textId="77777777" w:rsidR="001932E4" w:rsidRPr="0049139F" w:rsidRDefault="001932E4" w:rsidP="00597064">
      <w:pPr>
        <w:pStyle w:val="Heading3nonum"/>
        <w:ind w:left="567"/>
        <w:rPr>
          <w:sz w:val="22"/>
          <w:szCs w:val="22"/>
        </w:rPr>
      </w:pPr>
      <w:r w:rsidRPr="0049139F">
        <w:rPr>
          <w:sz w:val="22"/>
          <w:szCs w:val="22"/>
        </w:rPr>
        <w:t>to the extent authorised by and subject to the conditions of this permit.</w:t>
      </w:r>
    </w:p>
    <w:p w14:paraId="78ABCBD3" w14:textId="77777777" w:rsidR="001932E4" w:rsidRPr="0049139F" w:rsidRDefault="001932E4"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932E4" w:rsidRPr="0049139F" w14:paraId="0C250C67" w14:textId="77777777" w:rsidTr="00597064">
        <w:trPr>
          <w:trHeight w:hRule="exact" w:val="393"/>
        </w:trPr>
        <w:tc>
          <w:tcPr>
            <w:tcW w:w="5387" w:type="dxa"/>
            <w:tcBorders>
              <w:top w:val="nil"/>
              <w:left w:val="nil"/>
              <w:right w:val="nil"/>
            </w:tcBorders>
          </w:tcPr>
          <w:p w14:paraId="71B74427" w14:textId="77777777" w:rsidR="001932E4" w:rsidRPr="0049139F" w:rsidRDefault="001932E4"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1EBE7897" w14:textId="77777777" w:rsidR="001932E4" w:rsidRPr="0049139F" w:rsidRDefault="001932E4" w:rsidP="00597064">
            <w:pPr>
              <w:pStyle w:val="Heading3nonum"/>
              <w:ind w:left="-108" w:right="1701"/>
              <w:rPr>
                <w:sz w:val="22"/>
                <w:szCs w:val="22"/>
              </w:rPr>
            </w:pPr>
            <w:r w:rsidRPr="0049139F">
              <w:rPr>
                <w:sz w:val="22"/>
                <w:szCs w:val="22"/>
              </w:rPr>
              <w:t>Date</w:t>
            </w:r>
          </w:p>
        </w:tc>
      </w:tr>
      <w:tr w:rsidR="001932E4" w:rsidRPr="0049139F" w14:paraId="352D580C" w14:textId="77777777" w:rsidTr="00597064">
        <w:trPr>
          <w:trHeight w:hRule="exact" w:val="977"/>
        </w:trPr>
        <w:tc>
          <w:tcPr>
            <w:tcW w:w="5387" w:type="dxa"/>
            <w:vAlign w:val="center"/>
          </w:tcPr>
          <w:p w14:paraId="04599334" w14:textId="1892663A" w:rsidR="001932E4" w:rsidRPr="00950D58" w:rsidRDefault="0008795F" w:rsidP="003842F1">
            <w:pPr>
              <w:pStyle w:val="Heading3nonum"/>
              <w:spacing w:before="0"/>
              <w:ind w:left="-108" w:right="34"/>
              <w:jc w:val="center"/>
              <w:rPr>
                <w:sz w:val="22"/>
                <w:szCs w:val="22"/>
              </w:rPr>
            </w:pPr>
            <w:r>
              <w:rPr>
                <w:b/>
                <w:color w:val="auto"/>
                <w:sz w:val="22"/>
                <w:szCs w:val="22"/>
              </w:rPr>
              <w:t>Emma Jones</w:t>
            </w:r>
          </w:p>
        </w:tc>
        <w:tc>
          <w:tcPr>
            <w:tcW w:w="2551" w:type="dxa"/>
            <w:vAlign w:val="center"/>
          </w:tcPr>
          <w:p w14:paraId="7B70E5D0" w14:textId="6180C5AF" w:rsidR="001932E4" w:rsidRPr="00950D58" w:rsidRDefault="0008795F" w:rsidP="003842F1">
            <w:pPr>
              <w:pStyle w:val="Heading3nonum"/>
              <w:spacing w:before="0" w:line="240" w:lineRule="auto"/>
              <w:ind w:left="-108"/>
              <w:jc w:val="center"/>
              <w:rPr>
                <w:b/>
                <w:color w:val="FF0000"/>
                <w:sz w:val="22"/>
                <w:szCs w:val="22"/>
              </w:rPr>
            </w:pPr>
            <w:r>
              <w:rPr>
                <w:b/>
                <w:color w:val="auto"/>
                <w:sz w:val="22"/>
                <w:szCs w:val="22"/>
              </w:rPr>
              <w:t>05/12/2023</w:t>
            </w:r>
          </w:p>
        </w:tc>
      </w:tr>
    </w:tbl>
    <w:p w14:paraId="27978506" w14:textId="77777777" w:rsidR="001932E4" w:rsidRDefault="001932E4"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Pr>
          <w:rFonts w:cs="Arial"/>
          <w:color w:val="auto"/>
          <w:sz w:val="22"/>
          <w:szCs w:val="22"/>
        </w:rPr>
        <w:t xml:space="preserve">Natural Resources Wales </w:t>
      </w:r>
      <w:r>
        <w:rPr>
          <w:rFonts w:cs="Arial"/>
          <w:color w:val="auto"/>
          <w:sz w:val="22"/>
          <w:szCs w:val="22"/>
        </w:rPr>
        <w:br w:type="page"/>
      </w:r>
    </w:p>
    <w:p w14:paraId="7AD707A6" w14:textId="77777777" w:rsidR="001932E4" w:rsidRDefault="001932E4" w:rsidP="0078668B">
      <w:pPr>
        <w:pStyle w:val="Heading1"/>
        <w:spacing w:before="0"/>
        <w:ind w:left="567"/>
        <w:rPr>
          <w:rFonts w:cs="Arial"/>
          <w:sz w:val="36"/>
          <w:szCs w:val="36"/>
        </w:rPr>
      </w:pPr>
      <w:r w:rsidRPr="0078668B">
        <w:rPr>
          <w:rFonts w:cs="Arial"/>
          <w:sz w:val="36"/>
          <w:szCs w:val="36"/>
        </w:rPr>
        <w:lastRenderedPageBreak/>
        <w:t>Conditions</w:t>
      </w:r>
    </w:p>
    <w:p w14:paraId="264D6EA8" w14:textId="77777777" w:rsidR="001932E4" w:rsidRPr="0078668B" w:rsidRDefault="001932E4" w:rsidP="0078668B"/>
    <w:p w14:paraId="6932BEAA" w14:textId="77777777" w:rsidR="001C67CF" w:rsidRPr="001C67CF" w:rsidRDefault="001C67CF" w:rsidP="001C67CF">
      <w:pPr>
        <w:numPr>
          <w:ilvl w:val="0"/>
          <w:numId w:val="18"/>
        </w:numPr>
        <w:tabs>
          <w:tab w:val="num" w:pos="1134"/>
        </w:tabs>
        <w:spacing w:before="120" w:after="240"/>
        <w:ind w:hanging="113"/>
        <w:rPr>
          <w:rFonts w:ascii="Arial" w:hAnsi="Arial" w:cs="Arial"/>
          <w:b/>
          <w:bCs/>
          <w:sz w:val="32"/>
          <w:szCs w:val="26"/>
          <w:lang w:eastAsia="en-US"/>
        </w:rPr>
      </w:pPr>
      <w:r w:rsidRPr="001C67CF">
        <w:rPr>
          <w:rFonts w:ascii="Arial" w:hAnsi="Arial" w:cs="Arial"/>
          <w:b/>
          <w:bCs/>
          <w:sz w:val="32"/>
          <w:szCs w:val="26"/>
          <w:lang w:eastAsia="en-US"/>
        </w:rPr>
        <w:t>Management</w:t>
      </w:r>
    </w:p>
    <w:p w14:paraId="5AC96A01" w14:textId="77777777" w:rsidR="001C67CF" w:rsidRPr="001C67CF" w:rsidRDefault="001C67CF" w:rsidP="001C67CF">
      <w:pPr>
        <w:numPr>
          <w:ilvl w:val="1"/>
          <w:numId w:val="1"/>
        </w:numPr>
        <w:tabs>
          <w:tab w:val="clear" w:pos="680"/>
          <w:tab w:val="num" w:pos="1134"/>
        </w:tabs>
        <w:spacing w:before="120" w:after="200"/>
        <w:ind w:hanging="113"/>
        <w:rPr>
          <w:rFonts w:ascii="Arial" w:hAnsi="Arial" w:cs="Arial"/>
          <w:b/>
          <w:bCs/>
          <w:sz w:val="28"/>
          <w:szCs w:val="24"/>
          <w:lang w:eastAsia="en-US"/>
        </w:rPr>
      </w:pPr>
      <w:r w:rsidRPr="001C67CF">
        <w:rPr>
          <w:rFonts w:ascii="Arial" w:hAnsi="Arial" w:cs="Arial"/>
          <w:b/>
          <w:bCs/>
          <w:sz w:val="28"/>
          <w:szCs w:val="24"/>
          <w:lang w:eastAsia="en-US"/>
        </w:rPr>
        <w:t>General management</w:t>
      </w:r>
      <w:bookmarkStart w:id="0" w:name="_Ref373938749"/>
    </w:p>
    <w:p w14:paraId="7BF497EE" w14:textId="77777777" w:rsidR="001C67CF" w:rsidRPr="001C67CF" w:rsidRDefault="001C67CF" w:rsidP="001C67CF">
      <w:pPr>
        <w:numPr>
          <w:ilvl w:val="2"/>
          <w:numId w:val="18"/>
        </w:numPr>
        <w:tabs>
          <w:tab w:val="clear" w:pos="1106"/>
        </w:tabs>
        <w:spacing w:after="120" w:line="276" w:lineRule="auto"/>
        <w:ind w:hanging="539"/>
        <w:rPr>
          <w:rFonts w:ascii="Arial" w:hAnsi="Arial" w:cs="Arial"/>
          <w:bCs/>
          <w:sz w:val="18"/>
          <w:szCs w:val="18"/>
          <w:lang w:eastAsia="en-US"/>
        </w:rPr>
      </w:pPr>
      <w:bookmarkStart w:id="1" w:name="_Ref373938830"/>
      <w:r w:rsidRPr="001C67CF">
        <w:rPr>
          <w:rFonts w:ascii="Arial" w:hAnsi="Arial" w:cs="Arial"/>
          <w:bCs/>
          <w:sz w:val="18"/>
          <w:szCs w:val="18"/>
          <w:lang w:eastAsia="en-US"/>
        </w:rPr>
        <w:t>The operator shall manage and operate the activity:</w:t>
      </w:r>
      <w:bookmarkEnd w:id="0"/>
      <w:bookmarkEnd w:id="1"/>
    </w:p>
    <w:p w14:paraId="7175710E" w14:textId="77777777" w:rsidR="001C67CF" w:rsidRPr="001C67CF" w:rsidRDefault="001C67CF" w:rsidP="001C67CF">
      <w:pPr>
        <w:numPr>
          <w:ilvl w:val="3"/>
          <w:numId w:val="18"/>
        </w:numPr>
        <w:tabs>
          <w:tab w:val="clear" w:pos="1134"/>
          <w:tab w:val="num" w:pos="1701"/>
        </w:tabs>
        <w:spacing w:after="120" w:line="276" w:lineRule="auto"/>
        <w:ind w:left="1701" w:hanging="567"/>
        <w:rPr>
          <w:rFonts w:ascii="Arial" w:hAnsi="Arial" w:cs="Arial"/>
          <w:bCs/>
          <w:sz w:val="18"/>
          <w:szCs w:val="18"/>
          <w:lang w:eastAsia="en-US"/>
        </w:rPr>
      </w:pPr>
      <w:r w:rsidRPr="001C67CF">
        <w:rPr>
          <w:rFonts w:ascii="Arial" w:hAnsi="Arial" w:cs="Arial"/>
          <w:bCs/>
          <w:sz w:val="18"/>
          <w:szCs w:val="18"/>
          <w:lang w:eastAsia="en-US"/>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17F1FFF" w14:textId="77777777" w:rsidR="001C67CF" w:rsidRPr="001C67CF" w:rsidRDefault="001C67CF" w:rsidP="001C67CF">
      <w:pPr>
        <w:numPr>
          <w:ilvl w:val="3"/>
          <w:numId w:val="18"/>
        </w:numPr>
        <w:tabs>
          <w:tab w:val="clear" w:pos="1134"/>
          <w:tab w:val="num" w:pos="1701"/>
        </w:tabs>
        <w:spacing w:after="120" w:line="276" w:lineRule="auto"/>
        <w:ind w:left="1701" w:hanging="567"/>
        <w:rPr>
          <w:rFonts w:ascii="Arial" w:hAnsi="Arial" w:cs="Arial"/>
          <w:bCs/>
          <w:sz w:val="18"/>
          <w:szCs w:val="18"/>
          <w:lang w:eastAsia="en-US"/>
        </w:rPr>
      </w:pPr>
      <w:r w:rsidRPr="001C67CF">
        <w:rPr>
          <w:rFonts w:ascii="Arial" w:hAnsi="Arial" w:cs="Arial"/>
          <w:bCs/>
          <w:sz w:val="18"/>
          <w:szCs w:val="18"/>
          <w:lang w:eastAsia="en-US"/>
        </w:rPr>
        <w:t>using sufficient competent persons and resources.</w:t>
      </w:r>
    </w:p>
    <w:p w14:paraId="44FB417E" w14:textId="77777777" w:rsidR="001C67CF" w:rsidRPr="001C67CF" w:rsidRDefault="001C67CF" w:rsidP="001C67CF">
      <w:pPr>
        <w:numPr>
          <w:ilvl w:val="2"/>
          <w:numId w:val="18"/>
        </w:numPr>
        <w:tabs>
          <w:tab w:val="left" w:pos="1134"/>
        </w:tabs>
        <w:spacing w:after="120" w:line="276" w:lineRule="auto"/>
        <w:ind w:hanging="539"/>
        <w:rPr>
          <w:rFonts w:ascii="Arial" w:hAnsi="Arial" w:cs="Arial"/>
          <w:bCs/>
          <w:sz w:val="18"/>
          <w:szCs w:val="18"/>
          <w:lang w:eastAsia="en-US"/>
        </w:rPr>
      </w:pPr>
      <w:r w:rsidRPr="001C67CF">
        <w:rPr>
          <w:rFonts w:ascii="Arial" w:hAnsi="Arial" w:cs="Arial"/>
          <w:bCs/>
          <w:sz w:val="18"/>
          <w:szCs w:val="18"/>
          <w:lang w:eastAsia="en-US"/>
        </w:rPr>
        <w:t xml:space="preserve">Records demonstrating compliance with condition 1.1.1 shall be maintained. </w:t>
      </w:r>
    </w:p>
    <w:p w14:paraId="760C6007" w14:textId="77777777" w:rsidR="001C67CF" w:rsidRPr="001C67CF" w:rsidRDefault="001C67CF" w:rsidP="001C67CF">
      <w:pPr>
        <w:numPr>
          <w:ilvl w:val="2"/>
          <w:numId w:val="18"/>
        </w:numPr>
        <w:tabs>
          <w:tab w:val="num" w:pos="1134"/>
        </w:tabs>
        <w:spacing w:after="120" w:line="276" w:lineRule="auto"/>
        <w:ind w:left="1134" w:hanging="567"/>
        <w:rPr>
          <w:rFonts w:ascii="Arial" w:hAnsi="Arial" w:cs="Arial"/>
          <w:bCs/>
          <w:sz w:val="18"/>
          <w:szCs w:val="18"/>
          <w:lang w:eastAsia="en-US"/>
        </w:rPr>
      </w:pPr>
      <w:r w:rsidRPr="001C67CF">
        <w:rPr>
          <w:rFonts w:ascii="Arial" w:hAnsi="Arial" w:cs="Arial"/>
          <w:bCs/>
          <w:sz w:val="18"/>
          <w:szCs w:val="18"/>
          <w:lang w:eastAsia="en-US"/>
        </w:rPr>
        <w:t>Any person having duties that are or may be affected by the matters set out in this permit shall have convenient access to a copy of the permit.</w:t>
      </w:r>
    </w:p>
    <w:p w14:paraId="53CCE3E7" w14:textId="77777777" w:rsidR="001C67CF" w:rsidRPr="001C67CF" w:rsidRDefault="001C67CF" w:rsidP="001C67CF">
      <w:pPr>
        <w:numPr>
          <w:ilvl w:val="0"/>
          <w:numId w:val="18"/>
        </w:numPr>
        <w:tabs>
          <w:tab w:val="num" w:pos="1134"/>
        </w:tabs>
        <w:spacing w:before="120" w:after="240"/>
        <w:ind w:hanging="113"/>
        <w:rPr>
          <w:rFonts w:ascii="Arial" w:hAnsi="Arial" w:cs="Arial"/>
          <w:b/>
          <w:bCs/>
          <w:sz w:val="32"/>
          <w:szCs w:val="26"/>
          <w:lang w:eastAsia="en-US"/>
        </w:rPr>
      </w:pPr>
      <w:r w:rsidRPr="001C67CF">
        <w:rPr>
          <w:rFonts w:ascii="Arial" w:hAnsi="Arial" w:cs="Arial"/>
          <w:b/>
          <w:bCs/>
          <w:sz w:val="32"/>
          <w:szCs w:val="26"/>
          <w:lang w:eastAsia="en-US"/>
        </w:rPr>
        <w:t>Operations</w:t>
      </w:r>
    </w:p>
    <w:p w14:paraId="764FFC64" w14:textId="77777777" w:rsidR="001C67CF" w:rsidRPr="001C67CF" w:rsidRDefault="001C67CF" w:rsidP="001C67CF">
      <w:pPr>
        <w:numPr>
          <w:ilvl w:val="1"/>
          <w:numId w:val="18"/>
        </w:numPr>
        <w:tabs>
          <w:tab w:val="num" w:pos="1134"/>
        </w:tabs>
        <w:spacing w:before="120" w:after="200"/>
        <w:ind w:hanging="113"/>
        <w:rPr>
          <w:rFonts w:ascii="Arial" w:hAnsi="Arial" w:cs="Arial"/>
          <w:b/>
          <w:bCs/>
          <w:sz w:val="28"/>
          <w:szCs w:val="24"/>
          <w:lang w:eastAsia="en-US"/>
        </w:rPr>
      </w:pPr>
      <w:r w:rsidRPr="001C67CF">
        <w:rPr>
          <w:rFonts w:ascii="Arial" w:hAnsi="Arial" w:cs="Arial"/>
          <w:b/>
          <w:bCs/>
          <w:sz w:val="28"/>
          <w:szCs w:val="24"/>
          <w:lang w:eastAsia="en-US"/>
        </w:rPr>
        <w:t>Permitted activities</w:t>
      </w:r>
    </w:p>
    <w:p w14:paraId="7592829C" w14:textId="77777777" w:rsidR="001C67CF" w:rsidRPr="001C67CF" w:rsidRDefault="001C67CF" w:rsidP="001C67CF">
      <w:pPr>
        <w:numPr>
          <w:ilvl w:val="2"/>
          <w:numId w:val="18"/>
        </w:numPr>
        <w:tabs>
          <w:tab w:val="num" w:pos="1134"/>
        </w:tabs>
        <w:spacing w:after="120" w:line="276" w:lineRule="auto"/>
        <w:ind w:left="1134" w:hanging="567"/>
        <w:rPr>
          <w:rFonts w:ascii="Arial" w:hAnsi="Arial" w:cs="Arial"/>
          <w:bCs/>
          <w:sz w:val="18"/>
          <w:szCs w:val="18"/>
          <w:lang w:eastAsia="en-US"/>
        </w:rPr>
      </w:pPr>
      <w:r w:rsidRPr="001C67CF">
        <w:rPr>
          <w:rFonts w:ascii="Arial" w:hAnsi="Arial" w:cs="Arial"/>
          <w:bCs/>
          <w:sz w:val="18"/>
          <w:szCs w:val="18"/>
          <w:lang w:eastAsia="en-US"/>
        </w:rPr>
        <w:t>The only activity authorised b</w:t>
      </w:r>
      <w:r w:rsidRPr="001C67CF">
        <w:rPr>
          <w:rFonts w:ascii="Arial" w:hAnsi="Arial" w:cs="Arial"/>
          <w:bCs/>
          <w:color w:val="000000" w:themeColor="text1"/>
          <w:sz w:val="18"/>
          <w:szCs w:val="18"/>
          <w:lang w:eastAsia="en-US"/>
        </w:rPr>
        <w:t>y the permit is the activit</w:t>
      </w:r>
      <w:r w:rsidRPr="001C67CF">
        <w:rPr>
          <w:rFonts w:ascii="Arial" w:hAnsi="Arial" w:cs="Arial"/>
          <w:bCs/>
          <w:sz w:val="18"/>
          <w:szCs w:val="18"/>
          <w:lang w:eastAsia="en-US"/>
        </w:rPr>
        <w:t>y specified in schedule 1 table S1.1.</w:t>
      </w:r>
    </w:p>
    <w:p w14:paraId="60DF1378" w14:textId="77777777" w:rsidR="001932E4" w:rsidRPr="001C4DE1" w:rsidRDefault="001932E4" w:rsidP="007704A9">
      <w:pPr>
        <w:pStyle w:val="Bullet0"/>
        <w:tabs>
          <w:tab w:val="num" w:pos="1134"/>
        </w:tabs>
        <w:spacing w:before="120"/>
        <w:ind w:hanging="113"/>
        <w:rPr>
          <w:rFonts w:cs="Arial"/>
          <w:color w:val="000000" w:themeColor="text1"/>
        </w:rPr>
      </w:pPr>
      <w:r w:rsidRPr="0078668B">
        <w:rPr>
          <w:rFonts w:cs="Arial"/>
        </w:rPr>
        <w:t xml:space="preserve">The site </w:t>
      </w:r>
    </w:p>
    <w:p w14:paraId="230F3B48" w14:textId="26D379D2" w:rsidR="001932E4" w:rsidRDefault="001932E4" w:rsidP="00093000">
      <w:pPr>
        <w:pStyle w:val="Bullet1"/>
        <w:tabs>
          <w:tab w:val="num" w:pos="1134"/>
        </w:tabs>
        <w:spacing w:before="0"/>
        <w:ind w:left="1134" w:hanging="567"/>
        <w:rPr>
          <w:b/>
          <w:sz w:val="32"/>
          <w:szCs w:val="26"/>
        </w:rPr>
      </w:pPr>
      <w:r w:rsidRPr="00B723A5">
        <w:rPr>
          <w:rFonts w:cs="Arial"/>
          <w:sz w:val="18"/>
          <w:szCs w:val="18"/>
        </w:rPr>
        <w:t>The discharge activit</w:t>
      </w:r>
      <w:r w:rsidRPr="00B723A5">
        <w:rPr>
          <w:rStyle w:val="Red"/>
          <w:rFonts w:cs="Arial"/>
          <w:color w:val="auto"/>
          <w:sz w:val="18"/>
          <w:szCs w:val="18"/>
        </w:rPr>
        <w:t>y</w:t>
      </w:r>
      <w:r w:rsidRPr="00B723A5">
        <w:rPr>
          <w:rFonts w:cs="Arial"/>
          <w:sz w:val="18"/>
          <w:szCs w:val="18"/>
        </w:rPr>
        <w:t xml:space="preserve"> shall take place at the discharge point marked on the site plan</w:t>
      </w:r>
      <w:r w:rsidRPr="00B723A5">
        <w:rPr>
          <w:rStyle w:val="Red"/>
          <w:rFonts w:cs="Arial"/>
          <w:color w:val="auto"/>
          <w:sz w:val="18"/>
          <w:szCs w:val="18"/>
        </w:rPr>
        <w:t>s</w:t>
      </w:r>
      <w:r w:rsidRPr="00B723A5">
        <w:rPr>
          <w:rFonts w:cs="Arial"/>
          <w:sz w:val="18"/>
          <w:szCs w:val="18"/>
        </w:rPr>
        <w:t xml:space="preserve"> at schedule</w:t>
      </w:r>
      <w:r w:rsidRPr="00093000">
        <w:rPr>
          <w:rFonts w:cs="Arial"/>
          <w:sz w:val="18"/>
          <w:szCs w:val="18"/>
        </w:rPr>
        <w:t xml:space="preserve"> 7 to this permit, and as listed in table S3.2</w:t>
      </w:r>
      <w:r w:rsidRPr="00093000">
        <w:rPr>
          <w:b/>
          <w:sz w:val="32"/>
          <w:szCs w:val="26"/>
        </w:rPr>
        <w:t xml:space="preserve"> </w:t>
      </w:r>
      <w:r w:rsidR="00E62F1F" w:rsidRPr="00E62F1F">
        <w:rPr>
          <w:rStyle w:val="Red"/>
          <w:rFonts w:cs="Arial"/>
          <w:color w:val="auto"/>
          <w:sz w:val="18"/>
          <w:szCs w:val="18"/>
        </w:rPr>
        <w:t>and, the operating technique that is the subject of conditions prefixed by 2.3 shall be applied at the location shown, or otherwise described, in schedule 7</w:t>
      </w:r>
      <w:r w:rsidR="00E62F1F" w:rsidRPr="00E62F1F">
        <w:rPr>
          <w:rFonts w:cs="Arial"/>
          <w:sz w:val="18"/>
          <w:szCs w:val="18"/>
        </w:rPr>
        <w:t>.</w:t>
      </w:r>
    </w:p>
    <w:p w14:paraId="68F4A66D" w14:textId="77777777" w:rsidR="00E62F1F" w:rsidRPr="00E62F1F" w:rsidRDefault="00E62F1F" w:rsidP="00E62F1F">
      <w:pPr>
        <w:pStyle w:val="Bullet0"/>
        <w:tabs>
          <w:tab w:val="num" w:pos="1134"/>
        </w:tabs>
        <w:spacing w:before="120"/>
        <w:ind w:hanging="113"/>
        <w:rPr>
          <w:rStyle w:val="Red"/>
          <w:rFonts w:cs="Arial"/>
          <w:color w:val="auto"/>
        </w:rPr>
      </w:pPr>
      <w:r w:rsidRPr="00E62F1F">
        <w:rPr>
          <w:rStyle w:val="Red"/>
          <w:rFonts w:cs="Arial"/>
          <w:color w:val="auto"/>
        </w:rPr>
        <w:t>Operating techniques</w:t>
      </w:r>
    </w:p>
    <w:p w14:paraId="195304AF" w14:textId="23E9F1D0" w:rsidR="00E62F1F" w:rsidRPr="00E62F1F" w:rsidRDefault="00E62F1F" w:rsidP="00E62F1F">
      <w:pPr>
        <w:pStyle w:val="Bullet1"/>
        <w:tabs>
          <w:tab w:val="num" w:pos="1134"/>
        </w:tabs>
        <w:spacing w:before="0"/>
        <w:ind w:left="1134" w:hanging="567"/>
        <w:rPr>
          <w:rStyle w:val="Red"/>
          <w:color w:val="auto"/>
          <w:sz w:val="18"/>
          <w:szCs w:val="18"/>
        </w:rPr>
      </w:pPr>
      <w:r w:rsidRPr="00E62F1F">
        <w:rPr>
          <w:rStyle w:val="Red"/>
          <w:color w:val="auto"/>
          <w:sz w:val="18"/>
          <w:szCs w:val="18"/>
        </w:rPr>
        <w:t xml:space="preserve">The </w:t>
      </w:r>
      <w:r w:rsidR="00286C41" w:rsidRPr="00286C41">
        <w:rPr>
          <w:rStyle w:val="Red"/>
          <w:color w:val="auto"/>
          <w:sz w:val="18"/>
          <w:szCs w:val="18"/>
        </w:rPr>
        <w:t>operator shall comply with the relevant requirements of the Urban Waste Water Treatment (England and Wales) Regulations 1994.</w:t>
      </w:r>
      <w:r w:rsidRPr="00E62F1F">
        <w:rPr>
          <w:rStyle w:val="Red"/>
          <w:color w:val="auto"/>
          <w:sz w:val="18"/>
          <w:szCs w:val="18"/>
        </w:rPr>
        <w:t xml:space="preserve">. </w:t>
      </w:r>
    </w:p>
    <w:p w14:paraId="1A61EC2F" w14:textId="77777777" w:rsidR="001932E4" w:rsidRPr="00A445C6" w:rsidRDefault="001932E4" w:rsidP="007704A9">
      <w:pPr>
        <w:pStyle w:val="Bullet"/>
        <w:tabs>
          <w:tab w:val="num" w:pos="1134"/>
        </w:tabs>
        <w:spacing w:before="120" w:after="240"/>
        <w:ind w:hanging="113"/>
        <w:rPr>
          <w:rFonts w:cs="Arial"/>
        </w:rPr>
      </w:pPr>
      <w:r w:rsidRPr="00A445C6">
        <w:rPr>
          <w:rFonts w:cs="Arial"/>
        </w:rPr>
        <w:t>Emissions and monitoring</w:t>
      </w:r>
    </w:p>
    <w:p w14:paraId="39AE954D" w14:textId="77777777" w:rsidR="001932E4" w:rsidRPr="00A445C6" w:rsidRDefault="001932E4" w:rsidP="007704A9">
      <w:pPr>
        <w:pStyle w:val="Bullet0"/>
        <w:tabs>
          <w:tab w:val="num" w:pos="1134"/>
        </w:tabs>
        <w:spacing w:before="120"/>
        <w:ind w:hanging="113"/>
        <w:rPr>
          <w:rFonts w:cs="Arial"/>
        </w:rPr>
      </w:pPr>
      <w:r w:rsidRPr="00A445C6">
        <w:rPr>
          <w:rFonts w:cs="Arial"/>
        </w:rPr>
        <w:t>Emissions to water</w:t>
      </w:r>
    </w:p>
    <w:p w14:paraId="79A276B9" w14:textId="77777777" w:rsidR="001932E4" w:rsidRPr="00093000" w:rsidRDefault="001932E4" w:rsidP="0033116C">
      <w:pPr>
        <w:pStyle w:val="Bullet1"/>
        <w:tabs>
          <w:tab w:val="num" w:pos="1134"/>
        </w:tabs>
        <w:spacing w:before="0"/>
        <w:ind w:left="1134" w:hanging="567"/>
        <w:rPr>
          <w:rFonts w:cs="Arial"/>
          <w:sz w:val="18"/>
          <w:szCs w:val="18"/>
        </w:rPr>
      </w:pPr>
      <w:r w:rsidRPr="00093000">
        <w:rPr>
          <w:rFonts w:cs="Arial"/>
          <w:sz w:val="18"/>
          <w:szCs w:val="18"/>
        </w:rPr>
        <w:t>The limits given in schedule 3 table S3.1 shall not be exceeded.</w:t>
      </w:r>
    </w:p>
    <w:p w14:paraId="7DF6A0E3" w14:textId="74163B4A" w:rsidR="001932E4" w:rsidRPr="00093000" w:rsidRDefault="001932E4" w:rsidP="00093000">
      <w:pPr>
        <w:pStyle w:val="Bullet1"/>
        <w:tabs>
          <w:tab w:val="num" w:pos="1134"/>
        </w:tabs>
        <w:spacing w:before="0"/>
        <w:ind w:left="1134" w:hanging="567"/>
        <w:rPr>
          <w:rStyle w:val="Pink"/>
          <w:rFonts w:cs="Arial"/>
          <w:color w:val="auto"/>
          <w:sz w:val="18"/>
          <w:szCs w:val="18"/>
        </w:rPr>
      </w:pPr>
      <w:r w:rsidRPr="00093000">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79872D48" w14:textId="77777777" w:rsidR="001932E4" w:rsidRPr="00B428E7" w:rsidRDefault="001932E4"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51E11712" w14:textId="77777777" w:rsidR="001932E4" w:rsidRPr="00B428E7" w:rsidRDefault="001932E4"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433EE761" w14:textId="77777777" w:rsidR="001932E4" w:rsidRPr="00B428E7" w:rsidRDefault="001932E4"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On any occasion where unusual weather conditions adversely affect the operation of the waste water treatment works, the operator shall use its best endeavours to mitigate that adverse effect.</w:t>
      </w:r>
    </w:p>
    <w:p w14:paraId="5F3F45E9" w14:textId="26230EE6" w:rsidR="001932E4" w:rsidRDefault="001932E4"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0100175E" w14:textId="77777777" w:rsidR="001932E4" w:rsidRPr="00B428E7" w:rsidRDefault="001932E4"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The permitted Dry Weather Flow limit in schedule 3 table S3.1 is set at the operator’s planned annual 80% exceeded daily volume discharged. </w:t>
      </w:r>
    </w:p>
    <w:p w14:paraId="7B8D206D" w14:textId="77777777" w:rsidR="001932E4" w:rsidRPr="00B428E7" w:rsidRDefault="001932E4"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7021E70A" w14:textId="77777777" w:rsidR="001932E4" w:rsidRPr="00B428E7" w:rsidRDefault="001932E4"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5FA95029" w14:textId="77777777" w:rsidR="001932E4" w:rsidRPr="00B428E7" w:rsidRDefault="001932E4"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7D751387" w14:textId="77777777" w:rsidR="001932E4" w:rsidRPr="00B428E7" w:rsidRDefault="001932E4"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0F7B0BB2" w14:textId="77777777" w:rsidR="001932E4" w:rsidRPr="00B428E7" w:rsidRDefault="001932E4"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7E7C63A2" w14:textId="77777777" w:rsidR="001932E4" w:rsidRPr="00B428E7" w:rsidRDefault="001932E4"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050731FF" w14:textId="77777777" w:rsidR="001932E4" w:rsidRPr="00B428E7" w:rsidRDefault="001932E4"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0015A5BC" w14:textId="77777777" w:rsidR="001932E4" w:rsidRPr="00B428E7" w:rsidRDefault="001932E4" w:rsidP="001932E4">
      <w:pPr>
        <w:pStyle w:val="aiBullet"/>
        <w:numPr>
          <w:ilvl w:val="4"/>
          <w:numId w:val="1"/>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5983C336" w14:textId="77777777" w:rsidR="001932E4" w:rsidRPr="00B428E7" w:rsidRDefault="001932E4" w:rsidP="001932E4">
      <w:pPr>
        <w:pStyle w:val="aiBullet"/>
        <w:numPr>
          <w:ilvl w:val="4"/>
          <w:numId w:val="1"/>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1923733B" w14:textId="77777777" w:rsidR="001932E4" w:rsidRPr="00BE5551" w:rsidRDefault="001932E4"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00086CAA" w14:textId="77777777" w:rsidR="001932E4" w:rsidRPr="00BE5551" w:rsidRDefault="001932E4"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Pr="007E12E3">
        <w:rPr>
          <w:rFonts w:cs="Arial"/>
          <w:color w:val="000000" w:themeColor="text1"/>
          <w:sz w:val="18"/>
          <w:szCs w:val="18"/>
        </w:rPr>
        <w:t>he operat</w:t>
      </w:r>
      <w:r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E3D5B25" w14:textId="77777777" w:rsidR="001932E4" w:rsidRPr="00A708DD" w:rsidRDefault="001932E4" w:rsidP="007704A9">
      <w:pPr>
        <w:pStyle w:val="Bullet0"/>
        <w:tabs>
          <w:tab w:val="num" w:pos="1134"/>
        </w:tabs>
        <w:spacing w:before="120"/>
        <w:ind w:hanging="113"/>
        <w:rPr>
          <w:rFonts w:cs="Arial"/>
        </w:rPr>
      </w:pPr>
      <w:r w:rsidRPr="00A708DD">
        <w:rPr>
          <w:rFonts w:cs="Arial"/>
        </w:rPr>
        <w:t xml:space="preserve">Monitoring </w:t>
      </w:r>
    </w:p>
    <w:p w14:paraId="72DE8CC8" w14:textId="77777777" w:rsidR="001932E4" w:rsidRPr="00A708DD" w:rsidRDefault="001932E4"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5ECBC32D" w14:textId="77777777" w:rsidR="001932E4" w:rsidRPr="00A708DD" w:rsidRDefault="001932E4"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4A0B6C30" w14:textId="77777777" w:rsidR="001932E4" w:rsidRPr="00A708DD" w:rsidRDefault="001932E4"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33425B49" w14:textId="77777777" w:rsidR="001932E4" w:rsidRPr="00A708DD" w:rsidRDefault="001932E4"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13B4BDF0" w14:textId="77777777" w:rsidR="001932E4" w:rsidRPr="00A708DD" w:rsidRDefault="001932E4"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17E75F6E" w14:textId="6B94FB57" w:rsidR="001932E4" w:rsidRPr="00093000" w:rsidRDefault="001932E4" w:rsidP="0033116C">
      <w:pPr>
        <w:pStyle w:val="Bullet1"/>
        <w:tabs>
          <w:tab w:val="num" w:pos="1134"/>
        </w:tabs>
        <w:spacing w:before="0"/>
        <w:ind w:left="1134" w:hanging="567"/>
        <w:rPr>
          <w:rStyle w:val="Red"/>
          <w:rFonts w:cs="Arial"/>
          <w:color w:val="auto"/>
          <w:sz w:val="18"/>
          <w:szCs w:val="18"/>
        </w:rPr>
      </w:pPr>
      <w:r w:rsidRPr="00093000">
        <w:rPr>
          <w:rStyle w:val="Red"/>
          <w:rFonts w:cs="Arial"/>
          <w:color w:val="auto"/>
          <w:sz w:val="18"/>
          <w:szCs w:val="18"/>
        </w:rPr>
        <w:t>Accessible monitoring point</w:t>
      </w:r>
      <w:r w:rsidR="004A597A">
        <w:rPr>
          <w:rStyle w:val="Red"/>
          <w:rFonts w:cs="Arial"/>
          <w:color w:val="auto"/>
          <w:sz w:val="18"/>
          <w:szCs w:val="18"/>
        </w:rPr>
        <w:t>s</w:t>
      </w:r>
      <w:r w:rsidRPr="00093000">
        <w:rPr>
          <w:rStyle w:val="Red"/>
          <w:rFonts w:cs="Arial"/>
          <w:color w:val="auto"/>
          <w:sz w:val="18"/>
          <w:szCs w:val="18"/>
        </w:rPr>
        <w:t xml:space="preserve"> shall be provided and maintained to enable the emissions monitoring programme and the environmental or other monitoring to be carried out at the monitoring point specified in table S3.4 of schedule 3 and shown marked on the site plan in schedule 7. </w:t>
      </w:r>
    </w:p>
    <w:p w14:paraId="2244BE21" w14:textId="77777777" w:rsidR="001932E4" w:rsidRPr="00093000" w:rsidRDefault="001932E4" w:rsidP="0033116C">
      <w:pPr>
        <w:pStyle w:val="Bullet1"/>
        <w:tabs>
          <w:tab w:val="num" w:pos="1134"/>
        </w:tabs>
        <w:spacing w:before="0"/>
        <w:ind w:left="1134" w:hanging="567"/>
        <w:rPr>
          <w:rStyle w:val="Red"/>
          <w:rFonts w:cs="Arial"/>
          <w:color w:val="auto"/>
          <w:sz w:val="18"/>
          <w:szCs w:val="18"/>
        </w:rPr>
      </w:pPr>
      <w:r w:rsidRPr="00093000">
        <w:rPr>
          <w:rStyle w:val="Red"/>
          <w:rFonts w:cs="Arial"/>
          <w:color w:val="auto"/>
          <w:sz w:val="18"/>
          <w:szCs w:val="18"/>
        </w:rPr>
        <w:t>The monitoring programme for the parameters subject to schedule 3B shall be:</w:t>
      </w:r>
    </w:p>
    <w:p w14:paraId="423EB02F" w14:textId="77777777" w:rsidR="001932E4" w:rsidRPr="00093000" w:rsidRDefault="001932E4" w:rsidP="0033116C">
      <w:pPr>
        <w:pStyle w:val="aBullet"/>
        <w:tabs>
          <w:tab w:val="num" w:pos="1701"/>
        </w:tabs>
        <w:spacing w:before="0"/>
        <w:ind w:left="1701" w:hanging="567"/>
        <w:rPr>
          <w:rStyle w:val="Red"/>
          <w:rFonts w:cs="Arial"/>
          <w:color w:val="auto"/>
          <w:sz w:val="18"/>
          <w:szCs w:val="18"/>
        </w:rPr>
      </w:pPr>
      <w:r w:rsidRPr="00093000">
        <w:rPr>
          <w:rStyle w:val="Red"/>
          <w:rFonts w:cs="Arial"/>
          <w:color w:val="auto"/>
          <w:sz w:val="18"/>
          <w:szCs w:val="18"/>
        </w:rPr>
        <w:t>pre-scheduled to cover a calendar year and the programme recorded before the start of a calendar year sample period; and</w:t>
      </w:r>
    </w:p>
    <w:p w14:paraId="79F9DDC0" w14:textId="77777777" w:rsidR="001932E4" w:rsidRPr="00093000" w:rsidRDefault="001932E4" w:rsidP="0033116C">
      <w:pPr>
        <w:pStyle w:val="aBullet"/>
        <w:tabs>
          <w:tab w:val="num" w:pos="1701"/>
        </w:tabs>
        <w:spacing w:before="0"/>
        <w:ind w:left="1701" w:hanging="567"/>
        <w:rPr>
          <w:rStyle w:val="Red"/>
          <w:rFonts w:cs="Arial"/>
          <w:color w:val="auto"/>
          <w:sz w:val="18"/>
          <w:szCs w:val="18"/>
        </w:rPr>
      </w:pPr>
      <w:r w:rsidRPr="00093000">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0614AB6F" w14:textId="5F583543" w:rsidR="00093000" w:rsidRPr="004A597A" w:rsidRDefault="001932E4" w:rsidP="004A597A">
      <w:pPr>
        <w:pStyle w:val="Bullet1"/>
        <w:tabs>
          <w:tab w:val="num" w:pos="1134"/>
        </w:tabs>
        <w:spacing w:before="0"/>
        <w:ind w:left="1134" w:hanging="567"/>
        <w:rPr>
          <w:rStyle w:val="Red"/>
          <w:rFonts w:cs="Arial"/>
          <w:color w:val="auto"/>
          <w:sz w:val="18"/>
          <w:szCs w:val="18"/>
        </w:rPr>
      </w:pPr>
      <w:r w:rsidRPr="00093000">
        <w:rPr>
          <w:rStyle w:val="Red"/>
          <w:rFonts w:cs="Arial"/>
          <w:color w:val="auto"/>
          <w:sz w:val="18"/>
          <w:szCs w:val="18"/>
        </w:rPr>
        <w:lastRenderedPageBreak/>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5D06B74F" w14:textId="77777777" w:rsidR="001932E4" w:rsidRPr="001E3644" w:rsidRDefault="001932E4" w:rsidP="0033116C">
      <w:pPr>
        <w:pStyle w:val="Bullet1"/>
        <w:tabs>
          <w:tab w:val="num" w:pos="1878"/>
        </w:tabs>
        <w:spacing w:before="0"/>
        <w:ind w:left="1020" w:hanging="453"/>
        <w:rPr>
          <w:sz w:val="18"/>
          <w:szCs w:val="22"/>
        </w:rPr>
      </w:pPr>
    </w:p>
    <w:p w14:paraId="65B33307" w14:textId="77777777" w:rsidR="001932E4" w:rsidRPr="00175B8E" w:rsidRDefault="001932E4"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26B991E0" w14:textId="77777777" w:rsidR="001932E4" w:rsidRPr="00175B8E" w:rsidRDefault="001932E4"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381DFB4B" w14:textId="77777777" w:rsidR="001932E4" w:rsidRPr="00175B8E" w:rsidRDefault="001932E4"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713E3992" w14:textId="77777777" w:rsidR="001932E4" w:rsidRPr="00175B8E" w:rsidRDefault="001932E4"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B338142" w14:textId="4F105073" w:rsidR="001932E4" w:rsidRPr="00175B8E" w:rsidRDefault="001932E4"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01F2BE7C" w14:textId="77777777" w:rsidR="001932E4" w:rsidRPr="00175B8E" w:rsidRDefault="001932E4"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82581D" w14:textId="77777777" w:rsidR="001932E4" w:rsidRDefault="001932E4" w:rsidP="007704A9">
      <w:pPr>
        <w:pStyle w:val="Bullet"/>
        <w:tabs>
          <w:tab w:val="num" w:pos="1134"/>
        </w:tabs>
        <w:spacing w:before="120" w:after="240"/>
        <w:ind w:hanging="113"/>
      </w:pPr>
      <w:r>
        <w:t>Information</w:t>
      </w:r>
    </w:p>
    <w:p w14:paraId="1B7B2BCD" w14:textId="77777777" w:rsidR="001932E4" w:rsidRDefault="001932E4" w:rsidP="007704A9">
      <w:pPr>
        <w:pStyle w:val="Bullet0"/>
        <w:tabs>
          <w:tab w:val="num" w:pos="1134"/>
        </w:tabs>
        <w:spacing w:before="120"/>
        <w:ind w:hanging="113"/>
      </w:pPr>
      <w:r>
        <w:t>Records</w:t>
      </w:r>
    </w:p>
    <w:p w14:paraId="5F4C2B17" w14:textId="77777777" w:rsidR="001932E4" w:rsidRPr="00175B8E" w:rsidRDefault="001932E4"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081E0679" w14:textId="77777777" w:rsidR="001932E4" w:rsidRPr="00175B8E" w:rsidRDefault="001932E4" w:rsidP="007C3441">
      <w:pPr>
        <w:pStyle w:val="aBullet"/>
        <w:tabs>
          <w:tab w:val="num" w:pos="1701"/>
        </w:tabs>
        <w:spacing w:before="0"/>
        <w:ind w:left="1701" w:hanging="567"/>
        <w:rPr>
          <w:sz w:val="18"/>
          <w:szCs w:val="18"/>
        </w:rPr>
      </w:pPr>
      <w:r w:rsidRPr="00175B8E">
        <w:rPr>
          <w:sz w:val="18"/>
          <w:szCs w:val="18"/>
        </w:rPr>
        <w:t>be legible;</w:t>
      </w:r>
    </w:p>
    <w:p w14:paraId="02EAFFC4" w14:textId="77777777" w:rsidR="001932E4" w:rsidRPr="00175B8E" w:rsidRDefault="001932E4" w:rsidP="007C3441">
      <w:pPr>
        <w:pStyle w:val="aBullet"/>
        <w:tabs>
          <w:tab w:val="num" w:pos="1701"/>
        </w:tabs>
        <w:spacing w:before="0"/>
        <w:ind w:left="1701" w:hanging="567"/>
        <w:rPr>
          <w:sz w:val="18"/>
          <w:szCs w:val="18"/>
        </w:rPr>
      </w:pPr>
      <w:r w:rsidRPr="00175B8E">
        <w:rPr>
          <w:sz w:val="18"/>
          <w:szCs w:val="18"/>
        </w:rPr>
        <w:t>be made as soon as reasonably practicable;</w:t>
      </w:r>
    </w:p>
    <w:p w14:paraId="0C62B156" w14:textId="77777777" w:rsidR="001932E4" w:rsidRPr="00175B8E" w:rsidRDefault="001932E4"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4139ED63" w14:textId="77777777" w:rsidR="001932E4" w:rsidRPr="00175B8E" w:rsidRDefault="001932E4"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Pr>
          <w:sz w:val="18"/>
          <w:szCs w:val="18"/>
        </w:rPr>
        <w:t>6</w:t>
      </w:r>
      <w:r w:rsidRPr="00175B8E">
        <w:rPr>
          <w:sz w:val="18"/>
          <w:szCs w:val="18"/>
        </w:rPr>
        <w:t xml:space="preserve"> years from the date when the records were made. </w:t>
      </w:r>
    </w:p>
    <w:p w14:paraId="6654C1D3" w14:textId="77777777" w:rsidR="001932E4" w:rsidRPr="00175B8E" w:rsidRDefault="001932E4"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5C9CA886" w14:textId="77777777" w:rsidR="001932E4" w:rsidRDefault="001932E4" w:rsidP="007704A9">
      <w:pPr>
        <w:pStyle w:val="Bullet0"/>
        <w:tabs>
          <w:tab w:val="num" w:pos="1134"/>
        </w:tabs>
        <w:spacing w:before="120"/>
        <w:ind w:hanging="113"/>
      </w:pPr>
      <w:r>
        <w:t>Reporting</w:t>
      </w:r>
    </w:p>
    <w:p w14:paraId="00F9F39A" w14:textId="77777777" w:rsidR="001932E4" w:rsidRPr="00175B8E" w:rsidRDefault="001932E4"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10030309" w14:textId="77777777" w:rsidR="001932E4" w:rsidRPr="00175B8E" w:rsidRDefault="001932E4"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E982A90" w14:textId="77777777" w:rsidR="001932E4" w:rsidRPr="00175B8E" w:rsidRDefault="001932E4"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0EA5C7CB" w14:textId="77777777" w:rsidR="001932E4" w:rsidRPr="00175B8E" w:rsidRDefault="001932E4"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8EE8114" w14:textId="77777777" w:rsidR="001932E4" w:rsidRPr="00175B8E" w:rsidRDefault="001932E4"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0DA96EF" w14:textId="77777777" w:rsidR="001932E4" w:rsidRDefault="001932E4" w:rsidP="00935A7F">
      <w:pPr>
        <w:pStyle w:val="Bullet0"/>
        <w:keepNext/>
        <w:tabs>
          <w:tab w:val="clear" w:pos="680"/>
          <w:tab w:val="num" w:pos="1134"/>
        </w:tabs>
        <w:spacing w:before="120"/>
        <w:ind w:hanging="113"/>
      </w:pPr>
      <w:r>
        <w:lastRenderedPageBreak/>
        <w:t>Notifications</w:t>
      </w:r>
    </w:p>
    <w:p w14:paraId="1CDD3148" w14:textId="77777777" w:rsidR="001932E4" w:rsidRPr="003375BF" w:rsidRDefault="001932E4"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6CB8648E" w14:textId="77777777" w:rsidR="001932E4" w:rsidRPr="003375BF" w:rsidRDefault="001932E4" w:rsidP="001932E4">
      <w:pPr>
        <w:pStyle w:val="AlphaBulletL3"/>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78F68DC6" w14:textId="11A2142D" w:rsidR="001932E4" w:rsidRPr="003375BF" w:rsidRDefault="001932E4"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schedule 3 table S3</w:t>
      </w:r>
      <w:r w:rsidRPr="00093000">
        <w:rPr>
          <w:sz w:val="18"/>
          <w:szCs w:val="18"/>
        </w:rPr>
        <w:t xml:space="preserve">.1 </w:t>
      </w:r>
      <w:r w:rsidR="00935A7F">
        <w:rPr>
          <w:sz w:val="18"/>
          <w:szCs w:val="18"/>
        </w:rPr>
        <w:t>(</w:t>
      </w:r>
      <w:r w:rsidRPr="00093000">
        <w:rPr>
          <w:rStyle w:val="Red"/>
          <w:color w:val="auto"/>
          <w:sz w:val="18"/>
          <w:szCs w:val="18"/>
        </w:rPr>
        <w:t>including individual exceedances of limits which are covered by condition 3.1.2)</w:t>
      </w:r>
      <w:r w:rsidRPr="00093000">
        <w:rPr>
          <w:sz w:val="18"/>
          <w:szCs w:val="18"/>
        </w:rPr>
        <w:t>.</w:t>
      </w:r>
    </w:p>
    <w:p w14:paraId="25A9DE3E" w14:textId="77777777" w:rsidR="001932E4" w:rsidRPr="003375BF" w:rsidRDefault="001932E4"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5376607F" w14:textId="77777777" w:rsidR="001932E4" w:rsidRPr="00093000" w:rsidRDefault="001932E4"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w:t>
      </w:r>
      <w:r w:rsidRPr="00093000">
        <w:rPr>
          <w:sz w:val="18"/>
          <w:szCs w:val="18"/>
        </w:rPr>
        <w:t>schedule 5 to this permit within the time period specified in that schedule.</w:t>
      </w:r>
    </w:p>
    <w:p w14:paraId="7F60DC7F" w14:textId="381A54F2" w:rsidR="001932E4" w:rsidRPr="00093000" w:rsidRDefault="001932E4" w:rsidP="00107B87">
      <w:pPr>
        <w:pStyle w:val="Bullet1"/>
        <w:tabs>
          <w:tab w:val="num" w:pos="1134"/>
        </w:tabs>
        <w:spacing w:before="0"/>
        <w:ind w:left="1134" w:hanging="567"/>
        <w:rPr>
          <w:rStyle w:val="Red"/>
          <w:color w:val="auto"/>
          <w:sz w:val="18"/>
          <w:szCs w:val="18"/>
        </w:rPr>
      </w:pPr>
      <w:r w:rsidRPr="00093000">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629EA5BE" w14:textId="77777777" w:rsidR="001932E4" w:rsidRPr="003375BF" w:rsidRDefault="001932E4"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7B496667" w14:textId="77777777" w:rsidR="001932E4" w:rsidRPr="003375BF" w:rsidRDefault="001932E4" w:rsidP="00107B87">
      <w:pPr>
        <w:pStyle w:val="ListParagraph"/>
        <w:spacing w:before="0"/>
        <w:ind w:left="1134"/>
        <w:contextualSpacing w:val="0"/>
        <w:rPr>
          <w:sz w:val="18"/>
          <w:szCs w:val="18"/>
        </w:rPr>
      </w:pPr>
      <w:r w:rsidRPr="003375BF">
        <w:rPr>
          <w:sz w:val="18"/>
          <w:szCs w:val="18"/>
        </w:rPr>
        <w:t>Where the operator is a registered company:</w:t>
      </w:r>
    </w:p>
    <w:p w14:paraId="49EA6B56" w14:textId="77777777" w:rsidR="001932E4" w:rsidRPr="003375BF" w:rsidRDefault="001932E4"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124AE10" w14:textId="77777777" w:rsidR="001932E4" w:rsidRPr="00860C73" w:rsidRDefault="001932E4"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37368443" w14:textId="77777777" w:rsidR="001932E4" w:rsidRPr="00860C73" w:rsidRDefault="001932E4"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417CE01F" w14:textId="77777777" w:rsidR="001932E4" w:rsidRPr="0091033F" w:rsidRDefault="001932E4" w:rsidP="0091033F">
      <w:pPr>
        <w:pStyle w:val="aBullet"/>
        <w:numPr>
          <w:ilvl w:val="3"/>
          <w:numId w:val="15"/>
        </w:numPr>
        <w:ind w:left="1588"/>
        <w:rPr>
          <w:sz w:val="18"/>
          <w:szCs w:val="18"/>
        </w:rPr>
      </w:pPr>
      <w:r w:rsidRPr="0091033F">
        <w:rPr>
          <w:sz w:val="18"/>
          <w:szCs w:val="18"/>
        </w:rPr>
        <w:t>any change in the operator’s name or address; and</w:t>
      </w:r>
    </w:p>
    <w:p w14:paraId="6EAEE0AC" w14:textId="77777777" w:rsidR="001932E4" w:rsidRPr="003375BF" w:rsidRDefault="001932E4"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5EE1767" w14:textId="77777777" w:rsidR="001932E4" w:rsidRPr="003375BF" w:rsidRDefault="001932E4" w:rsidP="00107B87">
      <w:pPr>
        <w:pStyle w:val="Bullet1"/>
        <w:tabs>
          <w:tab w:val="num" w:pos="1134"/>
        </w:tabs>
        <w:spacing w:before="0"/>
        <w:ind w:left="1134" w:hanging="567"/>
        <w:rPr>
          <w:sz w:val="18"/>
          <w:szCs w:val="18"/>
        </w:rPr>
      </w:pPr>
      <w:r>
        <w:rPr>
          <w:sz w:val="18"/>
          <w:szCs w:val="18"/>
        </w:rPr>
        <w:t>W</w:t>
      </w:r>
      <w:r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5A049A11" w14:textId="77777777" w:rsidR="001932E4" w:rsidRPr="003375BF" w:rsidRDefault="001932E4"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7D975B3C" w14:textId="7C2D2439" w:rsidR="001932E4" w:rsidRDefault="001932E4"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39F4B8C" w14:textId="64159A4C" w:rsidR="00E62F1F" w:rsidRPr="00E62F1F" w:rsidRDefault="00E62F1F" w:rsidP="00E62F1F">
      <w:pPr>
        <w:pStyle w:val="Bullet1"/>
        <w:tabs>
          <w:tab w:val="num" w:pos="1134"/>
        </w:tabs>
        <w:spacing w:before="0"/>
        <w:ind w:left="1134" w:hanging="567"/>
        <w:rPr>
          <w:rStyle w:val="Red"/>
          <w:color w:val="auto"/>
          <w:sz w:val="18"/>
          <w:szCs w:val="18"/>
        </w:rPr>
      </w:pPr>
      <w:r w:rsidRPr="00E62F1F">
        <w:rPr>
          <w:rStyle w:val="Red"/>
          <w:color w:val="auto"/>
          <w:sz w:val="18"/>
          <w:szCs w:val="18"/>
        </w:rPr>
        <w:t xml:space="preserve">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50056C44" w14:textId="77777777" w:rsidR="001932E4" w:rsidRDefault="001932E4" w:rsidP="007704A9">
      <w:pPr>
        <w:pStyle w:val="Bullet0"/>
        <w:spacing w:before="120"/>
        <w:ind w:left="1134" w:hanging="567"/>
      </w:pPr>
      <w:r>
        <w:t>Interpretation</w:t>
      </w:r>
    </w:p>
    <w:p w14:paraId="7B175CB8" w14:textId="77777777" w:rsidR="001932E4" w:rsidRPr="003375BF" w:rsidRDefault="001932E4"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4A4CEDE3" w14:textId="77777777" w:rsidR="001932E4" w:rsidRDefault="001932E4"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44EFECD" w14:textId="77777777" w:rsidR="001932E4" w:rsidRDefault="001932E4" w:rsidP="008006A4">
      <w:pPr>
        <w:tabs>
          <w:tab w:val="left" w:pos="3287"/>
        </w:tabs>
      </w:pPr>
      <w:r>
        <w:tab/>
      </w:r>
    </w:p>
    <w:p w14:paraId="34C5E043" w14:textId="77777777" w:rsidR="001932E4" w:rsidRPr="00117092" w:rsidRDefault="001932E4"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1932E4" w:rsidRPr="003375BF" w14:paraId="5A933F5A" w14:textId="77777777" w:rsidTr="001F4EC0">
        <w:trPr>
          <w:cantSplit/>
          <w:tblHeader/>
        </w:trPr>
        <w:tc>
          <w:tcPr>
            <w:tcW w:w="5000" w:type="pct"/>
            <w:gridSpan w:val="2"/>
            <w:shd w:val="clear" w:color="auto" w:fill="000000"/>
          </w:tcPr>
          <w:p w14:paraId="7E248870" w14:textId="77777777" w:rsidR="001932E4" w:rsidRPr="001F4EC0" w:rsidRDefault="001932E4" w:rsidP="00821962">
            <w:pPr>
              <w:pStyle w:val="TableText"/>
              <w:rPr>
                <w:b/>
                <w:sz w:val="18"/>
                <w:szCs w:val="18"/>
              </w:rPr>
            </w:pPr>
            <w:r w:rsidRPr="001F4EC0">
              <w:rPr>
                <w:b/>
                <w:sz w:val="18"/>
                <w:szCs w:val="18"/>
              </w:rPr>
              <w:t>Table S1.1 Activities</w:t>
            </w:r>
          </w:p>
        </w:tc>
      </w:tr>
      <w:tr w:rsidR="001932E4" w:rsidRPr="003375BF" w14:paraId="11B3C731" w14:textId="77777777" w:rsidTr="00315300">
        <w:trPr>
          <w:cantSplit/>
          <w:tblHeader/>
        </w:trPr>
        <w:tc>
          <w:tcPr>
            <w:tcW w:w="3662" w:type="pct"/>
            <w:shd w:val="clear" w:color="auto" w:fill="auto"/>
          </w:tcPr>
          <w:p w14:paraId="5DF2338A" w14:textId="77777777" w:rsidR="001932E4" w:rsidRPr="001F4EC0" w:rsidRDefault="001932E4" w:rsidP="00821962">
            <w:pPr>
              <w:pStyle w:val="TableText"/>
              <w:rPr>
                <w:b/>
                <w:sz w:val="18"/>
                <w:szCs w:val="18"/>
              </w:rPr>
            </w:pPr>
            <w:r w:rsidRPr="001F4EC0">
              <w:rPr>
                <w:b/>
                <w:sz w:val="18"/>
                <w:szCs w:val="18"/>
              </w:rPr>
              <w:t>Description of activity</w:t>
            </w:r>
          </w:p>
        </w:tc>
        <w:tc>
          <w:tcPr>
            <w:tcW w:w="1338" w:type="pct"/>
            <w:shd w:val="clear" w:color="auto" w:fill="auto"/>
          </w:tcPr>
          <w:p w14:paraId="2FB018CA" w14:textId="77777777" w:rsidR="001932E4" w:rsidRPr="001F4EC0" w:rsidRDefault="001932E4" w:rsidP="00821962">
            <w:pPr>
              <w:pStyle w:val="TableText"/>
              <w:rPr>
                <w:b/>
                <w:sz w:val="18"/>
                <w:szCs w:val="18"/>
              </w:rPr>
            </w:pPr>
            <w:r w:rsidRPr="001F4EC0">
              <w:rPr>
                <w:b/>
                <w:sz w:val="18"/>
                <w:szCs w:val="18"/>
              </w:rPr>
              <w:t>Limits of specified activity</w:t>
            </w:r>
          </w:p>
        </w:tc>
      </w:tr>
      <w:tr w:rsidR="001932E4" w:rsidRPr="003375BF" w14:paraId="7D04EC51" w14:textId="77777777" w:rsidTr="00315300">
        <w:trPr>
          <w:cantSplit/>
        </w:trPr>
        <w:tc>
          <w:tcPr>
            <w:tcW w:w="3662" w:type="pct"/>
            <w:shd w:val="clear" w:color="auto" w:fill="auto"/>
          </w:tcPr>
          <w:p w14:paraId="38ED530E" w14:textId="3CBE1722" w:rsidR="001932E4" w:rsidRPr="00093000" w:rsidRDefault="001932E4" w:rsidP="00821962">
            <w:pPr>
              <w:pStyle w:val="TableText"/>
              <w:rPr>
                <w:rStyle w:val="Blue"/>
                <w:color w:val="auto"/>
                <w:sz w:val="18"/>
                <w:szCs w:val="18"/>
              </w:rPr>
            </w:pPr>
            <w:r w:rsidRPr="00093000">
              <w:rPr>
                <w:rStyle w:val="Blue"/>
                <w:color w:val="auto"/>
                <w:sz w:val="18"/>
                <w:szCs w:val="18"/>
              </w:rPr>
              <w:t>Discharge of secondary treated sewage effluent via Discharge Point</w:t>
            </w:r>
          </w:p>
        </w:tc>
        <w:tc>
          <w:tcPr>
            <w:tcW w:w="1338" w:type="pct"/>
            <w:shd w:val="clear" w:color="auto" w:fill="auto"/>
          </w:tcPr>
          <w:p w14:paraId="03981908" w14:textId="77777777" w:rsidR="001932E4" w:rsidRPr="00093000" w:rsidRDefault="001932E4" w:rsidP="00821962">
            <w:pPr>
              <w:pStyle w:val="TableText"/>
              <w:rPr>
                <w:rStyle w:val="Red"/>
                <w:color w:val="auto"/>
                <w:sz w:val="18"/>
                <w:szCs w:val="18"/>
              </w:rPr>
            </w:pPr>
            <w:r w:rsidRPr="00093000">
              <w:rPr>
                <w:rStyle w:val="Red"/>
                <w:color w:val="auto"/>
                <w:sz w:val="18"/>
                <w:szCs w:val="18"/>
              </w:rPr>
              <w:t>N/A</w:t>
            </w:r>
          </w:p>
        </w:tc>
      </w:tr>
    </w:tbl>
    <w:p w14:paraId="42C1D47B" w14:textId="77777777" w:rsidR="00093000" w:rsidRDefault="00093000" w:rsidP="00117092">
      <w:pPr>
        <w:pStyle w:val="Heading1"/>
        <w:spacing w:after="400"/>
        <w:ind w:left="567"/>
        <w:rPr>
          <w:sz w:val="36"/>
        </w:rPr>
      </w:pPr>
    </w:p>
    <w:p w14:paraId="4C822417" w14:textId="77777777" w:rsidR="00093000" w:rsidRDefault="00093000">
      <w:pPr>
        <w:rPr>
          <w:rFonts w:ascii="Arial" w:hAnsi="Arial"/>
          <w:b/>
          <w:kern w:val="28"/>
          <w:sz w:val="36"/>
        </w:rPr>
      </w:pPr>
      <w:r>
        <w:rPr>
          <w:sz w:val="36"/>
        </w:rPr>
        <w:br w:type="page"/>
      </w:r>
    </w:p>
    <w:p w14:paraId="0169BFB2" w14:textId="21015E0F" w:rsidR="001932E4" w:rsidRPr="00796C48" w:rsidRDefault="001932E4" w:rsidP="00117092">
      <w:pPr>
        <w:pStyle w:val="Heading1"/>
        <w:spacing w:after="400"/>
        <w:ind w:left="567"/>
        <w:rPr>
          <w:sz w:val="36"/>
        </w:rPr>
      </w:pPr>
      <w:r w:rsidRPr="00796C48">
        <w:rPr>
          <w:sz w:val="36"/>
        </w:rPr>
        <w:lastRenderedPageBreak/>
        <w:t>Schedule 2 – Waste types, raw materials and fuels</w:t>
      </w:r>
    </w:p>
    <w:p w14:paraId="50EBC34A" w14:textId="77777777" w:rsidR="001932E4" w:rsidRPr="00117092" w:rsidRDefault="001932E4" w:rsidP="00821962">
      <w:pPr>
        <w:ind w:left="567"/>
        <w:rPr>
          <w:rFonts w:ascii="Arial" w:hAnsi="Arial" w:cs="Arial"/>
          <w:sz w:val="18"/>
          <w:szCs w:val="18"/>
        </w:rPr>
      </w:pPr>
      <w:r w:rsidRPr="00117092">
        <w:rPr>
          <w:rFonts w:ascii="Arial" w:hAnsi="Arial" w:cs="Arial"/>
          <w:sz w:val="18"/>
          <w:szCs w:val="18"/>
        </w:rPr>
        <w:t>Schedule 2 not in use.</w:t>
      </w:r>
    </w:p>
    <w:p w14:paraId="7FAFCD7D" w14:textId="77777777" w:rsidR="001932E4" w:rsidRDefault="001932E4" w:rsidP="00821962"/>
    <w:p w14:paraId="166B3763" w14:textId="77777777" w:rsidR="001932E4" w:rsidRDefault="001932E4">
      <w:r>
        <w:br w:type="page"/>
      </w:r>
    </w:p>
    <w:p w14:paraId="2A3897EC" w14:textId="77777777" w:rsidR="001932E4" w:rsidRPr="00796C48" w:rsidRDefault="001932E4"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1932E4" w:rsidRPr="00C25946" w14:paraId="329B814B" w14:textId="77777777" w:rsidTr="00C227EC">
        <w:trPr>
          <w:cantSplit/>
          <w:tblHeader/>
        </w:trPr>
        <w:tc>
          <w:tcPr>
            <w:tcW w:w="5000" w:type="pct"/>
            <w:gridSpan w:val="7"/>
            <w:shd w:val="clear" w:color="auto" w:fill="000000"/>
          </w:tcPr>
          <w:p w14:paraId="6FBCA1E3" w14:textId="64BA8036" w:rsidR="001932E4" w:rsidRPr="00093000" w:rsidRDefault="001932E4" w:rsidP="00093000">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1932E4" w:rsidRPr="00C25946" w14:paraId="21A392E1" w14:textId="77777777" w:rsidTr="00ED758C">
        <w:trPr>
          <w:cantSplit/>
          <w:tblHeader/>
        </w:trPr>
        <w:tc>
          <w:tcPr>
            <w:tcW w:w="608" w:type="pct"/>
            <w:shd w:val="clear" w:color="auto" w:fill="auto"/>
          </w:tcPr>
          <w:p w14:paraId="12BBEF98" w14:textId="77777777" w:rsidR="001932E4" w:rsidRPr="001F4EC0" w:rsidRDefault="001932E4" w:rsidP="00821962">
            <w:pPr>
              <w:pStyle w:val="TableText"/>
              <w:rPr>
                <w:b/>
                <w:sz w:val="18"/>
                <w:szCs w:val="18"/>
              </w:rPr>
            </w:pPr>
            <w:r w:rsidRPr="001F4EC0">
              <w:rPr>
                <w:b/>
                <w:sz w:val="18"/>
                <w:szCs w:val="18"/>
              </w:rPr>
              <w:t>Effluent and discharge point</w:t>
            </w:r>
          </w:p>
        </w:tc>
        <w:tc>
          <w:tcPr>
            <w:tcW w:w="740" w:type="pct"/>
            <w:shd w:val="clear" w:color="auto" w:fill="auto"/>
          </w:tcPr>
          <w:p w14:paraId="4EE3496C" w14:textId="77777777" w:rsidR="001932E4" w:rsidRPr="001F4EC0" w:rsidRDefault="001932E4" w:rsidP="00821962">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00849EB6" w14:textId="77777777" w:rsidR="001932E4" w:rsidRPr="001F4EC0" w:rsidRDefault="001932E4" w:rsidP="00821962">
            <w:pPr>
              <w:pStyle w:val="TableText"/>
              <w:rPr>
                <w:b/>
                <w:sz w:val="18"/>
                <w:szCs w:val="18"/>
              </w:rPr>
            </w:pPr>
            <w:r w:rsidRPr="001F4EC0">
              <w:rPr>
                <w:b/>
                <w:sz w:val="18"/>
                <w:szCs w:val="18"/>
              </w:rPr>
              <w:t>Limit (including unit)</w:t>
            </w:r>
          </w:p>
        </w:tc>
        <w:tc>
          <w:tcPr>
            <w:tcW w:w="746" w:type="pct"/>
            <w:shd w:val="clear" w:color="auto" w:fill="auto"/>
          </w:tcPr>
          <w:p w14:paraId="7AC963DC" w14:textId="77777777" w:rsidR="001932E4" w:rsidRPr="001F4EC0" w:rsidRDefault="001932E4" w:rsidP="00821962">
            <w:pPr>
              <w:pStyle w:val="TableText"/>
              <w:rPr>
                <w:b/>
                <w:sz w:val="18"/>
                <w:szCs w:val="18"/>
              </w:rPr>
            </w:pPr>
            <w:r w:rsidRPr="001F4EC0">
              <w:rPr>
                <w:b/>
                <w:sz w:val="18"/>
                <w:szCs w:val="18"/>
              </w:rPr>
              <w:t>Reference Period</w:t>
            </w:r>
          </w:p>
        </w:tc>
        <w:tc>
          <w:tcPr>
            <w:tcW w:w="645" w:type="pct"/>
            <w:shd w:val="clear" w:color="auto" w:fill="auto"/>
          </w:tcPr>
          <w:p w14:paraId="1B08F486" w14:textId="77777777" w:rsidR="001932E4" w:rsidRPr="001F4EC0" w:rsidRDefault="001932E4" w:rsidP="00821962">
            <w:pPr>
              <w:pStyle w:val="TableText"/>
              <w:rPr>
                <w:b/>
                <w:sz w:val="18"/>
                <w:szCs w:val="18"/>
              </w:rPr>
            </w:pPr>
            <w:r w:rsidRPr="001F4EC0">
              <w:rPr>
                <w:b/>
                <w:sz w:val="18"/>
                <w:szCs w:val="18"/>
              </w:rPr>
              <w:t>Limit of effective range</w:t>
            </w:r>
          </w:p>
        </w:tc>
        <w:tc>
          <w:tcPr>
            <w:tcW w:w="689" w:type="pct"/>
            <w:shd w:val="clear" w:color="auto" w:fill="auto"/>
          </w:tcPr>
          <w:p w14:paraId="41997299" w14:textId="77777777" w:rsidR="001932E4" w:rsidRPr="001F4EC0" w:rsidRDefault="001932E4" w:rsidP="00821962">
            <w:pPr>
              <w:pStyle w:val="TableText"/>
              <w:rPr>
                <w:b/>
                <w:sz w:val="18"/>
                <w:szCs w:val="18"/>
              </w:rPr>
            </w:pPr>
            <w:r w:rsidRPr="001F4EC0">
              <w:rPr>
                <w:b/>
                <w:sz w:val="18"/>
                <w:szCs w:val="18"/>
              </w:rPr>
              <w:t>Monitoring frequency</w:t>
            </w:r>
          </w:p>
        </w:tc>
        <w:tc>
          <w:tcPr>
            <w:tcW w:w="865" w:type="pct"/>
            <w:shd w:val="clear" w:color="auto" w:fill="auto"/>
          </w:tcPr>
          <w:p w14:paraId="36CE4115" w14:textId="77777777" w:rsidR="001932E4" w:rsidRPr="001F4EC0" w:rsidRDefault="001932E4" w:rsidP="00821962">
            <w:pPr>
              <w:pStyle w:val="TableText"/>
              <w:rPr>
                <w:b/>
                <w:sz w:val="18"/>
                <w:szCs w:val="18"/>
              </w:rPr>
            </w:pPr>
            <w:r w:rsidRPr="001F4EC0">
              <w:rPr>
                <w:b/>
                <w:sz w:val="18"/>
                <w:szCs w:val="18"/>
              </w:rPr>
              <w:t>Compliance Statistic</w:t>
            </w:r>
          </w:p>
        </w:tc>
      </w:tr>
      <w:tr w:rsidR="003B1E4F" w:rsidRPr="00C25946" w14:paraId="0BD7DF46" w14:textId="77777777" w:rsidTr="00ED758C">
        <w:trPr>
          <w:cantSplit/>
        </w:trPr>
        <w:tc>
          <w:tcPr>
            <w:tcW w:w="608" w:type="pct"/>
            <w:vMerge w:val="restart"/>
            <w:shd w:val="clear" w:color="auto" w:fill="auto"/>
          </w:tcPr>
          <w:p w14:paraId="1B4689D2" w14:textId="71C89104" w:rsidR="003B1E4F" w:rsidRPr="00CD1D80" w:rsidRDefault="003B1E4F" w:rsidP="003B1E4F">
            <w:pPr>
              <w:pStyle w:val="TableText"/>
              <w:rPr>
                <w:rStyle w:val="Blue"/>
                <w:color w:val="auto"/>
                <w:sz w:val="18"/>
                <w:szCs w:val="18"/>
              </w:rPr>
            </w:pPr>
            <w:r w:rsidRPr="00CD1D80">
              <w:rPr>
                <w:rStyle w:val="Blue"/>
                <w:color w:val="auto"/>
                <w:sz w:val="18"/>
                <w:szCs w:val="18"/>
              </w:rPr>
              <w:t>Secondary treated sewage effluent via Discharge Point</w:t>
            </w:r>
          </w:p>
        </w:tc>
        <w:tc>
          <w:tcPr>
            <w:tcW w:w="740" w:type="pct"/>
            <w:shd w:val="clear" w:color="auto" w:fill="auto"/>
          </w:tcPr>
          <w:p w14:paraId="7C220D16" w14:textId="77777777" w:rsidR="003B1E4F" w:rsidRPr="00CD1D80" w:rsidRDefault="003B1E4F" w:rsidP="003B1E4F">
            <w:pPr>
              <w:pStyle w:val="TableText"/>
              <w:rPr>
                <w:rStyle w:val="Blue"/>
                <w:rFonts w:cs="Calibri"/>
                <w:color w:val="auto"/>
                <w:sz w:val="18"/>
                <w:szCs w:val="18"/>
              </w:rPr>
            </w:pPr>
            <w:r w:rsidRPr="00CD1D80">
              <w:rPr>
                <w:rStyle w:val="Blue"/>
                <w:rFonts w:cs="Calibri"/>
                <w:color w:val="auto"/>
                <w:sz w:val="18"/>
                <w:szCs w:val="18"/>
              </w:rPr>
              <w:t>Dry weather flow</w:t>
            </w:r>
          </w:p>
        </w:tc>
        <w:tc>
          <w:tcPr>
            <w:tcW w:w="707" w:type="pct"/>
            <w:shd w:val="clear" w:color="auto" w:fill="auto"/>
          </w:tcPr>
          <w:p w14:paraId="415CEFFD" w14:textId="359BF9E1" w:rsidR="003B1E4F" w:rsidRPr="00CD1D80" w:rsidRDefault="003B1E4F" w:rsidP="003B1E4F">
            <w:pPr>
              <w:pStyle w:val="TableText"/>
              <w:rPr>
                <w:rStyle w:val="Blue"/>
                <w:rFonts w:cs="Calibri"/>
                <w:color w:val="auto"/>
                <w:sz w:val="18"/>
                <w:szCs w:val="18"/>
              </w:rPr>
            </w:pPr>
            <w:r w:rsidRPr="00CD1D80">
              <w:rPr>
                <w:rStyle w:val="Blue"/>
                <w:rFonts w:cs="Calibri"/>
                <w:color w:val="auto"/>
                <w:sz w:val="18"/>
                <w:szCs w:val="18"/>
              </w:rPr>
              <w:t>34.4 m</w:t>
            </w:r>
            <w:r w:rsidRPr="00CD1D80">
              <w:rPr>
                <w:rStyle w:val="Blue"/>
                <w:rFonts w:cs="Calibri"/>
                <w:color w:val="auto"/>
                <w:sz w:val="18"/>
                <w:szCs w:val="18"/>
                <w:vertAlign w:val="superscript"/>
              </w:rPr>
              <w:t>3</w:t>
            </w:r>
            <w:r w:rsidRPr="00CD1D80">
              <w:rPr>
                <w:rStyle w:val="Blue"/>
                <w:rFonts w:cs="Calibri"/>
                <w:color w:val="auto"/>
                <w:sz w:val="18"/>
                <w:szCs w:val="18"/>
              </w:rPr>
              <w:t>/day</w:t>
            </w:r>
          </w:p>
          <w:p w14:paraId="472A7C13" w14:textId="77777777" w:rsidR="003B1E4F" w:rsidRPr="00CD1D80" w:rsidRDefault="003B1E4F" w:rsidP="003B1E4F">
            <w:pPr>
              <w:pStyle w:val="TableText"/>
              <w:rPr>
                <w:rStyle w:val="Blue"/>
                <w:rFonts w:cs="Calibri"/>
                <w:color w:val="auto"/>
                <w:sz w:val="18"/>
                <w:szCs w:val="18"/>
              </w:rPr>
            </w:pPr>
          </w:p>
        </w:tc>
        <w:tc>
          <w:tcPr>
            <w:tcW w:w="746" w:type="pct"/>
            <w:shd w:val="clear" w:color="auto" w:fill="auto"/>
          </w:tcPr>
          <w:p w14:paraId="43E6BC32" w14:textId="77777777" w:rsidR="003B1E4F" w:rsidRPr="00CD1D80" w:rsidRDefault="003B1E4F" w:rsidP="003B1E4F">
            <w:pPr>
              <w:pStyle w:val="TableText"/>
              <w:rPr>
                <w:rStyle w:val="Blue"/>
                <w:rFonts w:cs="Calibri"/>
                <w:color w:val="auto"/>
                <w:sz w:val="18"/>
                <w:szCs w:val="18"/>
              </w:rPr>
            </w:pPr>
            <w:r w:rsidRPr="00CD1D80">
              <w:rPr>
                <w:rStyle w:val="Blue"/>
                <w:rFonts w:cs="Calibri"/>
                <w:color w:val="auto"/>
                <w:sz w:val="18"/>
                <w:szCs w:val="18"/>
              </w:rPr>
              <w:t>Total daily volume</w:t>
            </w:r>
          </w:p>
        </w:tc>
        <w:tc>
          <w:tcPr>
            <w:tcW w:w="645" w:type="pct"/>
            <w:shd w:val="clear" w:color="auto" w:fill="auto"/>
          </w:tcPr>
          <w:p w14:paraId="05CE9519" w14:textId="77777777" w:rsidR="003B1E4F" w:rsidRPr="003B1E4F" w:rsidRDefault="003B1E4F" w:rsidP="003B1E4F">
            <w:pPr>
              <w:pStyle w:val="TableText"/>
              <w:rPr>
                <w:rStyle w:val="Blue"/>
                <w:rFonts w:cs="Calibri"/>
                <w:color w:val="auto"/>
                <w:sz w:val="18"/>
                <w:szCs w:val="18"/>
              </w:rPr>
            </w:pPr>
            <w:r w:rsidRPr="003B1E4F">
              <w:rPr>
                <w:rStyle w:val="Blue"/>
                <w:rFonts w:cs="Calibri"/>
                <w:color w:val="auto"/>
                <w:sz w:val="18"/>
                <w:szCs w:val="18"/>
              </w:rPr>
              <w:t>N/A</w:t>
            </w:r>
          </w:p>
        </w:tc>
        <w:tc>
          <w:tcPr>
            <w:tcW w:w="689" w:type="pct"/>
            <w:shd w:val="clear" w:color="auto" w:fill="auto"/>
          </w:tcPr>
          <w:p w14:paraId="613A85C5" w14:textId="3EB5842A" w:rsidR="003B1E4F" w:rsidRPr="003B1E4F" w:rsidRDefault="003B1E4F" w:rsidP="003B1E4F">
            <w:pPr>
              <w:pStyle w:val="TableText"/>
              <w:rPr>
                <w:rStyle w:val="Blue"/>
                <w:rFonts w:cs="Calibri"/>
                <w:color w:val="auto"/>
                <w:sz w:val="18"/>
                <w:szCs w:val="18"/>
              </w:rPr>
            </w:pPr>
            <w:r w:rsidRPr="003B1E4F">
              <w:rPr>
                <w:rStyle w:val="Blue"/>
                <w:rFonts w:cs="Calibri"/>
                <w:color w:val="000000" w:themeColor="text1"/>
                <w:sz w:val="18"/>
                <w:szCs w:val="18"/>
              </w:rPr>
              <w:t>Continuous</w:t>
            </w:r>
          </w:p>
        </w:tc>
        <w:tc>
          <w:tcPr>
            <w:tcW w:w="865" w:type="pct"/>
            <w:shd w:val="clear" w:color="auto" w:fill="auto"/>
          </w:tcPr>
          <w:p w14:paraId="1D2ABE6B" w14:textId="4E2C2097" w:rsidR="003B1E4F" w:rsidRPr="003B1E4F" w:rsidRDefault="003B1E4F" w:rsidP="003B1E4F">
            <w:pPr>
              <w:pStyle w:val="TableText"/>
              <w:rPr>
                <w:rStyle w:val="Blue"/>
                <w:rFonts w:cs="Calibri"/>
                <w:color w:val="000000" w:themeColor="text1"/>
                <w:sz w:val="18"/>
                <w:szCs w:val="18"/>
              </w:rPr>
            </w:pPr>
            <w:r w:rsidRPr="003B1E4F">
              <w:rPr>
                <w:rStyle w:val="Blue"/>
                <w:rFonts w:cs="Calibri"/>
                <w:color w:val="000000" w:themeColor="text1"/>
                <w:sz w:val="18"/>
                <w:szCs w:val="18"/>
              </w:rPr>
              <w:t>Conditions 3.1.4 and 3.3.7 apply</w:t>
            </w:r>
          </w:p>
        </w:tc>
      </w:tr>
      <w:tr w:rsidR="003B1E4F" w:rsidRPr="00C25946" w14:paraId="22C383A2" w14:textId="77777777" w:rsidTr="00ED758C">
        <w:trPr>
          <w:cantSplit/>
        </w:trPr>
        <w:tc>
          <w:tcPr>
            <w:tcW w:w="608" w:type="pct"/>
            <w:vMerge/>
            <w:shd w:val="clear" w:color="auto" w:fill="auto"/>
          </w:tcPr>
          <w:p w14:paraId="4063CBD5" w14:textId="77777777" w:rsidR="003B1E4F" w:rsidRPr="00CD1D80" w:rsidRDefault="003B1E4F" w:rsidP="003B1E4F">
            <w:pPr>
              <w:pStyle w:val="TableText"/>
              <w:rPr>
                <w:rStyle w:val="Blue"/>
                <w:color w:val="auto"/>
                <w:sz w:val="18"/>
                <w:szCs w:val="18"/>
              </w:rPr>
            </w:pPr>
          </w:p>
        </w:tc>
        <w:tc>
          <w:tcPr>
            <w:tcW w:w="740" w:type="pct"/>
            <w:shd w:val="clear" w:color="auto" w:fill="auto"/>
          </w:tcPr>
          <w:p w14:paraId="4F8F8CE9" w14:textId="36D361F4" w:rsidR="003B1E4F" w:rsidRPr="00CD1D80" w:rsidRDefault="003B1E4F" w:rsidP="003B1E4F">
            <w:pPr>
              <w:pStyle w:val="TableText"/>
              <w:rPr>
                <w:rStyle w:val="Blue"/>
                <w:rFonts w:cs="Calibri"/>
                <w:color w:val="auto"/>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511D9B03" w14:textId="66619472" w:rsidR="003B1E4F" w:rsidRPr="00CD1D80" w:rsidRDefault="003B1E4F" w:rsidP="003B1E4F">
            <w:pPr>
              <w:pStyle w:val="TableText"/>
              <w:rPr>
                <w:rStyle w:val="Blue"/>
                <w:rFonts w:cs="Calibri"/>
                <w:color w:val="auto"/>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77D0B028" w14:textId="4888CC34" w:rsidR="003B1E4F" w:rsidRPr="00CD1D80" w:rsidRDefault="003B1E4F" w:rsidP="003B1E4F">
            <w:pPr>
              <w:pStyle w:val="TableText"/>
              <w:rPr>
                <w:rStyle w:val="Blue"/>
                <w:rFonts w:cs="Calibri"/>
                <w:color w:val="auto"/>
                <w:sz w:val="18"/>
                <w:szCs w:val="18"/>
              </w:rPr>
            </w:pPr>
            <w:r w:rsidRPr="00CC2E4C">
              <w:rPr>
                <w:rStyle w:val="Blue"/>
                <w:rFonts w:cs="Calibri"/>
                <w:color w:val="000000" w:themeColor="text1"/>
                <w:sz w:val="18"/>
                <w:szCs w:val="18"/>
              </w:rPr>
              <w:t>15-minute</w:t>
            </w:r>
          </w:p>
        </w:tc>
        <w:tc>
          <w:tcPr>
            <w:tcW w:w="645" w:type="pct"/>
            <w:shd w:val="clear" w:color="auto" w:fill="auto"/>
          </w:tcPr>
          <w:p w14:paraId="1C02E838" w14:textId="430ECB38" w:rsidR="003B1E4F" w:rsidRPr="00CD1D80" w:rsidRDefault="003B1E4F" w:rsidP="003B1E4F">
            <w:pPr>
              <w:pStyle w:val="TableText"/>
              <w:rPr>
                <w:rStyle w:val="Blue"/>
                <w:rFonts w:cs="Calibri"/>
                <w:color w:val="auto"/>
                <w:sz w:val="18"/>
                <w:szCs w:val="18"/>
              </w:rPr>
            </w:pPr>
            <w:r w:rsidRPr="00CC2E4C">
              <w:rPr>
                <w:rStyle w:val="Blue"/>
                <w:rFonts w:cs="Calibri"/>
                <w:color w:val="000000" w:themeColor="text1"/>
                <w:sz w:val="18"/>
                <w:szCs w:val="18"/>
              </w:rPr>
              <w:t>N/A</w:t>
            </w:r>
          </w:p>
        </w:tc>
        <w:tc>
          <w:tcPr>
            <w:tcW w:w="689" w:type="pct"/>
            <w:shd w:val="clear" w:color="auto" w:fill="auto"/>
          </w:tcPr>
          <w:p w14:paraId="36935F39" w14:textId="29970580" w:rsidR="003B1E4F" w:rsidRPr="00CD1D80" w:rsidRDefault="003B1E4F" w:rsidP="003B1E4F">
            <w:pPr>
              <w:pStyle w:val="TableText"/>
              <w:rPr>
                <w:rStyle w:val="Blue"/>
                <w:rFonts w:cs="Calibri"/>
                <w:color w:val="auto"/>
                <w:sz w:val="18"/>
                <w:szCs w:val="18"/>
              </w:rPr>
            </w:pPr>
            <w:r w:rsidRPr="00CC2E4C">
              <w:rPr>
                <w:rStyle w:val="Blue"/>
                <w:rFonts w:cs="Calibri"/>
                <w:color w:val="000000" w:themeColor="text1"/>
                <w:sz w:val="18"/>
                <w:szCs w:val="18"/>
              </w:rPr>
              <w:t>Continuous</w:t>
            </w:r>
          </w:p>
        </w:tc>
        <w:tc>
          <w:tcPr>
            <w:tcW w:w="865" w:type="pct"/>
            <w:shd w:val="clear" w:color="auto" w:fill="auto"/>
          </w:tcPr>
          <w:p w14:paraId="4EB8CDFF" w14:textId="21BAD765" w:rsidR="003B1E4F" w:rsidRPr="00CD1D80" w:rsidRDefault="003B1E4F" w:rsidP="003B1E4F">
            <w:pPr>
              <w:pStyle w:val="TableText"/>
              <w:rPr>
                <w:rStyle w:val="Blue"/>
                <w:rFonts w:cs="Calibri"/>
                <w:color w:val="auto"/>
                <w:sz w:val="18"/>
                <w:szCs w:val="18"/>
              </w:rPr>
            </w:pPr>
            <w:r w:rsidRPr="00CC2E4C">
              <w:rPr>
                <w:rStyle w:val="Blue"/>
                <w:rFonts w:cs="Calibri"/>
                <w:color w:val="000000" w:themeColor="text1"/>
                <w:sz w:val="18"/>
                <w:szCs w:val="18"/>
              </w:rPr>
              <w:t>N/A</w:t>
            </w:r>
          </w:p>
        </w:tc>
      </w:tr>
      <w:tr w:rsidR="003B1E4F" w:rsidRPr="00C25946" w14:paraId="4E663EE1" w14:textId="77777777" w:rsidTr="00ED758C">
        <w:trPr>
          <w:cantSplit/>
        </w:trPr>
        <w:tc>
          <w:tcPr>
            <w:tcW w:w="608" w:type="pct"/>
            <w:vMerge/>
            <w:shd w:val="clear" w:color="auto" w:fill="auto"/>
          </w:tcPr>
          <w:p w14:paraId="5AF63C12" w14:textId="77777777" w:rsidR="003B1E4F" w:rsidRPr="00CD1D80" w:rsidRDefault="003B1E4F" w:rsidP="003B1E4F">
            <w:pPr>
              <w:pStyle w:val="TableText"/>
              <w:rPr>
                <w:rStyle w:val="Blue"/>
                <w:color w:val="auto"/>
                <w:sz w:val="18"/>
                <w:szCs w:val="18"/>
              </w:rPr>
            </w:pPr>
          </w:p>
        </w:tc>
        <w:tc>
          <w:tcPr>
            <w:tcW w:w="740" w:type="pct"/>
            <w:shd w:val="clear" w:color="auto" w:fill="auto"/>
          </w:tcPr>
          <w:p w14:paraId="336B60B2" w14:textId="77777777" w:rsidR="003B1E4F" w:rsidRPr="00CD1D80" w:rsidRDefault="003B1E4F" w:rsidP="003B1E4F">
            <w:pPr>
              <w:pStyle w:val="TableText"/>
              <w:rPr>
                <w:rStyle w:val="Blue"/>
                <w:rFonts w:cs="Calibri"/>
                <w:color w:val="auto"/>
                <w:sz w:val="18"/>
                <w:szCs w:val="18"/>
              </w:rPr>
            </w:pPr>
            <w:r w:rsidRPr="00CD1D80">
              <w:rPr>
                <w:rStyle w:val="Blue"/>
                <w:rFonts w:cs="Calibri"/>
                <w:color w:val="auto"/>
                <w:sz w:val="18"/>
                <w:szCs w:val="18"/>
              </w:rPr>
              <w:t>ATU-BOD as O</w:t>
            </w:r>
            <w:r w:rsidRPr="00CD1D80">
              <w:rPr>
                <w:rStyle w:val="Blue"/>
                <w:rFonts w:cs="Calibri"/>
                <w:color w:val="auto"/>
                <w:sz w:val="18"/>
                <w:szCs w:val="18"/>
                <w:vertAlign w:val="subscript"/>
              </w:rPr>
              <w:t>2</w:t>
            </w:r>
          </w:p>
        </w:tc>
        <w:tc>
          <w:tcPr>
            <w:tcW w:w="707" w:type="pct"/>
            <w:shd w:val="clear" w:color="auto" w:fill="auto"/>
          </w:tcPr>
          <w:p w14:paraId="1B4377E6" w14:textId="5077B176" w:rsidR="003B1E4F" w:rsidRPr="00CD1D80" w:rsidRDefault="003B1E4F" w:rsidP="003B1E4F">
            <w:pPr>
              <w:pStyle w:val="TableText"/>
              <w:rPr>
                <w:rStyle w:val="Blue"/>
                <w:rFonts w:cs="Calibri"/>
                <w:color w:val="auto"/>
                <w:sz w:val="18"/>
                <w:szCs w:val="18"/>
              </w:rPr>
            </w:pPr>
            <w:r w:rsidRPr="00CD1D80">
              <w:rPr>
                <w:rStyle w:val="Blue"/>
                <w:rFonts w:cs="Calibri"/>
                <w:color w:val="auto"/>
                <w:sz w:val="18"/>
                <w:szCs w:val="18"/>
              </w:rPr>
              <w:t>20 mg/l</w:t>
            </w:r>
          </w:p>
        </w:tc>
        <w:tc>
          <w:tcPr>
            <w:tcW w:w="746" w:type="pct"/>
            <w:shd w:val="clear" w:color="auto" w:fill="auto"/>
          </w:tcPr>
          <w:p w14:paraId="065B8401" w14:textId="77777777" w:rsidR="003B1E4F" w:rsidRPr="00CD1D80" w:rsidRDefault="003B1E4F" w:rsidP="003B1E4F">
            <w:pPr>
              <w:pStyle w:val="TableText"/>
              <w:rPr>
                <w:rStyle w:val="Blue"/>
                <w:rFonts w:cs="Calibri"/>
                <w:color w:val="auto"/>
                <w:sz w:val="18"/>
                <w:szCs w:val="18"/>
              </w:rPr>
            </w:pPr>
            <w:r w:rsidRPr="00CD1D80">
              <w:rPr>
                <w:rStyle w:val="Blue"/>
                <w:rFonts w:cs="Calibri"/>
                <w:color w:val="auto"/>
                <w:sz w:val="18"/>
                <w:szCs w:val="18"/>
              </w:rPr>
              <w:t>Instantaneous (spot sample)</w:t>
            </w:r>
          </w:p>
        </w:tc>
        <w:tc>
          <w:tcPr>
            <w:tcW w:w="645" w:type="pct"/>
            <w:shd w:val="clear" w:color="auto" w:fill="auto"/>
          </w:tcPr>
          <w:p w14:paraId="7FE3DED8" w14:textId="77777777" w:rsidR="003B1E4F" w:rsidRPr="00CD1D80" w:rsidRDefault="003B1E4F" w:rsidP="003B1E4F">
            <w:pPr>
              <w:pStyle w:val="TableText"/>
              <w:rPr>
                <w:rStyle w:val="Blue"/>
                <w:rFonts w:cs="Calibri"/>
                <w:color w:val="auto"/>
                <w:sz w:val="18"/>
                <w:szCs w:val="18"/>
              </w:rPr>
            </w:pPr>
            <w:r w:rsidRPr="00CD1D80">
              <w:rPr>
                <w:rStyle w:val="Blue"/>
                <w:rFonts w:cs="Calibri"/>
                <w:color w:val="auto"/>
                <w:sz w:val="18"/>
                <w:szCs w:val="18"/>
              </w:rPr>
              <w:t>N/A</w:t>
            </w:r>
          </w:p>
        </w:tc>
        <w:tc>
          <w:tcPr>
            <w:tcW w:w="689" w:type="pct"/>
            <w:shd w:val="clear" w:color="auto" w:fill="auto"/>
          </w:tcPr>
          <w:p w14:paraId="63E9056B" w14:textId="77777777" w:rsidR="003B1E4F" w:rsidRPr="00CD1D80" w:rsidRDefault="003B1E4F" w:rsidP="003B1E4F">
            <w:pPr>
              <w:pStyle w:val="TableText"/>
              <w:rPr>
                <w:rStyle w:val="Blue"/>
                <w:rFonts w:cs="Calibri"/>
                <w:color w:val="auto"/>
                <w:sz w:val="18"/>
                <w:szCs w:val="18"/>
              </w:rPr>
            </w:pPr>
            <w:r w:rsidRPr="00CD1D80">
              <w:rPr>
                <w:rStyle w:val="Blue"/>
                <w:rFonts w:cs="Calibri"/>
                <w:color w:val="auto"/>
                <w:sz w:val="18"/>
                <w:szCs w:val="18"/>
              </w:rPr>
              <w:t>As specified in schedule 3B</w:t>
            </w:r>
          </w:p>
        </w:tc>
        <w:tc>
          <w:tcPr>
            <w:tcW w:w="865" w:type="pct"/>
            <w:shd w:val="clear" w:color="auto" w:fill="auto"/>
          </w:tcPr>
          <w:p w14:paraId="7D81CAEF" w14:textId="77777777" w:rsidR="003B1E4F" w:rsidRPr="00CD1D80" w:rsidRDefault="003B1E4F" w:rsidP="003B1E4F">
            <w:pPr>
              <w:pStyle w:val="TableText"/>
              <w:rPr>
                <w:rStyle w:val="Blue"/>
                <w:rFonts w:cs="Calibri"/>
                <w:color w:val="auto"/>
                <w:sz w:val="18"/>
                <w:szCs w:val="18"/>
              </w:rPr>
            </w:pPr>
            <w:r w:rsidRPr="00CD1D80">
              <w:rPr>
                <w:rStyle w:val="Blue"/>
                <w:rFonts w:cs="Calibri"/>
                <w:color w:val="auto"/>
                <w:sz w:val="18"/>
                <w:szCs w:val="18"/>
              </w:rPr>
              <w:t>Look up table</w:t>
            </w:r>
          </w:p>
          <w:p w14:paraId="775336B2" w14:textId="77777777" w:rsidR="003B1E4F" w:rsidRPr="00CD1D80" w:rsidRDefault="003B1E4F" w:rsidP="003B1E4F">
            <w:pPr>
              <w:pStyle w:val="TableText"/>
              <w:rPr>
                <w:rStyle w:val="Blue"/>
                <w:rFonts w:cs="Calibri"/>
                <w:color w:val="auto"/>
                <w:sz w:val="18"/>
                <w:szCs w:val="18"/>
              </w:rPr>
            </w:pPr>
            <w:r w:rsidRPr="00CD1D80">
              <w:rPr>
                <w:rStyle w:val="Blue"/>
                <w:rFonts w:cs="Calibri"/>
                <w:color w:val="auto"/>
                <w:sz w:val="18"/>
                <w:szCs w:val="18"/>
              </w:rPr>
              <w:t>(Conditions 3.1.2 and 3.1.3 apply)</w:t>
            </w:r>
          </w:p>
        </w:tc>
      </w:tr>
      <w:tr w:rsidR="003B1E4F" w:rsidRPr="00C25946" w14:paraId="024B787B" w14:textId="77777777" w:rsidTr="00ED758C">
        <w:trPr>
          <w:cantSplit/>
        </w:trPr>
        <w:tc>
          <w:tcPr>
            <w:tcW w:w="608" w:type="pct"/>
            <w:vMerge/>
            <w:shd w:val="clear" w:color="auto" w:fill="auto"/>
          </w:tcPr>
          <w:p w14:paraId="4597A6A3" w14:textId="77777777" w:rsidR="003B1E4F" w:rsidRPr="00CD1D80" w:rsidRDefault="003B1E4F" w:rsidP="003B1E4F">
            <w:pPr>
              <w:pStyle w:val="TableText"/>
              <w:rPr>
                <w:rStyle w:val="Blue"/>
                <w:color w:val="auto"/>
                <w:sz w:val="18"/>
                <w:szCs w:val="18"/>
              </w:rPr>
            </w:pPr>
          </w:p>
        </w:tc>
        <w:tc>
          <w:tcPr>
            <w:tcW w:w="740" w:type="pct"/>
            <w:shd w:val="clear" w:color="auto" w:fill="auto"/>
          </w:tcPr>
          <w:p w14:paraId="65E0937A" w14:textId="77777777" w:rsidR="003B1E4F" w:rsidRPr="00CD1D80" w:rsidRDefault="003B1E4F" w:rsidP="003B1E4F">
            <w:pPr>
              <w:pStyle w:val="TableText"/>
              <w:rPr>
                <w:rStyle w:val="Blue"/>
                <w:rFonts w:cs="Calibri"/>
                <w:color w:val="auto"/>
                <w:sz w:val="18"/>
                <w:szCs w:val="18"/>
              </w:rPr>
            </w:pPr>
            <w:r w:rsidRPr="00CD1D80">
              <w:rPr>
                <w:rStyle w:val="Blue"/>
                <w:rFonts w:cs="Calibri"/>
                <w:color w:val="auto"/>
                <w:sz w:val="18"/>
                <w:szCs w:val="18"/>
              </w:rPr>
              <w:t>Suspended solids (measured after drying at 105°C)</w:t>
            </w:r>
          </w:p>
        </w:tc>
        <w:tc>
          <w:tcPr>
            <w:tcW w:w="707" w:type="pct"/>
            <w:shd w:val="clear" w:color="auto" w:fill="auto"/>
          </w:tcPr>
          <w:p w14:paraId="7386AE79" w14:textId="5C641F89" w:rsidR="003B1E4F" w:rsidRPr="00CD1D80" w:rsidRDefault="003B1E4F" w:rsidP="003B1E4F">
            <w:pPr>
              <w:pStyle w:val="TableText"/>
              <w:rPr>
                <w:rStyle w:val="Blue"/>
                <w:rFonts w:cs="Calibri"/>
                <w:color w:val="auto"/>
                <w:sz w:val="18"/>
                <w:szCs w:val="18"/>
              </w:rPr>
            </w:pPr>
            <w:r w:rsidRPr="00CD1D80">
              <w:rPr>
                <w:rStyle w:val="Blue"/>
                <w:rFonts w:cs="Calibri"/>
                <w:color w:val="auto"/>
                <w:sz w:val="18"/>
                <w:szCs w:val="18"/>
              </w:rPr>
              <w:t>30 mg/l</w:t>
            </w:r>
          </w:p>
          <w:p w14:paraId="10E03B2A" w14:textId="04F749E8" w:rsidR="003B1E4F" w:rsidRPr="00CD1D80" w:rsidRDefault="003B1E4F" w:rsidP="003B1E4F">
            <w:pPr>
              <w:pStyle w:val="TableText"/>
              <w:rPr>
                <w:rStyle w:val="Blue"/>
                <w:rFonts w:cs="Calibri"/>
                <w:color w:val="auto"/>
                <w:sz w:val="18"/>
                <w:szCs w:val="18"/>
              </w:rPr>
            </w:pPr>
          </w:p>
        </w:tc>
        <w:tc>
          <w:tcPr>
            <w:tcW w:w="746" w:type="pct"/>
            <w:shd w:val="clear" w:color="auto" w:fill="auto"/>
          </w:tcPr>
          <w:p w14:paraId="054A809F" w14:textId="77777777" w:rsidR="003B1E4F" w:rsidRPr="00CD1D80" w:rsidRDefault="003B1E4F" w:rsidP="003B1E4F">
            <w:pPr>
              <w:pStyle w:val="TableText"/>
              <w:rPr>
                <w:rStyle w:val="Blue"/>
                <w:rFonts w:cs="Calibri"/>
                <w:color w:val="auto"/>
                <w:sz w:val="18"/>
                <w:szCs w:val="18"/>
              </w:rPr>
            </w:pPr>
            <w:r w:rsidRPr="00CD1D80">
              <w:rPr>
                <w:rStyle w:val="Blue"/>
                <w:rFonts w:cs="Calibri"/>
                <w:color w:val="auto"/>
                <w:sz w:val="18"/>
                <w:szCs w:val="18"/>
              </w:rPr>
              <w:t>Instantaneous (spot sample)</w:t>
            </w:r>
          </w:p>
        </w:tc>
        <w:tc>
          <w:tcPr>
            <w:tcW w:w="645" w:type="pct"/>
            <w:shd w:val="clear" w:color="auto" w:fill="auto"/>
          </w:tcPr>
          <w:p w14:paraId="1634F662" w14:textId="77777777" w:rsidR="003B1E4F" w:rsidRPr="00CD1D80" w:rsidRDefault="003B1E4F" w:rsidP="003B1E4F">
            <w:pPr>
              <w:pStyle w:val="TableText"/>
              <w:rPr>
                <w:rStyle w:val="Blue"/>
                <w:rFonts w:cs="Calibri"/>
                <w:color w:val="auto"/>
                <w:sz w:val="18"/>
                <w:szCs w:val="18"/>
              </w:rPr>
            </w:pPr>
            <w:r w:rsidRPr="00CD1D80">
              <w:rPr>
                <w:rStyle w:val="Blue"/>
                <w:rFonts w:cs="Calibri"/>
                <w:color w:val="auto"/>
                <w:sz w:val="18"/>
                <w:szCs w:val="18"/>
              </w:rPr>
              <w:t>N/A</w:t>
            </w:r>
          </w:p>
        </w:tc>
        <w:tc>
          <w:tcPr>
            <w:tcW w:w="689" w:type="pct"/>
            <w:shd w:val="clear" w:color="auto" w:fill="auto"/>
          </w:tcPr>
          <w:p w14:paraId="08DCBDEF" w14:textId="77777777" w:rsidR="003B1E4F" w:rsidRPr="00CD1D80" w:rsidRDefault="003B1E4F" w:rsidP="003B1E4F">
            <w:pPr>
              <w:pStyle w:val="TableText"/>
              <w:rPr>
                <w:rStyle w:val="Blue"/>
                <w:rFonts w:cs="Calibri"/>
                <w:color w:val="auto"/>
                <w:sz w:val="18"/>
                <w:szCs w:val="18"/>
              </w:rPr>
            </w:pPr>
            <w:r w:rsidRPr="00CD1D80">
              <w:rPr>
                <w:rStyle w:val="Blue"/>
                <w:rFonts w:cs="Calibri"/>
                <w:color w:val="auto"/>
                <w:sz w:val="18"/>
                <w:szCs w:val="18"/>
              </w:rPr>
              <w:t>As specified in schedule 3B</w:t>
            </w:r>
          </w:p>
        </w:tc>
        <w:tc>
          <w:tcPr>
            <w:tcW w:w="865" w:type="pct"/>
            <w:shd w:val="clear" w:color="auto" w:fill="auto"/>
          </w:tcPr>
          <w:p w14:paraId="176F335F" w14:textId="77777777" w:rsidR="003B1E4F" w:rsidRPr="00CD1D80" w:rsidRDefault="003B1E4F" w:rsidP="003B1E4F">
            <w:pPr>
              <w:pStyle w:val="TableText"/>
              <w:rPr>
                <w:rStyle w:val="Blue"/>
                <w:rFonts w:cs="Calibri"/>
                <w:color w:val="auto"/>
                <w:sz w:val="18"/>
                <w:szCs w:val="18"/>
              </w:rPr>
            </w:pPr>
            <w:r w:rsidRPr="00CD1D80">
              <w:rPr>
                <w:rStyle w:val="Blue"/>
                <w:rFonts w:cs="Calibri"/>
                <w:color w:val="auto"/>
                <w:sz w:val="18"/>
                <w:szCs w:val="18"/>
              </w:rPr>
              <w:t>Look up table</w:t>
            </w:r>
          </w:p>
          <w:p w14:paraId="20128A2C" w14:textId="77777777" w:rsidR="003B1E4F" w:rsidRPr="00CD1D80" w:rsidRDefault="003B1E4F" w:rsidP="003B1E4F">
            <w:pPr>
              <w:pStyle w:val="TableText"/>
              <w:rPr>
                <w:rStyle w:val="Blue"/>
                <w:rFonts w:cs="Calibri"/>
                <w:color w:val="auto"/>
                <w:sz w:val="18"/>
                <w:szCs w:val="18"/>
              </w:rPr>
            </w:pPr>
            <w:r w:rsidRPr="00CD1D80">
              <w:rPr>
                <w:rStyle w:val="Blue"/>
                <w:rFonts w:cs="Calibri"/>
                <w:color w:val="auto"/>
                <w:sz w:val="18"/>
                <w:szCs w:val="18"/>
              </w:rPr>
              <w:t>(Conditions 3.1.2 and 3.1.3 apply)</w:t>
            </w:r>
          </w:p>
        </w:tc>
      </w:tr>
      <w:tr w:rsidR="003B1E4F" w:rsidRPr="00C25946" w14:paraId="2877F238" w14:textId="77777777" w:rsidTr="00ED758C">
        <w:trPr>
          <w:cantSplit/>
        </w:trPr>
        <w:tc>
          <w:tcPr>
            <w:tcW w:w="608" w:type="pct"/>
            <w:vMerge/>
            <w:shd w:val="clear" w:color="auto" w:fill="auto"/>
          </w:tcPr>
          <w:p w14:paraId="6B96B281" w14:textId="77777777" w:rsidR="003B1E4F" w:rsidRPr="00CD1D80" w:rsidRDefault="003B1E4F" w:rsidP="003B1E4F">
            <w:pPr>
              <w:pStyle w:val="TableText"/>
              <w:rPr>
                <w:rStyle w:val="Blue"/>
                <w:color w:val="auto"/>
              </w:rPr>
            </w:pPr>
          </w:p>
        </w:tc>
        <w:tc>
          <w:tcPr>
            <w:tcW w:w="740" w:type="pct"/>
            <w:shd w:val="clear" w:color="auto" w:fill="auto"/>
          </w:tcPr>
          <w:p w14:paraId="47217F53" w14:textId="54EDEDBF" w:rsidR="003B1E4F" w:rsidRPr="00CD1D80" w:rsidRDefault="003B1E4F" w:rsidP="003B1E4F">
            <w:pPr>
              <w:pStyle w:val="TableText"/>
              <w:rPr>
                <w:rStyle w:val="Blue"/>
                <w:color w:val="auto"/>
                <w:sz w:val="18"/>
                <w:szCs w:val="18"/>
              </w:rPr>
            </w:pPr>
            <w:r w:rsidRPr="00CD1D80">
              <w:rPr>
                <w:rStyle w:val="Blue"/>
                <w:color w:val="auto"/>
                <w:sz w:val="18"/>
                <w:szCs w:val="18"/>
              </w:rPr>
              <w:t>Total phosphorus as P</w:t>
            </w:r>
          </w:p>
        </w:tc>
        <w:tc>
          <w:tcPr>
            <w:tcW w:w="707" w:type="pct"/>
            <w:shd w:val="clear" w:color="auto" w:fill="auto"/>
          </w:tcPr>
          <w:p w14:paraId="6B1E6439" w14:textId="4D759888" w:rsidR="003B1E4F" w:rsidRPr="00CD1D80" w:rsidRDefault="003B1E4F" w:rsidP="003B1E4F">
            <w:pPr>
              <w:pStyle w:val="TableText"/>
              <w:rPr>
                <w:rStyle w:val="Blue"/>
                <w:color w:val="auto"/>
                <w:sz w:val="18"/>
                <w:szCs w:val="18"/>
              </w:rPr>
            </w:pPr>
            <w:r w:rsidRPr="00CD1D80">
              <w:rPr>
                <w:rStyle w:val="Blue"/>
                <w:color w:val="auto"/>
                <w:sz w:val="18"/>
                <w:szCs w:val="18"/>
              </w:rPr>
              <w:t>5 mg/l</w:t>
            </w:r>
          </w:p>
        </w:tc>
        <w:tc>
          <w:tcPr>
            <w:tcW w:w="746" w:type="pct"/>
            <w:shd w:val="clear" w:color="auto" w:fill="auto"/>
          </w:tcPr>
          <w:p w14:paraId="4883412C" w14:textId="2C03870A" w:rsidR="003B1E4F" w:rsidRPr="00CD1D80" w:rsidRDefault="003F3D52" w:rsidP="003B1E4F">
            <w:pPr>
              <w:pStyle w:val="TableText"/>
              <w:rPr>
                <w:rStyle w:val="Blue"/>
                <w:i/>
                <w:iCs/>
                <w:color w:val="auto"/>
                <w:sz w:val="18"/>
                <w:szCs w:val="18"/>
              </w:rPr>
            </w:pPr>
            <w:r w:rsidRPr="003F3D52">
              <w:rPr>
                <w:rStyle w:val="Blue"/>
                <w:color w:val="auto"/>
                <w:sz w:val="18"/>
                <w:szCs w:val="18"/>
              </w:rPr>
              <w:t>Instantaneous (spot sample)</w:t>
            </w:r>
          </w:p>
        </w:tc>
        <w:tc>
          <w:tcPr>
            <w:tcW w:w="645" w:type="pct"/>
            <w:shd w:val="clear" w:color="auto" w:fill="auto"/>
          </w:tcPr>
          <w:p w14:paraId="6E6804B5" w14:textId="77777777" w:rsidR="003B1E4F" w:rsidRPr="00CD1D80" w:rsidRDefault="003B1E4F" w:rsidP="003B1E4F">
            <w:pPr>
              <w:pStyle w:val="TableText"/>
              <w:rPr>
                <w:rStyle w:val="Blue"/>
                <w:color w:val="auto"/>
                <w:sz w:val="18"/>
                <w:szCs w:val="18"/>
              </w:rPr>
            </w:pPr>
            <w:r w:rsidRPr="00CD1D80">
              <w:rPr>
                <w:rStyle w:val="Blue"/>
                <w:color w:val="auto"/>
                <w:sz w:val="18"/>
                <w:szCs w:val="18"/>
              </w:rPr>
              <w:t>N/A</w:t>
            </w:r>
          </w:p>
        </w:tc>
        <w:tc>
          <w:tcPr>
            <w:tcW w:w="689" w:type="pct"/>
            <w:shd w:val="clear" w:color="auto" w:fill="auto"/>
          </w:tcPr>
          <w:p w14:paraId="278977C9" w14:textId="77777777" w:rsidR="003B1E4F" w:rsidRPr="00CD1D80" w:rsidRDefault="003B1E4F" w:rsidP="003B1E4F">
            <w:pPr>
              <w:pStyle w:val="TableText"/>
              <w:rPr>
                <w:rStyle w:val="Blue"/>
                <w:color w:val="auto"/>
                <w:sz w:val="18"/>
                <w:szCs w:val="18"/>
              </w:rPr>
            </w:pPr>
            <w:r w:rsidRPr="00CD1D80">
              <w:rPr>
                <w:rStyle w:val="Blue"/>
                <w:color w:val="auto"/>
                <w:sz w:val="18"/>
                <w:szCs w:val="18"/>
              </w:rPr>
              <w:t>As specified in schedule 3B</w:t>
            </w:r>
          </w:p>
        </w:tc>
        <w:tc>
          <w:tcPr>
            <w:tcW w:w="865" w:type="pct"/>
            <w:shd w:val="clear" w:color="auto" w:fill="auto"/>
          </w:tcPr>
          <w:p w14:paraId="5FC52060" w14:textId="77777777" w:rsidR="003B1E4F" w:rsidRPr="00CD1D80" w:rsidRDefault="003B1E4F" w:rsidP="003B1E4F">
            <w:pPr>
              <w:pStyle w:val="TableText"/>
              <w:rPr>
                <w:rStyle w:val="Blue"/>
                <w:color w:val="auto"/>
                <w:sz w:val="18"/>
                <w:szCs w:val="18"/>
              </w:rPr>
            </w:pPr>
            <w:r w:rsidRPr="00CD1D80">
              <w:rPr>
                <w:rStyle w:val="Blue"/>
                <w:color w:val="auto"/>
                <w:sz w:val="18"/>
                <w:szCs w:val="18"/>
              </w:rPr>
              <w:t>Annual mean (Condition 3.1.3 applies)</w:t>
            </w:r>
          </w:p>
        </w:tc>
      </w:tr>
      <w:tr w:rsidR="003B1E4F" w:rsidRPr="00C25946" w14:paraId="6AD816FE" w14:textId="77777777" w:rsidTr="00ED758C">
        <w:trPr>
          <w:cantSplit/>
        </w:trPr>
        <w:tc>
          <w:tcPr>
            <w:tcW w:w="608" w:type="pct"/>
            <w:vMerge/>
            <w:shd w:val="clear" w:color="auto" w:fill="auto"/>
          </w:tcPr>
          <w:p w14:paraId="478CB271" w14:textId="77777777" w:rsidR="003B1E4F" w:rsidRPr="00CD1D80" w:rsidRDefault="003B1E4F" w:rsidP="003B1E4F">
            <w:pPr>
              <w:pStyle w:val="TableText"/>
              <w:rPr>
                <w:rStyle w:val="Blue"/>
                <w:color w:val="auto"/>
              </w:rPr>
            </w:pPr>
          </w:p>
        </w:tc>
        <w:tc>
          <w:tcPr>
            <w:tcW w:w="740" w:type="pct"/>
            <w:shd w:val="clear" w:color="auto" w:fill="auto"/>
          </w:tcPr>
          <w:p w14:paraId="7BA66433" w14:textId="77777777" w:rsidR="003B1E4F" w:rsidRPr="00CD1D80" w:rsidRDefault="003B1E4F" w:rsidP="003B1E4F">
            <w:pPr>
              <w:pStyle w:val="TableText"/>
              <w:rPr>
                <w:rStyle w:val="Blue"/>
                <w:color w:val="auto"/>
                <w:sz w:val="18"/>
                <w:szCs w:val="18"/>
              </w:rPr>
            </w:pPr>
            <w:r w:rsidRPr="00CD1D80">
              <w:rPr>
                <w:rStyle w:val="Blue"/>
                <w:color w:val="auto"/>
                <w:sz w:val="18"/>
                <w:szCs w:val="18"/>
              </w:rPr>
              <w:t>Visible oil or grease</w:t>
            </w:r>
          </w:p>
        </w:tc>
        <w:tc>
          <w:tcPr>
            <w:tcW w:w="707" w:type="pct"/>
            <w:shd w:val="clear" w:color="auto" w:fill="auto"/>
          </w:tcPr>
          <w:p w14:paraId="395EFFD9" w14:textId="77777777" w:rsidR="003B1E4F" w:rsidRPr="00CD1D80" w:rsidRDefault="003B1E4F" w:rsidP="003B1E4F">
            <w:pPr>
              <w:pStyle w:val="TableText"/>
              <w:rPr>
                <w:rStyle w:val="Blue"/>
                <w:color w:val="auto"/>
                <w:sz w:val="18"/>
                <w:szCs w:val="18"/>
              </w:rPr>
            </w:pPr>
            <w:r w:rsidRPr="00CD1D80">
              <w:rPr>
                <w:rStyle w:val="Blue"/>
                <w:color w:val="auto"/>
                <w:sz w:val="18"/>
                <w:szCs w:val="18"/>
              </w:rPr>
              <w:t>No significant trace present so far as is reasonably practicable</w:t>
            </w:r>
          </w:p>
        </w:tc>
        <w:tc>
          <w:tcPr>
            <w:tcW w:w="746" w:type="pct"/>
            <w:shd w:val="clear" w:color="auto" w:fill="auto"/>
          </w:tcPr>
          <w:p w14:paraId="0C8A0379" w14:textId="77777777" w:rsidR="003B1E4F" w:rsidRPr="00CD1D80" w:rsidRDefault="003B1E4F" w:rsidP="003B1E4F">
            <w:pPr>
              <w:pStyle w:val="TableText"/>
              <w:rPr>
                <w:rStyle w:val="Blue"/>
                <w:color w:val="auto"/>
                <w:sz w:val="18"/>
                <w:szCs w:val="18"/>
              </w:rPr>
            </w:pPr>
            <w:r w:rsidRPr="00CD1D80">
              <w:rPr>
                <w:rStyle w:val="Blue"/>
                <w:color w:val="auto"/>
                <w:sz w:val="18"/>
                <w:szCs w:val="18"/>
              </w:rPr>
              <w:t>Instantaneous (visual examination)</w:t>
            </w:r>
          </w:p>
        </w:tc>
        <w:tc>
          <w:tcPr>
            <w:tcW w:w="645" w:type="pct"/>
            <w:shd w:val="clear" w:color="auto" w:fill="auto"/>
          </w:tcPr>
          <w:p w14:paraId="25B3F20E" w14:textId="77777777" w:rsidR="003B1E4F" w:rsidRPr="00CD1D80" w:rsidRDefault="003B1E4F" w:rsidP="003B1E4F">
            <w:pPr>
              <w:pStyle w:val="TableText"/>
              <w:rPr>
                <w:rStyle w:val="Blue"/>
                <w:color w:val="auto"/>
                <w:sz w:val="18"/>
                <w:szCs w:val="18"/>
              </w:rPr>
            </w:pPr>
            <w:r w:rsidRPr="00CD1D80">
              <w:rPr>
                <w:rStyle w:val="Blue"/>
                <w:color w:val="auto"/>
                <w:sz w:val="18"/>
                <w:szCs w:val="18"/>
              </w:rPr>
              <w:t>N/A</w:t>
            </w:r>
          </w:p>
        </w:tc>
        <w:tc>
          <w:tcPr>
            <w:tcW w:w="689" w:type="pct"/>
            <w:shd w:val="clear" w:color="auto" w:fill="auto"/>
          </w:tcPr>
          <w:p w14:paraId="0359C64D" w14:textId="77777777" w:rsidR="003B1E4F" w:rsidRPr="00CD1D80" w:rsidRDefault="003B1E4F" w:rsidP="003B1E4F">
            <w:pPr>
              <w:pStyle w:val="TableText"/>
              <w:rPr>
                <w:rStyle w:val="Blue"/>
                <w:color w:val="auto"/>
                <w:sz w:val="18"/>
                <w:szCs w:val="18"/>
              </w:rPr>
            </w:pPr>
            <w:r w:rsidRPr="00CD1D80">
              <w:rPr>
                <w:rStyle w:val="Blue"/>
                <w:color w:val="auto"/>
                <w:sz w:val="18"/>
                <w:szCs w:val="18"/>
              </w:rPr>
              <w:t>N/A</w:t>
            </w:r>
          </w:p>
        </w:tc>
        <w:tc>
          <w:tcPr>
            <w:tcW w:w="865" w:type="pct"/>
            <w:shd w:val="clear" w:color="auto" w:fill="auto"/>
          </w:tcPr>
          <w:p w14:paraId="261928D4" w14:textId="77777777" w:rsidR="003B1E4F" w:rsidRPr="00CD1D80" w:rsidRDefault="003B1E4F" w:rsidP="003B1E4F">
            <w:pPr>
              <w:pStyle w:val="TableText"/>
              <w:rPr>
                <w:rStyle w:val="Blue"/>
                <w:color w:val="auto"/>
                <w:sz w:val="18"/>
                <w:szCs w:val="18"/>
              </w:rPr>
            </w:pPr>
            <w:r w:rsidRPr="00CD1D80">
              <w:rPr>
                <w:rStyle w:val="Blue"/>
                <w:color w:val="auto"/>
                <w:sz w:val="18"/>
                <w:szCs w:val="18"/>
              </w:rPr>
              <w:t>No significant trace</w:t>
            </w:r>
          </w:p>
          <w:p w14:paraId="2E4010FA" w14:textId="77777777" w:rsidR="003B1E4F" w:rsidRPr="00CD1D80" w:rsidRDefault="003B1E4F" w:rsidP="003B1E4F">
            <w:pPr>
              <w:pStyle w:val="TableText"/>
              <w:rPr>
                <w:rStyle w:val="Blue"/>
                <w:color w:val="auto"/>
                <w:sz w:val="18"/>
                <w:szCs w:val="18"/>
              </w:rPr>
            </w:pPr>
            <w:r w:rsidRPr="00CD1D80">
              <w:rPr>
                <w:rStyle w:val="Blue"/>
                <w:color w:val="auto"/>
                <w:sz w:val="18"/>
                <w:szCs w:val="18"/>
              </w:rPr>
              <w:t>(Condition 3.1.3 applies)</w:t>
            </w:r>
          </w:p>
        </w:tc>
      </w:tr>
    </w:tbl>
    <w:p w14:paraId="260A6743" w14:textId="77777777" w:rsidR="001932E4" w:rsidRDefault="001932E4" w:rsidP="00CD1D80">
      <w:pPr>
        <w:pStyle w:val="NormalWeb"/>
        <w:spacing w:before="120" w:beforeAutospacing="0" w:after="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1932E4" w:rsidRPr="00C25946" w14:paraId="4DA17B7B" w14:textId="77777777" w:rsidTr="00537989">
        <w:trPr>
          <w:cantSplit/>
          <w:tblHeader/>
        </w:trPr>
        <w:tc>
          <w:tcPr>
            <w:tcW w:w="5000" w:type="pct"/>
            <w:gridSpan w:val="4"/>
            <w:shd w:val="clear" w:color="auto" w:fill="000000"/>
          </w:tcPr>
          <w:p w14:paraId="2D27096E" w14:textId="77777777" w:rsidR="001932E4" w:rsidRPr="001F4EC0" w:rsidRDefault="001932E4" w:rsidP="00821962">
            <w:pPr>
              <w:pStyle w:val="TableText"/>
              <w:rPr>
                <w:b/>
                <w:sz w:val="18"/>
                <w:szCs w:val="18"/>
              </w:rPr>
            </w:pPr>
            <w:r w:rsidRPr="001F4EC0">
              <w:rPr>
                <w:b/>
                <w:sz w:val="18"/>
                <w:szCs w:val="18"/>
              </w:rPr>
              <w:t>Table S3.2 Discharge points</w:t>
            </w:r>
          </w:p>
        </w:tc>
      </w:tr>
      <w:tr w:rsidR="001932E4" w:rsidRPr="00C25946" w14:paraId="770391F8" w14:textId="77777777" w:rsidTr="00B538E3">
        <w:trPr>
          <w:cantSplit/>
          <w:tblHeader/>
        </w:trPr>
        <w:tc>
          <w:tcPr>
            <w:tcW w:w="1533" w:type="pct"/>
            <w:shd w:val="clear" w:color="auto" w:fill="auto"/>
          </w:tcPr>
          <w:p w14:paraId="470AF234" w14:textId="77777777" w:rsidR="001932E4" w:rsidRPr="001F4EC0" w:rsidRDefault="001932E4" w:rsidP="00821962">
            <w:pPr>
              <w:pStyle w:val="TableText"/>
              <w:rPr>
                <w:b/>
                <w:sz w:val="18"/>
                <w:szCs w:val="18"/>
              </w:rPr>
            </w:pPr>
            <w:r w:rsidRPr="001F4EC0">
              <w:rPr>
                <w:b/>
                <w:sz w:val="18"/>
                <w:szCs w:val="18"/>
              </w:rPr>
              <w:t>Effluent Name</w:t>
            </w:r>
          </w:p>
        </w:tc>
        <w:tc>
          <w:tcPr>
            <w:tcW w:w="1209" w:type="pct"/>
            <w:shd w:val="clear" w:color="auto" w:fill="auto"/>
          </w:tcPr>
          <w:p w14:paraId="09FA8A8A" w14:textId="77777777" w:rsidR="001932E4" w:rsidRPr="001F4EC0" w:rsidRDefault="001932E4" w:rsidP="00821962">
            <w:pPr>
              <w:pStyle w:val="TableText"/>
              <w:rPr>
                <w:b/>
                <w:sz w:val="18"/>
                <w:szCs w:val="18"/>
              </w:rPr>
            </w:pPr>
            <w:r w:rsidRPr="001F4EC0">
              <w:rPr>
                <w:b/>
                <w:sz w:val="18"/>
                <w:szCs w:val="18"/>
              </w:rPr>
              <w:t>Discharge Point</w:t>
            </w:r>
          </w:p>
        </w:tc>
        <w:tc>
          <w:tcPr>
            <w:tcW w:w="1210" w:type="pct"/>
            <w:shd w:val="clear" w:color="auto" w:fill="auto"/>
          </w:tcPr>
          <w:p w14:paraId="6BA174D8" w14:textId="77777777" w:rsidR="001932E4" w:rsidRPr="001F4EC0" w:rsidRDefault="001932E4" w:rsidP="00821962">
            <w:pPr>
              <w:pStyle w:val="TableText"/>
              <w:rPr>
                <w:b/>
                <w:sz w:val="18"/>
                <w:szCs w:val="18"/>
              </w:rPr>
            </w:pPr>
            <w:r w:rsidRPr="001F4EC0">
              <w:rPr>
                <w:b/>
                <w:sz w:val="18"/>
                <w:szCs w:val="18"/>
              </w:rPr>
              <w:t xml:space="preserve"> Discharge point NGR</w:t>
            </w:r>
          </w:p>
        </w:tc>
        <w:tc>
          <w:tcPr>
            <w:tcW w:w="1048" w:type="pct"/>
            <w:shd w:val="clear" w:color="auto" w:fill="auto"/>
          </w:tcPr>
          <w:p w14:paraId="2C0C82D3" w14:textId="77777777" w:rsidR="001932E4" w:rsidRPr="001F4EC0" w:rsidRDefault="001932E4" w:rsidP="00821962">
            <w:pPr>
              <w:pStyle w:val="TableText"/>
              <w:rPr>
                <w:b/>
                <w:sz w:val="18"/>
                <w:szCs w:val="18"/>
              </w:rPr>
            </w:pPr>
            <w:r w:rsidRPr="001F4EC0">
              <w:rPr>
                <w:b/>
                <w:sz w:val="18"/>
                <w:szCs w:val="18"/>
              </w:rPr>
              <w:t>Receiving water/Environment</w:t>
            </w:r>
          </w:p>
        </w:tc>
      </w:tr>
      <w:tr w:rsidR="001932E4" w:rsidRPr="00C25946" w14:paraId="55234E55" w14:textId="77777777" w:rsidTr="00B538E3">
        <w:trPr>
          <w:cantSplit/>
        </w:trPr>
        <w:tc>
          <w:tcPr>
            <w:tcW w:w="1533" w:type="pct"/>
            <w:shd w:val="clear" w:color="auto" w:fill="auto"/>
          </w:tcPr>
          <w:p w14:paraId="5F03D592" w14:textId="65C529EE" w:rsidR="001932E4" w:rsidRPr="00CD1D80" w:rsidRDefault="001932E4" w:rsidP="00821962">
            <w:pPr>
              <w:pStyle w:val="TableText"/>
              <w:rPr>
                <w:rStyle w:val="Blue"/>
                <w:color w:val="auto"/>
                <w:sz w:val="18"/>
                <w:szCs w:val="18"/>
              </w:rPr>
            </w:pPr>
            <w:r w:rsidRPr="00CD1D80">
              <w:rPr>
                <w:rStyle w:val="Blue"/>
                <w:color w:val="auto"/>
                <w:sz w:val="18"/>
                <w:szCs w:val="18"/>
              </w:rPr>
              <w:t>Secondary treated sewage effluent</w:t>
            </w:r>
          </w:p>
        </w:tc>
        <w:tc>
          <w:tcPr>
            <w:tcW w:w="1209" w:type="pct"/>
            <w:shd w:val="clear" w:color="auto" w:fill="auto"/>
          </w:tcPr>
          <w:p w14:paraId="31253342" w14:textId="46792216" w:rsidR="001932E4" w:rsidRPr="00CD1D80" w:rsidRDefault="001932E4" w:rsidP="00821962">
            <w:pPr>
              <w:pStyle w:val="TableText"/>
              <w:rPr>
                <w:rStyle w:val="Blue"/>
                <w:color w:val="auto"/>
                <w:sz w:val="18"/>
                <w:szCs w:val="18"/>
              </w:rPr>
            </w:pPr>
            <w:r w:rsidRPr="00CD1D80">
              <w:rPr>
                <w:rStyle w:val="Blue"/>
                <w:color w:val="auto"/>
                <w:sz w:val="18"/>
                <w:szCs w:val="18"/>
              </w:rPr>
              <w:t>Discharge Point</w:t>
            </w:r>
          </w:p>
        </w:tc>
        <w:tc>
          <w:tcPr>
            <w:tcW w:w="1210" w:type="pct"/>
            <w:shd w:val="clear" w:color="auto" w:fill="auto"/>
          </w:tcPr>
          <w:p w14:paraId="7B2C300F" w14:textId="77777777" w:rsidR="001932E4" w:rsidRPr="00CD1D80" w:rsidRDefault="001932E4" w:rsidP="00821962">
            <w:pPr>
              <w:pStyle w:val="TableText"/>
              <w:rPr>
                <w:rStyle w:val="Blue"/>
                <w:color w:val="auto"/>
                <w:sz w:val="18"/>
                <w:szCs w:val="18"/>
              </w:rPr>
            </w:pPr>
            <w:r w:rsidRPr="00CD1D80">
              <w:rPr>
                <w:noProof/>
                <w:sz w:val="18"/>
                <w:szCs w:val="18"/>
              </w:rPr>
              <w:t>SN 24348 41208</w:t>
            </w:r>
          </w:p>
        </w:tc>
        <w:tc>
          <w:tcPr>
            <w:tcW w:w="1048" w:type="pct"/>
            <w:shd w:val="clear" w:color="auto" w:fill="auto"/>
          </w:tcPr>
          <w:p w14:paraId="693C9B6B" w14:textId="77777777" w:rsidR="001932E4" w:rsidRPr="00CD1D80" w:rsidRDefault="001932E4" w:rsidP="00821962">
            <w:pPr>
              <w:pStyle w:val="TableText"/>
              <w:rPr>
                <w:rStyle w:val="Blue"/>
                <w:color w:val="auto"/>
                <w:sz w:val="18"/>
                <w:szCs w:val="18"/>
              </w:rPr>
            </w:pPr>
            <w:r w:rsidRPr="00CD1D80">
              <w:rPr>
                <w:noProof/>
                <w:sz w:val="18"/>
                <w:szCs w:val="18"/>
              </w:rPr>
              <w:t>Nant Morw</w:t>
            </w:r>
          </w:p>
        </w:tc>
      </w:tr>
    </w:tbl>
    <w:p w14:paraId="4680F363" w14:textId="77777777" w:rsidR="001932E4" w:rsidRPr="003B1E4F" w:rsidRDefault="001932E4" w:rsidP="00E862FC">
      <w:pPr>
        <w:spacing w:before="120" w:after="120"/>
        <w:ind w:left="567"/>
        <w:rPr>
          <w:rFonts w:asciiTheme="minorHAnsi" w:hAnsiTheme="minorHAnsi" w:cstheme="minorHAnsi"/>
          <w:sz w:val="10"/>
          <w:szCs w:val="10"/>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1932E4" w:rsidRPr="004B2752" w14:paraId="6B95119C" w14:textId="77777777" w:rsidTr="00C227EC">
        <w:trPr>
          <w:cantSplit/>
          <w:tblHeader/>
        </w:trPr>
        <w:tc>
          <w:tcPr>
            <w:tcW w:w="5000" w:type="pct"/>
            <w:shd w:val="clear" w:color="auto" w:fill="000000"/>
          </w:tcPr>
          <w:p w14:paraId="5C05F501" w14:textId="77777777" w:rsidR="001932E4" w:rsidRPr="001F4EC0" w:rsidRDefault="001932E4" w:rsidP="00BB22EC">
            <w:pPr>
              <w:pStyle w:val="TableText"/>
              <w:keepNext/>
              <w:rPr>
                <w:b/>
                <w:sz w:val="18"/>
                <w:szCs w:val="18"/>
              </w:rPr>
            </w:pPr>
            <w:r w:rsidRPr="001F4EC0">
              <w:rPr>
                <w:b/>
                <w:sz w:val="18"/>
                <w:szCs w:val="18"/>
              </w:rPr>
              <w:t>Table S3.3 Storm sewage discharge settings</w:t>
            </w:r>
          </w:p>
        </w:tc>
      </w:tr>
      <w:tr w:rsidR="001932E4" w:rsidRPr="0073697B" w14:paraId="0FBE78D6" w14:textId="77777777" w:rsidTr="0057323B">
        <w:trPr>
          <w:cantSplit/>
          <w:tblHeader/>
        </w:trPr>
        <w:tc>
          <w:tcPr>
            <w:tcW w:w="5000" w:type="pct"/>
            <w:shd w:val="clear" w:color="auto" w:fill="auto"/>
          </w:tcPr>
          <w:p w14:paraId="50D17D3D" w14:textId="77777777" w:rsidR="001932E4" w:rsidRPr="0057323B" w:rsidRDefault="001932E4" w:rsidP="00C02681">
            <w:pPr>
              <w:pStyle w:val="TableText"/>
              <w:keepNext/>
              <w:rPr>
                <w:bCs/>
              </w:rPr>
            </w:pPr>
            <w:r w:rsidRPr="0057323B">
              <w:rPr>
                <w:bCs/>
                <w:sz w:val="18"/>
                <w:szCs w:val="18"/>
              </w:rPr>
              <w:t>Table S3.3 not in use.</w:t>
            </w:r>
          </w:p>
        </w:tc>
      </w:tr>
    </w:tbl>
    <w:p w14:paraId="192E5DE5" w14:textId="77777777" w:rsidR="001932E4" w:rsidRPr="00FD14BC" w:rsidRDefault="001932E4" w:rsidP="000255F3">
      <w:pPr>
        <w:spacing w:before="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1932E4" w:rsidRPr="00C25946" w14:paraId="5B4FCEDB" w14:textId="77777777" w:rsidTr="00375251">
        <w:trPr>
          <w:cantSplit/>
          <w:tblHeader/>
        </w:trPr>
        <w:tc>
          <w:tcPr>
            <w:tcW w:w="5000" w:type="pct"/>
            <w:gridSpan w:val="4"/>
            <w:shd w:val="clear" w:color="auto" w:fill="000000"/>
          </w:tcPr>
          <w:p w14:paraId="22D4DDDB" w14:textId="77777777" w:rsidR="001932E4" w:rsidRPr="0057323B" w:rsidRDefault="001932E4" w:rsidP="0057323B">
            <w:pPr>
              <w:pStyle w:val="TableText"/>
              <w:rPr>
                <w:b/>
                <w:color w:val="FFFFFF"/>
                <w:sz w:val="18"/>
                <w:szCs w:val="18"/>
              </w:rPr>
            </w:pPr>
            <w:r w:rsidRPr="006C413D">
              <w:rPr>
                <w:b/>
                <w:color w:val="FFFFFF"/>
                <w:sz w:val="18"/>
                <w:szCs w:val="18"/>
              </w:rPr>
              <w:t>Table S3.4 Monitoring points</w:t>
            </w:r>
          </w:p>
        </w:tc>
      </w:tr>
      <w:tr w:rsidR="001932E4" w:rsidRPr="00C25946" w14:paraId="710F2F4E" w14:textId="77777777" w:rsidTr="00F81FE7">
        <w:trPr>
          <w:cantSplit/>
          <w:tblHeader/>
        </w:trPr>
        <w:tc>
          <w:tcPr>
            <w:tcW w:w="888" w:type="pct"/>
            <w:shd w:val="clear" w:color="auto" w:fill="auto"/>
          </w:tcPr>
          <w:p w14:paraId="1FBF9F85" w14:textId="77777777" w:rsidR="001932E4" w:rsidRPr="001F4EC0" w:rsidRDefault="001932E4" w:rsidP="00821962">
            <w:pPr>
              <w:pStyle w:val="TableText"/>
              <w:rPr>
                <w:b/>
                <w:sz w:val="18"/>
                <w:szCs w:val="18"/>
              </w:rPr>
            </w:pPr>
            <w:r w:rsidRPr="001F4EC0">
              <w:rPr>
                <w:b/>
                <w:sz w:val="18"/>
                <w:szCs w:val="18"/>
              </w:rPr>
              <w:t>Effluent and discharge point</w:t>
            </w:r>
          </w:p>
        </w:tc>
        <w:tc>
          <w:tcPr>
            <w:tcW w:w="1533" w:type="pct"/>
            <w:shd w:val="clear" w:color="auto" w:fill="auto"/>
          </w:tcPr>
          <w:p w14:paraId="155783BE" w14:textId="77777777" w:rsidR="001932E4" w:rsidRPr="001F4EC0" w:rsidRDefault="001932E4" w:rsidP="00821962">
            <w:pPr>
              <w:pStyle w:val="TableText"/>
              <w:rPr>
                <w:b/>
                <w:sz w:val="18"/>
                <w:szCs w:val="18"/>
              </w:rPr>
            </w:pPr>
            <w:r w:rsidRPr="001F4EC0">
              <w:rPr>
                <w:b/>
                <w:sz w:val="18"/>
                <w:szCs w:val="18"/>
              </w:rPr>
              <w:t>Monitoring type</w:t>
            </w:r>
          </w:p>
        </w:tc>
        <w:tc>
          <w:tcPr>
            <w:tcW w:w="1129" w:type="pct"/>
            <w:shd w:val="clear" w:color="auto" w:fill="auto"/>
          </w:tcPr>
          <w:p w14:paraId="5965BC01" w14:textId="77777777" w:rsidR="001932E4" w:rsidRPr="001F4EC0" w:rsidRDefault="001932E4" w:rsidP="00821962">
            <w:pPr>
              <w:pStyle w:val="TableText"/>
              <w:rPr>
                <w:b/>
                <w:sz w:val="18"/>
                <w:szCs w:val="18"/>
              </w:rPr>
            </w:pPr>
            <w:r w:rsidRPr="001F4EC0">
              <w:rPr>
                <w:b/>
                <w:sz w:val="18"/>
                <w:szCs w:val="18"/>
              </w:rPr>
              <w:t>Monitoring point NGR</w:t>
            </w:r>
          </w:p>
        </w:tc>
        <w:tc>
          <w:tcPr>
            <w:tcW w:w="1450" w:type="pct"/>
            <w:shd w:val="clear" w:color="auto" w:fill="auto"/>
          </w:tcPr>
          <w:p w14:paraId="2EEA641B" w14:textId="77777777" w:rsidR="001932E4" w:rsidRPr="001F4EC0" w:rsidRDefault="001932E4" w:rsidP="00821962">
            <w:pPr>
              <w:pStyle w:val="TableText"/>
              <w:rPr>
                <w:b/>
                <w:sz w:val="18"/>
                <w:szCs w:val="18"/>
              </w:rPr>
            </w:pPr>
            <w:r w:rsidRPr="001F4EC0">
              <w:rPr>
                <w:b/>
                <w:sz w:val="18"/>
                <w:szCs w:val="18"/>
              </w:rPr>
              <w:t>Monitoring point reference</w:t>
            </w:r>
          </w:p>
        </w:tc>
      </w:tr>
      <w:tr w:rsidR="00CD1D80" w:rsidRPr="00C25946" w14:paraId="72C494A2" w14:textId="77777777" w:rsidTr="00F81FE7">
        <w:trPr>
          <w:cantSplit/>
        </w:trPr>
        <w:tc>
          <w:tcPr>
            <w:tcW w:w="888" w:type="pct"/>
            <w:vMerge w:val="restart"/>
            <w:shd w:val="clear" w:color="auto" w:fill="auto"/>
          </w:tcPr>
          <w:p w14:paraId="6E96B8D2" w14:textId="4512326F" w:rsidR="00CD1D80" w:rsidRPr="000255F3" w:rsidRDefault="00CD1D80" w:rsidP="00CD1D80">
            <w:pPr>
              <w:pStyle w:val="TableText"/>
              <w:rPr>
                <w:rStyle w:val="Blue"/>
                <w:color w:val="auto"/>
                <w:sz w:val="18"/>
                <w:szCs w:val="18"/>
              </w:rPr>
            </w:pPr>
            <w:r w:rsidRPr="000255F3">
              <w:rPr>
                <w:rStyle w:val="Blue"/>
                <w:color w:val="auto"/>
                <w:sz w:val="18"/>
                <w:szCs w:val="18"/>
              </w:rPr>
              <w:t>Secondary treated sewage effluent via Discharge Point</w:t>
            </w:r>
          </w:p>
        </w:tc>
        <w:tc>
          <w:tcPr>
            <w:tcW w:w="1533" w:type="pct"/>
            <w:shd w:val="clear" w:color="auto" w:fill="auto"/>
          </w:tcPr>
          <w:p w14:paraId="273D494D" w14:textId="62E37401" w:rsidR="00CD1D80" w:rsidRPr="000255F3" w:rsidRDefault="00CD1D80" w:rsidP="00CD1D80">
            <w:pPr>
              <w:pStyle w:val="TableText"/>
              <w:rPr>
                <w:rStyle w:val="Blue"/>
                <w:color w:val="auto"/>
                <w:sz w:val="18"/>
                <w:szCs w:val="18"/>
              </w:rPr>
            </w:pPr>
            <w:r w:rsidRPr="000255F3">
              <w:rPr>
                <w:rStyle w:val="Blue"/>
                <w:color w:val="auto"/>
                <w:sz w:val="18"/>
                <w:szCs w:val="18"/>
              </w:rPr>
              <w:t>Final effluent sampling</w:t>
            </w:r>
          </w:p>
        </w:tc>
        <w:tc>
          <w:tcPr>
            <w:tcW w:w="1129" w:type="pct"/>
            <w:shd w:val="clear" w:color="auto" w:fill="auto"/>
          </w:tcPr>
          <w:p w14:paraId="7531CFEF" w14:textId="4AE6276D" w:rsidR="00CD1D80" w:rsidRPr="000255F3" w:rsidRDefault="00CD1D80" w:rsidP="00CD1D80">
            <w:pPr>
              <w:pStyle w:val="TableText"/>
              <w:rPr>
                <w:rStyle w:val="Blue"/>
                <w:color w:val="auto"/>
                <w:sz w:val="18"/>
                <w:szCs w:val="18"/>
              </w:rPr>
            </w:pPr>
            <w:r w:rsidRPr="000255F3">
              <w:rPr>
                <w:noProof/>
                <w:sz w:val="18"/>
                <w:szCs w:val="18"/>
              </w:rPr>
              <w:t>SN 24348 41208</w:t>
            </w:r>
          </w:p>
        </w:tc>
        <w:tc>
          <w:tcPr>
            <w:tcW w:w="1450" w:type="pct"/>
            <w:shd w:val="clear" w:color="auto" w:fill="auto"/>
          </w:tcPr>
          <w:p w14:paraId="1302F02C" w14:textId="28FE79FB" w:rsidR="00CD1D80" w:rsidRPr="000255F3" w:rsidRDefault="000255F3" w:rsidP="00CD1D80">
            <w:pPr>
              <w:pStyle w:val="TableText"/>
              <w:rPr>
                <w:rStyle w:val="Blue"/>
                <w:color w:val="auto"/>
                <w:sz w:val="18"/>
                <w:szCs w:val="18"/>
              </w:rPr>
            </w:pPr>
            <w:r w:rsidRPr="000255F3">
              <w:rPr>
                <w:rStyle w:val="Blue"/>
                <w:color w:val="auto"/>
                <w:sz w:val="18"/>
                <w:szCs w:val="18"/>
              </w:rPr>
              <w:t>FE Monitoring Point</w:t>
            </w:r>
          </w:p>
        </w:tc>
      </w:tr>
      <w:tr w:rsidR="00CD1D80" w:rsidRPr="00C25946" w14:paraId="4337C41B" w14:textId="77777777" w:rsidTr="000255F3">
        <w:trPr>
          <w:cantSplit/>
          <w:trHeight w:val="617"/>
        </w:trPr>
        <w:tc>
          <w:tcPr>
            <w:tcW w:w="888" w:type="pct"/>
            <w:vMerge/>
            <w:shd w:val="clear" w:color="auto" w:fill="auto"/>
          </w:tcPr>
          <w:p w14:paraId="7A870415" w14:textId="77777777" w:rsidR="00CD1D80" w:rsidRPr="000255F3" w:rsidRDefault="00CD1D80" w:rsidP="00CD1D80">
            <w:pPr>
              <w:pStyle w:val="TableText"/>
              <w:rPr>
                <w:rStyle w:val="Blue"/>
                <w:color w:val="auto"/>
                <w:sz w:val="18"/>
                <w:szCs w:val="18"/>
              </w:rPr>
            </w:pPr>
          </w:p>
        </w:tc>
        <w:tc>
          <w:tcPr>
            <w:tcW w:w="1533" w:type="pct"/>
            <w:shd w:val="clear" w:color="auto" w:fill="auto"/>
          </w:tcPr>
          <w:p w14:paraId="28B495F0" w14:textId="1B98F337" w:rsidR="00CD1D80" w:rsidRPr="000255F3" w:rsidRDefault="00CD1D80" w:rsidP="00CD1D80">
            <w:pPr>
              <w:pStyle w:val="TableText"/>
              <w:rPr>
                <w:rStyle w:val="Blue"/>
                <w:color w:val="auto"/>
                <w:sz w:val="18"/>
                <w:szCs w:val="18"/>
              </w:rPr>
            </w:pPr>
            <w:r w:rsidRPr="000255F3">
              <w:rPr>
                <w:rStyle w:val="Blue"/>
                <w:color w:val="auto"/>
                <w:sz w:val="18"/>
                <w:szCs w:val="18"/>
              </w:rPr>
              <w:t>MCERTS continuous flow monitoring</w:t>
            </w:r>
          </w:p>
        </w:tc>
        <w:tc>
          <w:tcPr>
            <w:tcW w:w="1129" w:type="pct"/>
            <w:shd w:val="clear" w:color="auto" w:fill="auto"/>
          </w:tcPr>
          <w:p w14:paraId="32E8D8DA" w14:textId="55B752AE" w:rsidR="00CD1D80" w:rsidRPr="000255F3" w:rsidRDefault="00CD1D80" w:rsidP="00CD1D80">
            <w:pPr>
              <w:pStyle w:val="TableText"/>
              <w:rPr>
                <w:rStyle w:val="Blue"/>
                <w:color w:val="auto"/>
                <w:sz w:val="18"/>
                <w:szCs w:val="18"/>
              </w:rPr>
            </w:pPr>
            <w:r w:rsidRPr="000255F3">
              <w:rPr>
                <w:noProof/>
                <w:sz w:val="18"/>
                <w:szCs w:val="18"/>
              </w:rPr>
              <w:t>SN 24370 41166</w:t>
            </w:r>
          </w:p>
        </w:tc>
        <w:tc>
          <w:tcPr>
            <w:tcW w:w="1450" w:type="pct"/>
            <w:shd w:val="clear" w:color="auto" w:fill="auto"/>
          </w:tcPr>
          <w:p w14:paraId="29D3F3AC" w14:textId="04503BB6" w:rsidR="00CD1D80" w:rsidRPr="000255F3" w:rsidRDefault="00CD1D80" w:rsidP="00CD1D80">
            <w:pPr>
              <w:pStyle w:val="TableText"/>
              <w:rPr>
                <w:rStyle w:val="Blue"/>
                <w:color w:val="auto"/>
                <w:sz w:val="18"/>
                <w:szCs w:val="18"/>
              </w:rPr>
            </w:pPr>
            <w:r w:rsidRPr="000255F3">
              <w:rPr>
                <w:rStyle w:val="Blue"/>
                <w:color w:val="auto"/>
                <w:sz w:val="18"/>
                <w:szCs w:val="18"/>
              </w:rPr>
              <w:t>MCERTS Monitoring Point</w:t>
            </w:r>
          </w:p>
        </w:tc>
      </w:tr>
    </w:tbl>
    <w:p w14:paraId="62AA0F89" w14:textId="77777777" w:rsidR="001932E4" w:rsidRPr="000255F3" w:rsidRDefault="001932E4" w:rsidP="00821962">
      <w:pPr>
        <w:pStyle w:val="Heading1NotIndexed"/>
        <w:ind w:left="567"/>
        <w:rPr>
          <w:rStyle w:val="Red"/>
          <w:color w:val="auto"/>
        </w:rPr>
      </w:pPr>
      <w:r>
        <w:rPr>
          <w:rStyle w:val="Red"/>
        </w:rPr>
        <w:br w:type="page"/>
      </w:r>
      <w:r w:rsidRPr="000255F3">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0255F3" w:rsidRPr="000255F3" w14:paraId="247925D9" w14:textId="77777777" w:rsidTr="001F4EC0">
        <w:trPr>
          <w:cantSplit/>
          <w:tblHeader/>
        </w:trPr>
        <w:tc>
          <w:tcPr>
            <w:tcW w:w="5000" w:type="pct"/>
            <w:gridSpan w:val="2"/>
            <w:shd w:val="clear" w:color="auto" w:fill="000000"/>
          </w:tcPr>
          <w:p w14:paraId="3122F0B5" w14:textId="77777777" w:rsidR="001932E4" w:rsidRPr="000255F3" w:rsidRDefault="001932E4" w:rsidP="00821962">
            <w:pPr>
              <w:pStyle w:val="TableText"/>
              <w:rPr>
                <w:rStyle w:val="Red"/>
                <w:b/>
                <w:color w:val="auto"/>
                <w:sz w:val="18"/>
                <w:szCs w:val="18"/>
              </w:rPr>
            </w:pPr>
            <w:r w:rsidRPr="000255F3">
              <w:rPr>
                <w:rStyle w:val="Red"/>
                <w:b/>
                <w:color w:val="auto"/>
                <w:sz w:val="18"/>
                <w:szCs w:val="18"/>
              </w:rPr>
              <w:t>Look up table</w:t>
            </w:r>
          </w:p>
        </w:tc>
      </w:tr>
      <w:tr w:rsidR="000255F3" w:rsidRPr="000255F3" w14:paraId="786A216D" w14:textId="77777777" w:rsidTr="001F4EC0">
        <w:trPr>
          <w:cantSplit/>
          <w:tblHeader/>
        </w:trPr>
        <w:tc>
          <w:tcPr>
            <w:tcW w:w="2340" w:type="pct"/>
            <w:shd w:val="clear" w:color="auto" w:fill="auto"/>
          </w:tcPr>
          <w:p w14:paraId="56ADC45B" w14:textId="77777777" w:rsidR="001932E4" w:rsidRPr="000255F3" w:rsidRDefault="001932E4" w:rsidP="00821962">
            <w:pPr>
              <w:pStyle w:val="TableText"/>
              <w:rPr>
                <w:rStyle w:val="Red"/>
                <w:b/>
                <w:color w:val="auto"/>
                <w:sz w:val="18"/>
                <w:szCs w:val="18"/>
              </w:rPr>
            </w:pPr>
            <w:r w:rsidRPr="000255F3">
              <w:rPr>
                <w:rStyle w:val="Red"/>
                <w:b/>
                <w:color w:val="auto"/>
                <w:sz w:val="18"/>
                <w:szCs w:val="18"/>
              </w:rPr>
              <w:t>Number of samples taken in any period of 12 months</w:t>
            </w:r>
          </w:p>
        </w:tc>
        <w:tc>
          <w:tcPr>
            <w:tcW w:w="2660" w:type="pct"/>
            <w:shd w:val="clear" w:color="auto" w:fill="auto"/>
          </w:tcPr>
          <w:p w14:paraId="6352BEAF" w14:textId="77777777" w:rsidR="001932E4" w:rsidRPr="000255F3" w:rsidRDefault="001932E4" w:rsidP="00821962">
            <w:pPr>
              <w:pStyle w:val="TableText"/>
              <w:rPr>
                <w:rStyle w:val="Red"/>
                <w:b/>
                <w:color w:val="auto"/>
                <w:sz w:val="18"/>
                <w:szCs w:val="18"/>
              </w:rPr>
            </w:pPr>
            <w:r w:rsidRPr="000255F3">
              <w:rPr>
                <w:rStyle w:val="Red"/>
                <w:b/>
                <w:color w:val="auto"/>
                <w:sz w:val="18"/>
                <w:szCs w:val="18"/>
              </w:rPr>
              <w:t>Maximum number of samples permitted to exceed limit for given parameter</w:t>
            </w:r>
          </w:p>
        </w:tc>
      </w:tr>
      <w:tr w:rsidR="000255F3" w:rsidRPr="000255F3" w14:paraId="5F60F03C" w14:textId="77777777" w:rsidTr="001F4EC0">
        <w:trPr>
          <w:cantSplit/>
        </w:trPr>
        <w:tc>
          <w:tcPr>
            <w:tcW w:w="2340" w:type="pct"/>
            <w:shd w:val="clear" w:color="auto" w:fill="auto"/>
          </w:tcPr>
          <w:p w14:paraId="1A915B58"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4–7 </w:t>
            </w:r>
          </w:p>
        </w:tc>
        <w:tc>
          <w:tcPr>
            <w:tcW w:w="2660" w:type="pct"/>
            <w:shd w:val="clear" w:color="auto" w:fill="auto"/>
          </w:tcPr>
          <w:p w14:paraId="556A057A"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 1</w:t>
            </w:r>
          </w:p>
        </w:tc>
      </w:tr>
      <w:tr w:rsidR="000255F3" w:rsidRPr="000255F3" w14:paraId="4734CB7E" w14:textId="77777777" w:rsidTr="001F4EC0">
        <w:trPr>
          <w:cantSplit/>
        </w:trPr>
        <w:tc>
          <w:tcPr>
            <w:tcW w:w="2340" w:type="pct"/>
            <w:shd w:val="clear" w:color="auto" w:fill="auto"/>
          </w:tcPr>
          <w:p w14:paraId="24ED229D" w14:textId="77777777" w:rsidR="001932E4" w:rsidRPr="000255F3" w:rsidRDefault="001932E4" w:rsidP="00821962">
            <w:pPr>
              <w:pStyle w:val="TableText"/>
              <w:rPr>
                <w:rStyle w:val="Red"/>
                <w:color w:val="auto"/>
                <w:sz w:val="18"/>
                <w:szCs w:val="18"/>
              </w:rPr>
            </w:pPr>
            <w:r w:rsidRPr="000255F3">
              <w:rPr>
                <w:rStyle w:val="Red"/>
                <w:color w:val="auto"/>
                <w:sz w:val="18"/>
                <w:szCs w:val="18"/>
              </w:rPr>
              <w:t>8–16</w:t>
            </w:r>
          </w:p>
        </w:tc>
        <w:tc>
          <w:tcPr>
            <w:tcW w:w="2660" w:type="pct"/>
            <w:shd w:val="clear" w:color="auto" w:fill="auto"/>
          </w:tcPr>
          <w:p w14:paraId="38559B55"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 2</w:t>
            </w:r>
          </w:p>
        </w:tc>
      </w:tr>
      <w:tr w:rsidR="000255F3" w:rsidRPr="000255F3" w14:paraId="01FFD13B" w14:textId="77777777" w:rsidTr="001F4EC0">
        <w:trPr>
          <w:cantSplit/>
        </w:trPr>
        <w:tc>
          <w:tcPr>
            <w:tcW w:w="2340" w:type="pct"/>
            <w:shd w:val="clear" w:color="auto" w:fill="auto"/>
          </w:tcPr>
          <w:p w14:paraId="4F6F82C7"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17–28 </w:t>
            </w:r>
          </w:p>
        </w:tc>
        <w:tc>
          <w:tcPr>
            <w:tcW w:w="2660" w:type="pct"/>
            <w:shd w:val="clear" w:color="auto" w:fill="auto"/>
          </w:tcPr>
          <w:p w14:paraId="03F8FC9D"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 3</w:t>
            </w:r>
          </w:p>
        </w:tc>
      </w:tr>
      <w:tr w:rsidR="000255F3" w:rsidRPr="000255F3" w14:paraId="4CDC5828" w14:textId="77777777" w:rsidTr="001F4EC0">
        <w:trPr>
          <w:cantSplit/>
        </w:trPr>
        <w:tc>
          <w:tcPr>
            <w:tcW w:w="2340" w:type="pct"/>
            <w:shd w:val="clear" w:color="auto" w:fill="auto"/>
          </w:tcPr>
          <w:p w14:paraId="4E0A6EC4"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29–40 </w:t>
            </w:r>
          </w:p>
        </w:tc>
        <w:tc>
          <w:tcPr>
            <w:tcW w:w="2660" w:type="pct"/>
            <w:shd w:val="clear" w:color="auto" w:fill="auto"/>
          </w:tcPr>
          <w:p w14:paraId="0148471A"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 4</w:t>
            </w:r>
          </w:p>
        </w:tc>
      </w:tr>
      <w:tr w:rsidR="000255F3" w:rsidRPr="000255F3" w14:paraId="6BFA2B96" w14:textId="77777777" w:rsidTr="001F4EC0">
        <w:trPr>
          <w:cantSplit/>
        </w:trPr>
        <w:tc>
          <w:tcPr>
            <w:tcW w:w="2340" w:type="pct"/>
            <w:shd w:val="clear" w:color="auto" w:fill="auto"/>
          </w:tcPr>
          <w:p w14:paraId="3C2EDAB6"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41–53 </w:t>
            </w:r>
          </w:p>
        </w:tc>
        <w:tc>
          <w:tcPr>
            <w:tcW w:w="2660" w:type="pct"/>
            <w:shd w:val="clear" w:color="auto" w:fill="auto"/>
          </w:tcPr>
          <w:p w14:paraId="6C8957CC"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 5</w:t>
            </w:r>
          </w:p>
        </w:tc>
      </w:tr>
      <w:tr w:rsidR="000255F3" w:rsidRPr="000255F3" w14:paraId="328E4972" w14:textId="77777777" w:rsidTr="001F4EC0">
        <w:trPr>
          <w:cantSplit/>
        </w:trPr>
        <w:tc>
          <w:tcPr>
            <w:tcW w:w="2340" w:type="pct"/>
            <w:shd w:val="clear" w:color="auto" w:fill="auto"/>
          </w:tcPr>
          <w:p w14:paraId="77670AB5"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54–67 </w:t>
            </w:r>
          </w:p>
        </w:tc>
        <w:tc>
          <w:tcPr>
            <w:tcW w:w="2660" w:type="pct"/>
            <w:shd w:val="clear" w:color="auto" w:fill="auto"/>
          </w:tcPr>
          <w:p w14:paraId="4712AD47"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 6</w:t>
            </w:r>
          </w:p>
        </w:tc>
      </w:tr>
      <w:tr w:rsidR="000255F3" w:rsidRPr="000255F3" w14:paraId="41B25914" w14:textId="77777777" w:rsidTr="001F4EC0">
        <w:trPr>
          <w:cantSplit/>
        </w:trPr>
        <w:tc>
          <w:tcPr>
            <w:tcW w:w="2340" w:type="pct"/>
            <w:shd w:val="clear" w:color="auto" w:fill="auto"/>
          </w:tcPr>
          <w:p w14:paraId="17A46D4A"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68–81 </w:t>
            </w:r>
          </w:p>
        </w:tc>
        <w:tc>
          <w:tcPr>
            <w:tcW w:w="2660" w:type="pct"/>
            <w:shd w:val="clear" w:color="auto" w:fill="auto"/>
          </w:tcPr>
          <w:p w14:paraId="1A015F51"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 7</w:t>
            </w:r>
          </w:p>
        </w:tc>
      </w:tr>
      <w:tr w:rsidR="000255F3" w:rsidRPr="000255F3" w14:paraId="3E030308" w14:textId="77777777" w:rsidTr="001F4EC0">
        <w:trPr>
          <w:cantSplit/>
        </w:trPr>
        <w:tc>
          <w:tcPr>
            <w:tcW w:w="2340" w:type="pct"/>
            <w:shd w:val="clear" w:color="auto" w:fill="auto"/>
          </w:tcPr>
          <w:p w14:paraId="72102602"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82–95 </w:t>
            </w:r>
          </w:p>
        </w:tc>
        <w:tc>
          <w:tcPr>
            <w:tcW w:w="2660" w:type="pct"/>
            <w:shd w:val="clear" w:color="auto" w:fill="auto"/>
          </w:tcPr>
          <w:p w14:paraId="708F2172"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 8</w:t>
            </w:r>
          </w:p>
        </w:tc>
      </w:tr>
      <w:tr w:rsidR="000255F3" w:rsidRPr="000255F3" w14:paraId="73474866" w14:textId="77777777" w:rsidTr="001F4EC0">
        <w:trPr>
          <w:cantSplit/>
        </w:trPr>
        <w:tc>
          <w:tcPr>
            <w:tcW w:w="2340" w:type="pct"/>
            <w:shd w:val="clear" w:color="auto" w:fill="auto"/>
          </w:tcPr>
          <w:p w14:paraId="1498240C"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96–110 </w:t>
            </w:r>
          </w:p>
        </w:tc>
        <w:tc>
          <w:tcPr>
            <w:tcW w:w="2660" w:type="pct"/>
            <w:shd w:val="clear" w:color="auto" w:fill="auto"/>
          </w:tcPr>
          <w:p w14:paraId="2BABA78B"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 9</w:t>
            </w:r>
          </w:p>
        </w:tc>
      </w:tr>
      <w:tr w:rsidR="000255F3" w:rsidRPr="000255F3" w14:paraId="14E05C75" w14:textId="77777777" w:rsidTr="001F4EC0">
        <w:trPr>
          <w:cantSplit/>
        </w:trPr>
        <w:tc>
          <w:tcPr>
            <w:tcW w:w="2340" w:type="pct"/>
            <w:shd w:val="clear" w:color="auto" w:fill="auto"/>
          </w:tcPr>
          <w:p w14:paraId="10B16725"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111–125 </w:t>
            </w:r>
          </w:p>
        </w:tc>
        <w:tc>
          <w:tcPr>
            <w:tcW w:w="2660" w:type="pct"/>
            <w:shd w:val="clear" w:color="auto" w:fill="auto"/>
          </w:tcPr>
          <w:p w14:paraId="00CEB41D"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 10</w:t>
            </w:r>
          </w:p>
        </w:tc>
      </w:tr>
      <w:tr w:rsidR="000255F3" w:rsidRPr="000255F3" w14:paraId="31763AED" w14:textId="77777777" w:rsidTr="001F4EC0">
        <w:trPr>
          <w:cantSplit/>
        </w:trPr>
        <w:tc>
          <w:tcPr>
            <w:tcW w:w="2340" w:type="pct"/>
            <w:shd w:val="clear" w:color="auto" w:fill="auto"/>
          </w:tcPr>
          <w:p w14:paraId="7E47B683"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126–140 </w:t>
            </w:r>
          </w:p>
        </w:tc>
        <w:tc>
          <w:tcPr>
            <w:tcW w:w="2660" w:type="pct"/>
            <w:shd w:val="clear" w:color="auto" w:fill="auto"/>
          </w:tcPr>
          <w:p w14:paraId="2031CC45"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 11</w:t>
            </w:r>
          </w:p>
        </w:tc>
      </w:tr>
      <w:tr w:rsidR="000255F3" w:rsidRPr="000255F3" w14:paraId="653ECB77" w14:textId="77777777" w:rsidTr="001F4EC0">
        <w:trPr>
          <w:cantSplit/>
        </w:trPr>
        <w:tc>
          <w:tcPr>
            <w:tcW w:w="2340" w:type="pct"/>
            <w:shd w:val="clear" w:color="auto" w:fill="auto"/>
          </w:tcPr>
          <w:p w14:paraId="1FBF50FE"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141–155 </w:t>
            </w:r>
          </w:p>
        </w:tc>
        <w:tc>
          <w:tcPr>
            <w:tcW w:w="2660" w:type="pct"/>
            <w:shd w:val="clear" w:color="auto" w:fill="auto"/>
          </w:tcPr>
          <w:p w14:paraId="0992F146"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 12</w:t>
            </w:r>
          </w:p>
        </w:tc>
      </w:tr>
      <w:tr w:rsidR="000255F3" w:rsidRPr="000255F3" w14:paraId="0FF0E5D6" w14:textId="77777777" w:rsidTr="001F4EC0">
        <w:trPr>
          <w:cantSplit/>
        </w:trPr>
        <w:tc>
          <w:tcPr>
            <w:tcW w:w="2340" w:type="pct"/>
            <w:shd w:val="clear" w:color="auto" w:fill="auto"/>
          </w:tcPr>
          <w:p w14:paraId="3510878C"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156–171 </w:t>
            </w:r>
          </w:p>
        </w:tc>
        <w:tc>
          <w:tcPr>
            <w:tcW w:w="2660" w:type="pct"/>
            <w:shd w:val="clear" w:color="auto" w:fill="auto"/>
          </w:tcPr>
          <w:p w14:paraId="562CCE3D"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 13</w:t>
            </w:r>
          </w:p>
        </w:tc>
      </w:tr>
      <w:tr w:rsidR="000255F3" w:rsidRPr="000255F3" w14:paraId="1873EFDC" w14:textId="77777777" w:rsidTr="001F4EC0">
        <w:trPr>
          <w:cantSplit/>
        </w:trPr>
        <w:tc>
          <w:tcPr>
            <w:tcW w:w="2340" w:type="pct"/>
            <w:shd w:val="clear" w:color="auto" w:fill="auto"/>
          </w:tcPr>
          <w:p w14:paraId="27ADF6E5"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172–187 </w:t>
            </w:r>
          </w:p>
        </w:tc>
        <w:tc>
          <w:tcPr>
            <w:tcW w:w="2660" w:type="pct"/>
            <w:shd w:val="clear" w:color="auto" w:fill="auto"/>
          </w:tcPr>
          <w:p w14:paraId="57E572DA"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 14</w:t>
            </w:r>
          </w:p>
        </w:tc>
      </w:tr>
      <w:tr w:rsidR="000255F3" w:rsidRPr="000255F3" w14:paraId="77E26101" w14:textId="77777777" w:rsidTr="001F4EC0">
        <w:trPr>
          <w:cantSplit/>
        </w:trPr>
        <w:tc>
          <w:tcPr>
            <w:tcW w:w="2340" w:type="pct"/>
            <w:shd w:val="clear" w:color="auto" w:fill="auto"/>
          </w:tcPr>
          <w:p w14:paraId="32C59C85"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188–203 </w:t>
            </w:r>
          </w:p>
        </w:tc>
        <w:tc>
          <w:tcPr>
            <w:tcW w:w="2660" w:type="pct"/>
            <w:shd w:val="clear" w:color="auto" w:fill="auto"/>
          </w:tcPr>
          <w:p w14:paraId="62126CBC"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 15</w:t>
            </w:r>
          </w:p>
        </w:tc>
      </w:tr>
      <w:tr w:rsidR="000255F3" w:rsidRPr="000255F3" w14:paraId="66F3B190" w14:textId="77777777" w:rsidTr="001F4EC0">
        <w:trPr>
          <w:cantSplit/>
        </w:trPr>
        <w:tc>
          <w:tcPr>
            <w:tcW w:w="2340" w:type="pct"/>
            <w:shd w:val="clear" w:color="auto" w:fill="auto"/>
          </w:tcPr>
          <w:p w14:paraId="42B0551B"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204–219 </w:t>
            </w:r>
          </w:p>
        </w:tc>
        <w:tc>
          <w:tcPr>
            <w:tcW w:w="2660" w:type="pct"/>
            <w:shd w:val="clear" w:color="auto" w:fill="auto"/>
          </w:tcPr>
          <w:p w14:paraId="01BDBC76"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 16</w:t>
            </w:r>
          </w:p>
        </w:tc>
      </w:tr>
      <w:tr w:rsidR="000255F3" w:rsidRPr="000255F3" w14:paraId="1CF05456" w14:textId="77777777" w:rsidTr="001F4EC0">
        <w:trPr>
          <w:cantSplit/>
        </w:trPr>
        <w:tc>
          <w:tcPr>
            <w:tcW w:w="2340" w:type="pct"/>
            <w:shd w:val="clear" w:color="auto" w:fill="auto"/>
          </w:tcPr>
          <w:p w14:paraId="2DEFD215"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220–235 </w:t>
            </w:r>
          </w:p>
        </w:tc>
        <w:tc>
          <w:tcPr>
            <w:tcW w:w="2660" w:type="pct"/>
            <w:shd w:val="clear" w:color="auto" w:fill="auto"/>
          </w:tcPr>
          <w:p w14:paraId="645B4844"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 17</w:t>
            </w:r>
          </w:p>
        </w:tc>
      </w:tr>
      <w:tr w:rsidR="000255F3" w:rsidRPr="000255F3" w14:paraId="0A5D1BC4" w14:textId="77777777" w:rsidTr="001F4EC0">
        <w:trPr>
          <w:cantSplit/>
        </w:trPr>
        <w:tc>
          <w:tcPr>
            <w:tcW w:w="2340" w:type="pct"/>
            <w:shd w:val="clear" w:color="auto" w:fill="auto"/>
          </w:tcPr>
          <w:p w14:paraId="4AE035D7"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236–251 </w:t>
            </w:r>
          </w:p>
        </w:tc>
        <w:tc>
          <w:tcPr>
            <w:tcW w:w="2660" w:type="pct"/>
            <w:shd w:val="clear" w:color="auto" w:fill="auto"/>
          </w:tcPr>
          <w:p w14:paraId="167E67B4"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 18</w:t>
            </w:r>
          </w:p>
        </w:tc>
      </w:tr>
      <w:tr w:rsidR="000255F3" w:rsidRPr="000255F3" w14:paraId="041E6D7C" w14:textId="77777777" w:rsidTr="001F4EC0">
        <w:trPr>
          <w:cantSplit/>
        </w:trPr>
        <w:tc>
          <w:tcPr>
            <w:tcW w:w="2340" w:type="pct"/>
            <w:shd w:val="clear" w:color="auto" w:fill="auto"/>
          </w:tcPr>
          <w:p w14:paraId="30FEEA99"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252–268 </w:t>
            </w:r>
          </w:p>
        </w:tc>
        <w:tc>
          <w:tcPr>
            <w:tcW w:w="2660" w:type="pct"/>
            <w:shd w:val="clear" w:color="auto" w:fill="auto"/>
          </w:tcPr>
          <w:p w14:paraId="3E7AB27E"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 19</w:t>
            </w:r>
          </w:p>
        </w:tc>
      </w:tr>
      <w:tr w:rsidR="000255F3" w:rsidRPr="000255F3" w14:paraId="20DBC4F6" w14:textId="77777777" w:rsidTr="001F4EC0">
        <w:trPr>
          <w:cantSplit/>
        </w:trPr>
        <w:tc>
          <w:tcPr>
            <w:tcW w:w="2340" w:type="pct"/>
            <w:shd w:val="clear" w:color="auto" w:fill="auto"/>
          </w:tcPr>
          <w:p w14:paraId="1E5ADC21"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269–284 </w:t>
            </w:r>
          </w:p>
        </w:tc>
        <w:tc>
          <w:tcPr>
            <w:tcW w:w="2660" w:type="pct"/>
            <w:shd w:val="clear" w:color="auto" w:fill="auto"/>
          </w:tcPr>
          <w:p w14:paraId="1EBBACAA"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 20</w:t>
            </w:r>
          </w:p>
        </w:tc>
      </w:tr>
      <w:tr w:rsidR="000255F3" w:rsidRPr="000255F3" w14:paraId="276E54CC" w14:textId="77777777" w:rsidTr="001F4EC0">
        <w:trPr>
          <w:cantSplit/>
        </w:trPr>
        <w:tc>
          <w:tcPr>
            <w:tcW w:w="2340" w:type="pct"/>
            <w:shd w:val="clear" w:color="auto" w:fill="auto"/>
          </w:tcPr>
          <w:p w14:paraId="2A1FC49F"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285–300 </w:t>
            </w:r>
          </w:p>
        </w:tc>
        <w:tc>
          <w:tcPr>
            <w:tcW w:w="2660" w:type="pct"/>
            <w:shd w:val="clear" w:color="auto" w:fill="auto"/>
          </w:tcPr>
          <w:p w14:paraId="1FC6C488"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 21</w:t>
            </w:r>
          </w:p>
        </w:tc>
      </w:tr>
      <w:tr w:rsidR="000255F3" w:rsidRPr="000255F3" w14:paraId="7AF10840" w14:textId="77777777" w:rsidTr="001F4EC0">
        <w:trPr>
          <w:cantSplit/>
        </w:trPr>
        <w:tc>
          <w:tcPr>
            <w:tcW w:w="2340" w:type="pct"/>
            <w:shd w:val="clear" w:color="auto" w:fill="auto"/>
          </w:tcPr>
          <w:p w14:paraId="4EB7E336"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301–317 </w:t>
            </w:r>
          </w:p>
        </w:tc>
        <w:tc>
          <w:tcPr>
            <w:tcW w:w="2660" w:type="pct"/>
            <w:shd w:val="clear" w:color="auto" w:fill="auto"/>
          </w:tcPr>
          <w:p w14:paraId="7F9464EE"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 22</w:t>
            </w:r>
          </w:p>
        </w:tc>
      </w:tr>
      <w:tr w:rsidR="000255F3" w:rsidRPr="000255F3" w14:paraId="766668A2" w14:textId="77777777" w:rsidTr="001F4EC0">
        <w:trPr>
          <w:cantSplit/>
        </w:trPr>
        <w:tc>
          <w:tcPr>
            <w:tcW w:w="2340" w:type="pct"/>
            <w:shd w:val="clear" w:color="auto" w:fill="auto"/>
          </w:tcPr>
          <w:p w14:paraId="0BD680F4"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318–334 </w:t>
            </w:r>
          </w:p>
        </w:tc>
        <w:tc>
          <w:tcPr>
            <w:tcW w:w="2660" w:type="pct"/>
            <w:shd w:val="clear" w:color="auto" w:fill="auto"/>
          </w:tcPr>
          <w:p w14:paraId="3F1DD44D"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 23</w:t>
            </w:r>
          </w:p>
        </w:tc>
      </w:tr>
      <w:tr w:rsidR="000255F3" w:rsidRPr="000255F3" w14:paraId="1C0214C4" w14:textId="77777777" w:rsidTr="001F4EC0">
        <w:trPr>
          <w:cantSplit/>
        </w:trPr>
        <w:tc>
          <w:tcPr>
            <w:tcW w:w="2340" w:type="pct"/>
            <w:shd w:val="clear" w:color="auto" w:fill="auto"/>
          </w:tcPr>
          <w:p w14:paraId="51C906D0"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335–350 </w:t>
            </w:r>
          </w:p>
        </w:tc>
        <w:tc>
          <w:tcPr>
            <w:tcW w:w="2660" w:type="pct"/>
            <w:shd w:val="clear" w:color="auto" w:fill="auto"/>
          </w:tcPr>
          <w:p w14:paraId="28172C0F"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 24</w:t>
            </w:r>
          </w:p>
        </w:tc>
      </w:tr>
      <w:tr w:rsidR="001932E4" w:rsidRPr="000255F3" w14:paraId="6FC144A0" w14:textId="77777777" w:rsidTr="001F4EC0">
        <w:trPr>
          <w:cantSplit/>
        </w:trPr>
        <w:tc>
          <w:tcPr>
            <w:tcW w:w="2340" w:type="pct"/>
            <w:shd w:val="clear" w:color="auto" w:fill="auto"/>
          </w:tcPr>
          <w:p w14:paraId="16E36A76"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351–365 </w:t>
            </w:r>
          </w:p>
        </w:tc>
        <w:tc>
          <w:tcPr>
            <w:tcW w:w="2660" w:type="pct"/>
            <w:shd w:val="clear" w:color="auto" w:fill="auto"/>
          </w:tcPr>
          <w:p w14:paraId="2D7800BE" w14:textId="77777777" w:rsidR="001932E4" w:rsidRPr="000255F3" w:rsidRDefault="001932E4" w:rsidP="00821962">
            <w:pPr>
              <w:pStyle w:val="TableText"/>
              <w:rPr>
                <w:rStyle w:val="Red"/>
                <w:color w:val="auto"/>
                <w:sz w:val="18"/>
                <w:szCs w:val="18"/>
              </w:rPr>
            </w:pPr>
            <w:r w:rsidRPr="000255F3">
              <w:rPr>
                <w:rStyle w:val="Red"/>
                <w:color w:val="auto"/>
                <w:sz w:val="18"/>
                <w:szCs w:val="18"/>
              </w:rPr>
              <w:t xml:space="preserve"> 25</w:t>
            </w:r>
          </w:p>
        </w:tc>
      </w:tr>
    </w:tbl>
    <w:p w14:paraId="64729287" w14:textId="77777777" w:rsidR="001932E4" w:rsidRPr="000255F3" w:rsidRDefault="001932E4" w:rsidP="00821962"/>
    <w:p w14:paraId="1A6C2E2C" w14:textId="77777777" w:rsidR="001932E4" w:rsidRPr="000255F3" w:rsidRDefault="001932E4" w:rsidP="00821962"/>
    <w:p w14:paraId="4333FB64" w14:textId="77777777" w:rsidR="001932E4" w:rsidRPr="00525FF1" w:rsidRDefault="001932E4" w:rsidP="00821962">
      <w:pPr>
        <w:pStyle w:val="Heading1NotIndexed"/>
        <w:ind w:left="567"/>
        <w:rPr>
          <w:rStyle w:val="Red"/>
          <w:color w:val="000000" w:themeColor="text1"/>
        </w:rPr>
      </w:pPr>
      <w:r w:rsidRPr="000255F3">
        <w:rPr>
          <w:rStyle w:val="Red"/>
          <w:color w:val="auto"/>
        </w:rPr>
        <w:br w:type="page"/>
      </w:r>
      <w:r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1932E4" w:rsidRPr="00525FF1" w14:paraId="441D8A05" w14:textId="77777777" w:rsidTr="001F4EC0">
        <w:trPr>
          <w:cantSplit/>
          <w:tblHeader/>
        </w:trPr>
        <w:tc>
          <w:tcPr>
            <w:tcW w:w="737" w:type="pct"/>
            <w:shd w:val="clear" w:color="auto" w:fill="auto"/>
          </w:tcPr>
          <w:p w14:paraId="3C400804" w14:textId="77777777" w:rsidR="001932E4" w:rsidRPr="00525FF1" w:rsidRDefault="001932E4"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7F804F60" w14:textId="77777777" w:rsidR="001932E4" w:rsidRPr="00525FF1" w:rsidRDefault="001932E4"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7872127A" w14:textId="77777777" w:rsidR="001932E4" w:rsidRPr="00525FF1" w:rsidRDefault="001932E4"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4B3BD538" w14:textId="77777777" w:rsidR="001932E4" w:rsidRPr="00525FF1" w:rsidRDefault="001932E4"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516FABC5" w14:textId="77777777" w:rsidR="001932E4" w:rsidRPr="00525FF1" w:rsidRDefault="001932E4"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1932E4" w:rsidRPr="00525FF1" w14:paraId="58DB5704" w14:textId="77777777" w:rsidTr="001F4EC0">
        <w:trPr>
          <w:cantSplit/>
        </w:trPr>
        <w:tc>
          <w:tcPr>
            <w:tcW w:w="737" w:type="pct"/>
            <w:shd w:val="clear" w:color="auto" w:fill="auto"/>
          </w:tcPr>
          <w:p w14:paraId="3C44B968" w14:textId="77777777" w:rsidR="001932E4" w:rsidRPr="00525FF1" w:rsidRDefault="001932E4" w:rsidP="00821962">
            <w:pPr>
              <w:pStyle w:val="TableText"/>
              <w:rPr>
                <w:rStyle w:val="Red"/>
                <w:color w:val="000000" w:themeColor="text1"/>
                <w:sz w:val="18"/>
                <w:szCs w:val="18"/>
              </w:rPr>
            </w:pPr>
            <w:r w:rsidRPr="00525FF1">
              <w:rPr>
                <w:rStyle w:val="Red"/>
                <w:color w:val="000000" w:themeColor="text1"/>
                <w:sz w:val="18"/>
                <w:szCs w:val="18"/>
              </w:rPr>
              <w:t>Sanitary</w:t>
            </w:r>
          </w:p>
          <w:p w14:paraId="3389B195" w14:textId="77777777" w:rsidR="001932E4" w:rsidRPr="00525FF1" w:rsidRDefault="001932E4" w:rsidP="00821962">
            <w:pPr>
              <w:pStyle w:val="TableText"/>
              <w:rPr>
                <w:rStyle w:val="Red"/>
                <w:color w:val="000000" w:themeColor="text1"/>
                <w:sz w:val="18"/>
                <w:szCs w:val="18"/>
              </w:rPr>
            </w:pPr>
          </w:p>
        </w:tc>
        <w:tc>
          <w:tcPr>
            <w:tcW w:w="1056" w:type="pct"/>
            <w:shd w:val="clear" w:color="auto" w:fill="auto"/>
          </w:tcPr>
          <w:p w14:paraId="446E830F" w14:textId="77777777" w:rsidR="001932E4" w:rsidRPr="00525FF1" w:rsidRDefault="001932E4"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5EA6BFCC" w14:textId="77777777" w:rsidR="001932E4" w:rsidRPr="00525FF1" w:rsidRDefault="001932E4"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3E18DDC9" w14:textId="77777777" w:rsidR="001932E4" w:rsidRPr="00525FF1" w:rsidRDefault="001932E4"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5B013857" w14:textId="77777777" w:rsidR="001932E4" w:rsidRPr="00525FF1" w:rsidRDefault="001932E4"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1932E4" w:rsidRPr="00525FF1" w14:paraId="336DA6FB" w14:textId="77777777" w:rsidTr="001F4EC0">
        <w:trPr>
          <w:cantSplit/>
        </w:trPr>
        <w:tc>
          <w:tcPr>
            <w:tcW w:w="737" w:type="pct"/>
            <w:shd w:val="clear" w:color="auto" w:fill="auto"/>
          </w:tcPr>
          <w:p w14:paraId="71A6267E" w14:textId="77777777" w:rsidR="001932E4" w:rsidRPr="00525FF1" w:rsidRDefault="001932E4" w:rsidP="00821962">
            <w:pPr>
              <w:pStyle w:val="TableText"/>
              <w:rPr>
                <w:rStyle w:val="Red"/>
                <w:color w:val="000000" w:themeColor="text1"/>
                <w:sz w:val="18"/>
                <w:szCs w:val="18"/>
              </w:rPr>
            </w:pPr>
            <w:r w:rsidRPr="00525FF1">
              <w:rPr>
                <w:rStyle w:val="Red"/>
                <w:color w:val="000000" w:themeColor="text1"/>
                <w:sz w:val="18"/>
                <w:szCs w:val="18"/>
              </w:rPr>
              <w:t>Non sanitary</w:t>
            </w:r>
          </w:p>
          <w:p w14:paraId="0E1F9B26" w14:textId="77777777" w:rsidR="001932E4" w:rsidRPr="00525FF1" w:rsidRDefault="001932E4" w:rsidP="00821962">
            <w:pPr>
              <w:pStyle w:val="TableText"/>
              <w:rPr>
                <w:rStyle w:val="Red"/>
                <w:color w:val="000000" w:themeColor="text1"/>
                <w:sz w:val="18"/>
                <w:szCs w:val="18"/>
              </w:rPr>
            </w:pPr>
          </w:p>
        </w:tc>
        <w:tc>
          <w:tcPr>
            <w:tcW w:w="1056" w:type="pct"/>
            <w:shd w:val="clear" w:color="auto" w:fill="auto"/>
          </w:tcPr>
          <w:p w14:paraId="6D8FBF84" w14:textId="77777777" w:rsidR="001932E4" w:rsidRPr="00525FF1" w:rsidRDefault="001932E4"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3EB32C6E" w14:textId="77777777" w:rsidR="001932E4" w:rsidRPr="00525FF1" w:rsidRDefault="001932E4"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ABC4D00" w14:textId="77777777" w:rsidR="001932E4" w:rsidRPr="00525FF1" w:rsidRDefault="001932E4"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24E2FF6C" w14:textId="77777777" w:rsidR="001932E4" w:rsidRPr="00525FF1" w:rsidRDefault="001932E4"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0ABAF5F" w14:textId="77777777" w:rsidR="001932E4" w:rsidRPr="008B7E06" w:rsidRDefault="001932E4" w:rsidP="00821962">
      <w:pPr>
        <w:ind w:left="567"/>
        <w:rPr>
          <w:rStyle w:val="Pink"/>
          <w:color w:val="auto"/>
        </w:rPr>
      </w:pPr>
    </w:p>
    <w:p w14:paraId="2262AE35" w14:textId="18AEDBF0" w:rsidR="001932E4" w:rsidRPr="00796C48" w:rsidRDefault="001932E4" w:rsidP="000255F3">
      <w:pPr>
        <w:pStyle w:val="Heading1NotIndexed"/>
        <w:ind w:left="567"/>
      </w:pPr>
      <w:r>
        <w:rPr>
          <w:rStyle w:val="Red"/>
        </w:rPr>
        <w:br w:type="page"/>
      </w:r>
      <w:r w:rsidRPr="00796C48">
        <w:lastRenderedPageBreak/>
        <w:t>Schedule 4 – Reporting</w:t>
      </w:r>
    </w:p>
    <w:p w14:paraId="33B60ABB" w14:textId="77777777" w:rsidR="001932E4" w:rsidRPr="0006689A" w:rsidRDefault="001932E4"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1932E4" w:rsidRPr="00C25946" w14:paraId="7B068D4B" w14:textId="77777777" w:rsidTr="00D55C1F">
        <w:trPr>
          <w:cantSplit/>
          <w:tblHeader/>
        </w:trPr>
        <w:tc>
          <w:tcPr>
            <w:tcW w:w="5000" w:type="pct"/>
            <w:gridSpan w:val="4"/>
            <w:shd w:val="clear" w:color="auto" w:fill="000000"/>
          </w:tcPr>
          <w:p w14:paraId="69C66466" w14:textId="77777777" w:rsidR="001932E4" w:rsidRPr="00D55C1F" w:rsidRDefault="001932E4" w:rsidP="00821962">
            <w:pPr>
              <w:pStyle w:val="TableText"/>
              <w:rPr>
                <w:b/>
                <w:sz w:val="18"/>
                <w:szCs w:val="18"/>
              </w:rPr>
            </w:pPr>
            <w:r w:rsidRPr="00D55C1F">
              <w:rPr>
                <w:b/>
                <w:sz w:val="18"/>
                <w:szCs w:val="18"/>
              </w:rPr>
              <w:t>Table S4.1 Reporting of monitoring data</w:t>
            </w:r>
          </w:p>
        </w:tc>
      </w:tr>
      <w:tr w:rsidR="001932E4" w:rsidRPr="00C25946" w14:paraId="035DD41C" w14:textId="77777777" w:rsidTr="006158B9">
        <w:trPr>
          <w:cantSplit/>
          <w:tblHeader/>
        </w:trPr>
        <w:tc>
          <w:tcPr>
            <w:tcW w:w="1502" w:type="pct"/>
          </w:tcPr>
          <w:p w14:paraId="45677A32" w14:textId="77777777" w:rsidR="001932E4" w:rsidRPr="001F4EC0" w:rsidRDefault="001932E4" w:rsidP="00821962">
            <w:pPr>
              <w:pStyle w:val="TableText"/>
              <w:rPr>
                <w:b/>
                <w:sz w:val="18"/>
                <w:szCs w:val="18"/>
              </w:rPr>
            </w:pPr>
            <w:r w:rsidRPr="001F4EC0">
              <w:rPr>
                <w:b/>
                <w:sz w:val="18"/>
                <w:szCs w:val="18"/>
              </w:rPr>
              <w:t>Parameter</w:t>
            </w:r>
          </w:p>
        </w:tc>
        <w:tc>
          <w:tcPr>
            <w:tcW w:w="1167" w:type="pct"/>
            <w:shd w:val="clear" w:color="auto" w:fill="auto"/>
          </w:tcPr>
          <w:p w14:paraId="5F140292" w14:textId="3C9F1164" w:rsidR="001932E4" w:rsidRPr="001F4EC0" w:rsidRDefault="001932E4" w:rsidP="000255F3">
            <w:pPr>
              <w:pStyle w:val="TableText"/>
              <w:rPr>
                <w:b/>
                <w:sz w:val="18"/>
                <w:szCs w:val="18"/>
              </w:rPr>
            </w:pPr>
            <w:r w:rsidRPr="001F4EC0">
              <w:rPr>
                <w:b/>
                <w:sz w:val="18"/>
                <w:szCs w:val="18"/>
              </w:rPr>
              <w:t>Monitoring point reference</w:t>
            </w:r>
          </w:p>
        </w:tc>
        <w:tc>
          <w:tcPr>
            <w:tcW w:w="1416" w:type="pct"/>
            <w:shd w:val="clear" w:color="auto" w:fill="auto"/>
          </w:tcPr>
          <w:p w14:paraId="090AA83E" w14:textId="4F6A138C" w:rsidR="001932E4" w:rsidRPr="000255F3" w:rsidRDefault="001932E4" w:rsidP="000255F3">
            <w:pPr>
              <w:pStyle w:val="TableText"/>
              <w:rPr>
                <w:b/>
                <w:sz w:val="18"/>
                <w:szCs w:val="18"/>
              </w:rPr>
            </w:pPr>
            <w:r w:rsidRPr="001F4EC0">
              <w:rPr>
                <w:b/>
                <w:sz w:val="18"/>
                <w:szCs w:val="18"/>
              </w:rPr>
              <w:t>Reporting period</w:t>
            </w:r>
          </w:p>
        </w:tc>
        <w:tc>
          <w:tcPr>
            <w:tcW w:w="915" w:type="pct"/>
            <w:shd w:val="clear" w:color="auto" w:fill="auto"/>
          </w:tcPr>
          <w:p w14:paraId="78E4FA28" w14:textId="77777777" w:rsidR="001932E4" w:rsidRPr="001F4EC0" w:rsidRDefault="001932E4" w:rsidP="00821962">
            <w:pPr>
              <w:pStyle w:val="TableText"/>
              <w:rPr>
                <w:b/>
                <w:sz w:val="18"/>
                <w:szCs w:val="18"/>
              </w:rPr>
            </w:pPr>
            <w:r w:rsidRPr="001F4EC0">
              <w:rPr>
                <w:b/>
                <w:sz w:val="18"/>
                <w:szCs w:val="18"/>
              </w:rPr>
              <w:t>Period begins</w:t>
            </w:r>
          </w:p>
        </w:tc>
      </w:tr>
      <w:tr w:rsidR="001932E4" w:rsidRPr="00C25946" w14:paraId="1DE6F18F" w14:textId="77777777" w:rsidTr="006158B9">
        <w:trPr>
          <w:cantSplit/>
        </w:trPr>
        <w:tc>
          <w:tcPr>
            <w:tcW w:w="1502" w:type="pct"/>
          </w:tcPr>
          <w:p w14:paraId="419EE826" w14:textId="77777777" w:rsidR="001932E4" w:rsidRPr="000255F3" w:rsidRDefault="001932E4" w:rsidP="00821962">
            <w:pPr>
              <w:pStyle w:val="TableText"/>
              <w:rPr>
                <w:rStyle w:val="Blue"/>
                <w:rFonts w:cs="Arial"/>
                <w:color w:val="auto"/>
                <w:sz w:val="18"/>
                <w:szCs w:val="18"/>
              </w:rPr>
            </w:pPr>
            <w:r w:rsidRPr="000255F3">
              <w:rPr>
                <w:rStyle w:val="Blue"/>
                <w:rFonts w:cs="Arial"/>
                <w:color w:val="auto"/>
                <w:sz w:val="18"/>
                <w:szCs w:val="18"/>
              </w:rPr>
              <w:t>Dry Weather Flow (daily flows total)</w:t>
            </w:r>
          </w:p>
        </w:tc>
        <w:tc>
          <w:tcPr>
            <w:tcW w:w="1167" w:type="pct"/>
            <w:shd w:val="clear" w:color="auto" w:fill="auto"/>
          </w:tcPr>
          <w:p w14:paraId="083CD991" w14:textId="30471248" w:rsidR="001932E4" w:rsidRPr="000255F3" w:rsidRDefault="001932E4" w:rsidP="00821962">
            <w:pPr>
              <w:pStyle w:val="TableText"/>
              <w:rPr>
                <w:rStyle w:val="Blue"/>
                <w:rFonts w:cs="Arial"/>
                <w:color w:val="auto"/>
                <w:sz w:val="18"/>
                <w:szCs w:val="18"/>
              </w:rPr>
            </w:pPr>
            <w:r w:rsidRPr="000255F3">
              <w:rPr>
                <w:rStyle w:val="Blue"/>
                <w:rFonts w:cs="Arial"/>
                <w:color w:val="auto"/>
                <w:sz w:val="18"/>
                <w:szCs w:val="18"/>
              </w:rPr>
              <w:t>MCERTS Monitoring Point</w:t>
            </w:r>
          </w:p>
        </w:tc>
        <w:tc>
          <w:tcPr>
            <w:tcW w:w="1416" w:type="pct"/>
            <w:shd w:val="clear" w:color="auto" w:fill="auto"/>
          </w:tcPr>
          <w:p w14:paraId="21734866" w14:textId="77777777" w:rsidR="001932E4" w:rsidRPr="000255F3" w:rsidRDefault="001932E4" w:rsidP="00821962">
            <w:pPr>
              <w:pStyle w:val="TableText"/>
              <w:rPr>
                <w:rStyle w:val="Blue"/>
                <w:rFonts w:cs="Arial"/>
                <w:color w:val="auto"/>
                <w:sz w:val="18"/>
                <w:szCs w:val="18"/>
              </w:rPr>
            </w:pPr>
            <w:r w:rsidRPr="000255F3">
              <w:rPr>
                <w:rStyle w:val="Blue"/>
                <w:rFonts w:cs="Arial"/>
                <w:color w:val="auto"/>
                <w:sz w:val="18"/>
                <w:szCs w:val="18"/>
              </w:rPr>
              <w:t>Annually</w:t>
            </w:r>
          </w:p>
          <w:p w14:paraId="5EAD37C9" w14:textId="77777777" w:rsidR="001932E4" w:rsidRPr="000255F3" w:rsidRDefault="001932E4" w:rsidP="00821962">
            <w:pPr>
              <w:pStyle w:val="TableText"/>
              <w:rPr>
                <w:rStyle w:val="Blue"/>
                <w:rFonts w:cs="Arial"/>
                <w:color w:val="auto"/>
                <w:sz w:val="18"/>
                <w:szCs w:val="18"/>
              </w:rPr>
            </w:pPr>
            <w:r w:rsidRPr="000255F3">
              <w:rPr>
                <w:rStyle w:val="Blue"/>
                <w:rFonts w:cs="Arial"/>
                <w:color w:val="auto"/>
                <w:sz w:val="18"/>
                <w:szCs w:val="18"/>
              </w:rPr>
              <w:t>Report to be submitted within 2 months of the end of the calendar year</w:t>
            </w:r>
          </w:p>
        </w:tc>
        <w:tc>
          <w:tcPr>
            <w:tcW w:w="915" w:type="pct"/>
            <w:shd w:val="clear" w:color="auto" w:fill="auto"/>
          </w:tcPr>
          <w:p w14:paraId="364205D8" w14:textId="77777777" w:rsidR="001932E4" w:rsidRPr="001566BD" w:rsidRDefault="001932E4"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E62F1F" w:rsidRPr="00C25946" w14:paraId="19510F23" w14:textId="77777777" w:rsidTr="006158B9">
        <w:trPr>
          <w:cantSplit/>
        </w:trPr>
        <w:tc>
          <w:tcPr>
            <w:tcW w:w="1502" w:type="pct"/>
          </w:tcPr>
          <w:p w14:paraId="4DEE256C" w14:textId="4EA2BEDC" w:rsidR="00E62F1F" w:rsidRPr="000255F3" w:rsidRDefault="00E62F1F" w:rsidP="00E62F1F">
            <w:pPr>
              <w:pStyle w:val="TableText"/>
              <w:rPr>
                <w:rStyle w:val="Blue"/>
                <w:rFonts w:cs="Arial"/>
                <w:color w:val="auto"/>
                <w:sz w:val="18"/>
                <w:szCs w:val="18"/>
              </w:rPr>
            </w:pPr>
            <w:r w:rsidRPr="001566BD">
              <w:rPr>
                <w:rStyle w:val="Blue"/>
                <w:rFonts w:cs="Arial"/>
                <w:color w:val="auto"/>
                <w:sz w:val="18"/>
                <w:szCs w:val="18"/>
              </w:rPr>
              <w:t>15-minute flow</w:t>
            </w:r>
          </w:p>
        </w:tc>
        <w:tc>
          <w:tcPr>
            <w:tcW w:w="1167" w:type="pct"/>
            <w:shd w:val="clear" w:color="auto" w:fill="auto"/>
          </w:tcPr>
          <w:p w14:paraId="441E8949" w14:textId="46164A66" w:rsidR="00E62F1F" w:rsidRPr="000255F3" w:rsidRDefault="00E62F1F" w:rsidP="00E62F1F">
            <w:pPr>
              <w:pStyle w:val="TableText"/>
              <w:rPr>
                <w:rStyle w:val="Blue"/>
                <w:rFonts w:cs="Arial"/>
                <w:color w:val="auto"/>
                <w:sz w:val="18"/>
                <w:szCs w:val="18"/>
              </w:rPr>
            </w:pPr>
            <w:r w:rsidRPr="00E62F1F">
              <w:rPr>
                <w:rStyle w:val="Blue"/>
                <w:rFonts w:cs="Arial"/>
                <w:color w:val="auto"/>
                <w:sz w:val="18"/>
                <w:szCs w:val="18"/>
              </w:rPr>
              <w:t>MCERTS Monitoring Point</w:t>
            </w:r>
          </w:p>
        </w:tc>
        <w:tc>
          <w:tcPr>
            <w:tcW w:w="1416" w:type="pct"/>
            <w:shd w:val="clear" w:color="auto" w:fill="auto"/>
          </w:tcPr>
          <w:p w14:paraId="6C55775B" w14:textId="235AC722" w:rsidR="00E62F1F" w:rsidRPr="001566BD" w:rsidRDefault="00E62F1F" w:rsidP="00E62F1F">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r w:rsidR="00182105">
              <w:rPr>
                <w:rStyle w:val="Blue"/>
                <w:rFonts w:cs="Arial"/>
                <w:color w:val="auto"/>
                <w:sz w:val="18"/>
                <w:szCs w:val="18"/>
              </w:rPr>
              <w:t xml:space="preserve"> </w:t>
            </w:r>
          </w:p>
          <w:p w14:paraId="62858252" w14:textId="25D0D712" w:rsidR="00E62F1F" w:rsidRPr="000255F3" w:rsidRDefault="00E62F1F" w:rsidP="00E62F1F">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36E56499" w14:textId="57D78E80" w:rsidR="00E62F1F" w:rsidRPr="001566BD" w:rsidRDefault="00E62F1F" w:rsidP="00E62F1F">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E62F1F" w:rsidRPr="00C25946" w14:paraId="38B0604F" w14:textId="77777777" w:rsidTr="006158B9">
        <w:trPr>
          <w:cantSplit/>
        </w:trPr>
        <w:tc>
          <w:tcPr>
            <w:tcW w:w="1502" w:type="pct"/>
          </w:tcPr>
          <w:p w14:paraId="7E4A08DC" w14:textId="5CA55C54" w:rsidR="00E62F1F" w:rsidRPr="000255F3" w:rsidRDefault="00E62F1F" w:rsidP="00E62F1F">
            <w:pPr>
              <w:pStyle w:val="TableText"/>
              <w:rPr>
                <w:rStyle w:val="Blue"/>
                <w:rFonts w:cs="Arial"/>
                <w:color w:val="auto"/>
                <w:sz w:val="18"/>
                <w:szCs w:val="18"/>
              </w:rPr>
            </w:pPr>
            <w:r w:rsidRPr="000255F3">
              <w:rPr>
                <w:rStyle w:val="Blue"/>
                <w:rFonts w:cs="Arial"/>
                <w:color w:val="auto"/>
                <w:sz w:val="18"/>
                <w:szCs w:val="18"/>
              </w:rPr>
              <w:t>Operator Self-Monitoring - ATU-BOD as O</w:t>
            </w:r>
            <w:r w:rsidRPr="000255F3">
              <w:rPr>
                <w:rStyle w:val="Blue"/>
                <w:rFonts w:cs="Arial"/>
                <w:color w:val="auto"/>
                <w:sz w:val="18"/>
                <w:szCs w:val="18"/>
                <w:vertAlign w:val="subscript"/>
              </w:rPr>
              <w:t>2</w:t>
            </w:r>
            <w:r w:rsidRPr="000255F3">
              <w:rPr>
                <w:rStyle w:val="Blue"/>
                <w:rFonts w:cs="Arial"/>
                <w:color w:val="auto"/>
                <w:sz w:val="18"/>
                <w:szCs w:val="18"/>
              </w:rPr>
              <w:t>,</w:t>
            </w:r>
            <w:r w:rsidR="00431C6F">
              <w:rPr>
                <w:rStyle w:val="Blue"/>
                <w:rFonts w:cs="Arial"/>
                <w:color w:val="auto"/>
                <w:sz w:val="18"/>
                <w:szCs w:val="18"/>
              </w:rPr>
              <w:t xml:space="preserve"> </w:t>
            </w:r>
            <w:r w:rsidRPr="000255F3">
              <w:rPr>
                <w:rStyle w:val="Blue"/>
                <w:rFonts w:cs="Arial"/>
                <w:color w:val="auto"/>
                <w:sz w:val="18"/>
                <w:szCs w:val="18"/>
              </w:rPr>
              <w:t>suspended solids (measured after drying at 105°C) and total phosphorus as P</w:t>
            </w:r>
          </w:p>
        </w:tc>
        <w:tc>
          <w:tcPr>
            <w:tcW w:w="1167" w:type="pct"/>
            <w:shd w:val="clear" w:color="auto" w:fill="auto"/>
          </w:tcPr>
          <w:p w14:paraId="7942D508" w14:textId="34A1CD0B" w:rsidR="00E62F1F" w:rsidRPr="000255F3" w:rsidRDefault="00E62F1F" w:rsidP="00E62F1F">
            <w:pPr>
              <w:pStyle w:val="TableText"/>
              <w:rPr>
                <w:rStyle w:val="Blue"/>
                <w:rFonts w:cs="Arial"/>
                <w:color w:val="auto"/>
                <w:sz w:val="18"/>
                <w:szCs w:val="18"/>
              </w:rPr>
            </w:pPr>
            <w:r w:rsidRPr="000255F3">
              <w:rPr>
                <w:rStyle w:val="Blue"/>
                <w:rFonts w:cs="Arial"/>
                <w:color w:val="auto"/>
                <w:sz w:val="18"/>
                <w:szCs w:val="18"/>
              </w:rPr>
              <w:t>FE Monitoring Point</w:t>
            </w:r>
          </w:p>
        </w:tc>
        <w:tc>
          <w:tcPr>
            <w:tcW w:w="1416" w:type="pct"/>
            <w:shd w:val="clear" w:color="auto" w:fill="auto"/>
          </w:tcPr>
          <w:p w14:paraId="13F39084" w14:textId="77777777" w:rsidR="00E62F1F" w:rsidRPr="000255F3" w:rsidRDefault="00E62F1F" w:rsidP="00E62F1F">
            <w:pPr>
              <w:pStyle w:val="TableText"/>
              <w:rPr>
                <w:rStyle w:val="Blue"/>
                <w:rFonts w:cs="Arial"/>
                <w:color w:val="auto"/>
                <w:sz w:val="18"/>
                <w:szCs w:val="18"/>
              </w:rPr>
            </w:pPr>
            <w:r w:rsidRPr="000255F3">
              <w:rPr>
                <w:rStyle w:val="Blue"/>
                <w:rFonts w:cs="Arial"/>
                <w:color w:val="auto"/>
                <w:sz w:val="18"/>
                <w:szCs w:val="18"/>
              </w:rPr>
              <w:t>Quarterly</w:t>
            </w:r>
          </w:p>
          <w:p w14:paraId="01FBCE21" w14:textId="77777777" w:rsidR="00E62F1F" w:rsidRPr="000255F3" w:rsidRDefault="00E62F1F" w:rsidP="00E62F1F">
            <w:pPr>
              <w:pStyle w:val="TableText"/>
              <w:rPr>
                <w:rStyle w:val="Blue"/>
                <w:rFonts w:cs="Arial"/>
                <w:color w:val="auto"/>
                <w:sz w:val="18"/>
                <w:szCs w:val="18"/>
              </w:rPr>
            </w:pPr>
            <w:r w:rsidRPr="000255F3">
              <w:rPr>
                <w:rStyle w:val="Blue"/>
                <w:rFonts w:cs="Arial"/>
                <w:color w:val="auto"/>
                <w:sz w:val="18"/>
                <w:szCs w:val="18"/>
              </w:rPr>
              <w:t>Report to be submitted within 28 days</w:t>
            </w:r>
          </w:p>
        </w:tc>
        <w:tc>
          <w:tcPr>
            <w:tcW w:w="915" w:type="pct"/>
            <w:shd w:val="clear" w:color="auto" w:fill="auto"/>
          </w:tcPr>
          <w:p w14:paraId="341F87FA" w14:textId="77777777" w:rsidR="00E62F1F" w:rsidRPr="001566BD" w:rsidRDefault="00E62F1F" w:rsidP="00E62F1F">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E62F1F" w:rsidRPr="00C25946" w14:paraId="5A417B7E" w14:textId="77777777" w:rsidTr="006158B9">
        <w:trPr>
          <w:cantSplit/>
        </w:trPr>
        <w:tc>
          <w:tcPr>
            <w:tcW w:w="1502" w:type="pct"/>
          </w:tcPr>
          <w:p w14:paraId="616B830D" w14:textId="77777777" w:rsidR="00E62F1F" w:rsidRPr="001566BD" w:rsidRDefault="00E62F1F" w:rsidP="00E62F1F">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167" w:type="pct"/>
            <w:shd w:val="clear" w:color="auto" w:fill="auto"/>
          </w:tcPr>
          <w:p w14:paraId="748F6715" w14:textId="7C2D0410" w:rsidR="00E62F1F" w:rsidRPr="001566BD" w:rsidRDefault="00E62F1F" w:rsidP="00E62F1F">
            <w:pPr>
              <w:pStyle w:val="TableText"/>
              <w:rPr>
                <w:rStyle w:val="Blue"/>
                <w:rFonts w:cs="Arial"/>
                <w:sz w:val="18"/>
                <w:szCs w:val="18"/>
              </w:rPr>
            </w:pPr>
            <w:r w:rsidRPr="000255F3">
              <w:rPr>
                <w:rStyle w:val="Blue"/>
                <w:rFonts w:cs="Arial"/>
                <w:color w:val="auto"/>
                <w:sz w:val="18"/>
                <w:szCs w:val="18"/>
              </w:rPr>
              <w:t>FE Monitoring Point</w:t>
            </w:r>
          </w:p>
        </w:tc>
        <w:tc>
          <w:tcPr>
            <w:tcW w:w="1416" w:type="pct"/>
            <w:shd w:val="clear" w:color="auto" w:fill="auto"/>
          </w:tcPr>
          <w:p w14:paraId="0E4879E0" w14:textId="15B85573" w:rsidR="00E62F1F" w:rsidRPr="001566BD" w:rsidRDefault="00E62F1F" w:rsidP="00182105">
            <w:pPr>
              <w:pStyle w:val="TableText"/>
              <w:rPr>
                <w:rStyle w:val="Blue"/>
                <w:rFonts w:cs="Arial"/>
                <w:color w:val="auto"/>
                <w:sz w:val="18"/>
                <w:szCs w:val="18"/>
              </w:rPr>
            </w:pPr>
            <w:r w:rsidRPr="001566BD">
              <w:rPr>
                <w:rStyle w:val="Blue"/>
                <w:rFonts w:cs="Arial"/>
                <w:color w:val="auto"/>
                <w:sz w:val="18"/>
                <w:szCs w:val="18"/>
              </w:rPr>
              <w:t>Annually</w:t>
            </w:r>
            <w:r w:rsidR="00182105">
              <w:rPr>
                <w:rStyle w:val="Blue"/>
                <w:rFonts w:cs="Arial"/>
                <w:color w:val="auto"/>
                <w:sz w:val="18"/>
                <w:szCs w:val="18"/>
              </w:rPr>
              <w:t xml:space="preserve"> </w:t>
            </w:r>
            <w:r w:rsidRPr="001566BD">
              <w:rPr>
                <w:rStyle w:val="Blue"/>
                <w:rFonts w:cs="Arial"/>
                <w:color w:val="auto"/>
                <w:sz w:val="18"/>
                <w:szCs w:val="18"/>
              </w:rPr>
              <w:t>Report to be submitted within 2 months of the end of the calendar year</w:t>
            </w:r>
          </w:p>
        </w:tc>
        <w:tc>
          <w:tcPr>
            <w:tcW w:w="915" w:type="pct"/>
            <w:shd w:val="clear" w:color="auto" w:fill="auto"/>
          </w:tcPr>
          <w:p w14:paraId="0D7846D1" w14:textId="77777777" w:rsidR="00E62F1F" w:rsidRPr="001566BD" w:rsidRDefault="00E62F1F" w:rsidP="00E62F1F">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27F8DFF0" w14:textId="04BD0079" w:rsidR="001932E4" w:rsidRDefault="001932E4">
      <w:pPr>
        <w:rPr>
          <w:rStyle w:val="Pink"/>
          <w:rFonts w:ascii="Arial" w:hAnsi="Arial" w:cs="Arial"/>
          <w:sz w:val="18"/>
          <w:szCs w:val="18"/>
        </w:rPr>
      </w:pPr>
    </w:p>
    <w:p w14:paraId="61C7E205" w14:textId="77777777" w:rsidR="003B1E4F" w:rsidRDefault="003B1E4F">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1932E4" w:rsidRPr="00C25946" w14:paraId="396CD2A4" w14:textId="77777777" w:rsidTr="001F4EC0">
        <w:trPr>
          <w:cantSplit/>
          <w:tblHeader/>
        </w:trPr>
        <w:tc>
          <w:tcPr>
            <w:tcW w:w="5000" w:type="pct"/>
            <w:gridSpan w:val="2"/>
            <w:shd w:val="clear" w:color="auto" w:fill="000000"/>
          </w:tcPr>
          <w:p w14:paraId="11B3CA84" w14:textId="77777777" w:rsidR="001932E4" w:rsidRPr="001F4EC0" w:rsidRDefault="001932E4" w:rsidP="00821962">
            <w:pPr>
              <w:pStyle w:val="TableText"/>
              <w:rPr>
                <w:b/>
                <w:sz w:val="18"/>
                <w:szCs w:val="18"/>
              </w:rPr>
            </w:pPr>
            <w:r w:rsidRPr="001F4EC0">
              <w:rPr>
                <w:b/>
                <w:sz w:val="18"/>
                <w:szCs w:val="18"/>
              </w:rPr>
              <w:t>Table S4.2 Reporting forms</w:t>
            </w:r>
          </w:p>
        </w:tc>
      </w:tr>
      <w:tr w:rsidR="001932E4" w:rsidRPr="00C25946" w14:paraId="5108618D" w14:textId="77777777" w:rsidTr="001F4EC0">
        <w:trPr>
          <w:cantSplit/>
          <w:tblHeader/>
        </w:trPr>
        <w:tc>
          <w:tcPr>
            <w:tcW w:w="1864" w:type="pct"/>
            <w:shd w:val="clear" w:color="auto" w:fill="auto"/>
          </w:tcPr>
          <w:p w14:paraId="1ED9A942" w14:textId="77777777" w:rsidR="001932E4" w:rsidRPr="001F4EC0" w:rsidRDefault="001932E4" w:rsidP="00821962">
            <w:pPr>
              <w:pStyle w:val="TableText"/>
              <w:rPr>
                <w:b/>
                <w:sz w:val="18"/>
                <w:szCs w:val="18"/>
              </w:rPr>
            </w:pPr>
            <w:r w:rsidRPr="001F4EC0">
              <w:rPr>
                <w:b/>
                <w:sz w:val="18"/>
                <w:szCs w:val="18"/>
              </w:rPr>
              <w:t>Parameter</w:t>
            </w:r>
          </w:p>
        </w:tc>
        <w:tc>
          <w:tcPr>
            <w:tcW w:w="3136" w:type="pct"/>
            <w:shd w:val="clear" w:color="auto" w:fill="auto"/>
          </w:tcPr>
          <w:p w14:paraId="1F3F0DFD" w14:textId="77777777" w:rsidR="001932E4" w:rsidRPr="001F4EC0" w:rsidRDefault="001932E4" w:rsidP="00821962">
            <w:pPr>
              <w:pStyle w:val="TableText"/>
              <w:rPr>
                <w:b/>
                <w:sz w:val="18"/>
                <w:szCs w:val="18"/>
              </w:rPr>
            </w:pPr>
            <w:r w:rsidRPr="001F4EC0">
              <w:rPr>
                <w:b/>
                <w:sz w:val="18"/>
                <w:szCs w:val="18"/>
              </w:rPr>
              <w:t>Reporting format</w:t>
            </w:r>
          </w:p>
        </w:tc>
      </w:tr>
      <w:tr w:rsidR="001932E4" w:rsidRPr="00C25946" w14:paraId="31D7F1BF" w14:textId="77777777" w:rsidTr="001F4EC0">
        <w:trPr>
          <w:cantSplit/>
        </w:trPr>
        <w:tc>
          <w:tcPr>
            <w:tcW w:w="1864" w:type="pct"/>
            <w:shd w:val="clear" w:color="auto" w:fill="auto"/>
          </w:tcPr>
          <w:p w14:paraId="4993325E" w14:textId="77777777" w:rsidR="001932E4" w:rsidRPr="003E7B9F" w:rsidRDefault="001932E4"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2F001951" w14:textId="77777777" w:rsidR="001932E4" w:rsidRPr="003E7B9F" w:rsidRDefault="001932E4" w:rsidP="00821962">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E62F1F" w:rsidRPr="00C25946" w14:paraId="0254BF45" w14:textId="77777777" w:rsidTr="001F4EC0">
        <w:trPr>
          <w:cantSplit/>
        </w:trPr>
        <w:tc>
          <w:tcPr>
            <w:tcW w:w="1864" w:type="pct"/>
            <w:shd w:val="clear" w:color="auto" w:fill="auto"/>
          </w:tcPr>
          <w:p w14:paraId="204F5B3B" w14:textId="4BAA7E4C" w:rsidR="00E62F1F" w:rsidRPr="003E7B9F" w:rsidRDefault="00E62F1F" w:rsidP="00E62F1F">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F6BB6E9" w14:textId="66BC0F5C" w:rsidR="00E62F1F" w:rsidRDefault="00E62F1F" w:rsidP="00E62F1F">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1932E4" w:rsidRPr="00C25946" w14:paraId="358F7F5D" w14:textId="77777777" w:rsidTr="001F4EC0">
        <w:trPr>
          <w:cantSplit/>
        </w:trPr>
        <w:tc>
          <w:tcPr>
            <w:tcW w:w="1864" w:type="pct"/>
            <w:shd w:val="clear" w:color="auto" w:fill="auto"/>
          </w:tcPr>
          <w:p w14:paraId="6A5220C3" w14:textId="2CF595FD" w:rsidR="001932E4" w:rsidRPr="000255F3" w:rsidRDefault="001932E4" w:rsidP="00821962">
            <w:pPr>
              <w:pStyle w:val="TableText"/>
              <w:rPr>
                <w:rStyle w:val="Blue"/>
                <w:color w:val="auto"/>
                <w:sz w:val="18"/>
                <w:szCs w:val="18"/>
              </w:rPr>
            </w:pPr>
            <w:r w:rsidRPr="000255F3">
              <w:rPr>
                <w:rStyle w:val="Blue"/>
                <w:color w:val="auto"/>
                <w:sz w:val="18"/>
                <w:szCs w:val="18"/>
              </w:rPr>
              <w:t>OSM - ATU-BOD as O</w:t>
            </w:r>
            <w:r w:rsidRPr="000255F3">
              <w:rPr>
                <w:rStyle w:val="Blue"/>
                <w:color w:val="auto"/>
                <w:sz w:val="18"/>
                <w:szCs w:val="18"/>
                <w:vertAlign w:val="subscript"/>
              </w:rPr>
              <w:t>2</w:t>
            </w:r>
            <w:r w:rsidRPr="000255F3">
              <w:rPr>
                <w:rStyle w:val="Blue"/>
                <w:color w:val="auto"/>
                <w:sz w:val="18"/>
                <w:szCs w:val="18"/>
              </w:rPr>
              <w:t>, suspended solids (measured after drying at 105°C)</w:t>
            </w:r>
            <w:r w:rsidR="000255F3" w:rsidRPr="000255F3">
              <w:rPr>
                <w:rStyle w:val="Blue"/>
                <w:color w:val="auto"/>
                <w:sz w:val="18"/>
                <w:szCs w:val="18"/>
              </w:rPr>
              <w:t xml:space="preserve"> and</w:t>
            </w:r>
            <w:r w:rsidRPr="000255F3">
              <w:rPr>
                <w:rStyle w:val="Blue"/>
                <w:color w:val="auto"/>
                <w:sz w:val="18"/>
                <w:szCs w:val="18"/>
              </w:rPr>
              <w:t xml:space="preserve"> total phosphorus as P</w:t>
            </w:r>
          </w:p>
        </w:tc>
        <w:tc>
          <w:tcPr>
            <w:tcW w:w="3136" w:type="pct"/>
            <w:shd w:val="clear" w:color="auto" w:fill="auto"/>
          </w:tcPr>
          <w:p w14:paraId="6BBFBBAB" w14:textId="77777777" w:rsidR="001932E4" w:rsidRPr="000255F3" w:rsidRDefault="001932E4" w:rsidP="00821962">
            <w:pPr>
              <w:pStyle w:val="TableText"/>
              <w:rPr>
                <w:rStyle w:val="Blue"/>
                <w:color w:val="auto"/>
                <w:sz w:val="18"/>
                <w:szCs w:val="18"/>
              </w:rPr>
            </w:pPr>
            <w:r w:rsidRPr="000255F3">
              <w:rPr>
                <w:rStyle w:val="Blue"/>
                <w:color w:val="auto"/>
                <w:sz w:val="18"/>
                <w:szCs w:val="18"/>
              </w:rPr>
              <w:t xml:space="preserve">Quarterly - Electronic format specified by Natural Resources Wales </w:t>
            </w:r>
          </w:p>
        </w:tc>
      </w:tr>
      <w:tr w:rsidR="001932E4" w:rsidRPr="00C25946" w14:paraId="2D6AF8D1" w14:textId="77777777" w:rsidTr="001F4EC0">
        <w:trPr>
          <w:cantSplit/>
        </w:trPr>
        <w:tc>
          <w:tcPr>
            <w:tcW w:w="1864" w:type="pct"/>
            <w:shd w:val="clear" w:color="auto" w:fill="auto"/>
          </w:tcPr>
          <w:p w14:paraId="5D15F085" w14:textId="77777777" w:rsidR="001932E4" w:rsidRPr="003E7B9F" w:rsidRDefault="001932E4" w:rsidP="00821962">
            <w:pPr>
              <w:pStyle w:val="TableText"/>
              <w:rPr>
                <w:rStyle w:val="Blue"/>
                <w:color w:val="auto"/>
                <w:sz w:val="18"/>
                <w:szCs w:val="18"/>
              </w:rPr>
            </w:pPr>
            <w:r w:rsidRPr="003E7B9F">
              <w:rPr>
                <w:rStyle w:val="Blue"/>
                <w:color w:val="auto"/>
                <w:sz w:val="18"/>
                <w:szCs w:val="18"/>
              </w:rPr>
              <w:t>Operator Self-Monitoring summary report</w:t>
            </w:r>
          </w:p>
        </w:tc>
        <w:tc>
          <w:tcPr>
            <w:tcW w:w="3136" w:type="pct"/>
            <w:shd w:val="clear" w:color="auto" w:fill="auto"/>
          </w:tcPr>
          <w:p w14:paraId="2DB90113" w14:textId="77777777" w:rsidR="001932E4" w:rsidRPr="003E7B9F" w:rsidRDefault="001932E4"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Pr>
                <w:rStyle w:val="Blue"/>
                <w:color w:val="auto"/>
                <w:sz w:val="18"/>
                <w:szCs w:val="18"/>
              </w:rPr>
              <w:t xml:space="preserve"> </w:t>
            </w:r>
          </w:p>
        </w:tc>
      </w:tr>
    </w:tbl>
    <w:p w14:paraId="7BD82544" w14:textId="77777777" w:rsidR="001932E4" w:rsidRPr="00796C48" w:rsidRDefault="001932E4" w:rsidP="003A4B33">
      <w:pPr>
        <w:pStyle w:val="Heading1"/>
        <w:spacing w:before="0" w:after="400"/>
        <w:ind w:left="567"/>
        <w:rPr>
          <w:sz w:val="36"/>
        </w:rPr>
      </w:pPr>
      <w:r>
        <w:rPr>
          <w:sz w:val="36"/>
        </w:rPr>
        <w:br w:type="page"/>
      </w:r>
      <w:r w:rsidRPr="00796C48">
        <w:rPr>
          <w:sz w:val="36"/>
        </w:rPr>
        <w:lastRenderedPageBreak/>
        <w:t xml:space="preserve">Schedule 5 – Notification </w:t>
      </w:r>
    </w:p>
    <w:p w14:paraId="2E1A9C83" w14:textId="77777777" w:rsidR="001932E4" w:rsidRPr="0006689A" w:rsidRDefault="001932E4"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4DF31C57" w14:textId="77777777" w:rsidR="001932E4" w:rsidRPr="0006689A" w:rsidRDefault="001932E4"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2930BC7" w14:textId="77777777" w:rsidR="001932E4" w:rsidRPr="0006689A" w:rsidRDefault="001932E4"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E37806C" w14:textId="77777777" w:rsidR="001932E4" w:rsidRPr="0006689A" w:rsidRDefault="001932E4"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1932E4" w:rsidRPr="00834B3A" w14:paraId="7B8407FB" w14:textId="77777777" w:rsidTr="001F4EC0">
        <w:trPr>
          <w:cantSplit/>
        </w:trPr>
        <w:tc>
          <w:tcPr>
            <w:tcW w:w="1469" w:type="pct"/>
            <w:shd w:val="clear" w:color="auto" w:fill="auto"/>
          </w:tcPr>
          <w:p w14:paraId="124692BF" w14:textId="77777777" w:rsidR="001932E4" w:rsidRPr="001F4EC0" w:rsidRDefault="001932E4" w:rsidP="00821962">
            <w:pPr>
              <w:pStyle w:val="TableText"/>
              <w:rPr>
                <w:sz w:val="18"/>
                <w:szCs w:val="18"/>
              </w:rPr>
            </w:pPr>
            <w:r w:rsidRPr="001F4EC0">
              <w:rPr>
                <w:sz w:val="18"/>
                <w:szCs w:val="18"/>
              </w:rPr>
              <w:t>Permit Number</w:t>
            </w:r>
          </w:p>
        </w:tc>
        <w:tc>
          <w:tcPr>
            <w:tcW w:w="3531" w:type="pct"/>
            <w:shd w:val="clear" w:color="auto" w:fill="auto"/>
          </w:tcPr>
          <w:p w14:paraId="387855E5" w14:textId="77777777" w:rsidR="001932E4" w:rsidRPr="000255F3" w:rsidRDefault="001932E4" w:rsidP="00821962">
            <w:pPr>
              <w:pStyle w:val="TableText"/>
            </w:pPr>
            <w:r w:rsidRPr="000255F3">
              <w:rPr>
                <w:noProof/>
              </w:rPr>
              <w:t>BG0034501</w:t>
            </w:r>
          </w:p>
        </w:tc>
      </w:tr>
      <w:tr w:rsidR="001932E4" w:rsidRPr="00834B3A" w14:paraId="01A6CCD0" w14:textId="77777777" w:rsidTr="001F4EC0">
        <w:trPr>
          <w:cantSplit/>
        </w:trPr>
        <w:tc>
          <w:tcPr>
            <w:tcW w:w="1469" w:type="pct"/>
            <w:shd w:val="clear" w:color="auto" w:fill="auto"/>
          </w:tcPr>
          <w:p w14:paraId="13332791" w14:textId="77777777" w:rsidR="001932E4" w:rsidRPr="001F4EC0" w:rsidRDefault="001932E4" w:rsidP="00821962">
            <w:pPr>
              <w:pStyle w:val="TableText"/>
              <w:rPr>
                <w:sz w:val="18"/>
                <w:szCs w:val="18"/>
              </w:rPr>
            </w:pPr>
            <w:r w:rsidRPr="001F4EC0">
              <w:rPr>
                <w:sz w:val="18"/>
                <w:szCs w:val="18"/>
              </w:rPr>
              <w:t>Name of operator</w:t>
            </w:r>
          </w:p>
        </w:tc>
        <w:tc>
          <w:tcPr>
            <w:tcW w:w="3531" w:type="pct"/>
            <w:shd w:val="clear" w:color="auto" w:fill="auto"/>
          </w:tcPr>
          <w:p w14:paraId="2C819110" w14:textId="77777777" w:rsidR="001932E4" w:rsidRPr="000255F3" w:rsidRDefault="001932E4" w:rsidP="00821962">
            <w:pPr>
              <w:pStyle w:val="TableText"/>
            </w:pPr>
            <w:r w:rsidRPr="000255F3">
              <w:t>Dŵr Cymru Cyfyngedig</w:t>
            </w:r>
          </w:p>
        </w:tc>
      </w:tr>
      <w:tr w:rsidR="001932E4" w:rsidRPr="00834B3A" w14:paraId="2F46383A" w14:textId="77777777" w:rsidTr="001F4EC0">
        <w:trPr>
          <w:cantSplit/>
        </w:trPr>
        <w:tc>
          <w:tcPr>
            <w:tcW w:w="1469" w:type="pct"/>
            <w:shd w:val="clear" w:color="auto" w:fill="auto"/>
          </w:tcPr>
          <w:p w14:paraId="770BEB4D" w14:textId="77777777" w:rsidR="001932E4" w:rsidRPr="001F4EC0" w:rsidRDefault="001932E4" w:rsidP="00821962">
            <w:pPr>
              <w:pStyle w:val="TableText"/>
              <w:rPr>
                <w:sz w:val="18"/>
                <w:szCs w:val="18"/>
              </w:rPr>
            </w:pPr>
            <w:r w:rsidRPr="001F4EC0">
              <w:rPr>
                <w:sz w:val="18"/>
                <w:szCs w:val="18"/>
              </w:rPr>
              <w:t>Location of Facility</w:t>
            </w:r>
          </w:p>
        </w:tc>
        <w:tc>
          <w:tcPr>
            <w:tcW w:w="3531" w:type="pct"/>
            <w:shd w:val="clear" w:color="auto" w:fill="auto"/>
          </w:tcPr>
          <w:p w14:paraId="1F4EDB77" w14:textId="48AB4A9E" w:rsidR="001932E4" w:rsidRPr="000255F3" w:rsidRDefault="001932E4" w:rsidP="00821962">
            <w:pPr>
              <w:pStyle w:val="TableText"/>
            </w:pPr>
            <w:r w:rsidRPr="000255F3">
              <w:rPr>
                <w:noProof/>
              </w:rPr>
              <w:t>Abercych Wastewater Treatment Works</w:t>
            </w:r>
            <w:r w:rsidRPr="000255F3">
              <w:t>,</w:t>
            </w:r>
            <w:r w:rsidR="00FF3CDA">
              <w:t xml:space="preserve"> Abercych,</w:t>
            </w:r>
            <w:r w:rsidRPr="000255F3">
              <w:t xml:space="preserve"> </w:t>
            </w:r>
            <w:r w:rsidRPr="000255F3">
              <w:rPr>
                <w:noProof/>
              </w:rPr>
              <w:t>Boncath</w:t>
            </w:r>
            <w:r w:rsidRPr="000255F3">
              <w:t xml:space="preserve">, </w:t>
            </w:r>
            <w:r w:rsidRPr="000255F3">
              <w:rPr>
                <w:noProof/>
              </w:rPr>
              <w:t>Pembrokeshire</w:t>
            </w:r>
            <w:r w:rsidRPr="000255F3">
              <w:t xml:space="preserve">, </w:t>
            </w:r>
            <w:r w:rsidRPr="000255F3">
              <w:rPr>
                <w:noProof/>
              </w:rPr>
              <w:t>SA37 0EX</w:t>
            </w:r>
          </w:p>
        </w:tc>
      </w:tr>
      <w:tr w:rsidR="001932E4" w:rsidRPr="00834B3A" w14:paraId="22A01223" w14:textId="77777777" w:rsidTr="001F4EC0">
        <w:trPr>
          <w:cantSplit/>
        </w:trPr>
        <w:tc>
          <w:tcPr>
            <w:tcW w:w="1469" w:type="pct"/>
            <w:shd w:val="clear" w:color="auto" w:fill="auto"/>
          </w:tcPr>
          <w:p w14:paraId="33E7D44D" w14:textId="77777777" w:rsidR="001932E4" w:rsidRPr="001F4EC0" w:rsidRDefault="001932E4"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5FC84F89" w14:textId="77777777" w:rsidR="001932E4" w:rsidRPr="00926B5E" w:rsidRDefault="001932E4" w:rsidP="00821962">
            <w:pPr>
              <w:pStyle w:val="TableText"/>
            </w:pPr>
          </w:p>
        </w:tc>
      </w:tr>
    </w:tbl>
    <w:p w14:paraId="71E49A9C" w14:textId="77777777" w:rsidR="001932E4" w:rsidRDefault="001932E4" w:rsidP="008D4C38">
      <w:pPr>
        <w:spacing w:before="120" w:after="120"/>
        <w:ind w:left="567"/>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1932E4" w:rsidRPr="00C15459" w14:paraId="73252BF4" w14:textId="77777777" w:rsidTr="001F4EC0">
        <w:trPr>
          <w:cantSplit/>
          <w:tblHeader/>
        </w:trPr>
        <w:tc>
          <w:tcPr>
            <w:tcW w:w="5000" w:type="pct"/>
            <w:gridSpan w:val="2"/>
            <w:shd w:val="clear" w:color="auto" w:fill="auto"/>
          </w:tcPr>
          <w:p w14:paraId="6A0C40F7" w14:textId="77777777" w:rsidR="001932E4" w:rsidRPr="001F4EC0" w:rsidRDefault="001932E4"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932E4" w:rsidRPr="00C15459" w14:paraId="438AF9AA" w14:textId="77777777" w:rsidTr="001F4EC0">
        <w:trPr>
          <w:cantSplit/>
          <w:tblHeader/>
        </w:trPr>
        <w:tc>
          <w:tcPr>
            <w:tcW w:w="5000" w:type="pct"/>
            <w:gridSpan w:val="2"/>
            <w:shd w:val="clear" w:color="auto" w:fill="auto"/>
          </w:tcPr>
          <w:p w14:paraId="741422E1" w14:textId="530A2FFE" w:rsidR="001932E4" w:rsidRPr="00362820" w:rsidRDefault="001932E4" w:rsidP="00362820">
            <w:pPr>
              <w:pStyle w:val="TableText"/>
              <w:rPr>
                <w:b/>
                <w:color w:val="000000" w:themeColor="text1"/>
                <w:sz w:val="18"/>
                <w:szCs w:val="18"/>
              </w:rPr>
            </w:pPr>
            <w:r w:rsidRPr="00362820">
              <w:rPr>
                <w:rStyle w:val="Red"/>
                <w:b/>
                <w:color w:val="000000" w:themeColor="text1"/>
                <w:sz w:val="18"/>
                <w:szCs w:val="18"/>
              </w:rPr>
              <w:t>To be notified within 24 hours of detection unless otherwise agreed in writing by Natural Resources Wales.</w:t>
            </w:r>
          </w:p>
        </w:tc>
      </w:tr>
      <w:tr w:rsidR="001932E4" w:rsidRPr="00C15459" w14:paraId="253CC581" w14:textId="77777777" w:rsidTr="001F4EC0">
        <w:trPr>
          <w:cantSplit/>
        </w:trPr>
        <w:tc>
          <w:tcPr>
            <w:tcW w:w="1469" w:type="pct"/>
            <w:shd w:val="clear" w:color="auto" w:fill="auto"/>
          </w:tcPr>
          <w:p w14:paraId="4598C633" w14:textId="77777777" w:rsidR="001932E4" w:rsidRPr="001F4EC0" w:rsidRDefault="001932E4" w:rsidP="00821962">
            <w:pPr>
              <w:pStyle w:val="TableText"/>
              <w:rPr>
                <w:sz w:val="18"/>
                <w:szCs w:val="18"/>
              </w:rPr>
            </w:pPr>
            <w:r w:rsidRPr="001F4EC0">
              <w:rPr>
                <w:sz w:val="18"/>
                <w:szCs w:val="18"/>
              </w:rPr>
              <w:t>Date and time of the event</w:t>
            </w:r>
          </w:p>
        </w:tc>
        <w:tc>
          <w:tcPr>
            <w:tcW w:w="3531" w:type="pct"/>
            <w:shd w:val="clear" w:color="auto" w:fill="auto"/>
          </w:tcPr>
          <w:p w14:paraId="10F86B65" w14:textId="77777777" w:rsidR="001932E4" w:rsidRPr="00C15459" w:rsidRDefault="001932E4" w:rsidP="00821962">
            <w:pPr>
              <w:pStyle w:val="TableText"/>
            </w:pPr>
          </w:p>
        </w:tc>
      </w:tr>
      <w:tr w:rsidR="001932E4" w:rsidRPr="00C15459" w14:paraId="2353A9A5" w14:textId="77777777" w:rsidTr="001F4EC0">
        <w:trPr>
          <w:cantSplit/>
        </w:trPr>
        <w:tc>
          <w:tcPr>
            <w:tcW w:w="1469" w:type="pct"/>
            <w:shd w:val="clear" w:color="auto" w:fill="auto"/>
          </w:tcPr>
          <w:p w14:paraId="2771A81A" w14:textId="77777777" w:rsidR="001932E4" w:rsidRPr="001F4EC0" w:rsidRDefault="001932E4"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4E4AB6CD" w14:textId="77777777" w:rsidR="001932E4" w:rsidRPr="00C15459" w:rsidRDefault="001932E4" w:rsidP="00821962">
            <w:pPr>
              <w:pStyle w:val="TableText"/>
            </w:pPr>
          </w:p>
        </w:tc>
      </w:tr>
      <w:tr w:rsidR="001932E4" w:rsidRPr="00C15459" w14:paraId="54F64B1E" w14:textId="77777777" w:rsidTr="001F4EC0">
        <w:trPr>
          <w:cantSplit/>
        </w:trPr>
        <w:tc>
          <w:tcPr>
            <w:tcW w:w="1469" w:type="pct"/>
            <w:shd w:val="clear" w:color="auto" w:fill="auto"/>
          </w:tcPr>
          <w:p w14:paraId="5B9FEA3E" w14:textId="77777777" w:rsidR="001932E4" w:rsidRPr="001F4EC0" w:rsidRDefault="001932E4"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20EA3B6B" w14:textId="77777777" w:rsidR="001932E4" w:rsidRPr="00C15459" w:rsidRDefault="001932E4" w:rsidP="00821962">
            <w:pPr>
              <w:pStyle w:val="TableText"/>
            </w:pPr>
          </w:p>
        </w:tc>
      </w:tr>
      <w:tr w:rsidR="001932E4" w:rsidRPr="00C15459" w14:paraId="2D997250" w14:textId="77777777" w:rsidTr="001F4EC0">
        <w:trPr>
          <w:cantSplit/>
        </w:trPr>
        <w:tc>
          <w:tcPr>
            <w:tcW w:w="1469" w:type="pct"/>
            <w:shd w:val="clear" w:color="auto" w:fill="auto"/>
          </w:tcPr>
          <w:p w14:paraId="07AC902C" w14:textId="77777777" w:rsidR="001932E4" w:rsidRPr="001F4EC0" w:rsidRDefault="001932E4"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0223AC66" w14:textId="77777777" w:rsidR="001932E4" w:rsidRPr="00C15459" w:rsidRDefault="001932E4" w:rsidP="00821962">
            <w:pPr>
              <w:pStyle w:val="TableText"/>
            </w:pPr>
          </w:p>
        </w:tc>
      </w:tr>
      <w:tr w:rsidR="001932E4" w:rsidRPr="00C15459" w14:paraId="4A234DCC" w14:textId="77777777" w:rsidTr="001F4EC0">
        <w:trPr>
          <w:cantSplit/>
        </w:trPr>
        <w:tc>
          <w:tcPr>
            <w:tcW w:w="1469" w:type="pct"/>
            <w:shd w:val="clear" w:color="auto" w:fill="auto"/>
          </w:tcPr>
          <w:p w14:paraId="72C335D0" w14:textId="77777777" w:rsidR="001932E4" w:rsidRPr="001F4EC0" w:rsidRDefault="001932E4"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45F459BC" w14:textId="77777777" w:rsidR="001932E4" w:rsidRPr="00C15459" w:rsidRDefault="001932E4" w:rsidP="00821962">
            <w:pPr>
              <w:pStyle w:val="TableText"/>
            </w:pPr>
          </w:p>
        </w:tc>
      </w:tr>
      <w:tr w:rsidR="001932E4" w:rsidRPr="00C15459" w14:paraId="5EDA9731" w14:textId="77777777" w:rsidTr="001F4EC0">
        <w:trPr>
          <w:cantSplit/>
        </w:trPr>
        <w:tc>
          <w:tcPr>
            <w:tcW w:w="1469" w:type="pct"/>
            <w:shd w:val="clear" w:color="auto" w:fill="auto"/>
          </w:tcPr>
          <w:p w14:paraId="476C7668" w14:textId="77777777" w:rsidR="001932E4" w:rsidRPr="001F4EC0" w:rsidRDefault="001932E4"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270751D1" w14:textId="77777777" w:rsidR="001932E4" w:rsidRPr="00C15459" w:rsidRDefault="001932E4" w:rsidP="00821962">
            <w:pPr>
              <w:pStyle w:val="TableText"/>
            </w:pPr>
          </w:p>
        </w:tc>
      </w:tr>
      <w:tr w:rsidR="001932E4" w:rsidRPr="00C15459" w14:paraId="4C14C32C" w14:textId="77777777" w:rsidTr="001F4EC0">
        <w:trPr>
          <w:cantSplit/>
        </w:trPr>
        <w:tc>
          <w:tcPr>
            <w:tcW w:w="1469" w:type="pct"/>
            <w:shd w:val="clear" w:color="auto" w:fill="auto"/>
          </w:tcPr>
          <w:p w14:paraId="02E70B98" w14:textId="77777777" w:rsidR="001932E4" w:rsidRPr="001F4EC0" w:rsidRDefault="001932E4"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4B4830F" w14:textId="77777777" w:rsidR="001932E4" w:rsidRPr="00C15459" w:rsidRDefault="001932E4" w:rsidP="00821962">
            <w:pPr>
              <w:pStyle w:val="TableText"/>
            </w:pPr>
          </w:p>
        </w:tc>
      </w:tr>
      <w:tr w:rsidR="001932E4" w:rsidRPr="00C15459" w14:paraId="3EDC6C94" w14:textId="77777777" w:rsidTr="001F4EC0">
        <w:trPr>
          <w:cantSplit/>
        </w:trPr>
        <w:tc>
          <w:tcPr>
            <w:tcW w:w="1469" w:type="pct"/>
            <w:shd w:val="clear" w:color="auto" w:fill="auto"/>
          </w:tcPr>
          <w:p w14:paraId="53904EF7" w14:textId="77777777" w:rsidR="001932E4" w:rsidRPr="001F4EC0" w:rsidRDefault="001932E4" w:rsidP="00821962">
            <w:pPr>
              <w:pStyle w:val="TableText"/>
              <w:rPr>
                <w:sz w:val="18"/>
                <w:szCs w:val="18"/>
              </w:rPr>
            </w:pPr>
            <w:r w:rsidRPr="001F4EC0">
              <w:rPr>
                <w:sz w:val="18"/>
                <w:szCs w:val="18"/>
              </w:rPr>
              <w:t>Description of the failure or accident.</w:t>
            </w:r>
          </w:p>
        </w:tc>
        <w:tc>
          <w:tcPr>
            <w:tcW w:w="3531" w:type="pct"/>
            <w:shd w:val="clear" w:color="auto" w:fill="auto"/>
          </w:tcPr>
          <w:p w14:paraId="62324DB8" w14:textId="77777777" w:rsidR="001932E4" w:rsidRPr="00C15459" w:rsidRDefault="001932E4" w:rsidP="00821962">
            <w:pPr>
              <w:pStyle w:val="TableText"/>
            </w:pPr>
          </w:p>
        </w:tc>
      </w:tr>
    </w:tbl>
    <w:p w14:paraId="293E305A" w14:textId="7F422E48" w:rsidR="00E862FC" w:rsidRDefault="00E862FC" w:rsidP="00821962"/>
    <w:p w14:paraId="28F689E0" w14:textId="77777777" w:rsidR="00E862FC" w:rsidRDefault="00E862FC">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1932E4" w:rsidRPr="00C15459" w14:paraId="765A2183" w14:textId="77777777" w:rsidTr="001F4EC0">
        <w:trPr>
          <w:cantSplit/>
          <w:tblHeader/>
        </w:trPr>
        <w:tc>
          <w:tcPr>
            <w:tcW w:w="5000" w:type="pct"/>
            <w:gridSpan w:val="2"/>
            <w:shd w:val="clear" w:color="auto" w:fill="auto"/>
          </w:tcPr>
          <w:p w14:paraId="7295C2AB" w14:textId="7E757C6B" w:rsidR="001932E4" w:rsidRPr="000255F3" w:rsidRDefault="001932E4" w:rsidP="000255F3">
            <w:pPr>
              <w:pStyle w:val="TableText"/>
              <w:rPr>
                <w:rStyle w:val="PinkBold"/>
                <w:color w:val="FF0000"/>
                <w:sz w:val="18"/>
                <w:szCs w:val="18"/>
              </w:rPr>
            </w:pPr>
            <w:r w:rsidRPr="001F4EC0">
              <w:rPr>
                <w:b/>
                <w:sz w:val="18"/>
                <w:szCs w:val="18"/>
              </w:rPr>
              <w:lastRenderedPageBreak/>
              <w:t>(b) Notification requirements for the breach of a limit specified in schedule 3 ta</w:t>
            </w:r>
            <w:r w:rsidRPr="000255F3">
              <w:rPr>
                <w:b/>
                <w:sz w:val="18"/>
                <w:szCs w:val="18"/>
              </w:rPr>
              <w:t xml:space="preserve">ble S3.1 </w:t>
            </w:r>
            <w:r w:rsidRPr="000255F3">
              <w:rPr>
                <w:rStyle w:val="Red"/>
                <w:b/>
                <w:color w:val="auto"/>
                <w:sz w:val="18"/>
                <w:szCs w:val="18"/>
              </w:rPr>
              <w:t>(including individual exceedances of limits which are covered by condition 3.1.2)</w:t>
            </w:r>
          </w:p>
        </w:tc>
      </w:tr>
      <w:tr w:rsidR="001932E4" w:rsidRPr="00C15459" w14:paraId="655A147D" w14:textId="77777777" w:rsidTr="001F4EC0">
        <w:trPr>
          <w:cantSplit/>
          <w:tblHeader/>
        </w:trPr>
        <w:tc>
          <w:tcPr>
            <w:tcW w:w="5000" w:type="pct"/>
            <w:gridSpan w:val="2"/>
            <w:shd w:val="clear" w:color="auto" w:fill="auto"/>
          </w:tcPr>
          <w:p w14:paraId="7AC4A77B" w14:textId="77777777" w:rsidR="001932E4" w:rsidRPr="001F4EC0" w:rsidRDefault="001932E4"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1932E4" w:rsidRPr="00C15459" w14:paraId="3011F054" w14:textId="77777777" w:rsidTr="001F4EC0">
        <w:trPr>
          <w:cantSplit/>
        </w:trPr>
        <w:tc>
          <w:tcPr>
            <w:tcW w:w="1469" w:type="pct"/>
            <w:shd w:val="clear" w:color="auto" w:fill="auto"/>
          </w:tcPr>
          <w:p w14:paraId="4BD0F486" w14:textId="77777777" w:rsidR="001932E4" w:rsidRPr="001F4EC0" w:rsidRDefault="001932E4" w:rsidP="00821962">
            <w:pPr>
              <w:pStyle w:val="TableText"/>
              <w:rPr>
                <w:sz w:val="18"/>
                <w:szCs w:val="18"/>
              </w:rPr>
            </w:pPr>
            <w:r w:rsidRPr="001F4EC0">
              <w:rPr>
                <w:sz w:val="18"/>
                <w:szCs w:val="18"/>
              </w:rPr>
              <w:t>Monitoring point reference/ source</w:t>
            </w:r>
          </w:p>
        </w:tc>
        <w:tc>
          <w:tcPr>
            <w:tcW w:w="3531" w:type="pct"/>
            <w:shd w:val="clear" w:color="auto" w:fill="auto"/>
          </w:tcPr>
          <w:p w14:paraId="2A418ED9" w14:textId="77777777" w:rsidR="001932E4" w:rsidRPr="001F4EC0" w:rsidRDefault="001932E4" w:rsidP="00821962">
            <w:pPr>
              <w:pStyle w:val="TableText"/>
              <w:rPr>
                <w:sz w:val="18"/>
                <w:szCs w:val="18"/>
              </w:rPr>
            </w:pPr>
          </w:p>
        </w:tc>
      </w:tr>
      <w:tr w:rsidR="001932E4" w:rsidRPr="00C15459" w14:paraId="48273733" w14:textId="77777777" w:rsidTr="001F4EC0">
        <w:trPr>
          <w:cantSplit/>
        </w:trPr>
        <w:tc>
          <w:tcPr>
            <w:tcW w:w="1469" w:type="pct"/>
            <w:shd w:val="clear" w:color="auto" w:fill="auto"/>
          </w:tcPr>
          <w:p w14:paraId="3B3D83A8" w14:textId="77777777" w:rsidR="001932E4" w:rsidRPr="001F4EC0" w:rsidRDefault="001932E4" w:rsidP="00821962">
            <w:pPr>
              <w:pStyle w:val="TableText"/>
              <w:rPr>
                <w:sz w:val="18"/>
                <w:szCs w:val="18"/>
              </w:rPr>
            </w:pPr>
            <w:r w:rsidRPr="001F4EC0">
              <w:rPr>
                <w:sz w:val="18"/>
                <w:szCs w:val="18"/>
              </w:rPr>
              <w:t>Self</w:t>
            </w:r>
            <w:r>
              <w:rPr>
                <w:sz w:val="18"/>
                <w:szCs w:val="18"/>
              </w:rPr>
              <w:t>-</w:t>
            </w:r>
            <w:r w:rsidRPr="001F4EC0">
              <w:rPr>
                <w:sz w:val="18"/>
                <w:szCs w:val="18"/>
              </w:rPr>
              <w:t>monitoring regime (where relevant)</w:t>
            </w:r>
          </w:p>
        </w:tc>
        <w:tc>
          <w:tcPr>
            <w:tcW w:w="3531" w:type="pct"/>
            <w:shd w:val="clear" w:color="auto" w:fill="auto"/>
          </w:tcPr>
          <w:p w14:paraId="41F0A643" w14:textId="072F30C1" w:rsidR="001932E4" w:rsidRPr="000255F3" w:rsidRDefault="001932E4" w:rsidP="00294A29">
            <w:pPr>
              <w:pStyle w:val="TableText"/>
              <w:rPr>
                <w:sz w:val="18"/>
                <w:szCs w:val="18"/>
              </w:rPr>
            </w:pPr>
            <w:r w:rsidRPr="000255F3">
              <w:rPr>
                <w:rStyle w:val="Blue"/>
                <w:color w:val="auto"/>
                <w:sz w:val="18"/>
                <w:szCs w:val="18"/>
              </w:rPr>
              <w:t>e.g. OSM</w:t>
            </w:r>
          </w:p>
        </w:tc>
      </w:tr>
      <w:tr w:rsidR="001932E4" w:rsidRPr="00C15459" w14:paraId="365D25FA" w14:textId="77777777" w:rsidTr="001F4EC0">
        <w:trPr>
          <w:cantSplit/>
        </w:trPr>
        <w:tc>
          <w:tcPr>
            <w:tcW w:w="1469" w:type="pct"/>
            <w:shd w:val="clear" w:color="auto" w:fill="auto"/>
          </w:tcPr>
          <w:p w14:paraId="237D77B8" w14:textId="77777777" w:rsidR="001932E4" w:rsidRPr="001F4EC0" w:rsidRDefault="001932E4" w:rsidP="00821962">
            <w:pPr>
              <w:pStyle w:val="TableText"/>
              <w:rPr>
                <w:sz w:val="18"/>
                <w:szCs w:val="18"/>
              </w:rPr>
            </w:pPr>
            <w:r w:rsidRPr="001F4EC0">
              <w:rPr>
                <w:sz w:val="18"/>
                <w:szCs w:val="18"/>
              </w:rPr>
              <w:t xml:space="preserve">Type of failure </w:t>
            </w:r>
          </w:p>
        </w:tc>
        <w:tc>
          <w:tcPr>
            <w:tcW w:w="3531" w:type="pct"/>
            <w:shd w:val="clear" w:color="auto" w:fill="auto"/>
          </w:tcPr>
          <w:p w14:paraId="3F082416" w14:textId="7AF01143" w:rsidR="001932E4" w:rsidRPr="000255F3" w:rsidRDefault="001932E4" w:rsidP="000255F3">
            <w:pPr>
              <w:pStyle w:val="TableText"/>
              <w:rPr>
                <w:rStyle w:val="Pink"/>
                <w:color w:val="auto"/>
                <w:sz w:val="18"/>
                <w:szCs w:val="18"/>
              </w:rPr>
            </w:pPr>
            <w:r w:rsidRPr="000255F3">
              <w:rPr>
                <w:rStyle w:val="Blue"/>
                <w:color w:val="auto"/>
                <w:sz w:val="18"/>
                <w:szCs w:val="18"/>
              </w:rPr>
              <w:t>e.g. LUT failure/LUT exceedance/upper tier/other</w:t>
            </w:r>
          </w:p>
        </w:tc>
      </w:tr>
      <w:tr w:rsidR="001932E4" w:rsidRPr="00C15459" w14:paraId="77BDBF06" w14:textId="77777777" w:rsidTr="001F4EC0">
        <w:trPr>
          <w:cantSplit/>
        </w:trPr>
        <w:tc>
          <w:tcPr>
            <w:tcW w:w="1469" w:type="pct"/>
            <w:shd w:val="clear" w:color="auto" w:fill="auto"/>
          </w:tcPr>
          <w:p w14:paraId="2E86B453" w14:textId="77777777" w:rsidR="001932E4" w:rsidRPr="001F4EC0" w:rsidRDefault="001932E4" w:rsidP="00821962">
            <w:pPr>
              <w:pStyle w:val="TableText"/>
              <w:rPr>
                <w:sz w:val="18"/>
                <w:szCs w:val="18"/>
              </w:rPr>
            </w:pPr>
            <w:r w:rsidRPr="001F4EC0">
              <w:rPr>
                <w:sz w:val="18"/>
                <w:szCs w:val="18"/>
              </w:rPr>
              <w:t>Date of sample/event</w:t>
            </w:r>
          </w:p>
        </w:tc>
        <w:tc>
          <w:tcPr>
            <w:tcW w:w="3531" w:type="pct"/>
            <w:shd w:val="clear" w:color="auto" w:fill="auto"/>
          </w:tcPr>
          <w:p w14:paraId="00C09917" w14:textId="77777777" w:rsidR="001932E4" w:rsidRPr="001F4EC0" w:rsidRDefault="001932E4" w:rsidP="00821962">
            <w:pPr>
              <w:pStyle w:val="TableText"/>
              <w:rPr>
                <w:sz w:val="18"/>
                <w:szCs w:val="18"/>
              </w:rPr>
            </w:pPr>
          </w:p>
        </w:tc>
      </w:tr>
      <w:tr w:rsidR="001932E4" w:rsidRPr="00C15459" w14:paraId="1AD38134" w14:textId="77777777" w:rsidTr="001F4EC0">
        <w:trPr>
          <w:cantSplit/>
        </w:trPr>
        <w:tc>
          <w:tcPr>
            <w:tcW w:w="1469" w:type="pct"/>
            <w:shd w:val="clear" w:color="auto" w:fill="auto"/>
          </w:tcPr>
          <w:p w14:paraId="455647CF" w14:textId="77777777" w:rsidR="001932E4" w:rsidRPr="001F4EC0" w:rsidRDefault="001932E4" w:rsidP="00821962">
            <w:pPr>
              <w:pStyle w:val="TableText"/>
              <w:rPr>
                <w:sz w:val="18"/>
                <w:szCs w:val="18"/>
              </w:rPr>
            </w:pPr>
            <w:r w:rsidRPr="001F4EC0">
              <w:rPr>
                <w:sz w:val="18"/>
                <w:szCs w:val="18"/>
              </w:rPr>
              <w:t>Parameter</w:t>
            </w:r>
          </w:p>
        </w:tc>
        <w:tc>
          <w:tcPr>
            <w:tcW w:w="3531" w:type="pct"/>
            <w:shd w:val="clear" w:color="auto" w:fill="auto"/>
          </w:tcPr>
          <w:p w14:paraId="1A0DB488" w14:textId="77777777" w:rsidR="001932E4" w:rsidRPr="001F4EC0" w:rsidRDefault="001932E4" w:rsidP="00821962">
            <w:pPr>
              <w:pStyle w:val="TableText"/>
              <w:rPr>
                <w:sz w:val="18"/>
                <w:szCs w:val="18"/>
              </w:rPr>
            </w:pPr>
          </w:p>
        </w:tc>
      </w:tr>
      <w:tr w:rsidR="001932E4" w:rsidRPr="00C15459" w14:paraId="3B1BEE86" w14:textId="77777777" w:rsidTr="001F4EC0">
        <w:trPr>
          <w:cantSplit/>
        </w:trPr>
        <w:tc>
          <w:tcPr>
            <w:tcW w:w="1469" w:type="pct"/>
            <w:shd w:val="clear" w:color="auto" w:fill="auto"/>
          </w:tcPr>
          <w:p w14:paraId="3F10596B" w14:textId="77777777" w:rsidR="001932E4" w:rsidRPr="001F4EC0" w:rsidRDefault="001932E4" w:rsidP="00821962">
            <w:pPr>
              <w:pStyle w:val="TableText"/>
              <w:rPr>
                <w:sz w:val="18"/>
                <w:szCs w:val="18"/>
              </w:rPr>
            </w:pPr>
            <w:r w:rsidRPr="001F4EC0">
              <w:rPr>
                <w:sz w:val="18"/>
                <w:szCs w:val="18"/>
              </w:rPr>
              <w:t>Result and units</w:t>
            </w:r>
          </w:p>
        </w:tc>
        <w:tc>
          <w:tcPr>
            <w:tcW w:w="3531" w:type="pct"/>
            <w:shd w:val="clear" w:color="auto" w:fill="auto"/>
          </w:tcPr>
          <w:p w14:paraId="71433A2E" w14:textId="77777777" w:rsidR="001932E4" w:rsidRPr="001F4EC0" w:rsidRDefault="001932E4" w:rsidP="00821962">
            <w:pPr>
              <w:pStyle w:val="TableText"/>
              <w:rPr>
                <w:sz w:val="18"/>
                <w:szCs w:val="18"/>
              </w:rPr>
            </w:pPr>
          </w:p>
        </w:tc>
      </w:tr>
      <w:tr w:rsidR="001932E4" w:rsidRPr="00C15459" w14:paraId="4E61315A" w14:textId="77777777" w:rsidTr="001F4EC0">
        <w:trPr>
          <w:cantSplit/>
          <w:trHeight w:val="423"/>
        </w:trPr>
        <w:tc>
          <w:tcPr>
            <w:tcW w:w="1469" w:type="pct"/>
            <w:shd w:val="clear" w:color="auto" w:fill="auto"/>
          </w:tcPr>
          <w:p w14:paraId="399A4F3D" w14:textId="77777777" w:rsidR="001932E4" w:rsidRPr="001F4EC0" w:rsidRDefault="001932E4" w:rsidP="00821962">
            <w:pPr>
              <w:pStyle w:val="TableText"/>
              <w:rPr>
                <w:sz w:val="18"/>
                <w:szCs w:val="18"/>
              </w:rPr>
            </w:pPr>
            <w:r w:rsidRPr="001F4EC0">
              <w:rPr>
                <w:sz w:val="18"/>
                <w:szCs w:val="18"/>
              </w:rPr>
              <w:t>Limit and units</w:t>
            </w:r>
          </w:p>
        </w:tc>
        <w:tc>
          <w:tcPr>
            <w:tcW w:w="3531" w:type="pct"/>
            <w:shd w:val="clear" w:color="auto" w:fill="auto"/>
          </w:tcPr>
          <w:p w14:paraId="6FDEB8B7" w14:textId="77777777" w:rsidR="001932E4" w:rsidRPr="001F4EC0" w:rsidRDefault="001932E4" w:rsidP="00821962">
            <w:pPr>
              <w:pStyle w:val="TableText"/>
              <w:rPr>
                <w:sz w:val="18"/>
                <w:szCs w:val="18"/>
              </w:rPr>
            </w:pPr>
          </w:p>
        </w:tc>
      </w:tr>
    </w:tbl>
    <w:p w14:paraId="01AF20B1" w14:textId="77777777" w:rsidR="001932E4" w:rsidRPr="0006689A" w:rsidRDefault="001932E4"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1932E4" w:rsidRPr="003375BF" w14:paraId="4756E099" w14:textId="77777777" w:rsidTr="001F4EC0">
        <w:trPr>
          <w:cantSplit/>
          <w:tblHeader/>
        </w:trPr>
        <w:tc>
          <w:tcPr>
            <w:tcW w:w="5000" w:type="pct"/>
            <w:gridSpan w:val="2"/>
            <w:shd w:val="clear" w:color="auto" w:fill="auto"/>
          </w:tcPr>
          <w:p w14:paraId="3685D55B" w14:textId="77777777" w:rsidR="001932E4" w:rsidRPr="00362820" w:rsidRDefault="001932E4"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1932E4" w:rsidRPr="003375BF" w14:paraId="0CCEF0D3" w14:textId="77777777" w:rsidTr="001F4EC0">
        <w:trPr>
          <w:cantSplit/>
          <w:tblHeader/>
        </w:trPr>
        <w:tc>
          <w:tcPr>
            <w:tcW w:w="5000" w:type="pct"/>
            <w:gridSpan w:val="2"/>
            <w:shd w:val="clear" w:color="auto" w:fill="auto"/>
          </w:tcPr>
          <w:p w14:paraId="6AF32492" w14:textId="77777777" w:rsidR="001932E4" w:rsidRPr="00362820" w:rsidRDefault="001932E4"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Pr>
                <w:rStyle w:val="Red"/>
                <w:b/>
                <w:color w:val="000000" w:themeColor="text1"/>
                <w:sz w:val="18"/>
                <w:szCs w:val="18"/>
              </w:rPr>
              <w:t>.</w:t>
            </w:r>
          </w:p>
        </w:tc>
      </w:tr>
      <w:tr w:rsidR="001932E4" w:rsidRPr="003375BF" w14:paraId="0D53FA00" w14:textId="77777777" w:rsidTr="001F4EC0">
        <w:trPr>
          <w:cantSplit/>
        </w:trPr>
        <w:tc>
          <w:tcPr>
            <w:tcW w:w="1469" w:type="pct"/>
            <w:shd w:val="clear" w:color="auto" w:fill="auto"/>
          </w:tcPr>
          <w:p w14:paraId="79F984D3" w14:textId="77777777" w:rsidR="001932E4" w:rsidRPr="00362820" w:rsidRDefault="001932E4"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74697900" w14:textId="77777777" w:rsidR="001932E4" w:rsidRPr="00362820" w:rsidRDefault="001932E4" w:rsidP="00821962">
            <w:pPr>
              <w:pStyle w:val="TableText"/>
              <w:rPr>
                <w:rStyle w:val="Red"/>
                <w:color w:val="000000" w:themeColor="text1"/>
                <w:sz w:val="18"/>
                <w:szCs w:val="18"/>
              </w:rPr>
            </w:pPr>
          </w:p>
        </w:tc>
      </w:tr>
      <w:tr w:rsidR="001932E4" w:rsidRPr="008B7E06" w14:paraId="7B981C7B" w14:textId="77777777" w:rsidTr="001F4EC0">
        <w:trPr>
          <w:cantSplit/>
        </w:trPr>
        <w:tc>
          <w:tcPr>
            <w:tcW w:w="1469" w:type="pct"/>
            <w:shd w:val="clear" w:color="auto" w:fill="auto"/>
          </w:tcPr>
          <w:p w14:paraId="69AA955C" w14:textId="77777777" w:rsidR="001932E4" w:rsidRPr="008B7E06" w:rsidRDefault="001932E4"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5030CF93" w14:textId="77777777" w:rsidR="001932E4" w:rsidRPr="008B7E06" w:rsidRDefault="001932E4" w:rsidP="00821962">
            <w:pPr>
              <w:pStyle w:val="TableText"/>
              <w:rPr>
                <w:rStyle w:val="Red"/>
                <w:color w:val="auto"/>
                <w:sz w:val="18"/>
                <w:szCs w:val="18"/>
              </w:rPr>
            </w:pPr>
          </w:p>
        </w:tc>
      </w:tr>
      <w:tr w:rsidR="001932E4" w:rsidRPr="008B7E06" w14:paraId="11DA871E" w14:textId="77777777" w:rsidTr="001F4EC0">
        <w:trPr>
          <w:cantSplit/>
        </w:trPr>
        <w:tc>
          <w:tcPr>
            <w:tcW w:w="1469" w:type="pct"/>
            <w:shd w:val="clear" w:color="auto" w:fill="auto"/>
          </w:tcPr>
          <w:p w14:paraId="158991F9" w14:textId="77777777" w:rsidR="001932E4" w:rsidRPr="008B7E06" w:rsidRDefault="001932E4"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59B1B786" w14:textId="77777777" w:rsidR="001932E4" w:rsidRPr="008B7E06" w:rsidRDefault="001932E4" w:rsidP="00821962">
            <w:pPr>
              <w:pStyle w:val="TableText"/>
              <w:rPr>
                <w:rStyle w:val="Red"/>
                <w:color w:val="auto"/>
                <w:sz w:val="18"/>
                <w:szCs w:val="18"/>
              </w:rPr>
            </w:pPr>
          </w:p>
        </w:tc>
      </w:tr>
      <w:tr w:rsidR="001932E4" w:rsidRPr="008B7E06" w14:paraId="1D3FF34B" w14:textId="77777777" w:rsidTr="001F4EC0">
        <w:trPr>
          <w:cantSplit/>
        </w:trPr>
        <w:tc>
          <w:tcPr>
            <w:tcW w:w="1469" w:type="pct"/>
            <w:shd w:val="clear" w:color="auto" w:fill="auto"/>
          </w:tcPr>
          <w:p w14:paraId="077E51E9" w14:textId="77777777" w:rsidR="001932E4" w:rsidRPr="008B7E06" w:rsidRDefault="001932E4"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1418FA1D" w14:textId="77777777" w:rsidR="001932E4" w:rsidRPr="008B7E06" w:rsidRDefault="001932E4" w:rsidP="00821962">
            <w:pPr>
              <w:pStyle w:val="TableText"/>
              <w:rPr>
                <w:rStyle w:val="Red"/>
                <w:color w:val="auto"/>
                <w:sz w:val="18"/>
                <w:szCs w:val="18"/>
              </w:rPr>
            </w:pPr>
          </w:p>
        </w:tc>
      </w:tr>
    </w:tbl>
    <w:p w14:paraId="39654609" w14:textId="77777777" w:rsidR="001932E4" w:rsidRPr="008B7E06" w:rsidRDefault="001932E4">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7D3C8D2D" w14:textId="77777777" w:rsidR="001932E4" w:rsidRPr="008B7E06" w:rsidRDefault="001932E4"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1932E4" w:rsidRPr="008B7E06" w14:paraId="5302EB36" w14:textId="77777777" w:rsidTr="001F4EC0">
        <w:trPr>
          <w:cantSplit/>
        </w:trPr>
        <w:tc>
          <w:tcPr>
            <w:tcW w:w="2293" w:type="pct"/>
            <w:shd w:val="clear" w:color="auto" w:fill="auto"/>
          </w:tcPr>
          <w:p w14:paraId="1700E33F" w14:textId="77777777" w:rsidR="001932E4" w:rsidRPr="008B7E06" w:rsidRDefault="001932E4"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81AB0F2" w14:textId="77777777" w:rsidR="001932E4" w:rsidRPr="008B7E06" w:rsidRDefault="001932E4" w:rsidP="00821962">
            <w:pPr>
              <w:pStyle w:val="TableText"/>
            </w:pPr>
          </w:p>
        </w:tc>
      </w:tr>
      <w:tr w:rsidR="001932E4" w:rsidRPr="00C15459" w14:paraId="49A1DAE5" w14:textId="77777777" w:rsidTr="001F4EC0">
        <w:trPr>
          <w:cantSplit/>
        </w:trPr>
        <w:tc>
          <w:tcPr>
            <w:tcW w:w="2293" w:type="pct"/>
            <w:shd w:val="clear" w:color="auto" w:fill="auto"/>
          </w:tcPr>
          <w:p w14:paraId="32065268" w14:textId="77777777" w:rsidR="001932E4" w:rsidRPr="001F4EC0" w:rsidRDefault="001932E4"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379426D0" w14:textId="77777777" w:rsidR="001932E4" w:rsidRPr="00C15459" w:rsidRDefault="001932E4" w:rsidP="00821962">
            <w:pPr>
              <w:pStyle w:val="TableText"/>
            </w:pPr>
          </w:p>
        </w:tc>
      </w:tr>
      <w:tr w:rsidR="001932E4" w:rsidRPr="00C15459" w14:paraId="0F3328E4" w14:textId="77777777" w:rsidTr="001F4EC0">
        <w:trPr>
          <w:cantSplit/>
        </w:trPr>
        <w:tc>
          <w:tcPr>
            <w:tcW w:w="2293" w:type="pct"/>
            <w:shd w:val="clear" w:color="auto" w:fill="auto"/>
          </w:tcPr>
          <w:p w14:paraId="61575B28" w14:textId="77777777" w:rsidR="001932E4" w:rsidRPr="001F4EC0" w:rsidRDefault="001932E4"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6F50F0CF" w14:textId="77777777" w:rsidR="001932E4" w:rsidRPr="00C15459" w:rsidRDefault="001932E4" w:rsidP="00821962">
            <w:pPr>
              <w:pStyle w:val="TableText"/>
            </w:pPr>
          </w:p>
        </w:tc>
      </w:tr>
    </w:tbl>
    <w:p w14:paraId="38B477B0" w14:textId="77777777" w:rsidR="001932E4" w:rsidRDefault="001932E4" w:rsidP="00274054">
      <w:pPr>
        <w:spacing w:before="120" w:after="120"/>
        <w:ind w:left="567"/>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1932E4" w:rsidRPr="00C15459" w14:paraId="5912DA3D" w14:textId="77777777" w:rsidTr="001F4EC0">
        <w:trPr>
          <w:cantSplit/>
        </w:trPr>
        <w:tc>
          <w:tcPr>
            <w:tcW w:w="2293" w:type="pct"/>
            <w:shd w:val="clear" w:color="auto" w:fill="auto"/>
          </w:tcPr>
          <w:p w14:paraId="7E607200" w14:textId="77777777" w:rsidR="001932E4" w:rsidRPr="001F4EC0" w:rsidRDefault="001932E4" w:rsidP="00821962">
            <w:pPr>
              <w:pStyle w:val="TableText"/>
              <w:rPr>
                <w:rStyle w:val="Bold"/>
                <w:sz w:val="18"/>
                <w:szCs w:val="18"/>
              </w:rPr>
            </w:pPr>
            <w:r w:rsidRPr="001F4EC0">
              <w:rPr>
                <w:rStyle w:val="Bold"/>
                <w:sz w:val="18"/>
                <w:szCs w:val="18"/>
              </w:rPr>
              <w:t>Name*</w:t>
            </w:r>
          </w:p>
        </w:tc>
        <w:tc>
          <w:tcPr>
            <w:tcW w:w="2707" w:type="pct"/>
            <w:shd w:val="clear" w:color="auto" w:fill="auto"/>
          </w:tcPr>
          <w:p w14:paraId="55026CC0" w14:textId="77777777" w:rsidR="001932E4" w:rsidRPr="00C15459" w:rsidRDefault="001932E4" w:rsidP="00821962">
            <w:pPr>
              <w:pStyle w:val="TableText"/>
            </w:pPr>
          </w:p>
        </w:tc>
      </w:tr>
      <w:tr w:rsidR="001932E4" w:rsidRPr="00C15459" w14:paraId="2530D9E7" w14:textId="77777777" w:rsidTr="001F4EC0">
        <w:trPr>
          <w:cantSplit/>
        </w:trPr>
        <w:tc>
          <w:tcPr>
            <w:tcW w:w="2293" w:type="pct"/>
            <w:shd w:val="clear" w:color="auto" w:fill="auto"/>
          </w:tcPr>
          <w:p w14:paraId="434B43DB" w14:textId="77777777" w:rsidR="001932E4" w:rsidRPr="001F4EC0" w:rsidRDefault="001932E4" w:rsidP="00821962">
            <w:pPr>
              <w:pStyle w:val="TableText"/>
              <w:rPr>
                <w:rStyle w:val="Bold"/>
                <w:sz w:val="18"/>
                <w:szCs w:val="18"/>
              </w:rPr>
            </w:pPr>
            <w:r w:rsidRPr="001F4EC0">
              <w:rPr>
                <w:rStyle w:val="Bold"/>
                <w:sz w:val="18"/>
                <w:szCs w:val="18"/>
              </w:rPr>
              <w:t>Post</w:t>
            </w:r>
          </w:p>
        </w:tc>
        <w:tc>
          <w:tcPr>
            <w:tcW w:w="2707" w:type="pct"/>
            <w:shd w:val="clear" w:color="auto" w:fill="auto"/>
          </w:tcPr>
          <w:p w14:paraId="3976FF67" w14:textId="77777777" w:rsidR="001932E4" w:rsidRPr="00C15459" w:rsidRDefault="001932E4" w:rsidP="00821962">
            <w:pPr>
              <w:pStyle w:val="TableText"/>
            </w:pPr>
          </w:p>
        </w:tc>
      </w:tr>
      <w:tr w:rsidR="001932E4" w:rsidRPr="00C15459" w14:paraId="7312A735" w14:textId="77777777" w:rsidTr="001F4EC0">
        <w:trPr>
          <w:cantSplit/>
        </w:trPr>
        <w:tc>
          <w:tcPr>
            <w:tcW w:w="2293" w:type="pct"/>
            <w:shd w:val="clear" w:color="auto" w:fill="auto"/>
          </w:tcPr>
          <w:p w14:paraId="5E243155" w14:textId="77777777" w:rsidR="001932E4" w:rsidRPr="001F4EC0" w:rsidRDefault="001932E4" w:rsidP="00821962">
            <w:pPr>
              <w:pStyle w:val="TableText"/>
              <w:rPr>
                <w:rStyle w:val="Bold"/>
                <w:sz w:val="18"/>
                <w:szCs w:val="18"/>
              </w:rPr>
            </w:pPr>
            <w:r w:rsidRPr="001F4EC0">
              <w:rPr>
                <w:rStyle w:val="Bold"/>
                <w:sz w:val="18"/>
                <w:szCs w:val="18"/>
              </w:rPr>
              <w:t>Signature</w:t>
            </w:r>
          </w:p>
        </w:tc>
        <w:tc>
          <w:tcPr>
            <w:tcW w:w="2707" w:type="pct"/>
            <w:shd w:val="clear" w:color="auto" w:fill="auto"/>
          </w:tcPr>
          <w:p w14:paraId="2D856F7C" w14:textId="77777777" w:rsidR="001932E4" w:rsidRPr="00C15459" w:rsidRDefault="001932E4" w:rsidP="00821962">
            <w:pPr>
              <w:pStyle w:val="TableText"/>
            </w:pPr>
          </w:p>
        </w:tc>
      </w:tr>
      <w:tr w:rsidR="001932E4" w:rsidRPr="00C15459" w14:paraId="19039498" w14:textId="77777777" w:rsidTr="001F4EC0">
        <w:trPr>
          <w:cantSplit/>
        </w:trPr>
        <w:tc>
          <w:tcPr>
            <w:tcW w:w="2293" w:type="pct"/>
            <w:shd w:val="clear" w:color="auto" w:fill="auto"/>
          </w:tcPr>
          <w:p w14:paraId="2DA5A12E" w14:textId="77777777" w:rsidR="001932E4" w:rsidRPr="001F4EC0" w:rsidRDefault="001932E4" w:rsidP="00821962">
            <w:pPr>
              <w:pStyle w:val="TableText"/>
              <w:rPr>
                <w:rStyle w:val="Bold"/>
                <w:sz w:val="18"/>
                <w:szCs w:val="18"/>
              </w:rPr>
            </w:pPr>
            <w:r w:rsidRPr="001F4EC0">
              <w:rPr>
                <w:rStyle w:val="Bold"/>
                <w:sz w:val="18"/>
                <w:szCs w:val="18"/>
              </w:rPr>
              <w:t>Date</w:t>
            </w:r>
          </w:p>
        </w:tc>
        <w:tc>
          <w:tcPr>
            <w:tcW w:w="2707" w:type="pct"/>
            <w:shd w:val="clear" w:color="auto" w:fill="auto"/>
          </w:tcPr>
          <w:p w14:paraId="46251E2E" w14:textId="77777777" w:rsidR="001932E4" w:rsidRPr="00C15459" w:rsidRDefault="001932E4" w:rsidP="00821962">
            <w:pPr>
              <w:pStyle w:val="TableText"/>
            </w:pPr>
          </w:p>
        </w:tc>
      </w:tr>
    </w:tbl>
    <w:p w14:paraId="39684271" w14:textId="77777777" w:rsidR="001932E4" w:rsidRPr="0006689A" w:rsidRDefault="001932E4"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6FC9BDDE" w14:textId="77777777" w:rsidR="001932E4" w:rsidRDefault="001932E4">
      <w:r>
        <w:br w:type="page"/>
      </w:r>
    </w:p>
    <w:p w14:paraId="2985DF2B" w14:textId="77777777" w:rsidR="001932E4" w:rsidRPr="00796C48" w:rsidRDefault="001932E4" w:rsidP="003A4B33">
      <w:pPr>
        <w:pStyle w:val="Heading2"/>
        <w:spacing w:before="0" w:after="400"/>
        <w:ind w:left="567"/>
        <w:rPr>
          <w:i w:val="0"/>
          <w:sz w:val="36"/>
        </w:rPr>
      </w:pPr>
      <w:r w:rsidRPr="00796C48">
        <w:rPr>
          <w:i w:val="0"/>
          <w:sz w:val="36"/>
        </w:rPr>
        <w:lastRenderedPageBreak/>
        <w:t xml:space="preserve">Schedule 6 – Interpretation </w:t>
      </w:r>
    </w:p>
    <w:p w14:paraId="1A560C57" w14:textId="77777777" w:rsidR="001932E4" w:rsidRPr="00FE40B4" w:rsidRDefault="001932E4"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72243301" w14:textId="77777777" w:rsidR="001932E4" w:rsidRPr="00FE40B4" w:rsidRDefault="001932E4"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1C59F8D" w14:textId="77777777" w:rsidR="001932E4" w:rsidRPr="00FE40B4" w:rsidRDefault="001932E4"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annually</w:t>
      </w:r>
      <w:r>
        <w:rPr>
          <w:rFonts w:ascii="Arial" w:hAnsi="Arial" w:cs="Arial"/>
          <w:sz w:val="18"/>
          <w:szCs w:val="18"/>
        </w:rPr>
        <w:t>”</w:t>
      </w:r>
      <w:r w:rsidRPr="00FE40B4">
        <w:rPr>
          <w:rFonts w:ascii="Arial" w:hAnsi="Arial" w:cs="Arial"/>
          <w:sz w:val="18"/>
          <w:szCs w:val="18"/>
        </w:rPr>
        <w:t xml:space="preserve"> means once every year.</w:t>
      </w:r>
    </w:p>
    <w:p w14:paraId="4586DD88" w14:textId="77777777" w:rsidR="001932E4" w:rsidRPr="00FE40B4" w:rsidRDefault="001932E4"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61ED873E" w14:textId="77777777" w:rsidR="001932E4" w:rsidRPr="00FE40B4" w:rsidRDefault="001932E4"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706A3162" w14:textId="77777777" w:rsidR="001932E4" w:rsidRPr="00FE40B4" w:rsidRDefault="001932E4"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4F570F7" w14:textId="77777777" w:rsidR="001932E4" w:rsidRPr="00FE40B4" w:rsidRDefault="001932E4"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6FB9104" w14:textId="77777777" w:rsidR="001932E4" w:rsidRPr="00FE40B4" w:rsidRDefault="001932E4"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BF725C3" w14:textId="77777777" w:rsidR="001932E4" w:rsidRPr="00FE40B4" w:rsidRDefault="001932E4"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370857B" w14:textId="77777777" w:rsidR="001932E4" w:rsidRPr="00FE40B4" w:rsidRDefault="001932E4"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5EBD78C7" w14:textId="77777777" w:rsidR="001932E4" w:rsidRPr="00FE40B4" w:rsidRDefault="001932E4"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Pr>
          <w:rStyle w:val="Red"/>
          <w:rFonts w:ascii="Arial" w:hAnsi="Arial" w:cs="Arial"/>
          <w:color w:val="auto"/>
          <w:sz w:val="18"/>
          <w:szCs w:val="18"/>
        </w:rPr>
        <w:t>Environment Agency</w:t>
      </w:r>
      <w:r w:rsidRPr="00FE40B4">
        <w:rPr>
          <w:rStyle w:val="Red"/>
          <w:rFonts w:ascii="Arial" w:hAnsi="Arial" w:cs="Arial"/>
          <w:color w:val="auto"/>
          <w:sz w:val="18"/>
          <w:szCs w:val="18"/>
        </w:rPr>
        <w:t>’</w:t>
      </w:r>
      <w:r>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25CF53DE" w14:textId="77777777" w:rsidR="001932E4" w:rsidRPr="00FE40B4" w:rsidRDefault="001932E4"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1DD142DE" w14:textId="77777777" w:rsidR="001932E4" w:rsidRPr="00FE40B4" w:rsidRDefault="001932E4"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FFF029B" w14:textId="77777777" w:rsidR="001932E4" w:rsidRPr="00FE40B4" w:rsidRDefault="001932E4"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quarter</w:t>
      </w:r>
      <w:r>
        <w:rPr>
          <w:rFonts w:ascii="Arial" w:hAnsi="Arial" w:cs="Arial"/>
          <w:sz w:val="18"/>
          <w:szCs w:val="18"/>
        </w:rPr>
        <w:t>”</w:t>
      </w:r>
      <w:r w:rsidRPr="00FE40B4">
        <w:rPr>
          <w:rFonts w:ascii="Arial" w:hAnsi="Arial" w:cs="Arial"/>
          <w:sz w:val="18"/>
          <w:szCs w:val="18"/>
        </w:rPr>
        <w:t xml:space="preserve"> means a calendar year quarter commencing on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January,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April,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July or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October.</w:t>
      </w:r>
    </w:p>
    <w:p w14:paraId="7513EAD8" w14:textId="77777777" w:rsidR="001932E4" w:rsidRPr="00FE40B4" w:rsidRDefault="001932E4"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18254819" w14:textId="77777777" w:rsidR="001932E4" w:rsidRPr="00FE40B4" w:rsidRDefault="001932E4"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694BA2A6" w14:textId="77777777" w:rsidR="001932E4" w:rsidRPr="00FE40B4" w:rsidRDefault="001932E4"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15ABA3A8" w14:textId="77777777" w:rsidR="001932E4" w:rsidRPr="00FE40B4" w:rsidRDefault="001932E4"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74B22657" w14:textId="77777777" w:rsidR="001932E4" w:rsidRPr="00FE40B4" w:rsidRDefault="001932E4"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7175CE4A" w14:textId="77777777" w:rsidR="001932E4" w:rsidRPr="00FE40B4" w:rsidRDefault="001932E4"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F77E24B" w14:textId="77777777" w:rsidR="001932E4" w:rsidRPr="00FE40B4" w:rsidRDefault="001932E4"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4531495D" w14:textId="77777777" w:rsidR="001932E4" w:rsidRDefault="001932E4" w:rsidP="00C6722C">
      <w:pPr>
        <w:spacing w:before="120"/>
        <w:ind w:left="567"/>
        <w:rPr>
          <w:sz w:val="36"/>
        </w:rPr>
      </w:pPr>
      <w:r w:rsidRPr="00FE40B4">
        <w:rPr>
          <w:rFonts w:ascii="Arial" w:hAnsi="Arial" w:cs="Arial"/>
          <w:sz w:val="18"/>
          <w:szCs w:val="18"/>
        </w:rPr>
        <w:t>“year” means calendar year ending 31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December.</w:t>
      </w:r>
    </w:p>
    <w:p w14:paraId="0ED840C4" w14:textId="77777777" w:rsidR="001932E4" w:rsidRDefault="001932E4" w:rsidP="00CD1173"/>
    <w:p w14:paraId="193959BA" w14:textId="77777777" w:rsidR="001932E4" w:rsidRPr="00CD1173" w:rsidRDefault="001932E4" w:rsidP="00CD1173"/>
    <w:p w14:paraId="4833E2BA" w14:textId="77777777" w:rsidR="001932E4" w:rsidRDefault="001932E4">
      <w:pPr>
        <w:rPr>
          <w:rFonts w:ascii="Arial" w:hAnsi="Arial"/>
          <w:b/>
          <w:kern w:val="28"/>
          <w:sz w:val="36"/>
        </w:rPr>
      </w:pPr>
      <w:r>
        <w:rPr>
          <w:sz w:val="36"/>
        </w:rPr>
        <w:br w:type="page"/>
      </w:r>
    </w:p>
    <w:p w14:paraId="098DCF38" w14:textId="34263322" w:rsidR="001932E4" w:rsidRPr="00796C48" w:rsidRDefault="001932E4" w:rsidP="00CD1173">
      <w:pPr>
        <w:pStyle w:val="Heading1"/>
        <w:spacing w:before="0" w:after="400"/>
        <w:ind w:left="567"/>
        <w:rPr>
          <w:sz w:val="36"/>
        </w:rPr>
      </w:pPr>
      <w:r w:rsidRPr="00796C48">
        <w:rPr>
          <w:sz w:val="36"/>
        </w:rPr>
        <w:lastRenderedPageBreak/>
        <w:t>Schedule 7 – Site plan</w:t>
      </w:r>
    </w:p>
    <w:p w14:paraId="39D2299D" w14:textId="527E7D10" w:rsidR="000255F3" w:rsidRDefault="00572CA1" w:rsidP="00821962">
      <w:pPr>
        <w:ind w:left="567"/>
        <w:rPr>
          <w:rFonts w:ascii="Arial" w:hAnsi="Arial"/>
          <w:sz w:val="20"/>
        </w:rPr>
      </w:pPr>
      <w:r>
        <w:rPr>
          <w:noProof/>
        </w:rPr>
        <w:drawing>
          <wp:anchor distT="0" distB="0" distL="114300" distR="114300" simplePos="0" relativeHeight="251660288" behindDoc="0" locked="0" layoutInCell="1" allowOverlap="1" wp14:anchorId="0F68118A" wp14:editId="40D7D8CA">
            <wp:simplePos x="0" y="0"/>
            <wp:positionH relativeFrom="margin">
              <wp:align>right</wp:align>
            </wp:positionH>
            <wp:positionV relativeFrom="paragraph">
              <wp:posOffset>282244</wp:posOffset>
            </wp:positionV>
            <wp:extent cx="5760720" cy="3925570"/>
            <wp:effectExtent l="0" t="0" r="0" b="0"/>
            <wp:wrapSquare wrapText="bothSides"/>
            <wp:docPr id="5" name="Picture 4">
              <a:extLst xmlns:a="http://schemas.openxmlformats.org/drawingml/2006/main">
                <a:ext uri="{FF2B5EF4-FFF2-40B4-BE49-F238E27FC236}">
                  <a16:creationId xmlns:a16="http://schemas.microsoft.com/office/drawing/2014/main" id="{CD98DADC-74E3-66BE-FB4A-C4E8FEF662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D98DADC-74E3-66BE-FB4A-C4E8FEF6620B}"/>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760720" cy="3925570"/>
                    </a:xfrm>
                    <a:prstGeom prst="rect">
                      <a:avLst/>
                    </a:prstGeom>
                  </pic:spPr>
                </pic:pic>
              </a:graphicData>
            </a:graphic>
            <wp14:sizeRelH relativeFrom="page">
              <wp14:pctWidth>0</wp14:pctWidth>
            </wp14:sizeRelH>
            <wp14:sizeRelV relativeFrom="page">
              <wp14:pctHeight>0</wp14:pctHeight>
            </wp14:sizeRelV>
          </wp:anchor>
        </w:drawing>
      </w:r>
    </w:p>
    <w:p w14:paraId="2AB76396" w14:textId="77777777" w:rsidR="000255F3" w:rsidRDefault="000255F3" w:rsidP="00821962">
      <w:pPr>
        <w:ind w:left="567"/>
        <w:rPr>
          <w:rFonts w:ascii="Arial" w:hAnsi="Arial"/>
          <w:sz w:val="20"/>
        </w:rPr>
      </w:pPr>
    </w:p>
    <w:p w14:paraId="670387BA" w14:textId="24F7D3A1" w:rsidR="000255F3" w:rsidRDefault="000255F3" w:rsidP="00821962">
      <w:pPr>
        <w:ind w:left="567"/>
        <w:rPr>
          <w:rFonts w:ascii="Arial" w:hAnsi="Arial"/>
          <w:sz w:val="20"/>
        </w:rPr>
      </w:pPr>
    </w:p>
    <w:p w14:paraId="1D25F45F" w14:textId="77777777" w:rsidR="000255F3" w:rsidRDefault="000255F3" w:rsidP="00821962">
      <w:pPr>
        <w:ind w:left="567"/>
        <w:rPr>
          <w:rFonts w:ascii="Arial" w:hAnsi="Arial"/>
          <w:sz w:val="20"/>
        </w:rPr>
      </w:pPr>
    </w:p>
    <w:p w14:paraId="60E92673" w14:textId="20FA5686" w:rsidR="001932E4" w:rsidRPr="00CD1173" w:rsidRDefault="001932E4" w:rsidP="00572CA1">
      <w:pPr>
        <w:ind w:firstLine="567"/>
        <w:rPr>
          <w:rFonts w:ascii="Arial" w:hAnsi="Arial"/>
          <w:sz w:val="20"/>
        </w:rPr>
      </w:pPr>
      <w:r w:rsidRPr="00CD1173">
        <w:rPr>
          <w:rFonts w:ascii="Arial" w:hAnsi="Arial"/>
          <w:sz w:val="20"/>
        </w:rPr>
        <w:t>© Crown Copyright and database righ</w:t>
      </w:r>
      <w:r w:rsidRPr="009C28CB">
        <w:rPr>
          <w:rFonts w:ascii="Arial" w:hAnsi="Arial"/>
          <w:sz w:val="20"/>
        </w:rPr>
        <w:t>t 202</w:t>
      </w:r>
      <w:r>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6B74F4D9" w14:textId="77777777" w:rsidR="001932E4" w:rsidRDefault="001932E4" w:rsidP="00821962">
      <w:pPr>
        <w:ind w:left="567"/>
      </w:pPr>
    </w:p>
    <w:p w14:paraId="00E21854" w14:textId="77777777" w:rsidR="001932E4" w:rsidRDefault="001932E4" w:rsidP="00821962">
      <w:pPr>
        <w:ind w:left="567"/>
        <w:rPr>
          <w:rFonts w:ascii="Arial" w:hAnsi="Arial" w:cs="Arial"/>
          <w:sz w:val="20"/>
        </w:rPr>
        <w:sectPr w:rsidR="001932E4" w:rsidSect="00FB1541">
          <w:footerReference w:type="default" r:id="rId17"/>
          <w:pgSz w:w="11906" w:h="16838" w:code="9"/>
          <w:pgMar w:top="1134" w:right="1416" w:bottom="1134" w:left="1418" w:header="397" w:footer="397" w:gutter="0"/>
          <w:pgNumType w:start="1"/>
          <w:cols w:space="708"/>
          <w:docGrid w:linePitch="360"/>
        </w:sectPr>
      </w:pPr>
      <w:r w:rsidRPr="00CD1173">
        <w:rPr>
          <w:rFonts w:ascii="Arial" w:hAnsi="Arial" w:cs="Arial"/>
          <w:sz w:val="20"/>
        </w:rPr>
        <w:t>END OF PERMIT</w:t>
      </w:r>
    </w:p>
    <w:p w14:paraId="7CCC0CC7" w14:textId="77777777" w:rsidR="001932E4" w:rsidRPr="00CD1173" w:rsidRDefault="001932E4" w:rsidP="00821962">
      <w:pPr>
        <w:ind w:left="567"/>
        <w:rPr>
          <w:rFonts w:ascii="Arial" w:hAnsi="Arial" w:cs="Arial"/>
          <w:sz w:val="20"/>
        </w:rPr>
      </w:pPr>
    </w:p>
    <w:sectPr w:rsidR="001932E4" w:rsidRPr="00CD1173" w:rsidSect="001932E4">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A3FDA" w14:textId="77777777" w:rsidR="001932E4" w:rsidRDefault="001932E4">
      <w:r>
        <w:separator/>
      </w:r>
    </w:p>
  </w:endnote>
  <w:endnote w:type="continuationSeparator" w:id="0">
    <w:p w14:paraId="10EB893F" w14:textId="77777777" w:rsidR="001932E4" w:rsidRDefault="001932E4">
      <w:r>
        <w:continuationSeparator/>
      </w:r>
    </w:p>
  </w:endnote>
  <w:endnote w:type="continuationNotice" w:id="1">
    <w:p w14:paraId="1F2CCAFC" w14:textId="77777777" w:rsidR="001932E4" w:rsidRDefault="001932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67B52" w14:textId="77777777" w:rsidR="001932E4" w:rsidRPr="004C6C5B" w:rsidRDefault="001932E4"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70D5CCB5" w14:textId="77777777" w:rsidR="001932E4" w:rsidRPr="004C6C5B" w:rsidRDefault="001932E4" w:rsidP="002B7A45">
    <w:pPr>
      <w:tabs>
        <w:tab w:val="center" w:pos="3544"/>
        <w:tab w:val="center" w:pos="4536"/>
        <w:tab w:val="right" w:pos="7938"/>
      </w:tabs>
      <w:ind w:left="-851"/>
      <w:jc w:val="both"/>
      <w:rPr>
        <w:rFonts w:ascii="Arial" w:hAnsi="Arial" w:cs="Arial"/>
        <w:sz w:val="18"/>
        <w:szCs w:val="18"/>
      </w:rPr>
    </w:pPr>
    <w:r w:rsidRPr="00993B3E">
      <w:rPr>
        <w:rFonts w:ascii="Arial" w:hAnsi="Arial"/>
        <w:sz w:val="18"/>
        <w:szCs w:val="18"/>
      </w:rPr>
      <w:t xml:space="preserve">number: </w:t>
    </w:r>
    <w:r w:rsidRPr="00993B3E">
      <w:rPr>
        <w:rFonts w:ascii="Arial" w:hAnsi="Arial"/>
        <w:noProof/>
        <w:sz w:val="18"/>
        <w:szCs w:val="18"/>
      </w:rPr>
      <w:t>PAN-022603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C1D00" w14:textId="77777777" w:rsidR="001932E4" w:rsidRPr="000B393C" w:rsidRDefault="001932E4"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39114099" w14:textId="12B308C9" w:rsidR="001932E4" w:rsidRPr="000B393C" w:rsidRDefault="001932E4" w:rsidP="00FB1541">
    <w:pPr>
      <w:pStyle w:val="Footer"/>
      <w:rPr>
        <w:sz w:val="18"/>
        <w:szCs w:val="18"/>
      </w:rPr>
    </w:pPr>
    <w:r w:rsidRPr="00093000">
      <w:rPr>
        <w:rFonts w:ascii="Arial" w:hAnsi="Arial" w:cs="Arial"/>
        <w:noProof/>
        <w:sz w:val="18"/>
        <w:szCs w:val="18"/>
      </w:rPr>
      <w:t>BG0034501</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sidRPr="000B393C">
      <w:rPr>
        <w:rFonts w:ascii="Arial" w:hAnsi="Arial" w:cs="Arial"/>
        <w:bCs/>
        <w:noProof/>
        <w:sz w:val="18"/>
        <w:szCs w:val="18"/>
      </w:rPr>
      <w:t>2</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sidR="0008795F">
      <w:rPr>
        <w:rFonts w:ascii="Arial" w:hAnsi="Arial" w:cs="Arial"/>
        <w:noProof/>
        <w:sz w:val="18"/>
        <w:szCs w:val="18"/>
      </w:rPr>
      <w:t>15</w:t>
    </w:r>
    <w:r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9DAA7"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30B5F523" w14:textId="77777777" w:rsidR="002B5D5F" w:rsidRPr="000B393C" w:rsidRDefault="00AE541B" w:rsidP="00FB1541">
    <w:pPr>
      <w:pStyle w:val="Footer"/>
      <w:rPr>
        <w:sz w:val="18"/>
        <w:szCs w:val="18"/>
      </w:rPr>
    </w:pPr>
    <w:r>
      <w:rPr>
        <w:rFonts w:ascii="Arial" w:hAnsi="Arial" w:cs="Arial"/>
        <w:noProof/>
        <w:color w:val="FF0000"/>
        <w:sz w:val="18"/>
        <w:szCs w:val="18"/>
      </w:rPr>
      <w:t>«FE_Permit_Number»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1932E4">
      <w:rPr>
        <w:rFonts w:ascii="Arial" w:hAnsi="Arial" w:cs="Arial"/>
        <w:noProof/>
        <w:sz w:val="18"/>
        <w:szCs w:val="18"/>
      </w:rPr>
      <w:t>1</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236E8" w14:textId="77777777" w:rsidR="001932E4" w:rsidRDefault="001932E4">
      <w:r>
        <w:separator/>
      </w:r>
    </w:p>
  </w:footnote>
  <w:footnote w:type="continuationSeparator" w:id="0">
    <w:p w14:paraId="7E9F3DC2" w14:textId="77777777" w:rsidR="001932E4" w:rsidRDefault="001932E4">
      <w:r>
        <w:continuationSeparator/>
      </w:r>
    </w:p>
  </w:footnote>
  <w:footnote w:type="continuationNotice" w:id="1">
    <w:p w14:paraId="34652864" w14:textId="77777777" w:rsidR="001932E4" w:rsidRDefault="001932E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1E794ACB"/>
    <w:multiLevelType w:val="hybridMultilevel"/>
    <w:tmpl w:val="008C777C"/>
    <w:lvl w:ilvl="0" w:tplc="0809000F">
      <w:start w:val="1"/>
      <w:numFmt w:val="decimal"/>
      <w:lvlText w:val="%1."/>
      <w:lvlJc w:val="left"/>
      <w:pPr>
        <w:ind w:left="494" w:hanging="360"/>
      </w:pPr>
    </w:lvl>
    <w:lvl w:ilvl="1" w:tplc="08090019" w:tentative="1">
      <w:start w:val="1"/>
      <w:numFmt w:val="lowerLetter"/>
      <w:lvlText w:val="%2."/>
      <w:lvlJc w:val="left"/>
      <w:pPr>
        <w:ind w:left="1327" w:hanging="360"/>
      </w:pPr>
    </w:lvl>
    <w:lvl w:ilvl="2" w:tplc="0809001B" w:tentative="1">
      <w:start w:val="1"/>
      <w:numFmt w:val="lowerRoman"/>
      <w:lvlText w:val="%3."/>
      <w:lvlJc w:val="right"/>
      <w:pPr>
        <w:ind w:left="2047" w:hanging="180"/>
      </w:pPr>
    </w:lvl>
    <w:lvl w:ilvl="3" w:tplc="0809000F" w:tentative="1">
      <w:start w:val="1"/>
      <w:numFmt w:val="decimal"/>
      <w:lvlText w:val="%4."/>
      <w:lvlJc w:val="left"/>
      <w:pPr>
        <w:ind w:left="2767" w:hanging="360"/>
      </w:pPr>
    </w:lvl>
    <w:lvl w:ilvl="4" w:tplc="08090019" w:tentative="1">
      <w:start w:val="1"/>
      <w:numFmt w:val="lowerLetter"/>
      <w:lvlText w:val="%5."/>
      <w:lvlJc w:val="left"/>
      <w:pPr>
        <w:ind w:left="3487" w:hanging="360"/>
      </w:pPr>
    </w:lvl>
    <w:lvl w:ilvl="5" w:tplc="0809001B" w:tentative="1">
      <w:start w:val="1"/>
      <w:numFmt w:val="lowerRoman"/>
      <w:lvlText w:val="%6."/>
      <w:lvlJc w:val="right"/>
      <w:pPr>
        <w:ind w:left="4207" w:hanging="180"/>
      </w:pPr>
    </w:lvl>
    <w:lvl w:ilvl="6" w:tplc="0809000F" w:tentative="1">
      <w:start w:val="1"/>
      <w:numFmt w:val="decimal"/>
      <w:lvlText w:val="%7."/>
      <w:lvlJc w:val="left"/>
      <w:pPr>
        <w:ind w:left="4927" w:hanging="360"/>
      </w:pPr>
    </w:lvl>
    <w:lvl w:ilvl="7" w:tplc="08090019" w:tentative="1">
      <w:start w:val="1"/>
      <w:numFmt w:val="lowerLetter"/>
      <w:lvlText w:val="%8."/>
      <w:lvlJc w:val="left"/>
      <w:pPr>
        <w:ind w:left="5647" w:hanging="360"/>
      </w:pPr>
    </w:lvl>
    <w:lvl w:ilvl="8" w:tplc="0809001B" w:tentative="1">
      <w:start w:val="1"/>
      <w:numFmt w:val="lowerRoman"/>
      <w:lvlText w:val="%9."/>
      <w:lvlJc w:val="right"/>
      <w:pPr>
        <w:ind w:left="6367" w:hanging="180"/>
      </w:pPr>
    </w:lvl>
  </w:abstractNum>
  <w:abstractNum w:abstractNumId="2" w15:restartNumberingAfterBreak="1">
    <w:nsid w:val="24174212"/>
    <w:multiLevelType w:val="multilevel"/>
    <w:tmpl w:val="55C835B8"/>
    <w:numStyleLink w:val="EATableBullets"/>
  </w:abstractNum>
  <w:abstractNum w:abstractNumId="3" w15:restartNumberingAfterBreak="0">
    <w:nsid w:val="25D87D00"/>
    <w:multiLevelType w:val="multilevel"/>
    <w:tmpl w:val="546A0264"/>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b w:val="0"/>
        <w:bCs w:val="0"/>
        <w:sz w:val="18"/>
        <w:szCs w:val="18"/>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7E546D6"/>
    <w:multiLevelType w:val="hybridMultilevel"/>
    <w:tmpl w:val="6DBEA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1">
    <w:nsid w:val="4ED473BC"/>
    <w:multiLevelType w:val="multilevel"/>
    <w:tmpl w:val="F74839AC"/>
    <w:styleLink w:val="EANumBullets"/>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680"/>
        </w:tabs>
        <w:ind w:left="680" w:hanging="680"/>
      </w:pPr>
      <w:rPr>
        <w:rFonts w:hint="default"/>
      </w:rPr>
    </w:lvl>
    <w:lvl w:ilvl="2">
      <w:start w:val="1"/>
      <w:numFmt w:val="decimal"/>
      <w:lvlText w:val="%1.%2.%3"/>
      <w:lvlJc w:val="left"/>
      <w:pPr>
        <w:tabs>
          <w:tab w:val="num" w:pos="1106"/>
        </w:tabs>
        <w:ind w:left="1106"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1" w15:restartNumberingAfterBreak="0">
    <w:nsid w:val="548008FD"/>
    <w:multiLevelType w:val="hybridMultilevel"/>
    <w:tmpl w:val="14485216"/>
    <w:lvl w:ilvl="0" w:tplc="0809000F">
      <w:start w:val="1"/>
      <w:numFmt w:val="decimal"/>
      <w:lvlText w:val="%1."/>
      <w:lvlJc w:val="left"/>
      <w:pPr>
        <w:ind w:left="607"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9"/>
  </w:num>
  <w:num w:numId="2" w16cid:durableId="1565604877">
    <w:abstractNumId w:val="9"/>
  </w:num>
  <w:num w:numId="3" w16cid:durableId="1428455055">
    <w:abstractNumId w:val="12"/>
  </w:num>
  <w:num w:numId="4" w16cid:durableId="2051294915">
    <w:abstractNumId w:val="5"/>
  </w:num>
  <w:num w:numId="5" w16cid:durableId="1672023200">
    <w:abstractNumId w:val="7"/>
  </w:num>
  <w:num w:numId="6" w16cid:durableId="1706641941">
    <w:abstractNumId w:val="0"/>
  </w:num>
  <w:num w:numId="7" w16cid:durableId="1697074337">
    <w:abstractNumId w:val="13"/>
  </w:num>
  <w:num w:numId="8" w16cid:durableId="731195974">
    <w:abstractNumId w:val="2"/>
  </w:num>
  <w:num w:numId="9" w16cid:durableId="1713577055">
    <w:abstractNumId w:val="7"/>
  </w:num>
  <w:num w:numId="10" w16cid:durableId="1703087543">
    <w:abstractNumId w:val="9"/>
  </w:num>
  <w:num w:numId="11" w16cid:durableId="485127331">
    <w:abstractNumId w:val="10"/>
  </w:num>
  <w:num w:numId="12" w16cid:durableId="513542613">
    <w:abstractNumId w:val="8"/>
  </w:num>
  <w:num w:numId="13" w16cid:durableId="1307664000">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b w:val="0"/>
          <w:bCs w:val="0"/>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16cid:durableId="1754010943">
    <w:abstractNumId w:val="6"/>
  </w:num>
  <w:num w:numId="15" w16cid:durableId="1626346300">
    <w:abstractNumId w:val="3"/>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1917396871">
    <w:abstractNumId w:val="1"/>
  </w:num>
  <w:num w:numId="17" w16cid:durableId="861090640">
    <w:abstractNumId w:val="11"/>
  </w:num>
  <w:num w:numId="18" w16cid:durableId="1962684296">
    <w:abstractNumId w:val="3"/>
  </w:num>
  <w:num w:numId="19" w16cid:durableId="885988954">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55F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5D7A"/>
    <w:rsid w:val="0006689A"/>
    <w:rsid w:val="00070B01"/>
    <w:rsid w:val="000730BE"/>
    <w:rsid w:val="0007609D"/>
    <w:rsid w:val="00082FC3"/>
    <w:rsid w:val="00085F1E"/>
    <w:rsid w:val="000861C6"/>
    <w:rsid w:val="0008795F"/>
    <w:rsid w:val="000917B4"/>
    <w:rsid w:val="00092FCF"/>
    <w:rsid w:val="00093000"/>
    <w:rsid w:val="00093010"/>
    <w:rsid w:val="000933C8"/>
    <w:rsid w:val="00093C7B"/>
    <w:rsid w:val="000961C4"/>
    <w:rsid w:val="00096696"/>
    <w:rsid w:val="000B393C"/>
    <w:rsid w:val="000B4BA1"/>
    <w:rsid w:val="000B57A2"/>
    <w:rsid w:val="000C00D1"/>
    <w:rsid w:val="000C3304"/>
    <w:rsid w:val="000C64A7"/>
    <w:rsid w:val="000D0661"/>
    <w:rsid w:val="000D0B36"/>
    <w:rsid w:val="000D6B16"/>
    <w:rsid w:val="000E39B6"/>
    <w:rsid w:val="000E445B"/>
    <w:rsid w:val="000F2963"/>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66E9"/>
    <w:rsid w:val="0013782D"/>
    <w:rsid w:val="00137860"/>
    <w:rsid w:val="00141743"/>
    <w:rsid w:val="00142414"/>
    <w:rsid w:val="00143733"/>
    <w:rsid w:val="001447B2"/>
    <w:rsid w:val="00150106"/>
    <w:rsid w:val="00151891"/>
    <w:rsid w:val="001566BD"/>
    <w:rsid w:val="00157B09"/>
    <w:rsid w:val="00167FFA"/>
    <w:rsid w:val="00175B8E"/>
    <w:rsid w:val="00182105"/>
    <w:rsid w:val="0018468B"/>
    <w:rsid w:val="00185400"/>
    <w:rsid w:val="001855D4"/>
    <w:rsid w:val="00185C7B"/>
    <w:rsid w:val="001932E4"/>
    <w:rsid w:val="001A5404"/>
    <w:rsid w:val="001A6C95"/>
    <w:rsid w:val="001B25E6"/>
    <w:rsid w:val="001B6005"/>
    <w:rsid w:val="001B6D0C"/>
    <w:rsid w:val="001C4703"/>
    <w:rsid w:val="001C4DE1"/>
    <w:rsid w:val="001C529E"/>
    <w:rsid w:val="001C6254"/>
    <w:rsid w:val="001C67CF"/>
    <w:rsid w:val="001D3E8F"/>
    <w:rsid w:val="001D785E"/>
    <w:rsid w:val="001E2D29"/>
    <w:rsid w:val="001E3644"/>
    <w:rsid w:val="001E4432"/>
    <w:rsid w:val="001F4EC0"/>
    <w:rsid w:val="00202A87"/>
    <w:rsid w:val="00212EB7"/>
    <w:rsid w:val="00214F2A"/>
    <w:rsid w:val="00215208"/>
    <w:rsid w:val="0021613B"/>
    <w:rsid w:val="00224E02"/>
    <w:rsid w:val="0023089F"/>
    <w:rsid w:val="0023456E"/>
    <w:rsid w:val="002369B8"/>
    <w:rsid w:val="00244912"/>
    <w:rsid w:val="00245B21"/>
    <w:rsid w:val="0024782C"/>
    <w:rsid w:val="00250221"/>
    <w:rsid w:val="0026000D"/>
    <w:rsid w:val="002624F9"/>
    <w:rsid w:val="00266A72"/>
    <w:rsid w:val="002725A1"/>
    <w:rsid w:val="00273EDB"/>
    <w:rsid w:val="00274054"/>
    <w:rsid w:val="0027720E"/>
    <w:rsid w:val="0027754F"/>
    <w:rsid w:val="0028277D"/>
    <w:rsid w:val="002857A0"/>
    <w:rsid w:val="0028652C"/>
    <w:rsid w:val="00286C41"/>
    <w:rsid w:val="0029272D"/>
    <w:rsid w:val="00294A29"/>
    <w:rsid w:val="00297337"/>
    <w:rsid w:val="002B344C"/>
    <w:rsid w:val="002B3F38"/>
    <w:rsid w:val="002B45D1"/>
    <w:rsid w:val="002B5D5F"/>
    <w:rsid w:val="002B753C"/>
    <w:rsid w:val="002B7A45"/>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2CB1"/>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0A7D"/>
    <w:rsid w:val="003A3C15"/>
    <w:rsid w:val="003A46DD"/>
    <w:rsid w:val="003A4B33"/>
    <w:rsid w:val="003A60C6"/>
    <w:rsid w:val="003B09D5"/>
    <w:rsid w:val="003B114A"/>
    <w:rsid w:val="003B1E4F"/>
    <w:rsid w:val="003B28B2"/>
    <w:rsid w:val="003B3025"/>
    <w:rsid w:val="003B780E"/>
    <w:rsid w:val="003C3C68"/>
    <w:rsid w:val="003D03CE"/>
    <w:rsid w:val="003E3547"/>
    <w:rsid w:val="003E7B9F"/>
    <w:rsid w:val="003F2D1E"/>
    <w:rsid w:val="003F311B"/>
    <w:rsid w:val="003F3D52"/>
    <w:rsid w:val="003F44BF"/>
    <w:rsid w:val="003F7A6C"/>
    <w:rsid w:val="00402581"/>
    <w:rsid w:val="004051A1"/>
    <w:rsid w:val="004067BA"/>
    <w:rsid w:val="0041050D"/>
    <w:rsid w:val="00412A9F"/>
    <w:rsid w:val="00413374"/>
    <w:rsid w:val="0041417A"/>
    <w:rsid w:val="00414334"/>
    <w:rsid w:val="00420953"/>
    <w:rsid w:val="00424F24"/>
    <w:rsid w:val="00431C6F"/>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E33"/>
    <w:rsid w:val="00496934"/>
    <w:rsid w:val="00496F69"/>
    <w:rsid w:val="00497EC3"/>
    <w:rsid w:val="004A3186"/>
    <w:rsid w:val="004A4BC6"/>
    <w:rsid w:val="004A597A"/>
    <w:rsid w:val="004A5FBC"/>
    <w:rsid w:val="004B2037"/>
    <w:rsid w:val="004B38A4"/>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2718"/>
    <w:rsid w:val="00572CA1"/>
    <w:rsid w:val="0057323B"/>
    <w:rsid w:val="0057696D"/>
    <w:rsid w:val="00581411"/>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2513"/>
    <w:rsid w:val="00637A4F"/>
    <w:rsid w:val="0064377F"/>
    <w:rsid w:val="00643A32"/>
    <w:rsid w:val="00644289"/>
    <w:rsid w:val="00646362"/>
    <w:rsid w:val="0064736A"/>
    <w:rsid w:val="00657EED"/>
    <w:rsid w:val="006653C4"/>
    <w:rsid w:val="00675541"/>
    <w:rsid w:val="006863C7"/>
    <w:rsid w:val="00692529"/>
    <w:rsid w:val="0069263D"/>
    <w:rsid w:val="00697F19"/>
    <w:rsid w:val="006A07E0"/>
    <w:rsid w:val="006A0D80"/>
    <w:rsid w:val="006A30AB"/>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6177"/>
    <w:rsid w:val="007B6B5E"/>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4C38"/>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35A7F"/>
    <w:rsid w:val="009415E0"/>
    <w:rsid w:val="00942105"/>
    <w:rsid w:val="00944A9E"/>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3B3E"/>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68D"/>
    <w:rsid w:val="00A039E3"/>
    <w:rsid w:val="00A073EA"/>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541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23A5"/>
    <w:rsid w:val="00B77A3F"/>
    <w:rsid w:val="00B94E56"/>
    <w:rsid w:val="00BA0A1B"/>
    <w:rsid w:val="00BA110E"/>
    <w:rsid w:val="00BA5708"/>
    <w:rsid w:val="00BA611D"/>
    <w:rsid w:val="00BA69B1"/>
    <w:rsid w:val="00BB22EC"/>
    <w:rsid w:val="00BB30CE"/>
    <w:rsid w:val="00BD2511"/>
    <w:rsid w:val="00BD7B25"/>
    <w:rsid w:val="00BE0FE9"/>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38F"/>
    <w:rsid w:val="00C566EA"/>
    <w:rsid w:val="00C601A6"/>
    <w:rsid w:val="00C62DDA"/>
    <w:rsid w:val="00C6722C"/>
    <w:rsid w:val="00C74C4D"/>
    <w:rsid w:val="00C76E5D"/>
    <w:rsid w:val="00C77DEA"/>
    <w:rsid w:val="00C81C9A"/>
    <w:rsid w:val="00C8568E"/>
    <w:rsid w:val="00C93940"/>
    <w:rsid w:val="00C94451"/>
    <w:rsid w:val="00C94802"/>
    <w:rsid w:val="00C966FB"/>
    <w:rsid w:val="00CA5DF4"/>
    <w:rsid w:val="00CB1E67"/>
    <w:rsid w:val="00CB27EE"/>
    <w:rsid w:val="00CB55AE"/>
    <w:rsid w:val="00CB576C"/>
    <w:rsid w:val="00CB6A42"/>
    <w:rsid w:val="00CC0A8F"/>
    <w:rsid w:val="00CC1454"/>
    <w:rsid w:val="00CC2E4C"/>
    <w:rsid w:val="00CC5CC5"/>
    <w:rsid w:val="00CC781D"/>
    <w:rsid w:val="00CD0C30"/>
    <w:rsid w:val="00CD1173"/>
    <w:rsid w:val="00CD1D80"/>
    <w:rsid w:val="00CD331A"/>
    <w:rsid w:val="00CD53B1"/>
    <w:rsid w:val="00CE0625"/>
    <w:rsid w:val="00CE0A4A"/>
    <w:rsid w:val="00CE1DA0"/>
    <w:rsid w:val="00CE57D2"/>
    <w:rsid w:val="00CE7CC3"/>
    <w:rsid w:val="00CF0741"/>
    <w:rsid w:val="00CF5EF2"/>
    <w:rsid w:val="00CF7F96"/>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72F5"/>
    <w:rsid w:val="00D852A6"/>
    <w:rsid w:val="00D92686"/>
    <w:rsid w:val="00D932BD"/>
    <w:rsid w:val="00D95C2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925"/>
    <w:rsid w:val="00E01FD9"/>
    <w:rsid w:val="00E0343F"/>
    <w:rsid w:val="00E1036E"/>
    <w:rsid w:val="00E1303A"/>
    <w:rsid w:val="00E13F28"/>
    <w:rsid w:val="00E16588"/>
    <w:rsid w:val="00E277C4"/>
    <w:rsid w:val="00E31ECA"/>
    <w:rsid w:val="00E33705"/>
    <w:rsid w:val="00E401E7"/>
    <w:rsid w:val="00E41155"/>
    <w:rsid w:val="00E41750"/>
    <w:rsid w:val="00E43FF5"/>
    <w:rsid w:val="00E4680B"/>
    <w:rsid w:val="00E52F1B"/>
    <w:rsid w:val="00E56971"/>
    <w:rsid w:val="00E61407"/>
    <w:rsid w:val="00E62F1F"/>
    <w:rsid w:val="00E64575"/>
    <w:rsid w:val="00E6548C"/>
    <w:rsid w:val="00E66EF1"/>
    <w:rsid w:val="00E7117A"/>
    <w:rsid w:val="00E7257D"/>
    <w:rsid w:val="00E77CB5"/>
    <w:rsid w:val="00E84C8B"/>
    <w:rsid w:val="00E862FC"/>
    <w:rsid w:val="00E86B46"/>
    <w:rsid w:val="00E93922"/>
    <w:rsid w:val="00E95083"/>
    <w:rsid w:val="00E9577E"/>
    <w:rsid w:val="00EA1F59"/>
    <w:rsid w:val="00EA5CAE"/>
    <w:rsid w:val="00EB25CD"/>
    <w:rsid w:val="00EB5B59"/>
    <w:rsid w:val="00EC0A49"/>
    <w:rsid w:val="00EC15BA"/>
    <w:rsid w:val="00EC4A5D"/>
    <w:rsid w:val="00EC5CA8"/>
    <w:rsid w:val="00ED3863"/>
    <w:rsid w:val="00ED758C"/>
    <w:rsid w:val="00EE4DB5"/>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3CDA"/>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61F02F"/>
  <w15:chartTrackingRefBased/>
  <w15:docId w15:val="{8BD07FA9-2A9D-4C79-BE9C-4479E5BDE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8"/>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REGU-193-13533062</_dlc_DocId>
    <_dlc_DocIdUrl xmlns="9be56660-2c31-41ef-bc00-23e72f632f2a">
      <Url>https://cyfoethnaturiolcymru.sharepoint.com/teams/Regulatory/Permitting/_layouts/15/DocIdRedir.aspx?ID=REGU-193-13533062</Url>
      <Description>REGU-193-13533062</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Abercych Wastewater Treatment Works</Site_x0020_Name>
    <Internal_x002f_External xmlns="859f7ad6-93f6-4205-b62b-a17f28acbbac">Outgoing document</Internal_x002f_External>
    <Post_x0020_code xmlns="859f7ad6-93f6-4205-b62b-a17f28acbbac">SA37 0EX</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2023-12-05T00:00:00+00:00</Document_x0020_Date>
    <Facility_x0020_Address xmlns="859f7ad6-93f6-4205-b62b-a17f28acbbac">Abercych, Boncath, Pembrokeshire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7713AEE4-4DF2-49E9-BCB9-C7432F1D69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A4F051-EA83-4317-AA35-88BB9027C6DE}">
  <ds:schemaRefs>
    <ds:schemaRef ds:uri="9be56660-2c31-41ef-bc00-23e72f632f2a"/>
    <ds:schemaRef ds:uri="http://schemas.microsoft.com/office/infopath/2007/PartnerControls"/>
    <ds:schemaRef ds:uri="http://purl.org/dc/terms/"/>
    <ds:schemaRef ds:uri="http://schemas.microsoft.com/office/2006/metadata/properties"/>
    <ds:schemaRef ds:uri="005db27c-c37f-4c3b-898d-3fee1249b087"/>
    <ds:schemaRef ds:uri="http://schemas.microsoft.com/office/2006/documentManagement/types"/>
    <ds:schemaRef ds:uri="859f7ad6-93f6-4205-b62b-a17f28acbbac"/>
    <ds:schemaRef ds:uri="http://schemas.openxmlformats.org/package/2006/metadata/core-properties"/>
    <ds:schemaRef ds:uri="http://purl.org/dc/elements/1.1/"/>
    <ds:schemaRef ds:uri="http://schemas.microsoft.com/sharepoint/v4"/>
    <ds:schemaRef ds:uri="http://purl.org/dc/dcmitype/"/>
    <ds:schemaRef ds:uri="976c396e-0f13-4de6-8381-592a969a477d"/>
    <ds:schemaRef ds:uri="6e121689-de5b-41b9-a751-bfeda7fa2b07"/>
    <ds:schemaRef ds:uri="http://www.w3.org/XML/1998/namespace"/>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19</Pages>
  <Words>4187</Words>
  <Characters>22568</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(05/12/2023)</dc:title>
  <dc:subject/>
  <dc:creator>Foulkes, Gareth</dc:creator>
  <cp:keywords>233 08 SD69, 233-08-SD69, 23308SD69</cp:keywords>
  <dc:description>233_08_SD69, version 3_x000d_
Issue date: 06/001/2011</dc:description>
  <cp:lastModifiedBy>Foulkes, Gareth</cp:lastModifiedBy>
  <cp:revision>3</cp:revision>
  <dcterms:created xsi:type="dcterms:W3CDTF">2023-12-05T07:15:00Z</dcterms:created>
  <dcterms:modified xsi:type="dcterms:W3CDTF">2023-12-05T08:57:00Z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c8a3f2aa-dc73-4fe5-ae7b-79700f67eeda</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