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8D72D2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177911F4" w:rsidR="00A4643D" w:rsidRPr="0087583E" w:rsidRDefault="00E14547" w:rsidP="008D72D2">
            <w:hyperlink r:id="rId12" w:history="1">
              <w:r w:rsidR="008D72D2" w:rsidRPr="008D72D2">
                <w:rPr>
                  <w:rStyle w:val="Hyperlink"/>
                </w:rPr>
                <w:t>PAN-005285</w:t>
              </w:r>
            </w:hyperlink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8D72D2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4FEDC9F5" w:rsidR="00A4643D" w:rsidRPr="008D72D2" w:rsidRDefault="008D72D2" w:rsidP="008D72D2">
            <w:r w:rsidRPr="008D72D2">
              <w:t>Jones, Jones &amp; James Ltd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8D72D2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1D56BE02" w:rsidR="00A4643D" w:rsidRPr="008D72D2" w:rsidRDefault="008D72D2" w:rsidP="008D72D2">
            <w:r w:rsidRPr="008D72D2">
              <w:t xml:space="preserve">Plot 3, Capel </w:t>
            </w:r>
            <w:proofErr w:type="spellStart"/>
            <w:r w:rsidRPr="008D72D2">
              <w:t>Dewi</w:t>
            </w:r>
            <w:proofErr w:type="spellEnd"/>
            <w:r w:rsidRPr="008D72D2">
              <w:t>, Carmarthen, SA32 8AD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8D72D2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5AD9F776" w:rsidR="009A13CA" w:rsidRPr="008D72D2" w:rsidRDefault="008D72D2" w:rsidP="008D72D2">
            <w:r w:rsidRPr="008D72D2">
              <w:t>SN 47578 20196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8D72D2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422E8A6C" w:rsidR="00A4643D" w:rsidRPr="00DC4EC1" w:rsidRDefault="008D72D2" w:rsidP="008D72D2">
            <w:pPr>
              <w:rPr>
                <w:bCs/>
              </w:rPr>
            </w:pPr>
            <w:r w:rsidRPr="008D72D2">
              <w:rPr>
                <w:bCs/>
              </w:rPr>
              <w:t>13/05/2019</w:t>
            </w:r>
            <w:r w:rsidR="00A4643D" w:rsidRPr="008D72D2">
              <w:rPr>
                <w:bCs/>
              </w:rPr>
              <w:t xml:space="preserve"> (</w:t>
            </w:r>
            <w:r w:rsidR="00A4643D">
              <w:rPr>
                <w:bCs/>
              </w:rPr>
              <w:t>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8D72D2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45C6B689" w:rsidR="00965438" w:rsidRPr="0087583E" w:rsidRDefault="008D72D2" w:rsidP="008D72D2">
            <w:pPr>
              <w:rPr>
                <w:bCs/>
                <w:color w:val="FF0000"/>
              </w:rPr>
            </w:pPr>
            <w:r w:rsidRPr="008D72D2">
              <w:rPr>
                <w:bCs/>
              </w:rPr>
              <w:t>Elliot Burge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2ABE3E" w14:textId="770EC6AE" w:rsidR="00A4643D" w:rsidRPr="008D72D2" w:rsidRDefault="008D72D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8D72D2">
        <w:t>This application is for a new discharge of secondary treated sewage effluent originating from a single domestic property which is not yet developed. The maximum daily discharge volume will be 1 cubic metre per day and the treatment system comprises of a British Standard Package Treatment Plant capable of treating to 20:30:20 mg/l of BOD: Suspended Solids: Ammonia. The discharge is to a small unnamed watercourse although the applicant has confirmed there is constant flow throughout the year.</w:t>
      </w: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2CAC22B" w14:textId="2F6679BE" w:rsidR="00A4643D" w:rsidRDefault="008D72D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8D72D2">
        <w:t xml:space="preserve">The risk screening report can be found on the DMS </w:t>
      </w:r>
      <w:hyperlink r:id="rId13" w:history="1">
        <w:r w:rsidRPr="008D72D2">
          <w:rPr>
            <w:rStyle w:val="Hyperlink"/>
          </w:rPr>
          <w:t>here</w:t>
        </w:r>
      </w:hyperlink>
      <w:r w:rsidRPr="008D72D2">
        <w:t>.</w:t>
      </w:r>
    </w:p>
    <w:p w14:paraId="09594791" w14:textId="411B3B79" w:rsidR="008D72D2" w:rsidRDefault="008D72D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CC57AD5" w14:textId="48AF75DC" w:rsidR="008D72D2" w:rsidRDefault="008D72D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The only designation picked up in the report is a Drinking Water Protected Area Catchment – </w:t>
      </w:r>
      <w:proofErr w:type="spellStart"/>
      <w:r>
        <w:t>Tywi</w:t>
      </w:r>
      <w:proofErr w:type="spellEnd"/>
      <w:r>
        <w:t xml:space="preserve"> – confluence with </w:t>
      </w:r>
      <w:proofErr w:type="spellStart"/>
      <w:r>
        <w:t>Cothi</w:t>
      </w:r>
      <w:proofErr w:type="spellEnd"/>
      <w:r>
        <w:t xml:space="preserve"> to spring tidal limit.</w:t>
      </w:r>
    </w:p>
    <w:p w14:paraId="0E49657F" w14:textId="30C7742E" w:rsidR="008D72D2" w:rsidRDefault="008D72D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EC0E7A4" w14:textId="17DB20AA" w:rsidR="008D72D2" w:rsidRPr="0087583E" w:rsidRDefault="008D72D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t>An external consultation with DCWW will be undertaken.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72AA2A8" w14:textId="2D1F99D5" w:rsidR="00A4643D" w:rsidRPr="008D72D2" w:rsidRDefault="008D72D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8D72D2">
        <w:t>N/A – as the discharge is &lt;5m</w:t>
      </w:r>
      <w:r w:rsidRPr="008D72D2">
        <w:rPr>
          <w:vertAlign w:val="superscript"/>
        </w:rPr>
        <w:t>3</w:t>
      </w:r>
      <w:r w:rsidRPr="008D72D2">
        <w:t>/day there has been no water quality modelling undertaken.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Pr="008D72D2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62230FE" w14:textId="092F548A" w:rsidR="00A4643D" w:rsidRPr="008D72D2" w:rsidRDefault="008D72D2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8D72D2">
        <w:rPr>
          <w:bCs/>
        </w:rPr>
        <w:t>N/A</w:t>
      </w: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37E183DD" w14:textId="69CE5F9D" w:rsidR="008D72D2" w:rsidRDefault="008D72D2" w:rsidP="00A4643D">
      <w:pPr>
        <w:rPr>
          <w:b/>
          <w:color w:val="0091A5" w:themeColor="accent3"/>
        </w:rPr>
      </w:pPr>
    </w:p>
    <w:p w14:paraId="65806B26" w14:textId="4091E3EB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165B12D" w14:textId="48DFAC8F" w:rsidR="00A4643D" w:rsidRPr="00FE3076" w:rsidRDefault="008D72D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E3076">
        <w:t>N/A</w:t>
      </w: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31EA6CDE" w:rsidR="00BB3E98" w:rsidRPr="00FE3076" w:rsidRDefault="008D72D2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E3076">
        <w:t>N/A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3667E5C0" w14:textId="52873F1C" w:rsidR="00BB3E98" w:rsidRPr="005F4327" w:rsidRDefault="00FE3076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FE3076">
        <w:t>N/A</w:t>
      </w: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4463842" w14:textId="24A56AD6" w:rsidR="00440714" w:rsidRPr="00FE3076" w:rsidRDefault="00FE3076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E3076">
        <w:t>N/A</w:t>
      </w: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AB299C7" w14:textId="2A7216D9" w:rsidR="00440714" w:rsidRPr="00FE3076" w:rsidRDefault="00FE3076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E3076">
        <w:t>N/A</w:t>
      </w: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Flood Risk Management:</w:t>
      </w:r>
    </w:p>
    <w:p w14:paraId="079D254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3F003A1" w14:textId="05888093" w:rsidR="00A4643D" w:rsidRPr="00FE3076" w:rsidRDefault="00FE3076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E3076">
        <w:t>N/A</w:t>
      </w:r>
    </w:p>
    <w:p w14:paraId="2E0DE82B" w14:textId="77777777" w:rsidR="00FE3076" w:rsidRDefault="00FE3076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8D72D2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8D72D2">
            <w:r>
              <w:t>National Parks</w:t>
            </w:r>
          </w:p>
        </w:tc>
        <w:tc>
          <w:tcPr>
            <w:tcW w:w="2100" w:type="dxa"/>
          </w:tcPr>
          <w:p w14:paraId="5A1BF798" w14:textId="60B94657" w:rsidR="00A4643D" w:rsidRDefault="00FE3076" w:rsidP="008D72D2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8D72D2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3ECC67A0" w:rsidR="00A4643D" w:rsidRDefault="00FE3076" w:rsidP="008D72D2">
            <w:pPr>
              <w:rPr>
                <w:b/>
              </w:rPr>
            </w:pPr>
            <w:r>
              <w:rPr>
                <w:b/>
              </w:rPr>
              <w:t>Y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8D72D2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42B02DCE" w:rsidR="00A4643D" w:rsidRDefault="00FE3076" w:rsidP="008D72D2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1446E0F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493F1F19" w14:textId="1598E045" w:rsidR="00E14547" w:rsidRDefault="00E1454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4E076E8" w14:textId="547D96DB" w:rsidR="00E14547" w:rsidRPr="00E14547" w:rsidRDefault="00E1454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14547">
        <w:t xml:space="preserve">No responses received </w:t>
      </w:r>
      <w:proofErr w:type="gramStart"/>
      <w:r w:rsidRPr="00E14547">
        <w:t>internally</w:t>
      </w:r>
      <w:proofErr w:type="gramEnd"/>
      <w:r w:rsidRPr="00E14547">
        <w:t xml:space="preserve"> and no concerns raised from the external consultations, minded to issue the permit.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3A4348E6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  <w:r w:rsidR="00E14547">
        <w:rPr>
          <w:b/>
          <w:color w:val="0091A5" w:themeColor="accent3"/>
        </w:rPr>
        <w:t xml:space="preserve"> </w:t>
      </w:r>
      <w:r w:rsidR="00E14547" w:rsidRPr="00E14547">
        <w:t>24/05/2019</w:t>
      </w:r>
      <w:bookmarkStart w:id="0" w:name="_GoBack"/>
      <w:bookmarkEnd w:id="0"/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8D72D2" w:rsidRDefault="008D72D2" w:rsidP="003B1B95">
      <w:r>
        <w:separator/>
      </w:r>
    </w:p>
  </w:endnote>
  <w:endnote w:type="continuationSeparator" w:id="0">
    <w:p w14:paraId="1B2A8A80" w14:textId="77777777" w:rsidR="008D72D2" w:rsidRDefault="008D72D2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8D72D2" w:rsidRPr="00323656" w:rsidRDefault="008D72D2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8D72D2" w:rsidRPr="007A78C9" w:rsidRDefault="008D72D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8D72D2" w:rsidRPr="007A78C9" w:rsidRDefault="008D72D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8D72D2" w:rsidRDefault="008D72D2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8D72D2" w:rsidRPr="007A78C9" w:rsidRDefault="008D72D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8D72D2" w:rsidRPr="007A78C9" w:rsidRDefault="008D72D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8D72D2" w:rsidRDefault="008D72D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8D72D2" w:rsidRDefault="008D72D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8D72D2" w:rsidRPr="007A78C9" w:rsidRDefault="008D72D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8D72D2" w:rsidRPr="007A78C9" w:rsidRDefault="008D72D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8D72D2" w:rsidRDefault="008D72D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8D72D2" w:rsidRDefault="008D72D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8D72D2" w:rsidRPr="007A78C9" w:rsidRDefault="008D72D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8D72D2" w:rsidRPr="007A78C9" w:rsidRDefault="008D72D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8D72D2" w:rsidRDefault="008D72D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8D72D2" w:rsidRDefault="008D72D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8D72D2" w:rsidRPr="007A78C9" w:rsidRDefault="008D72D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8D72D2" w:rsidRPr="007A78C9" w:rsidRDefault="008D72D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8D72D2" w:rsidRDefault="008D72D2" w:rsidP="003B1B95">
      <w:r>
        <w:separator/>
      </w:r>
    </w:p>
  </w:footnote>
  <w:footnote w:type="continuationSeparator" w:id="0">
    <w:p w14:paraId="6C8B9FA4" w14:textId="77777777" w:rsidR="008D72D2" w:rsidRDefault="008D72D2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8D72D2" w:rsidRDefault="008D72D2" w:rsidP="00580178">
    <w:pPr>
      <w:pStyle w:val="Header"/>
    </w:pPr>
  </w:p>
  <w:p w14:paraId="1B2FAA66" w14:textId="77777777" w:rsidR="008D72D2" w:rsidRDefault="008D72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8D72D2" w14:paraId="2F00062B" w14:textId="77777777" w:rsidTr="008D72D2">
      <w:trPr>
        <w:trHeight w:val="1943"/>
      </w:trPr>
      <w:tc>
        <w:tcPr>
          <w:tcW w:w="6190" w:type="dxa"/>
        </w:tcPr>
        <w:p w14:paraId="4BE1C2EE" w14:textId="77777777" w:rsidR="008D72D2" w:rsidRPr="00A4643D" w:rsidRDefault="008D72D2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8D72D2" w:rsidRDefault="008D72D2" w:rsidP="0003584B">
    <w:pPr>
      <w:pStyle w:val="Header"/>
    </w:pPr>
  </w:p>
  <w:p w14:paraId="32E67EDA" w14:textId="77777777" w:rsidR="008D72D2" w:rsidRDefault="008D72D2" w:rsidP="0003584B">
    <w:pPr>
      <w:pStyle w:val="Header"/>
    </w:pPr>
  </w:p>
  <w:p w14:paraId="4F9D4065" w14:textId="77777777" w:rsidR="008D72D2" w:rsidRDefault="008D72D2" w:rsidP="0003584B">
    <w:pPr>
      <w:pStyle w:val="Header"/>
    </w:pPr>
  </w:p>
  <w:p w14:paraId="5EBC3C4E" w14:textId="77777777" w:rsidR="008D72D2" w:rsidRDefault="008D72D2" w:rsidP="0003584B">
    <w:pPr>
      <w:pStyle w:val="Header"/>
    </w:pPr>
  </w:p>
  <w:p w14:paraId="76625F77" w14:textId="77777777" w:rsidR="008D72D2" w:rsidRDefault="008D72D2" w:rsidP="0003584B">
    <w:pPr>
      <w:pStyle w:val="Header"/>
    </w:pPr>
  </w:p>
  <w:p w14:paraId="36F53DFC" w14:textId="77777777" w:rsidR="008D72D2" w:rsidRDefault="008D72D2" w:rsidP="0003584B">
    <w:pPr>
      <w:pStyle w:val="Header"/>
    </w:pPr>
  </w:p>
  <w:p w14:paraId="7957B9CB" w14:textId="77777777" w:rsidR="008D72D2" w:rsidRDefault="008D72D2" w:rsidP="0003584B">
    <w:pPr>
      <w:pStyle w:val="Header"/>
    </w:pPr>
  </w:p>
  <w:p w14:paraId="357FAB5D" w14:textId="77777777" w:rsidR="008D72D2" w:rsidRDefault="008D72D2" w:rsidP="0003584B">
    <w:pPr>
      <w:pStyle w:val="Header"/>
    </w:pPr>
  </w:p>
  <w:p w14:paraId="7DDDEA1F" w14:textId="77777777" w:rsidR="008D72D2" w:rsidRDefault="008D72D2" w:rsidP="0003584B">
    <w:pPr>
      <w:pStyle w:val="Header"/>
    </w:pPr>
  </w:p>
  <w:p w14:paraId="456B9136" w14:textId="77777777" w:rsidR="008D72D2" w:rsidRDefault="008D72D2" w:rsidP="0003584B">
    <w:pPr>
      <w:pStyle w:val="Header"/>
    </w:pPr>
  </w:p>
  <w:p w14:paraId="4AAE9876" w14:textId="77777777" w:rsidR="008D72D2" w:rsidRDefault="008D72D2">
    <w:pPr>
      <w:pStyle w:val="Header"/>
    </w:pPr>
  </w:p>
  <w:p w14:paraId="271BCA86" w14:textId="77777777" w:rsidR="008D72D2" w:rsidRDefault="008D72D2">
    <w:pPr>
      <w:pStyle w:val="Header"/>
    </w:pPr>
  </w:p>
  <w:p w14:paraId="7035407B" w14:textId="77777777" w:rsidR="008D72D2" w:rsidRDefault="008D72D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6385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775A"/>
    <w:rsid w:val="00580178"/>
    <w:rsid w:val="005A0D52"/>
    <w:rsid w:val="005B301B"/>
    <w:rsid w:val="005C5EE6"/>
    <w:rsid w:val="0066120C"/>
    <w:rsid w:val="00666BB5"/>
    <w:rsid w:val="006D6756"/>
    <w:rsid w:val="006E1121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D72D2"/>
    <w:rsid w:val="008E6805"/>
    <w:rsid w:val="008F11CB"/>
    <w:rsid w:val="0095246A"/>
    <w:rsid w:val="00965438"/>
    <w:rsid w:val="00967FB8"/>
    <w:rsid w:val="009A13CA"/>
    <w:rsid w:val="009B37B8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322A0"/>
    <w:rsid w:val="00B90A54"/>
    <w:rsid w:val="00BA4AE0"/>
    <w:rsid w:val="00BB3E98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E14547"/>
    <w:rsid w:val="00E3072A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8D72D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SW%20EPR%20Water%20Discharge%20Consents%20PR/PAN-005285/PAN-005285%20Risk%20Screening%20Report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SW%20EPR%20Water%20Discharge%20Consents%20PR/Forms/NRW%20Perm-Comp%20Document%20Set/docsethomepage.aspx?ID=45661&amp;FolderCTID=0x0120D52000824C7CCC16790D469B8E16E1874A14710200E7D284CE7F93BE41892A842247871434&amp;List=976c396e-0f13-4de6-8381-592a969a477d&amp;RootFolder=%2Fteams%2FRegulatory%2FPermitting%2FSW%20EPR%20Water%20Discharge%20Consents%20PR%2FPAN%2D005285&amp;RecSrc=%2Fteams%2FRegulatory%2FPermitting%2FSW%20EPR%20Water%20Discharge%20Consents%20PR%2FPAN%2D005285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Plot 3</Site_x0020_Name>
    <Internal_x002f_External xmlns="859f7ad6-93f6-4205-b62b-a17f28acbbac">Internal document</Internal_x002f_External>
    <Post_x0020_code xmlns="859f7ad6-93f6-4205-b62b-a17f28acbbac">SA32 8AD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12 Brynmeurig, Pensarn, Carmarthen, SA31 2EE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2019-04-28T23:00:00+00:00</Document_x0020_Date>
    <Facility_x0020_Address xmlns="859f7ad6-93f6-4205-b62b-a17f28acbbac">Capel Dewi, Carmarthen</Facility_x0020_Address>
    <Environment_x0020_Sub_x0020_Folder xmlns="859f7ad6-93f6-4205-b62b-a17f28acbbac">Licences applications</Environment_x0020_Sub_x0020_Folder>
    <Customer_x0020_Name xmlns="859f7ad6-93f6-4205-b62b-a17f28acbbac">Jones, Jones &amp; James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8d33e2f3829e0d7f6ad9421480640a4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3483d8215db7e83701e89c667a307b8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purl.org/dc/elements/1.1/"/>
    <ds:schemaRef ds:uri="976c396e-0f13-4de6-8381-592a969a477d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6e121689-de5b-41b9-a751-bfeda7fa2b07"/>
    <ds:schemaRef ds:uri="005db27c-c37f-4c3b-898d-3fee1249b087"/>
    <ds:schemaRef ds:uri="http://schemas.microsoft.com/office/2006/documentManagement/types"/>
    <ds:schemaRef ds:uri="http://schemas.microsoft.com/sharepoint/v4"/>
    <ds:schemaRef ds:uri="859f7ad6-93f6-4205-b62b-a17f28acbbac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2352717-17CE-4D5B-84D7-F5E6E7446D53}"/>
</file>

<file path=customXml/itemProps4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287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Elliot Burge</dc:creator>
  <cp:lastModifiedBy>Burge, Elliot</cp:lastModifiedBy>
  <cp:revision>3</cp:revision>
  <cp:lastPrinted>2013-10-01T08:52:00Z</cp:lastPrinted>
  <dcterms:created xsi:type="dcterms:W3CDTF">2019-04-29T08:07:00Z</dcterms:created>
  <dcterms:modified xsi:type="dcterms:W3CDTF">2019-05-24T07:58:00Z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b90a52ac-e747-4e5d-ab2d-e27072fda764</vt:lpwstr>
  </property>
  <property fmtid="{D5CDD505-2E9C-101B-9397-08002B2CF9AE}" pid="4" name="_dlc_DocId">
    <vt:lpwstr>REGU-193-45826</vt:lpwstr>
  </property>
  <property fmtid="{D5CDD505-2E9C-101B-9397-08002B2CF9AE}" pid="5" name="_dlc_DocIdUrl">
    <vt:lpwstr>https://cyfoethnaturiolcymru.sharepoint.com/teams/Regulatory/Permitting/_layouts/15/DocIdRedir.aspx?ID=REGU-193-45826, REGU-193-45826</vt:lpwstr>
  </property>
</Properties>
</file>