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31FE1" w14:textId="60A71F1B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635EF4" w:rsidRPr="00635EF4">
        <w:rPr>
          <w:rFonts w:ascii="Arial" w:hAnsi="Arial" w:cs="Arial"/>
          <w:u w:val="single"/>
          <w:shd w:val="clear" w:color="auto" w:fill="FFFFFF"/>
        </w:rPr>
        <w:t>AB0044802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047AED9B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7AFA1850" w14:textId="23A92C32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635EF4" w:rsidRPr="00635EF4">
        <w:rPr>
          <w:rFonts w:ascii="Arial" w:hAnsi="Arial" w:cs="Arial"/>
          <w:sz w:val="20"/>
          <w:szCs w:val="20"/>
        </w:rPr>
        <w:t>PAN-021461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635EF4" w:rsidRPr="00635EF4">
        <w:rPr>
          <w:rFonts w:ascii="Arial" w:hAnsi="Arial" w:cs="Arial"/>
          <w:sz w:val="20"/>
          <w:szCs w:val="20"/>
        </w:rPr>
        <w:t>AB0044802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635EF4" w:rsidRPr="00635EF4">
        <w:rPr>
          <w:rFonts w:ascii="Arial" w:hAnsi="Arial" w:cs="Arial"/>
          <w:sz w:val="20"/>
          <w:szCs w:val="20"/>
        </w:rPr>
        <w:t>AB0044801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783C06D" w14:textId="50606856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635EF4" w:rsidRPr="00635EF4">
        <w:rPr>
          <w:rFonts w:ascii="Arial" w:hAnsi="Arial" w:cs="Arial"/>
          <w:sz w:val="20"/>
          <w:szCs w:val="20"/>
        </w:rPr>
        <w:t>AB0044802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635EF4" w:rsidRPr="00635EF4">
        <w:rPr>
          <w:rFonts w:ascii="Arial" w:hAnsi="Arial" w:cs="Arial"/>
          <w:sz w:val="20"/>
          <w:szCs w:val="20"/>
        </w:rPr>
        <w:t>AB0044801</w:t>
      </w:r>
      <w:r>
        <w:rPr>
          <w:rFonts w:ascii="Arial" w:hAnsi="Arial" w:cs="Arial"/>
          <w:sz w:val="20"/>
          <w:szCs w:val="20"/>
        </w:rPr>
        <w:t xml:space="preserve"> as of </w:t>
      </w:r>
      <w:r w:rsidR="00635EF4">
        <w:rPr>
          <w:rFonts w:ascii="Arial" w:hAnsi="Arial" w:cs="Arial"/>
          <w:sz w:val="20"/>
          <w:szCs w:val="20"/>
        </w:rPr>
        <w:t>19/12/2023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447A101B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19C8B4FA" w14:textId="5AAA34BF" w:rsidR="00591EF2" w:rsidRDefault="00635EF4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Emma Dulson</w:t>
      </w:r>
    </w:p>
    <w:p w14:paraId="43D39424" w14:textId="2797E95D" w:rsidR="00591EF2" w:rsidRDefault="00635EF4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26E70132" w14:textId="11EC1E94" w:rsidR="00591EF2" w:rsidRPr="00591EF2" w:rsidRDefault="00635EF4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19/12/2023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EF4"/>
    <w:rsid w:val="004F5B92"/>
    <w:rsid w:val="00591EF2"/>
    <w:rsid w:val="00635EF4"/>
    <w:rsid w:val="006901AF"/>
    <w:rsid w:val="00C40D28"/>
    <w:rsid w:val="00D116CA"/>
    <w:rsid w:val="00D535D4"/>
    <w:rsid w:val="00DA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ED2E6"/>
  <w15:chartTrackingRefBased/>
  <w15:docId w15:val="{1DBB386E-894A-4BA9-BD6B-1294B3923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%20following%20Consolidation%20and%20Variatio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REGU-184-6568018</_dlc_DocId>
    <_dlc_DocIdUrl xmlns="9be56660-2c31-41ef-bc00-23e72f632f2a">
      <Url>https://cyfoethnaturiolcymru.sharepoint.com/teams/Regulatory/Permitting/_layouts/15/DocIdRedir.aspx?ID=REGU-184-6568018</Url>
      <Description>REGU-184-6568018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Usk STW Settled Storm</Site_x0020_Name>
    <Internal_x002f_External xmlns="859f7ad6-93f6-4205-b62b-a17f28acbbac">Internal document</Internal_x002f_External>
    <Post_x0020_code xmlns="859f7ad6-93f6-4205-b62b-a17f28acbbac">NP15 1LJ</Post_x0020_code>
    <Document_x0020_Type xmlns="859f7ad6-93f6-4205-b62b-a17f28acbbac">Memo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2023-12-19T00:00:00+00:00</Document_x0020_Date>
    <Facility_x0020_Address xmlns="859f7ad6-93f6-4205-b62b-a17f28acbbac">Near Graig Olway, Between Llangview and Llanllywel villages, Usk, Monmouthshire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56170048-7BA4-4E97-934D-67B896958A3E}"/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 following Consolidation and Variation - TEMPLATE</Template>
  <TotalTime>3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2023-12-19T09:05:00Z</dcterms:created>
  <dcterms:modified xsi:type="dcterms:W3CDTF">2023-12-19T09:08:00Z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739d68b9-825c-4787-b2ed-41b79d5911de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