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F215DF3" w:rsidR="00D04424" w:rsidRPr="00781457" w:rsidRDefault="001F0E23" w:rsidP="003719AD">
      <w:pPr>
        <w:pStyle w:val="Heading1"/>
        <w:spacing w:before="0" w:after="0"/>
        <w:jc w:val="left"/>
        <w:rPr>
          <w:bCs/>
          <w:color w:val="auto"/>
          <w:sz w:val="32"/>
        </w:rPr>
      </w:pPr>
      <w:r w:rsidRPr="00781457">
        <w:rPr>
          <w:bCs/>
          <w:color w:val="auto"/>
          <w:sz w:val="32"/>
        </w:rPr>
        <w:t>Variation</w:t>
      </w:r>
      <w:r w:rsidR="00B73ECB" w:rsidRPr="00781457">
        <w:rPr>
          <w:bCs/>
          <w:color w:val="auto"/>
          <w:sz w:val="32"/>
        </w:rPr>
        <w:t xml:space="preserve"> </w:t>
      </w:r>
    </w:p>
    <w:p w14:paraId="41AC372F" w14:textId="77777777" w:rsidR="00136717" w:rsidRPr="00781457" w:rsidRDefault="00136717" w:rsidP="00136717"/>
    <w:p w14:paraId="0FF1524F" w14:textId="77777777" w:rsidR="007820C3" w:rsidRPr="00781457" w:rsidRDefault="007820C3" w:rsidP="00D04424">
      <w:pPr>
        <w:rPr>
          <w:rFonts w:ascii="Arial" w:hAnsi="Arial" w:cs="Arial"/>
          <w:szCs w:val="24"/>
        </w:rPr>
      </w:pPr>
    </w:p>
    <w:p w14:paraId="0FF15250" w14:textId="2DCC3564" w:rsidR="00D04424" w:rsidRPr="00781457" w:rsidRDefault="0060457F" w:rsidP="006B0BFB">
      <w:pPr>
        <w:spacing w:after="120"/>
        <w:rPr>
          <w:rFonts w:ascii="Arial" w:hAnsi="Arial" w:cs="Arial"/>
          <w:szCs w:val="24"/>
        </w:rPr>
      </w:pPr>
      <w:r w:rsidRPr="00781457">
        <w:rPr>
          <w:rFonts w:ascii="Arial" w:hAnsi="Arial" w:cs="Arial"/>
          <w:szCs w:val="24"/>
        </w:rPr>
        <w:t xml:space="preserve">We have decided to </w:t>
      </w:r>
      <w:r w:rsidR="00D2020E" w:rsidRPr="00781457">
        <w:rPr>
          <w:rFonts w:ascii="Arial" w:hAnsi="Arial" w:cs="Arial"/>
          <w:szCs w:val="24"/>
        </w:rPr>
        <w:t xml:space="preserve">issue </w:t>
      </w:r>
      <w:r w:rsidRPr="00781457">
        <w:rPr>
          <w:rFonts w:ascii="Arial" w:hAnsi="Arial" w:cs="Arial"/>
          <w:szCs w:val="24"/>
        </w:rPr>
        <w:t xml:space="preserve">the variation for </w:t>
      </w:r>
      <w:proofErr w:type="spellStart"/>
      <w:r w:rsidR="007F7033">
        <w:rPr>
          <w:rFonts w:ascii="Arial" w:hAnsi="Arial" w:cs="Arial"/>
          <w:szCs w:val="24"/>
        </w:rPr>
        <w:t>Pontrhydfendigaid</w:t>
      </w:r>
      <w:proofErr w:type="spellEnd"/>
      <w:r w:rsidR="00781457" w:rsidRPr="00781457">
        <w:rPr>
          <w:rFonts w:ascii="Arial" w:hAnsi="Arial" w:cs="Arial"/>
          <w:szCs w:val="24"/>
        </w:rPr>
        <w:t xml:space="preserve"> </w:t>
      </w:r>
      <w:r w:rsidR="00FD256C">
        <w:rPr>
          <w:rFonts w:ascii="Arial" w:hAnsi="Arial" w:cs="Arial"/>
          <w:szCs w:val="24"/>
        </w:rPr>
        <w:t>Wastewater Treatment Works</w:t>
      </w:r>
      <w:r w:rsidRPr="00781457">
        <w:rPr>
          <w:rFonts w:ascii="Arial" w:hAnsi="Arial" w:cs="Arial"/>
          <w:szCs w:val="24"/>
        </w:rPr>
        <w:t xml:space="preserve"> operated by </w:t>
      </w:r>
      <w:proofErr w:type="spellStart"/>
      <w:r w:rsidR="00781457" w:rsidRPr="00781457">
        <w:rPr>
          <w:rFonts w:ascii="Arial" w:hAnsi="Arial" w:cs="Arial"/>
          <w:szCs w:val="24"/>
        </w:rPr>
        <w:t>Dŵr</w:t>
      </w:r>
      <w:proofErr w:type="spellEnd"/>
      <w:r w:rsidR="00781457" w:rsidRPr="00781457">
        <w:rPr>
          <w:rFonts w:ascii="Arial" w:hAnsi="Arial" w:cs="Arial"/>
          <w:szCs w:val="24"/>
        </w:rPr>
        <w:t xml:space="preserve"> </w:t>
      </w:r>
      <w:proofErr w:type="spellStart"/>
      <w:r w:rsidR="00781457" w:rsidRPr="00781457">
        <w:rPr>
          <w:rFonts w:ascii="Arial" w:hAnsi="Arial" w:cs="Arial"/>
          <w:szCs w:val="24"/>
        </w:rPr>
        <w:t>Cymru</w:t>
      </w:r>
      <w:proofErr w:type="spellEnd"/>
      <w:r w:rsidR="00781457" w:rsidRPr="00781457">
        <w:rPr>
          <w:rFonts w:ascii="Arial" w:hAnsi="Arial" w:cs="Arial"/>
          <w:szCs w:val="24"/>
        </w:rPr>
        <w:t xml:space="preserve"> </w:t>
      </w:r>
      <w:proofErr w:type="spellStart"/>
      <w:r w:rsidR="00781457" w:rsidRPr="00781457">
        <w:rPr>
          <w:rFonts w:ascii="Arial" w:hAnsi="Arial" w:cs="Arial"/>
          <w:szCs w:val="24"/>
        </w:rPr>
        <w:t>Cyfyngedig</w:t>
      </w:r>
      <w:proofErr w:type="spellEnd"/>
      <w:r w:rsidR="00781457" w:rsidRPr="00781457">
        <w:rPr>
          <w:rFonts w:ascii="Arial" w:hAnsi="Arial" w:cs="Arial"/>
          <w:szCs w:val="24"/>
        </w:rPr>
        <w:t>.</w:t>
      </w:r>
    </w:p>
    <w:p w14:paraId="178F17B4" w14:textId="632A4600" w:rsidR="00E907C6" w:rsidRPr="00781457" w:rsidRDefault="00E907C6" w:rsidP="006B0BFB">
      <w:pPr>
        <w:tabs>
          <w:tab w:val="left" w:pos="4253"/>
          <w:tab w:val="left" w:pos="6804"/>
        </w:tabs>
        <w:spacing w:after="120"/>
        <w:rPr>
          <w:rFonts w:ascii="Arial" w:hAnsi="Arial"/>
          <w:kern w:val="28"/>
          <w:szCs w:val="24"/>
        </w:rPr>
      </w:pPr>
      <w:bookmarkStart w:id="0" w:name="OLE_LINK1"/>
      <w:bookmarkStart w:id="1" w:name="OLE_LINK2"/>
      <w:r w:rsidRPr="00781457">
        <w:rPr>
          <w:rFonts w:ascii="Arial" w:hAnsi="Arial"/>
          <w:kern w:val="28"/>
          <w:szCs w:val="24"/>
        </w:rPr>
        <w:t xml:space="preserve">The application number is </w:t>
      </w:r>
      <w:r w:rsidR="00781457" w:rsidRPr="00781457">
        <w:rPr>
          <w:rFonts w:ascii="Arial" w:hAnsi="Arial"/>
          <w:szCs w:val="24"/>
        </w:rPr>
        <w:t>PAN-002</w:t>
      </w:r>
      <w:r w:rsidR="007F7033">
        <w:rPr>
          <w:rFonts w:ascii="Arial" w:hAnsi="Arial"/>
          <w:szCs w:val="24"/>
        </w:rPr>
        <w:t>442</w:t>
      </w:r>
      <w:r w:rsidR="00781457" w:rsidRPr="00781457">
        <w:rPr>
          <w:rFonts w:ascii="Arial" w:hAnsi="Arial"/>
          <w:szCs w:val="24"/>
        </w:rPr>
        <w:t>.</w:t>
      </w:r>
    </w:p>
    <w:p w14:paraId="0FF15251" w14:textId="0FEA032D" w:rsidR="00D04424" w:rsidRPr="00781457" w:rsidRDefault="00D04424" w:rsidP="006B0BFB">
      <w:pPr>
        <w:tabs>
          <w:tab w:val="left" w:pos="4253"/>
          <w:tab w:val="left" w:pos="6804"/>
        </w:tabs>
        <w:spacing w:after="120"/>
        <w:rPr>
          <w:rFonts w:ascii="Arial" w:hAnsi="Arial"/>
          <w:szCs w:val="24"/>
        </w:rPr>
      </w:pPr>
      <w:r w:rsidRPr="00781457">
        <w:rPr>
          <w:rFonts w:ascii="Arial" w:hAnsi="Arial"/>
          <w:kern w:val="28"/>
          <w:szCs w:val="24"/>
        </w:rPr>
        <w:t>The</w:t>
      </w:r>
      <w:r w:rsidRPr="00781457">
        <w:rPr>
          <w:rFonts w:ascii="Arial" w:hAnsi="Arial"/>
          <w:b/>
          <w:kern w:val="28"/>
          <w:szCs w:val="24"/>
        </w:rPr>
        <w:t xml:space="preserve"> </w:t>
      </w:r>
      <w:r w:rsidRPr="00781457">
        <w:rPr>
          <w:rFonts w:ascii="Arial" w:hAnsi="Arial"/>
          <w:szCs w:val="24"/>
        </w:rPr>
        <w:t xml:space="preserve">permit number is </w:t>
      </w:r>
      <w:r w:rsidR="00781457" w:rsidRPr="00781457">
        <w:rPr>
          <w:rFonts w:ascii="Arial" w:hAnsi="Arial"/>
          <w:szCs w:val="24"/>
        </w:rPr>
        <w:t>B</w:t>
      </w:r>
      <w:r w:rsidR="007F7033">
        <w:rPr>
          <w:rFonts w:ascii="Arial" w:hAnsi="Arial"/>
          <w:szCs w:val="24"/>
        </w:rPr>
        <w:t>N0040202</w:t>
      </w:r>
    </w:p>
    <w:bookmarkEnd w:id="0"/>
    <w:bookmarkEnd w:id="1"/>
    <w:p w14:paraId="36411D66" w14:textId="50AB850A" w:rsidR="00781457" w:rsidRPr="00781457" w:rsidRDefault="00781457" w:rsidP="006B0BFB">
      <w:pPr>
        <w:spacing w:after="120"/>
        <w:rPr>
          <w:rFonts w:ascii="Arial" w:hAnsi="Arial"/>
        </w:rPr>
      </w:pPr>
      <w:r w:rsidRPr="00781457">
        <w:rPr>
          <w:rFonts w:ascii="Arial" w:hAnsi="Arial"/>
        </w:rPr>
        <w:t xml:space="preserve">The permit has been </w:t>
      </w:r>
      <w:r>
        <w:rPr>
          <w:rFonts w:ascii="Arial" w:hAnsi="Arial"/>
        </w:rPr>
        <w:t>varied</w:t>
      </w:r>
      <w:r w:rsidRPr="00781457">
        <w:rPr>
          <w:rFonts w:ascii="Arial" w:hAnsi="Arial"/>
        </w:rPr>
        <w:t xml:space="preserve"> to include a first-time addition of an ammonia limit of </w:t>
      </w:r>
      <w:r w:rsidR="007F7033">
        <w:rPr>
          <w:rFonts w:ascii="Arial" w:hAnsi="Arial"/>
        </w:rPr>
        <w:t>20</w:t>
      </w:r>
      <w:r w:rsidRPr="00781457">
        <w:rPr>
          <w:rFonts w:ascii="Arial" w:hAnsi="Arial"/>
        </w:rPr>
        <w:t>mg/l. This is an NRW initiated variation which is part of the AMP 6 Year 3 claim, ND1 drivers to add Ammonia limits or tighten the limits</w:t>
      </w:r>
      <w:r>
        <w:rPr>
          <w:rFonts w:ascii="Arial" w:hAnsi="Arial"/>
        </w:rPr>
        <w:t>.</w:t>
      </w:r>
    </w:p>
    <w:p w14:paraId="0FF15253" w14:textId="2E6D6825"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0" w14:textId="2198587D" w:rsidR="006420BA" w:rsidRPr="00544C49" w:rsidRDefault="006420BA" w:rsidP="006420BA">
      <w:pPr>
        <w:tabs>
          <w:tab w:val="num" w:pos="720"/>
        </w:tabs>
        <w:spacing w:after="120"/>
        <w:ind w:left="720" w:hanging="360"/>
        <w:rPr>
          <w:color w:val="0000FF"/>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C3DEE71"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781457">
              <w:rPr>
                <w:rFonts w:ascii="Arial" w:hAnsi="Arial" w:cs="Arial"/>
                <w:b w:val="0"/>
                <w:szCs w:val="24"/>
              </w:rPr>
              <w:t xml:space="preserve">web publicising </w:t>
            </w:r>
          </w:p>
        </w:tc>
        <w:tc>
          <w:tcPr>
            <w:tcW w:w="6266" w:type="dxa"/>
            <w:tcBorders>
              <w:bottom w:val="single" w:sz="4" w:space="0" w:color="auto"/>
            </w:tcBorders>
          </w:tcPr>
          <w:p w14:paraId="0FF1529C" w14:textId="20600B14" w:rsidR="007820C3" w:rsidRPr="00DA70FE" w:rsidRDefault="00781457" w:rsidP="007820C3">
            <w:pPr>
              <w:spacing w:before="60"/>
              <w:rPr>
                <w:rFonts w:ascii="Arial" w:hAnsi="Arial" w:cs="Arial"/>
                <w:szCs w:val="24"/>
              </w:rPr>
            </w:pPr>
            <w:r>
              <w:rPr>
                <w:rFonts w:ascii="Arial" w:hAnsi="Arial" w:cs="Arial"/>
                <w:szCs w:val="24"/>
              </w:rPr>
              <w:t>We receive no responses to the web publicising.</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4E0CC978"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5E209AAD" w:rsidR="007820C3" w:rsidRPr="00E9328D" w:rsidRDefault="007820C3" w:rsidP="00E9328D">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02832EB7" w:rsidR="007820C3" w:rsidRPr="00E9328D"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E" w14:textId="4495203E" w:rsidR="007820C3" w:rsidRPr="00E9328D" w:rsidRDefault="007820C3" w:rsidP="00EF499E">
            <w:pPr>
              <w:rPr>
                <w:rFonts w:ascii="Arial" w:hAnsi="Arial" w:cs="Arial"/>
                <w:szCs w:val="24"/>
              </w:rPr>
            </w:pPr>
            <w:r w:rsidRPr="00E9328D">
              <w:rPr>
                <w:rFonts w:ascii="Arial" w:hAnsi="Arial" w:cs="Arial"/>
                <w:szCs w:val="24"/>
              </w:rPr>
              <w:t xml:space="preserve">We have not formally </w:t>
            </w:r>
            <w:proofErr w:type="gramStart"/>
            <w:r w:rsidRPr="00E9328D">
              <w:rPr>
                <w:rFonts w:ascii="Arial" w:hAnsi="Arial" w:cs="Arial"/>
                <w:szCs w:val="24"/>
              </w:rPr>
              <w:t xml:space="preserve">consulted </w:t>
            </w:r>
            <w:r w:rsidR="009A3F85" w:rsidRPr="00E9328D">
              <w:rPr>
                <w:rFonts w:ascii="Arial" w:hAnsi="Arial" w:cs="Arial"/>
                <w:szCs w:val="24"/>
              </w:rPr>
              <w:t xml:space="preserve"> </w:t>
            </w:r>
            <w:r w:rsidRPr="00E9328D">
              <w:rPr>
                <w:rFonts w:ascii="Arial" w:hAnsi="Arial" w:cs="Arial"/>
                <w:szCs w:val="24"/>
              </w:rPr>
              <w:t>on</w:t>
            </w:r>
            <w:proofErr w:type="gramEnd"/>
            <w:r w:rsidRPr="00E9328D">
              <w:rPr>
                <w:rFonts w:ascii="Arial" w:hAnsi="Arial" w:cs="Arial"/>
                <w:szCs w:val="24"/>
              </w:rPr>
              <w:t xml:space="preserve"> the application.  The decision was taken in accordance with our guidance. </w:t>
            </w: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E9328D">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Assessment for a designated site under the </w:t>
            </w:r>
            <w:r w:rsidRPr="00136717">
              <w:rPr>
                <w:rFonts w:ascii="Arial" w:hAnsi="Arial" w:cs="Arial"/>
                <w:color w:val="000000"/>
                <w:szCs w:val="24"/>
              </w:rPr>
              <w:lastRenderedPageBreak/>
              <w:t>EU Habitats Directive</w:t>
            </w:r>
          </w:p>
        </w:tc>
        <w:tc>
          <w:tcPr>
            <w:tcW w:w="6266" w:type="dxa"/>
          </w:tcPr>
          <w:p w14:paraId="76C24C17" w14:textId="7E40CD38" w:rsidR="00136717" w:rsidRPr="00E9328D" w:rsidRDefault="00136717" w:rsidP="00136717">
            <w:pPr>
              <w:spacing w:before="60"/>
              <w:rPr>
                <w:rFonts w:ascii="Arial" w:hAnsi="Arial" w:cs="Arial"/>
                <w:szCs w:val="24"/>
              </w:rPr>
            </w:pPr>
            <w:r w:rsidRPr="00E9328D">
              <w:rPr>
                <w:rFonts w:ascii="Arial" w:hAnsi="Arial" w:cs="Arial"/>
                <w:szCs w:val="24"/>
              </w:rPr>
              <w:lastRenderedPageBreak/>
              <w:t xml:space="preserve"> </w:t>
            </w:r>
          </w:p>
          <w:p w14:paraId="16EE0233" w14:textId="77777777" w:rsidR="00136717" w:rsidRPr="00E9328D" w:rsidRDefault="00136717" w:rsidP="00EF499E">
            <w:pPr>
              <w:rPr>
                <w:rFonts w:ascii="Arial" w:hAnsi="Arial" w:cs="Arial"/>
                <w:szCs w:val="24"/>
              </w:rPr>
            </w:pPr>
          </w:p>
          <w:p w14:paraId="7D987494" w14:textId="77777777" w:rsidR="00136717" w:rsidRPr="00E9328D" w:rsidRDefault="00136717" w:rsidP="00136717">
            <w:pPr>
              <w:spacing w:before="60"/>
              <w:rPr>
                <w:rFonts w:ascii="Arial" w:hAnsi="Arial" w:cs="Arial"/>
                <w:szCs w:val="24"/>
              </w:rPr>
            </w:pPr>
            <w:r w:rsidRPr="00E9328D">
              <w:rPr>
                <w:rFonts w:ascii="Arial" w:hAnsi="Arial" w:cs="Arial"/>
                <w:szCs w:val="24"/>
              </w:rPr>
              <w:t>No FORM 1 completed:</w:t>
            </w:r>
          </w:p>
          <w:p w14:paraId="5CBD4E4C" w14:textId="77777777" w:rsidR="00136717" w:rsidRPr="00E9328D" w:rsidRDefault="00136717" w:rsidP="00136717">
            <w:pPr>
              <w:spacing w:before="60"/>
              <w:rPr>
                <w:rFonts w:ascii="Arial" w:hAnsi="Arial" w:cs="Arial"/>
                <w:szCs w:val="24"/>
              </w:rPr>
            </w:pPr>
          </w:p>
          <w:p w14:paraId="65718F40" w14:textId="77777777" w:rsidR="00136717" w:rsidRPr="00E9328D" w:rsidRDefault="00136717" w:rsidP="00136717">
            <w:pPr>
              <w:spacing w:before="60"/>
              <w:rPr>
                <w:rFonts w:ascii="Arial" w:hAnsi="Arial" w:cs="Arial"/>
                <w:szCs w:val="24"/>
              </w:rPr>
            </w:pPr>
            <w:r w:rsidRPr="00E9328D">
              <w:rPr>
                <w:rFonts w:ascii="Arial" w:hAnsi="Arial" w:cs="Arial"/>
                <w:szCs w:val="24"/>
              </w:rPr>
              <w:lastRenderedPageBreak/>
              <w:t>HRA is not required because there is no conceivable impact pathway to any Natura 2000/</w:t>
            </w:r>
            <w:proofErr w:type="spellStart"/>
            <w:r w:rsidRPr="00E9328D">
              <w:rPr>
                <w:rFonts w:ascii="Arial" w:hAnsi="Arial" w:cs="Arial"/>
                <w:szCs w:val="24"/>
              </w:rPr>
              <w:t>Ramsar</w:t>
            </w:r>
            <w:proofErr w:type="spellEnd"/>
            <w:r w:rsidRPr="00E9328D">
              <w:rPr>
                <w:rFonts w:ascii="Arial" w:hAnsi="Arial" w:cs="Arial"/>
                <w:szCs w:val="24"/>
              </w:rPr>
              <w:t xml:space="preserve"> site </w:t>
            </w:r>
          </w:p>
          <w:p w14:paraId="50917BB1" w14:textId="77777777" w:rsidR="00136717" w:rsidRPr="00E9328D" w:rsidRDefault="00136717" w:rsidP="00136717">
            <w:pPr>
              <w:spacing w:before="60"/>
              <w:rPr>
                <w:rFonts w:ascii="Arial" w:hAnsi="Arial" w:cs="Arial"/>
                <w:szCs w:val="24"/>
              </w:rPr>
            </w:pPr>
            <w:r w:rsidRPr="00E9328D">
              <w:rPr>
                <w:rFonts w:ascii="Arial" w:hAnsi="Arial" w:cs="Arial"/>
                <w:szCs w:val="24"/>
              </w:rPr>
              <w:t>Note: From OGN 200 - no conceivable impact on any Natura 2000 site, by virtue of the scale or location or nature of the project.</w:t>
            </w:r>
          </w:p>
          <w:p w14:paraId="78430F49" w14:textId="170DCC04" w:rsidR="00136717" w:rsidRDefault="00136717" w:rsidP="00136717">
            <w:pPr>
              <w:spacing w:before="60"/>
              <w:rPr>
                <w:rFonts w:ascii="Arial" w:hAnsi="Arial" w:cs="Arial"/>
                <w:szCs w:val="24"/>
              </w:rPr>
            </w:pPr>
          </w:p>
          <w:p w14:paraId="1619015A" w14:textId="716BD640" w:rsidR="00E9328D" w:rsidRPr="00E9328D" w:rsidRDefault="00E9328D" w:rsidP="00E9328D">
            <w:pPr>
              <w:rPr>
                <w:rFonts w:ascii="Arial" w:hAnsi="Arial" w:cs="Arial"/>
                <w:szCs w:val="24"/>
              </w:rPr>
            </w:pPr>
            <w:r>
              <w:rPr>
                <w:rFonts w:ascii="Arial" w:hAnsi="Arial" w:cs="Arial"/>
                <w:szCs w:val="24"/>
              </w:rPr>
              <w:t>A</w:t>
            </w:r>
            <w:r w:rsidRPr="00E9328D">
              <w:rPr>
                <w:rFonts w:ascii="Arial" w:hAnsi="Arial" w:cs="Arial"/>
                <w:szCs w:val="24"/>
              </w:rPr>
              <w:t>s the NRW initiated variation is to include an ammonia limit as part of the AMP programme, no further assessment will be carried out. There is no increase in flow and so no increased risk to the environment. These are existing discharges and we are setting numeric limits for ammonia. That is the only change happening.</w:t>
            </w:r>
          </w:p>
          <w:p w14:paraId="67AFC2B0" w14:textId="77777777" w:rsidR="00136717" w:rsidRPr="00E9328D" w:rsidRDefault="00136717" w:rsidP="00E9328D">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1074917"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E9328D" w:rsidRDefault="007820C3" w:rsidP="00A60F17">
            <w:pPr>
              <w:rPr>
                <w:rFonts w:ascii="Arial" w:hAnsi="Arial" w:cs="Arial"/>
                <w:szCs w:val="24"/>
              </w:rPr>
            </w:pPr>
            <w:r w:rsidRPr="00E9328D">
              <w:rPr>
                <w:rFonts w:ascii="Arial" w:hAnsi="Arial" w:cs="Arial"/>
                <w:szCs w:val="24"/>
              </w:rPr>
              <w:t xml:space="preserve">The operator considers this risk assessment is satisfactory. </w:t>
            </w:r>
          </w:p>
          <w:p w14:paraId="0FF152E7" w14:textId="77777777" w:rsidR="007820C3" w:rsidRPr="00E9328D" w:rsidRDefault="007820C3" w:rsidP="00A60F17">
            <w:pPr>
              <w:rPr>
                <w:rFonts w:ascii="Arial" w:hAnsi="Arial" w:cs="Arial"/>
                <w:szCs w:val="24"/>
              </w:rPr>
            </w:pPr>
          </w:p>
          <w:p w14:paraId="0FF152E8" w14:textId="1CA94CE7" w:rsidR="007820C3" w:rsidRPr="00E9328D" w:rsidRDefault="007820C3" w:rsidP="00A60F17">
            <w:pPr>
              <w:pStyle w:val="BodyText"/>
              <w:rPr>
                <w:rFonts w:ascii="Arial" w:hAnsi="Arial" w:cs="Arial"/>
                <w:color w:val="auto"/>
                <w:szCs w:val="24"/>
              </w:rPr>
            </w:pPr>
            <w:r w:rsidRPr="00E9328D">
              <w:rPr>
                <w:rFonts w:ascii="Arial" w:hAnsi="Arial" w:cs="Arial"/>
                <w:color w:val="auto"/>
                <w:szCs w:val="24"/>
              </w:rPr>
              <w:t>The assessment shows that, applying the conservative criteria in our guidance on Environmental Risk Assessment or similar methodology supplied by the operator and reviewed by ourselves, all emissions may be categorised as environmentally insignificant</w:t>
            </w:r>
            <w:r w:rsidR="00E9328D" w:rsidRPr="00E9328D">
              <w:rPr>
                <w:rFonts w:ascii="Arial" w:hAnsi="Arial" w:cs="Arial"/>
                <w:color w:val="auto"/>
                <w:szCs w:val="24"/>
              </w:rPr>
              <w:t>.</w:t>
            </w:r>
            <w:r w:rsidRPr="00E9328D">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447AEF78" w:rsidR="007820C3" w:rsidRPr="007820C3" w:rsidRDefault="007820C3" w:rsidP="00792CEE">
            <w:pPr>
              <w:pStyle w:val="BodyText"/>
              <w:rPr>
                <w:rFonts w:ascii="Arial" w:hAnsi="Arial" w:cs="Arial"/>
                <w:color w:val="FF00FF"/>
                <w:szCs w:val="24"/>
              </w:rPr>
            </w:pPr>
          </w:p>
          <w:p w14:paraId="0FF152EF" w14:textId="3B41AE5A" w:rsidR="007820C3" w:rsidRPr="00E9328D" w:rsidRDefault="007820C3" w:rsidP="00792CEE">
            <w:pPr>
              <w:pStyle w:val="BodyText"/>
              <w:rPr>
                <w:rFonts w:ascii="Arial" w:hAnsi="Arial" w:cs="Arial"/>
                <w:color w:val="auto"/>
                <w:szCs w:val="24"/>
              </w:rPr>
            </w:pPr>
            <w:r w:rsidRPr="00E9328D">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328D">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E9328D" w:rsidRDefault="007820C3" w:rsidP="00792CEE">
            <w:pPr>
              <w:rPr>
                <w:rFonts w:ascii="Arial" w:hAnsi="Arial" w:cs="Arial"/>
                <w:szCs w:val="24"/>
              </w:rPr>
            </w:pPr>
            <w:r w:rsidRPr="00E9328D">
              <w:rPr>
                <w:rFonts w:ascii="Arial" w:hAnsi="Arial" w:cs="Arial"/>
                <w:szCs w:val="24"/>
              </w:rPr>
              <w:t>Emission limits</w:t>
            </w:r>
          </w:p>
        </w:tc>
        <w:tc>
          <w:tcPr>
            <w:tcW w:w="6266" w:type="dxa"/>
          </w:tcPr>
          <w:p w14:paraId="0FF1532C" w14:textId="77777777" w:rsidR="007820C3" w:rsidRPr="00E9328D" w:rsidRDefault="007820C3" w:rsidP="007E3284">
            <w:pPr>
              <w:rPr>
                <w:rFonts w:ascii="Arial" w:hAnsi="Arial" w:cs="Arial"/>
                <w:szCs w:val="24"/>
              </w:rPr>
            </w:pPr>
            <w:r w:rsidRPr="00E9328D">
              <w:rPr>
                <w:rFonts w:ascii="Arial" w:hAnsi="Arial" w:cs="Arial"/>
                <w:szCs w:val="24"/>
              </w:rPr>
              <w:t xml:space="preserve">We have decided that emission limits should be set for the parameters listed in the permit.   </w:t>
            </w:r>
          </w:p>
          <w:p w14:paraId="0FF1532D" w14:textId="77777777" w:rsidR="007820C3" w:rsidRPr="00E9328D" w:rsidRDefault="007820C3" w:rsidP="00792CEE">
            <w:pPr>
              <w:rPr>
                <w:rFonts w:ascii="Arial" w:hAnsi="Arial" w:cs="Arial"/>
                <w:szCs w:val="24"/>
              </w:rPr>
            </w:pPr>
          </w:p>
          <w:p w14:paraId="0FF1532E" w14:textId="5615FDC9" w:rsidR="007820C3" w:rsidRPr="00E9328D" w:rsidRDefault="007820C3" w:rsidP="00C07952">
            <w:pPr>
              <w:rPr>
                <w:rFonts w:ascii="Arial" w:hAnsi="Arial" w:cs="Arial"/>
                <w:szCs w:val="24"/>
              </w:rPr>
            </w:pPr>
            <w:r w:rsidRPr="00E9328D">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24B5F079" w14:textId="72D70D5F" w:rsidR="00E9328D" w:rsidRPr="00E9328D" w:rsidRDefault="00E9328D" w:rsidP="00C07952">
            <w:pPr>
              <w:rPr>
                <w:rFonts w:ascii="Arial" w:hAnsi="Arial" w:cs="Arial"/>
                <w:szCs w:val="24"/>
              </w:rPr>
            </w:pPr>
          </w:p>
          <w:p w14:paraId="3F28F74A" w14:textId="58DF3756" w:rsidR="00E9328D" w:rsidRPr="00E9328D" w:rsidRDefault="00E9328D" w:rsidP="00E9328D">
            <w:pPr>
              <w:pStyle w:val="ListParagraph"/>
              <w:numPr>
                <w:ilvl w:val="0"/>
                <w:numId w:val="20"/>
              </w:numPr>
              <w:rPr>
                <w:rFonts w:ascii="Arial" w:hAnsi="Arial" w:cs="Arial"/>
                <w:szCs w:val="24"/>
              </w:rPr>
            </w:pPr>
            <w:r w:rsidRPr="00E9328D">
              <w:rPr>
                <w:rFonts w:ascii="Arial" w:hAnsi="Arial" w:cs="Arial"/>
                <w:szCs w:val="24"/>
              </w:rPr>
              <w:t xml:space="preserve">Ammonia </w:t>
            </w:r>
            <w:r w:rsidR="007F7033">
              <w:rPr>
                <w:rFonts w:ascii="Arial" w:hAnsi="Arial" w:cs="Arial"/>
                <w:szCs w:val="24"/>
              </w:rPr>
              <w:t>20</w:t>
            </w:r>
            <w:r w:rsidRPr="00E9328D">
              <w:rPr>
                <w:rFonts w:ascii="Arial" w:hAnsi="Arial" w:cs="Arial"/>
                <w:szCs w:val="24"/>
              </w:rPr>
              <w:t>mg/l</w:t>
            </w:r>
          </w:p>
          <w:p w14:paraId="16035558" w14:textId="3C3D34CA" w:rsidR="00E9328D" w:rsidRPr="00E9328D" w:rsidRDefault="00E9328D" w:rsidP="00E9328D">
            <w:pPr>
              <w:rPr>
                <w:rFonts w:ascii="Arial" w:hAnsi="Arial" w:cs="Arial"/>
                <w:szCs w:val="24"/>
              </w:rPr>
            </w:pPr>
            <w:r w:rsidRPr="00E9328D">
              <w:rPr>
                <w:rFonts w:ascii="Arial" w:hAnsi="Arial" w:cs="Arial"/>
                <w:szCs w:val="24"/>
              </w:rPr>
              <w:lastRenderedPageBreak/>
              <w:t xml:space="preserve">The limits </w:t>
            </w:r>
            <w:r>
              <w:rPr>
                <w:rFonts w:ascii="Arial" w:hAnsi="Arial" w:cs="Arial"/>
                <w:szCs w:val="24"/>
              </w:rPr>
              <w:t xml:space="preserve">were agreed as part of the </w:t>
            </w:r>
            <w:hyperlink r:id="rId12" w:history="1">
              <w:r w:rsidRPr="00E9328D">
                <w:rPr>
                  <w:rStyle w:val="Hyperlink"/>
                  <w:color w:val="auto"/>
                </w:rPr>
                <w:t>AMP6 programme</w:t>
              </w:r>
            </w:hyperlink>
            <w:r>
              <w:rPr>
                <w:rStyle w:val="Hyperlink"/>
                <w:color w:val="auto"/>
              </w:rPr>
              <w:t xml:space="preserve"> </w:t>
            </w:r>
            <w:r w:rsidRPr="00E9328D">
              <w:rPr>
                <w:rFonts w:ascii="Arial" w:hAnsi="Arial" w:cs="Arial"/>
                <w:szCs w:val="24"/>
              </w:rPr>
              <w:t>and in line with our guidance.</w:t>
            </w:r>
          </w:p>
          <w:p w14:paraId="0FF1532F" w14:textId="77777777" w:rsidR="00FB30B4" w:rsidRPr="00E9328D"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3A" w14:textId="77777777" w:rsidTr="0013671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56988" w:rsidRDefault="007820C3" w:rsidP="00792CEE">
            <w:pPr>
              <w:rPr>
                <w:rFonts w:ascii="Arial" w:hAnsi="Arial" w:cs="Arial"/>
                <w:szCs w:val="24"/>
              </w:rPr>
            </w:pPr>
          </w:p>
          <w:p w14:paraId="0FF15335" w14:textId="54149745" w:rsidR="007820C3" w:rsidRPr="00756988" w:rsidRDefault="007820C3" w:rsidP="00792CEE">
            <w:pPr>
              <w:rPr>
                <w:rFonts w:ascii="Arial" w:hAnsi="Arial" w:cs="Arial"/>
                <w:szCs w:val="24"/>
              </w:rPr>
            </w:pPr>
            <w:r w:rsidRPr="00756988">
              <w:rPr>
                <w:rFonts w:ascii="Arial" w:hAnsi="Arial" w:cs="Arial"/>
                <w:szCs w:val="24"/>
              </w:rPr>
              <w:t xml:space="preserve">These monitoring requirements have been imposed in order to </w:t>
            </w:r>
            <w:r w:rsidR="00756988" w:rsidRPr="00756988">
              <w:rPr>
                <w:rFonts w:ascii="Arial" w:hAnsi="Arial" w:cs="Arial"/>
                <w:szCs w:val="24"/>
              </w:rPr>
              <w:t>monitor flow rate, BOD, Ammonia and Suspended Solids.</w:t>
            </w:r>
            <w:r w:rsidRPr="00756988">
              <w:rPr>
                <w:rFonts w:ascii="Arial" w:hAnsi="Arial" w:cs="Arial"/>
                <w:szCs w:val="24"/>
              </w:rPr>
              <w:t xml:space="preserve"> We made these decisions in accordance with </w:t>
            </w:r>
            <w:r w:rsidR="00756988" w:rsidRPr="00756988">
              <w:rPr>
                <w:rFonts w:ascii="Arial" w:hAnsi="Arial" w:cs="Arial"/>
                <w:szCs w:val="24"/>
              </w:rPr>
              <w:t>TGN 7.01.</w:t>
            </w:r>
            <w:r w:rsidRPr="00756988">
              <w:rPr>
                <w:rFonts w:ascii="Arial" w:hAnsi="Arial" w:cs="Arial"/>
                <w:szCs w:val="24"/>
              </w:rPr>
              <w:t xml:space="preserve"> </w:t>
            </w:r>
          </w:p>
          <w:p w14:paraId="0FF15336" w14:textId="77777777" w:rsidR="007820C3" w:rsidRPr="007820C3" w:rsidRDefault="007820C3" w:rsidP="00792CEE">
            <w:pPr>
              <w:rPr>
                <w:rFonts w:ascii="Arial" w:hAnsi="Arial" w:cs="Arial"/>
                <w:color w:val="FF00FF"/>
                <w:szCs w:val="24"/>
              </w:rPr>
            </w:pPr>
          </w:p>
          <w:p w14:paraId="0FF15337" w14:textId="46A67553" w:rsidR="007820C3" w:rsidRPr="00756988" w:rsidRDefault="007820C3" w:rsidP="00792CEE">
            <w:pPr>
              <w:rPr>
                <w:rFonts w:ascii="Arial" w:hAnsi="Arial" w:cs="Arial"/>
                <w:szCs w:val="24"/>
              </w:rPr>
            </w:pPr>
            <w:r w:rsidRPr="00756988">
              <w:rPr>
                <w:rFonts w:ascii="Arial" w:hAnsi="Arial" w:cs="Arial"/>
                <w:szCs w:val="24"/>
              </w:rPr>
              <w:t xml:space="preserve">Based on the information in the application we are satisfied that the operator’s techniques, personnel and equipment have either MCERTS certification or MCERTS accreditation as appropriate.  </w:t>
            </w:r>
          </w:p>
          <w:p w14:paraId="0FF15338" w14:textId="77777777" w:rsidR="00FB30B4" w:rsidRPr="007820C3"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D" w14:textId="34E28F3B" w:rsidR="007820C3" w:rsidRPr="00756988" w:rsidRDefault="007820C3" w:rsidP="00792CEE">
            <w:pPr>
              <w:rPr>
                <w:rFonts w:ascii="Arial" w:hAnsi="Arial" w:cs="Arial"/>
                <w:szCs w:val="24"/>
              </w:rPr>
            </w:pPr>
            <w:r w:rsidRPr="00756988">
              <w:rPr>
                <w:rFonts w:ascii="Arial" w:hAnsi="Arial" w:cs="Arial"/>
                <w:szCs w:val="24"/>
              </w:rPr>
              <w:t xml:space="preserve">We have specified reporting in the permit.  </w:t>
            </w:r>
          </w:p>
          <w:p w14:paraId="0FF1533E" w14:textId="77777777" w:rsidR="007820C3" w:rsidRPr="00756988" w:rsidRDefault="007820C3" w:rsidP="00792CEE">
            <w:pPr>
              <w:rPr>
                <w:rFonts w:ascii="Arial" w:hAnsi="Arial" w:cs="Arial"/>
                <w:szCs w:val="24"/>
              </w:rPr>
            </w:pPr>
          </w:p>
          <w:p w14:paraId="0FF1533F" w14:textId="11167068" w:rsidR="007820C3" w:rsidRPr="00756988" w:rsidRDefault="007820C3" w:rsidP="00792CEE">
            <w:pPr>
              <w:rPr>
                <w:rFonts w:ascii="Arial" w:hAnsi="Arial" w:cs="Arial"/>
                <w:szCs w:val="24"/>
              </w:rPr>
            </w:pPr>
            <w:r w:rsidRPr="00756988">
              <w:rPr>
                <w:rFonts w:ascii="Arial" w:hAnsi="Arial" w:cs="Arial"/>
                <w:szCs w:val="24"/>
              </w:rPr>
              <w:t xml:space="preserve">We made these decisions in accordance with </w:t>
            </w:r>
            <w:r w:rsidR="00756988" w:rsidRPr="00756988">
              <w:rPr>
                <w:rFonts w:ascii="Arial" w:hAnsi="Arial" w:cs="Arial"/>
                <w:szCs w:val="24"/>
              </w:rPr>
              <w:t>TGN 7.01.</w:t>
            </w:r>
          </w:p>
          <w:p w14:paraId="0FF15340" w14:textId="77777777" w:rsidR="00FB30B4" w:rsidRPr="00756988" w:rsidRDefault="00FB30B4" w:rsidP="00792CEE">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78145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47753185" w:rsidR="00E96702" w:rsidRPr="00E96702" w:rsidRDefault="00E96702" w:rsidP="00E96702">
            <w:pPr>
              <w:pStyle w:val="NormalWeb"/>
              <w:rPr>
                <w:rFonts w:ascii="Arial" w:eastAsia="Times New Roman" w:hAnsi="Arial" w:cs="Arial"/>
                <w:color w:val="FF00FF"/>
              </w:rPr>
            </w:pPr>
            <w:r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39C24E2F" w:rsidR="00C44B7E" w:rsidRDefault="00FB30B4" w:rsidP="00FD256C">
      <w:pPr>
        <w:pStyle w:val="Heading1"/>
        <w:jc w:val="left"/>
        <w:rPr>
          <w:b w:val="0"/>
        </w:rPr>
      </w:pPr>
      <w:bookmarkStart w:id="2" w:name="_GoBack"/>
      <w:bookmarkEnd w:id="2"/>
      <w:r w:rsidRPr="00F42026">
        <w:rPr>
          <w:color w:val="FF0000"/>
          <w:sz w:val="24"/>
        </w:rPr>
        <w:t xml:space="preserve"> </w:t>
      </w:r>
    </w:p>
    <w:p w14:paraId="0FF15375" w14:textId="77777777" w:rsidR="00C44B7E" w:rsidRDefault="00C44B7E">
      <w:pPr>
        <w:rPr>
          <w:rFonts w:ascii="Arial" w:hAnsi="Arial"/>
          <w:b/>
          <w:sz w:val="28"/>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FB0991" w14:textId="77777777" w:rsidR="00F61DC8" w:rsidRDefault="00F61DC8">
      <w:r>
        <w:separator/>
      </w:r>
    </w:p>
  </w:endnote>
  <w:endnote w:type="continuationSeparator" w:id="0">
    <w:p w14:paraId="38A3750A" w14:textId="77777777" w:rsidR="00F61DC8" w:rsidRDefault="00F61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9328D" w:rsidRDefault="00E9328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9328D" w:rsidRDefault="00E932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9328D" w:rsidRPr="002B61AE" w14:paraId="0FF15380" w14:textId="77777777" w:rsidTr="008632BF">
      <w:trPr>
        <w:trHeight w:val="286"/>
      </w:trPr>
      <w:tc>
        <w:tcPr>
          <w:tcW w:w="2659" w:type="dxa"/>
        </w:tcPr>
        <w:p w14:paraId="0FF1537C" w14:textId="5F24FC38" w:rsidR="00E9328D" w:rsidRPr="00E907C6" w:rsidRDefault="00E9328D" w:rsidP="008632BF">
          <w:pPr>
            <w:tabs>
              <w:tab w:val="left" w:pos="4335"/>
              <w:tab w:val="right" w:pos="10348"/>
            </w:tabs>
            <w:rPr>
              <w:rStyle w:val="PageNumber"/>
              <w:rFonts w:ascii="Arial" w:hAnsi="Arial" w:cs="Arial"/>
              <w:color w:val="0070C0"/>
              <w:sz w:val="18"/>
              <w:lang w:val="en-US"/>
            </w:rPr>
          </w:pPr>
        </w:p>
      </w:tc>
      <w:tc>
        <w:tcPr>
          <w:tcW w:w="2659" w:type="dxa"/>
        </w:tcPr>
        <w:p w14:paraId="0FF1537D" w14:textId="5E1ABA50" w:rsidR="00E9328D" w:rsidRPr="00E907C6" w:rsidRDefault="00E9328D"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9328D" w:rsidRPr="00E907C6" w:rsidRDefault="00E9328D"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9328D" w:rsidRPr="00E907C6" w:rsidRDefault="00E9328D"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9328D" w:rsidRPr="003F4346" w:rsidRDefault="00E9328D"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667F63" w14:textId="77777777" w:rsidR="00F61DC8" w:rsidRDefault="00F61DC8">
      <w:r>
        <w:separator/>
      </w:r>
    </w:p>
  </w:footnote>
  <w:footnote w:type="continuationSeparator" w:id="0">
    <w:p w14:paraId="66C7B928" w14:textId="77777777" w:rsidR="00F61DC8" w:rsidRDefault="00F61D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A31CB5"/>
    <w:multiLevelType w:val="hybridMultilevel"/>
    <w:tmpl w:val="E20EE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0D4"/>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6988"/>
    <w:rsid w:val="00771574"/>
    <w:rsid w:val="00773847"/>
    <w:rsid w:val="007755AF"/>
    <w:rsid w:val="00781457"/>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7033"/>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328D"/>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1DC8"/>
    <w:rsid w:val="00F65963"/>
    <w:rsid w:val="00F84220"/>
    <w:rsid w:val="00F852AC"/>
    <w:rsid w:val="00F87A6E"/>
    <w:rsid w:val="00F97A77"/>
    <w:rsid w:val="00FB10D0"/>
    <w:rsid w:val="00FB30B4"/>
    <w:rsid w:val="00FB3A29"/>
    <w:rsid w:val="00FC29AE"/>
    <w:rsid w:val="00FD235E"/>
    <w:rsid w:val="00FD256C"/>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E9328D"/>
    <w:pPr>
      <w:ind w:left="720"/>
      <w:contextualSpacing/>
    </w:pPr>
  </w:style>
  <w:style w:type="character" w:styleId="Hyperlink">
    <w:name w:val="Hyperlink"/>
    <w:basedOn w:val="DefaultParagraphFont"/>
    <w:uiPriority w:val="99"/>
    <w:semiHidden/>
    <w:rsid w:val="00E9328D"/>
    <w:rPr>
      <w:color w:val="2D962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waterman/wq-wcm/ad/SitePages/Home.asp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Pontrhydfendigaid Wastewater Treatment Works</Site_x0020_Name>
    <Internal_x002f_External xmlns="859f7ad6-93f6-4205-b62b-a17f28acbbac">Internal document</Internal_x002f_External>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Document_x0020_Date xmlns="859f7ad6-93f6-4205-b62b-a17f28acbbac">2023-12-20T00:00:00+00:00</Document_x0020_Date>
    <Facility_x0020_Address xmlns="859f7ad6-93f6-4205-b62b-a17f28acbbac">Track off B4340, opposite ‘Dolawel’, Pontrhydfendigaid, Ceredigion</Facility_x0020_Address>
    <Environment_x0020_Sub_x0020_Folder xmlns="859f7ad6-93f6-4205-b62b-a17f28acbbac">Licence variation</Environment_x0020_Sub_x0020_Folder>
    <Customer_x0020_Name xmlns="859f7ad6-93f6-4205-b62b-a17f28acbbac">Dwr Cymru Cyfyngedig</Customer_x0020_Name>
    <Surrendered_x002f_Expired xmlns="859f7ad6-93f6-4205-b62b-a17f28acbbac" xsi:nil="true"/>
    <Post_x0020_code xmlns="859f7ad6-93f6-4205-b62b-a17f28acbbac">SY25 6BB</Post_x0020_code>
    <Surrendered_x002f_Expired_x0020_Date xmlns="859f7ad6-93f6-4205-b62b-a17f28acbbac" xsi:nil="true"/>
    <_dlc_DocId xmlns="9be56660-2c31-41ef-bc00-23e72f632f2a">REGU-212-17033</_dlc_DocId>
    <_dlc_DocIdUrl xmlns="9be56660-2c31-41ef-bc00-23e72f632f2a">
      <Url>https://cyfoethnaturiolcymru.sharepoint.com/teams/Regulatory/Permitting/_layouts/15/DocIdRedir.aspx?ID=REGU-212-17033</Url>
      <Description>REGU-212-17033</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2B5C6C11-9844-4DE7-A75F-EC6AE41DA19C}"/>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922</Words>
  <Characters>5259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Pontrhydfendigaid</dc:title>
  <dc:creator/>
  <cp:keywords>23308SD92, 233 08 SD92, 233-08-SD92</cp:keywords>
  <dc:description>233_08_SD92, Version 3_x000d_
Issue date: 19/07/2011</dc:description>
  <cp:lastModifiedBy>Thomas, Kirsty</cp:lastModifiedBy>
  <cp:revision>3</cp:revision>
  <cp:lastPrinted>2008-01-30T13:54:00Z</cp:lastPrinted>
  <dcterms:created xsi:type="dcterms:W3CDTF">2018-04-23T13:35:00Z</dcterms:created>
  <dcterms:modified xsi:type="dcterms:W3CDTF">2018-04-25T15:31:00Z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f37f7cd4-f505-4f74-a3be-52b2748021e5</vt:lpwstr>
  </property>
  <property fmtid="{D5CDD505-2E9C-101B-9397-08002B2CF9AE}" pid="11" name="SharedWithUsers">
    <vt:lpwstr/>
  </property>
  <property fmtid="{D5CDD505-2E9C-101B-9397-08002B2CF9AE}" pid="12" name="_docset_NoMedatataSyncRequired">
    <vt:lpwstr>False</vt:lpwstr>
  </property>
  <property fmtid="{D5CDD505-2E9C-101B-9397-08002B2CF9AE}" pid="13" name="_dlc_DocId">
    <vt:lpwstr>REGU-212-17033</vt:lpwstr>
  </property>
  <property fmtid="{D5CDD505-2E9C-101B-9397-08002B2CF9AE}" pid="14" name="_dlc_DocIdUrl">
    <vt:lpwstr>https://cyfoethnaturiolcymru.sharepoint.com/teams/Regulatory/Permitting/_layouts/15/DocIdRedir.aspx?ID=REGU-212-17033, REGU-212-17033</vt:lpwstr>
  </property>
  <property fmtid="{D5CDD505-2E9C-101B-9397-08002B2CF9AE}" pid="15" name="MediaServiceImageTags">
    <vt:lpwstr/>
  </property>
</Properties>
</file>