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4110C" w:rsidRDefault="00E84C8B" w:rsidP="00E84C8B">
      <w:pPr>
        <w:rPr>
          <w:rFonts w:ascii="Arial" w:hAnsi="Arial" w:cs="Arial"/>
          <w:color w:val="000000" w:themeColor="text1"/>
          <w:sz w:val="22"/>
        </w:rPr>
      </w:pPr>
    </w:p>
    <w:p w14:paraId="36210E4B" w14:textId="77777777" w:rsidR="00E84C8B" w:rsidRPr="00C4110C" w:rsidRDefault="00E84C8B" w:rsidP="00E84C8B">
      <w:pPr>
        <w:rPr>
          <w:rFonts w:ascii="Arial" w:hAnsi="Arial" w:cs="Arial"/>
          <w:color w:val="000000" w:themeColor="text1"/>
          <w:sz w:val="22"/>
        </w:rPr>
      </w:pPr>
    </w:p>
    <w:p w14:paraId="2D2E2B37" w14:textId="77777777" w:rsidR="00850177" w:rsidRPr="00C4110C" w:rsidRDefault="00850177" w:rsidP="00DF16C8">
      <w:pPr>
        <w:pStyle w:val="TOC1"/>
        <w:rPr>
          <w:color w:val="000000" w:themeColor="text1"/>
        </w:rPr>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FD4FD6" w:rsidRDefault="005B73A2" w:rsidP="0082402C">
      <w:pPr>
        <w:pStyle w:val="coverLicenceHolder"/>
        <w:pBdr>
          <w:top w:val="single" w:sz="4" w:space="25" w:color="auto"/>
        </w:pBdr>
        <w:ind w:left="3261"/>
        <w:rPr>
          <w:color w:val="000000" w:themeColor="text1"/>
          <w:sz w:val="22"/>
          <w:szCs w:val="22"/>
        </w:rPr>
      </w:pPr>
    </w:p>
    <w:p w14:paraId="3D54993D" w14:textId="01958A4D" w:rsidR="005B73A2" w:rsidRPr="00FD4FD6" w:rsidRDefault="00717300" w:rsidP="0082402C">
      <w:pPr>
        <w:pStyle w:val="coverLicenceHolder"/>
        <w:pBdr>
          <w:top w:val="single" w:sz="4" w:space="25" w:color="auto"/>
        </w:pBdr>
        <w:ind w:left="3261"/>
        <w:rPr>
          <w:color w:val="000000" w:themeColor="text1"/>
          <w:sz w:val="22"/>
          <w:szCs w:val="22"/>
        </w:rPr>
      </w:pPr>
      <w:r w:rsidRPr="00FD4FD6">
        <w:rPr>
          <w:color w:val="000000" w:themeColor="text1"/>
          <w:sz w:val="22"/>
          <w:szCs w:val="22"/>
        </w:rPr>
        <w:fldChar w:fldCharType="begin"/>
      </w:r>
      <w:r w:rsidRPr="00FD4FD6">
        <w:rPr>
          <w:color w:val="000000" w:themeColor="text1"/>
          <w:sz w:val="22"/>
          <w:szCs w:val="22"/>
        </w:rPr>
        <w:instrText xml:space="preserve"> MERGEFIELD Site_Name </w:instrText>
      </w:r>
      <w:r w:rsidRPr="00FD4FD6">
        <w:rPr>
          <w:color w:val="000000" w:themeColor="text1"/>
          <w:sz w:val="22"/>
          <w:szCs w:val="22"/>
        </w:rPr>
        <w:fldChar w:fldCharType="separate"/>
      </w:r>
      <w:r w:rsidR="00FD4FD6" w:rsidRPr="00FD4FD6">
        <w:rPr>
          <w:noProof/>
          <w:color w:val="000000" w:themeColor="text1"/>
          <w:sz w:val="22"/>
          <w:szCs w:val="22"/>
        </w:rPr>
        <w:t>Rhyd Ddu Wastewater Treatment Works</w:t>
      </w:r>
      <w:r w:rsidRPr="00FD4FD6">
        <w:rPr>
          <w:color w:val="000000" w:themeColor="text1"/>
          <w:sz w:val="22"/>
          <w:szCs w:val="22"/>
        </w:rPr>
        <w:fldChar w:fldCharType="end"/>
      </w:r>
      <w:r w:rsidR="005B73A2" w:rsidRPr="00FD4FD6">
        <w:rPr>
          <w:color w:val="000000" w:themeColor="text1"/>
          <w:sz w:val="22"/>
          <w:szCs w:val="22"/>
        </w:rPr>
        <w:t xml:space="preserve"> </w:t>
      </w:r>
    </w:p>
    <w:p w14:paraId="718782F6" w14:textId="0CFC6B98" w:rsidR="00717300" w:rsidRPr="00FD4FD6" w:rsidRDefault="00717300" w:rsidP="0082402C">
      <w:pPr>
        <w:pStyle w:val="coverLicenceHolder"/>
        <w:pBdr>
          <w:top w:val="single" w:sz="4" w:space="25" w:color="auto"/>
        </w:pBdr>
        <w:ind w:left="3261"/>
        <w:rPr>
          <w:color w:val="000000" w:themeColor="text1"/>
          <w:sz w:val="22"/>
          <w:szCs w:val="22"/>
        </w:rPr>
      </w:pPr>
      <w:r w:rsidRPr="00FD4FD6">
        <w:rPr>
          <w:color w:val="000000" w:themeColor="text1"/>
          <w:sz w:val="22"/>
          <w:szCs w:val="22"/>
        </w:rPr>
        <w:fldChar w:fldCharType="begin"/>
      </w:r>
      <w:r w:rsidRPr="00FD4FD6">
        <w:rPr>
          <w:color w:val="000000" w:themeColor="text1"/>
          <w:sz w:val="22"/>
          <w:szCs w:val="22"/>
        </w:rPr>
        <w:instrText xml:space="preserve"> MERGEFIELD DSI_ADD2 </w:instrText>
      </w:r>
      <w:r w:rsidRPr="00FD4FD6">
        <w:rPr>
          <w:color w:val="000000" w:themeColor="text1"/>
          <w:sz w:val="22"/>
          <w:szCs w:val="22"/>
        </w:rPr>
        <w:fldChar w:fldCharType="separate"/>
      </w:r>
      <w:r w:rsidR="00FD4FD6" w:rsidRPr="00FD4FD6">
        <w:rPr>
          <w:noProof/>
          <w:color w:val="000000" w:themeColor="text1"/>
          <w:sz w:val="22"/>
          <w:szCs w:val="22"/>
        </w:rPr>
        <w:t>Track off A4085</w:t>
      </w:r>
      <w:r w:rsidRPr="00FD4FD6">
        <w:rPr>
          <w:color w:val="000000" w:themeColor="text1"/>
          <w:sz w:val="22"/>
          <w:szCs w:val="22"/>
        </w:rPr>
        <w:fldChar w:fldCharType="end"/>
      </w:r>
    </w:p>
    <w:p w14:paraId="76B81458" w14:textId="72286269" w:rsidR="00717300" w:rsidRPr="00FD4FD6" w:rsidRDefault="00717300" w:rsidP="0082402C">
      <w:pPr>
        <w:pStyle w:val="coverLicenceHolder"/>
        <w:pBdr>
          <w:top w:val="single" w:sz="4" w:space="25" w:color="auto"/>
        </w:pBdr>
        <w:ind w:left="3261"/>
        <w:rPr>
          <w:color w:val="000000" w:themeColor="text1"/>
          <w:sz w:val="22"/>
          <w:szCs w:val="22"/>
        </w:rPr>
      </w:pPr>
      <w:r w:rsidRPr="00FD4FD6">
        <w:rPr>
          <w:color w:val="000000" w:themeColor="text1"/>
          <w:sz w:val="22"/>
          <w:szCs w:val="22"/>
        </w:rPr>
        <w:fldChar w:fldCharType="begin"/>
      </w:r>
      <w:r w:rsidRPr="00FD4FD6">
        <w:rPr>
          <w:color w:val="000000" w:themeColor="text1"/>
          <w:sz w:val="22"/>
          <w:szCs w:val="22"/>
        </w:rPr>
        <w:instrText xml:space="preserve"> MERGEFIELD DSI_ADD3 </w:instrText>
      </w:r>
      <w:r w:rsidRPr="00FD4FD6">
        <w:rPr>
          <w:color w:val="000000" w:themeColor="text1"/>
          <w:sz w:val="22"/>
          <w:szCs w:val="22"/>
        </w:rPr>
        <w:fldChar w:fldCharType="separate"/>
      </w:r>
      <w:r w:rsidR="00FD4FD6" w:rsidRPr="00FD4FD6">
        <w:rPr>
          <w:noProof/>
          <w:color w:val="000000" w:themeColor="text1"/>
          <w:sz w:val="22"/>
          <w:szCs w:val="22"/>
        </w:rPr>
        <w:t>Rhyd Ddu</w:t>
      </w:r>
      <w:r w:rsidRPr="00FD4FD6">
        <w:rPr>
          <w:color w:val="000000" w:themeColor="text1"/>
          <w:sz w:val="22"/>
          <w:szCs w:val="22"/>
        </w:rPr>
        <w:fldChar w:fldCharType="end"/>
      </w:r>
    </w:p>
    <w:p w14:paraId="0EF17346" w14:textId="236DE935" w:rsidR="00717300" w:rsidRPr="00FD4FD6" w:rsidRDefault="00717300" w:rsidP="0082402C">
      <w:pPr>
        <w:pStyle w:val="coverLicenceHolder"/>
        <w:pBdr>
          <w:top w:val="single" w:sz="4" w:space="25" w:color="auto"/>
        </w:pBdr>
        <w:ind w:left="3261"/>
        <w:rPr>
          <w:color w:val="000000" w:themeColor="text1"/>
          <w:sz w:val="22"/>
          <w:szCs w:val="22"/>
        </w:rPr>
      </w:pPr>
      <w:r w:rsidRPr="00FD4FD6">
        <w:rPr>
          <w:color w:val="000000" w:themeColor="text1"/>
          <w:sz w:val="22"/>
          <w:szCs w:val="22"/>
        </w:rPr>
        <w:fldChar w:fldCharType="begin"/>
      </w:r>
      <w:r w:rsidRPr="00FD4FD6">
        <w:rPr>
          <w:color w:val="000000" w:themeColor="text1"/>
          <w:sz w:val="22"/>
          <w:szCs w:val="22"/>
        </w:rPr>
        <w:instrText xml:space="preserve"> MERGEFIELD DSI_ADD4 </w:instrText>
      </w:r>
      <w:r w:rsidRPr="00FD4FD6">
        <w:rPr>
          <w:color w:val="000000" w:themeColor="text1"/>
          <w:sz w:val="22"/>
          <w:szCs w:val="22"/>
        </w:rPr>
        <w:fldChar w:fldCharType="separate"/>
      </w:r>
      <w:r w:rsidR="00FD4FD6" w:rsidRPr="00FD4FD6">
        <w:rPr>
          <w:noProof/>
          <w:color w:val="000000" w:themeColor="text1"/>
          <w:sz w:val="22"/>
          <w:szCs w:val="22"/>
        </w:rPr>
        <w:t>Caernarfon</w:t>
      </w:r>
      <w:r w:rsidRPr="00FD4FD6">
        <w:rPr>
          <w:color w:val="000000" w:themeColor="text1"/>
          <w:sz w:val="22"/>
          <w:szCs w:val="22"/>
        </w:rPr>
        <w:fldChar w:fldCharType="end"/>
      </w:r>
    </w:p>
    <w:p w14:paraId="5FE00F48" w14:textId="45ED0EBF" w:rsidR="005B73A2" w:rsidRPr="00FD4FD6" w:rsidRDefault="00717300" w:rsidP="0082402C">
      <w:pPr>
        <w:pStyle w:val="coverLicenceHolder"/>
        <w:pBdr>
          <w:top w:val="single" w:sz="4" w:space="25" w:color="auto"/>
        </w:pBdr>
        <w:ind w:left="3261"/>
        <w:rPr>
          <w:color w:val="000000" w:themeColor="text1"/>
          <w:sz w:val="22"/>
          <w:szCs w:val="22"/>
        </w:rPr>
      </w:pPr>
      <w:r w:rsidRPr="00FD4FD6">
        <w:rPr>
          <w:color w:val="000000" w:themeColor="text1"/>
          <w:sz w:val="22"/>
          <w:szCs w:val="22"/>
        </w:rPr>
        <w:fldChar w:fldCharType="begin"/>
      </w:r>
      <w:r w:rsidRPr="00FD4FD6">
        <w:rPr>
          <w:color w:val="000000" w:themeColor="text1"/>
          <w:sz w:val="22"/>
          <w:szCs w:val="22"/>
        </w:rPr>
        <w:instrText xml:space="preserve"> MERGEFIELD DSI_POST_CODE </w:instrText>
      </w:r>
      <w:r w:rsidRPr="00FD4FD6">
        <w:rPr>
          <w:color w:val="000000" w:themeColor="text1"/>
          <w:sz w:val="22"/>
          <w:szCs w:val="22"/>
        </w:rPr>
        <w:fldChar w:fldCharType="separate"/>
      </w:r>
      <w:r w:rsidR="00FD4FD6" w:rsidRPr="00FD4FD6">
        <w:rPr>
          <w:noProof/>
          <w:color w:val="000000" w:themeColor="text1"/>
          <w:sz w:val="22"/>
          <w:szCs w:val="22"/>
        </w:rPr>
        <w:t>LL54 6TF</w:t>
      </w:r>
      <w:r w:rsidRPr="00FD4FD6">
        <w:rPr>
          <w:color w:val="000000" w:themeColor="text1"/>
          <w:sz w:val="22"/>
          <w:szCs w:val="22"/>
        </w:rPr>
        <w:fldChar w:fldCharType="end"/>
      </w:r>
    </w:p>
    <w:p w14:paraId="31B7289B" w14:textId="77777777" w:rsidR="005B73A2" w:rsidRPr="00C4110C"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C4110C"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FD4FD6"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D4FD6">
        <w:rPr>
          <w:rFonts w:cs="Arial"/>
          <w:color w:val="000000" w:themeColor="text1"/>
          <w:sz w:val="22"/>
          <w:szCs w:val="22"/>
        </w:rPr>
        <w:t>Variation</w:t>
      </w:r>
      <w:r w:rsidR="003F2D1E" w:rsidRPr="00FD4FD6">
        <w:rPr>
          <w:rFonts w:cs="Arial"/>
          <w:color w:val="000000" w:themeColor="text1"/>
          <w:sz w:val="22"/>
          <w:szCs w:val="22"/>
        </w:rPr>
        <w:t xml:space="preserve"> </w:t>
      </w:r>
      <w:r w:rsidRPr="00FD4FD6">
        <w:rPr>
          <w:rFonts w:cs="Arial"/>
          <w:color w:val="000000" w:themeColor="text1"/>
          <w:sz w:val="22"/>
          <w:szCs w:val="22"/>
        </w:rPr>
        <w:t>number</w:t>
      </w:r>
    </w:p>
    <w:p w14:paraId="47F2863B" w14:textId="0FC984C3" w:rsidR="003370AB" w:rsidRPr="00FD4FD6"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D4FD6">
        <w:rPr>
          <w:rFonts w:cs="Arial"/>
          <w:color w:val="000000" w:themeColor="text1"/>
          <w:sz w:val="22"/>
          <w:szCs w:val="22"/>
        </w:rPr>
        <w:fldChar w:fldCharType="begin"/>
      </w:r>
      <w:r w:rsidRPr="00FD4FD6">
        <w:rPr>
          <w:rFonts w:cs="Arial"/>
          <w:color w:val="000000" w:themeColor="text1"/>
          <w:sz w:val="22"/>
          <w:szCs w:val="22"/>
        </w:rPr>
        <w:instrText xml:space="preserve"> MERGEFIELD PAN </w:instrText>
      </w:r>
      <w:r w:rsidRPr="00FD4FD6">
        <w:rPr>
          <w:rFonts w:cs="Arial"/>
          <w:color w:val="000000" w:themeColor="text1"/>
          <w:sz w:val="22"/>
          <w:szCs w:val="22"/>
        </w:rPr>
        <w:fldChar w:fldCharType="separate"/>
      </w:r>
      <w:r w:rsidR="00FD4FD6" w:rsidRPr="00FD4FD6">
        <w:rPr>
          <w:rFonts w:cs="Arial"/>
          <w:noProof/>
          <w:color w:val="000000" w:themeColor="text1"/>
          <w:sz w:val="22"/>
          <w:szCs w:val="22"/>
        </w:rPr>
        <w:t>PAN-023193</w:t>
      </w:r>
      <w:r w:rsidRPr="00FD4FD6">
        <w:rPr>
          <w:rFonts w:cs="Arial"/>
          <w:color w:val="000000" w:themeColor="text1"/>
          <w:sz w:val="22"/>
          <w:szCs w:val="22"/>
        </w:rPr>
        <w:fldChar w:fldCharType="end"/>
      </w:r>
    </w:p>
    <w:p w14:paraId="3E146199" w14:textId="77777777" w:rsidR="00E84C8B" w:rsidRPr="00FD4FD6" w:rsidRDefault="004F05BF" w:rsidP="0082402C">
      <w:pPr>
        <w:pStyle w:val="coverAuthNos"/>
        <w:spacing w:before="480"/>
        <w:ind w:left="3261"/>
        <w:rPr>
          <w:rFonts w:cs="Arial"/>
          <w:color w:val="000000" w:themeColor="text1"/>
          <w:sz w:val="22"/>
          <w:szCs w:val="22"/>
          <w:lang w:val="de-DE"/>
        </w:rPr>
      </w:pPr>
      <w:r w:rsidRPr="00FD4FD6">
        <w:rPr>
          <w:rFonts w:cs="Arial"/>
          <w:color w:val="000000" w:themeColor="text1"/>
          <w:sz w:val="22"/>
          <w:szCs w:val="22"/>
          <w:lang w:val="de-DE"/>
        </w:rPr>
        <w:t>P</w:t>
      </w:r>
      <w:r w:rsidR="00E84C8B" w:rsidRPr="00FD4FD6">
        <w:rPr>
          <w:rFonts w:cs="Arial"/>
          <w:color w:val="000000" w:themeColor="text1"/>
          <w:sz w:val="22"/>
          <w:szCs w:val="22"/>
          <w:lang w:val="de-DE"/>
        </w:rPr>
        <w:t>ermit number</w:t>
      </w:r>
    </w:p>
    <w:p w14:paraId="2EF0EE18" w14:textId="637BAEBF" w:rsidR="00E84C8B" w:rsidRPr="00FD4FD6" w:rsidRDefault="006C214E" w:rsidP="0082402C">
      <w:pPr>
        <w:pStyle w:val="coverAuthNos"/>
        <w:ind w:left="3261"/>
        <w:rPr>
          <w:rFonts w:cs="Arial"/>
          <w:color w:val="000000" w:themeColor="text1"/>
          <w:sz w:val="22"/>
          <w:szCs w:val="22"/>
          <w:lang w:val="de-DE"/>
        </w:rPr>
      </w:pPr>
      <w:r w:rsidRPr="00FD4FD6">
        <w:rPr>
          <w:rFonts w:cs="Arial"/>
          <w:color w:val="000000" w:themeColor="text1"/>
          <w:sz w:val="22"/>
          <w:szCs w:val="22"/>
          <w:lang w:val="de-DE"/>
        </w:rPr>
        <w:fldChar w:fldCharType="begin"/>
      </w:r>
      <w:r w:rsidRPr="00FD4FD6">
        <w:rPr>
          <w:rFonts w:cs="Arial"/>
          <w:color w:val="000000" w:themeColor="text1"/>
          <w:sz w:val="22"/>
          <w:szCs w:val="22"/>
          <w:lang w:val="de-DE"/>
        </w:rPr>
        <w:instrText xml:space="preserve"> MERGEFIELD "FE_Permit_Number" </w:instrText>
      </w:r>
      <w:r w:rsidRPr="00FD4FD6">
        <w:rPr>
          <w:rFonts w:cs="Arial"/>
          <w:color w:val="000000" w:themeColor="text1"/>
          <w:sz w:val="22"/>
          <w:szCs w:val="22"/>
          <w:lang w:val="de-DE"/>
        </w:rPr>
        <w:fldChar w:fldCharType="separate"/>
      </w:r>
      <w:r w:rsidR="00FD4FD6" w:rsidRPr="00FD4FD6">
        <w:rPr>
          <w:rFonts w:cs="Arial"/>
          <w:noProof/>
          <w:color w:val="000000" w:themeColor="text1"/>
          <w:sz w:val="22"/>
          <w:szCs w:val="22"/>
          <w:lang w:val="de-DE"/>
        </w:rPr>
        <w:t>CG0024101</w:t>
      </w:r>
      <w:r w:rsidRPr="00FD4FD6">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3F1C785" w:rsidR="00AC41E4" w:rsidRPr="00FD4FD6"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FD4FD6">
        <w:rPr>
          <w:b/>
          <w:color w:val="000000" w:themeColor="text1"/>
          <w:sz w:val="36"/>
          <w:szCs w:val="36"/>
        </w:rPr>
        <w:lastRenderedPageBreak/>
        <w:fldChar w:fldCharType="begin"/>
      </w:r>
      <w:r w:rsidR="00717300" w:rsidRPr="00FD4FD6">
        <w:rPr>
          <w:b/>
          <w:color w:val="000000" w:themeColor="text1"/>
          <w:sz w:val="36"/>
          <w:szCs w:val="36"/>
        </w:rPr>
        <w:instrText xml:space="preserve"> MERGEFIELD Site_Name </w:instrText>
      </w:r>
      <w:r w:rsidR="00717300" w:rsidRPr="00FD4FD6">
        <w:rPr>
          <w:b/>
          <w:color w:val="000000" w:themeColor="text1"/>
          <w:sz w:val="36"/>
          <w:szCs w:val="36"/>
        </w:rPr>
        <w:fldChar w:fldCharType="separate"/>
      </w:r>
      <w:r w:rsidR="00FD4FD6" w:rsidRPr="00FD4FD6">
        <w:rPr>
          <w:b/>
          <w:noProof/>
          <w:color w:val="000000" w:themeColor="text1"/>
          <w:sz w:val="36"/>
          <w:szCs w:val="36"/>
        </w:rPr>
        <w:t>Rhyd Ddu Wastewater Treatment Works</w:t>
      </w:r>
      <w:r w:rsidR="00717300" w:rsidRPr="00FD4FD6">
        <w:rPr>
          <w:b/>
          <w:color w:val="000000" w:themeColor="text1"/>
          <w:sz w:val="36"/>
          <w:szCs w:val="36"/>
        </w:rPr>
        <w:fldChar w:fldCharType="end"/>
      </w:r>
    </w:p>
    <w:p w14:paraId="2E34D8F8" w14:textId="66B7FF07" w:rsidR="003370AB" w:rsidRPr="00FD4FD6" w:rsidRDefault="00AF08C3" w:rsidP="00DD732B">
      <w:pPr>
        <w:pStyle w:val="Heading1nonum"/>
        <w:spacing w:before="80" w:after="0" w:line="240" w:lineRule="auto"/>
        <w:ind w:left="-284"/>
        <w:jc w:val="center"/>
        <w:rPr>
          <w:color w:val="000000" w:themeColor="text1"/>
          <w:szCs w:val="36"/>
        </w:rPr>
      </w:pPr>
      <w:r w:rsidRPr="00FD4FD6">
        <w:rPr>
          <w:color w:val="000000" w:themeColor="text1"/>
          <w:szCs w:val="36"/>
        </w:rPr>
        <w:t>P</w:t>
      </w:r>
      <w:r w:rsidR="003370AB" w:rsidRPr="00FD4FD6">
        <w:rPr>
          <w:color w:val="000000" w:themeColor="text1"/>
          <w:szCs w:val="36"/>
        </w:rPr>
        <w:t xml:space="preserve">ermit </w:t>
      </w:r>
      <w:r w:rsidR="00BE5E02" w:rsidRPr="00FD4FD6">
        <w:rPr>
          <w:color w:val="000000" w:themeColor="text1"/>
          <w:szCs w:val="36"/>
        </w:rPr>
        <w:t>n</w:t>
      </w:r>
      <w:r w:rsidR="003370AB" w:rsidRPr="00FD4FD6">
        <w:rPr>
          <w:color w:val="000000" w:themeColor="text1"/>
          <w:szCs w:val="36"/>
        </w:rPr>
        <w:t xml:space="preserve">umber </w:t>
      </w:r>
      <w:r w:rsidR="00CC5CC5" w:rsidRPr="00FD4FD6">
        <w:rPr>
          <w:color w:val="000000" w:themeColor="text1"/>
          <w:szCs w:val="36"/>
        </w:rPr>
        <w:fldChar w:fldCharType="begin"/>
      </w:r>
      <w:r w:rsidR="00CC5CC5" w:rsidRPr="00FD4FD6">
        <w:rPr>
          <w:color w:val="000000" w:themeColor="text1"/>
          <w:szCs w:val="36"/>
        </w:rPr>
        <w:instrText xml:space="preserve"> MERGEFIELD FE_Permit_Number </w:instrText>
      </w:r>
      <w:r w:rsidR="00CC5CC5" w:rsidRPr="00FD4FD6">
        <w:rPr>
          <w:color w:val="000000" w:themeColor="text1"/>
          <w:szCs w:val="36"/>
        </w:rPr>
        <w:fldChar w:fldCharType="separate"/>
      </w:r>
      <w:r w:rsidR="00FD4FD6" w:rsidRPr="00FD4FD6">
        <w:rPr>
          <w:noProof/>
          <w:color w:val="000000" w:themeColor="text1"/>
          <w:szCs w:val="36"/>
        </w:rPr>
        <w:t>CG0024101</w:t>
      </w:r>
      <w:r w:rsidR="00CC5CC5" w:rsidRPr="00FD4FD6">
        <w:rPr>
          <w:color w:val="000000" w:themeColor="text1"/>
          <w:szCs w:val="36"/>
        </w:rPr>
        <w:fldChar w:fldCharType="end"/>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Pr="00FD4FD6"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FD4FD6">
        <w:rPr>
          <w:rFonts w:cs="Arial"/>
          <w:color w:val="000000" w:themeColor="text1"/>
          <w:sz w:val="22"/>
          <w:szCs w:val="22"/>
        </w:rPr>
        <w:t>environmental permit.</w:t>
      </w:r>
    </w:p>
    <w:p w14:paraId="570EAA55" w14:textId="347F4090" w:rsidR="005F281F" w:rsidRPr="00FD4FD6" w:rsidRDefault="005F281F" w:rsidP="00A72334">
      <w:pPr>
        <w:spacing w:before="120" w:after="120"/>
        <w:ind w:left="-284"/>
        <w:rPr>
          <w:rFonts w:ascii="Arial" w:hAnsi="Arial"/>
          <w:color w:val="000000" w:themeColor="text1"/>
          <w:sz w:val="22"/>
          <w:szCs w:val="22"/>
          <w:lang w:eastAsia="en-US"/>
        </w:rPr>
      </w:pPr>
      <w:r w:rsidRPr="00FD4FD6">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FD4FD6" w:rsidRDefault="005F281F" w:rsidP="00DD732B">
      <w:pPr>
        <w:spacing w:before="100" w:beforeAutospacing="1" w:after="100" w:afterAutospacing="1"/>
        <w:ind w:left="-284"/>
        <w:rPr>
          <w:rFonts w:ascii="Arial" w:hAnsi="Arial"/>
          <w:color w:val="000000" w:themeColor="text1"/>
          <w:sz w:val="22"/>
          <w:szCs w:val="22"/>
          <w:lang w:eastAsia="en-US"/>
        </w:rPr>
      </w:pPr>
      <w:r w:rsidRPr="00FD4FD6">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37FE0DB" w14:textId="3B5BDBF0" w:rsidR="00FD4FD6" w:rsidRDefault="00A72334" w:rsidP="00FD4FD6">
      <w:pPr>
        <w:spacing w:before="120" w:after="120"/>
        <w:ind w:left="-284"/>
        <w:rPr>
          <w:rFonts w:ascii="Arial" w:hAnsi="Arial"/>
          <w:color w:val="0070C0"/>
          <w:sz w:val="22"/>
          <w:szCs w:val="22"/>
          <w:lang w:eastAsia="en-US"/>
        </w:rPr>
      </w:pPr>
      <w:r w:rsidRPr="00FD4FD6">
        <w:rPr>
          <w:rFonts w:ascii="Arial" w:hAnsi="Arial"/>
          <w:color w:val="000000" w:themeColor="text1"/>
          <w:sz w:val="22"/>
          <w:szCs w:val="22"/>
          <w:lang w:eastAsia="en-US"/>
        </w:rPr>
        <w:t>The permit variation</w:t>
      </w:r>
      <w:r w:rsidRPr="003D550B">
        <w:rPr>
          <w:rFonts w:ascii="Arial" w:hAnsi="Arial"/>
          <w:color w:val="000000" w:themeColor="text1"/>
          <w:sz w:val="22"/>
          <w:szCs w:val="22"/>
          <w:lang w:eastAsia="en-US"/>
        </w:rPr>
        <w:t xml:space="preserve"> and consolidation has implemented a Total Phosphorus limit of </w:t>
      </w:r>
      <w:r w:rsidR="00FD4FD6" w:rsidRPr="003D550B">
        <w:rPr>
          <w:rFonts w:ascii="Arial" w:hAnsi="Arial"/>
          <w:color w:val="000000" w:themeColor="text1"/>
          <w:sz w:val="22"/>
          <w:szCs w:val="22"/>
          <w:lang w:eastAsia="en-US"/>
        </w:rPr>
        <w:t>5</w:t>
      </w:r>
      <w:r w:rsidR="00FB34EE" w:rsidRPr="003D550B">
        <w:rPr>
          <w:rFonts w:ascii="Arial" w:hAnsi="Arial"/>
          <w:color w:val="000000" w:themeColor="text1"/>
          <w:sz w:val="22"/>
          <w:szCs w:val="22"/>
          <w:lang w:eastAsia="en-US"/>
        </w:rPr>
        <w:t xml:space="preserve"> </w:t>
      </w:r>
      <w:r w:rsidRPr="003D550B">
        <w:rPr>
          <w:rFonts w:ascii="Arial" w:hAnsi="Arial"/>
          <w:color w:val="000000" w:themeColor="text1"/>
          <w:sz w:val="22"/>
          <w:szCs w:val="22"/>
          <w:lang w:eastAsia="en-US"/>
        </w:rPr>
        <w:t xml:space="preserve">mg/l effective </w:t>
      </w:r>
      <w:r w:rsidR="00DA19A4" w:rsidRPr="003D550B">
        <w:rPr>
          <w:rFonts w:ascii="Arial" w:hAnsi="Arial"/>
          <w:color w:val="000000" w:themeColor="text1"/>
          <w:sz w:val="22"/>
          <w:szCs w:val="22"/>
          <w:lang w:eastAsia="en-US"/>
        </w:rPr>
        <w:t xml:space="preserve">from </w:t>
      </w:r>
      <w:r w:rsidR="003D550B" w:rsidRPr="003D550B">
        <w:rPr>
          <w:rFonts w:ascii="Arial" w:hAnsi="Arial"/>
          <w:color w:val="000000" w:themeColor="text1"/>
          <w:sz w:val="22"/>
          <w:szCs w:val="22"/>
          <w:lang w:eastAsia="en-US"/>
        </w:rPr>
        <w:t>19/01/2024</w:t>
      </w:r>
      <w:r w:rsidR="00FD4FD6" w:rsidRPr="003D550B">
        <w:rPr>
          <w:rFonts w:ascii="Arial" w:hAnsi="Arial"/>
          <w:color w:val="000000" w:themeColor="text1"/>
          <w:sz w:val="22"/>
          <w:szCs w:val="22"/>
          <w:lang w:eastAsia="en-US"/>
        </w:rPr>
        <w:t>.</w:t>
      </w:r>
    </w:p>
    <w:p w14:paraId="21417FD6" w14:textId="731683D9" w:rsidR="00FD4FD6" w:rsidRPr="00FD4FD6" w:rsidRDefault="00A72334" w:rsidP="00FD4FD6">
      <w:pPr>
        <w:spacing w:before="120" w:after="120"/>
        <w:ind w:left="-284"/>
        <w:rPr>
          <w:rStyle w:val="Pink"/>
          <w:rFonts w:ascii="Arial" w:hAnsi="Arial" w:cs="Arial"/>
          <w:color w:val="000000" w:themeColor="text1"/>
          <w:sz w:val="22"/>
          <w:szCs w:val="22"/>
        </w:rPr>
      </w:pPr>
      <w:r w:rsidRPr="00FD4FD6">
        <w:rPr>
          <w:rStyle w:val="Pink"/>
          <w:rFonts w:ascii="Arial" w:hAnsi="Arial" w:cs="Arial"/>
          <w:color w:val="000000" w:themeColor="text1"/>
          <w:sz w:val="22"/>
          <w:szCs w:val="22"/>
        </w:rPr>
        <w:t>The permit has be</w:t>
      </w:r>
      <w:r w:rsidRPr="00E67949">
        <w:rPr>
          <w:rStyle w:val="Pink"/>
          <w:rFonts w:ascii="Arial" w:hAnsi="Arial" w:cs="Arial"/>
          <w:color w:val="000000" w:themeColor="text1"/>
          <w:sz w:val="22"/>
          <w:szCs w:val="22"/>
        </w:rPr>
        <w:t>en varied from a descriptive permit to a numeric permit to allow the addition of the Total Phosphorus limit.</w:t>
      </w:r>
      <w:r w:rsidR="00E67949" w:rsidRPr="00E67949">
        <w:rPr>
          <w:rFonts w:ascii="Arial" w:hAnsi="Arial"/>
          <w:color w:val="000000" w:themeColor="text1"/>
          <w:sz w:val="22"/>
          <w:szCs w:val="22"/>
          <w:lang w:eastAsia="en-US"/>
        </w:rPr>
        <w:t xml:space="preserve"> Tier 3 Operator Self-Monitoring, shown in the table in Schedule 3B, has been added.</w:t>
      </w:r>
    </w:p>
    <w:p w14:paraId="59926952" w14:textId="377415F8" w:rsidR="00A72334" w:rsidRPr="00D826F0" w:rsidRDefault="00A72334" w:rsidP="00A72334">
      <w:pPr>
        <w:spacing w:before="120" w:after="120"/>
        <w:ind w:left="-284"/>
        <w:rPr>
          <w:rStyle w:val="Pink"/>
          <w:rFonts w:ascii="Arial" w:hAnsi="Arial" w:cs="Arial"/>
          <w:color w:val="000000" w:themeColor="text1"/>
          <w:sz w:val="22"/>
          <w:szCs w:val="22"/>
        </w:rPr>
      </w:pPr>
      <w:r w:rsidRPr="00FD4FD6">
        <w:rPr>
          <w:rStyle w:val="Pink"/>
          <w:rFonts w:ascii="Arial" w:hAnsi="Arial" w:cs="Arial"/>
          <w:color w:val="000000" w:themeColor="text1"/>
          <w:sz w:val="22"/>
          <w:szCs w:val="22"/>
        </w:rPr>
        <w:t>The following limits have been added: BOD 40</w:t>
      </w:r>
      <w:r w:rsidR="00FB34EE" w:rsidRPr="00FD4FD6">
        <w:rPr>
          <w:rStyle w:val="Pink"/>
          <w:rFonts w:ascii="Arial" w:hAnsi="Arial" w:cs="Arial"/>
          <w:color w:val="000000" w:themeColor="text1"/>
          <w:sz w:val="22"/>
          <w:szCs w:val="22"/>
        </w:rPr>
        <w:t xml:space="preserve"> </w:t>
      </w:r>
      <w:r w:rsidRPr="00FD4FD6">
        <w:rPr>
          <w:rStyle w:val="Pink"/>
          <w:rFonts w:ascii="Arial" w:hAnsi="Arial" w:cs="Arial"/>
          <w:color w:val="000000" w:themeColor="text1"/>
          <w:sz w:val="22"/>
          <w:szCs w:val="22"/>
        </w:rPr>
        <w:t>mg/l LUT,</w:t>
      </w:r>
      <w:r w:rsidR="00FD4FD6" w:rsidRPr="00FD4FD6">
        <w:rPr>
          <w:rStyle w:val="Pink"/>
          <w:rFonts w:ascii="Arial" w:hAnsi="Arial" w:cs="Arial"/>
          <w:color w:val="000000" w:themeColor="text1"/>
          <w:sz w:val="22"/>
          <w:szCs w:val="22"/>
        </w:rPr>
        <w:t xml:space="preserve"> and</w:t>
      </w:r>
      <w:r w:rsidRPr="00FD4FD6">
        <w:rPr>
          <w:rStyle w:val="Pink"/>
          <w:rFonts w:ascii="Arial" w:hAnsi="Arial" w:cs="Arial"/>
          <w:color w:val="000000" w:themeColor="text1"/>
          <w:sz w:val="22"/>
          <w:szCs w:val="22"/>
        </w:rPr>
        <w:t xml:space="preserve"> Suspended Solids 60</w:t>
      </w:r>
      <w:r w:rsidR="00FB34EE" w:rsidRPr="00FD4FD6">
        <w:rPr>
          <w:rStyle w:val="Pink"/>
          <w:rFonts w:ascii="Arial" w:hAnsi="Arial" w:cs="Arial"/>
          <w:color w:val="000000" w:themeColor="text1"/>
          <w:sz w:val="22"/>
          <w:szCs w:val="22"/>
        </w:rPr>
        <w:t xml:space="preserve"> </w:t>
      </w:r>
      <w:r w:rsidRPr="00FD4FD6">
        <w:rPr>
          <w:rStyle w:val="Pink"/>
          <w:rFonts w:ascii="Arial" w:hAnsi="Arial" w:cs="Arial"/>
          <w:color w:val="000000" w:themeColor="text1"/>
          <w:sz w:val="22"/>
          <w:szCs w:val="22"/>
        </w:rPr>
        <w:t xml:space="preserve">mg/l LUT. </w:t>
      </w:r>
      <w:r w:rsidR="00D826F0">
        <w:rPr>
          <w:rStyle w:val="Pink"/>
          <w:rFonts w:ascii="Arial" w:hAnsi="Arial" w:cs="Arial"/>
          <w:color w:val="000000" w:themeColor="text1"/>
          <w:sz w:val="22"/>
          <w:szCs w:val="22"/>
        </w:rPr>
        <w:t>A DWF has been added of 34.0</w:t>
      </w:r>
      <w:r w:rsidR="0097275A">
        <w:rPr>
          <w:rStyle w:val="Pink"/>
          <w:rFonts w:ascii="Arial" w:hAnsi="Arial" w:cs="Arial"/>
          <w:color w:val="000000" w:themeColor="text1"/>
          <w:sz w:val="22"/>
          <w:szCs w:val="22"/>
        </w:rPr>
        <w:t>2</w:t>
      </w:r>
      <w:r w:rsidR="00D826F0">
        <w:rPr>
          <w:rStyle w:val="Pink"/>
          <w:rFonts w:ascii="Arial" w:hAnsi="Arial" w:cs="Arial"/>
          <w:color w:val="000000" w:themeColor="text1"/>
          <w:sz w:val="22"/>
          <w:szCs w:val="22"/>
        </w:rPr>
        <w:t xml:space="preserve"> m</w:t>
      </w:r>
      <w:r w:rsidR="00D826F0">
        <w:rPr>
          <w:rStyle w:val="Pink"/>
          <w:rFonts w:ascii="Arial" w:hAnsi="Arial" w:cs="Arial"/>
          <w:color w:val="000000" w:themeColor="text1"/>
          <w:sz w:val="22"/>
          <w:szCs w:val="22"/>
          <w:vertAlign w:val="superscript"/>
        </w:rPr>
        <w:t>3</w:t>
      </w:r>
      <w:r w:rsidR="00D826F0">
        <w:rPr>
          <w:rStyle w:val="Pink"/>
          <w:rFonts w:ascii="Arial" w:hAnsi="Arial" w:cs="Arial"/>
          <w:color w:val="000000" w:themeColor="text1"/>
          <w:sz w:val="22"/>
          <w:szCs w:val="22"/>
        </w:rPr>
        <w:t xml:space="preserve"> per day.</w:t>
      </w: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385C66F9" w14:textId="77777777" w:rsidR="00C00B63" w:rsidRDefault="00C00B63"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07748A53" w:rsidR="00CC0A8F" w:rsidRPr="00C00B63" w:rsidRDefault="00CC0A8F" w:rsidP="00CC0A8F">
            <w:pPr>
              <w:pStyle w:val="Tablebody"/>
              <w:spacing w:before="40" w:after="40" w:line="270" w:lineRule="exact"/>
              <w:rPr>
                <w:rFonts w:ascii="Arial" w:hAnsi="Arial" w:cs="Arial"/>
                <w:color w:val="000000" w:themeColor="text1"/>
                <w:sz w:val="22"/>
                <w:szCs w:val="22"/>
              </w:rPr>
            </w:pPr>
            <w:r w:rsidRPr="00C00B63">
              <w:rPr>
                <w:rFonts w:ascii="Arial" w:hAnsi="Arial" w:cs="Arial"/>
                <w:color w:val="000000" w:themeColor="text1"/>
                <w:sz w:val="22"/>
                <w:szCs w:val="22"/>
              </w:rPr>
              <w:t xml:space="preserve">Regulator-initiated variation </w:t>
            </w:r>
            <w:r w:rsidRPr="00C00B63">
              <w:rPr>
                <w:rFonts w:ascii="Arial" w:hAnsi="Arial" w:cs="Arial"/>
                <w:color w:val="000000" w:themeColor="text1"/>
                <w:sz w:val="22"/>
                <w:szCs w:val="22"/>
              </w:rPr>
              <w:fldChar w:fldCharType="begin"/>
            </w:r>
            <w:r w:rsidRPr="00C00B63">
              <w:rPr>
                <w:rFonts w:ascii="Arial" w:hAnsi="Arial" w:cs="Arial"/>
                <w:color w:val="000000" w:themeColor="text1"/>
                <w:sz w:val="22"/>
                <w:szCs w:val="22"/>
              </w:rPr>
              <w:instrText xml:space="preserve"> MERGEFIELD PAN </w:instrText>
            </w:r>
            <w:r w:rsidRPr="00C00B63">
              <w:rPr>
                <w:rFonts w:ascii="Arial" w:hAnsi="Arial" w:cs="Arial"/>
                <w:color w:val="000000" w:themeColor="text1"/>
                <w:sz w:val="22"/>
                <w:szCs w:val="22"/>
              </w:rPr>
              <w:fldChar w:fldCharType="separate"/>
            </w:r>
            <w:r w:rsidR="00FD4FD6" w:rsidRPr="00C00B63">
              <w:rPr>
                <w:rFonts w:ascii="Arial" w:hAnsi="Arial" w:cs="Arial"/>
                <w:noProof/>
                <w:color w:val="000000" w:themeColor="text1"/>
                <w:sz w:val="22"/>
                <w:szCs w:val="22"/>
              </w:rPr>
              <w:t>PAN-023193</w:t>
            </w:r>
            <w:r w:rsidRPr="00C00B63">
              <w:rPr>
                <w:rFonts w:ascii="Arial" w:hAnsi="Arial" w:cs="Arial"/>
                <w:color w:val="000000" w:themeColor="text1"/>
                <w:sz w:val="22"/>
                <w:szCs w:val="22"/>
              </w:rPr>
              <w:fldChar w:fldCharType="end"/>
            </w:r>
          </w:p>
        </w:tc>
        <w:tc>
          <w:tcPr>
            <w:tcW w:w="1701" w:type="dxa"/>
            <w:tcBorders>
              <w:left w:val="nil"/>
              <w:right w:val="nil"/>
            </w:tcBorders>
          </w:tcPr>
          <w:p w14:paraId="56AF8206" w14:textId="27C3E2E3" w:rsidR="00CC0A8F" w:rsidRPr="00C00B63" w:rsidRDefault="00E67949" w:rsidP="00CC0A8F">
            <w:pPr>
              <w:pStyle w:val="Tablebody"/>
              <w:spacing w:before="40" w:after="40" w:line="270" w:lineRule="exact"/>
              <w:rPr>
                <w:rFonts w:ascii="Arial" w:hAnsi="Arial" w:cs="Arial"/>
                <w:color w:val="000000" w:themeColor="text1"/>
                <w:sz w:val="22"/>
                <w:szCs w:val="22"/>
              </w:rPr>
            </w:pPr>
            <w:r w:rsidRPr="00C00B63">
              <w:rPr>
                <w:rFonts w:ascii="Arial" w:hAnsi="Arial" w:cs="Arial"/>
                <w:color w:val="000000" w:themeColor="text1"/>
                <w:sz w:val="22"/>
                <w:szCs w:val="22"/>
              </w:rPr>
              <w:t>07/09/2023</w:t>
            </w:r>
          </w:p>
        </w:tc>
        <w:tc>
          <w:tcPr>
            <w:tcW w:w="3935" w:type="dxa"/>
            <w:tcBorders>
              <w:left w:val="nil"/>
              <w:right w:val="nil"/>
            </w:tcBorders>
          </w:tcPr>
          <w:p w14:paraId="3FD3498A" w14:textId="77777777" w:rsidR="00F52E60" w:rsidRPr="00C00B63" w:rsidRDefault="00F52E60" w:rsidP="00F52E60">
            <w:pPr>
              <w:pStyle w:val="Tablebody"/>
              <w:spacing w:before="40" w:after="40" w:line="270" w:lineRule="exact"/>
              <w:rPr>
                <w:rFonts w:ascii="Arial" w:hAnsi="Arial" w:cs="Arial"/>
                <w:color w:val="000000" w:themeColor="text1"/>
                <w:sz w:val="22"/>
                <w:szCs w:val="22"/>
              </w:rPr>
            </w:pPr>
            <w:r w:rsidRPr="00C00B63">
              <w:rPr>
                <w:rFonts w:ascii="Arial" w:hAnsi="Arial" w:cs="Arial"/>
                <w:color w:val="000000" w:themeColor="text1"/>
                <w:sz w:val="22"/>
                <w:szCs w:val="22"/>
              </w:rPr>
              <w:t>A Total Phosphorus limit has been added.</w:t>
            </w:r>
          </w:p>
          <w:p w14:paraId="261C0F00" w14:textId="56E262DC" w:rsidR="00E56971" w:rsidRPr="00C00B63" w:rsidRDefault="00F52E60" w:rsidP="00F52E60">
            <w:pPr>
              <w:pStyle w:val="Tablebody"/>
              <w:spacing w:before="40" w:after="40" w:line="270" w:lineRule="exact"/>
              <w:rPr>
                <w:rFonts w:ascii="Arial" w:hAnsi="Arial" w:cs="Arial"/>
                <w:color w:val="000000" w:themeColor="text1"/>
                <w:sz w:val="22"/>
                <w:szCs w:val="22"/>
              </w:rPr>
            </w:pPr>
            <w:r w:rsidRPr="00C00B63">
              <w:rPr>
                <w:rFonts w:ascii="Arial" w:hAnsi="Arial" w:cs="Arial"/>
                <w:color w:val="000000" w:themeColor="text1"/>
                <w:sz w:val="22"/>
                <w:szCs w:val="22"/>
              </w:rPr>
              <w:t>The permit has change from descriptive to numeric, therefore BOD</w:t>
            </w:r>
            <w:r w:rsidR="00D826F0">
              <w:rPr>
                <w:rFonts w:ascii="Arial" w:hAnsi="Arial" w:cs="Arial"/>
                <w:color w:val="000000" w:themeColor="text1"/>
                <w:sz w:val="22"/>
                <w:szCs w:val="22"/>
              </w:rPr>
              <w:t xml:space="preserve">, </w:t>
            </w:r>
            <w:r w:rsidRPr="00C00B63">
              <w:rPr>
                <w:rFonts w:ascii="Arial" w:hAnsi="Arial" w:cs="Arial"/>
                <w:color w:val="000000" w:themeColor="text1"/>
                <w:sz w:val="22"/>
                <w:szCs w:val="22"/>
              </w:rPr>
              <w:t xml:space="preserve">Suspended Solids </w:t>
            </w:r>
            <w:r w:rsidR="00D826F0">
              <w:rPr>
                <w:rFonts w:ascii="Arial" w:hAnsi="Arial" w:cs="Arial"/>
                <w:color w:val="000000" w:themeColor="text1"/>
                <w:sz w:val="22"/>
                <w:szCs w:val="22"/>
              </w:rPr>
              <w:t xml:space="preserve">and DWF </w:t>
            </w:r>
            <w:r w:rsidRPr="00C00B63">
              <w:rPr>
                <w:rFonts w:ascii="Arial" w:hAnsi="Arial" w:cs="Arial"/>
                <w:color w:val="000000" w:themeColor="text1"/>
                <w:sz w:val="22"/>
                <w:szCs w:val="22"/>
              </w:rPr>
              <w:t>limits have been added.</w:t>
            </w:r>
          </w:p>
        </w:tc>
      </w:tr>
      <w:tr w:rsidR="00A40593" w:rsidRPr="008016C5" w14:paraId="151D4571" w14:textId="77777777" w:rsidTr="00DD732B">
        <w:tc>
          <w:tcPr>
            <w:tcW w:w="2836" w:type="dxa"/>
            <w:tcBorders>
              <w:left w:val="nil"/>
              <w:right w:val="nil"/>
            </w:tcBorders>
          </w:tcPr>
          <w:p w14:paraId="29205D30" w14:textId="6C447945" w:rsidR="00A40593" w:rsidRPr="00DF6316" w:rsidRDefault="00A40593" w:rsidP="00E1303A">
            <w:pPr>
              <w:pStyle w:val="Tablebody"/>
              <w:spacing w:before="40" w:after="40" w:line="270" w:lineRule="exact"/>
              <w:rPr>
                <w:rFonts w:ascii="Arial" w:hAnsi="Arial" w:cs="Arial"/>
                <w:sz w:val="22"/>
                <w:szCs w:val="22"/>
              </w:rPr>
            </w:pPr>
            <w:r w:rsidRPr="00C00B63">
              <w:rPr>
                <w:rFonts w:ascii="Arial" w:hAnsi="Arial" w:cs="Arial"/>
                <w:color w:val="000000" w:themeColor="text1"/>
                <w:sz w:val="22"/>
                <w:szCs w:val="22"/>
              </w:rPr>
              <w:t xml:space="preserve">Variation determined </w:t>
            </w:r>
            <w:r w:rsidR="00CC5CC5" w:rsidRPr="00C00B63">
              <w:rPr>
                <w:rFonts w:ascii="Arial" w:hAnsi="Arial" w:cs="Arial"/>
                <w:color w:val="000000" w:themeColor="text1"/>
                <w:sz w:val="22"/>
                <w:szCs w:val="22"/>
              </w:rPr>
              <w:fldChar w:fldCharType="begin"/>
            </w:r>
            <w:r w:rsidR="00CC5CC5" w:rsidRPr="00C00B63">
              <w:rPr>
                <w:rFonts w:ascii="Arial" w:hAnsi="Arial" w:cs="Arial"/>
                <w:color w:val="000000" w:themeColor="text1"/>
                <w:sz w:val="22"/>
                <w:szCs w:val="22"/>
              </w:rPr>
              <w:instrText xml:space="preserve"> MERGEFIELD FE_Permit_Number </w:instrText>
            </w:r>
            <w:r w:rsidR="00CC5CC5" w:rsidRPr="00C00B63">
              <w:rPr>
                <w:rFonts w:ascii="Arial" w:hAnsi="Arial" w:cs="Arial"/>
                <w:color w:val="000000" w:themeColor="text1"/>
                <w:sz w:val="22"/>
                <w:szCs w:val="22"/>
              </w:rPr>
              <w:fldChar w:fldCharType="separate"/>
            </w:r>
            <w:r w:rsidR="00FD4FD6" w:rsidRPr="00C00B63">
              <w:rPr>
                <w:rFonts w:ascii="Arial" w:hAnsi="Arial" w:cs="Arial"/>
                <w:noProof/>
                <w:color w:val="000000" w:themeColor="text1"/>
                <w:sz w:val="22"/>
                <w:szCs w:val="22"/>
              </w:rPr>
              <w:t>CG0024101</w:t>
            </w:r>
            <w:r w:rsidR="00CC5CC5" w:rsidRPr="00C00B63">
              <w:rPr>
                <w:rFonts w:ascii="Arial" w:hAnsi="Arial" w:cs="Arial"/>
                <w:color w:val="000000" w:themeColor="text1"/>
                <w:sz w:val="22"/>
                <w:szCs w:val="22"/>
              </w:rPr>
              <w:fldChar w:fldCharType="end"/>
            </w:r>
            <w:r w:rsidRPr="00C00B63">
              <w:rPr>
                <w:rFonts w:ascii="Arial" w:hAnsi="Arial" w:cs="Arial"/>
                <w:color w:val="000000" w:themeColor="text1"/>
                <w:sz w:val="22"/>
                <w:szCs w:val="22"/>
              </w:rPr>
              <w:t xml:space="preserve"> </w:t>
            </w:r>
          </w:p>
        </w:tc>
        <w:tc>
          <w:tcPr>
            <w:tcW w:w="1701" w:type="dxa"/>
            <w:tcBorders>
              <w:left w:val="nil"/>
              <w:right w:val="nil"/>
            </w:tcBorders>
          </w:tcPr>
          <w:p w14:paraId="59A3BE79" w14:textId="7052482B" w:rsidR="00A40593" w:rsidRPr="003D550B" w:rsidRDefault="003D550B" w:rsidP="00E1303A">
            <w:pPr>
              <w:pStyle w:val="Tablebody"/>
              <w:spacing w:before="40" w:after="40" w:line="270" w:lineRule="exact"/>
              <w:rPr>
                <w:rFonts w:ascii="Arial" w:hAnsi="Arial" w:cs="Arial"/>
                <w:color w:val="000000" w:themeColor="text1"/>
                <w:sz w:val="22"/>
                <w:szCs w:val="22"/>
              </w:rPr>
            </w:pPr>
            <w:r w:rsidRPr="003D550B">
              <w:rPr>
                <w:rFonts w:ascii="Arial" w:hAnsi="Arial" w:cs="Arial"/>
                <w:color w:val="000000" w:themeColor="text1"/>
                <w:sz w:val="22"/>
                <w:szCs w:val="22"/>
              </w:rPr>
              <w:t>12/01/2024</w:t>
            </w:r>
          </w:p>
        </w:tc>
        <w:tc>
          <w:tcPr>
            <w:tcW w:w="3935" w:type="dxa"/>
            <w:tcBorders>
              <w:left w:val="nil"/>
              <w:right w:val="nil"/>
            </w:tcBorders>
          </w:tcPr>
          <w:p w14:paraId="79CEFF18" w14:textId="6558D1C8" w:rsidR="00A40593" w:rsidRPr="003D550B" w:rsidRDefault="00A40593" w:rsidP="00E1303A">
            <w:pPr>
              <w:pStyle w:val="Tablebody"/>
              <w:spacing w:before="40" w:after="40" w:line="270" w:lineRule="exact"/>
              <w:rPr>
                <w:rFonts w:ascii="Arial" w:hAnsi="Arial" w:cs="Arial"/>
                <w:color w:val="000000" w:themeColor="text1"/>
                <w:sz w:val="22"/>
                <w:szCs w:val="22"/>
              </w:rPr>
            </w:pPr>
            <w:r w:rsidRPr="003D550B">
              <w:rPr>
                <w:rFonts w:ascii="Arial" w:hAnsi="Arial" w:cs="Arial"/>
                <w:color w:val="000000" w:themeColor="text1"/>
                <w:sz w:val="22"/>
                <w:szCs w:val="22"/>
              </w:rPr>
              <w:t>Varied and consolidated permit issued in modern condition format</w:t>
            </w:r>
            <w:r w:rsidR="00FB2CFC" w:rsidRPr="003D550B">
              <w:rPr>
                <w:rFonts w:ascii="Arial" w:hAnsi="Arial" w:cs="Arial"/>
                <w:color w:val="000000" w:themeColor="text1"/>
                <w:sz w:val="22"/>
                <w:szCs w:val="22"/>
              </w:rPr>
              <w:t xml:space="preserve"> to Dŵr Cymru Cyfyngedig</w:t>
            </w:r>
            <w:r w:rsidRPr="003D550B">
              <w:rPr>
                <w:rFonts w:ascii="Arial" w:hAnsi="Arial" w:cs="Arial"/>
                <w:color w:val="000000" w:themeColor="text1"/>
                <w:sz w:val="22"/>
                <w:szCs w:val="22"/>
              </w:rPr>
              <w:t>.</w:t>
            </w:r>
          </w:p>
        </w:tc>
      </w:tr>
    </w:tbl>
    <w:p w14:paraId="1EFDAE22" w14:textId="77777777" w:rsidR="00B23168" w:rsidRPr="00C4110C" w:rsidRDefault="00B23168" w:rsidP="00167FFA">
      <w:pPr>
        <w:pStyle w:val="Draftingnote"/>
        <w:spacing w:before="0"/>
        <w:rPr>
          <w:i w:val="0"/>
          <w:color w:val="000000" w:themeColor="text1"/>
          <w:sz w:val="22"/>
          <w:szCs w:val="22"/>
        </w:rPr>
      </w:pPr>
    </w:p>
    <w:p w14:paraId="08A8E450" w14:textId="77777777" w:rsidR="004F05BF" w:rsidRDefault="00DF16C8" w:rsidP="00CD53B1">
      <w:pPr>
        <w:pStyle w:val="Heading3nonum"/>
        <w:spacing w:before="0"/>
        <w:ind w:left="-426"/>
        <w:rPr>
          <w:sz w:val="22"/>
          <w:szCs w:val="22"/>
        </w:rPr>
      </w:pPr>
      <w:r w:rsidRPr="00C4110C">
        <w:rPr>
          <w:color w:val="000000" w:themeColor="text1"/>
          <w:sz w:val="22"/>
          <w:szCs w:val="22"/>
        </w:rPr>
        <w:t>End of introdu</w:t>
      </w:r>
      <w:r w:rsidRPr="00C31D2C">
        <w:rPr>
          <w:sz w:val="22"/>
          <w:szCs w:val="22"/>
        </w:rPr>
        <w:t>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4826570"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7179347E" w14:textId="77777777" w:rsidR="00FF6887" w:rsidRPr="00C4110C" w:rsidRDefault="00FF6887" w:rsidP="00167FFA">
      <w:pPr>
        <w:pStyle w:val="Data"/>
        <w:rPr>
          <w:rStyle w:val="change"/>
          <w:rFonts w:cs="Arial"/>
          <w:color w:val="000000" w:themeColor="text1"/>
          <w:sz w:val="22"/>
          <w:szCs w:val="22"/>
        </w:rPr>
      </w:pPr>
    </w:p>
    <w:p w14:paraId="51DFBE7B" w14:textId="031B19FD" w:rsidR="00A40593" w:rsidRPr="00C00B63" w:rsidRDefault="00CE57D2" w:rsidP="00A40593">
      <w:pPr>
        <w:pStyle w:val="Heading3nonum"/>
        <w:spacing w:before="0"/>
        <w:ind w:right="1701"/>
        <w:rPr>
          <w:rFonts w:cs="Arial"/>
          <w:bCs/>
          <w:color w:val="000000" w:themeColor="text1"/>
          <w:sz w:val="22"/>
          <w:szCs w:val="22"/>
        </w:rPr>
      </w:pPr>
      <w:r w:rsidRPr="00C4110C">
        <w:rPr>
          <w:rFonts w:cs="Arial"/>
          <w:bCs/>
          <w:color w:val="000000" w:themeColor="text1"/>
          <w:sz w:val="22"/>
          <w:szCs w:val="22"/>
        </w:rPr>
        <w:t>p</w:t>
      </w:r>
      <w:r w:rsidR="00A40593" w:rsidRPr="00C4110C">
        <w:rPr>
          <w:rFonts w:cs="Arial"/>
          <w:bCs/>
          <w:color w:val="000000" w:themeColor="text1"/>
          <w:sz w:val="22"/>
          <w:szCs w:val="22"/>
        </w:rPr>
        <w:t>ermi</w:t>
      </w:r>
      <w:r w:rsidR="00A40593" w:rsidRPr="00CE57D2">
        <w:rPr>
          <w:rFonts w:cs="Arial"/>
          <w:bCs/>
          <w:sz w:val="22"/>
          <w:szCs w:val="22"/>
        </w:rPr>
        <w:t xml:space="preserve">t </w:t>
      </w:r>
      <w:r w:rsidR="00A40593" w:rsidRPr="00C00B63">
        <w:rPr>
          <w:rFonts w:cs="Arial"/>
          <w:bCs/>
          <w:color w:val="000000" w:themeColor="text1"/>
          <w:sz w:val="22"/>
          <w:szCs w:val="22"/>
        </w:rPr>
        <w:t>number</w:t>
      </w:r>
    </w:p>
    <w:p w14:paraId="0FDB94C2" w14:textId="3BC83087" w:rsidR="00093C7B" w:rsidRPr="00C00B63" w:rsidRDefault="00093C7B" w:rsidP="00A40593">
      <w:pPr>
        <w:pStyle w:val="Data"/>
        <w:ind w:right="1701"/>
        <w:rPr>
          <w:rStyle w:val="licenceno"/>
          <w:rFonts w:cs="Arial"/>
          <w:color w:val="000000" w:themeColor="text1"/>
          <w:sz w:val="22"/>
          <w:szCs w:val="22"/>
        </w:rPr>
      </w:pPr>
      <w:r w:rsidRPr="00C00B63">
        <w:rPr>
          <w:rStyle w:val="licenceno"/>
          <w:rFonts w:cs="Arial"/>
          <w:color w:val="000000" w:themeColor="text1"/>
          <w:sz w:val="22"/>
          <w:szCs w:val="22"/>
        </w:rPr>
        <w:fldChar w:fldCharType="begin"/>
      </w:r>
      <w:r w:rsidRPr="00C00B63">
        <w:rPr>
          <w:rStyle w:val="licenceno"/>
          <w:rFonts w:cs="Arial"/>
          <w:color w:val="000000" w:themeColor="text1"/>
          <w:sz w:val="22"/>
          <w:szCs w:val="22"/>
        </w:rPr>
        <w:instrText xml:space="preserve"> MERGEFIELD FE_Permit_Number </w:instrText>
      </w:r>
      <w:r w:rsidRPr="00C00B63">
        <w:rPr>
          <w:rStyle w:val="licenceno"/>
          <w:rFonts w:cs="Arial"/>
          <w:color w:val="000000" w:themeColor="text1"/>
          <w:sz w:val="22"/>
          <w:szCs w:val="22"/>
        </w:rPr>
        <w:fldChar w:fldCharType="separate"/>
      </w:r>
      <w:r w:rsidR="00FD4FD6" w:rsidRPr="00C00B63">
        <w:rPr>
          <w:rStyle w:val="licenceno"/>
          <w:rFonts w:cs="Arial"/>
          <w:noProof/>
          <w:color w:val="000000" w:themeColor="text1"/>
          <w:sz w:val="22"/>
          <w:szCs w:val="22"/>
        </w:rPr>
        <w:t>CG0024101</w:t>
      </w:r>
      <w:r w:rsidRPr="00C00B63">
        <w:rPr>
          <w:rStyle w:val="licenceno"/>
          <w:rFonts w:cs="Arial"/>
          <w:color w:val="000000" w:themeColor="text1"/>
          <w:sz w:val="22"/>
          <w:szCs w:val="22"/>
        </w:rPr>
        <w:fldChar w:fldCharType="end"/>
      </w:r>
    </w:p>
    <w:p w14:paraId="4BBC7F19" w14:textId="77777777" w:rsidR="00A40593" w:rsidRPr="00C4110C" w:rsidRDefault="00A40593" w:rsidP="00167FFA">
      <w:pPr>
        <w:pStyle w:val="Data"/>
        <w:rPr>
          <w:rStyle w:val="change"/>
          <w:rFonts w:cs="Arial"/>
          <w:color w:val="000000" w:themeColor="text1"/>
          <w:sz w:val="22"/>
          <w:szCs w:val="22"/>
        </w:rPr>
      </w:pPr>
    </w:p>
    <w:p w14:paraId="1964B51B"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3"/>
    <w:p w14:paraId="47848A2D" w14:textId="77777777" w:rsidR="00167FFA" w:rsidRPr="00C4110C" w:rsidRDefault="008C471F" w:rsidP="00167FFA">
      <w:pPr>
        <w:pStyle w:val="Heading3nonum"/>
        <w:spacing w:before="0"/>
        <w:rPr>
          <w:b/>
          <w:color w:val="000000" w:themeColor="text1"/>
          <w:sz w:val="22"/>
          <w:szCs w:val="22"/>
        </w:rPr>
      </w:pPr>
      <w:r w:rsidRPr="00C4110C">
        <w:rPr>
          <w:b/>
          <w:color w:val="000000" w:themeColor="text1"/>
          <w:sz w:val="22"/>
          <w:szCs w:val="22"/>
        </w:rPr>
        <w:t>Dŵr Cymru Cyfyngedig (“the operator”)</w:t>
      </w:r>
    </w:p>
    <w:p w14:paraId="42B5B11F" w14:textId="77777777" w:rsidR="008C471F" w:rsidRPr="00C4110C" w:rsidRDefault="008C471F" w:rsidP="00167FFA">
      <w:pPr>
        <w:pStyle w:val="Heading3nonum"/>
        <w:spacing w:before="0"/>
        <w:rPr>
          <w:rFonts w:cs="Arial"/>
          <w:color w:val="000000" w:themeColor="text1"/>
          <w:sz w:val="22"/>
          <w:szCs w:val="22"/>
        </w:rPr>
      </w:pPr>
    </w:p>
    <w:p w14:paraId="4F58C4C2"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34E76785" w14:textId="77777777" w:rsidR="00420953" w:rsidRPr="00C4110C" w:rsidRDefault="00420953" w:rsidP="008C471F">
      <w:pPr>
        <w:pStyle w:val="Heading3nonum"/>
        <w:spacing w:before="0"/>
        <w:rPr>
          <w:rFonts w:cs="Arial"/>
          <w:color w:val="000000" w:themeColor="text1"/>
          <w:sz w:val="22"/>
          <w:szCs w:val="22"/>
        </w:rPr>
      </w:pPr>
    </w:p>
    <w:p w14:paraId="2C7B28F7"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0BDF68CB" w14:textId="77777777" w:rsidR="00DF6316" w:rsidRPr="00C4110C" w:rsidRDefault="00DF6316" w:rsidP="00167FFA">
      <w:pPr>
        <w:pStyle w:val="Data"/>
        <w:ind w:right="1701"/>
        <w:rPr>
          <w:b w:val="0"/>
          <w:color w:val="000000" w:themeColor="text1"/>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37720305" w:rsidR="00CE57D2" w:rsidRPr="00C00B63" w:rsidRDefault="00CE57D2" w:rsidP="00420953">
      <w:pPr>
        <w:pStyle w:val="Data"/>
        <w:spacing w:line="276" w:lineRule="auto"/>
        <w:ind w:right="23"/>
        <w:rPr>
          <w:rStyle w:val="change"/>
          <w:rFonts w:cs="Arial"/>
          <w:bCs/>
          <w:color w:val="000000" w:themeColor="text1"/>
          <w:sz w:val="22"/>
          <w:szCs w:val="22"/>
        </w:rPr>
      </w:pPr>
      <w:r w:rsidRPr="00C00B63">
        <w:rPr>
          <w:bCs/>
          <w:color w:val="000000" w:themeColor="text1"/>
          <w:sz w:val="22"/>
          <w:szCs w:val="22"/>
        </w:rPr>
        <w:fldChar w:fldCharType="begin"/>
      </w:r>
      <w:r w:rsidRPr="00C00B63">
        <w:rPr>
          <w:bCs/>
          <w:color w:val="000000" w:themeColor="text1"/>
          <w:sz w:val="22"/>
          <w:szCs w:val="22"/>
        </w:rPr>
        <w:instrText xml:space="preserve"> MERGEFIELD Site_Name </w:instrText>
      </w:r>
      <w:r w:rsidRPr="00C00B63">
        <w:rPr>
          <w:bCs/>
          <w:color w:val="000000" w:themeColor="text1"/>
          <w:sz w:val="22"/>
          <w:szCs w:val="22"/>
        </w:rPr>
        <w:fldChar w:fldCharType="separate"/>
      </w:r>
      <w:r w:rsidR="00FD4FD6" w:rsidRPr="00C00B63">
        <w:rPr>
          <w:bCs/>
          <w:noProof/>
          <w:color w:val="000000" w:themeColor="text1"/>
          <w:sz w:val="22"/>
          <w:szCs w:val="22"/>
        </w:rPr>
        <w:t>Rhyd Ddu Wastewater Treatment Works</w:t>
      </w:r>
      <w:r w:rsidRPr="00C00B63">
        <w:rPr>
          <w:bCs/>
          <w:color w:val="000000" w:themeColor="text1"/>
          <w:sz w:val="22"/>
          <w:szCs w:val="22"/>
        </w:rPr>
        <w:fldChar w:fldCharType="end"/>
      </w:r>
    </w:p>
    <w:p w14:paraId="360BC02C" w14:textId="6063E1FB" w:rsidR="00E84C8B" w:rsidRPr="00C00B63" w:rsidRDefault="00CE57D2" w:rsidP="00167FFA">
      <w:pPr>
        <w:pStyle w:val="Data"/>
        <w:rPr>
          <w:rStyle w:val="change"/>
          <w:rFonts w:cs="Arial"/>
          <w:color w:val="000000" w:themeColor="text1"/>
          <w:sz w:val="22"/>
          <w:szCs w:val="22"/>
        </w:rPr>
      </w:pPr>
      <w:r w:rsidRPr="00C00B63">
        <w:rPr>
          <w:rStyle w:val="change"/>
          <w:rFonts w:cs="Arial"/>
          <w:color w:val="000000" w:themeColor="text1"/>
          <w:sz w:val="22"/>
          <w:szCs w:val="22"/>
        </w:rPr>
        <w:fldChar w:fldCharType="begin"/>
      </w:r>
      <w:r w:rsidRPr="00C00B63">
        <w:rPr>
          <w:rStyle w:val="change"/>
          <w:rFonts w:cs="Arial"/>
          <w:color w:val="000000" w:themeColor="text1"/>
          <w:sz w:val="22"/>
          <w:szCs w:val="22"/>
        </w:rPr>
        <w:instrText xml:space="preserve"> MERGEFIELD DSI_ADD2 </w:instrText>
      </w:r>
      <w:r w:rsidRPr="00C00B63">
        <w:rPr>
          <w:rStyle w:val="change"/>
          <w:rFonts w:cs="Arial"/>
          <w:color w:val="000000" w:themeColor="text1"/>
          <w:sz w:val="22"/>
          <w:szCs w:val="22"/>
        </w:rPr>
        <w:fldChar w:fldCharType="separate"/>
      </w:r>
      <w:r w:rsidR="00FD4FD6" w:rsidRPr="00C00B63">
        <w:rPr>
          <w:rStyle w:val="change"/>
          <w:rFonts w:cs="Arial"/>
          <w:noProof/>
          <w:color w:val="000000" w:themeColor="text1"/>
          <w:sz w:val="22"/>
          <w:szCs w:val="22"/>
        </w:rPr>
        <w:t>Track off A4085</w:t>
      </w:r>
      <w:r w:rsidRPr="00C00B63">
        <w:rPr>
          <w:rStyle w:val="change"/>
          <w:rFonts w:cs="Arial"/>
          <w:color w:val="000000" w:themeColor="text1"/>
          <w:sz w:val="22"/>
          <w:szCs w:val="22"/>
        </w:rPr>
        <w:fldChar w:fldCharType="end"/>
      </w:r>
    </w:p>
    <w:p w14:paraId="7BD825C2" w14:textId="10F3EFF7" w:rsidR="00E84C8B" w:rsidRPr="00C00B63" w:rsidRDefault="00CE57D2" w:rsidP="00167FFA">
      <w:pPr>
        <w:pStyle w:val="Data"/>
        <w:rPr>
          <w:rStyle w:val="change"/>
          <w:rFonts w:cs="Arial"/>
          <w:color w:val="000000" w:themeColor="text1"/>
          <w:sz w:val="22"/>
          <w:szCs w:val="22"/>
        </w:rPr>
      </w:pPr>
      <w:r w:rsidRPr="00C00B63">
        <w:rPr>
          <w:rStyle w:val="change"/>
          <w:rFonts w:cs="Arial"/>
          <w:color w:val="000000" w:themeColor="text1"/>
          <w:sz w:val="22"/>
          <w:szCs w:val="22"/>
        </w:rPr>
        <w:fldChar w:fldCharType="begin"/>
      </w:r>
      <w:r w:rsidRPr="00C00B63">
        <w:rPr>
          <w:rStyle w:val="change"/>
          <w:rFonts w:cs="Arial"/>
          <w:color w:val="000000" w:themeColor="text1"/>
          <w:sz w:val="22"/>
          <w:szCs w:val="22"/>
        </w:rPr>
        <w:instrText xml:space="preserve"> MERGEFIELD DSI_ADD3 </w:instrText>
      </w:r>
      <w:r w:rsidRPr="00C00B63">
        <w:rPr>
          <w:rStyle w:val="change"/>
          <w:rFonts w:cs="Arial"/>
          <w:color w:val="000000" w:themeColor="text1"/>
          <w:sz w:val="22"/>
          <w:szCs w:val="22"/>
        </w:rPr>
        <w:fldChar w:fldCharType="separate"/>
      </w:r>
      <w:r w:rsidR="00FD4FD6" w:rsidRPr="00C00B63">
        <w:rPr>
          <w:rStyle w:val="change"/>
          <w:rFonts w:cs="Arial"/>
          <w:noProof/>
          <w:color w:val="000000" w:themeColor="text1"/>
          <w:sz w:val="22"/>
          <w:szCs w:val="22"/>
        </w:rPr>
        <w:t>Rhyd Ddu</w:t>
      </w:r>
      <w:r w:rsidRPr="00C00B63">
        <w:rPr>
          <w:rStyle w:val="change"/>
          <w:rFonts w:cs="Arial"/>
          <w:color w:val="000000" w:themeColor="text1"/>
          <w:sz w:val="22"/>
          <w:szCs w:val="22"/>
        </w:rPr>
        <w:fldChar w:fldCharType="end"/>
      </w:r>
    </w:p>
    <w:p w14:paraId="2E2D7226" w14:textId="7212E1A2" w:rsidR="00E84C8B" w:rsidRPr="00C00B63" w:rsidRDefault="00CE57D2" w:rsidP="00167FFA">
      <w:pPr>
        <w:pStyle w:val="Data"/>
        <w:rPr>
          <w:rStyle w:val="change"/>
          <w:rFonts w:cs="Arial"/>
          <w:color w:val="000000" w:themeColor="text1"/>
          <w:sz w:val="22"/>
          <w:szCs w:val="22"/>
        </w:rPr>
      </w:pPr>
      <w:r w:rsidRPr="00C00B63">
        <w:rPr>
          <w:rStyle w:val="change"/>
          <w:rFonts w:cs="Arial"/>
          <w:color w:val="000000" w:themeColor="text1"/>
          <w:sz w:val="22"/>
          <w:szCs w:val="22"/>
        </w:rPr>
        <w:fldChar w:fldCharType="begin"/>
      </w:r>
      <w:r w:rsidRPr="00C00B63">
        <w:rPr>
          <w:rStyle w:val="change"/>
          <w:rFonts w:cs="Arial"/>
          <w:color w:val="000000" w:themeColor="text1"/>
          <w:sz w:val="22"/>
          <w:szCs w:val="22"/>
        </w:rPr>
        <w:instrText xml:space="preserve"> MERGEFIELD DSI_ADD4 </w:instrText>
      </w:r>
      <w:r w:rsidRPr="00C00B63">
        <w:rPr>
          <w:rStyle w:val="change"/>
          <w:rFonts w:cs="Arial"/>
          <w:color w:val="000000" w:themeColor="text1"/>
          <w:sz w:val="22"/>
          <w:szCs w:val="22"/>
        </w:rPr>
        <w:fldChar w:fldCharType="separate"/>
      </w:r>
      <w:r w:rsidR="00FD4FD6" w:rsidRPr="00C00B63">
        <w:rPr>
          <w:rStyle w:val="change"/>
          <w:rFonts w:cs="Arial"/>
          <w:noProof/>
          <w:color w:val="000000" w:themeColor="text1"/>
          <w:sz w:val="22"/>
          <w:szCs w:val="22"/>
        </w:rPr>
        <w:t>Caernarfon</w:t>
      </w:r>
      <w:r w:rsidRPr="00C00B63">
        <w:rPr>
          <w:rStyle w:val="change"/>
          <w:rFonts w:cs="Arial"/>
          <w:color w:val="000000" w:themeColor="text1"/>
          <w:sz w:val="22"/>
          <w:szCs w:val="22"/>
        </w:rPr>
        <w:fldChar w:fldCharType="end"/>
      </w:r>
    </w:p>
    <w:p w14:paraId="2080DA39" w14:textId="1E6A81E9" w:rsidR="00E84C8B" w:rsidRPr="00C00B63" w:rsidRDefault="00CE57D2" w:rsidP="00167FFA">
      <w:pPr>
        <w:pStyle w:val="Data"/>
        <w:rPr>
          <w:rStyle w:val="change"/>
          <w:rFonts w:cs="Arial"/>
          <w:color w:val="000000" w:themeColor="text1"/>
          <w:sz w:val="22"/>
          <w:szCs w:val="22"/>
        </w:rPr>
      </w:pPr>
      <w:r w:rsidRPr="00C00B63">
        <w:rPr>
          <w:rStyle w:val="change"/>
          <w:rFonts w:cs="Arial"/>
          <w:color w:val="000000" w:themeColor="text1"/>
          <w:sz w:val="22"/>
          <w:szCs w:val="22"/>
        </w:rPr>
        <w:fldChar w:fldCharType="begin"/>
      </w:r>
      <w:r w:rsidRPr="00C00B63">
        <w:rPr>
          <w:rStyle w:val="change"/>
          <w:rFonts w:cs="Arial"/>
          <w:color w:val="000000" w:themeColor="text1"/>
          <w:sz w:val="22"/>
          <w:szCs w:val="22"/>
        </w:rPr>
        <w:instrText xml:space="preserve"> MERGEFIELD DSI_POST_CODE </w:instrText>
      </w:r>
      <w:r w:rsidRPr="00C00B63">
        <w:rPr>
          <w:rStyle w:val="change"/>
          <w:rFonts w:cs="Arial"/>
          <w:color w:val="000000" w:themeColor="text1"/>
          <w:sz w:val="22"/>
          <w:szCs w:val="22"/>
        </w:rPr>
        <w:fldChar w:fldCharType="separate"/>
      </w:r>
      <w:r w:rsidR="00FD4FD6" w:rsidRPr="00C00B63">
        <w:rPr>
          <w:rStyle w:val="change"/>
          <w:rFonts w:cs="Arial"/>
          <w:noProof/>
          <w:color w:val="000000" w:themeColor="text1"/>
          <w:sz w:val="22"/>
          <w:szCs w:val="22"/>
        </w:rPr>
        <w:t>LL54 6TF</w:t>
      </w:r>
      <w:r w:rsidRPr="00C00B63">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4E9AAA86" w14:textId="77777777" w:rsidR="00375FB3" w:rsidRDefault="00375FB3" w:rsidP="00167FFA">
      <w:pPr>
        <w:pStyle w:val="Heading3nonum"/>
        <w:spacing w:before="0"/>
        <w:rPr>
          <w:rFonts w:cs="Arial"/>
          <w:sz w:val="22"/>
          <w:szCs w:val="22"/>
        </w:rPr>
      </w:pPr>
    </w:p>
    <w:p w14:paraId="66DFD871" w14:textId="1BF2D9CF"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A50F9C2"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3D550B">
        <w:rPr>
          <w:rFonts w:cs="Arial"/>
          <w:color w:val="000000" w:themeColor="text1"/>
          <w:sz w:val="22"/>
          <w:szCs w:val="22"/>
        </w:rPr>
        <w:t xml:space="preserve">ct from </w:t>
      </w:r>
      <w:r w:rsidR="003D550B" w:rsidRPr="003D550B">
        <w:rPr>
          <w:rFonts w:cs="Arial"/>
          <w:b/>
          <w:bCs/>
          <w:color w:val="000000" w:themeColor="text1"/>
          <w:sz w:val="22"/>
          <w:szCs w:val="22"/>
        </w:rPr>
        <w:t>19/01/2024</w:t>
      </w:r>
    </w:p>
    <w:p w14:paraId="3F690516" w14:textId="77777777" w:rsidR="00643A32" w:rsidRPr="00C4110C" w:rsidRDefault="00643A32" w:rsidP="00167FFA">
      <w:pPr>
        <w:pStyle w:val="Heading3nonum"/>
        <w:spacing w:before="0"/>
        <w:rPr>
          <w:rFonts w:cs="Arial"/>
          <w:color w:val="000000" w:themeColor="text1"/>
          <w:sz w:val="22"/>
          <w:szCs w:val="22"/>
        </w:rPr>
      </w:pPr>
    </w:p>
    <w:p w14:paraId="3AF50631"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6F77AF53" w14:textId="77777777" w:rsidTr="0030506B">
        <w:trPr>
          <w:trHeight w:hRule="exact" w:val="393"/>
        </w:trPr>
        <w:tc>
          <w:tcPr>
            <w:tcW w:w="5421" w:type="dxa"/>
            <w:tcBorders>
              <w:top w:val="nil"/>
              <w:left w:val="nil"/>
              <w:right w:val="nil"/>
            </w:tcBorders>
          </w:tcPr>
          <w:p w14:paraId="64FB6089"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1AB366B3"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7E9312B5" w14:textId="77777777" w:rsidTr="0030506B">
        <w:trPr>
          <w:trHeight w:hRule="exact" w:val="960"/>
        </w:trPr>
        <w:tc>
          <w:tcPr>
            <w:tcW w:w="5421" w:type="dxa"/>
            <w:vAlign w:val="center"/>
          </w:tcPr>
          <w:p w14:paraId="5D8DFC3C" w14:textId="5658F0C2" w:rsidR="005B73A2" w:rsidRPr="003D550B" w:rsidRDefault="003D550B" w:rsidP="003842F1">
            <w:pPr>
              <w:pStyle w:val="Heading3nonum"/>
              <w:spacing w:before="0"/>
              <w:ind w:right="-135"/>
              <w:jc w:val="center"/>
              <w:rPr>
                <w:rFonts w:cs="Arial"/>
                <w:b/>
                <w:color w:val="000000" w:themeColor="text1"/>
                <w:sz w:val="22"/>
                <w:szCs w:val="22"/>
              </w:rPr>
            </w:pPr>
            <w:r w:rsidRPr="003D550B">
              <w:rPr>
                <w:rFonts w:cs="Arial"/>
                <w:b/>
                <w:color w:val="000000" w:themeColor="text1"/>
                <w:sz w:val="22"/>
                <w:szCs w:val="22"/>
              </w:rPr>
              <w:t>Joanne Fitton</w:t>
            </w:r>
          </w:p>
        </w:tc>
        <w:tc>
          <w:tcPr>
            <w:tcW w:w="2409" w:type="dxa"/>
            <w:vAlign w:val="center"/>
          </w:tcPr>
          <w:p w14:paraId="2B127805" w14:textId="56209FB6" w:rsidR="00E84C8B" w:rsidRPr="003D550B" w:rsidRDefault="003D550B" w:rsidP="003842F1">
            <w:pPr>
              <w:pStyle w:val="Heading3nonum"/>
              <w:spacing w:before="0"/>
              <w:ind w:right="34"/>
              <w:jc w:val="center"/>
              <w:rPr>
                <w:rFonts w:cs="Arial"/>
                <w:b/>
                <w:color w:val="000000" w:themeColor="text1"/>
                <w:sz w:val="22"/>
                <w:szCs w:val="22"/>
              </w:rPr>
            </w:pPr>
            <w:r w:rsidRPr="003D550B">
              <w:rPr>
                <w:rFonts w:cs="Arial"/>
                <w:b/>
                <w:color w:val="000000" w:themeColor="text1"/>
                <w:sz w:val="22"/>
                <w:szCs w:val="22"/>
              </w:rPr>
              <w:t>12/01/2024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C00B63"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C00B63">
        <w:rPr>
          <w:b/>
          <w:i w:val="0"/>
          <w:color w:val="000000" w:themeColor="text1"/>
          <w:sz w:val="22"/>
          <w:szCs w:val="22"/>
        </w:rPr>
        <w:lastRenderedPageBreak/>
        <w:t xml:space="preserve">Schedule 1 </w:t>
      </w:r>
    </w:p>
    <w:p w14:paraId="3D79FBC1" w14:textId="3A4F3847" w:rsidR="00631D61" w:rsidRPr="00C00B63" w:rsidRDefault="006C6EA9" w:rsidP="00C00B63">
      <w:pPr>
        <w:spacing w:before="120" w:line="270" w:lineRule="exact"/>
        <w:rPr>
          <w:rFonts w:ascii="Arial" w:hAnsi="Arial" w:cs="Arial"/>
          <w:color w:val="000000" w:themeColor="text1"/>
          <w:sz w:val="22"/>
          <w:szCs w:val="22"/>
        </w:rPr>
      </w:pPr>
      <w:r w:rsidRPr="00C00B63">
        <w:rPr>
          <w:rFonts w:ascii="Arial" w:hAnsi="Arial" w:cs="Arial"/>
          <w:color w:val="000000" w:themeColor="text1"/>
          <w:sz w:val="22"/>
          <w:szCs w:val="22"/>
        </w:rPr>
        <w:t>All conditions have been varied by the consolidated permit as a result of a</w:t>
      </w:r>
      <w:r w:rsidR="004B38A4" w:rsidRPr="00C00B63">
        <w:rPr>
          <w:rFonts w:ascii="Arial" w:hAnsi="Arial" w:cs="Arial"/>
          <w:color w:val="000000" w:themeColor="text1"/>
          <w:sz w:val="22"/>
          <w:szCs w:val="22"/>
        </w:rPr>
        <w:t xml:space="preserve"> </w:t>
      </w:r>
      <w:r w:rsidR="00E4680B" w:rsidRPr="00C00B63">
        <w:rPr>
          <w:rFonts w:ascii="Arial" w:hAnsi="Arial" w:cs="Arial"/>
          <w:color w:val="000000" w:themeColor="text1"/>
          <w:sz w:val="22"/>
          <w:szCs w:val="22"/>
        </w:rPr>
        <w:t xml:space="preserve">Natural Resources Wales </w:t>
      </w:r>
      <w:r w:rsidRPr="00C00B63">
        <w:rPr>
          <w:rFonts w:ascii="Arial" w:hAnsi="Arial" w:cs="Arial"/>
          <w:color w:val="000000" w:themeColor="text1"/>
          <w:sz w:val="22"/>
          <w:szCs w:val="22"/>
        </w:rPr>
        <w:t>initiated variation.</w:t>
      </w:r>
    </w:p>
    <w:p w14:paraId="4BC06A6E" w14:textId="77777777" w:rsidR="006C6EA9" w:rsidRPr="00C4110C" w:rsidRDefault="006C6EA9" w:rsidP="00AE64EF">
      <w:pPr>
        <w:pStyle w:val="Heading3nonum"/>
        <w:rPr>
          <w:rFonts w:cs="Arial"/>
          <w:color w:val="000000" w:themeColor="text1"/>
          <w:sz w:val="22"/>
          <w:szCs w:val="22"/>
        </w:rPr>
      </w:pPr>
    </w:p>
    <w:p w14:paraId="2FBFEC08" w14:textId="77777777" w:rsidR="006C6EA9" w:rsidRPr="00AE41DB" w:rsidRDefault="006C6EA9" w:rsidP="006C6EA9">
      <w:pPr>
        <w:pStyle w:val="Heading3nonum"/>
        <w:rPr>
          <w:rFonts w:cs="Arial"/>
          <w:b/>
          <w:color w:val="auto"/>
          <w:sz w:val="22"/>
          <w:szCs w:val="22"/>
        </w:rPr>
      </w:pPr>
      <w:r w:rsidRPr="00C4110C">
        <w:rPr>
          <w:rFonts w:cs="Arial"/>
          <w:b/>
          <w:color w:val="000000" w:themeColor="text1"/>
          <w:sz w:val="22"/>
          <w:szCs w:val="22"/>
        </w:rPr>
        <w:t>Sch</w:t>
      </w:r>
      <w:r w:rsidRPr="00AE41DB">
        <w:rPr>
          <w:rFonts w:cs="Arial"/>
          <w:b/>
          <w:color w:val="auto"/>
          <w:sz w:val="22"/>
          <w:szCs w:val="22"/>
        </w:rPr>
        <w:t xml:space="preserve">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00B63" w:rsidRDefault="008321E6" w:rsidP="00597064">
      <w:pPr>
        <w:pStyle w:val="Act"/>
        <w:ind w:left="567"/>
        <w:rPr>
          <w:bCs/>
          <w:color w:val="000000" w:themeColor="text1"/>
          <w:sz w:val="22"/>
          <w:szCs w:val="22"/>
        </w:rPr>
      </w:pPr>
      <w:r w:rsidRPr="00C00B63">
        <w:rPr>
          <w:bCs/>
          <w:color w:val="000000" w:themeColor="text1"/>
          <w:sz w:val="22"/>
          <w:szCs w:val="22"/>
        </w:rPr>
        <w:t xml:space="preserve">Permit number </w:t>
      </w:r>
    </w:p>
    <w:p w14:paraId="64EE5CD4" w14:textId="44D32A36" w:rsidR="008321E6" w:rsidRPr="00C00B63" w:rsidRDefault="00093C7B" w:rsidP="00597064">
      <w:pPr>
        <w:pStyle w:val="Data"/>
        <w:ind w:left="567" w:right="1701"/>
        <w:rPr>
          <w:rStyle w:val="licenceno"/>
          <w:color w:val="000000" w:themeColor="text1"/>
          <w:sz w:val="22"/>
          <w:szCs w:val="22"/>
        </w:rPr>
      </w:pPr>
      <w:r w:rsidRPr="00C00B63">
        <w:rPr>
          <w:rStyle w:val="licenceno"/>
          <w:color w:val="000000" w:themeColor="text1"/>
          <w:sz w:val="22"/>
          <w:szCs w:val="22"/>
        </w:rPr>
        <w:fldChar w:fldCharType="begin"/>
      </w:r>
      <w:r w:rsidRPr="00C00B63">
        <w:rPr>
          <w:rStyle w:val="licenceno"/>
          <w:color w:val="000000" w:themeColor="text1"/>
          <w:sz w:val="22"/>
          <w:szCs w:val="22"/>
        </w:rPr>
        <w:instrText xml:space="preserve"> MERGEFIELD FE_Permit_Number </w:instrText>
      </w:r>
      <w:r w:rsidRPr="00C00B63">
        <w:rPr>
          <w:rStyle w:val="licenceno"/>
          <w:color w:val="000000" w:themeColor="text1"/>
          <w:sz w:val="22"/>
          <w:szCs w:val="22"/>
        </w:rPr>
        <w:fldChar w:fldCharType="separate"/>
      </w:r>
      <w:r w:rsidR="00FD4FD6" w:rsidRPr="00C00B63">
        <w:rPr>
          <w:rStyle w:val="licenceno"/>
          <w:noProof/>
          <w:color w:val="000000" w:themeColor="text1"/>
          <w:sz w:val="22"/>
          <w:szCs w:val="22"/>
        </w:rPr>
        <w:t>CG0024101</w:t>
      </w:r>
      <w:r w:rsidRPr="00C00B63">
        <w:rPr>
          <w:rStyle w:val="licenceno"/>
          <w:color w:val="000000" w:themeColor="text1"/>
          <w:sz w:val="22"/>
          <w:szCs w:val="22"/>
        </w:rPr>
        <w:fldChar w:fldCharType="end"/>
      </w:r>
    </w:p>
    <w:p w14:paraId="276C14AC" w14:textId="09EEF6C0" w:rsidR="008321E6" w:rsidRPr="00C4110C" w:rsidRDefault="008321E6" w:rsidP="00597064">
      <w:pPr>
        <w:pStyle w:val="Heading3nonum"/>
        <w:ind w:left="567"/>
        <w:rPr>
          <w:color w:val="000000" w:themeColor="text1"/>
          <w:sz w:val="22"/>
          <w:szCs w:val="22"/>
        </w:rPr>
      </w:pPr>
      <w:r w:rsidRPr="00C00B63">
        <w:rPr>
          <w:color w:val="000000" w:themeColor="text1"/>
          <w:sz w:val="22"/>
          <w:szCs w:val="22"/>
        </w:rPr>
        <w:t xml:space="preserve">This is the consolidated permit referred to in the variation and consolidation notice for </w:t>
      </w:r>
      <w:r w:rsidR="00C41C5D" w:rsidRPr="00C00B63">
        <w:rPr>
          <w:color w:val="000000" w:themeColor="text1"/>
          <w:sz w:val="22"/>
          <w:szCs w:val="22"/>
        </w:rPr>
        <w:t>variation</w:t>
      </w:r>
      <w:r w:rsidRPr="00C00B63">
        <w:rPr>
          <w:color w:val="000000" w:themeColor="text1"/>
          <w:sz w:val="22"/>
          <w:szCs w:val="22"/>
        </w:rPr>
        <w:t xml:space="preserve"> </w:t>
      </w:r>
      <w:r w:rsidR="00CE57D2" w:rsidRPr="00C00B63">
        <w:rPr>
          <w:color w:val="000000" w:themeColor="text1"/>
          <w:sz w:val="22"/>
          <w:szCs w:val="22"/>
        </w:rPr>
        <w:fldChar w:fldCharType="begin"/>
      </w:r>
      <w:r w:rsidR="00CE57D2" w:rsidRPr="00C00B63">
        <w:rPr>
          <w:color w:val="000000" w:themeColor="text1"/>
          <w:sz w:val="22"/>
          <w:szCs w:val="22"/>
        </w:rPr>
        <w:instrText xml:space="preserve"> MERGEFIELD PAN </w:instrText>
      </w:r>
      <w:r w:rsidR="00CE57D2" w:rsidRPr="00C00B63">
        <w:rPr>
          <w:color w:val="000000" w:themeColor="text1"/>
          <w:sz w:val="22"/>
          <w:szCs w:val="22"/>
        </w:rPr>
        <w:fldChar w:fldCharType="separate"/>
      </w:r>
      <w:r w:rsidR="00FD4FD6" w:rsidRPr="00C00B63">
        <w:rPr>
          <w:noProof/>
          <w:color w:val="000000" w:themeColor="text1"/>
          <w:sz w:val="22"/>
          <w:szCs w:val="22"/>
        </w:rPr>
        <w:t>PAN-023193</w:t>
      </w:r>
      <w:r w:rsidR="00CE57D2" w:rsidRPr="00C00B63">
        <w:rPr>
          <w:color w:val="000000" w:themeColor="text1"/>
          <w:sz w:val="22"/>
          <w:szCs w:val="22"/>
        </w:rPr>
        <w:fldChar w:fldCharType="end"/>
      </w:r>
      <w:r w:rsidRPr="00C00B63">
        <w:rPr>
          <w:color w:val="000000" w:themeColor="text1"/>
          <w:sz w:val="22"/>
          <w:szCs w:val="22"/>
        </w:rPr>
        <w:t xml:space="preserve"> author</w:t>
      </w:r>
      <w:r w:rsidRPr="00C4110C">
        <w:rPr>
          <w:color w:val="000000" w:themeColor="text1"/>
          <w:sz w:val="22"/>
          <w:szCs w:val="22"/>
        </w:rPr>
        <w:t xml:space="preserve">ising </w:t>
      </w:r>
    </w:p>
    <w:p w14:paraId="7861DFC0" w14:textId="77777777" w:rsidR="008321E6" w:rsidRPr="00C4110C"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C4110C">
        <w:rPr>
          <w:rStyle w:val="change"/>
          <w:color w:val="000000" w:themeColor="text1"/>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64A0C45D" w14:textId="77777777" w:rsidR="008321E6" w:rsidRPr="00C4110C" w:rsidRDefault="008321E6" w:rsidP="00597064">
      <w:pPr>
        <w:pStyle w:val="Data"/>
        <w:ind w:left="567"/>
        <w:rPr>
          <w:rStyle w:val="change"/>
          <w:i/>
          <w:color w:val="000000" w:themeColor="text1"/>
          <w:sz w:val="22"/>
          <w:szCs w:val="22"/>
        </w:rPr>
      </w:pPr>
    </w:p>
    <w:p w14:paraId="069A171B"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607508D3"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77777777" w:rsidR="003842F1" w:rsidRPr="00C00B63"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C00B63">
        <w:rPr>
          <w:rFonts w:ascii="Arial" w:hAnsi="Arial"/>
          <w:color w:val="000000" w:themeColor="text1"/>
          <w:sz w:val="22"/>
          <w:szCs w:val="22"/>
          <w:lang w:eastAsia="en-US"/>
        </w:rPr>
        <w:t>perate a water discharge activity</w:t>
      </w:r>
    </w:p>
    <w:p w14:paraId="318EB4AB" w14:textId="7C3EFE63" w:rsidR="008321E6" w:rsidRPr="00C00B63" w:rsidRDefault="00CE57D2" w:rsidP="00597064">
      <w:pPr>
        <w:pStyle w:val="Data"/>
        <w:ind w:left="567" w:right="1701"/>
        <w:rPr>
          <w:rStyle w:val="change"/>
          <w:color w:val="000000" w:themeColor="text1"/>
          <w:sz w:val="22"/>
          <w:szCs w:val="22"/>
        </w:rPr>
      </w:pPr>
      <w:r w:rsidRPr="00C00B63">
        <w:rPr>
          <w:rStyle w:val="change"/>
          <w:color w:val="000000" w:themeColor="text1"/>
          <w:sz w:val="22"/>
          <w:szCs w:val="22"/>
        </w:rPr>
        <w:fldChar w:fldCharType="begin"/>
      </w:r>
      <w:r w:rsidRPr="00C00B63">
        <w:rPr>
          <w:rStyle w:val="change"/>
          <w:color w:val="000000" w:themeColor="text1"/>
          <w:sz w:val="22"/>
          <w:szCs w:val="22"/>
        </w:rPr>
        <w:instrText xml:space="preserve"> MERGEFIELD Site_Name </w:instrText>
      </w:r>
      <w:r w:rsidRPr="00C00B63">
        <w:rPr>
          <w:rStyle w:val="change"/>
          <w:color w:val="000000" w:themeColor="text1"/>
          <w:sz w:val="22"/>
          <w:szCs w:val="22"/>
        </w:rPr>
        <w:fldChar w:fldCharType="separate"/>
      </w:r>
      <w:r w:rsidR="00FD4FD6" w:rsidRPr="00C00B63">
        <w:rPr>
          <w:rStyle w:val="change"/>
          <w:noProof/>
          <w:color w:val="000000" w:themeColor="text1"/>
          <w:sz w:val="22"/>
          <w:szCs w:val="22"/>
        </w:rPr>
        <w:t>Rhyd Ddu Wastewater Treatment Works</w:t>
      </w:r>
      <w:r w:rsidRPr="00C00B63">
        <w:rPr>
          <w:rStyle w:val="change"/>
          <w:color w:val="000000" w:themeColor="text1"/>
          <w:sz w:val="22"/>
          <w:szCs w:val="22"/>
        </w:rPr>
        <w:fldChar w:fldCharType="end"/>
      </w:r>
    </w:p>
    <w:p w14:paraId="4AB5C7C8" w14:textId="47197EE2" w:rsidR="008321E6" w:rsidRPr="00C00B63" w:rsidRDefault="00CE57D2" w:rsidP="00597064">
      <w:pPr>
        <w:pStyle w:val="Data"/>
        <w:ind w:left="567"/>
        <w:rPr>
          <w:rStyle w:val="change"/>
          <w:color w:val="000000" w:themeColor="text1"/>
          <w:sz w:val="22"/>
          <w:szCs w:val="22"/>
        </w:rPr>
      </w:pPr>
      <w:r w:rsidRPr="00C00B63">
        <w:rPr>
          <w:rStyle w:val="change"/>
          <w:color w:val="000000" w:themeColor="text1"/>
          <w:sz w:val="22"/>
          <w:szCs w:val="22"/>
        </w:rPr>
        <w:fldChar w:fldCharType="begin"/>
      </w:r>
      <w:r w:rsidRPr="00C00B63">
        <w:rPr>
          <w:rStyle w:val="change"/>
          <w:color w:val="000000" w:themeColor="text1"/>
          <w:sz w:val="22"/>
          <w:szCs w:val="22"/>
        </w:rPr>
        <w:instrText xml:space="preserve"> MERGEFIELD DSI_ADD2 </w:instrText>
      </w:r>
      <w:r w:rsidRPr="00C00B63">
        <w:rPr>
          <w:rStyle w:val="change"/>
          <w:color w:val="000000" w:themeColor="text1"/>
          <w:sz w:val="22"/>
          <w:szCs w:val="22"/>
        </w:rPr>
        <w:fldChar w:fldCharType="separate"/>
      </w:r>
      <w:r w:rsidR="00FD4FD6" w:rsidRPr="00C00B63">
        <w:rPr>
          <w:rStyle w:val="change"/>
          <w:noProof/>
          <w:color w:val="000000" w:themeColor="text1"/>
          <w:sz w:val="22"/>
          <w:szCs w:val="22"/>
        </w:rPr>
        <w:t>Track off A4085</w:t>
      </w:r>
      <w:r w:rsidRPr="00C00B63">
        <w:rPr>
          <w:rStyle w:val="change"/>
          <w:color w:val="000000" w:themeColor="text1"/>
          <w:sz w:val="22"/>
          <w:szCs w:val="22"/>
        </w:rPr>
        <w:fldChar w:fldCharType="end"/>
      </w:r>
    </w:p>
    <w:p w14:paraId="3ABE1E52" w14:textId="15EBBD8F" w:rsidR="008321E6" w:rsidRPr="00C00B63" w:rsidRDefault="00CE57D2" w:rsidP="00597064">
      <w:pPr>
        <w:pStyle w:val="Data"/>
        <w:ind w:left="567"/>
        <w:rPr>
          <w:rStyle w:val="change"/>
          <w:color w:val="000000" w:themeColor="text1"/>
          <w:sz w:val="22"/>
          <w:szCs w:val="22"/>
        </w:rPr>
      </w:pPr>
      <w:r w:rsidRPr="00C00B63">
        <w:rPr>
          <w:rStyle w:val="change"/>
          <w:color w:val="000000" w:themeColor="text1"/>
          <w:sz w:val="22"/>
          <w:szCs w:val="22"/>
        </w:rPr>
        <w:fldChar w:fldCharType="begin"/>
      </w:r>
      <w:r w:rsidRPr="00C00B63">
        <w:rPr>
          <w:rStyle w:val="change"/>
          <w:color w:val="000000" w:themeColor="text1"/>
          <w:sz w:val="22"/>
          <w:szCs w:val="22"/>
        </w:rPr>
        <w:instrText xml:space="preserve"> MERGEFIELD DSI_ADD3 </w:instrText>
      </w:r>
      <w:r w:rsidRPr="00C00B63">
        <w:rPr>
          <w:rStyle w:val="change"/>
          <w:color w:val="000000" w:themeColor="text1"/>
          <w:sz w:val="22"/>
          <w:szCs w:val="22"/>
        </w:rPr>
        <w:fldChar w:fldCharType="separate"/>
      </w:r>
      <w:r w:rsidR="00FD4FD6" w:rsidRPr="00C00B63">
        <w:rPr>
          <w:rStyle w:val="change"/>
          <w:noProof/>
          <w:color w:val="000000" w:themeColor="text1"/>
          <w:sz w:val="22"/>
          <w:szCs w:val="22"/>
        </w:rPr>
        <w:t>Rhyd Ddu</w:t>
      </w:r>
      <w:r w:rsidRPr="00C00B63">
        <w:rPr>
          <w:rStyle w:val="change"/>
          <w:color w:val="000000" w:themeColor="text1"/>
          <w:sz w:val="22"/>
          <w:szCs w:val="22"/>
        </w:rPr>
        <w:fldChar w:fldCharType="end"/>
      </w:r>
    </w:p>
    <w:p w14:paraId="2A9E0163" w14:textId="5E9DAFA5" w:rsidR="008321E6" w:rsidRPr="00C00B63" w:rsidRDefault="00CE57D2" w:rsidP="00597064">
      <w:pPr>
        <w:pStyle w:val="Data"/>
        <w:ind w:left="567"/>
        <w:rPr>
          <w:rStyle w:val="change"/>
          <w:color w:val="000000" w:themeColor="text1"/>
          <w:sz w:val="22"/>
          <w:szCs w:val="22"/>
        </w:rPr>
      </w:pPr>
      <w:r w:rsidRPr="00C00B63">
        <w:rPr>
          <w:rStyle w:val="change"/>
          <w:color w:val="000000" w:themeColor="text1"/>
          <w:sz w:val="22"/>
          <w:szCs w:val="22"/>
        </w:rPr>
        <w:fldChar w:fldCharType="begin"/>
      </w:r>
      <w:r w:rsidRPr="00C00B63">
        <w:rPr>
          <w:rStyle w:val="change"/>
          <w:color w:val="000000" w:themeColor="text1"/>
          <w:sz w:val="22"/>
          <w:szCs w:val="22"/>
        </w:rPr>
        <w:instrText xml:space="preserve"> MERGEFIELD DSI_ADD4 </w:instrText>
      </w:r>
      <w:r w:rsidRPr="00C00B63">
        <w:rPr>
          <w:rStyle w:val="change"/>
          <w:color w:val="000000" w:themeColor="text1"/>
          <w:sz w:val="22"/>
          <w:szCs w:val="22"/>
        </w:rPr>
        <w:fldChar w:fldCharType="separate"/>
      </w:r>
      <w:r w:rsidR="00FD4FD6" w:rsidRPr="00C00B63">
        <w:rPr>
          <w:rStyle w:val="change"/>
          <w:noProof/>
          <w:color w:val="000000" w:themeColor="text1"/>
          <w:sz w:val="22"/>
          <w:szCs w:val="22"/>
        </w:rPr>
        <w:t>Caernarfon</w:t>
      </w:r>
      <w:r w:rsidRPr="00C00B63">
        <w:rPr>
          <w:rStyle w:val="change"/>
          <w:color w:val="000000" w:themeColor="text1"/>
          <w:sz w:val="22"/>
          <w:szCs w:val="22"/>
        </w:rPr>
        <w:fldChar w:fldCharType="end"/>
      </w:r>
    </w:p>
    <w:p w14:paraId="0AA80564" w14:textId="52D5B615" w:rsidR="008321E6" w:rsidRPr="00C00B63" w:rsidRDefault="00CE57D2" w:rsidP="00597064">
      <w:pPr>
        <w:pStyle w:val="Data"/>
        <w:ind w:left="567"/>
        <w:rPr>
          <w:rStyle w:val="change"/>
          <w:color w:val="000000" w:themeColor="text1"/>
          <w:sz w:val="22"/>
          <w:szCs w:val="22"/>
        </w:rPr>
      </w:pPr>
      <w:r w:rsidRPr="00C00B63">
        <w:rPr>
          <w:rStyle w:val="change"/>
          <w:color w:val="000000" w:themeColor="text1"/>
          <w:sz w:val="22"/>
          <w:szCs w:val="22"/>
        </w:rPr>
        <w:fldChar w:fldCharType="begin"/>
      </w:r>
      <w:r w:rsidRPr="00C00B63">
        <w:rPr>
          <w:rStyle w:val="change"/>
          <w:color w:val="000000" w:themeColor="text1"/>
          <w:sz w:val="22"/>
          <w:szCs w:val="22"/>
        </w:rPr>
        <w:instrText xml:space="preserve"> MERGEFIELD DSI_POST_CODE </w:instrText>
      </w:r>
      <w:r w:rsidRPr="00C00B63">
        <w:rPr>
          <w:rStyle w:val="change"/>
          <w:color w:val="000000" w:themeColor="text1"/>
          <w:sz w:val="22"/>
          <w:szCs w:val="22"/>
        </w:rPr>
        <w:fldChar w:fldCharType="separate"/>
      </w:r>
      <w:r w:rsidR="00FD4FD6" w:rsidRPr="00C00B63">
        <w:rPr>
          <w:rStyle w:val="change"/>
          <w:noProof/>
          <w:color w:val="000000" w:themeColor="text1"/>
          <w:sz w:val="22"/>
          <w:szCs w:val="22"/>
        </w:rPr>
        <w:t>LL54 6TF</w:t>
      </w:r>
      <w:r w:rsidRPr="00C00B63">
        <w:rPr>
          <w:rStyle w:val="change"/>
          <w:color w:val="000000" w:themeColor="text1"/>
          <w:sz w:val="22"/>
          <w:szCs w:val="22"/>
        </w:rPr>
        <w:fldChar w:fldCharType="end"/>
      </w:r>
    </w:p>
    <w:p w14:paraId="4339C994" w14:textId="77777777" w:rsidR="009D780F" w:rsidRDefault="009D780F" w:rsidP="00597064">
      <w:pPr>
        <w:pStyle w:val="Heading3nonum"/>
        <w:ind w:left="567"/>
        <w:rPr>
          <w:sz w:val="22"/>
          <w:szCs w:val="22"/>
        </w:rPr>
      </w:pPr>
    </w:p>
    <w:p w14:paraId="6AE3794F" w14:textId="1DC9010B"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3D550B" w:rsidRPr="0049139F" w14:paraId="770649E1" w14:textId="77777777" w:rsidTr="00597064">
        <w:trPr>
          <w:trHeight w:hRule="exact" w:val="977"/>
        </w:trPr>
        <w:tc>
          <w:tcPr>
            <w:tcW w:w="5387" w:type="dxa"/>
            <w:vAlign w:val="center"/>
          </w:tcPr>
          <w:p w14:paraId="7D3BF979" w14:textId="144FB8C5" w:rsidR="003D550B" w:rsidRPr="00950D58" w:rsidRDefault="003D550B" w:rsidP="003D550B">
            <w:pPr>
              <w:pStyle w:val="Heading3nonum"/>
              <w:spacing w:before="0"/>
              <w:ind w:left="-108" w:right="34"/>
              <w:jc w:val="center"/>
              <w:rPr>
                <w:sz w:val="22"/>
                <w:szCs w:val="22"/>
              </w:rPr>
            </w:pPr>
            <w:r w:rsidRPr="003D550B">
              <w:rPr>
                <w:rFonts w:cs="Arial"/>
                <w:b/>
                <w:color w:val="000000" w:themeColor="text1"/>
                <w:sz w:val="22"/>
                <w:szCs w:val="22"/>
              </w:rPr>
              <w:t>Joanne Fitton</w:t>
            </w:r>
          </w:p>
        </w:tc>
        <w:tc>
          <w:tcPr>
            <w:tcW w:w="2551" w:type="dxa"/>
            <w:vAlign w:val="center"/>
          </w:tcPr>
          <w:p w14:paraId="00DE9BA9" w14:textId="545038E6" w:rsidR="003D550B" w:rsidRPr="00950D58" w:rsidRDefault="003D550B" w:rsidP="003D550B">
            <w:pPr>
              <w:pStyle w:val="Heading3nonum"/>
              <w:spacing w:before="0" w:line="240" w:lineRule="auto"/>
              <w:ind w:left="-108"/>
              <w:jc w:val="center"/>
              <w:rPr>
                <w:b/>
                <w:color w:val="FF0000"/>
                <w:sz w:val="22"/>
                <w:szCs w:val="22"/>
              </w:rPr>
            </w:pPr>
            <w:r w:rsidRPr="003D550B">
              <w:rPr>
                <w:rFonts w:cs="Arial"/>
                <w:b/>
                <w:color w:val="000000" w:themeColor="text1"/>
                <w:sz w:val="22"/>
                <w:szCs w:val="22"/>
              </w:rPr>
              <w:t>12/01/2024</w:t>
            </w:r>
          </w:p>
        </w:tc>
      </w:tr>
    </w:tbl>
    <w:p w14:paraId="474D3260"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3E20E1" w:rsidRDefault="00821962" w:rsidP="007704A9">
      <w:pPr>
        <w:pStyle w:val="Bullet0"/>
        <w:tabs>
          <w:tab w:val="num" w:pos="1134"/>
        </w:tabs>
        <w:spacing w:before="120"/>
        <w:ind w:hanging="113"/>
        <w:rPr>
          <w:rFonts w:cs="Arial"/>
          <w:color w:val="000000" w:themeColor="text1"/>
        </w:rPr>
      </w:pPr>
      <w:r w:rsidRPr="0078668B">
        <w:rPr>
          <w:rFonts w:cs="Arial"/>
        </w:rPr>
        <w:t>Permitte</w:t>
      </w:r>
      <w:r w:rsidRPr="003E20E1">
        <w:rPr>
          <w:rFonts w:cs="Arial"/>
          <w:color w:val="000000" w:themeColor="text1"/>
        </w:rPr>
        <w:t>d activities</w:t>
      </w:r>
    </w:p>
    <w:p w14:paraId="065E3F3B" w14:textId="03C597D0" w:rsidR="00821962" w:rsidRPr="003E20E1" w:rsidRDefault="00821962" w:rsidP="0078668B">
      <w:pPr>
        <w:pStyle w:val="Bullet1"/>
        <w:tabs>
          <w:tab w:val="num" w:pos="1134"/>
        </w:tabs>
        <w:spacing w:before="0"/>
        <w:ind w:left="1134" w:hanging="567"/>
        <w:rPr>
          <w:rFonts w:cs="Arial"/>
          <w:color w:val="000000" w:themeColor="text1"/>
          <w:sz w:val="18"/>
          <w:szCs w:val="18"/>
        </w:rPr>
      </w:pPr>
      <w:r w:rsidRPr="003E20E1">
        <w:rPr>
          <w:rFonts w:cs="Arial"/>
          <w:color w:val="000000" w:themeColor="text1"/>
          <w:sz w:val="18"/>
          <w:szCs w:val="18"/>
        </w:rPr>
        <w:t>The only activit</w:t>
      </w:r>
      <w:r w:rsidR="001C4DE1" w:rsidRPr="003E20E1">
        <w:rPr>
          <w:rFonts w:cs="Arial"/>
          <w:color w:val="000000" w:themeColor="text1"/>
          <w:sz w:val="18"/>
          <w:szCs w:val="18"/>
        </w:rPr>
        <w:t>y</w:t>
      </w:r>
      <w:r w:rsidRPr="003E20E1">
        <w:rPr>
          <w:rFonts w:cs="Arial"/>
          <w:color w:val="000000" w:themeColor="text1"/>
          <w:sz w:val="18"/>
          <w:szCs w:val="18"/>
        </w:rPr>
        <w:t xml:space="preserve"> authorised by the permit </w:t>
      </w:r>
      <w:r w:rsidR="001C4DE1" w:rsidRPr="003E20E1">
        <w:rPr>
          <w:rStyle w:val="Red"/>
          <w:rFonts w:cs="Arial"/>
          <w:color w:val="000000" w:themeColor="text1"/>
          <w:sz w:val="18"/>
          <w:szCs w:val="18"/>
        </w:rPr>
        <w:t>is</w:t>
      </w:r>
      <w:r w:rsidRPr="003E20E1">
        <w:rPr>
          <w:rFonts w:cs="Arial"/>
          <w:color w:val="000000" w:themeColor="text1"/>
          <w:sz w:val="18"/>
          <w:szCs w:val="18"/>
        </w:rPr>
        <w:t xml:space="preserve"> the activit</w:t>
      </w:r>
      <w:r w:rsidR="001C4DE1" w:rsidRPr="003E20E1">
        <w:rPr>
          <w:rFonts w:cs="Arial"/>
          <w:color w:val="000000" w:themeColor="text1"/>
          <w:sz w:val="18"/>
          <w:szCs w:val="18"/>
        </w:rPr>
        <w:t>y</w:t>
      </w:r>
      <w:r w:rsidRPr="003E20E1">
        <w:rPr>
          <w:rFonts w:cs="Arial"/>
          <w:color w:val="000000" w:themeColor="text1"/>
          <w:sz w:val="18"/>
          <w:szCs w:val="18"/>
        </w:rPr>
        <w:t xml:space="preserve"> specified in schedule 1 table S1.1.</w:t>
      </w:r>
    </w:p>
    <w:p w14:paraId="68AC704E" w14:textId="77777777" w:rsidR="00821962" w:rsidRPr="003E20E1" w:rsidRDefault="00821962" w:rsidP="007704A9">
      <w:pPr>
        <w:pStyle w:val="Bullet0"/>
        <w:tabs>
          <w:tab w:val="num" w:pos="1134"/>
        </w:tabs>
        <w:spacing w:before="120"/>
        <w:ind w:hanging="113"/>
        <w:rPr>
          <w:rFonts w:cs="Arial"/>
          <w:color w:val="000000" w:themeColor="text1"/>
        </w:rPr>
      </w:pPr>
      <w:r w:rsidRPr="003E20E1">
        <w:rPr>
          <w:rFonts w:cs="Arial"/>
          <w:color w:val="000000" w:themeColor="text1"/>
        </w:rPr>
        <w:t xml:space="preserve">The site </w:t>
      </w:r>
    </w:p>
    <w:p w14:paraId="29001A51" w14:textId="4563B86F" w:rsidR="00821962" w:rsidRPr="003E20E1" w:rsidRDefault="00821962" w:rsidP="003E20E1">
      <w:pPr>
        <w:pStyle w:val="Bullet1"/>
        <w:tabs>
          <w:tab w:val="num" w:pos="1134"/>
        </w:tabs>
        <w:spacing w:before="0"/>
        <w:ind w:left="1134" w:hanging="567"/>
        <w:rPr>
          <w:rStyle w:val="Pink"/>
          <w:rFonts w:cs="Arial"/>
          <w:color w:val="000000" w:themeColor="text1"/>
          <w:sz w:val="18"/>
          <w:szCs w:val="18"/>
        </w:rPr>
      </w:pPr>
      <w:r w:rsidRPr="003E20E1">
        <w:rPr>
          <w:rFonts w:cs="Arial"/>
          <w:color w:val="000000" w:themeColor="text1"/>
          <w:sz w:val="18"/>
          <w:szCs w:val="18"/>
        </w:rPr>
        <w:t>The discharge activit</w:t>
      </w:r>
      <w:r w:rsidR="001C4DE1" w:rsidRPr="003E20E1">
        <w:rPr>
          <w:rStyle w:val="Red"/>
          <w:rFonts w:cs="Arial"/>
          <w:color w:val="000000" w:themeColor="text1"/>
          <w:sz w:val="18"/>
          <w:szCs w:val="18"/>
        </w:rPr>
        <w:t>y</w:t>
      </w:r>
      <w:r w:rsidRPr="003E20E1">
        <w:rPr>
          <w:rFonts w:cs="Arial"/>
          <w:color w:val="000000" w:themeColor="text1"/>
          <w:sz w:val="18"/>
          <w:szCs w:val="18"/>
        </w:rPr>
        <w:t xml:space="preserve"> shall take place at the discharge point marked on the site plan</w:t>
      </w:r>
      <w:r w:rsidRPr="003E20E1">
        <w:rPr>
          <w:rStyle w:val="Red"/>
          <w:rFonts w:cs="Arial"/>
          <w:color w:val="000000" w:themeColor="text1"/>
          <w:sz w:val="18"/>
          <w:szCs w:val="18"/>
        </w:rPr>
        <w:t>s</w:t>
      </w:r>
      <w:r w:rsidRPr="003E20E1">
        <w:rPr>
          <w:rFonts w:cs="Arial"/>
          <w:color w:val="000000" w:themeColor="text1"/>
          <w:sz w:val="18"/>
          <w:szCs w:val="18"/>
        </w:rPr>
        <w:t xml:space="preserve"> at schedule 7 to this permit, and as listed in table S3.2</w:t>
      </w:r>
      <w:r w:rsidR="003E20E1" w:rsidRPr="003E20E1">
        <w:rPr>
          <w:rStyle w:val="Red"/>
          <w:rFonts w:cs="Arial"/>
          <w:color w:val="000000" w:themeColor="text1"/>
          <w:sz w:val="18"/>
          <w:szCs w:val="18"/>
        </w:rPr>
        <w:t>.</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3E20E1" w:rsidRDefault="00821962" w:rsidP="0033116C">
      <w:pPr>
        <w:pStyle w:val="Bullet1"/>
        <w:tabs>
          <w:tab w:val="num" w:pos="1134"/>
        </w:tabs>
        <w:spacing w:before="0"/>
        <w:ind w:left="1134" w:hanging="567"/>
        <w:rPr>
          <w:rFonts w:cs="Arial"/>
          <w:color w:val="000000" w:themeColor="text1"/>
          <w:sz w:val="18"/>
          <w:szCs w:val="18"/>
        </w:rPr>
      </w:pPr>
      <w:r w:rsidRPr="003E20E1">
        <w:rPr>
          <w:rFonts w:cs="Arial"/>
          <w:color w:val="000000" w:themeColor="text1"/>
          <w:sz w:val="18"/>
          <w:szCs w:val="18"/>
        </w:rPr>
        <w:t>The limits given in schedule 3 table S3.1 shall not be exceeded.</w:t>
      </w:r>
    </w:p>
    <w:p w14:paraId="3816B3AC" w14:textId="5797AB46" w:rsidR="00821962" w:rsidRPr="003E20E1" w:rsidRDefault="00821962" w:rsidP="003E20E1">
      <w:pPr>
        <w:pStyle w:val="Bullet1"/>
        <w:tabs>
          <w:tab w:val="num" w:pos="1134"/>
        </w:tabs>
        <w:spacing w:before="0"/>
        <w:ind w:left="1134" w:hanging="567"/>
        <w:rPr>
          <w:rStyle w:val="Pink"/>
          <w:rFonts w:cs="Arial"/>
          <w:color w:val="000000" w:themeColor="text1"/>
          <w:sz w:val="18"/>
          <w:szCs w:val="18"/>
        </w:rPr>
      </w:pPr>
      <w:r w:rsidRPr="003E20E1">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3E20E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w:t>
      </w:r>
      <w:r w:rsidRPr="003E20E1">
        <w:rPr>
          <w:rStyle w:val="Red"/>
          <w:rFonts w:cs="Arial"/>
          <w:color w:val="000000" w:themeColor="text1"/>
          <w:sz w:val="18"/>
          <w:szCs w:val="18"/>
        </w:rPr>
        <w:t>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4828A4DB" w:rsidR="00821962" w:rsidRPr="003E20E1" w:rsidRDefault="00821962" w:rsidP="0033116C">
      <w:pPr>
        <w:pStyle w:val="Bullet1"/>
        <w:tabs>
          <w:tab w:val="num" w:pos="1134"/>
        </w:tabs>
        <w:spacing w:before="0"/>
        <w:ind w:left="1134" w:hanging="567"/>
        <w:rPr>
          <w:rStyle w:val="Red"/>
          <w:rFonts w:cs="Arial"/>
          <w:color w:val="000000" w:themeColor="text1"/>
          <w:sz w:val="18"/>
          <w:szCs w:val="18"/>
        </w:rPr>
      </w:pPr>
      <w:r w:rsidRPr="003E20E1">
        <w:rPr>
          <w:rStyle w:val="Red"/>
          <w:rFonts w:cs="Arial"/>
          <w:color w:val="000000" w:themeColor="text1"/>
          <w:sz w:val="18"/>
          <w:szCs w:val="18"/>
        </w:rPr>
        <w:t xml:space="preserve">Accessible monitoring point shall be provided and maintained to enable the emissions monitoring programme and the environmental or other monitoring to be carried out at the monitoring point specified in table S3.4 of schedule 3 and shown marked on the site plan in schedule 7. </w:t>
      </w:r>
    </w:p>
    <w:p w14:paraId="4BD4E88D" w14:textId="77777777" w:rsidR="00821962" w:rsidRPr="003E20E1" w:rsidRDefault="00821962" w:rsidP="0033116C">
      <w:pPr>
        <w:pStyle w:val="Bullet1"/>
        <w:tabs>
          <w:tab w:val="num" w:pos="1134"/>
        </w:tabs>
        <w:spacing w:before="0"/>
        <w:ind w:left="1134" w:hanging="567"/>
        <w:rPr>
          <w:rStyle w:val="Red"/>
          <w:rFonts w:cs="Arial"/>
          <w:color w:val="000000" w:themeColor="text1"/>
          <w:sz w:val="18"/>
          <w:szCs w:val="18"/>
        </w:rPr>
      </w:pPr>
      <w:r w:rsidRPr="003E20E1">
        <w:rPr>
          <w:rStyle w:val="Red"/>
          <w:rFonts w:cs="Arial"/>
          <w:color w:val="000000" w:themeColor="text1"/>
          <w:sz w:val="18"/>
          <w:szCs w:val="18"/>
        </w:rPr>
        <w:t>The monitoring programme for the parameters subject to schedule 3B shall be:</w:t>
      </w:r>
    </w:p>
    <w:p w14:paraId="41EA47DB" w14:textId="77777777" w:rsidR="00821962" w:rsidRPr="003E20E1" w:rsidRDefault="00821962" w:rsidP="0033116C">
      <w:pPr>
        <w:pStyle w:val="aBullet"/>
        <w:tabs>
          <w:tab w:val="num" w:pos="1701"/>
        </w:tabs>
        <w:spacing w:before="0"/>
        <w:ind w:left="1701" w:hanging="567"/>
        <w:rPr>
          <w:rStyle w:val="Red"/>
          <w:rFonts w:cs="Arial"/>
          <w:color w:val="000000" w:themeColor="text1"/>
          <w:sz w:val="18"/>
          <w:szCs w:val="18"/>
        </w:rPr>
      </w:pPr>
      <w:r w:rsidRPr="003E20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E20E1" w:rsidRDefault="00821962" w:rsidP="0033116C">
      <w:pPr>
        <w:pStyle w:val="aBullet"/>
        <w:tabs>
          <w:tab w:val="num" w:pos="1701"/>
        </w:tabs>
        <w:spacing w:before="0"/>
        <w:ind w:left="1701" w:hanging="567"/>
        <w:rPr>
          <w:rStyle w:val="Red"/>
          <w:rFonts w:cs="Arial"/>
          <w:color w:val="000000" w:themeColor="text1"/>
          <w:sz w:val="18"/>
          <w:szCs w:val="18"/>
        </w:rPr>
      </w:pPr>
      <w:r w:rsidRPr="003E20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E20E1" w:rsidRDefault="00821962" w:rsidP="0033116C">
      <w:pPr>
        <w:pStyle w:val="Bullet1"/>
        <w:tabs>
          <w:tab w:val="num" w:pos="1134"/>
        </w:tabs>
        <w:spacing w:before="0"/>
        <w:ind w:left="1134" w:hanging="567"/>
        <w:rPr>
          <w:rStyle w:val="Red"/>
          <w:rFonts w:cs="Arial"/>
          <w:color w:val="000000" w:themeColor="text1"/>
          <w:sz w:val="18"/>
          <w:szCs w:val="18"/>
        </w:rPr>
      </w:pPr>
      <w:r w:rsidRPr="003E20E1">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3DBCFBF0" w14:textId="77777777" w:rsidR="005120A4" w:rsidRDefault="005120A4">
      <w:pPr>
        <w:rPr>
          <w:rFonts w:ascii="Arial" w:hAnsi="Arial"/>
          <w:b/>
          <w:bCs/>
          <w:sz w:val="28"/>
          <w:szCs w:val="24"/>
          <w:lang w:eastAsia="en-US"/>
        </w:rPr>
      </w:pPr>
      <w:r>
        <w:br w:type="page"/>
      </w:r>
    </w:p>
    <w:p w14:paraId="62EB02DC" w14:textId="029C357F" w:rsidR="00821962" w:rsidRDefault="00821962" w:rsidP="007704A9">
      <w:pPr>
        <w:pStyle w:val="Bullet0"/>
        <w:tabs>
          <w:tab w:val="num" w:pos="1134"/>
        </w:tabs>
        <w:spacing w:before="120"/>
        <w:ind w:hanging="113"/>
      </w:pPr>
      <w:r>
        <w:lastRenderedPageBreak/>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8D65BA">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8D65BA">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8D65BA">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8D65BA">
      <w:pPr>
        <w:pStyle w:val="aBullet"/>
        <w:keepNext/>
        <w:keepLines/>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E20E1"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E20E1" w:rsidRDefault="00821962" w:rsidP="00107B87">
      <w:pPr>
        <w:pStyle w:val="AlphaBulletL3"/>
        <w:tabs>
          <w:tab w:val="clear" w:pos="2160"/>
          <w:tab w:val="num" w:pos="1701"/>
        </w:tabs>
        <w:spacing w:before="0"/>
        <w:ind w:left="1701" w:hanging="567"/>
        <w:rPr>
          <w:color w:val="000000" w:themeColor="text1"/>
          <w:sz w:val="18"/>
          <w:szCs w:val="18"/>
        </w:rPr>
      </w:pPr>
      <w:r w:rsidRPr="003E20E1">
        <w:rPr>
          <w:color w:val="000000" w:themeColor="text1"/>
          <w:sz w:val="18"/>
          <w:szCs w:val="18"/>
        </w:rPr>
        <w:t xml:space="preserve">any breach of a limit specified in schedule 3 table S3.1 </w:t>
      </w:r>
      <w:r w:rsidRPr="003E20E1">
        <w:rPr>
          <w:rStyle w:val="Red"/>
          <w:color w:val="000000" w:themeColor="text1"/>
          <w:sz w:val="18"/>
          <w:szCs w:val="18"/>
        </w:rPr>
        <w:t>(including individual exceedances of limits which are covered by condition 3.1.2)</w:t>
      </w:r>
      <w:r w:rsidRPr="003E20E1">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E20E1">
        <w:rPr>
          <w:color w:val="000000" w:themeColor="text1"/>
          <w:sz w:val="18"/>
          <w:szCs w:val="18"/>
        </w:rPr>
        <w:t xml:space="preserve">Any other significant adverse environmental effects, which may have been caused by the activity, shall also be notified to Natural Resources Wales as </w:t>
      </w:r>
      <w:r w:rsidRPr="003375BF">
        <w:rPr>
          <w:sz w:val="18"/>
          <w:szCs w:val="18"/>
        </w:rPr>
        <w:t>soon as reasonably practicable following detection.</w:t>
      </w:r>
    </w:p>
    <w:p w14:paraId="4D162C5D" w14:textId="77777777" w:rsidR="00821962" w:rsidRPr="003E20E1"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3E20E1">
        <w:rPr>
          <w:color w:val="000000" w:themeColor="text1"/>
          <w:sz w:val="18"/>
          <w:szCs w:val="18"/>
        </w:rPr>
        <w:t>in schedule 5 to this permit within the time period specified in that schedule.</w:t>
      </w:r>
    </w:p>
    <w:p w14:paraId="66B0DCB3" w14:textId="6BA892B0" w:rsidR="00821962" w:rsidRPr="003E20E1" w:rsidRDefault="00821962" w:rsidP="00107B87">
      <w:pPr>
        <w:pStyle w:val="Bullet1"/>
        <w:tabs>
          <w:tab w:val="num" w:pos="1134"/>
        </w:tabs>
        <w:spacing w:before="0"/>
        <w:ind w:left="1134" w:hanging="567"/>
        <w:rPr>
          <w:rStyle w:val="Red"/>
          <w:color w:val="000000" w:themeColor="text1"/>
          <w:sz w:val="18"/>
          <w:szCs w:val="18"/>
        </w:rPr>
      </w:pPr>
      <w:r w:rsidRPr="003E20E1">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3FA86952" w:rsidR="003D550B"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3ADD4E40" w14:textId="77777777" w:rsidR="003D550B" w:rsidRDefault="003D550B">
      <w:pPr>
        <w:rPr>
          <w:rFonts w:ascii="Arial" w:hAnsi="Arial"/>
          <w:bCs/>
          <w:sz w:val="18"/>
          <w:szCs w:val="18"/>
          <w:lang w:eastAsia="en-US"/>
        </w:rPr>
      </w:pPr>
      <w:r>
        <w:rPr>
          <w:sz w:val="18"/>
          <w:szCs w:val="18"/>
        </w:rPr>
        <w:br w:type="page"/>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lastRenderedPageBreak/>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19FF755" w14:textId="77777777" w:rsidR="00821962" w:rsidRDefault="00821962" w:rsidP="00AE363D">
      <w:pPr>
        <w:pStyle w:val="Bullet0"/>
        <w:keepNext/>
        <w:keepLines/>
        <w:spacing w:before="120"/>
        <w:ind w:left="1134" w:hanging="567"/>
      </w:pPr>
      <w:r>
        <w:t>Interpretation</w:t>
      </w:r>
    </w:p>
    <w:p w14:paraId="40E043EE" w14:textId="77777777" w:rsidR="00821962" w:rsidRPr="003375BF" w:rsidRDefault="00821962" w:rsidP="00AE363D">
      <w:pPr>
        <w:pStyle w:val="Bullet1"/>
        <w:keepNext/>
        <w:keepLines/>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AE363D">
      <w:pPr>
        <w:pStyle w:val="Bullet1"/>
        <w:keepNext/>
        <w:keepLines/>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AE363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AE363D">
        <w:trPr>
          <w:cantSplit/>
        </w:trPr>
        <w:tc>
          <w:tcPr>
            <w:tcW w:w="3995" w:type="pct"/>
            <w:shd w:val="clear" w:color="auto" w:fill="auto"/>
          </w:tcPr>
          <w:p w14:paraId="05F3C92E" w14:textId="524447D7" w:rsidR="00315300" w:rsidRPr="00AE363D" w:rsidRDefault="00315300" w:rsidP="00821962">
            <w:pPr>
              <w:pStyle w:val="TableText"/>
              <w:rPr>
                <w:rStyle w:val="Blue"/>
                <w:color w:val="000000" w:themeColor="text1"/>
                <w:sz w:val="18"/>
                <w:szCs w:val="18"/>
              </w:rPr>
            </w:pPr>
            <w:r w:rsidRPr="00AE363D">
              <w:rPr>
                <w:rStyle w:val="Blue"/>
                <w:color w:val="000000" w:themeColor="text1"/>
                <w:sz w:val="18"/>
                <w:szCs w:val="18"/>
              </w:rPr>
              <w:t>Discharge of secondary treated sewage effluent via Final Effluent Discharge Point</w:t>
            </w:r>
          </w:p>
        </w:tc>
        <w:tc>
          <w:tcPr>
            <w:tcW w:w="1005" w:type="pct"/>
            <w:shd w:val="clear" w:color="auto" w:fill="auto"/>
          </w:tcPr>
          <w:p w14:paraId="7479940B" w14:textId="0BCAA873" w:rsidR="00315300" w:rsidRPr="00AE363D" w:rsidRDefault="00315300" w:rsidP="00821962">
            <w:pPr>
              <w:pStyle w:val="TableText"/>
              <w:rPr>
                <w:rStyle w:val="Red"/>
                <w:color w:val="000000" w:themeColor="text1"/>
                <w:sz w:val="18"/>
                <w:szCs w:val="18"/>
              </w:rPr>
            </w:pPr>
            <w:r w:rsidRPr="00AE363D">
              <w:rPr>
                <w:rStyle w:val="Red"/>
                <w:color w:val="000000" w:themeColor="text1"/>
                <w:sz w:val="18"/>
                <w:szCs w:val="18"/>
              </w:rPr>
              <w:t>N/A</w:t>
            </w:r>
          </w:p>
        </w:tc>
      </w:tr>
    </w:tbl>
    <w:p w14:paraId="512E91EE" w14:textId="77777777" w:rsidR="00AE363D" w:rsidRDefault="00AE363D" w:rsidP="00117092">
      <w:pPr>
        <w:pStyle w:val="Heading1"/>
        <w:spacing w:after="400"/>
        <w:ind w:left="567"/>
        <w:rPr>
          <w:sz w:val="36"/>
        </w:rPr>
      </w:pPr>
    </w:p>
    <w:p w14:paraId="7F264F09" w14:textId="77777777" w:rsidR="00AE363D" w:rsidRDefault="00AE363D">
      <w:pPr>
        <w:rPr>
          <w:rFonts w:ascii="Arial" w:hAnsi="Arial"/>
          <w:b/>
          <w:kern w:val="28"/>
          <w:sz w:val="36"/>
        </w:rPr>
      </w:pPr>
      <w:r>
        <w:rPr>
          <w:sz w:val="36"/>
        </w:rPr>
        <w:br w:type="page"/>
      </w:r>
    </w:p>
    <w:p w14:paraId="7867BDD9" w14:textId="02A1402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0AB1950F" w:rsidR="00821962" w:rsidRPr="00D2050D" w:rsidRDefault="00821962" w:rsidP="00AE363D">
            <w:pPr>
              <w:pStyle w:val="TableText"/>
              <w:rPr>
                <w:b/>
                <w:color w:val="FF0000"/>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3EE27FA7" w14:textId="77777777" w:rsidTr="00ED758C">
        <w:trPr>
          <w:cantSplit/>
        </w:trPr>
        <w:tc>
          <w:tcPr>
            <w:tcW w:w="608" w:type="pct"/>
            <w:vMerge w:val="restart"/>
            <w:shd w:val="clear" w:color="auto" w:fill="auto"/>
          </w:tcPr>
          <w:p w14:paraId="1DEB3900" w14:textId="1DD40BDF" w:rsidR="00AF03C6" w:rsidRPr="00AE363D" w:rsidRDefault="00AF03C6" w:rsidP="00AF03C6">
            <w:pPr>
              <w:pStyle w:val="TableText"/>
              <w:rPr>
                <w:rStyle w:val="Blue"/>
                <w:color w:val="000000" w:themeColor="text1"/>
                <w:sz w:val="18"/>
                <w:szCs w:val="18"/>
              </w:rPr>
            </w:pPr>
            <w:r w:rsidRPr="00AE363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AF03C6" w:rsidRPr="00AE363D" w:rsidRDefault="00AF03C6"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Dry weather flow</w:t>
            </w:r>
          </w:p>
        </w:tc>
        <w:tc>
          <w:tcPr>
            <w:tcW w:w="707" w:type="pct"/>
            <w:shd w:val="clear" w:color="auto" w:fill="auto"/>
          </w:tcPr>
          <w:p w14:paraId="006052FF" w14:textId="73DCE057" w:rsidR="00AF03C6" w:rsidRPr="00AE363D" w:rsidRDefault="00AE363D"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34.02</w:t>
            </w:r>
            <w:r w:rsidR="00AF03C6" w:rsidRPr="00AE363D">
              <w:rPr>
                <w:rStyle w:val="Blue"/>
                <w:rFonts w:cs="Calibri"/>
                <w:color w:val="000000" w:themeColor="text1"/>
                <w:sz w:val="18"/>
                <w:szCs w:val="18"/>
              </w:rPr>
              <w:t xml:space="preserve"> m</w:t>
            </w:r>
            <w:r w:rsidR="00AF03C6" w:rsidRPr="00AE363D">
              <w:rPr>
                <w:rStyle w:val="Blue"/>
                <w:rFonts w:cs="Calibri"/>
                <w:color w:val="000000" w:themeColor="text1"/>
                <w:sz w:val="18"/>
                <w:szCs w:val="18"/>
                <w:vertAlign w:val="superscript"/>
              </w:rPr>
              <w:t>3</w:t>
            </w:r>
            <w:r w:rsidR="00AF03C6" w:rsidRPr="00AE363D">
              <w:rPr>
                <w:rStyle w:val="Blue"/>
                <w:rFonts w:cs="Calibri"/>
                <w:color w:val="000000" w:themeColor="text1"/>
                <w:sz w:val="18"/>
                <w:szCs w:val="18"/>
              </w:rPr>
              <w:t>/day</w:t>
            </w:r>
          </w:p>
          <w:p w14:paraId="0A5CA1FC" w14:textId="77777777" w:rsidR="00AF03C6" w:rsidRPr="00AE363D" w:rsidRDefault="00AF03C6" w:rsidP="00AF03C6">
            <w:pPr>
              <w:pStyle w:val="TableText"/>
              <w:rPr>
                <w:rStyle w:val="Blue"/>
                <w:rFonts w:cs="Calibri"/>
                <w:color w:val="000000" w:themeColor="text1"/>
                <w:sz w:val="18"/>
                <w:szCs w:val="18"/>
              </w:rPr>
            </w:pPr>
          </w:p>
          <w:p w14:paraId="1EBEED82" w14:textId="77777777" w:rsidR="00AF03C6" w:rsidRPr="00AE363D" w:rsidRDefault="00AF03C6" w:rsidP="00AF03C6">
            <w:pPr>
              <w:pStyle w:val="TableText"/>
              <w:rPr>
                <w:rStyle w:val="Blue"/>
                <w:rFonts w:cs="Calibri"/>
                <w:color w:val="000000" w:themeColor="text1"/>
                <w:sz w:val="18"/>
                <w:szCs w:val="18"/>
              </w:rPr>
            </w:pPr>
          </w:p>
        </w:tc>
        <w:tc>
          <w:tcPr>
            <w:tcW w:w="746" w:type="pct"/>
            <w:shd w:val="clear" w:color="auto" w:fill="auto"/>
          </w:tcPr>
          <w:p w14:paraId="1DAA557B" w14:textId="77777777" w:rsidR="00AF03C6" w:rsidRPr="00AE363D" w:rsidRDefault="00AF03C6"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Total daily volume</w:t>
            </w:r>
          </w:p>
        </w:tc>
        <w:tc>
          <w:tcPr>
            <w:tcW w:w="645" w:type="pct"/>
            <w:shd w:val="clear" w:color="auto" w:fill="auto"/>
          </w:tcPr>
          <w:p w14:paraId="2A9E224B" w14:textId="07678508" w:rsidR="00AF03C6" w:rsidRPr="00AE363D" w:rsidRDefault="00AF03C6"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N/A</w:t>
            </w:r>
          </w:p>
        </w:tc>
        <w:tc>
          <w:tcPr>
            <w:tcW w:w="689" w:type="pct"/>
            <w:shd w:val="clear" w:color="auto" w:fill="auto"/>
          </w:tcPr>
          <w:p w14:paraId="0F9667D6" w14:textId="1AEC90AF" w:rsidR="00AF03C6" w:rsidRPr="00AE363D" w:rsidRDefault="00AF03C6"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N/A</w:t>
            </w:r>
          </w:p>
        </w:tc>
        <w:tc>
          <w:tcPr>
            <w:tcW w:w="865" w:type="pct"/>
            <w:shd w:val="clear" w:color="auto" w:fill="auto"/>
          </w:tcPr>
          <w:p w14:paraId="181A2AA3" w14:textId="0E920643" w:rsidR="00AF03C6" w:rsidRPr="00AE363D" w:rsidRDefault="00E33E6F" w:rsidP="00AF03C6">
            <w:pPr>
              <w:pStyle w:val="TableText"/>
              <w:rPr>
                <w:rStyle w:val="Blue"/>
                <w:rFonts w:cs="Calibri"/>
                <w:color w:val="000000" w:themeColor="text1"/>
                <w:sz w:val="18"/>
                <w:szCs w:val="18"/>
              </w:rPr>
            </w:pPr>
            <w:r w:rsidRPr="00AE363D">
              <w:rPr>
                <w:rStyle w:val="Blue"/>
                <w:rFonts w:cs="Calibri"/>
                <w:color w:val="000000" w:themeColor="text1"/>
                <w:sz w:val="18"/>
                <w:szCs w:val="18"/>
              </w:rPr>
              <w:t>Condition 3.1.</w:t>
            </w:r>
            <w:r w:rsidR="00AE363D" w:rsidRPr="00AE363D">
              <w:rPr>
                <w:rStyle w:val="Blue"/>
                <w:rFonts w:cs="Calibri"/>
                <w:color w:val="000000" w:themeColor="text1"/>
                <w:sz w:val="18"/>
                <w:szCs w:val="18"/>
              </w:rPr>
              <w:t>4</w:t>
            </w:r>
            <w:r w:rsidRPr="00AE363D">
              <w:rPr>
                <w:rStyle w:val="Blue"/>
                <w:rFonts w:cs="Calibri"/>
                <w:color w:val="000000" w:themeColor="text1"/>
                <w:sz w:val="18"/>
                <w:szCs w:val="18"/>
              </w:rPr>
              <w:t xml:space="preserve"> applies</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ATU-BOD as O</w:t>
            </w:r>
            <w:r w:rsidRPr="003657A1">
              <w:rPr>
                <w:rStyle w:val="Blue"/>
                <w:rFonts w:cs="Calibri"/>
                <w:color w:val="000000" w:themeColor="text1"/>
                <w:sz w:val="18"/>
                <w:szCs w:val="18"/>
                <w:vertAlign w:val="subscript"/>
              </w:rPr>
              <w:t>2</w:t>
            </w:r>
          </w:p>
        </w:tc>
        <w:tc>
          <w:tcPr>
            <w:tcW w:w="707" w:type="pct"/>
            <w:shd w:val="clear" w:color="auto" w:fill="auto"/>
          </w:tcPr>
          <w:p w14:paraId="7A8F79BC" w14:textId="01297D1A" w:rsidR="00E56971" w:rsidRPr="003657A1" w:rsidRDefault="003657A1" w:rsidP="003657A1">
            <w:pPr>
              <w:pStyle w:val="TableText"/>
              <w:rPr>
                <w:rStyle w:val="Blue"/>
                <w:rFonts w:cs="Calibri"/>
                <w:i/>
                <w:iCs/>
                <w:color w:val="000000" w:themeColor="text1"/>
                <w:sz w:val="18"/>
                <w:szCs w:val="18"/>
              </w:rPr>
            </w:pPr>
            <w:r w:rsidRPr="003657A1">
              <w:rPr>
                <w:rStyle w:val="Blue"/>
                <w:rFonts w:cs="Calibri"/>
                <w:color w:val="000000" w:themeColor="text1"/>
                <w:sz w:val="18"/>
                <w:szCs w:val="18"/>
              </w:rPr>
              <w:t>40</w:t>
            </w:r>
            <w:r w:rsidR="00007D91" w:rsidRPr="003657A1">
              <w:rPr>
                <w:rStyle w:val="Blue"/>
                <w:rFonts w:cs="Calibri"/>
                <w:color w:val="000000" w:themeColor="text1"/>
                <w:sz w:val="18"/>
                <w:szCs w:val="18"/>
              </w:rPr>
              <w:t xml:space="preserve"> mg/l</w:t>
            </w:r>
          </w:p>
        </w:tc>
        <w:tc>
          <w:tcPr>
            <w:tcW w:w="746" w:type="pct"/>
            <w:shd w:val="clear" w:color="auto" w:fill="auto"/>
          </w:tcPr>
          <w:p w14:paraId="6D3E10F0"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N/A</w:t>
            </w:r>
          </w:p>
        </w:tc>
        <w:tc>
          <w:tcPr>
            <w:tcW w:w="689" w:type="pct"/>
            <w:shd w:val="clear" w:color="auto" w:fill="auto"/>
          </w:tcPr>
          <w:p w14:paraId="4614B05A"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Look up table</w:t>
            </w:r>
          </w:p>
          <w:p w14:paraId="7B8D5168" w14:textId="77777777" w:rsidR="00007D91" w:rsidRPr="003657A1" w:rsidRDefault="00007D91" w:rsidP="00821962">
            <w:pPr>
              <w:pStyle w:val="TableText"/>
              <w:rPr>
                <w:rStyle w:val="Blue"/>
                <w:rFonts w:cs="Calibri"/>
                <w:color w:val="000000" w:themeColor="text1"/>
                <w:sz w:val="18"/>
                <w:szCs w:val="18"/>
              </w:rPr>
            </w:pPr>
            <w:r w:rsidRPr="003657A1">
              <w:rPr>
                <w:rStyle w:val="Blue"/>
                <w:rFonts w:cs="Calibri"/>
                <w:color w:val="000000" w:themeColor="text1"/>
                <w:sz w:val="18"/>
                <w:szCs w:val="18"/>
              </w:rPr>
              <w:t>(Conditions 3.1.2 and 3.1.3 apply)</w:t>
            </w:r>
          </w:p>
        </w:tc>
      </w:tr>
      <w:tr w:rsidR="00375FB3" w:rsidRPr="00C25946" w14:paraId="55D6F628" w14:textId="77777777" w:rsidTr="00ED758C">
        <w:trPr>
          <w:cantSplit/>
        </w:trPr>
        <w:tc>
          <w:tcPr>
            <w:tcW w:w="608" w:type="pct"/>
            <w:vMerge/>
            <w:shd w:val="clear" w:color="auto" w:fill="auto"/>
          </w:tcPr>
          <w:p w14:paraId="1BD32EE1" w14:textId="77777777" w:rsidR="00375FB3" w:rsidRPr="001F4EC0" w:rsidRDefault="00375FB3" w:rsidP="00375FB3">
            <w:pPr>
              <w:pStyle w:val="TableText"/>
              <w:rPr>
                <w:rStyle w:val="Blue"/>
                <w:sz w:val="18"/>
                <w:szCs w:val="18"/>
              </w:rPr>
            </w:pPr>
          </w:p>
        </w:tc>
        <w:tc>
          <w:tcPr>
            <w:tcW w:w="740" w:type="pct"/>
            <w:shd w:val="clear" w:color="auto" w:fill="auto"/>
          </w:tcPr>
          <w:p w14:paraId="726B0EB8" w14:textId="6CFDFCD9"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Suspended solids (measured after drying at 105°C)</w:t>
            </w:r>
          </w:p>
        </w:tc>
        <w:tc>
          <w:tcPr>
            <w:tcW w:w="707" w:type="pct"/>
            <w:shd w:val="clear" w:color="auto" w:fill="auto"/>
          </w:tcPr>
          <w:p w14:paraId="10209DCF" w14:textId="5D2C83CC" w:rsidR="00375FB3" w:rsidRPr="003657A1" w:rsidRDefault="003657A1" w:rsidP="003657A1">
            <w:pPr>
              <w:pStyle w:val="TableText"/>
              <w:rPr>
                <w:rStyle w:val="Blue"/>
                <w:rFonts w:cs="Calibri"/>
                <w:color w:val="000000" w:themeColor="text1"/>
                <w:sz w:val="18"/>
                <w:szCs w:val="18"/>
              </w:rPr>
            </w:pPr>
            <w:r w:rsidRPr="003657A1">
              <w:rPr>
                <w:rStyle w:val="Blue"/>
                <w:rFonts w:cs="Calibri"/>
                <w:color w:val="000000" w:themeColor="text1"/>
                <w:sz w:val="18"/>
                <w:szCs w:val="18"/>
              </w:rPr>
              <w:t>60</w:t>
            </w:r>
            <w:r w:rsidR="00375FB3" w:rsidRPr="003657A1">
              <w:rPr>
                <w:rStyle w:val="Blue"/>
                <w:rFonts w:cs="Calibri"/>
                <w:color w:val="000000" w:themeColor="text1"/>
                <w:sz w:val="18"/>
                <w:szCs w:val="18"/>
              </w:rPr>
              <w:t xml:space="preserve"> mg/l</w:t>
            </w:r>
          </w:p>
        </w:tc>
        <w:tc>
          <w:tcPr>
            <w:tcW w:w="746" w:type="pct"/>
            <w:shd w:val="clear" w:color="auto" w:fill="auto"/>
          </w:tcPr>
          <w:p w14:paraId="4E52D681"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Instantaneous (spot sample)</w:t>
            </w:r>
          </w:p>
        </w:tc>
        <w:tc>
          <w:tcPr>
            <w:tcW w:w="645" w:type="pct"/>
            <w:shd w:val="clear" w:color="auto" w:fill="auto"/>
          </w:tcPr>
          <w:p w14:paraId="5AFBF791"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N/A</w:t>
            </w:r>
          </w:p>
        </w:tc>
        <w:tc>
          <w:tcPr>
            <w:tcW w:w="689" w:type="pct"/>
            <w:shd w:val="clear" w:color="auto" w:fill="auto"/>
          </w:tcPr>
          <w:p w14:paraId="0F555450"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As specified in schedule 3B</w:t>
            </w:r>
          </w:p>
        </w:tc>
        <w:tc>
          <w:tcPr>
            <w:tcW w:w="865" w:type="pct"/>
            <w:shd w:val="clear" w:color="auto" w:fill="auto"/>
          </w:tcPr>
          <w:p w14:paraId="57904459"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Look up table</w:t>
            </w:r>
          </w:p>
          <w:p w14:paraId="549AE884"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(Conditions 3.1.2 and 3.1.3 apply)</w:t>
            </w:r>
          </w:p>
        </w:tc>
      </w:tr>
      <w:tr w:rsidR="00375FB3" w:rsidRPr="00C25946" w14:paraId="6682CF3D" w14:textId="77777777" w:rsidTr="00ED758C">
        <w:trPr>
          <w:cantSplit/>
        </w:trPr>
        <w:tc>
          <w:tcPr>
            <w:tcW w:w="608" w:type="pct"/>
            <w:vMerge/>
            <w:shd w:val="clear" w:color="auto" w:fill="auto"/>
          </w:tcPr>
          <w:p w14:paraId="32AE2D15" w14:textId="77777777" w:rsidR="00375FB3" w:rsidRPr="00FC55D1" w:rsidRDefault="00375FB3" w:rsidP="00375FB3">
            <w:pPr>
              <w:pStyle w:val="TableText"/>
              <w:rPr>
                <w:rStyle w:val="Blue"/>
              </w:rPr>
            </w:pPr>
          </w:p>
        </w:tc>
        <w:tc>
          <w:tcPr>
            <w:tcW w:w="740" w:type="pct"/>
            <w:shd w:val="clear" w:color="auto" w:fill="auto"/>
          </w:tcPr>
          <w:p w14:paraId="5F043C38"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Total phosphorus as P</w:t>
            </w:r>
          </w:p>
        </w:tc>
        <w:tc>
          <w:tcPr>
            <w:tcW w:w="707" w:type="pct"/>
            <w:shd w:val="clear" w:color="auto" w:fill="auto"/>
          </w:tcPr>
          <w:p w14:paraId="40871606" w14:textId="79DBCE57" w:rsidR="00375FB3" w:rsidRPr="003657A1" w:rsidRDefault="003657A1"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5</w:t>
            </w:r>
            <w:r w:rsidR="00375FB3" w:rsidRPr="003657A1">
              <w:rPr>
                <w:rStyle w:val="Blue"/>
                <w:rFonts w:cs="Calibri"/>
                <w:color w:val="000000" w:themeColor="text1"/>
                <w:sz w:val="18"/>
                <w:szCs w:val="18"/>
              </w:rPr>
              <w:t xml:space="preserve"> mg/l </w:t>
            </w:r>
          </w:p>
        </w:tc>
        <w:tc>
          <w:tcPr>
            <w:tcW w:w="746" w:type="pct"/>
            <w:shd w:val="clear" w:color="auto" w:fill="auto"/>
          </w:tcPr>
          <w:p w14:paraId="1964AA51"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Instantaneous (spot sample)</w:t>
            </w:r>
          </w:p>
        </w:tc>
        <w:tc>
          <w:tcPr>
            <w:tcW w:w="645" w:type="pct"/>
            <w:shd w:val="clear" w:color="auto" w:fill="auto"/>
          </w:tcPr>
          <w:p w14:paraId="45E69980"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N/A</w:t>
            </w:r>
          </w:p>
        </w:tc>
        <w:tc>
          <w:tcPr>
            <w:tcW w:w="689" w:type="pct"/>
            <w:shd w:val="clear" w:color="auto" w:fill="auto"/>
          </w:tcPr>
          <w:p w14:paraId="3A9BA68E"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As specified in schedule 3B</w:t>
            </w:r>
          </w:p>
        </w:tc>
        <w:tc>
          <w:tcPr>
            <w:tcW w:w="865" w:type="pct"/>
            <w:shd w:val="clear" w:color="auto" w:fill="auto"/>
          </w:tcPr>
          <w:p w14:paraId="00517460"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Annual mean</w:t>
            </w:r>
          </w:p>
          <w:p w14:paraId="4FEA31BC" w14:textId="77777777" w:rsidR="00375FB3" w:rsidRPr="003657A1" w:rsidRDefault="00375FB3" w:rsidP="00375FB3">
            <w:pPr>
              <w:pStyle w:val="TableText"/>
              <w:rPr>
                <w:rStyle w:val="Blue"/>
                <w:rFonts w:cs="Calibri"/>
                <w:color w:val="000000" w:themeColor="text1"/>
                <w:sz w:val="18"/>
                <w:szCs w:val="18"/>
              </w:rPr>
            </w:pPr>
            <w:r w:rsidRPr="003657A1">
              <w:rPr>
                <w:rStyle w:val="Blue"/>
                <w:rFonts w:cs="Calibri"/>
                <w:color w:val="000000" w:themeColor="text1"/>
                <w:sz w:val="18"/>
                <w:szCs w:val="18"/>
              </w:rPr>
              <w:t>(Condition 3.1.3 applies)</w:t>
            </w:r>
          </w:p>
        </w:tc>
      </w:tr>
      <w:tr w:rsidR="00375FB3" w:rsidRPr="00C25946" w14:paraId="084566C5" w14:textId="77777777" w:rsidTr="00ED758C">
        <w:trPr>
          <w:cantSplit/>
        </w:trPr>
        <w:tc>
          <w:tcPr>
            <w:tcW w:w="608" w:type="pct"/>
            <w:vMerge/>
            <w:shd w:val="clear" w:color="auto" w:fill="auto"/>
          </w:tcPr>
          <w:p w14:paraId="09ADA359" w14:textId="77777777" w:rsidR="00375FB3" w:rsidRPr="00FC55D1" w:rsidRDefault="00375FB3" w:rsidP="00375FB3">
            <w:pPr>
              <w:pStyle w:val="TableText"/>
              <w:rPr>
                <w:rStyle w:val="Blue"/>
              </w:rPr>
            </w:pPr>
          </w:p>
        </w:tc>
        <w:tc>
          <w:tcPr>
            <w:tcW w:w="740" w:type="pct"/>
            <w:shd w:val="clear" w:color="auto" w:fill="auto"/>
          </w:tcPr>
          <w:p w14:paraId="656035B7"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7FC690EA"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3DA6F28E" w:rsidR="00821962" w:rsidRPr="007E65FE" w:rsidRDefault="00821962" w:rsidP="00821962">
            <w:pPr>
              <w:pStyle w:val="TableText"/>
              <w:rPr>
                <w:rStyle w:val="Blue"/>
                <w:color w:val="000000" w:themeColor="text1"/>
                <w:sz w:val="18"/>
                <w:szCs w:val="18"/>
              </w:rPr>
            </w:pPr>
            <w:r w:rsidRPr="007E65FE">
              <w:rPr>
                <w:rStyle w:val="Blue"/>
                <w:color w:val="000000" w:themeColor="text1"/>
                <w:sz w:val="18"/>
                <w:szCs w:val="18"/>
              </w:rPr>
              <w:t>Secondary treated sewage effluent</w:t>
            </w:r>
          </w:p>
        </w:tc>
        <w:tc>
          <w:tcPr>
            <w:tcW w:w="1209" w:type="pct"/>
            <w:shd w:val="clear" w:color="auto" w:fill="auto"/>
          </w:tcPr>
          <w:p w14:paraId="089EC9A7" w14:textId="1C3819A5" w:rsidR="00821962" w:rsidRPr="007E65FE" w:rsidRDefault="002D50FC" w:rsidP="00821962">
            <w:pPr>
              <w:pStyle w:val="TableText"/>
              <w:rPr>
                <w:rStyle w:val="Blue"/>
                <w:color w:val="000000" w:themeColor="text1"/>
                <w:sz w:val="18"/>
                <w:szCs w:val="18"/>
              </w:rPr>
            </w:pPr>
            <w:r w:rsidRPr="007E65FE">
              <w:rPr>
                <w:rStyle w:val="Blue"/>
                <w:color w:val="000000" w:themeColor="text1"/>
                <w:sz w:val="18"/>
                <w:szCs w:val="18"/>
              </w:rPr>
              <w:t>Final Effluent Discharge Point</w:t>
            </w:r>
          </w:p>
        </w:tc>
        <w:tc>
          <w:tcPr>
            <w:tcW w:w="1210" w:type="pct"/>
            <w:shd w:val="clear" w:color="auto" w:fill="auto"/>
          </w:tcPr>
          <w:p w14:paraId="4EAAD0D4" w14:textId="68753AC3" w:rsidR="00821962" w:rsidRPr="007E65FE" w:rsidRDefault="007E65FE" w:rsidP="00821962">
            <w:pPr>
              <w:pStyle w:val="TableText"/>
              <w:rPr>
                <w:rStyle w:val="Blue"/>
                <w:color w:val="000000" w:themeColor="text1"/>
                <w:sz w:val="18"/>
                <w:szCs w:val="18"/>
              </w:rPr>
            </w:pPr>
            <w:r w:rsidRPr="007E65FE">
              <w:rPr>
                <w:rStyle w:val="Blue"/>
                <w:color w:val="000000" w:themeColor="text1"/>
                <w:sz w:val="18"/>
                <w:szCs w:val="18"/>
              </w:rPr>
              <w:t>SH 57056 53074</w:t>
            </w:r>
          </w:p>
        </w:tc>
        <w:tc>
          <w:tcPr>
            <w:tcW w:w="1048" w:type="pct"/>
            <w:shd w:val="clear" w:color="auto" w:fill="auto"/>
          </w:tcPr>
          <w:p w14:paraId="0A1A2199" w14:textId="4B4661CF" w:rsidR="00821962" w:rsidRPr="007E65FE" w:rsidRDefault="007E65FE" w:rsidP="00821962">
            <w:pPr>
              <w:pStyle w:val="TableText"/>
              <w:rPr>
                <w:rStyle w:val="Blue"/>
                <w:color w:val="000000" w:themeColor="text1"/>
                <w:sz w:val="18"/>
                <w:szCs w:val="18"/>
              </w:rPr>
            </w:pPr>
            <w:r w:rsidRPr="007E65FE">
              <w:rPr>
                <w:rStyle w:val="Blue"/>
                <w:color w:val="000000" w:themeColor="text1"/>
                <w:sz w:val="18"/>
                <w:szCs w:val="18"/>
              </w:rPr>
              <w:t>Afon Gwyrfai</w:t>
            </w:r>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5900D99" w14:textId="77777777" w:rsidTr="00AE58DF">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E65FE" w:rsidRPr="00C25946" w14:paraId="4A42B12F" w14:textId="77777777" w:rsidTr="00AE58DF">
        <w:trPr>
          <w:cantSplit/>
        </w:trPr>
        <w:tc>
          <w:tcPr>
            <w:tcW w:w="1290" w:type="pct"/>
            <w:shd w:val="clear" w:color="auto" w:fill="auto"/>
          </w:tcPr>
          <w:p w14:paraId="62668F7B" w14:textId="081FD397" w:rsidR="007E65FE" w:rsidRPr="00AE58DF" w:rsidRDefault="007E65FE" w:rsidP="007E65FE">
            <w:pPr>
              <w:pStyle w:val="TableText"/>
              <w:rPr>
                <w:rStyle w:val="Blue"/>
                <w:color w:val="000000" w:themeColor="text1"/>
                <w:sz w:val="18"/>
                <w:szCs w:val="18"/>
              </w:rPr>
            </w:pPr>
            <w:r w:rsidRPr="00AE58DF">
              <w:rPr>
                <w:rStyle w:val="Blue"/>
                <w:color w:val="000000" w:themeColor="text1"/>
                <w:sz w:val="18"/>
                <w:szCs w:val="18"/>
              </w:rPr>
              <w:t>Secondary treated sewage effluent via Final Effluent Discharge Point</w:t>
            </w:r>
          </w:p>
        </w:tc>
        <w:tc>
          <w:tcPr>
            <w:tcW w:w="1211" w:type="pct"/>
            <w:shd w:val="clear" w:color="auto" w:fill="auto"/>
          </w:tcPr>
          <w:p w14:paraId="46FC41B2" w14:textId="75A4714F" w:rsidR="007E65FE" w:rsidRPr="00AE58DF" w:rsidRDefault="007E65FE" w:rsidP="007E65FE">
            <w:pPr>
              <w:pStyle w:val="TableText"/>
              <w:rPr>
                <w:rStyle w:val="Blue"/>
                <w:color w:val="000000" w:themeColor="text1"/>
                <w:sz w:val="18"/>
                <w:szCs w:val="18"/>
              </w:rPr>
            </w:pPr>
            <w:r w:rsidRPr="00AE58DF">
              <w:rPr>
                <w:rStyle w:val="Blue"/>
                <w:color w:val="000000" w:themeColor="text1"/>
                <w:sz w:val="18"/>
                <w:szCs w:val="18"/>
              </w:rPr>
              <w:t>Final effluent sampling</w:t>
            </w:r>
          </w:p>
        </w:tc>
        <w:tc>
          <w:tcPr>
            <w:tcW w:w="1049" w:type="pct"/>
            <w:shd w:val="clear" w:color="auto" w:fill="auto"/>
          </w:tcPr>
          <w:p w14:paraId="56711677" w14:textId="5733D4DF" w:rsidR="007E65FE" w:rsidRPr="00AE58DF" w:rsidRDefault="00AE58DF" w:rsidP="007E65FE">
            <w:pPr>
              <w:pStyle w:val="TableText"/>
              <w:rPr>
                <w:rStyle w:val="Blue"/>
                <w:color w:val="000000" w:themeColor="text1"/>
                <w:sz w:val="18"/>
                <w:szCs w:val="18"/>
              </w:rPr>
            </w:pPr>
            <w:r w:rsidRPr="00AE58DF">
              <w:rPr>
                <w:rStyle w:val="Blue"/>
                <w:color w:val="000000" w:themeColor="text1"/>
                <w:sz w:val="18"/>
                <w:szCs w:val="18"/>
              </w:rPr>
              <w:t xml:space="preserve">SH </w:t>
            </w:r>
            <w:r w:rsidR="00236264">
              <w:rPr>
                <w:rStyle w:val="Blue"/>
                <w:color w:val="000000" w:themeColor="text1"/>
                <w:sz w:val="18"/>
                <w:szCs w:val="18"/>
              </w:rPr>
              <w:t>57070 53052</w:t>
            </w:r>
          </w:p>
        </w:tc>
        <w:tc>
          <w:tcPr>
            <w:tcW w:w="1450" w:type="pct"/>
            <w:shd w:val="clear" w:color="auto" w:fill="auto"/>
          </w:tcPr>
          <w:p w14:paraId="4B77B40A" w14:textId="1B3F9ABD" w:rsidR="007E65FE" w:rsidRPr="00AE58DF" w:rsidRDefault="007E65FE" w:rsidP="007E65FE">
            <w:pPr>
              <w:pStyle w:val="TableText"/>
              <w:rPr>
                <w:rStyle w:val="Blue"/>
                <w:color w:val="000000" w:themeColor="text1"/>
                <w:sz w:val="18"/>
                <w:szCs w:val="18"/>
              </w:rPr>
            </w:pPr>
            <w:r w:rsidRPr="00AE58DF">
              <w:rPr>
                <w:rStyle w:val="Blue"/>
                <w:color w:val="000000" w:themeColor="text1"/>
                <w:sz w:val="18"/>
                <w:szCs w:val="18"/>
              </w:rPr>
              <w:t>Final Effluent Sample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AE58DF">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AE58DF" w:rsidRDefault="00821962" w:rsidP="00821962">
            <w:pPr>
              <w:pStyle w:val="TableText"/>
              <w:rPr>
                <w:rStyle w:val="Red"/>
                <w:b/>
                <w:color w:val="000000" w:themeColor="text1"/>
                <w:sz w:val="18"/>
                <w:szCs w:val="18"/>
              </w:rPr>
            </w:pPr>
            <w:r w:rsidRPr="00AE58DF">
              <w:rPr>
                <w:rStyle w:val="Red"/>
                <w:b/>
                <w:color w:val="000000" w:themeColor="text1"/>
                <w:sz w:val="18"/>
                <w:szCs w:val="18"/>
              </w:rPr>
              <w:t>Number of s</w:t>
            </w:r>
            <w:bookmarkStart w:id="8" w:name="_Hlt511551491"/>
            <w:bookmarkEnd w:id="8"/>
            <w:r w:rsidRPr="00AE58DF">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E58DF" w:rsidRDefault="00821962" w:rsidP="00821962">
            <w:pPr>
              <w:pStyle w:val="TableText"/>
              <w:rPr>
                <w:rStyle w:val="Red"/>
                <w:b/>
                <w:color w:val="000000" w:themeColor="text1"/>
                <w:sz w:val="18"/>
                <w:szCs w:val="18"/>
              </w:rPr>
            </w:pPr>
            <w:r w:rsidRPr="00AE58DF">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4–7</w:t>
            </w:r>
            <w:r w:rsidR="00432746" w:rsidRPr="00AE58DF">
              <w:rPr>
                <w:rStyle w:val="Red"/>
                <w:color w:val="000000" w:themeColor="text1"/>
                <w:sz w:val="18"/>
                <w:szCs w:val="18"/>
              </w:rPr>
              <w:t xml:space="preserve"> </w:t>
            </w:r>
          </w:p>
        </w:tc>
        <w:tc>
          <w:tcPr>
            <w:tcW w:w="2660" w:type="pct"/>
            <w:shd w:val="clear" w:color="auto" w:fill="auto"/>
          </w:tcPr>
          <w:p w14:paraId="42B64EF4"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8–16</w:t>
            </w:r>
          </w:p>
        </w:tc>
        <w:tc>
          <w:tcPr>
            <w:tcW w:w="2660" w:type="pct"/>
            <w:shd w:val="clear" w:color="auto" w:fill="auto"/>
          </w:tcPr>
          <w:p w14:paraId="553C9E2F"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17–28 </w:t>
            </w:r>
          </w:p>
        </w:tc>
        <w:tc>
          <w:tcPr>
            <w:tcW w:w="2660" w:type="pct"/>
            <w:shd w:val="clear" w:color="auto" w:fill="auto"/>
          </w:tcPr>
          <w:p w14:paraId="1FA9AC3B"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29–40 </w:t>
            </w:r>
          </w:p>
        </w:tc>
        <w:tc>
          <w:tcPr>
            <w:tcW w:w="2660" w:type="pct"/>
            <w:shd w:val="clear" w:color="auto" w:fill="auto"/>
          </w:tcPr>
          <w:p w14:paraId="737B05C8"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41–53</w:t>
            </w:r>
            <w:r w:rsidR="00432746" w:rsidRPr="00AE58DF">
              <w:rPr>
                <w:rStyle w:val="Red"/>
                <w:color w:val="000000" w:themeColor="text1"/>
                <w:sz w:val="18"/>
                <w:szCs w:val="18"/>
              </w:rPr>
              <w:t xml:space="preserve"> </w:t>
            </w:r>
          </w:p>
        </w:tc>
        <w:tc>
          <w:tcPr>
            <w:tcW w:w="2660" w:type="pct"/>
            <w:shd w:val="clear" w:color="auto" w:fill="auto"/>
          </w:tcPr>
          <w:p w14:paraId="27663C27"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54–67</w:t>
            </w:r>
            <w:r w:rsidR="00432746" w:rsidRPr="00AE58DF">
              <w:rPr>
                <w:rStyle w:val="Red"/>
                <w:color w:val="000000" w:themeColor="text1"/>
                <w:sz w:val="18"/>
                <w:szCs w:val="18"/>
              </w:rPr>
              <w:t xml:space="preserve"> </w:t>
            </w:r>
          </w:p>
        </w:tc>
        <w:tc>
          <w:tcPr>
            <w:tcW w:w="2660" w:type="pct"/>
            <w:shd w:val="clear" w:color="auto" w:fill="auto"/>
          </w:tcPr>
          <w:p w14:paraId="2BB8AE66"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68–81</w:t>
            </w:r>
            <w:r w:rsidR="00432746" w:rsidRPr="00AE58DF">
              <w:rPr>
                <w:rStyle w:val="Red"/>
                <w:color w:val="000000" w:themeColor="text1"/>
                <w:sz w:val="18"/>
                <w:szCs w:val="18"/>
              </w:rPr>
              <w:t xml:space="preserve"> </w:t>
            </w:r>
          </w:p>
        </w:tc>
        <w:tc>
          <w:tcPr>
            <w:tcW w:w="2660" w:type="pct"/>
            <w:shd w:val="clear" w:color="auto" w:fill="auto"/>
          </w:tcPr>
          <w:p w14:paraId="0CE70478"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82–95 </w:t>
            </w:r>
          </w:p>
        </w:tc>
        <w:tc>
          <w:tcPr>
            <w:tcW w:w="2660" w:type="pct"/>
            <w:shd w:val="clear" w:color="auto" w:fill="auto"/>
          </w:tcPr>
          <w:p w14:paraId="1E5AD8F5"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96–110 </w:t>
            </w:r>
          </w:p>
        </w:tc>
        <w:tc>
          <w:tcPr>
            <w:tcW w:w="2660" w:type="pct"/>
            <w:shd w:val="clear" w:color="auto" w:fill="auto"/>
          </w:tcPr>
          <w:p w14:paraId="6CD2DE18"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111–125</w:t>
            </w:r>
            <w:r w:rsidR="00432746" w:rsidRPr="00AE58DF">
              <w:rPr>
                <w:rStyle w:val="Red"/>
                <w:color w:val="000000" w:themeColor="text1"/>
                <w:sz w:val="18"/>
                <w:szCs w:val="18"/>
              </w:rPr>
              <w:t xml:space="preserve"> </w:t>
            </w:r>
          </w:p>
        </w:tc>
        <w:tc>
          <w:tcPr>
            <w:tcW w:w="2660" w:type="pct"/>
            <w:shd w:val="clear" w:color="auto" w:fill="auto"/>
          </w:tcPr>
          <w:p w14:paraId="158ED147"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126–140</w:t>
            </w:r>
            <w:r w:rsidR="00432746" w:rsidRPr="00AE58DF">
              <w:rPr>
                <w:rStyle w:val="Red"/>
                <w:color w:val="000000" w:themeColor="text1"/>
                <w:sz w:val="18"/>
                <w:szCs w:val="18"/>
              </w:rPr>
              <w:t xml:space="preserve"> </w:t>
            </w:r>
          </w:p>
        </w:tc>
        <w:tc>
          <w:tcPr>
            <w:tcW w:w="2660" w:type="pct"/>
            <w:shd w:val="clear" w:color="auto" w:fill="auto"/>
          </w:tcPr>
          <w:p w14:paraId="27B678A1"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141–155</w:t>
            </w:r>
            <w:r w:rsidR="00432746" w:rsidRPr="00AE58DF">
              <w:rPr>
                <w:rStyle w:val="Red"/>
                <w:color w:val="000000" w:themeColor="text1"/>
                <w:sz w:val="18"/>
                <w:szCs w:val="18"/>
              </w:rPr>
              <w:t xml:space="preserve"> </w:t>
            </w:r>
          </w:p>
        </w:tc>
        <w:tc>
          <w:tcPr>
            <w:tcW w:w="2660" w:type="pct"/>
            <w:shd w:val="clear" w:color="auto" w:fill="auto"/>
          </w:tcPr>
          <w:p w14:paraId="52E83AAB"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156–171</w:t>
            </w:r>
            <w:r w:rsidR="00432746" w:rsidRPr="00AE58DF">
              <w:rPr>
                <w:rStyle w:val="Red"/>
                <w:color w:val="000000" w:themeColor="text1"/>
                <w:sz w:val="18"/>
                <w:szCs w:val="18"/>
              </w:rPr>
              <w:t xml:space="preserve"> </w:t>
            </w:r>
          </w:p>
        </w:tc>
        <w:tc>
          <w:tcPr>
            <w:tcW w:w="2660" w:type="pct"/>
            <w:shd w:val="clear" w:color="auto" w:fill="auto"/>
          </w:tcPr>
          <w:p w14:paraId="25E39731"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172–187 </w:t>
            </w:r>
          </w:p>
        </w:tc>
        <w:tc>
          <w:tcPr>
            <w:tcW w:w="2660" w:type="pct"/>
            <w:shd w:val="clear" w:color="auto" w:fill="auto"/>
          </w:tcPr>
          <w:p w14:paraId="3966E173"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188–203</w:t>
            </w:r>
            <w:r w:rsidR="00432746" w:rsidRPr="00AE58DF">
              <w:rPr>
                <w:rStyle w:val="Red"/>
                <w:color w:val="000000" w:themeColor="text1"/>
                <w:sz w:val="18"/>
                <w:szCs w:val="18"/>
              </w:rPr>
              <w:t xml:space="preserve"> </w:t>
            </w:r>
          </w:p>
        </w:tc>
        <w:tc>
          <w:tcPr>
            <w:tcW w:w="2660" w:type="pct"/>
            <w:shd w:val="clear" w:color="auto" w:fill="auto"/>
          </w:tcPr>
          <w:p w14:paraId="2ABFDEF0"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204–219</w:t>
            </w:r>
            <w:r w:rsidR="00432746" w:rsidRPr="00AE58DF">
              <w:rPr>
                <w:rStyle w:val="Red"/>
                <w:color w:val="000000" w:themeColor="text1"/>
                <w:sz w:val="18"/>
                <w:szCs w:val="18"/>
              </w:rPr>
              <w:t xml:space="preserve"> </w:t>
            </w:r>
          </w:p>
        </w:tc>
        <w:tc>
          <w:tcPr>
            <w:tcW w:w="2660" w:type="pct"/>
            <w:shd w:val="clear" w:color="auto" w:fill="auto"/>
          </w:tcPr>
          <w:p w14:paraId="353C2567"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220–235</w:t>
            </w:r>
            <w:r w:rsidR="00432746" w:rsidRPr="00AE58DF">
              <w:rPr>
                <w:rStyle w:val="Red"/>
                <w:color w:val="000000" w:themeColor="text1"/>
                <w:sz w:val="18"/>
                <w:szCs w:val="18"/>
              </w:rPr>
              <w:t xml:space="preserve"> </w:t>
            </w:r>
          </w:p>
        </w:tc>
        <w:tc>
          <w:tcPr>
            <w:tcW w:w="2660" w:type="pct"/>
            <w:shd w:val="clear" w:color="auto" w:fill="auto"/>
          </w:tcPr>
          <w:p w14:paraId="218D44CA"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236–251 </w:t>
            </w:r>
          </w:p>
        </w:tc>
        <w:tc>
          <w:tcPr>
            <w:tcW w:w="2660" w:type="pct"/>
            <w:shd w:val="clear" w:color="auto" w:fill="auto"/>
          </w:tcPr>
          <w:p w14:paraId="31593D21"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252–268 </w:t>
            </w:r>
          </w:p>
        </w:tc>
        <w:tc>
          <w:tcPr>
            <w:tcW w:w="2660" w:type="pct"/>
            <w:shd w:val="clear" w:color="auto" w:fill="auto"/>
          </w:tcPr>
          <w:p w14:paraId="3636FFC5"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269–284</w:t>
            </w:r>
            <w:r w:rsidR="00432746" w:rsidRPr="00AE58DF">
              <w:rPr>
                <w:rStyle w:val="Red"/>
                <w:color w:val="000000" w:themeColor="text1"/>
                <w:sz w:val="18"/>
                <w:szCs w:val="18"/>
              </w:rPr>
              <w:t xml:space="preserve"> </w:t>
            </w:r>
          </w:p>
        </w:tc>
        <w:tc>
          <w:tcPr>
            <w:tcW w:w="2660" w:type="pct"/>
            <w:shd w:val="clear" w:color="auto" w:fill="auto"/>
          </w:tcPr>
          <w:p w14:paraId="4B0FF9BE"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285–300</w:t>
            </w:r>
            <w:r w:rsidR="00432746" w:rsidRPr="00AE58DF">
              <w:rPr>
                <w:rStyle w:val="Red"/>
                <w:color w:val="000000" w:themeColor="text1"/>
                <w:sz w:val="18"/>
                <w:szCs w:val="18"/>
              </w:rPr>
              <w:t xml:space="preserve"> </w:t>
            </w:r>
          </w:p>
        </w:tc>
        <w:tc>
          <w:tcPr>
            <w:tcW w:w="2660" w:type="pct"/>
            <w:shd w:val="clear" w:color="auto" w:fill="auto"/>
          </w:tcPr>
          <w:p w14:paraId="7A66DB6F"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301–317 </w:t>
            </w:r>
          </w:p>
        </w:tc>
        <w:tc>
          <w:tcPr>
            <w:tcW w:w="2660" w:type="pct"/>
            <w:shd w:val="clear" w:color="auto" w:fill="auto"/>
          </w:tcPr>
          <w:p w14:paraId="6637C2EC"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318–334</w:t>
            </w:r>
            <w:r w:rsidR="00432746" w:rsidRPr="00AE58DF">
              <w:rPr>
                <w:rStyle w:val="Red"/>
                <w:color w:val="000000" w:themeColor="text1"/>
                <w:sz w:val="18"/>
                <w:szCs w:val="18"/>
              </w:rPr>
              <w:t xml:space="preserve"> </w:t>
            </w:r>
          </w:p>
        </w:tc>
        <w:tc>
          <w:tcPr>
            <w:tcW w:w="2660" w:type="pct"/>
            <w:shd w:val="clear" w:color="auto" w:fill="auto"/>
          </w:tcPr>
          <w:p w14:paraId="72661C33"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335–350 </w:t>
            </w:r>
          </w:p>
        </w:tc>
        <w:tc>
          <w:tcPr>
            <w:tcW w:w="2660" w:type="pct"/>
            <w:shd w:val="clear" w:color="auto" w:fill="auto"/>
          </w:tcPr>
          <w:p w14:paraId="0B6064EA"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351–365 </w:t>
            </w:r>
          </w:p>
        </w:tc>
        <w:tc>
          <w:tcPr>
            <w:tcW w:w="2660" w:type="pct"/>
            <w:shd w:val="clear" w:color="auto" w:fill="auto"/>
          </w:tcPr>
          <w:p w14:paraId="47E295A7" w14:textId="77777777" w:rsidR="00821962" w:rsidRPr="00AE58DF" w:rsidRDefault="00821962" w:rsidP="00821962">
            <w:pPr>
              <w:pStyle w:val="TableText"/>
              <w:rPr>
                <w:rStyle w:val="Red"/>
                <w:color w:val="000000" w:themeColor="text1"/>
                <w:sz w:val="18"/>
                <w:szCs w:val="18"/>
              </w:rPr>
            </w:pPr>
            <w:r w:rsidRPr="00AE58DF">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21E4032" w14:textId="52500B19" w:rsidR="00AE58DF" w:rsidRPr="00796C48" w:rsidRDefault="005D2F25" w:rsidP="00AE58DF">
      <w:pPr>
        <w:pStyle w:val="Heading1NotIndexed"/>
        <w:ind w:left="567"/>
      </w:pPr>
      <w:r>
        <w:rPr>
          <w:rStyle w:val="Red"/>
        </w:rPr>
        <w:br w:type="page"/>
      </w:r>
    </w:p>
    <w:p w14:paraId="4756CF7A" w14:textId="7F9BED42" w:rsidR="00821962" w:rsidRPr="00796C48" w:rsidRDefault="00821962" w:rsidP="003A4B3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AE58DF">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64D957F1" w:rsidR="00705824" w:rsidRPr="001F4EC0" w:rsidRDefault="00705824" w:rsidP="00AE58DF">
            <w:pPr>
              <w:pStyle w:val="TableText"/>
              <w:rPr>
                <w:b/>
                <w:sz w:val="18"/>
                <w:szCs w:val="18"/>
              </w:rPr>
            </w:pPr>
            <w:r w:rsidRPr="001F4EC0">
              <w:rPr>
                <w:b/>
                <w:sz w:val="18"/>
                <w:szCs w:val="18"/>
              </w:rPr>
              <w:t>Monitoring point reference</w:t>
            </w:r>
          </w:p>
        </w:tc>
        <w:tc>
          <w:tcPr>
            <w:tcW w:w="1416" w:type="pct"/>
            <w:shd w:val="clear" w:color="auto" w:fill="auto"/>
          </w:tcPr>
          <w:p w14:paraId="010BCC74" w14:textId="146961AF" w:rsidR="00B31735" w:rsidRPr="00B31735" w:rsidRDefault="00705824" w:rsidP="00AE58DF">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3871E10F" w14:textId="77777777" w:rsidTr="00AE58DF">
        <w:trPr>
          <w:cantSplit/>
        </w:trPr>
        <w:tc>
          <w:tcPr>
            <w:tcW w:w="1502" w:type="pct"/>
          </w:tcPr>
          <w:p w14:paraId="50B78869" w14:textId="52D4247A"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Operator Self-Monitoring - ATU-BOD as O</w:t>
            </w:r>
            <w:r w:rsidRPr="00AE58DF">
              <w:rPr>
                <w:rStyle w:val="Blue"/>
                <w:rFonts w:cs="Arial"/>
                <w:color w:val="000000" w:themeColor="text1"/>
                <w:sz w:val="18"/>
                <w:szCs w:val="18"/>
                <w:vertAlign w:val="subscript"/>
              </w:rPr>
              <w:t>2</w:t>
            </w:r>
            <w:r w:rsidRPr="00AE58DF">
              <w:rPr>
                <w:rStyle w:val="Blue"/>
                <w:rFonts w:cs="Arial"/>
                <w:color w:val="000000" w:themeColor="text1"/>
                <w:sz w:val="18"/>
                <w:szCs w:val="18"/>
              </w:rPr>
              <w:t>, suspended solids (measured after drying at 105°C), total phosphorus as P</w:t>
            </w:r>
          </w:p>
        </w:tc>
        <w:tc>
          <w:tcPr>
            <w:tcW w:w="1167" w:type="pct"/>
            <w:shd w:val="clear" w:color="auto" w:fill="auto"/>
          </w:tcPr>
          <w:p w14:paraId="2BF90434" w14:textId="1F1C65D0"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Quarterly</w:t>
            </w:r>
          </w:p>
          <w:p w14:paraId="5BAF58A8"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Report to be submitted within 28 days</w:t>
            </w:r>
          </w:p>
        </w:tc>
        <w:tc>
          <w:tcPr>
            <w:tcW w:w="915" w:type="pct"/>
            <w:shd w:val="clear" w:color="auto" w:fill="auto"/>
          </w:tcPr>
          <w:p w14:paraId="70E91259"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1</w:t>
            </w:r>
            <w:r w:rsidRPr="00AE58DF">
              <w:rPr>
                <w:rStyle w:val="Blue"/>
                <w:rFonts w:cs="Arial"/>
                <w:color w:val="000000" w:themeColor="text1"/>
                <w:sz w:val="18"/>
                <w:szCs w:val="18"/>
                <w:vertAlign w:val="superscript"/>
              </w:rPr>
              <w:t>st</w:t>
            </w:r>
            <w:r w:rsidRPr="00AE58DF">
              <w:rPr>
                <w:rStyle w:val="Blue"/>
                <w:rFonts w:cs="Arial"/>
                <w:color w:val="000000" w:themeColor="text1"/>
                <w:sz w:val="18"/>
                <w:szCs w:val="18"/>
              </w:rPr>
              <w:t xml:space="preserve"> of month</w:t>
            </w:r>
          </w:p>
        </w:tc>
      </w:tr>
      <w:tr w:rsidR="00141743" w:rsidRPr="00C25946" w14:paraId="5BF56A9E" w14:textId="77777777" w:rsidTr="00AE58DF">
        <w:trPr>
          <w:cantSplit/>
        </w:trPr>
        <w:tc>
          <w:tcPr>
            <w:tcW w:w="1502" w:type="pct"/>
          </w:tcPr>
          <w:p w14:paraId="712CA26A"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Annually</w:t>
            </w:r>
          </w:p>
          <w:p w14:paraId="2DDBD2CB" w14:textId="77777777" w:rsidR="00141743" w:rsidRPr="00AE58DF" w:rsidRDefault="00141743" w:rsidP="00821962">
            <w:pPr>
              <w:pStyle w:val="TableText"/>
              <w:rPr>
                <w:rStyle w:val="Blue"/>
                <w:rFonts w:cs="Arial"/>
                <w:color w:val="000000" w:themeColor="text1"/>
                <w:sz w:val="18"/>
                <w:szCs w:val="18"/>
              </w:rPr>
            </w:pPr>
            <w:r w:rsidRPr="00AE58DF">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658937BE" w:rsidR="00A95EFA" w:rsidRDefault="00A95EFA">
      <w:pPr>
        <w:rPr>
          <w:rStyle w:val="Pink"/>
          <w:rFonts w:ascii="Arial" w:hAnsi="Arial" w:cs="Arial"/>
          <w:sz w:val="18"/>
          <w:szCs w:val="18"/>
        </w:rPr>
      </w:pPr>
    </w:p>
    <w:p w14:paraId="5C2C72E0" w14:textId="77777777" w:rsidR="004C5BAC" w:rsidRDefault="004C5BAC">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C4110C">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C4110C">
        <w:trPr>
          <w:cantSplit/>
        </w:trPr>
        <w:tc>
          <w:tcPr>
            <w:tcW w:w="1915" w:type="pct"/>
            <w:shd w:val="clear" w:color="auto" w:fill="auto"/>
          </w:tcPr>
          <w:p w14:paraId="2DC69053" w14:textId="40B3E981" w:rsidR="00821962" w:rsidRPr="00AE58DF" w:rsidRDefault="00821962" w:rsidP="00821962">
            <w:pPr>
              <w:pStyle w:val="TableText"/>
              <w:rPr>
                <w:rStyle w:val="Blue"/>
                <w:color w:val="000000" w:themeColor="text1"/>
                <w:sz w:val="18"/>
                <w:szCs w:val="18"/>
              </w:rPr>
            </w:pPr>
            <w:r w:rsidRPr="00AE58DF">
              <w:rPr>
                <w:rStyle w:val="Blue"/>
                <w:color w:val="000000" w:themeColor="text1"/>
                <w:sz w:val="18"/>
                <w:szCs w:val="18"/>
              </w:rPr>
              <w:t>OSM - ATU-BOD as O</w:t>
            </w:r>
            <w:r w:rsidRPr="00AE58DF">
              <w:rPr>
                <w:rStyle w:val="Blue"/>
                <w:color w:val="000000" w:themeColor="text1"/>
                <w:sz w:val="18"/>
                <w:szCs w:val="18"/>
                <w:vertAlign w:val="subscript"/>
              </w:rPr>
              <w:t>2</w:t>
            </w:r>
            <w:r w:rsidRPr="00AE58DF">
              <w:rPr>
                <w:rStyle w:val="Blue"/>
                <w:color w:val="000000" w:themeColor="text1"/>
                <w:sz w:val="18"/>
                <w:szCs w:val="18"/>
              </w:rPr>
              <w:t>, suspended solids (measured after drying at 105</w:t>
            </w:r>
            <w:r w:rsidR="005B1FFD" w:rsidRPr="00AE58DF">
              <w:rPr>
                <w:rStyle w:val="Blue"/>
                <w:color w:val="000000" w:themeColor="text1"/>
                <w:sz w:val="18"/>
                <w:szCs w:val="18"/>
              </w:rPr>
              <w:t>°</w:t>
            </w:r>
            <w:r w:rsidRPr="00AE58DF">
              <w:rPr>
                <w:rStyle w:val="Blue"/>
                <w:color w:val="000000" w:themeColor="text1"/>
                <w:sz w:val="18"/>
                <w:szCs w:val="18"/>
              </w:rPr>
              <w:t>C), total phosphorus as P</w:t>
            </w:r>
          </w:p>
        </w:tc>
        <w:tc>
          <w:tcPr>
            <w:tcW w:w="3085" w:type="pct"/>
            <w:shd w:val="clear" w:color="auto" w:fill="auto"/>
          </w:tcPr>
          <w:p w14:paraId="359B95CC" w14:textId="77777777" w:rsidR="00821962" w:rsidRPr="00AE58DF" w:rsidRDefault="00821962" w:rsidP="00821962">
            <w:pPr>
              <w:pStyle w:val="TableText"/>
              <w:rPr>
                <w:rStyle w:val="Blue"/>
                <w:color w:val="000000" w:themeColor="text1"/>
                <w:sz w:val="18"/>
                <w:szCs w:val="18"/>
              </w:rPr>
            </w:pPr>
            <w:r w:rsidRPr="00AE58DF">
              <w:rPr>
                <w:rStyle w:val="Blue"/>
                <w:color w:val="000000" w:themeColor="text1"/>
                <w:sz w:val="18"/>
                <w:szCs w:val="18"/>
              </w:rPr>
              <w:t xml:space="preserve">Quarterly - Electronic format specified by Natural Resources Wales </w:t>
            </w:r>
          </w:p>
        </w:tc>
      </w:tr>
      <w:tr w:rsidR="00821962" w:rsidRPr="00C25946" w14:paraId="1AE31C67" w14:textId="77777777" w:rsidTr="00C4110C">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5425777A" w:rsidR="00821962" w:rsidRPr="00AE58DF" w:rsidRDefault="00FB770A" w:rsidP="00821962">
            <w:pPr>
              <w:pStyle w:val="TableText"/>
              <w:rPr>
                <w:color w:val="000000" w:themeColor="text1"/>
              </w:rPr>
            </w:pPr>
            <w:r w:rsidRPr="00AE58DF">
              <w:rPr>
                <w:color w:val="000000" w:themeColor="text1"/>
              </w:rPr>
              <w:fldChar w:fldCharType="begin"/>
            </w:r>
            <w:r w:rsidRPr="00AE58DF">
              <w:rPr>
                <w:color w:val="000000" w:themeColor="text1"/>
              </w:rPr>
              <w:instrText xml:space="preserve"> MERGEFIELD FE_Permit_Number </w:instrText>
            </w:r>
            <w:r w:rsidRPr="00AE58DF">
              <w:rPr>
                <w:color w:val="000000" w:themeColor="text1"/>
              </w:rPr>
              <w:fldChar w:fldCharType="separate"/>
            </w:r>
            <w:r w:rsidR="00FD4FD6" w:rsidRPr="00AE58DF">
              <w:rPr>
                <w:noProof/>
                <w:color w:val="000000" w:themeColor="text1"/>
              </w:rPr>
              <w:t>CG0024101</w:t>
            </w:r>
            <w:r w:rsidRPr="00AE58DF">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E58DF" w:rsidRDefault="009C28CB" w:rsidP="00821962">
            <w:pPr>
              <w:pStyle w:val="TableText"/>
              <w:rPr>
                <w:color w:val="000000" w:themeColor="text1"/>
              </w:rPr>
            </w:pPr>
            <w:r w:rsidRPr="00AE58DF">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C56C63A" w:rsidR="00821962" w:rsidRPr="00AE58DF" w:rsidRDefault="00556AC5" w:rsidP="00821962">
            <w:pPr>
              <w:pStyle w:val="TableText"/>
              <w:rPr>
                <w:color w:val="000000" w:themeColor="text1"/>
              </w:rPr>
            </w:pPr>
            <w:r w:rsidRPr="00AE58DF">
              <w:rPr>
                <w:color w:val="000000" w:themeColor="text1"/>
              </w:rPr>
              <w:fldChar w:fldCharType="begin"/>
            </w:r>
            <w:r w:rsidRPr="00AE58DF">
              <w:rPr>
                <w:color w:val="000000" w:themeColor="text1"/>
              </w:rPr>
              <w:instrText xml:space="preserve"> MERGEFIELD Site_Name </w:instrText>
            </w:r>
            <w:r w:rsidRPr="00AE58DF">
              <w:rPr>
                <w:color w:val="000000" w:themeColor="text1"/>
              </w:rPr>
              <w:fldChar w:fldCharType="separate"/>
            </w:r>
            <w:r w:rsidR="00FD4FD6" w:rsidRPr="00AE58DF">
              <w:rPr>
                <w:noProof/>
                <w:color w:val="000000" w:themeColor="text1"/>
              </w:rPr>
              <w:t>Rhyd Ddu Wastewater Treatment Works</w:t>
            </w:r>
            <w:r w:rsidRPr="00AE58DF">
              <w:rPr>
                <w:color w:val="000000" w:themeColor="text1"/>
              </w:rPr>
              <w:fldChar w:fldCharType="end"/>
            </w:r>
            <w:r w:rsidRPr="00AE58DF">
              <w:rPr>
                <w:color w:val="000000" w:themeColor="text1"/>
              </w:rPr>
              <w:t xml:space="preserve">, </w:t>
            </w:r>
            <w:r w:rsidR="009C28CB" w:rsidRPr="00AE58DF">
              <w:rPr>
                <w:color w:val="000000" w:themeColor="text1"/>
              </w:rPr>
              <w:fldChar w:fldCharType="begin"/>
            </w:r>
            <w:r w:rsidR="009C28CB" w:rsidRPr="00AE58DF">
              <w:rPr>
                <w:color w:val="000000" w:themeColor="text1"/>
              </w:rPr>
              <w:instrText xml:space="preserve"> MERGEFIELD DSI_ADD2 </w:instrText>
            </w:r>
            <w:r w:rsidR="009C28CB" w:rsidRPr="00AE58DF">
              <w:rPr>
                <w:color w:val="000000" w:themeColor="text1"/>
              </w:rPr>
              <w:fldChar w:fldCharType="separate"/>
            </w:r>
            <w:r w:rsidR="00FD4FD6" w:rsidRPr="00AE58DF">
              <w:rPr>
                <w:noProof/>
                <w:color w:val="000000" w:themeColor="text1"/>
              </w:rPr>
              <w:t>Track off A4085</w:t>
            </w:r>
            <w:r w:rsidR="009C28CB" w:rsidRPr="00AE58DF">
              <w:rPr>
                <w:color w:val="000000" w:themeColor="text1"/>
              </w:rPr>
              <w:fldChar w:fldCharType="end"/>
            </w:r>
            <w:r w:rsidR="009C28CB" w:rsidRPr="00AE58DF">
              <w:rPr>
                <w:color w:val="000000" w:themeColor="text1"/>
              </w:rPr>
              <w:t xml:space="preserve">, </w:t>
            </w:r>
            <w:r w:rsidR="009C28CB" w:rsidRPr="00AE58DF">
              <w:rPr>
                <w:color w:val="000000" w:themeColor="text1"/>
              </w:rPr>
              <w:fldChar w:fldCharType="begin"/>
            </w:r>
            <w:r w:rsidR="009C28CB" w:rsidRPr="00AE58DF">
              <w:rPr>
                <w:color w:val="000000" w:themeColor="text1"/>
              </w:rPr>
              <w:instrText xml:space="preserve"> MERGEFIELD DSI_ADD3 </w:instrText>
            </w:r>
            <w:r w:rsidR="009C28CB" w:rsidRPr="00AE58DF">
              <w:rPr>
                <w:color w:val="000000" w:themeColor="text1"/>
              </w:rPr>
              <w:fldChar w:fldCharType="separate"/>
            </w:r>
            <w:r w:rsidR="00FD4FD6" w:rsidRPr="00AE58DF">
              <w:rPr>
                <w:noProof/>
                <w:color w:val="000000" w:themeColor="text1"/>
              </w:rPr>
              <w:t>Rhyd Ddu</w:t>
            </w:r>
            <w:r w:rsidR="009C28CB" w:rsidRPr="00AE58DF">
              <w:rPr>
                <w:color w:val="000000" w:themeColor="text1"/>
              </w:rPr>
              <w:fldChar w:fldCharType="end"/>
            </w:r>
            <w:r w:rsidR="009C28CB" w:rsidRPr="00AE58DF">
              <w:rPr>
                <w:color w:val="000000" w:themeColor="text1"/>
              </w:rPr>
              <w:t xml:space="preserve">, </w:t>
            </w:r>
            <w:r w:rsidR="009C28CB" w:rsidRPr="00AE58DF">
              <w:rPr>
                <w:color w:val="000000" w:themeColor="text1"/>
              </w:rPr>
              <w:fldChar w:fldCharType="begin"/>
            </w:r>
            <w:r w:rsidR="009C28CB" w:rsidRPr="00AE58DF">
              <w:rPr>
                <w:color w:val="000000" w:themeColor="text1"/>
              </w:rPr>
              <w:instrText xml:space="preserve"> MERGEFIELD DSI_ADD4 </w:instrText>
            </w:r>
            <w:r w:rsidR="009C28CB" w:rsidRPr="00AE58DF">
              <w:rPr>
                <w:color w:val="000000" w:themeColor="text1"/>
              </w:rPr>
              <w:fldChar w:fldCharType="separate"/>
            </w:r>
            <w:r w:rsidR="00FD4FD6" w:rsidRPr="00AE58DF">
              <w:rPr>
                <w:noProof/>
                <w:color w:val="000000" w:themeColor="text1"/>
              </w:rPr>
              <w:t>Caernarfon</w:t>
            </w:r>
            <w:r w:rsidR="009C28CB" w:rsidRPr="00AE58DF">
              <w:rPr>
                <w:color w:val="000000" w:themeColor="text1"/>
              </w:rPr>
              <w:fldChar w:fldCharType="end"/>
            </w:r>
            <w:r w:rsidR="009C28CB" w:rsidRPr="00AE58DF">
              <w:rPr>
                <w:color w:val="000000" w:themeColor="text1"/>
              </w:rPr>
              <w:t xml:space="preserve">, </w:t>
            </w:r>
            <w:r w:rsidR="009C28CB" w:rsidRPr="00AE58DF">
              <w:rPr>
                <w:color w:val="000000" w:themeColor="text1"/>
              </w:rPr>
              <w:fldChar w:fldCharType="begin"/>
            </w:r>
            <w:r w:rsidR="009C28CB" w:rsidRPr="00AE58DF">
              <w:rPr>
                <w:color w:val="000000" w:themeColor="text1"/>
              </w:rPr>
              <w:instrText xml:space="preserve"> MERGEFIELD DSI_POST_CODE </w:instrText>
            </w:r>
            <w:r w:rsidR="009C28CB" w:rsidRPr="00AE58DF">
              <w:rPr>
                <w:color w:val="000000" w:themeColor="text1"/>
              </w:rPr>
              <w:fldChar w:fldCharType="separate"/>
            </w:r>
            <w:r w:rsidR="00FD4FD6" w:rsidRPr="00AE58DF">
              <w:rPr>
                <w:noProof/>
                <w:color w:val="000000" w:themeColor="text1"/>
              </w:rPr>
              <w:t>LL54 6TF</w:t>
            </w:r>
            <w:r w:rsidR="009C28CB" w:rsidRPr="00AE58DF">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63C7B5DA"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1D7EFA45" w:rsidR="00821962" w:rsidRPr="001F4EC0" w:rsidRDefault="00821962" w:rsidP="00AE58DF">
            <w:pPr>
              <w:pStyle w:val="TableText"/>
              <w:rPr>
                <w:rStyle w:val="PinkBold"/>
                <w:b w:val="0"/>
                <w:sz w:val="18"/>
                <w:szCs w:val="18"/>
              </w:rPr>
            </w:pPr>
            <w:r w:rsidRPr="001F4EC0">
              <w:rPr>
                <w:b/>
                <w:sz w:val="18"/>
                <w:szCs w:val="18"/>
              </w:rPr>
              <w:lastRenderedPageBreak/>
              <w:t>(b) Notification requirements for the breach of a limit specified in sc</w:t>
            </w:r>
            <w:r w:rsidRPr="00AE58DF">
              <w:rPr>
                <w:b/>
                <w:color w:val="000000" w:themeColor="text1"/>
                <w:sz w:val="18"/>
                <w:szCs w:val="18"/>
              </w:rPr>
              <w:t xml:space="preserve">hedule 3 table S3.1 </w:t>
            </w:r>
            <w:r w:rsidRPr="00AE58DF">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F2D35FD" w:rsidR="00821962" w:rsidRPr="00AE58DF" w:rsidRDefault="00821962" w:rsidP="00294A29">
            <w:pPr>
              <w:pStyle w:val="TableText"/>
              <w:rPr>
                <w:color w:val="000000" w:themeColor="text1"/>
                <w:sz w:val="18"/>
                <w:szCs w:val="18"/>
              </w:rPr>
            </w:pPr>
            <w:r w:rsidRPr="00AE58DF">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9051704" w:rsidR="00821962" w:rsidRPr="00AE58DF" w:rsidRDefault="00821962" w:rsidP="00AE58DF">
            <w:pPr>
              <w:pStyle w:val="TableText"/>
              <w:rPr>
                <w:rStyle w:val="Pink"/>
                <w:color w:val="000000" w:themeColor="text1"/>
                <w:sz w:val="18"/>
                <w:szCs w:val="18"/>
              </w:rPr>
            </w:pPr>
            <w:r w:rsidRPr="00AE58DF">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E58DF"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E58DF"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4110C" w14:paraId="49EC3371" w14:textId="77777777" w:rsidTr="001F4EC0">
        <w:trPr>
          <w:cantSplit/>
          <w:trHeight w:val="423"/>
        </w:trPr>
        <w:tc>
          <w:tcPr>
            <w:tcW w:w="1469" w:type="pct"/>
            <w:shd w:val="clear" w:color="auto" w:fill="auto"/>
          </w:tcPr>
          <w:p w14:paraId="3C2015C4"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shd w:val="clear" w:color="auto" w:fill="auto"/>
          </w:tcPr>
          <w:p w14:paraId="35EFC1D7" w14:textId="77777777" w:rsidR="00821962" w:rsidRPr="00C4110C" w:rsidRDefault="00821962" w:rsidP="00821962">
            <w:pPr>
              <w:pStyle w:val="TableText"/>
              <w:rPr>
                <w:color w:val="000000" w:themeColor="text1"/>
                <w:sz w:val="18"/>
                <w:szCs w:val="18"/>
              </w:rPr>
            </w:pPr>
          </w:p>
        </w:tc>
      </w:tr>
    </w:tbl>
    <w:p w14:paraId="057E43D5" w14:textId="79F8012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1BD0027F" w14:textId="77777777" w:rsidTr="001F4EC0">
        <w:trPr>
          <w:cantSplit/>
          <w:tblHeader/>
        </w:trPr>
        <w:tc>
          <w:tcPr>
            <w:tcW w:w="5000" w:type="pct"/>
            <w:gridSpan w:val="2"/>
            <w:shd w:val="clear" w:color="auto" w:fill="auto"/>
          </w:tcPr>
          <w:p w14:paraId="57FCE452"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645BBD60" w:rsidR="00821962" w:rsidRDefault="00AC35CF" w:rsidP="00AE58DF">
      <w:pPr>
        <w:pStyle w:val="Heading1"/>
        <w:spacing w:before="0" w:after="400"/>
        <w:ind w:left="567"/>
        <w:rPr>
          <w:sz w:val="36"/>
        </w:rPr>
      </w:pPr>
      <w:r>
        <w:rPr>
          <w:noProof/>
        </w:rPr>
        <w:lastRenderedPageBreak/>
        <w:drawing>
          <wp:anchor distT="0" distB="0" distL="114300" distR="114300" simplePos="0" relativeHeight="251659264" behindDoc="1" locked="0" layoutInCell="1" allowOverlap="1" wp14:anchorId="799BAD3A" wp14:editId="1E00E181">
            <wp:simplePos x="0" y="0"/>
            <wp:positionH relativeFrom="column">
              <wp:posOffset>331470</wp:posOffset>
            </wp:positionH>
            <wp:positionV relativeFrom="paragraph">
              <wp:posOffset>422910</wp:posOffset>
            </wp:positionV>
            <wp:extent cx="5713095" cy="4207510"/>
            <wp:effectExtent l="0" t="0" r="1905" b="2540"/>
            <wp:wrapTight wrapText="bothSides">
              <wp:wrapPolygon edited="0">
                <wp:start x="0" y="0"/>
                <wp:lineTo x="0" y="21515"/>
                <wp:lineTo x="21535" y="21515"/>
                <wp:lineTo x="2153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r="16667" b="5113"/>
                    <a:stretch/>
                  </pic:blipFill>
                  <pic:spPr bwMode="auto">
                    <a:xfrm>
                      <a:off x="0" y="0"/>
                      <a:ext cx="5713095" cy="42075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1962" w:rsidRPr="00796C48">
        <w:rPr>
          <w:sz w:val="36"/>
        </w:rPr>
        <w:t>Schedule 7 – Site plan</w:t>
      </w:r>
    </w:p>
    <w:p w14:paraId="6F347940" w14:textId="2E156F67" w:rsidR="00FE150B" w:rsidRDefault="00FE150B" w:rsidP="00821962">
      <w:pPr>
        <w:ind w:left="567"/>
        <w:rPr>
          <w:rFonts w:ascii="Arial" w:hAnsi="Arial"/>
          <w:sz w:val="20"/>
        </w:rPr>
      </w:pPr>
    </w:p>
    <w:p w14:paraId="3ED68694" w14:textId="7D8B49A3"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236264">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C30AB" w14:textId="77777777" w:rsidR="00421CBF" w:rsidRDefault="00421CBF">
      <w:r>
        <w:separator/>
      </w:r>
    </w:p>
  </w:endnote>
  <w:endnote w:type="continuationSeparator" w:id="0">
    <w:p w14:paraId="7A78DDDD" w14:textId="77777777" w:rsidR="00421CBF" w:rsidRDefault="00421CBF">
      <w:r>
        <w:continuationSeparator/>
      </w:r>
    </w:p>
  </w:endnote>
  <w:endnote w:type="continuationNotice" w:id="1">
    <w:p w14:paraId="1B432E12" w14:textId="77777777" w:rsidR="00421CBF" w:rsidRDefault="00421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19A06B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D4FD6">
      <w:rPr>
        <w:rFonts w:ascii="Arial" w:hAnsi="Arial"/>
        <w:sz w:val="18"/>
        <w:szCs w:val="18"/>
      </w:rPr>
      <w:t xml:space="preserve">: </w:t>
    </w:r>
    <w:r w:rsidR="00FD4FD6" w:rsidRPr="00FD4FD6">
      <w:rPr>
        <w:rFonts w:ascii="Arial" w:hAnsi="Arial"/>
        <w:sz w:val="18"/>
        <w:szCs w:val="18"/>
      </w:rPr>
      <w:t>PAN-023193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D0AB861" w:rsidR="002B5D5F" w:rsidRPr="000B393C" w:rsidRDefault="00FD4FD6" w:rsidP="00FB1541">
    <w:pPr>
      <w:pStyle w:val="Footer"/>
      <w:rPr>
        <w:sz w:val="18"/>
        <w:szCs w:val="18"/>
      </w:rPr>
    </w:pPr>
    <w:r w:rsidRPr="00FD4FD6">
      <w:rPr>
        <w:rFonts w:ascii="Arial" w:hAnsi="Arial" w:cs="Arial"/>
        <w:sz w:val="18"/>
        <w:szCs w:val="18"/>
      </w:rPr>
      <w:t>CG0024101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7275A">
      <w:rPr>
        <w:rFonts w:ascii="Arial" w:hAnsi="Arial" w:cs="Arial"/>
        <w:noProof/>
        <w:sz w:val="18"/>
        <w:szCs w:val="18"/>
      </w:rPr>
      <w:t>15</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60E82" w14:textId="77777777" w:rsidR="00421CBF" w:rsidRDefault="00421CBF">
      <w:r>
        <w:separator/>
      </w:r>
    </w:p>
  </w:footnote>
  <w:footnote w:type="continuationSeparator" w:id="0">
    <w:p w14:paraId="011DD421" w14:textId="77777777" w:rsidR="00421CBF" w:rsidRDefault="00421CBF">
      <w:r>
        <w:continuationSeparator/>
      </w:r>
    </w:p>
  </w:footnote>
  <w:footnote w:type="continuationNotice" w:id="1">
    <w:p w14:paraId="22D23670" w14:textId="77777777" w:rsidR="00421CBF" w:rsidRDefault="00421CB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A6C95"/>
    <w:rsid w:val="001B25E6"/>
    <w:rsid w:val="001B6005"/>
    <w:rsid w:val="001C4703"/>
    <w:rsid w:val="001C4DE1"/>
    <w:rsid w:val="001C529E"/>
    <w:rsid w:val="001C6254"/>
    <w:rsid w:val="001D3E8F"/>
    <w:rsid w:val="001D785E"/>
    <w:rsid w:val="001E2D29"/>
    <w:rsid w:val="001E3644"/>
    <w:rsid w:val="001E4432"/>
    <w:rsid w:val="001F4EC0"/>
    <w:rsid w:val="001F6465"/>
    <w:rsid w:val="00202A87"/>
    <w:rsid w:val="00212EB7"/>
    <w:rsid w:val="00214F2A"/>
    <w:rsid w:val="00215208"/>
    <w:rsid w:val="0021613B"/>
    <w:rsid w:val="00224E02"/>
    <w:rsid w:val="0023089F"/>
    <w:rsid w:val="0023456E"/>
    <w:rsid w:val="00236264"/>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1C65"/>
    <w:rsid w:val="00362820"/>
    <w:rsid w:val="00362E32"/>
    <w:rsid w:val="003657A1"/>
    <w:rsid w:val="00367A15"/>
    <w:rsid w:val="00375251"/>
    <w:rsid w:val="00375FB3"/>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D550B"/>
    <w:rsid w:val="003E20E1"/>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21CBF"/>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0399"/>
    <w:rsid w:val="00484213"/>
    <w:rsid w:val="004854BB"/>
    <w:rsid w:val="00486E1B"/>
    <w:rsid w:val="00492EA8"/>
    <w:rsid w:val="00493E33"/>
    <w:rsid w:val="00496934"/>
    <w:rsid w:val="00496F69"/>
    <w:rsid w:val="004A3186"/>
    <w:rsid w:val="004A4BC6"/>
    <w:rsid w:val="004A5FBC"/>
    <w:rsid w:val="004B2037"/>
    <w:rsid w:val="004B38A4"/>
    <w:rsid w:val="004B492A"/>
    <w:rsid w:val="004B69F2"/>
    <w:rsid w:val="004C4B5A"/>
    <w:rsid w:val="004C5BAC"/>
    <w:rsid w:val="004C64B6"/>
    <w:rsid w:val="004D6018"/>
    <w:rsid w:val="004D7529"/>
    <w:rsid w:val="004E3F21"/>
    <w:rsid w:val="004E75D7"/>
    <w:rsid w:val="004E7E00"/>
    <w:rsid w:val="004F05BF"/>
    <w:rsid w:val="004F0D6D"/>
    <w:rsid w:val="004F4818"/>
    <w:rsid w:val="005006C4"/>
    <w:rsid w:val="00502E5E"/>
    <w:rsid w:val="005120A4"/>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65FE"/>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D65BA"/>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2DF2"/>
    <w:rsid w:val="00962F3C"/>
    <w:rsid w:val="0096439C"/>
    <w:rsid w:val="009726BB"/>
    <w:rsid w:val="0097275A"/>
    <w:rsid w:val="00973180"/>
    <w:rsid w:val="00975190"/>
    <w:rsid w:val="00977071"/>
    <w:rsid w:val="00977C81"/>
    <w:rsid w:val="00986336"/>
    <w:rsid w:val="00993889"/>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35CF"/>
    <w:rsid w:val="00AC41E4"/>
    <w:rsid w:val="00AC4EE4"/>
    <w:rsid w:val="00AD4185"/>
    <w:rsid w:val="00AD4C68"/>
    <w:rsid w:val="00AD6162"/>
    <w:rsid w:val="00AE2DBB"/>
    <w:rsid w:val="00AE363D"/>
    <w:rsid w:val="00AE58DF"/>
    <w:rsid w:val="00AE64EF"/>
    <w:rsid w:val="00AE6EAE"/>
    <w:rsid w:val="00AF03C6"/>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C0511"/>
    <w:rsid w:val="00BD2511"/>
    <w:rsid w:val="00BD7B25"/>
    <w:rsid w:val="00BE0FE9"/>
    <w:rsid w:val="00BE296F"/>
    <w:rsid w:val="00BE5551"/>
    <w:rsid w:val="00BE5E02"/>
    <w:rsid w:val="00BE604E"/>
    <w:rsid w:val="00BE7721"/>
    <w:rsid w:val="00BF2649"/>
    <w:rsid w:val="00BF6B24"/>
    <w:rsid w:val="00C00B63"/>
    <w:rsid w:val="00C02681"/>
    <w:rsid w:val="00C05640"/>
    <w:rsid w:val="00C05961"/>
    <w:rsid w:val="00C06281"/>
    <w:rsid w:val="00C11281"/>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439"/>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6C10"/>
    <w:rsid w:val="00D772F5"/>
    <w:rsid w:val="00D826F0"/>
    <w:rsid w:val="00D852A6"/>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33E6F"/>
    <w:rsid w:val="00E401E7"/>
    <w:rsid w:val="00E41750"/>
    <w:rsid w:val="00E43FF5"/>
    <w:rsid w:val="00E4680B"/>
    <w:rsid w:val="00E52F1B"/>
    <w:rsid w:val="00E56971"/>
    <w:rsid w:val="00E61407"/>
    <w:rsid w:val="00E64575"/>
    <w:rsid w:val="00E6548C"/>
    <w:rsid w:val="00E67949"/>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3DE3"/>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52E60"/>
    <w:rsid w:val="00F62571"/>
    <w:rsid w:val="00F667C2"/>
    <w:rsid w:val="00F70846"/>
    <w:rsid w:val="00F72376"/>
    <w:rsid w:val="00F742D1"/>
    <w:rsid w:val="00F81FE7"/>
    <w:rsid w:val="00F833A0"/>
    <w:rsid w:val="00F86494"/>
    <w:rsid w:val="00F97866"/>
    <w:rsid w:val="00FB1541"/>
    <w:rsid w:val="00FB2CFC"/>
    <w:rsid w:val="00FB34EE"/>
    <w:rsid w:val="00FB4E43"/>
    <w:rsid w:val="00FB697C"/>
    <w:rsid w:val="00FB770A"/>
    <w:rsid w:val="00FC317A"/>
    <w:rsid w:val="00FD08DD"/>
    <w:rsid w:val="00FD14BC"/>
    <w:rsid w:val="00FD1EDF"/>
    <w:rsid w:val="00FD2AF6"/>
    <w:rsid w:val="00FD4CBD"/>
    <w:rsid w:val="00FD4FD6"/>
    <w:rsid w:val="00FD7F2D"/>
    <w:rsid w:val="00FE092C"/>
    <w:rsid w:val="00FE150B"/>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4EF3A485-4C98-4076-A6CC-1CE20B3FF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0949631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REGU-369-2752883</_dlc_DocId>
    <_dlc_DocIdUrl xmlns="9be56660-2c31-41ef-bc00-23e72f632f2a">
      <Url>https://cyfoethnaturiolcymru.sharepoint.com/teams/Regulatory/Permitting/_layouts/15/DocIdRedir.aspx?ID=REGU-369-2752883</Url>
      <Description>REGU-369-2752883</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Rhyd Ddu Wastewater Treatment Works</Site_x0020_Name>
    <Internal_x002f_External xmlns="859f7ad6-93f6-4205-b62b-a17f28acbbac">Outgoing document</Internal_x002f_External>
    <Post_x0020_code xmlns="859f7ad6-93f6-4205-b62b-a17f28acbbac">LL54 6TF</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2024-01-12T00:00:00+00:00</Document_x0020_Date>
    <Facility_x0020_Address xmlns="859f7ad6-93f6-4205-b62b-a17f28acbbac">Track off A4085, Rhyd Ddu, Caernarfon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9be56660-2c31-41ef-bc00-23e72f632f2a"/>
    <ds:schemaRef ds:uri="cd6faf52-b12f-444c-a3fc-1f0e7a71d996"/>
    <ds:schemaRef ds:uri="859f7ad6-93f6-4205-b62b-a17f28acbbac"/>
    <ds:schemaRef ds:uri="http://purl.org/dc/term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4437C396-EF3E-4AC7-B5C7-278483C6A1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3658</Words>
  <Characters>20548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(12/01/2024)</dc:title>
  <dc:subject/>
  <dc:creator>Dulson, Emma</dc:creator>
  <cp:keywords>233 08 SD69, 233-08-SD69, 23308SD69</cp:keywords>
  <dc:description>233_08_SD69, version 3_x000d_
Issue date: 06/001/2011</dc:description>
  <cp:lastModifiedBy>emma.dulson</cp:lastModifiedBy>
  <cp:revision>21</cp:revision>
  <dcterms:created xsi:type="dcterms:W3CDTF">2023-12-13T12:25:00Z</dcterms:created>
  <dcterms:modified xsi:type="dcterms:W3CDTF">2024-01-12T15:02:00Z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3463c040-f7e5-4310-bf74-6925cfb9b7a9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