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E312E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2BA89123" w14:textId="65EE8227" w:rsidR="00A4643D" w:rsidRDefault="00C74472" w:rsidP="00E312E8">
            <w:pPr>
              <w:rPr>
                <w:color w:val="FF0000"/>
              </w:rPr>
            </w:pPr>
            <w:hyperlink r:id="rId12" w:history="1">
              <w:r w:rsidR="00E312E8">
                <w:rPr>
                  <w:rStyle w:val="Hyperlink"/>
                </w:rPr>
                <w:t>PAN-005440</w:t>
              </w:r>
            </w:hyperlink>
          </w:p>
          <w:p w14:paraId="3FE9E977" w14:textId="1FE191F1" w:rsidR="00E312E8" w:rsidRPr="0087583E" w:rsidRDefault="00E312E8" w:rsidP="00E312E8"/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E312E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53FD8BB6" w:rsidR="00A4643D" w:rsidRPr="00E312E8" w:rsidRDefault="00E312E8" w:rsidP="00E312E8">
            <w:r>
              <w:t>Mr Davies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E312E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4B9F4CBC" w:rsidR="00A4643D" w:rsidRPr="00E312E8" w:rsidRDefault="00E312E8" w:rsidP="00E312E8">
            <w:r>
              <w:t xml:space="preserve">Morfa Farm, </w:t>
            </w:r>
            <w:proofErr w:type="spellStart"/>
            <w:r>
              <w:t>Mathry</w:t>
            </w:r>
            <w:proofErr w:type="spellEnd"/>
            <w:r>
              <w:t>, Haverfordwest, Pembrokeshire SA62 5HL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E312E8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796DA9F7" w:rsidR="009A13CA" w:rsidRPr="00E312E8" w:rsidRDefault="00E312E8" w:rsidP="00E312E8">
            <w:r>
              <w:t>SM 87967 33899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E312E8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6E07FA19" w:rsidR="00A4643D" w:rsidRPr="00DC4EC1" w:rsidRDefault="00E312E8" w:rsidP="00E312E8">
            <w:pPr>
              <w:rPr>
                <w:bCs/>
              </w:rPr>
            </w:pPr>
            <w:r w:rsidRPr="00E312E8">
              <w:rPr>
                <w:bCs/>
              </w:rPr>
              <w:t>3</w:t>
            </w:r>
            <w:r w:rsidRPr="00E312E8">
              <w:rPr>
                <w:bCs/>
                <w:vertAlign w:val="superscript"/>
              </w:rPr>
              <w:t>rd</w:t>
            </w:r>
            <w:r w:rsidRPr="00E312E8">
              <w:rPr>
                <w:bCs/>
              </w:rPr>
              <w:t xml:space="preserve"> July 2019</w:t>
            </w:r>
            <w:r w:rsidR="00A4643D" w:rsidRPr="00E312E8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E312E8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578D74AA" w:rsidR="00965438" w:rsidRPr="0087583E" w:rsidRDefault="00E312E8" w:rsidP="00E312E8">
            <w:pPr>
              <w:rPr>
                <w:bCs/>
                <w:color w:val="FF0000"/>
              </w:rPr>
            </w:pPr>
            <w:r w:rsidRPr="00E312E8">
              <w:rPr>
                <w:bCs/>
              </w:rPr>
              <w:t xml:space="preserve">Katrin Raynor-Evans 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77BA9A78" w:rsidR="00A4643D" w:rsidRDefault="00E312E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63F3A">
        <w:t xml:space="preserve">The application is for a variation to an existing permit, GWA000017. The permit in place </w:t>
      </w:r>
      <w:proofErr w:type="gramStart"/>
      <w:r w:rsidRPr="00063F3A">
        <w:t>at the moment</w:t>
      </w:r>
      <w:proofErr w:type="gramEnd"/>
      <w:r w:rsidRPr="00063F3A">
        <w:t xml:space="preserve"> allows a disposal of</w:t>
      </w:r>
      <w:r w:rsidR="00681D93" w:rsidRPr="00063F3A">
        <w:t xml:space="preserve"> 1m</w:t>
      </w:r>
      <w:r w:rsidR="00063F3A" w:rsidRPr="00063F3A">
        <w:t xml:space="preserve">3/day, twice a year of diluted sheep dip. The operator now wishes to increase the number of disposals to 8 times a year, spreading 6.25m3/day of diluted dip. There is plenty of land available, approximately 9 hectares. The area of land needed is 2.5 hectares.  </w:t>
      </w:r>
      <w:r w:rsidR="00E47BBF">
        <w:t xml:space="preserve">The dip will be spread </w:t>
      </w:r>
      <w:r w:rsidR="009C6C30">
        <w:t xml:space="preserve">using a vacuum tanker. </w:t>
      </w:r>
    </w:p>
    <w:p w14:paraId="2CD120B3" w14:textId="77777777" w:rsidR="00A4643D" w:rsidRDefault="00A4643D" w:rsidP="00A4643D"/>
    <w:p w14:paraId="6DE03423" w14:textId="49BA15AB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02DE163E" w14:textId="77777777" w:rsidR="00063F3A" w:rsidRDefault="00063F3A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5933C08B" w:rsidR="00A4643D" w:rsidRPr="00063F3A" w:rsidRDefault="00063F3A" w:rsidP="00063F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960B7">
        <w:t xml:space="preserve">West Wales Marine SAC and Aber </w:t>
      </w:r>
      <w:proofErr w:type="spellStart"/>
      <w:r w:rsidRPr="006960B7">
        <w:t>Mawr</w:t>
      </w:r>
      <w:proofErr w:type="spellEnd"/>
      <w:r w:rsidRPr="006960B7">
        <w:t xml:space="preserve"> SSSI are within the screen</w:t>
      </w:r>
      <w:r w:rsidR="00961D7E">
        <w:t>ing</w:t>
      </w:r>
      <w:r w:rsidRPr="006960B7">
        <w:t xml:space="preserve"> distance</w:t>
      </w:r>
      <w:r w:rsidRPr="00063F3A">
        <w:rPr>
          <w:b/>
        </w:rPr>
        <w:t xml:space="preserve">. </w:t>
      </w:r>
      <w:r w:rsidR="00A4643D" w:rsidRPr="00063F3A">
        <w:t xml:space="preserve"> </w:t>
      </w:r>
      <w:r>
        <w:t xml:space="preserve">I will not be </w:t>
      </w:r>
      <w:r w:rsidR="006960B7">
        <w:t xml:space="preserve">undertaking a Habitats Regulation </w:t>
      </w:r>
      <w:r w:rsidR="00961D7E">
        <w:t>Assessment,</w:t>
      </w:r>
      <w:r w:rsidR="006960B7">
        <w:t xml:space="preserve"> but I will undertake a</w:t>
      </w:r>
      <w:r w:rsidR="00961D7E">
        <w:t>n</w:t>
      </w:r>
      <w:r w:rsidR="006960B7">
        <w:t xml:space="preserve"> Appendix 4 which will be filed for audit.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790C38D2" w:rsidR="00A4643D" w:rsidRPr="006960B7" w:rsidRDefault="006960B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960B7">
        <w:t>The L1 assessment has produced</w:t>
      </w:r>
      <w:r w:rsidR="00AE0BA8">
        <w:t xml:space="preserve"> a</w:t>
      </w:r>
      <w:r w:rsidRPr="006960B7">
        <w:t xml:space="preserve"> scoring of 59. </w:t>
      </w:r>
      <w:r w:rsidR="00961D7E">
        <w:t xml:space="preserve"> I have assumed worst case for the depth to aquifer </w:t>
      </w:r>
      <w:proofErr w:type="gramStart"/>
      <w:r w:rsidR="00961D7E">
        <w:t>and also</w:t>
      </w:r>
      <w:proofErr w:type="gramEnd"/>
      <w:r w:rsidR="00961D7E">
        <w:t xml:space="preserve"> included the nearest surface water receptor as the nearest groundwater receptor giving a </w:t>
      </w:r>
      <w:r w:rsidR="00012C99">
        <w:t xml:space="preserve">total </w:t>
      </w:r>
      <w:r w:rsidR="00961D7E">
        <w:t xml:space="preserve">score </w:t>
      </w:r>
      <w:r w:rsidR="00012C99">
        <w:t>for both of 2</w:t>
      </w:r>
      <w:r w:rsidR="00961D7E">
        <w:t xml:space="preserve">5. 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062230FE" w14:textId="1F9E6E6C" w:rsidR="00A4643D" w:rsidRDefault="00A4643D" w:rsidP="006960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1BFEF509" w:rsidR="009A13CA" w:rsidRDefault="009A13CA" w:rsidP="00A4643D">
      <w:pPr>
        <w:rPr>
          <w:b/>
          <w:color w:val="0091A5" w:themeColor="accent3"/>
        </w:rPr>
      </w:pPr>
    </w:p>
    <w:p w14:paraId="1F0B1EE8" w14:textId="77777777" w:rsidR="006960B7" w:rsidRDefault="006960B7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5E35083C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EE29F8B" w14:textId="4963E767" w:rsidR="00CC28A6" w:rsidRDefault="001C7B8F" w:rsidP="00CC2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L1 </w:t>
      </w:r>
      <w:r w:rsidR="00CC28A6">
        <w:t>Risk Assessment:</w:t>
      </w:r>
    </w:p>
    <w:p w14:paraId="670F7C6C" w14:textId="77777777" w:rsidR="00CC28A6" w:rsidRDefault="00CC28A6" w:rsidP="00CC2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8252EC6" w14:textId="35A4BFFC" w:rsidR="00CC28A6" w:rsidRPr="00DB4BC7" w:rsidRDefault="001C7B8F" w:rsidP="00CC28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The nearby r</w:t>
      </w:r>
      <w:r>
        <w:t xml:space="preserve">iver is considered </w:t>
      </w:r>
      <w:r>
        <w:t xml:space="preserve">a </w:t>
      </w:r>
      <w:r>
        <w:t xml:space="preserve">surface water receptor.  </w:t>
      </w:r>
      <w:r>
        <w:t>T</w:t>
      </w:r>
      <w:r w:rsidR="00CC28A6">
        <w:t xml:space="preserve">he </w:t>
      </w:r>
      <w:r>
        <w:t xml:space="preserve">groundwater </w:t>
      </w:r>
      <w:r w:rsidR="00CC28A6">
        <w:t xml:space="preserve">abstraction </w:t>
      </w:r>
      <w:r>
        <w:t>has been used as the</w:t>
      </w:r>
      <w:r w:rsidR="00CC28A6">
        <w:t xml:space="preserve"> groundwater receptor</w:t>
      </w:r>
      <w:r>
        <w:t xml:space="preserve"> in the absence of any closer </w:t>
      </w:r>
      <w:proofErr w:type="spellStart"/>
      <w:r>
        <w:t>gw</w:t>
      </w:r>
      <w:proofErr w:type="spellEnd"/>
      <w:r>
        <w:t xml:space="preserve"> receptors</w:t>
      </w:r>
      <w:r w:rsidR="00CC28A6">
        <w:t xml:space="preserve">.  </w:t>
      </w:r>
      <w:r w:rsidR="00CC28A6">
        <w:t xml:space="preserve">Worst case values used.  </w:t>
      </w:r>
      <w:r w:rsidR="00C74472">
        <w:t>Revised s</w:t>
      </w:r>
      <w:bookmarkStart w:id="0" w:name="_GoBack"/>
      <w:bookmarkEnd w:id="0"/>
      <w:r w:rsidR="00CC28A6">
        <w:t>core acceptable.</w:t>
      </w:r>
    </w:p>
    <w:p w14:paraId="4406004A" w14:textId="77777777" w:rsidR="00CC28A6" w:rsidRDefault="00CC28A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3389D584" w14:textId="25803F38" w:rsidR="00DB4BC7" w:rsidRPr="00DB4BC7" w:rsidRDefault="00DB4BC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DB4BC7">
        <w:t>Number of disposals</w:t>
      </w:r>
      <w:r>
        <w:t>:</w:t>
      </w:r>
    </w:p>
    <w:p w14:paraId="6CCF0D10" w14:textId="77777777" w:rsidR="00DB4BC7" w:rsidRPr="00A4643D" w:rsidRDefault="00DB4BC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667A50A" w14:textId="44A65F50" w:rsidR="00440714" w:rsidRDefault="00DB4BC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Eight disposals per</w:t>
      </w:r>
      <w:r>
        <w:t xml:space="preserve"> year seems excessive</w:t>
      </w:r>
      <w:r w:rsidR="001C7B8F">
        <w:t xml:space="preserve"> – ideally would be fewer</w:t>
      </w:r>
      <w:r>
        <w:t xml:space="preserve">.  However, </w:t>
      </w:r>
      <w:r w:rsidR="00CC28A6">
        <w:t>based on available information (</w:t>
      </w:r>
      <w:r w:rsidR="00AB0CDF">
        <w:t xml:space="preserve">dip </w:t>
      </w:r>
      <w:r w:rsidR="00CC28A6">
        <w:t>originates at farm</w:t>
      </w:r>
      <w:r>
        <w:t xml:space="preserve"> and the </w:t>
      </w:r>
      <w:r w:rsidR="001C7B8F">
        <w:t>disposal</w:t>
      </w:r>
      <w:r>
        <w:t xml:space="preserve"> location is in general agriculture use (not used solely for disposal purposes)</w:t>
      </w:r>
      <w:r w:rsidR="00CC28A6">
        <w:t>)</w:t>
      </w:r>
      <w:r w:rsidR="00720D66">
        <w:t>, I am</w:t>
      </w:r>
      <w:r w:rsidR="00AB0CDF">
        <w:t xml:space="preserve"> satisfied</w:t>
      </w:r>
      <w:r w:rsidR="00720D66">
        <w:t xml:space="preserve"> </w:t>
      </w:r>
      <w:r>
        <w:t xml:space="preserve">this is not </w:t>
      </w:r>
      <w:r w:rsidR="00720D66">
        <w:t>considered a waste disposal activity</w:t>
      </w:r>
      <w:r w:rsidR="00CC28A6">
        <w:t xml:space="preserve"> under waste legislation and it is appropriate to regulate through a standalone water quality permit.</w:t>
      </w:r>
    </w:p>
    <w:p w14:paraId="16E58F5F" w14:textId="7FB9E9CD" w:rsidR="00720D66" w:rsidRDefault="00720D66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A4B69D1" w14:textId="318B8BA2" w:rsidR="00720D66" w:rsidRPr="00DC286B" w:rsidRDefault="00DB4BC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No objection to </w:t>
      </w:r>
      <w:r w:rsidR="001C7B8F">
        <w:t>allow</w:t>
      </w:r>
      <w:r>
        <w:t xml:space="preserve"> 8 disposals per year if</w:t>
      </w:r>
      <w:r w:rsidR="00720D66">
        <w:t xml:space="preserve"> </w:t>
      </w:r>
      <w:r w:rsidR="00CC28A6">
        <w:t xml:space="preserve">individual </w:t>
      </w:r>
      <w:r w:rsidR="00720D66">
        <w:t xml:space="preserve">plots </w:t>
      </w:r>
      <w:r>
        <w:t xml:space="preserve">are </w:t>
      </w:r>
      <w:r w:rsidR="00720D66">
        <w:t xml:space="preserve">identified in the permit for each disposal.  This </w:t>
      </w:r>
      <w:r>
        <w:t>is to</w:t>
      </w:r>
      <w:r w:rsidR="00720D66">
        <w:t xml:space="preserve"> ensure that any given area of land is not used to dispose of dip more frequently than once per year.</w:t>
      </w:r>
      <w:r w:rsidR="001C7B8F">
        <w:t xml:space="preserve"> Appears to be </w:t>
      </w:r>
      <w:r w:rsidR="00C74472">
        <w:t>ample</w:t>
      </w:r>
      <w:r w:rsidR="001C7B8F">
        <w:t xml:space="preserve"> land area available.</w:t>
      </w:r>
    </w:p>
    <w:p w14:paraId="2AB299C7" w14:textId="37DE5BD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22510ED4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CC28A6">
        <w:rPr>
          <w:b/>
          <w:color w:val="0091A5" w:themeColor="accent3"/>
        </w:rPr>
        <w:t xml:space="preserve"> Alan Price</w:t>
      </w:r>
      <w:r w:rsidRPr="00A4643D">
        <w:rPr>
          <w:b/>
          <w:color w:val="0091A5" w:themeColor="accent3"/>
        </w:rPr>
        <w:br/>
        <w:t>Date:</w:t>
      </w:r>
      <w:r w:rsidR="00CC28A6">
        <w:rPr>
          <w:b/>
          <w:color w:val="0091A5" w:themeColor="accent3"/>
        </w:rPr>
        <w:t xml:space="preserve"> 28/06/2019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E312E8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E312E8">
            <w:r>
              <w:t>National Parks</w:t>
            </w:r>
          </w:p>
        </w:tc>
        <w:tc>
          <w:tcPr>
            <w:tcW w:w="2100" w:type="dxa"/>
          </w:tcPr>
          <w:p w14:paraId="5A1BF798" w14:textId="2EC4D3D4" w:rsidR="00A4643D" w:rsidRDefault="006960B7" w:rsidP="00E312E8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E312E8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0C2556E5" w:rsidR="00A4643D" w:rsidRDefault="006960B7" w:rsidP="00E312E8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E312E8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3859BA89" w:rsidR="00A4643D" w:rsidRDefault="006960B7" w:rsidP="00E312E8">
            <w:pPr>
              <w:rPr>
                <w:b/>
              </w:rPr>
            </w:pPr>
            <w:r>
              <w:rPr>
                <w:b/>
              </w:rPr>
              <w:t>No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27D10824" w14:textId="77777777" w:rsidR="006960B7" w:rsidRDefault="006960B7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E47BBF" w:rsidRDefault="00E47BBF" w:rsidP="003B1B95">
      <w:r>
        <w:separator/>
      </w:r>
    </w:p>
  </w:endnote>
  <w:endnote w:type="continuationSeparator" w:id="0">
    <w:p w14:paraId="1B2A8A80" w14:textId="77777777" w:rsidR="00E47BBF" w:rsidRDefault="00E47BB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E47BBF" w:rsidRPr="00323656" w:rsidRDefault="00E47BBF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E47BBF" w:rsidRPr="007A78C9" w:rsidRDefault="00E47BBF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E47BBF" w:rsidRPr="007A78C9" w:rsidRDefault="00E47BBF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E47BBF" w:rsidRDefault="00E47BBF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E47BBF" w:rsidRPr="007A78C9" w:rsidRDefault="00E47BBF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E47BBF" w:rsidRPr="007A78C9" w:rsidRDefault="00E47BBF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E47BBF" w:rsidRDefault="00E47BBF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E47BBF" w:rsidRDefault="00E47BBF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E47BBF" w:rsidRPr="007A78C9" w:rsidRDefault="00E47BBF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E47BBF" w:rsidRPr="007A78C9" w:rsidRDefault="00E47BBF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E47BBF" w:rsidRDefault="00E47BBF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E47BBF" w:rsidRDefault="00E47BBF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E47BBF" w:rsidRPr="007A78C9" w:rsidRDefault="00E47BBF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E47BBF" w:rsidRPr="007A78C9" w:rsidRDefault="00E47BBF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E47BBF" w:rsidRDefault="00E47BBF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E47BBF" w:rsidRDefault="00E47BBF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E47BBF" w:rsidRPr="007A78C9" w:rsidRDefault="00E47BBF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E47BBF" w:rsidRPr="007A78C9" w:rsidRDefault="00E47BBF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E47BBF" w:rsidRDefault="00E47BBF" w:rsidP="003B1B95">
      <w:r>
        <w:separator/>
      </w:r>
    </w:p>
  </w:footnote>
  <w:footnote w:type="continuationSeparator" w:id="0">
    <w:p w14:paraId="6C8B9FA4" w14:textId="77777777" w:rsidR="00E47BBF" w:rsidRDefault="00E47BB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E47BBF" w:rsidRDefault="00E47BBF" w:rsidP="00580178">
    <w:pPr>
      <w:pStyle w:val="Header"/>
    </w:pPr>
  </w:p>
  <w:p w14:paraId="1B2FAA66" w14:textId="77777777" w:rsidR="00E47BBF" w:rsidRDefault="00E47B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E47BBF" w14:paraId="2F00062B" w14:textId="77777777" w:rsidTr="00E312E8">
      <w:trPr>
        <w:trHeight w:val="1943"/>
      </w:trPr>
      <w:tc>
        <w:tcPr>
          <w:tcW w:w="6190" w:type="dxa"/>
        </w:tcPr>
        <w:p w14:paraId="4BE1C2EE" w14:textId="77777777" w:rsidR="00E47BBF" w:rsidRPr="00A4643D" w:rsidRDefault="00E47BBF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E47BBF" w:rsidRDefault="00E47BBF" w:rsidP="0003584B">
    <w:pPr>
      <w:pStyle w:val="Header"/>
    </w:pPr>
  </w:p>
  <w:p w14:paraId="32E67EDA" w14:textId="77777777" w:rsidR="00E47BBF" w:rsidRDefault="00E47BBF" w:rsidP="0003584B">
    <w:pPr>
      <w:pStyle w:val="Header"/>
    </w:pPr>
  </w:p>
  <w:p w14:paraId="4F9D4065" w14:textId="77777777" w:rsidR="00E47BBF" w:rsidRDefault="00E47BBF" w:rsidP="0003584B">
    <w:pPr>
      <w:pStyle w:val="Header"/>
    </w:pPr>
  </w:p>
  <w:p w14:paraId="5EBC3C4E" w14:textId="77777777" w:rsidR="00E47BBF" w:rsidRDefault="00E47BBF" w:rsidP="0003584B">
    <w:pPr>
      <w:pStyle w:val="Header"/>
    </w:pPr>
  </w:p>
  <w:p w14:paraId="76625F77" w14:textId="77777777" w:rsidR="00E47BBF" w:rsidRDefault="00E47BBF" w:rsidP="0003584B">
    <w:pPr>
      <w:pStyle w:val="Header"/>
    </w:pPr>
  </w:p>
  <w:p w14:paraId="36F53DFC" w14:textId="77777777" w:rsidR="00E47BBF" w:rsidRDefault="00E47BBF" w:rsidP="0003584B">
    <w:pPr>
      <w:pStyle w:val="Header"/>
    </w:pPr>
  </w:p>
  <w:p w14:paraId="7957B9CB" w14:textId="77777777" w:rsidR="00E47BBF" w:rsidRDefault="00E47BBF" w:rsidP="0003584B">
    <w:pPr>
      <w:pStyle w:val="Header"/>
    </w:pPr>
  </w:p>
  <w:p w14:paraId="357FAB5D" w14:textId="77777777" w:rsidR="00E47BBF" w:rsidRDefault="00E47BBF" w:rsidP="0003584B">
    <w:pPr>
      <w:pStyle w:val="Header"/>
    </w:pPr>
  </w:p>
  <w:p w14:paraId="7DDDEA1F" w14:textId="77777777" w:rsidR="00E47BBF" w:rsidRDefault="00E47BBF" w:rsidP="0003584B">
    <w:pPr>
      <w:pStyle w:val="Header"/>
    </w:pPr>
  </w:p>
  <w:p w14:paraId="456B9136" w14:textId="77777777" w:rsidR="00E47BBF" w:rsidRDefault="00E47BBF" w:rsidP="0003584B">
    <w:pPr>
      <w:pStyle w:val="Header"/>
    </w:pPr>
  </w:p>
  <w:p w14:paraId="4AAE9876" w14:textId="77777777" w:rsidR="00E47BBF" w:rsidRDefault="00E47BBF">
    <w:pPr>
      <w:pStyle w:val="Header"/>
    </w:pPr>
  </w:p>
  <w:p w14:paraId="271BCA86" w14:textId="77777777" w:rsidR="00E47BBF" w:rsidRDefault="00E47BBF">
    <w:pPr>
      <w:pStyle w:val="Header"/>
    </w:pPr>
  </w:p>
  <w:p w14:paraId="7035407B" w14:textId="77777777" w:rsidR="00E47BBF" w:rsidRDefault="00E47BB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12C99"/>
    <w:rsid w:val="0003584B"/>
    <w:rsid w:val="00063F3A"/>
    <w:rsid w:val="0006469D"/>
    <w:rsid w:val="00081B13"/>
    <w:rsid w:val="000D1041"/>
    <w:rsid w:val="000D42BC"/>
    <w:rsid w:val="0010023A"/>
    <w:rsid w:val="00111C12"/>
    <w:rsid w:val="00124C2B"/>
    <w:rsid w:val="00163204"/>
    <w:rsid w:val="001C7B8F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2D2FBA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6120C"/>
    <w:rsid w:val="00666BB5"/>
    <w:rsid w:val="00681D93"/>
    <w:rsid w:val="006960B7"/>
    <w:rsid w:val="006D6756"/>
    <w:rsid w:val="006E1121"/>
    <w:rsid w:val="00720D66"/>
    <w:rsid w:val="00773040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1D7E"/>
    <w:rsid w:val="00965438"/>
    <w:rsid w:val="00967FB8"/>
    <w:rsid w:val="009A13CA"/>
    <w:rsid w:val="009B37B8"/>
    <w:rsid w:val="009C6C30"/>
    <w:rsid w:val="00A3442B"/>
    <w:rsid w:val="00A36091"/>
    <w:rsid w:val="00A4643D"/>
    <w:rsid w:val="00A63022"/>
    <w:rsid w:val="00A73E72"/>
    <w:rsid w:val="00A908E3"/>
    <w:rsid w:val="00AA54D9"/>
    <w:rsid w:val="00AB0CDF"/>
    <w:rsid w:val="00AB7169"/>
    <w:rsid w:val="00AE0BA8"/>
    <w:rsid w:val="00AE4565"/>
    <w:rsid w:val="00AF5EC2"/>
    <w:rsid w:val="00B02CD4"/>
    <w:rsid w:val="00B322A0"/>
    <w:rsid w:val="00B90A54"/>
    <w:rsid w:val="00BA4AE0"/>
    <w:rsid w:val="00BB32C0"/>
    <w:rsid w:val="00BB3E98"/>
    <w:rsid w:val="00BD0611"/>
    <w:rsid w:val="00C332A7"/>
    <w:rsid w:val="00C37E1F"/>
    <w:rsid w:val="00C70646"/>
    <w:rsid w:val="00C74472"/>
    <w:rsid w:val="00CB0986"/>
    <w:rsid w:val="00CC28A6"/>
    <w:rsid w:val="00CC4AF9"/>
    <w:rsid w:val="00CD0AA9"/>
    <w:rsid w:val="00CD4B48"/>
    <w:rsid w:val="00CE72E1"/>
    <w:rsid w:val="00D13DD2"/>
    <w:rsid w:val="00D30CC0"/>
    <w:rsid w:val="00D4293C"/>
    <w:rsid w:val="00DB4BC7"/>
    <w:rsid w:val="00DC286B"/>
    <w:rsid w:val="00E3072A"/>
    <w:rsid w:val="00E312E8"/>
    <w:rsid w:val="00E47BBF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12E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W%20EPR%20Water%20Discharge%20Consents%20PR/Forms/NRW%20Perm-Comp%20Document%20Set/docsethomepage.aspx?ID=46204&amp;FolderCTID=0x0120D52000824C7CCC16790D469B8E16E1874A14710200E7D284CE7F93BE41892A842247871434&amp;List=976c396e-0f13-4de6-8381-592a969a477d&amp;RootFolder=%2Fteams%2FRegulatory%2FPermitting%2FSW%20EPR%20Water%20Discharge%20Consents%20PR%2FGWA000017&amp;RecSrc=%2Fteams%2FRegulatory%2FPermitting%2FSW%20EPR%20Water%20Discharge%20Consents%20PR%2FGWA000017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Morfa Farm</Site_x0020_Name>
    <Internal_x002f_External xmlns="859f7ad6-93f6-4205-b62b-a17f28acbbac">Internal document</Internal_x002f_External>
    <Post_x0020_code xmlns="859f7ad6-93f6-4205-b62b-a17f28acbbac">SA62 5HL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Morfa Farm, Mathry, Haverfordwest, SA62 5HL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2019-06-19T23:00:00+00:00</Document_x0020_Date>
    <Facility_x0020_Address xmlns="859f7ad6-93f6-4205-b62b-a17f28acbbac">Mathry, Haverfordwest</Facility_x0020_Address>
    <Environment_x0020_Sub_x0020_Folder xmlns="859f7ad6-93f6-4205-b62b-a17f28acbbac">Licence variation</Environment_x0020_Sub_x0020_Folder>
    <Customer_x0020_Name xmlns="859f7ad6-93f6-4205-b62b-a17f28acbbac">Mr Anthony Davies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schemas.microsoft.com/office/2006/documentManagement/types"/>
    <ds:schemaRef ds:uri="976c396e-0f13-4de6-8381-592a969a477d"/>
    <ds:schemaRef ds:uri="http://purl.org/dc/terms/"/>
    <ds:schemaRef ds:uri="http://schemas.microsoft.com/office/infopath/2007/PartnerControls"/>
    <ds:schemaRef ds:uri="http://purl.org/dc/dcmitype/"/>
    <ds:schemaRef ds:uri="005db27c-c37f-4c3b-898d-3fee1249b087"/>
    <ds:schemaRef ds:uri="http://schemas.openxmlformats.org/package/2006/metadata/core-properties"/>
    <ds:schemaRef ds:uri="6e121689-de5b-41b9-a751-bfeda7fa2b07"/>
    <ds:schemaRef ds:uri="http://purl.org/dc/elements/1.1/"/>
    <ds:schemaRef ds:uri="http://schemas.microsoft.com/office/2006/metadata/properties"/>
    <ds:schemaRef ds:uri="http://schemas.microsoft.com/sharepoint/v4"/>
    <ds:schemaRef ds:uri="859f7ad6-93f6-4205-b62b-a17f28acbbac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3623D53-E7D3-490F-AF2F-5A53F877F5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408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Eaton, Jennifer</dc:creator>
  <cp:lastModifiedBy>Price, Alan</cp:lastModifiedBy>
  <cp:revision>6</cp:revision>
  <cp:lastPrinted>2013-10-01T08:52:00Z</cp:lastPrinted>
  <dcterms:created xsi:type="dcterms:W3CDTF">2019-06-20T10:18:00Z</dcterms:created>
  <dcterms:modified xsi:type="dcterms:W3CDTF">2019-06-28T12:56:00Z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0e06817b-177d-498a-8d39-700efdf2c99c</vt:lpwstr>
  </property>
  <property fmtid="{D5CDD505-2E9C-101B-9397-08002B2CF9AE}" pid="4" name="_dlc_DocId">
    <vt:lpwstr>REGU-193-47877</vt:lpwstr>
  </property>
  <property fmtid="{D5CDD505-2E9C-101B-9397-08002B2CF9AE}" pid="5" name="_dlc_DocIdUrl">
    <vt:lpwstr>https://cyfoethnaturiolcymru.sharepoint.com/teams/Regulatory/Permitting/_layouts/15/DocIdRedir.aspx?ID=REGU-193-47877, REGU-193-47877</vt:lpwstr>
  </property>
  <property fmtid="{D5CDD505-2E9C-101B-9397-08002B2CF9AE}" pid="6" name="_docset_NoMedatataSyncRequired">
    <vt:lpwstr>False</vt:lpwstr>
  </property>
</Properties>
</file>