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FE641" w14:textId="77777777" w:rsidR="009526B0" w:rsidRPr="00434C7D" w:rsidRDefault="00434C7D" w:rsidP="00434C7D">
      <w:pPr>
        <w:jc w:val="both"/>
        <w:rPr>
          <w:b/>
        </w:rPr>
      </w:pPr>
      <w:r w:rsidRPr="00434C7D">
        <w:rPr>
          <w:b/>
        </w:rPr>
        <w:t>File note</w:t>
      </w:r>
    </w:p>
    <w:p w14:paraId="52C11EEF" w14:textId="77777777" w:rsidR="00434C7D" w:rsidRDefault="00434C7D" w:rsidP="00434C7D">
      <w:pPr>
        <w:jc w:val="both"/>
      </w:pPr>
      <w:bookmarkStart w:id="0" w:name="_GoBack"/>
      <w:bookmarkEnd w:id="0"/>
      <w:r>
        <w:t>On the 3</w:t>
      </w:r>
      <w:r w:rsidRPr="00434C7D">
        <w:rPr>
          <w:vertAlign w:val="superscript"/>
        </w:rPr>
        <w:t>rd</w:t>
      </w:r>
      <w:r>
        <w:t xml:space="preserve"> June 2019, Mr Stewart, the applicant spoke with Sarah Bennett querying the need to undertake an H1 risk assessment as he did not think this was necessary. Following conversations with Geoscience and Sarah Bennet, it was decided that because the effluent volume was reducing, the discharge was being relocated and a British Standards package treatment plant and infiltration system were being installed that we would waive the need for the H1 to be undertaken. </w:t>
      </w:r>
    </w:p>
    <w:p w14:paraId="55CC9010" w14:textId="77777777" w:rsidR="00434C7D" w:rsidRDefault="00434C7D" w:rsidP="00434C7D">
      <w:pPr>
        <w:jc w:val="both"/>
      </w:pPr>
      <w:r>
        <w:t xml:space="preserve">The date of Mr Stewart’s phone call has been taken as the response to the Schedule 5 and therefore, 29 days have been added onto the determination date. </w:t>
      </w:r>
    </w:p>
    <w:sectPr w:rsidR="00434C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C7D"/>
    <w:rsid w:val="00434C7D"/>
    <w:rsid w:val="00952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EF8A"/>
  <w15:chartTrackingRefBased/>
  <w15:docId w15:val="{E2D01291-41D0-4D80-8DDB-C2D52967E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34993c122462064d70e3f0d618df171">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77c5d0ed9150a3f202e5739bafd41f4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Langrove Country Club</Site_x0020_Name>
    <Internal_x002f_External xmlns="859f7ad6-93f6-4205-b62b-a17f28acbbac">Internal document</Internal_x002f_External>
    <Post_x0020_code xmlns="859f7ad6-93f6-4205-b62b-a17f28acbbac">SA3 2EB</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Brian Stewart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2019-07-14T23:00:00+00:00</Document_x0020_Date>
    <Facility_x0020_Address xmlns="859f7ad6-93f6-4205-b62b-a17f28acbbac">Langrove, Swansea.</Facility_x0020_Address>
    <Environment_x0020_Sub_x0020_Folder xmlns="859f7ad6-93f6-4205-b62b-a17f28acbbac">Licence variation</Environment_x0020_Sub_x0020_Folder>
    <Customer_x0020_Name xmlns="859f7ad6-93f6-4205-b62b-a17f28acbbac">Daytont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B02DA26-4C8B-4DB5-A645-2783F8B75326}"/>
</file>

<file path=customXml/itemProps2.xml><?xml version="1.0" encoding="utf-8"?>
<ds:datastoreItem xmlns:ds="http://schemas.openxmlformats.org/officeDocument/2006/customXml" ds:itemID="{70384B96-A9A0-4D53-A610-12CD09D71DE0}">
  <ds:schemaRefs>
    <ds:schemaRef ds:uri="Microsoft.SharePoint.Taxonomy.ContentTypeSync"/>
  </ds:schemaRefs>
</ds:datastoreItem>
</file>

<file path=customXml/itemProps3.xml><?xml version="1.0" encoding="utf-8"?>
<ds:datastoreItem xmlns:ds="http://schemas.openxmlformats.org/officeDocument/2006/customXml" ds:itemID="{110BD89A-C9F4-4E62-A7E7-F09FFEBDBD52}">
  <ds:schemaRefs>
    <ds:schemaRef ds:uri="http://schemas.microsoft.com/sharepoint/events"/>
  </ds:schemaRefs>
</ds:datastoreItem>
</file>

<file path=customXml/itemProps4.xml><?xml version="1.0" encoding="utf-8"?>
<ds:datastoreItem xmlns:ds="http://schemas.openxmlformats.org/officeDocument/2006/customXml" ds:itemID="{83B7D09B-C73B-4099-A2BB-77C419C51098}">
  <ds:schemaRefs>
    <ds:schemaRef ds:uri="http://schemas.microsoft.com/sharepoint/v3/contenttype/forms"/>
  </ds:schemaRefs>
</ds:datastoreItem>
</file>

<file path=customXml/itemProps5.xml><?xml version="1.0" encoding="utf-8"?>
<ds:datastoreItem xmlns:ds="http://schemas.openxmlformats.org/officeDocument/2006/customXml" ds:itemID="{E3DEE678-3008-4B32-812C-AE77A31B1877}">
  <ds:schemaRefs>
    <ds:schemaRef ds:uri="http://schemas.microsoft.com/office/2006/documentManagement/types"/>
    <ds:schemaRef ds:uri="http://schemas.microsoft.com/sharepoint/v4"/>
    <ds:schemaRef ds:uri="http://schemas.microsoft.com/office/2006/metadata/properties"/>
    <ds:schemaRef ds:uri="http://schemas.microsoft.com/office/infopath/2007/PartnerControls"/>
    <ds:schemaRef ds:uri="859f7ad6-93f6-4205-b62b-a17f28acbbac"/>
    <ds:schemaRef ds:uri="http://purl.org/dc/elements/1.1/"/>
    <ds:schemaRef ds:uri="http://www.w3.org/XML/1998/namespace"/>
    <ds:schemaRef ds:uri="http://schemas.openxmlformats.org/package/2006/metadata/core-properties"/>
    <ds:schemaRef ds:uri="http://purl.org/dc/dcmitype/"/>
    <ds:schemaRef ds:uri="6e121689-de5b-41b9-a751-bfeda7fa2b07"/>
    <ds:schemaRef ds:uri="976c396e-0f13-4de6-8381-592a969a477d"/>
    <ds:schemaRef ds:uri="005db27c-c37f-4c3b-898d-3fee1249b087"/>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94</Words>
  <Characters>542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Raynor-Evans, Katrin</dc:creator>
  <cp:keywords/>
  <dc:description/>
  <cp:lastModifiedBy>Raynor-Evans, Katrin</cp:lastModifiedBy>
  <cp:revision>1</cp:revision>
  <dcterms:created xsi:type="dcterms:W3CDTF">2019-07-15T12:35:00Z</dcterms:created>
  <dcterms:modified xsi:type="dcterms:W3CDTF">2019-07-15T12:40:00Z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
    <vt:lpwstr>REGU-193-48862</vt:lpwstr>
  </property>
  <property fmtid="{D5CDD505-2E9C-101B-9397-08002B2CF9AE}" pid="4" name="_dlc_DocIdItemGuid">
    <vt:lpwstr>1b00a831-fc76-4731-bc15-bf91fee02c3c</vt:lpwstr>
  </property>
  <property fmtid="{D5CDD505-2E9C-101B-9397-08002B2CF9AE}" pid="5" name="_dlc_DocIdUrl">
    <vt:lpwstr>https://cyfoethnaturiolcymru.sharepoint.com/teams/Regulatory/Permitting/_layouts/15/DocIdRedir.aspx?ID=REGU-193-48862, REGU-193-48862</vt:lpwstr>
  </property>
</Properties>
</file>