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A8940" w14:textId="77777777" w:rsidR="00470BF6" w:rsidRDefault="00470BF6" w:rsidP="00470BF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56"/>
      </w:tblGrid>
      <w:tr w:rsidR="00470BF6" w14:paraId="319A8942" w14:textId="77777777" w:rsidTr="00470BF6">
        <w:trPr>
          <w:trHeight w:val="281"/>
        </w:trPr>
        <w:tc>
          <w:tcPr>
            <w:tcW w:w="5056" w:type="dxa"/>
            <w:shd w:val="clear" w:color="auto" w:fill="000000" w:themeFill="text1"/>
          </w:tcPr>
          <w:p w14:paraId="319A8941" w14:textId="77777777" w:rsidR="00470BF6" w:rsidRPr="00470BF6" w:rsidRDefault="00470BF6" w:rsidP="00470BF6">
            <w:pPr>
              <w:jc w:val="left"/>
              <w:rPr>
                <w:rFonts w:ascii="Arial" w:hAnsi="Arial" w:cs="Arial"/>
                <w:b/>
                <w:color w:val="FFFFFF" w:themeColor="background1"/>
              </w:rPr>
            </w:pPr>
            <w:r w:rsidRPr="00470BF6">
              <w:rPr>
                <w:rFonts w:ascii="Arial" w:hAnsi="Arial" w:cs="Arial"/>
                <w:b/>
                <w:color w:val="FFFFFF" w:themeColor="background1"/>
              </w:rPr>
              <w:t>Notice of request for more information</w:t>
            </w:r>
          </w:p>
        </w:tc>
      </w:tr>
      <w:tr w:rsidR="00470BF6" w14:paraId="319A8944" w14:textId="77777777" w:rsidTr="00470BF6">
        <w:trPr>
          <w:trHeight w:val="281"/>
        </w:trPr>
        <w:tc>
          <w:tcPr>
            <w:tcW w:w="5056" w:type="dxa"/>
          </w:tcPr>
          <w:p w14:paraId="319A8943" w14:textId="10369D47" w:rsidR="00470BF6" w:rsidRPr="004B145F" w:rsidRDefault="00470BF6" w:rsidP="00470BF6">
            <w:pPr>
              <w:jc w:val="left"/>
              <w:rPr>
                <w:rFonts w:ascii="Arial" w:hAnsi="Arial" w:cs="Arial"/>
              </w:rPr>
            </w:pPr>
            <w:r w:rsidRPr="004B145F">
              <w:rPr>
                <w:rFonts w:ascii="Arial" w:hAnsi="Arial" w:cs="Arial"/>
              </w:rPr>
              <w:t>Environmental Permitting (Eng</w:t>
            </w:r>
            <w:r w:rsidR="00B51108">
              <w:rPr>
                <w:rFonts w:ascii="Arial" w:hAnsi="Arial" w:cs="Arial"/>
              </w:rPr>
              <w:t>land and Wales) Regulations 2016</w:t>
            </w:r>
          </w:p>
        </w:tc>
      </w:tr>
    </w:tbl>
    <w:p w14:paraId="319A8945" w14:textId="77777777" w:rsidR="00470BF6" w:rsidRDefault="00470BF6" w:rsidP="00470BF6">
      <w:pPr>
        <w:rPr>
          <w:rFonts w:ascii="Arial" w:hAnsi="Arial" w:cs="Arial"/>
        </w:rPr>
      </w:pPr>
    </w:p>
    <w:p w14:paraId="319A8946" w14:textId="77777777" w:rsidR="00470BF6" w:rsidRDefault="00470BF6" w:rsidP="00470BF6">
      <w:pPr>
        <w:rPr>
          <w:rFonts w:ascii="Arial" w:hAnsi="Arial" w:cs="Arial"/>
        </w:rPr>
      </w:pPr>
    </w:p>
    <w:p w14:paraId="319A8948" w14:textId="6A1A0C00" w:rsidR="00470BF6" w:rsidRDefault="00470BF6" w:rsidP="00470BF6">
      <w:pPr>
        <w:jc w:val="left"/>
        <w:rPr>
          <w:rFonts w:ascii="Arial" w:hAnsi="Arial" w:cs="Arial"/>
          <w:sz w:val="32"/>
          <w:szCs w:val="32"/>
        </w:rPr>
      </w:pPr>
      <w:r w:rsidRPr="00470BF6">
        <w:rPr>
          <w:rFonts w:ascii="Arial" w:hAnsi="Arial" w:cs="Arial"/>
          <w:sz w:val="32"/>
          <w:szCs w:val="32"/>
        </w:rPr>
        <w:t>Notice requiring further information</w:t>
      </w:r>
    </w:p>
    <w:p w14:paraId="044B3C23" w14:textId="77777777" w:rsidR="00A97D07" w:rsidRPr="00470BF6" w:rsidRDefault="00A97D07" w:rsidP="00470BF6">
      <w:pPr>
        <w:jc w:val="left"/>
        <w:rPr>
          <w:rFonts w:ascii="Arial" w:hAnsi="Arial" w:cs="Arial"/>
          <w:sz w:val="32"/>
          <w:szCs w:val="32"/>
        </w:rPr>
      </w:pPr>
    </w:p>
    <w:p w14:paraId="692B56BD" w14:textId="77777777" w:rsidR="008342DD" w:rsidRDefault="00470BF6" w:rsidP="00470BF6">
      <w:pPr>
        <w:rPr>
          <w:rFonts w:ascii="Arial" w:hAnsi="Arial" w:cs="Arial"/>
        </w:rPr>
      </w:pPr>
      <w:r w:rsidRPr="00470BF6">
        <w:rPr>
          <w:rFonts w:ascii="Arial" w:hAnsi="Arial" w:cs="Arial"/>
          <w:b/>
        </w:rPr>
        <w:t>To:</w:t>
      </w:r>
      <w:r w:rsidRPr="00470BF6">
        <w:rPr>
          <w:rFonts w:ascii="Arial" w:hAnsi="Arial" w:cs="Arial"/>
        </w:rPr>
        <w:t xml:space="preserve"> </w:t>
      </w:r>
    </w:p>
    <w:p w14:paraId="7884B3F1" w14:textId="77777777" w:rsidR="0004065A" w:rsidRPr="00101AB2" w:rsidRDefault="0004065A" w:rsidP="0004065A">
      <w:pPr>
        <w:pStyle w:val="EndnoteText"/>
        <w:rPr>
          <w:b/>
          <w:bCs/>
          <w:color w:val="000000" w:themeColor="text1"/>
          <w:szCs w:val="24"/>
          <w:lang w:val="en-US"/>
        </w:rPr>
      </w:pPr>
      <w:r w:rsidRPr="00101AB2">
        <w:rPr>
          <w:b/>
          <w:bCs/>
          <w:color w:val="000000" w:themeColor="text1"/>
          <w:szCs w:val="24"/>
          <w:lang w:val="en-US"/>
        </w:rPr>
        <w:t>Mono Metals Limited,</w:t>
      </w:r>
    </w:p>
    <w:p w14:paraId="15F8122C" w14:textId="77777777" w:rsidR="0004065A" w:rsidRPr="00101AB2" w:rsidRDefault="0004065A" w:rsidP="0004065A">
      <w:pPr>
        <w:pStyle w:val="EndnoteText"/>
        <w:rPr>
          <w:b/>
          <w:bCs/>
          <w:color w:val="000000" w:themeColor="text1"/>
          <w:szCs w:val="24"/>
          <w:lang w:val="en-US"/>
        </w:rPr>
      </w:pPr>
      <w:r w:rsidRPr="00101AB2">
        <w:rPr>
          <w:b/>
          <w:bCs/>
          <w:color w:val="000000" w:themeColor="text1"/>
          <w:szCs w:val="24"/>
          <w:lang w:val="en-US"/>
        </w:rPr>
        <w:t xml:space="preserve">Agincourt House, </w:t>
      </w:r>
    </w:p>
    <w:p w14:paraId="68DDF1EE" w14:textId="77777777" w:rsidR="0004065A" w:rsidRPr="00101AB2" w:rsidRDefault="0004065A" w:rsidP="0004065A">
      <w:pPr>
        <w:pStyle w:val="EndnoteText"/>
        <w:rPr>
          <w:b/>
          <w:bCs/>
          <w:color w:val="000000" w:themeColor="text1"/>
          <w:szCs w:val="24"/>
          <w:lang w:val="en-US"/>
        </w:rPr>
      </w:pPr>
      <w:r w:rsidRPr="00101AB2">
        <w:rPr>
          <w:b/>
          <w:bCs/>
          <w:color w:val="000000" w:themeColor="text1"/>
          <w:szCs w:val="24"/>
          <w:lang w:val="en-US"/>
        </w:rPr>
        <w:t xml:space="preserve">14 Clytha Park Road, </w:t>
      </w:r>
    </w:p>
    <w:p w14:paraId="25973066" w14:textId="77777777" w:rsidR="0004065A" w:rsidRPr="00101AB2" w:rsidRDefault="0004065A" w:rsidP="0004065A">
      <w:pPr>
        <w:pStyle w:val="EndnoteText"/>
        <w:rPr>
          <w:b/>
          <w:bCs/>
          <w:color w:val="000000" w:themeColor="text1"/>
          <w:szCs w:val="24"/>
          <w:lang w:val="en-US"/>
        </w:rPr>
      </w:pPr>
      <w:r w:rsidRPr="00101AB2">
        <w:rPr>
          <w:b/>
          <w:bCs/>
          <w:color w:val="000000" w:themeColor="text1"/>
          <w:szCs w:val="24"/>
          <w:lang w:val="en-US"/>
        </w:rPr>
        <w:t xml:space="preserve">Newport, </w:t>
      </w:r>
    </w:p>
    <w:p w14:paraId="342872FA" w14:textId="77777777" w:rsidR="0004065A" w:rsidRPr="00101AB2" w:rsidRDefault="0004065A" w:rsidP="0004065A">
      <w:pPr>
        <w:pStyle w:val="EndnoteText"/>
        <w:rPr>
          <w:b/>
          <w:bCs/>
          <w:color w:val="000000" w:themeColor="text1"/>
          <w:szCs w:val="24"/>
          <w:lang w:val="en-US"/>
        </w:rPr>
      </w:pPr>
      <w:r w:rsidRPr="00101AB2">
        <w:rPr>
          <w:b/>
          <w:bCs/>
          <w:color w:val="000000" w:themeColor="text1"/>
          <w:szCs w:val="24"/>
          <w:lang w:val="en-US"/>
        </w:rPr>
        <w:t xml:space="preserve">Gwent, </w:t>
      </w:r>
    </w:p>
    <w:p w14:paraId="0ECFA3F6" w14:textId="77777777" w:rsidR="0004065A" w:rsidRPr="00101AB2" w:rsidRDefault="0004065A" w:rsidP="0004065A">
      <w:pPr>
        <w:pStyle w:val="EndnoteText"/>
        <w:rPr>
          <w:b/>
          <w:bCs/>
          <w:color w:val="000000" w:themeColor="text1"/>
          <w:szCs w:val="24"/>
          <w:lang w:val="en-US"/>
        </w:rPr>
      </w:pPr>
      <w:r w:rsidRPr="00101AB2">
        <w:rPr>
          <w:b/>
          <w:bCs/>
          <w:color w:val="000000" w:themeColor="text1"/>
          <w:szCs w:val="24"/>
          <w:lang w:val="en-US"/>
        </w:rPr>
        <w:t xml:space="preserve">Wales. </w:t>
      </w:r>
    </w:p>
    <w:p w14:paraId="4ED1BE40" w14:textId="77777777" w:rsidR="0004065A" w:rsidRPr="00101AB2" w:rsidRDefault="0004065A" w:rsidP="0004065A">
      <w:pPr>
        <w:pStyle w:val="EndnoteText"/>
        <w:rPr>
          <w:b/>
          <w:bCs/>
          <w:color w:val="000000" w:themeColor="text1"/>
          <w:szCs w:val="24"/>
          <w:lang w:val="en-US"/>
        </w:rPr>
      </w:pPr>
      <w:r w:rsidRPr="00101AB2">
        <w:rPr>
          <w:b/>
          <w:bCs/>
          <w:color w:val="000000" w:themeColor="text1"/>
          <w:szCs w:val="24"/>
          <w:lang w:val="en-US"/>
        </w:rPr>
        <w:t>NP20 4PB</w:t>
      </w:r>
    </w:p>
    <w:p w14:paraId="319A894E" w14:textId="77777777" w:rsidR="00470BF6" w:rsidRPr="00B51108" w:rsidRDefault="00470BF6" w:rsidP="00470BF6">
      <w:pPr>
        <w:rPr>
          <w:rFonts w:ascii="Arial" w:hAnsi="Arial" w:cs="Arial"/>
        </w:rPr>
      </w:pPr>
    </w:p>
    <w:p w14:paraId="319A894F" w14:textId="7C71F8F2" w:rsidR="00470BF6" w:rsidRPr="00C172F6" w:rsidRDefault="00470BF6" w:rsidP="0086014B">
      <w:pPr>
        <w:jc w:val="left"/>
        <w:rPr>
          <w:rFonts w:ascii="Arial" w:hAnsi="Arial" w:cs="Arial"/>
        </w:rPr>
      </w:pPr>
      <w:r w:rsidRPr="00C172F6">
        <w:rPr>
          <w:rFonts w:ascii="Arial" w:hAnsi="Arial" w:cs="Arial"/>
          <w:b/>
        </w:rPr>
        <w:t>Application number</w:t>
      </w:r>
      <w:r w:rsidRPr="00C172F6">
        <w:rPr>
          <w:rFonts w:ascii="Arial" w:hAnsi="Arial" w:cs="Arial"/>
        </w:rPr>
        <w:t>:</w:t>
      </w:r>
      <w:r w:rsidR="00A97D07" w:rsidRPr="00C172F6">
        <w:rPr>
          <w:rFonts w:ascii="Arial" w:hAnsi="Arial" w:cs="Arial"/>
        </w:rPr>
        <w:t xml:space="preserve"> </w:t>
      </w:r>
      <w:r w:rsidR="00C172F6" w:rsidRPr="00B56385">
        <w:rPr>
          <w:rFonts w:ascii="Arial" w:hAnsi="Arial" w:cs="Arial"/>
          <w:b/>
        </w:rPr>
        <w:t>PAN-</w:t>
      </w:r>
      <w:r w:rsidR="00B56385" w:rsidRPr="00B56385">
        <w:rPr>
          <w:rFonts w:ascii="Arial" w:hAnsi="Arial" w:cs="Arial"/>
          <w:b/>
        </w:rPr>
        <w:t>02106</w:t>
      </w:r>
      <w:r w:rsidR="00654F9A">
        <w:rPr>
          <w:rFonts w:ascii="Arial" w:hAnsi="Arial" w:cs="Arial"/>
          <w:b/>
        </w:rPr>
        <w:t>5</w:t>
      </w:r>
    </w:p>
    <w:p w14:paraId="319A8950" w14:textId="77777777" w:rsidR="00470BF6" w:rsidRPr="00470BF6" w:rsidRDefault="00470BF6" w:rsidP="0086014B">
      <w:pPr>
        <w:jc w:val="left"/>
        <w:rPr>
          <w:rFonts w:ascii="Arial" w:hAnsi="Arial" w:cs="Arial"/>
        </w:rPr>
      </w:pPr>
    </w:p>
    <w:p w14:paraId="319A8951" w14:textId="110C49B3" w:rsidR="00930CBA" w:rsidRDefault="00470BF6" w:rsidP="0086014B">
      <w:pPr>
        <w:jc w:val="left"/>
        <w:rPr>
          <w:rFonts w:ascii="Arial" w:hAnsi="Arial" w:cs="Arial"/>
        </w:rPr>
      </w:pPr>
      <w:r w:rsidRPr="00470BF6">
        <w:rPr>
          <w:rFonts w:ascii="Arial" w:hAnsi="Arial" w:cs="Arial"/>
        </w:rPr>
        <w:t>Natural Resources Wales, in exercise of its powers under paragraph 4 of Part 1 of Schedule 5 of the above Regulations, requires you to provide the information detailed in the attached schedule. The information is required in order to determine your application for a permit</w:t>
      </w:r>
      <w:r w:rsidRPr="00470BF6">
        <w:rPr>
          <w:rFonts w:ascii="Arial" w:hAnsi="Arial" w:cs="Arial"/>
          <w:i/>
        </w:rPr>
        <w:t>,</w:t>
      </w:r>
      <w:r w:rsidRPr="00470BF6">
        <w:rPr>
          <w:rFonts w:ascii="Arial" w:hAnsi="Arial" w:cs="Arial"/>
        </w:rPr>
        <w:t xml:space="preserve"> </w:t>
      </w:r>
      <w:r w:rsidR="00A82E2E">
        <w:rPr>
          <w:rFonts w:ascii="Arial" w:hAnsi="Arial" w:cs="Arial"/>
        </w:rPr>
        <w:t>dated</w:t>
      </w:r>
      <w:r w:rsidR="00A97D07" w:rsidRPr="004B145F">
        <w:rPr>
          <w:rFonts w:ascii="Arial" w:hAnsi="Arial" w:cs="Arial"/>
          <w:i/>
        </w:rPr>
        <w:t xml:space="preserve"> </w:t>
      </w:r>
      <w:r w:rsidR="003B4941" w:rsidRPr="00A0370A">
        <w:rPr>
          <w:rFonts w:ascii="Arial" w:hAnsi="Arial" w:cs="Arial"/>
          <w:iCs/>
        </w:rPr>
        <w:t>20/10/2023</w:t>
      </w:r>
      <w:r w:rsidR="00A0370A">
        <w:rPr>
          <w:rFonts w:ascii="Arial" w:hAnsi="Arial" w:cs="Arial"/>
          <w:iCs/>
        </w:rPr>
        <w:t>.</w:t>
      </w:r>
    </w:p>
    <w:p w14:paraId="319A8952" w14:textId="77777777" w:rsidR="00930CBA" w:rsidRDefault="00930CBA" w:rsidP="0086014B">
      <w:pPr>
        <w:jc w:val="left"/>
        <w:rPr>
          <w:rFonts w:ascii="Arial" w:hAnsi="Arial" w:cs="Arial"/>
        </w:rPr>
      </w:pPr>
    </w:p>
    <w:p w14:paraId="2036DCC2" w14:textId="1B516F0E" w:rsidR="00410C4B" w:rsidRDefault="00470BF6" w:rsidP="00410C4B">
      <w:pPr>
        <w:jc w:val="left"/>
        <w:rPr>
          <w:rFonts w:ascii="Arial" w:hAnsi="Arial" w:cs="Arial"/>
        </w:rPr>
      </w:pPr>
      <w:r w:rsidRPr="00470BF6">
        <w:rPr>
          <w:rFonts w:ascii="Arial" w:hAnsi="Arial" w:cs="Arial"/>
        </w:rPr>
        <w:t xml:space="preserve">The information requested should be sent to the following </w:t>
      </w:r>
      <w:r w:rsidR="00470855">
        <w:rPr>
          <w:rFonts w:ascii="Arial" w:hAnsi="Arial" w:cs="Arial"/>
        </w:rPr>
        <w:t xml:space="preserve">email </w:t>
      </w:r>
      <w:r w:rsidRPr="00470BF6">
        <w:rPr>
          <w:rFonts w:ascii="Arial" w:hAnsi="Arial" w:cs="Arial"/>
        </w:rPr>
        <w:t xml:space="preserve">address by </w:t>
      </w:r>
      <w:r w:rsidR="00410C4B">
        <w:rPr>
          <w:rFonts w:ascii="Arial" w:hAnsi="Arial" w:cs="Arial"/>
        </w:rPr>
        <w:t>02/02/2024.</w:t>
      </w:r>
    </w:p>
    <w:p w14:paraId="727AE66D" w14:textId="77777777" w:rsidR="00410C4B" w:rsidRDefault="00410C4B" w:rsidP="004A5B99">
      <w:pPr>
        <w:rPr>
          <w:rFonts w:ascii="Arial" w:hAnsi="Arial" w:cs="Arial"/>
        </w:rPr>
      </w:pPr>
    </w:p>
    <w:p w14:paraId="26BCB247" w14:textId="612FED89" w:rsidR="004A5B99" w:rsidRPr="00A97D07" w:rsidRDefault="00410C4B" w:rsidP="004A5B99">
      <w:pPr>
        <w:rPr>
          <w:rFonts w:ascii="Arial" w:hAnsi="Arial" w:cs="Arial"/>
          <w:color w:val="FF66FF"/>
        </w:rPr>
      </w:pPr>
      <w:r w:rsidRPr="00410C4B">
        <w:rPr>
          <w:rFonts w:ascii="Arial" w:hAnsi="Arial" w:cs="Arial"/>
          <w:b/>
          <w:bCs/>
        </w:rPr>
        <w:t>Inf</w:t>
      </w:r>
      <w:r w:rsidR="00470BF6" w:rsidRPr="00410C4B">
        <w:rPr>
          <w:rFonts w:ascii="Arial" w:hAnsi="Arial" w:cs="Arial"/>
          <w:b/>
          <w:bCs/>
        </w:rPr>
        <w:t>or</w:t>
      </w:r>
      <w:r w:rsidR="00470BF6" w:rsidRPr="004B145F">
        <w:rPr>
          <w:rFonts w:ascii="Arial" w:hAnsi="Arial" w:cs="Arial"/>
          <w:b/>
        </w:rPr>
        <w:t>mation should be sent to</w:t>
      </w:r>
      <w:r w:rsidR="004A5B99">
        <w:rPr>
          <w:rFonts w:ascii="Arial" w:hAnsi="Arial" w:cs="Arial"/>
        </w:rPr>
        <w:t xml:space="preserve"> </w:t>
      </w:r>
      <w:hyperlink r:id="rId13" w:history="1">
        <w:r w:rsidR="00B56385" w:rsidRPr="006651AE">
          <w:rPr>
            <w:rStyle w:val="Hyperlink"/>
            <w:rFonts w:cs="Arial"/>
          </w:rPr>
          <w:t>bryan.burn@naturalresourceswales.gov.uk</w:t>
        </w:r>
      </w:hyperlink>
      <w:r w:rsidR="00B56385">
        <w:rPr>
          <w:rFonts w:ascii="Arial" w:hAnsi="Arial" w:cs="Arial"/>
        </w:rPr>
        <w:t xml:space="preserve"> </w:t>
      </w:r>
    </w:p>
    <w:p w14:paraId="319A895F" w14:textId="77777777" w:rsidR="00C65C8F" w:rsidRDefault="00C65C8F" w:rsidP="00470BF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B145F" w14:paraId="319A8963" w14:textId="77777777" w:rsidTr="00E003A4">
        <w:trPr>
          <w:trHeight w:val="340"/>
        </w:trPr>
        <w:tc>
          <w:tcPr>
            <w:tcW w:w="45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9A8961" w14:textId="6C3AAAB9" w:rsidR="004B145F" w:rsidRPr="00E003A4" w:rsidRDefault="00E003A4" w:rsidP="00930CBA">
            <w:pPr>
              <w:pStyle w:val="Heading3nonum"/>
              <w:spacing w:before="0" w:line="240" w:lineRule="auto"/>
              <w:rPr>
                <w:rFonts w:cs="Arial"/>
                <w:b/>
                <w:sz w:val="24"/>
                <w:szCs w:val="24"/>
              </w:rPr>
            </w:pPr>
            <w:r w:rsidRPr="00E003A4">
              <w:rPr>
                <w:rFonts w:cs="Arial"/>
                <w:b/>
                <w:sz w:val="24"/>
                <w:szCs w:val="24"/>
              </w:rPr>
              <w:t>Name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9A8962" w14:textId="1FB7387F" w:rsidR="004B145F" w:rsidRPr="00E003A4" w:rsidRDefault="00E003A4" w:rsidP="00930CBA">
            <w:pPr>
              <w:jc w:val="left"/>
              <w:rPr>
                <w:rFonts w:ascii="Arial" w:hAnsi="Arial" w:cs="Arial"/>
                <w:b/>
              </w:rPr>
            </w:pPr>
            <w:r w:rsidRPr="00E003A4">
              <w:rPr>
                <w:rFonts w:ascii="Arial" w:hAnsi="Arial" w:cs="Arial"/>
                <w:b/>
              </w:rPr>
              <w:t>Date</w:t>
            </w:r>
          </w:p>
        </w:tc>
      </w:tr>
      <w:tr w:rsidR="00E003A4" w14:paraId="3CA3BB3A" w14:textId="77777777" w:rsidTr="00E003A4">
        <w:trPr>
          <w:trHeight w:val="1187"/>
        </w:trPr>
        <w:tc>
          <w:tcPr>
            <w:tcW w:w="4508" w:type="dxa"/>
            <w:tcBorders>
              <w:top w:val="single" w:sz="4" w:space="0" w:color="auto"/>
            </w:tcBorders>
            <w:vAlign w:val="center"/>
          </w:tcPr>
          <w:p w14:paraId="49842838" w14:textId="330CCDFA" w:rsidR="00E003A4" w:rsidRPr="00E003A4" w:rsidRDefault="00B56385" w:rsidP="00E003A4">
            <w:pPr>
              <w:pStyle w:val="Heading3nonum"/>
              <w:spacing w:before="0" w:line="240" w:lineRule="auto"/>
              <w:rPr>
                <w:rFonts w:cs="Arial"/>
                <w:b/>
                <w:color w:val="FF66FF"/>
                <w:sz w:val="24"/>
                <w:szCs w:val="24"/>
              </w:rPr>
            </w:pPr>
            <w:r w:rsidRPr="00B56385">
              <w:rPr>
                <w:rFonts w:cs="Arial"/>
                <w:b/>
                <w:sz w:val="24"/>
                <w:szCs w:val="24"/>
              </w:rPr>
              <w:t>Bryan Burn</w:t>
            </w:r>
          </w:p>
        </w:tc>
        <w:tc>
          <w:tcPr>
            <w:tcW w:w="4508" w:type="dxa"/>
            <w:tcBorders>
              <w:top w:val="single" w:sz="4" w:space="0" w:color="auto"/>
            </w:tcBorders>
            <w:vAlign w:val="center"/>
          </w:tcPr>
          <w:p w14:paraId="6E07CF2C" w14:textId="46FF3675" w:rsidR="00E003A4" w:rsidRPr="00E003A4" w:rsidRDefault="00410C4B" w:rsidP="00E003A4">
            <w:pPr>
              <w:jc w:val="left"/>
              <w:rPr>
                <w:rFonts w:ascii="Arial" w:hAnsi="Arial" w:cs="Arial"/>
                <w:b/>
                <w:color w:val="FF66FF"/>
              </w:rPr>
            </w:pPr>
            <w:r w:rsidRPr="00410C4B">
              <w:rPr>
                <w:rFonts w:ascii="Arial" w:hAnsi="Arial" w:cs="Arial"/>
                <w:b/>
              </w:rPr>
              <w:t>19/01/2024</w:t>
            </w:r>
          </w:p>
        </w:tc>
      </w:tr>
    </w:tbl>
    <w:p w14:paraId="319A8964" w14:textId="77777777" w:rsidR="00930CBA" w:rsidRDefault="00930CBA" w:rsidP="004B145F">
      <w:pPr>
        <w:jc w:val="left"/>
        <w:rPr>
          <w:rFonts w:ascii="Arial" w:hAnsi="Arial" w:cs="Arial"/>
        </w:rPr>
      </w:pPr>
    </w:p>
    <w:p w14:paraId="5F1B7E28" w14:textId="4C85C124" w:rsidR="00AC5FFF" w:rsidRDefault="004B145F" w:rsidP="00E003A4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Authorised</w:t>
      </w:r>
      <w:r w:rsidRPr="00FE4AA2">
        <w:rPr>
          <w:rFonts w:ascii="Arial" w:hAnsi="Arial" w:cs="Arial"/>
        </w:rPr>
        <w:t xml:space="preserve"> on behalf of </w:t>
      </w:r>
      <w:r>
        <w:rPr>
          <w:rFonts w:ascii="Arial" w:hAnsi="Arial" w:cs="Arial"/>
        </w:rPr>
        <w:t>Natural Resources Wales</w:t>
      </w:r>
      <w:r w:rsidR="00AC5FFF">
        <w:rPr>
          <w:rFonts w:ascii="Arial" w:hAnsi="Arial" w:cs="Arial"/>
        </w:rPr>
        <w:br w:type="page"/>
      </w:r>
    </w:p>
    <w:p w14:paraId="1E8A9388" w14:textId="77777777" w:rsidR="00F43DFB" w:rsidRDefault="00F43DFB" w:rsidP="00F43DFB">
      <w:pPr>
        <w:rPr>
          <w:rFonts w:ascii="Arial" w:hAnsi="Arial" w:cs="Arial"/>
          <w:b/>
          <w:sz w:val="32"/>
          <w:szCs w:val="32"/>
        </w:rPr>
      </w:pPr>
      <w:r w:rsidRPr="00C65C8F">
        <w:rPr>
          <w:rFonts w:ascii="Arial" w:hAnsi="Arial" w:cs="Arial"/>
          <w:b/>
          <w:sz w:val="32"/>
          <w:szCs w:val="32"/>
        </w:rPr>
        <w:lastRenderedPageBreak/>
        <w:t>Schedule</w:t>
      </w:r>
    </w:p>
    <w:p w14:paraId="7A8A508C" w14:textId="77777777" w:rsidR="00F43DFB" w:rsidRDefault="00F43DFB" w:rsidP="009F7B3C">
      <w:pPr>
        <w:spacing w:after="160" w:line="259" w:lineRule="auto"/>
        <w:jc w:val="left"/>
        <w:rPr>
          <w:rFonts w:ascii="Arial" w:eastAsia="Calibri" w:hAnsi="Arial" w:cs="Arial"/>
          <w:b/>
          <w:bCs/>
          <w:szCs w:val="24"/>
          <w:lang w:eastAsia="en-US"/>
        </w:rPr>
      </w:pPr>
    </w:p>
    <w:p w14:paraId="6BB0323B" w14:textId="454A9595" w:rsidR="009F7B3C" w:rsidRDefault="009F7B3C" w:rsidP="009F7B3C">
      <w:pPr>
        <w:spacing w:after="160" w:line="259" w:lineRule="auto"/>
        <w:jc w:val="left"/>
        <w:rPr>
          <w:rFonts w:ascii="Arial" w:eastAsia="Calibri" w:hAnsi="Arial" w:cs="Arial"/>
          <w:b/>
          <w:bCs/>
          <w:szCs w:val="24"/>
          <w:lang w:eastAsia="en-US"/>
        </w:rPr>
      </w:pPr>
      <w:r w:rsidRPr="006C049A">
        <w:rPr>
          <w:rFonts w:ascii="Arial" w:eastAsia="Calibri" w:hAnsi="Arial" w:cs="Arial"/>
          <w:b/>
          <w:bCs/>
          <w:szCs w:val="24"/>
          <w:lang w:eastAsia="en-US"/>
        </w:rPr>
        <w:t>Fire prevention and mitigation plan</w:t>
      </w:r>
    </w:p>
    <w:p w14:paraId="5959526A" w14:textId="35A68B30" w:rsidR="00F43DFB" w:rsidRDefault="00F43DFB" w:rsidP="009F7B3C">
      <w:pPr>
        <w:spacing w:after="160" w:line="259" w:lineRule="auto"/>
        <w:jc w:val="left"/>
        <w:rPr>
          <w:rFonts w:ascii="Arial" w:eastAsia="Calibri" w:hAnsi="Arial" w:cs="Arial"/>
          <w:szCs w:val="24"/>
          <w:lang w:eastAsia="en-US"/>
        </w:rPr>
      </w:pPr>
      <w:r w:rsidRPr="00F43DFB">
        <w:rPr>
          <w:rFonts w:ascii="Arial" w:eastAsia="Calibri" w:hAnsi="Arial" w:cs="Arial"/>
          <w:szCs w:val="24"/>
          <w:lang w:eastAsia="en-US"/>
        </w:rPr>
        <w:t xml:space="preserve">The questions in this section are about the following Fire Prevention and Mitigation Plan (FPMP) provided in the application – </w:t>
      </w:r>
      <w:r w:rsidR="00852980">
        <w:rPr>
          <w:rFonts w:ascii="Arial" w:eastAsia="Calibri" w:hAnsi="Arial" w:cs="Arial"/>
          <w:szCs w:val="24"/>
          <w:lang w:eastAsia="en-US"/>
        </w:rPr>
        <w:t>ECCS 145 001 R 003 B FPMP Final</w:t>
      </w:r>
      <w:r w:rsidRPr="00F43DFB">
        <w:rPr>
          <w:rFonts w:ascii="Arial" w:eastAsia="Calibri" w:hAnsi="Arial" w:cs="Arial"/>
          <w:szCs w:val="24"/>
          <w:lang w:eastAsia="en-US"/>
        </w:rPr>
        <w:t>, Date</w:t>
      </w:r>
      <w:r w:rsidR="00852980">
        <w:rPr>
          <w:rFonts w:ascii="Arial" w:eastAsia="Calibri" w:hAnsi="Arial" w:cs="Arial"/>
          <w:szCs w:val="24"/>
          <w:lang w:eastAsia="en-US"/>
        </w:rPr>
        <w:t>d October 2023</w:t>
      </w:r>
      <w:r w:rsidRPr="00F43DFB">
        <w:rPr>
          <w:rFonts w:ascii="Arial" w:eastAsia="Calibri" w:hAnsi="Arial" w:cs="Arial"/>
          <w:szCs w:val="24"/>
          <w:lang w:eastAsia="en-US"/>
        </w:rPr>
        <w:t>. This is the document we are referring to in the questions below when we refer to ‘your FPMP’, or ‘your Fire Prevention and Mitigation Plan’.</w:t>
      </w:r>
    </w:p>
    <w:p w14:paraId="73CC6436" w14:textId="4116CE23" w:rsidR="00852980" w:rsidRDefault="00852980" w:rsidP="009F7B3C">
      <w:pPr>
        <w:spacing w:after="160" w:line="259" w:lineRule="auto"/>
        <w:jc w:val="left"/>
        <w:rPr>
          <w:rFonts w:ascii="Arial" w:eastAsia="Calibri" w:hAnsi="Arial" w:cs="Arial"/>
          <w:szCs w:val="24"/>
          <w:lang w:eastAsia="en-US"/>
        </w:rPr>
      </w:pPr>
      <w:r w:rsidRPr="00852980">
        <w:rPr>
          <w:rFonts w:ascii="Arial" w:eastAsia="Calibri" w:hAnsi="Arial" w:cs="Arial"/>
          <w:szCs w:val="24"/>
          <w:lang w:eastAsia="en-US"/>
        </w:rPr>
        <w:t>Within the questions below when we say ‘</w:t>
      </w:r>
      <w:r w:rsidR="00F65833">
        <w:rPr>
          <w:rFonts w:ascii="Arial" w:eastAsia="Calibri" w:hAnsi="Arial" w:cs="Arial"/>
          <w:szCs w:val="24"/>
          <w:lang w:eastAsia="en-US"/>
        </w:rPr>
        <w:t>o</w:t>
      </w:r>
      <w:r w:rsidRPr="00852980">
        <w:rPr>
          <w:rFonts w:ascii="Arial" w:eastAsia="Calibri" w:hAnsi="Arial" w:cs="Arial"/>
          <w:szCs w:val="24"/>
          <w:lang w:eastAsia="en-US"/>
        </w:rPr>
        <w:t>ur FPMP guidance’ we are referring to Guidance Note 16. Fire Prevention and Mitigation Plan Guidance – Waste Management (Version 2, 2017)</w:t>
      </w:r>
      <w:r>
        <w:rPr>
          <w:rFonts w:ascii="Arial" w:eastAsia="Calibri" w:hAnsi="Arial" w:cs="Arial"/>
          <w:szCs w:val="24"/>
          <w:lang w:eastAsia="en-US"/>
        </w:rPr>
        <w:t>. A link to this document is below.</w:t>
      </w:r>
    </w:p>
    <w:p w14:paraId="51367EF6" w14:textId="032D7351" w:rsidR="00852980" w:rsidRPr="00F43DFB" w:rsidRDefault="00760D2E" w:rsidP="009F7B3C">
      <w:pPr>
        <w:spacing w:after="160" w:line="259" w:lineRule="auto"/>
        <w:jc w:val="left"/>
        <w:rPr>
          <w:rFonts w:ascii="Arial" w:eastAsia="Calibri" w:hAnsi="Arial" w:cs="Arial"/>
          <w:szCs w:val="24"/>
          <w:lang w:eastAsia="en-US"/>
        </w:rPr>
      </w:pPr>
      <w:hyperlink r:id="rId14" w:history="1">
        <w:r w:rsidR="00852980" w:rsidRPr="00852980">
          <w:rPr>
            <w:rFonts w:ascii="Arial" w:hAnsi="Arial" w:cs="Arial"/>
            <w:color w:val="0000FF"/>
            <w:u w:val="single"/>
          </w:rPr>
          <w:t>Guidance No. 16 Fire prevention and mitigation plan - waste management (naturalresources.wales)</w:t>
        </w:r>
      </w:hyperlink>
    </w:p>
    <w:p w14:paraId="7FEFAC8F" w14:textId="523640DD" w:rsidR="00F43DFB" w:rsidRDefault="001E6333" w:rsidP="009F7B3C">
      <w:pPr>
        <w:spacing w:after="160" w:line="259" w:lineRule="auto"/>
        <w:jc w:val="left"/>
        <w:rPr>
          <w:rFonts w:ascii="Arial" w:eastAsia="Calibri" w:hAnsi="Arial" w:cs="Arial"/>
          <w:szCs w:val="24"/>
          <w:lang w:eastAsia="en-US"/>
        </w:rPr>
      </w:pPr>
      <w:bookmarkStart w:id="0" w:name="_Hlk156395905"/>
      <w:r>
        <w:rPr>
          <w:rFonts w:ascii="Arial" w:eastAsia="Calibri" w:hAnsi="Arial" w:cs="Arial"/>
          <w:szCs w:val="24"/>
          <w:lang w:eastAsia="en-US"/>
        </w:rPr>
        <w:t>W</w:t>
      </w:r>
      <w:r w:rsidR="00A242AA">
        <w:rPr>
          <w:rFonts w:ascii="Arial" w:eastAsia="Calibri" w:hAnsi="Arial" w:cs="Arial"/>
          <w:szCs w:val="24"/>
          <w:lang w:eastAsia="en-US"/>
        </w:rPr>
        <w:t xml:space="preserve">ithin the questions below we </w:t>
      </w:r>
      <w:r>
        <w:rPr>
          <w:rFonts w:ascii="Arial" w:eastAsia="Calibri" w:hAnsi="Arial" w:cs="Arial"/>
          <w:szCs w:val="24"/>
          <w:lang w:eastAsia="en-US"/>
        </w:rPr>
        <w:t xml:space="preserve">also </w:t>
      </w:r>
      <w:r w:rsidR="00A242AA">
        <w:rPr>
          <w:rFonts w:ascii="Arial" w:eastAsia="Calibri" w:hAnsi="Arial" w:cs="Arial"/>
          <w:szCs w:val="24"/>
          <w:lang w:eastAsia="en-US"/>
        </w:rPr>
        <w:t xml:space="preserve">refer to your </w:t>
      </w:r>
      <w:r w:rsidR="0089763E">
        <w:rPr>
          <w:rFonts w:ascii="Arial" w:eastAsia="Calibri" w:hAnsi="Arial" w:cs="Arial"/>
          <w:szCs w:val="24"/>
          <w:lang w:eastAsia="en-US"/>
        </w:rPr>
        <w:t xml:space="preserve">Environmental Risk Assessment </w:t>
      </w:r>
      <w:r w:rsidR="00A242AA">
        <w:rPr>
          <w:rFonts w:ascii="Arial" w:eastAsia="Calibri" w:hAnsi="Arial" w:cs="Arial"/>
          <w:szCs w:val="24"/>
          <w:lang w:eastAsia="en-US"/>
        </w:rPr>
        <w:t xml:space="preserve">provided in the application – ECCS 145 001 R 001 B OTMP Final, dated October 2023. This is the document </w:t>
      </w:r>
      <w:r>
        <w:rPr>
          <w:rFonts w:ascii="Arial" w:eastAsia="Calibri" w:hAnsi="Arial" w:cs="Arial"/>
          <w:szCs w:val="24"/>
          <w:lang w:eastAsia="en-US"/>
        </w:rPr>
        <w:t>we are referring to when we refer to ‘your OTMP’</w:t>
      </w:r>
      <w:bookmarkEnd w:id="0"/>
      <w:r>
        <w:rPr>
          <w:rFonts w:ascii="Arial" w:eastAsia="Calibri" w:hAnsi="Arial" w:cs="Arial"/>
          <w:szCs w:val="24"/>
          <w:lang w:eastAsia="en-US"/>
        </w:rPr>
        <w:t>.</w:t>
      </w:r>
    </w:p>
    <w:p w14:paraId="4D3A47B7" w14:textId="7B241B44" w:rsidR="0089763E" w:rsidRDefault="0089763E" w:rsidP="009F7B3C">
      <w:pPr>
        <w:spacing w:after="160" w:line="259" w:lineRule="auto"/>
        <w:jc w:val="left"/>
        <w:rPr>
          <w:rFonts w:ascii="Arial" w:eastAsia="Calibri" w:hAnsi="Arial" w:cs="Arial"/>
          <w:szCs w:val="24"/>
          <w:lang w:eastAsia="en-US"/>
        </w:rPr>
      </w:pPr>
      <w:r w:rsidRPr="0089763E">
        <w:rPr>
          <w:rFonts w:ascii="Arial" w:eastAsia="Calibri" w:hAnsi="Arial" w:cs="Arial"/>
          <w:szCs w:val="24"/>
          <w:lang w:eastAsia="en-US"/>
        </w:rPr>
        <w:t>Within the questions below we also refer to your Operational Techniques &amp; EMS Summary Report provided in the application – ECCS 145 001 R 002 B</w:t>
      </w:r>
      <w:r w:rsidR="00090570">
        <w:rPr>
          <w:rFonts w:ascii="Arial" w:eastAsia="Calibri" w:hAnsi="Arial" w:cs="Arial"/>
          <w:szCs w:val="24"/>
          <w:lang w:eastAsia="en-US"/>
        </w:rPr>
        <w:t xml:space="preserve"> ERA Final</w:t>
      </w:r>
      <w:r w:rsidRPr="0089763E">
        <w:rPr>
          <w:rFonts w:ascii="Arial" w:eastAsia="Calibri" w:hAnsi="Arial" w:cs="Arial"/>
          <w:szCs w:val="24"/>
          <w:lang w:eastAsia="en-US"/>
        </w:rPr>
        <w:t xml:space="preserve">, dated October 2023. This is the document we are referring to when we refer to ‘your </w:t>
      </w:r>
      <w:r>
        <w:rPr>
          <w:rFonts w:ascii="Arial" w:eastAsia="Calibri" w:hAnsi="Arial" w:cs="Arial"/>
          <w:szCs w:val="24"/>
          <w:lang w:eastAsia="en-US"/>
        </w:rPr>
        <w:t>ERA</w:t>
      </w:r>
      <w:r w:rsidRPr="0089763E">
        <w:rPr>
          <w:rFonts w:ascii="Arial" w:eastAsia="Calibri" w:hAnsi="Arial" w:cs="Arial"/>
          <w:szCs w:val="24"/>
          <w:lang w:eastAsia="en-US"/>
        </w:rPr>
        <w:t>’</w:t>
      </w:r>
      <w:r>
        <w:rPr>
          <w:rFonts w:ascii="Arial" w:eastAsia="Calibri" w:hAnsi="Arial" w:cs="Arial"/>
          <w:szCs w:val="24"/>
          <w:lang w:eastAsia="en-US"/>
        </w:rPr>
        <w:t>.</w:t>
      </w:r>
    </w:p>
    <w:p w14:paraId="42759C0B" w14:textId="77777777" w:rsidR="0089763E" w:rsidRDefault="0089763E" w:rsidP="009F7B3C">
      <w:pPr>
        <w:spacing w:after="160" w:line="259" w:lineRule="auto"/>
        <w:jc w:val="left"/>
        <w:rPr>
          <w:rFonts w:ascii="Arial" w:eastAsia="Calibri" w:hAnsi="Arial" w:cs="Arial"/>
          <w:szCs w:val="24"/>
          <w:lang w:eastAsia="en-US"/>
        </w:rPr>
      </w:pPr>
    </w:p>
    <w:p w14:paraId="5B446FA3" w14:textId="5D4492B5" w:rsidR="00AB6647" w:rsidRDefault="009F7B3C" w:rsidP="009F7B3C">
      <w:pPr>
        <w:numPr>
          <w:ilvl w:val="0"/>
          <w:numId w:val="5"/>
        </w:numPr>
        <w:spacing w:after="160" w:line="259" w:lineRule="auto"/>
        <w:contextualSpacing/>
        <w:jc w:val="left"/>
        <w:rPr>
          <w:rFonts w:ascii="Arial" w:eastAsia="Calibri" w:hAnsi="Arial" w:cs="Arial"/>
          <w:b/>
          <w:bCs/>
          <w:szCs w:val="24"/>
          <w:lang w:eastAsia="en-US"/>
        </w:rPr>
      </w:pPr>
      <w:r w:rsidRPr="00AB6647">
        <w:rPr>
          <w:rFonts w:ascii="Arial" w:eastAsia="Calibri" w:hAnsi="Arial" w:cs="Arial"/>
          <w:b/>
          <w:bCs/>
          <w:szCs w:val="24"/>
          <w:lang w:eastAsia="en-US"/>
        </w:rPr>
        <w:t xml:space="preserve">ACTION: </w:t>
      </w:r>
      <w:r w:rsidR="00AB6647">
        <w:rPr>
          <w:rFonts w:ascii="Arial" w:eastAsia="Calibri" w:hAnsi="Arial" w:cs="Arial"/>
          <w:b/>
          <w:bCs/>
          <w:szCs w:val="24"/>
          <w:lang w:eastAsia="en-US"/>
        </w:rPr>
        <w:t>Confirm the number of storage containers which will be located within the bund in the external working area and the types of wastes stored therein</w:t>
      </w:r>
      <w:r w:rsidR="001253E5">
        <w:rPr>
          <w:rFonts w:ascii="Arial" w:eastAsia="Calibri" w:hAnsi="Arial" w:cs="Arial"/>
          <w:b/>
          <w:bCs/>
          <w:szCs w:val="24"/>
          <w:lang w:eastAsia="en-US"/>
        </w:rPr>
        <w:t xml:space="preserve"> and update your FPMP (including site layout plan if </w:t>
      </w:r>
      <w:r w:rsidR="00470855">
        <w:rPr>
          <w:rFonts w:ascii="Arial" w:eastAsia="Calibri" w:hAnsi="Arial" w:cs="Arial"/>
          <w:b/>
          <w:bCs/>
          <w:szCs w:val="24"/>
          <w:lang w:eastAsia="en-US"/>
        </w:rPr>
        <w:t>necessary</w:t>
      </w:r>
      <w:r w:rsidR="001253E5">
        <w:rPr>
          <w:rFonts w:ascii="Arial" w:eastAsia="Calibri" w:hAnsi="Arial" w:cs="Arial"/>
          <w:b/>
          <w:bCs/>
          <w:szCs w:val="24"/>
          <w:lang w:eastAsia="en-US"/>
        </w:rPr>
        <w:t>) to ensure that all information is consistent</w:t>
      </w:r>
      <w:r w:rsidR="00AB6647">
        <w:rPr>
          <w:rFonts w:ascii="Arial" w:eastAsia="Calibri" w:hAnsi="Arial" w:cs="Arial"/>
          <w:b/>
          <w:bCs/>
          <w:szCs w:val="24"/>
          <w:lang w:eastAsia="en-US"/>
        </w:rPr>
        <w:t>.</w:t>
      </w:r>
      <w:r w:rsidR="001253E5">
        <w:rPr>
          <w:rFonts w:ascii="Arial" w:eastAsia="Calibri" w:hAnsi="Arial" w:cs="Arial"/>
          <w:b/>
          <w:bCs/>
          <w:szCs w:val="24"/>
          <w:lang w:eastAsia="en-US"/>
        </w:rPr>
        <w:t xml:space="preserve"> </w:t>
      </w:r>
    </w:p>
    <w:p w14:paraId="29CC5113" w14:textId="0C48030F" w:rsidR="00AB6647" w:rsidRPr="00AB6647" w:rsidRDefault="00AB6647" w:rsidP="00AB6647">
      <w:pPr>
        <w:pStyle w:val="ListParagraph"/>
        <w:numPr>
          <w:ilvl w:val="0"/>
          <w:numId w:val="6"/>
        </w:numPr>
        <w:spacing w:after="160" w:line="259" w:lineRule="auto"/>
        <w:ind w:left="1134"/>
        <w:jc w:val="left"/>
        <w:rPr>
          <w:rFonts w:ascii="Arial" w:eastAsia="Calibri" w:hAnsi="Arial" w:cs="Arial"/>
          <w:szCs w:val="24"/>
          <w:lang w:eastAsia="en-US"/>
        </w:rPr>
      </w:pPr>
      <w:r w:rsidRPr="00AB6647">
        <w:rPr>
          <w:rFonts w:ascii="Arial" w:eastAsia="Calibri" w:hAnsi="Arial" w:cs="Arial"/>
          <w:szCs w:val="24"/>
          <w:lang w:eastAsia="en-US"/>
        </w:rPr>
        <w:t xml:space="preserve">Section 4.6 </w:t>
      </w:r>
      <w:r>
        <w:rPr>
          <w:rFonts w:ascii="Arial" w:eastAsia="Calibri" w:hAnsi="Arial" w:cs="Arial"/>
          <w:szCs w:val="24"/>
          <w:lang w:eastAsia="en-US"/>
        </w:rPr>
        <w:t xml:space="preserve">of your FPMP </w:t>
      </w:r>
      <w:r w:rsidRPr="00AB6647">
        <w:rPr>
          <w:rFonts w:ascii="Arial" w:eastAsia="Calibri" w:hAnsi="Arial" w:cs="Arial"/>
          <w:szCs w:val="24"/>
          <w:lang w:eastAsia="en-US"/>
        </w:rPr>
        <w:t>– states ‘</w:t>
      </w:r>
      <w:r w:rsidRPr="00AB6647">
        <w:rPr>
          <w:rFonts w:ascii="Arial" w:eastAsia="Calibri" w:hAnsi="Arial" w:cs="Arial"/>
          <w:i/>
          <w:iCs/>
          <w:szCs w:val="24"/>
          <w:lang w:eastAsia="en-US"/>
        </w:rPr>
        <w:t>There are 3 x 1,000litre tanks contained within the bund One for the storage of diesel, another for gas oil, and the third will contain lubricant oils.</w:t>
      </w:r>
      <w:r w:rsidRPr="00AB6647">
        <w:rPr>
          <w:rFonts w:ascii="Arial" w:eastAsia="Calibri" w:hAnsi="Arial" w:cs="Arial"/>
          <w:szCs w:val="24"/>
          <w:lang w:eastAsia="en-US"/>
        </w:rPr>
        <w:t xml:space="preserve">’. </w:t>
      </w:r>
    </w:p>
    <w:p w14:paraId="1E4F0452" w14:textId="6EA1D02A" w:rsidR="00AB6647" w:rsidRPr="00AB6647" w:rsidRDefault="00AB6647" w:rsidP="00AB6647">
      <w:pPr>
        <w:pStyle w:val="ListParagraph"/>
        <w:numPr>
          <w:ilvl w:val="0"/>
          <w:numId w:val="6"/>
        </w:numPr>
        <w:spacing w:after="160" w:line="259" w:lineRule="auto"/>
        <w:ind w:left="1134"/>
        <w:jc w:val="left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>Your site layout plan</w:t>
      </w:r>
      <w:r w:rsidR="002369B0">
        <w:rPr>
          <w:rFonts w:ascii="Arial" w:eastAsia="Calibri" w:hAnsi="Arial" w:cs="Arial"/>
          <w:szCs w:val="24"/>
          <w:lang w:eastAsia="en-US"/>
        </w:rPr>
        <w:t xml:space="preserve"> in Appen</w:t>
      </w:r>
      <w:r w:rsidR="001253E5">
        <w:rPr>
          <w:rFonts w:ascii="Arial" w:eastAsia="Calibri" w:hAnsi="Arial" w:cs="Arial"/>
          <w:szCs w:val="24"/>
          <w:lang w:eastAsia="en-US"/>
        </w:rPr>
        <w:t>d</w:t>
      </w:r>
      <w:r w:rsidR="002369B0">
        <w:rPr>
          <w:rFonts w:ascii="Arial" w:eastAsia="Calibri" w:hAnsi="Arial" w:cs="Arial"/>
          <w:szCs w:val="24"/>
          <w:lang w:eastAsia="en-US"/>
        </w:rPr>
        <w:t>ix B of your FPMP</w:t>
      </w:r>
      <w:r w:rsidRPr="00AB6647">
        <w:rPr>
          <w:rFonts w:ascii="Arial" w:eastAsia="Calibri" w:hAnsi="Arial" w:cs="Arial"/>
          <w:szCs w:val="24"/>
          <w:lang w:eastAsia="en-US"/>
        </w:rPr>
        <w:t xml:space="preserve"> shows 2x fuel oil storage tanks and 2x waste oil tanks with an additional antifreeze storage tank</w:t>
      </w:r>
      <w:r w:rsidR="002369B0">
        <w:rPr>
          <w:rFonts w:ascii="Arial" w:eastAsia="Calibri" w:hAnsi="Arial" w:cs="Arial"/>
          <w:szCs w:val="24"/>
          <w:lang w:eastAsia="en-US"/>
        </w:rPr>
        <w:t>.</w:t>
      </w:r>
    </w:p>
    <w:p w14:paraId="58657D07" w14:textId="326E99C2" w:rsidR="00AB6647" w:rsidRPr="00AB6647" w:rsidRDefault="00AB6647" w:rsidP="00AB6647">
      <w:pPr>
        <w:pStyle w:val="ListParagraph"/>
        <w:numPr>
          <w:ilvl w:val="0"/>
          <w:numId w:val="6"/>
        </w:numPr>
        <w:spacing w:after="160" w:line="259" w:lineRule="auto"/>
        <w:ind w:left="1134"/>
        <w:jc w:val="left"/>
        <w:rPr>
          <w:rFonts w:ascii="Arial" w:eastAsia="Calibri" w:hAnsi="Arial" w:cs="Arial"/>
          <w:szCs w:val="24"/>
          <w:lang w:eastAsia="en-US"/>
        </w:rPr>
      </w:pPr>
      <w:r w:rsidRPr="00AB6647">
        <w:rPr>
          <w:rFonts w:ascii="Arial" w:eastAsia="Calibri" w:hAnsi="Arial" w:cs="Arial"/>
          <w:szCs w:val="24"/>
          <w:lang w:eastAsia="en-US"/>
        </w:rPr>
        <w:t xml:space="preserve">Table 4.4.1 </w:t>
      </w:r>
      <w:r w:rsidR="002369B0">
        <w:rPr>
          <w:rFonts w:ascii="Arial" w:eastAsia="Calibri" w:hAnsi="Arial" w:cs="Arial"/>
          <w:szCs w:val="24"/>
          <w:lang w:eastAsia="en-US"/>
        </w:rPr>
        <w:t xml:space="preserve">of your FPMP </w:t>
      </w:r>
      <w:r w:rsidRPr="00AB6647">
        <w:rPr>
          <w:rFonts w:ascii="Arial" w:eastAsia="Calibri" w:hAnsi="Arial" w:cs="Arial"/>
          <w:szCs w:val="24"/>
          <w:lang w:eastAsia="en-US"/>
        </w:rPr>
        <w:t>indicates 1x diesel, 1x gas oil and 1x lubricating oil</w:t>
      </w:r>
      <w:r w:rsidR="002369B0">
        <w:rPr>
          <w:rFonts w:ascii="Arial" w:eastAsia="Calibri" w:hAnsi="Arial" w:cs="Arial"/>
          <w:szCs w:val="24"/>
          <w:lang w:eastAsia="en-US"/>
        </w:rPr>
        <w:t>. You do not identify storage for petrol although we understand that fu</w:t>
      </w:r>
      <w:r w:rsidR="00B17B82">
        <w:rPr>
          <w:rFonts w:ascii="Arial" w:eastAsia="Calibri" w:hAnsi="Arial" w:cs="Arial"/>
          <w:szCs w:val="24"/>
          <w:lang w:eastAsia="en-US"/>
        </w:rPr>
        <w:t>els</w:t>
      </w:r>
      <w:r w:rsidR="002369B0">
        <w:rPr>
          <w:rFonts w:ascii="Arial" w:eastAsia="Calibri" w:hAnsi="Arial" w:cs="Arial"/>
          <w:szCs w:val="24"/>
          <w:lang w:eastAsia="en-US"/>
        </w:rPr>
        <w:t xml:space="preserve"> may be mixed in storage containers.</w:t>
      </w:r>
    </w:p>
    <w:p w14:paraId="487A5B12" w14:textId="37CCDFEA" w:rsidR="00AB6647" w:rsidRPr="00AB6647" w:rsidRDefault="00AB6647" w:rsidP="00AB6647">
      <w:pPr>
        <w:pStyle w:val="ListParagraph"/>
        <w:numPr>
          <w:ilvl w:val="0"/>
          <w:numId w:val="6"/>
        </w:numPr>
        <w:spacing w:after="160" w:line="259" w:lineRule="auto"/>
        <w:ind w:left="1134"/>
        <w:jc w:val="left"/>
        <w:rPr>
          <w:rFonts w:ascii="Arial" w:eastAsia="Calibri" w:hAnsi="Arial" w:cs="Arial"/>
          <w:szCs w:val="24"/>
          <w:lang w:eastAsia="en-US"/>
        </w:rPr>
      </w:pPr>
      <w:r w:rsidRPr="00AB6647">
        <w:rPr>
          <w:rFonts w:ascii="Arial" w:eastAsia="Calibri" w:hAnsi="Arial" w:cs="Arial"/>
          <w:szCs w:val="24"/>
          <w:lang w:eastAsia="en-US"/>
        </w:rPr>
        <w:t xml:space="preserve">Section 6.7 point 3 </w:t>
      </w:r>
      <w:r w:rsidR="002C1B07">
        <w:rPr>
          <w:rFonts w:ascii="Arial" w:eastAsia="Calibri" w:hAnsi="Arial" w:cs="Arial"/>
          <w:szCs w:val="24"/>
          <w:lang w:eastAsia="en-US"/>
        </w:rPr>
        <w:t xml:space="preserve">of your FPMP </w:t>
      </w:r>
      <w:r w:rsidRPr="00AB6647">
        <w:rPr>
          <w:rFonts w:ascii="Arial" w:eastAsia="Calibri" w:hAnsi="Arial" w:cs="Arial"/>
          <w:szCs w:val="24"/>
          <w:lang w:eastAsia="en-US"/>
        </w:rPr>
        <w:t xml:space="preserve">states there will be 5 tanks, this aligns with </w:t>
      </w:r>
      <w:r w:rsidR="00E018BC">
        <w:rPr>
          <w:rFonts w:ascii="Arial" w:eastAsia="Calibri" w:hAnsi="Arial" w:cs="Arial"/>
          <w:szCs w:val="24"/>
          <w:lang w:eastAsia="en-US"/>
        </w:rPr>
        <w:t>your site</w:t>
      </w:r>
      <w:r w:rsidRPr="00AB6647">
        <w:rPr>
          <w:rFonts w:ascii="Arial" w:eastAsia="Calibri" w:hAnsi="Arial" w:cs="Arial"/>
          <w:szCs w:val="24"/>
          <w:lang w:eastAsia="en-US"/>
        </w:rPr>
        <w:t xml:space="preserve"> layout plan </w:t>
      </w:r>
      <w:r w:rsidR="00E018BC">
        <w:rPr>
          <w:rFonts w:ascii="Arial" w:eastAsia="Calibri" w:hAnsi="Arial" w:cs="Arial"/>
          <w:szCs w:val="24"/>
          <w:lang w:eastAsia="en-US"/>
        </w:rPr>
        <w:t>and states</w:t>
      </w:r>
      <w:r w:rsidRPr="00AB6647">
        <w:rPr>
          <w:rFonts w:ascii="Arial" w:eastAsia="Calibri" w:hAnsi="Arial" w:cs="Arial"/>
          <w:szCs w:val="24"/>
          <w:lang w:eastAsia="en-US"/>
        </w:rPr>
        <w:t xml:space="preserve"> </w:t>
      </w:r>
      <w:r w:rsidR="00E018BC">
        <w:rPr>
          <w:rFonts w:ascii="Arial" w:eastAsia="Calibri" w:hAnsi="Arial" w:cs="Arial"/>
          <w:szCs w:val="24"/>
          <w:lang w:eastAsia="en-US"/>
        </w:rPr>
        <w:t>‘</w:t>
      </w:r>
      <w:r w:rsidRPr="00E018BC">
        <w:rPr>
          <w:rFonts w:ascii="Arial" w:eastAsia="Calibri" w:hAnsi="Arial" w:cs="Arial"/>
          <w:i/>
          <w:iCs/>
          <w:szCs w:val="24"/>
          <w:lang w:eastAsia="en-US"/>
        </w:rPr>
        <w:t>These will include waste fuel tanks (hydraulic oils &amp; brake fluid oils), anti-freeze liquid tank, and fuel oil tanks (diesel &amp; petrol).</w:t>
      </w:r>
      <w:r w:rsidR="00E018BC">
        <w:rPr>
          <w:rFonts w:ascii="Arial" w:eastAsia="Calibri" w:hAnsi="Arial" w:cs="Arial"/>
          <w:szCs w:val="24"/>
          <w:lang w:eastAsia="en-US"/>
        </w:rPr>
        <w:t>’</w:t>
      </w:r>
      <w:r w:rsidRPr="00E018BC">
        <w:rPr>
          <w:rFonts w:ascii="Arial" w:eastAsia="Calibri" w:hAnsi="Arial" w:cs="Arial"/>
          <w:szCs w:val="24"/>
          <w:lang w:eastAsia="en-US"/>
        </w:rPr>
        <w:t xml:space="preserve"> </w:t>
      </w:r>
      <w:r w:rsidR="00E31F3C">
        <w:rPr>
          <w:rFonts w:ascii="Arial" w:eastAsia="Calibri" w:hAnsi="Arial" w:cs="Arial"/>
          <w:szCs w:val="24"/>
          <w:lang w:eastAsia="en-US"/>
        </w:rPr>
        <w:t xml:space="preserve">This is also referred to in </w:t>
      </w:r>
      <w:r w:rsidR="00E018BC">
        <w:rPr>
          <w:rFonts w:ascii="Arial" w:eastAsia="Calibri" w:hAnsi="Arial" w:cs="Arial"/>
          <w:szCs w:val="24"/>
          <w:lang w:eastAsia="en-US"/>
        </w:rPr>
        <w:t xml:space="preserve">your </w:t>
      </w:r>
      <w:r w:rsidRPr="00AB6647">
        <w:rPr>
          <w:rFonts w:ascii="Arial" w:eastAsia="Calibri" w:hAnsi="Arial" w:cs="Arial"/>
          <w:szCs w:val="24"/>
          <w:lang w:eastAsia="en-US"/>
        </w:rPr>
        <w:t xml:space="preserve">OTMP section 2.1.1 and </w:t>
      </w:r>
      <w:r w:rsidR="00090570">
        <w:rPr>
          <w:rFonts w:ascii="Arial" w:eastAsia="Calibri" w:hAnsi="Arial" w:cs="Arial"/>
          <w:szCs w:val="24"/>
          <w:lang w:eastAsia="en-US"/>
        </w:rPr>
        <w:t xml:space="preserve">your </w:t>
      </w:r>
      <w:r w:rsidRPr="00AB6647">
        <w:rPr>
          <w:rFonts w:ascii="Arial" w:eastAsia="Calibri" w:hAnsi="Arial" w:cs="Arial"/>
          <w:szCs w:val="24"/>
          <w:lang w:eastAsia="en-US"/>
        </w:rPr>
        <w:t>ERA section 2.6.1</w:t>
      </w:r>
      <w:r w:rsidR="00E31F3C">
        <w:rPr>
          <w:rFonts w:ascii="Arial" w:eastAsia="Calibri" w:hAnsi="Arial" w:cs="Arial"/>
          <w:szCs w:val="24"/>
          <w:lang w:eastAsia="en-US"/>
        </w:rPr>
        <w:t>.</w:t>
      </w:r>
    </w:p>
    <w:p w14:paraId="69E5996A" w14:textId="359C54B4" w:rsidR="00AB6647" w:rsidRDefault="00E31F3C" w:rsidP="009F7B3C">
      <w:pPr>
        <w:numPr>
          <w:ilvl w:val="0"/>
          <w:numId w:val="5"/>
        </w:numPr>
        <w:spacing w:after="160" w:line="259" w:lineRule="auto"/>
        <w:contextualSpacing/>
        <w:jc w:val="left"/>
        <w:rPr>
          <w:rFonts w:ascii="Arial" w:eastAsia="Calibri" w:hAnsi="Arial" w:cs="Arial"/>
          <w:b/>
          <w:bCs/>
          <w:szCs w:val="24"/>
          <w:lang w:eastAsia="en-US"/>
        </w:rPr>
      </w:pPr>
      <w:r w:rsidRPr="00E31F3C">
        <w:rPr>
          <w:rFonts w:ascii="Arial" w:eastAsia="Calibri" w:hAnsi="Arial" w:cs="Arial"/>
          <w:b/>
          <w:bCs/>
          <w:szCs w:val="24"/>
          <w:lang w:eastAsia="en-US"/>
        </w:rPr>
        <w:t>ACTION:</w:t>
      </w:r>
      <w:r>
        <w:rPr>
          <w:rFonts w:ascii="Arial" w:eastAsia="Calibri" w:hAnsi="Arial" w:cs="Arial"/>
          <w:b/>
          <w:bCs/>
          <w:szCs w:val="24"/>
          <w:lang w:eastAsia="en-US"/>
        </w:rPr>
        <w:t xml:space="preserve"> Update your site plan to show the location of all waste material storage.</w:t>
      </w:r>
    </w:p>
    <w:p w14:paraId="496A5B33" w14:textId="784FF598" w:rsidR="00E31F3C" w:rsidRDefault="00A242AA" w:rsidP="00E31F3C">
      <w:pPr>
        <w:pStyle w:val="ListParagraph"/>
        <w:numPr>
          <w:ilvl w:val="0"/>
          <w:numId w:val="7"/>
        </w:numPr>
        <w:spacing w:after="160" w:line="259" w:lineRule="auto"/>
        <w:ind w:left="1134"/>
        <w:jc w:val="left"/>
        <w:rPr>
          <w:rFonts w:ascii="Arial" w:eastAsia="Calibri" w:hAnsi="Arial" w:cs="Arial"/>
          <w:szCs w:val="24"/>
          <w:lang w:eastAsia="en-US"/>
        </w:rPr>
      </w:pPr>
      <w:r w:rsidRPr="00A242AA">
        <w:rPr>
          <w:rFonts w:ascii="Arial" w:eastAsia="Calibri" w:hAnsi="Arial" w:cs="Arial"/>
          <w:szCs w:val="24"/>
          <w:lang w:eastAsia="en-US"/>
        </w:rPr>
        <w:lastRenderedPageBreak/>
        <w:t xml:space="preserve">Your site layout plan in Appendix B of your FPMP </w:t>
      </w:r>
      <w:r>
        <w:rPr>
          <w:rFonts w:ascii="Arial" w:eastAsia="Calibri" w:hAnsi="Arial" w:cs="Arial"/>
          <w:szCs w:val="24"/>
          <w:lang w:eastAsia="en-US"/>
        </w:rPr>
        <w:t>does not show the location of a number of waste storage locations.</w:t>
      </w:r>
    </w:p>
    <w:p w14:paraId="2E8DD0AA" w14:textId="7EF091FE" w:rsidR="003B4941" w:rsidRPr="003B4941" w:rsidRDefault="003B4941" w:rsidP="003B4941">
      <w:pPr>
        <w:pStyle w:val="ListParagraph"/>
        <w:numPr>
          <w:ilvl w:val="0"/>
          <w:numId w:val="7"/>
        </w:numPr>
        <w:ind w:left="1134"/>
        <w:rPr>
          <w:rFonts w:ascii="Arial" w:eastAsia="Calibri" w:hAnsi="Arial" w:cs="Arial"/>
          <w:szCs w:val="24"/>
          <w:lang w:eastAsia="en-US"/>
        </w:rPr>
      </w:pPr>
      <w:r w:rsidRPr="003B4941">
        <w:rPr>
          <w:rFonts w:ascii="Arial" w:eastAsia="Calibri" w:hAnsi="Arial" w:cs="Arial"/>
          <w:szCs w:val="24"/>
          <w:lang w:eastAsia="en-US"/>
        </w:rPr>
        <w:t xml:space="preserve">Section 4.5 of your FPMP states ‘Any lubricants / grease stored on site for maintenance of equipment will be held within a secure containers and stored &gt; 6 metres distance from any waste stockpile.’ This storage is not shown on the site layout plan in Appendix B of your FPMP. </w:t>
      </w:r>
    </w:p>
    <w:p w14:paraId="7134BDEE" w14:textId="0E60B197" w:rsidR="003E4DCA" w:rsidRPr="003E4DCA" w:rsidRDefault="003E4DCA" w:rsidP="003E4DCA">
      <w:pPr>
        <w:pStyle w:val="ListParagraph"/>
        <w:numPr>
          <w:ilvl w:val="0"/>
          <w:numId w:val="7"/>
        </w:numPr>
        <w:spacing w:after="160" w:line="259" w:lineRule="auto"/>
        <w:ind w:left="1134"/>
        <w:jc w:val="left"/>
        <w:rPr>
          <w:rFonts w:ascii="Arial" w:eastAsia="Calibri" w:hAnsi="Arial" w:cs="Arial"/>
          <w:szCs w:val="24"/>
          <w:lang w:eastAsia="en-US"/>
        </w:rPr>
      </w:pPr>
      <w:r w:rsidRPr="003E4DCA">
        <w:rPr>
          <w:rFonts w:ascii="Arial" w:eastAsia="Calibri" w:hAnsi="Arial" w:cs="Arial"/>
          <w:szCs w:val="24"/>
          <w:lang w:eastAsia="en-US"/>
        </w:rPr>
        <w:t xml:space="preserve">Section 2.1.3 </w:t>
      </w:r>
      <w:r w:rsidR="00F823DF">
        <w:rPr>
          <w:rFonts w:ascii="Arial" w:eastAsia="Calibri" w:hAnsi="Arial" w:cs="Arial"/>
          <w:szCs w:val="24"/>
          <w:lang w:eastAsia="en-US"/>
        </w:rPr>
        <w:t xml:space="preserve">of your OTMP </w:t>
      </w:r>
      <w:r w:rsidRPr="003E4DCA">
        <w:rPr>
          <w:rFonts w:ascii="Arial" w:eastAsia="Calibri" w:hAnsi="Arial" w:cs="Arial"/>
          <w:szCs w:val="24"/>
          <w:lang w:eastAsia="en-US"/>
        </w:rPr>
        <w:t>refers to ‘</w:t>
      </w:r>
      <w:r w:rsidRPr="00F823DF">
        <w:rPr>
          <w:rFonts w:ascii="Arial" w:eastAsia="Calibri" w:hAnsi="Arial" w:cs="Arial"/>
          <w:i/>
          <w:iCs/>
          <w:szCs w:val="24"/>
          <w:lang w:eastAsia="en-US"/>
        </w:rPr>
        <w:t>uncontaminated plastics, glass and ferrous and non-ferrous metal wastes arising from the depolluting activities’</w:t>
      </w:r>
      <w:r w:rsidRPr="003E4DCA">
        <w:rPr>
          <w:rFonts w:ascii="Arial" w:eastAsia="Calibri" w:hAnsi="Arial" w:cs="Arial"/>
          <w:szCs w:val="24"/>
          <w:lang w:eastAsia="en-US"/>
        </w:rPr>
        <w:t>. Plastic and glass do not have an identified storage location on the site layout plan</w:t>
      </w:r>
      <w:r w:rsidR="00F823DF">
        <w:rPr>
          <w:rFonts w:ascii="Arial" w:eastAsia="Calibri" w:hAnsi="Arial" w:cs="Arial"/>
          <w:szCs w:val="24"/>
          <w:lang w:eastAsia="en-US"/>
        </w:rPr>
        <w:t xml:space="preserve"> in your FPMP appendix B</w:t>
      </w:r>
      <w:r w:rsidRPr="003E4DCA">
        <w:rPr>
          <w:rFonts w:ascii="Arial" w:eastAsia="Calibri" w:hAnsi="Arial" w:cs="Arial"/>
          <w:szCs w:val="24"/>
          <w:lang w:eastAsia="en-US"/>
        </w:rPr>
        <w:t>.</w:t>
      </w:r>
    </w:p>
    <w:p w14:paraId="0BA36DBC" w14:textId="41D02BEB" w:rsidR="00A242AA" w:rsidRDefault="003E4DCA" w:rsidP="003E4DCA">
      <w:pPr>
        <w:pStyle w:val="ListParagraph"/>
        <w:numPr>
          <w:ilvl w:val="0"/>
          <w:numId w:val="7"/>
        </w:numPr>
        <w:spacing w:after="160" w:line="259" w:lineRule="auto"/>
        <w:ind w:left="1134"/>
        <w:jc w:val="left"/>
        <w:rPr>
          <w:rFonts w:ascii="Arial" w:eastAsia="Calibri" w:hAnsi="Arial" w:cs="Arial"/>
          <w:szCs w:val="24"/>
          <w:lang w:eastAsia="en-US"/>
        </w:rPr>
      </w:pPr>
      <w:r w:rsidRPr="003E4DCA">
        <w:rPr>
          <w:rFonts w:ascii="Arial" w:eastAsia="Calibri" w:hAnsi="Arial" w:cs="Arial"/>
          <w:szCs w:val="24"/>
          <w:lang w:eastAsia="en-US"/>
        </w:rPr>
        <w:t xml:space="preserve">Section 2.1.4 </w:t>
      </w:r>
      <w:r w:rsidR="00B341F5">
        <w:rPr>
          <w:rFonts w:ascii="Arial" w:eastAsia="Calibri" w:hAnsi="Arial" w:cs="Arial"/>
          <w:szCs w:val="24"/>
          <w:lang w:eastAsia="en-US"/>
        </w:rPr>
        <w:t>of your OTMP</w:t>
      </w:r>
      <w:r w:rsidRPr="003E4DCA">
        <w:rPr>
          <w:rFonts w:ascii="Arial" w:eastAsia="Calibri" w:hAnsi="Arial" w:cs="Arial"/>
          <w:szCs w:val="24"/>
          <w:lang w:eastAsia="en-US"/>
        </w:rPr>
        <w:t xml:space="preserve"> refers to liquified gas tanks</w:t>
      </w:r>
      <w:r w:rsidR="00B341F5">
        <w:rPr>
          <w:rFonts w:ascii="Arial" w:eastAsia="Calibri" w:hAnsi="Arial" w:cs="Arial"/>
          <w:szCs w:val="24"/>
          <w:lang w:eastAsia="en-US"/>
        </w:rPr>
        <w:t>.</w:t>
      </w:r>
      <w:r w:rsidRPr="003E4DCA">
        <w:rPr>
          <w:rFonts w:ascii="Arial" w:eastAsia="Calibri" w:hAnsi="Arial" w:cs="Arial"/>
          <w:szCs w:val="24"/>
          <w:lang w:eastAsia="en-US"/>
        </w:rPr>
        <w:t xml:space="preserve"> This waste is not mentioned elsewhere and no storage is identified on the site layout plan</w:t>
      </w:r>
      <w:r w:rsidR="00B341F5">
        <w:rPr>
          <w:rFonts w:ascii="Arial" w:eastAsia="Calibri" w:hAnsi="Arial" w:cs="Arial"/>
          <w:szCs w:val="24"/>
          <w:lang w:eastAsia="en-US"/>
        </w:rPr>
        <w:t xml:space="preserve"> in Appendix B of your FPMP</w:t>
      </w:r>
      <w:r w:rsidRPr="003E4DCA">
        <w:rPr>
          <w:rFonts w:ascii="Arial" w:eastAsia="Calibri" w:hAnsi="Arial" w:cs="Arial"/>
          <w:szCs w:val="24"/>
          <w:lang w:eastAsia="en-US"/>
        </w:rPr>
        <w:t xml:space="preserve">. </w:t>
      </w:r>
      <w:r w:rsidR="00B341F5">
        <w:rPr>
          <w:rFonts w:ascii="Arial" w:eastAsia="Calibri" w:hAnsi="Arial" w:cs="Arial"/>
          <w:szCs w:val="24"/>
          <w:lang w:eastAsia="en-US"/>
        </w:rPr>
        <w:t xml:space="preserve">This section also </w:t>
      </w:r>
      <w:r w:rsidRPr="003E4DCA">
        <w:rPr>
          <w:rFonts w:ascii="Arial" w:eastAsia="Calibri" w:hAnsi="Arial" w:cs="Arial"/>
          <w:szCs w:val="24"/>
          <w:lang w:eastAsia="en-US"/>
        </w:rPr>
        <w:t xml:space="preserve">refers to components containing magnesium and mercury. </w:t>
      </w:r>
      <w:r w:rsidR="00830502">
        <w:rPr>
          <w:rFonts w:ascii="Arial" w:eastAsia="Calibri" w:hAnsi="Arial" w:cs="Arial"/>
          <w:szCs w:val="24"/>
          <w:lang w:eastAsia="en-US"/>
        </w:rPr>
        <w:t>T</w:t>
      </w:r>
      <w:r w:rsidRPr="003E4DCA">
        <w:rPr>
          <w:rFonts w:ascii="Arial" w:eastAsia="Calibri" w:hAnsi="Arial" w:cs="Arial"/>
          <w:szCs w:val="24"/>
          <w:lang w:eastAsia="en-US"/>
        </w:rPr>
        <w:t xml:space="preserve">he protocols </w:t>
      </w:r>
      <w:r w:rsidR="00830502">
        <w:rPr>
          <w:rFonts w:ascii="Arial" w:eastAsia="Calibri" w:hAnsi="Arial" w:cs="Arial"/>
          <w:szCs w:val="24"/>
          <w:lang w:eastAsia="en-US"/>
        </w:rPr>
        <w:t xml:space="preserve">and locations </w:t>
      </w:r>
      <w:r w:rsidRPr="003E4DCA">
        <w:rPr>
          <w:rFonts w:ascii="Arial" w:eastAsia="Calibri" w:hAnsi="Arial" w:cs="Arial"/>
          <w:szCs w:val="24"/>
          <w:lang w:eastAsia="en-US"/>
        </w:rPr>
        <w:t xml:space="preserve">for storage of these are not identified. </w:t>
      </w:r>
    </w:p>
    <w:p w14:paraId="6A31A857" w14:textId="77777777" w:rsidR="00830502" w:rsidRDefault="00830502" w:rsidP="00830502">
      <w:pPr>
        <w:pStyle w:val="ListParagraph"/>
        <w:spacing w:after="160" w:line="259" w:lineRule="auto"/>
        <w:ind w:left="1134"/>
        <w:jc w:val="left"/>
        <w:rPr>
          <w:rFonts w:ascii="Arial" w:eastAsia="Calibri" w:hAnsi="Arial" w:cs="Arial"/>
          <w:szCs w:val="24"/>
          <w:lang w:eastAsia="en-US"/>
        </w:rPr>
      </w:pPr>
    </w:p>
    <w:p w14:paraId="23ED2668" w14:textId="12CF2072" w:rsidR="00E2404F" w:rsidRDefault="00E2404F" w:rsidP="00830502">
      <w:pPr>
        <w:pStyle w:val="ListParagraph"/>
        <w:numPr>
          <w:ilvl w:val="0"/>
          <w:numId w:val="5"/>
        </w:numPr>
        <w:spacing w:after="160" w:line="259" w:lineRule="auto"/>
        <w:jc w:val="left"/>
        <w:rPr>
          <w:rFonts w:ascii="Arial" w:eastAsia="Calibri" w:hAnsi="Arial" w:cs="Arial"/>
          <w:b/>
          <w:bCs/>
          <w:szCs w:val="24"/>
          <w:lang w:eastAsia="en-US"/>
        </w:rPr>
      </w:pPr>
      <w:r>
        <w:rPr>
          <w:rFonts w:ascii="Arial" w:eastAsia="Calibri" w:hAnsi="Arial" w:cs="Arial"/>
          <w:b/>
          <w:bCs/>
          <w:szCs w:val="24"/>
          <w:lang w:eastAsia="en-US"/>
        </w:rPr>
        <w:t>ACTION: Update Section 1.3 of your FPMP</w:t>
      </w:r>
      <w:r w:rsidR="00F93272">
        <w:rPr>
          <w:rFonts w:ascii="Arial" w:eastAsia="Calibri" w:hAnsi="Arial" w:cs="Arial"/>
          <w:b/>
          <w:bCs/>
          <w:szCs w:val="24"/>
          <w:lang w:eastAsia="en-US"/>
        </w:rPr>
        <w:t xml:space="preserve"> </w:t>
      </w:r>
      <w:r w:rsidR="0089763E">
        <w:rPr>
          <w:rFonts w:ascii="Arial" w:eastAsia="Calibri" w:hAnsi="Arial" w:cs="Arial"/>
          <w:b/>
          <w:bCs/>
          <w:szCs w:val="24"/>
          <w:lang w:eastAsia="en-US"/>
        </w:rPr>
        <w:t>and Section 1.1.2 of your OTMP to correct your stated</w:t>
      </w:r>
      <w:r>
        <w:rPr>
          <w:rFonts w:ascii="Arial" w:eastAsia="Calibri" w:hAnsi="Arial" w:cs="Arial"/>
          <w:b/>
          <w:bCs/>
          <w:szCs w:val="24"/>
          <w:lang w:eastAsia="en-US"/>
        </w:rPr>
        <w:t xml:space="preserve"> distance from the nearest residential property.</w:t>
      </w:r>
    </w:p>
    <w:p w14:paraId="3ADDC805" w14:textId="53496FEF" w:rsidR="00E2404F" w:rsidRDefault="00E2404F" w:rsidP="00E2404F">
      <w:pPr>
        <w:pStyle w:val="ListParagraph"/>
        <w:numPr>
          <w:ilvl w:val="1"/>
          <w:numId w:val="5"/>
        </w:numPr>
        <w:spacing w:after="160" w:line="259" w:lineRule="auto"/>
        <w:ind w:left="1134"/>
        <w:jc w:val="left"/>
        <w:rPr>
          <w:rFonts w:ascii="Arial" w:eastAsia="Calibri" w:hAnsi="Arial" w:cs="Arial"/>
          <w:szCs w:val="24"/>
          <w:lang w:eastAsia="en-US"/>
        </w:rPr>
      </w:pPr>
      <w:r w:rsidRPr="00E2404F">
        <w:rPr>
          <w:rFonts w:ascii="Arial" w:eastAsia="Calibri" w:hAnsi="Arial" w:cs="Arial"/>
          <w:szCs w:val="24"/>
          <w:lang w:eastAsia="en-US"/>
        </w:rPr>
        <w:t>Section 1.3 of your FPMP</w:t>
      </w:r>
      <w:r w:rsidR="00F93272">
        <w:rPr>
          <w:rFonts w:ascii="Arial" w:eastAsia="Calibri" w:hAnsi="Arial" w:cs="Arial"/>
          <w:szCs w:val="24"/>
          <w:lang w:eastAsia="en-US"/>
        </w:rPr>
        <w:t xml:space="preserve">, </w:t>
      </w:r>
      <w:r w:rsidR="0089763E">
        <w:rPr>
          <w:rFonts w:ascii="Arial" w:eastAsia="Calibri" w:hAnsi="Arial" w:cs="Arial"/>
          <w:szCs w:val="24"/>
          <w:lang w:eastAsia="en-US"/>
        </w:rPr>
        <w:t xml:space="preserve">and Section 1.1.2 </w:t>
      </w:r>
      <w:r w:rsidR="00F93272">
        <w:rPr>
          <w:rFonts w:ascii="Arial" w:eastAsia="Calibri" w:hAnsi="Arial" w:cs="Arial"/>
          <w:szCs w:val="24"/>
          <w:lang w:eastAsia="en-US"/>
        </w:rPr>
        <w:t xml:space="preserve">of your OTMP </w:t>
      </w:r>
      <w:r w:rsidRPr="00E2404F">
        <w:rPr>
          <w:rFonts w:ascii="Arial" w:eastAsia="Calibri" w:hAnsi="Arial" w:cs="Arial"/>
          <w:szCs w:val="24"/>
          <w:lang w:eastAsia="en-US"/>
        </w:rPr>
        <w:t>state ‘</w:t>
      </w:r>
      <w:r w:rsidRPr="00E2404F">
        <w:rPr>
          <w:rFonts w:ascii="Arial" w:eastAsia="Calibri" w:hAnsi="Arial" w:cs="Arial"/>
          <w:i/>
          <w:iCs/>
          <w:szCs w:val="24"/>
          <w:lang w:eastAsia="en-US"/>
        </w:rPr>
        <w:t>The nearest residential properties are along Milman Street (70m West of the Site).</w:t>
      </w:r>
      <w:r w:rsidRPr="00E2404F">
        <w:rPr>
          <w:rFonts w:ascii="Arial" w:eastAsia="Calibri" w:hAnsi="Arial" w:cs="Arial"/>
          <w:szCs w:val="24"/>
          <w:lang w:eastAsia="en-US"/>
        </w:rPr>
        <w:t>’</w:t>
      </w:r>
      <w:r>
        <w:rPr>
          <w:rFonts w:ascii="Arial" w:eastAsia="Calibri" w:hAnsi="Arial" w:cs="Arial"/>
          <w:szCs w:val="24"/>
          <w:lang w:eastAsia="en-US"/>
        </w:rPr>
        <w:t xml:space="preserve"> This was raised with you in point 6a of our request for information and whilst you have amended your table 1.4.1 in your FPMP and table 1.11.1</w:t>
      </w:r>
      <w:r w:rsidR="0089763E">
        <w:rPr>
          <w:rFonts w:ascii="Arial" w:eastAsia="Calibri" w:hAnsi="Arial" w:cs="Arial"/>
          <w:szCs w:val="24"/>
          <w:lang w:eastAsia="en-US"/>
        </w:rPr>
        <w:t xml:space="preserve"> of your OTMP </w:t>
      </w:r>
      <w:r>
        <w:rPr>
          <w:rFonts w:ascii="Arial" w:eastAsia="Calibri" w:hAnsi="Arial" w:cs="Arial"/>
          <w:szCs w:val="24"/>
          <w:lang w:eastAsia="en-US"/>
        </w:rPr>
        <w:t>you have not amended Section 1.3 of your FPMP or</w:t>
      </w:r>
      <w:r w:rsidR="0089763E">
        <w:rPr>
          <w:rFonts w:ascii="Arial" w:eastAsia="Calibri" w:hAnsi="Arial" w:cs="Arial"/>
          <w:szCs w:val="24"/>
          <w:lang w:eastAsia="en-US"/>
        </w:rPr>
        <w:t xml:space="preserve"> Section 1.1.2 of your OTMP.</w:t>
      </w:r>
    </w:p>
    <w:p w14:paraId="1BCB2BE5" w14:textId="77777777" w:rsidR="0089763E" w:rsidRPr="00E2404F" w:rsidRDefault="0089763E" w:rsidP="0089763E">
      <w:pPr>
        <w:pStyle w:val="ListParagraph"/>
        <w:spacing w:after="160" w:line="259" w:lineRule="auto"/>
        <w:ind w:left="1134"/>
        <w:jc w:val="left"/>
        <w:rPr>
          <w:rFonts w:ascii="Arial" w:eastAsia="Calibri" w:hAnsi="Arial" w:cs="Arial"/>
          <w:szCs w:val="24"/>
          <w:lang w:eastAsia="en-US"/>
        </w:rPr>
      </w:pPr>
    </w:p>
    <w:p w14:paraId="0D3AB6AA" w14:textId="4CCB3489" w:rsidR="00090570" w:rsidRDefault="00090570" w:rsidP="00830502">
      <w:pPr>
        <w:pStyle w:val="ListParagraph"/>
        <w:numPr>
          <w:ilvl w:val="0"/>
          <w:numId w:val="5"/>
        </w:numPr>
        <w:spacing w:after="160" w:line="259" w:lineRule="auto"/>
        <w:jc w:val="left"/>
        <w:rPr>
          <w:rFonts w:ascii="Arial" w:eastAsia="Calibri" w:hAnsi="Arial" w:cs="Arial"/>
          <w:b/>
          <w:bCs/>
          <w:szCs w:val="24"/>
          <w:lang w:eastAsia="en-US"/>
        </w:rPr>
      </w:pPr>
      <w:r>
        <w:rPr>
          <w:rFonts w:ascii="Arial" w:eastAsia="Calibri" w:hAnsi="Arial" w:cs="Arial"/>
          <w:b/>
          <w:bCs/>
          <w:szCs w:val="24"/>
          <w:lang w:eastAsia="en-US"/>
        </w:rPr>
        <w:t>ACTION: Update Section 1.9 of your FPMP</w:t>
      </w:r>
      <w:r w:rsidR="00F93272">
        <w:rPr>
          <w:rFonts w:ascii="Arial" w:eastAsia="Calibri" w:hAnsi="Arial" w:cs="Arial"/>
          <w:b/>
          <w:bCs/>
          <w:szCs w:val="24"/>
          <w:lang w:eastAsia="en-US"/>
        </w:rPr>
        <w:t>, Section 1.6 of your ERA</w:t>
      </w:r>
      <w:r>
        <w:rPr>
          <w:rFonts w:ascii="Arial" w:eastAsia="Calibri" w:hAnsi="Arial" w:cs="Arial"/>
          <w:b/>
          <w:bCs/>
          <w:szCs w:val="24"/>
          <w:lang w:eastAsia="en-US"/>
        </w:rPr>
        <w:t xml:space="preserve"> and Section 1.5 of your OTMP to correct your statement that ‘</w:t>
      </w:r>
      <w:r w:rsidRPr="00090570">
        <w:rPr>
          <w:rFonts w:ascii="Arial" w:eastAsia="Calibri" w:hAnsi="Arial" w:cs="Arial"/>
          <w:b/>
          <w:bCs/>
          <w:i/>
          <w:iCs/>
          <w:szCs w:val="24"/>
          <w:lang w:eastAsia="en-US"/>
        </w:rPr>
        <w:t>there are no point source emissions proposed from the waste operations’</w:t>
      </w:r>
      <w:r w:rsidR="00F93272" w:rsidRPr="00F93272">
        <w:rPr>
          <w:rFonts w:ascii="Arial" w:eastAsia="Calibri" w:hAnsi="Arial" w:cs="Arial"/>
          <w:b/>
          <w:bCs/>
          <w:szCs w:val="24"/>
          <w:lang w:eastAsia="en-US"/>
        </w:rPr>
        <w:t xml:space="preserve"> to identify that there is a point source emission to sewer</w:t>
      </w:r>
      <w:r w:rsidRPr="00F93272">
        <w:rPr>
          <w:rFonts w:ascii="Arial" w:eastAsia="Calibri" w:hAnsi="Arial" w:cs="Arial"/>
          <w:b/>
          <w:bCs/>
          <w:szCs w:val="24"/>
          <w:lang w:eastAsia="en-US"/>
        </w:rPr>
        <w:t>.</w:t>
      </w:r>
    </w:p>
    <w:p w14:paraId="48A54B3B" w14:textId="0354AFD7" w:rsidR="00090570" w:rsidRPr="00090570" w:rsidRDefault="00090570" w:rsidP="00F93272">
      <w:pPr>
        <w:pStyle w:val="ListParagraph"/>
        <w:numPr>
          <w:ilvl w:val="1"/>
          <w:numId w:val="5"/>
        </w:numPr>
        <w:spacing w:after="160" w:line="259" w:lineRule="auto"/>
        <w:ind w:left="1134"/>
        <w:jc w:val="left"/>
        <w:rPr>
          <w:rFonts w:ascii="Arial" w:eastAsia="Calibri" w:hAnsi="Arial" w:cs="Arial"/>
          <w:szCs w:val="24"/>
          <w:lang w:eastAsia="en-US"/>
        </w:rPr>
      </w:pPr>
      <w:r w:rsidRPr="00090570">
        <w:rPr>
          <w:rFonts w:ascii="Arial" w:eastAsia="Calibri" w:hAnsi="Arial" w:cs="Arial"/>
          <w:szCs w:val="24"/>
          <w:lang w:eastAsia="en-US"/>
        </w:rPr>
        <w:t xml:space="preserve">In your response to point 4a of our request for information you updated Form B4 and amended Section 2.6 of your </w:t>
      </w:r>
      <w:r w:rsidR="00470855" w:rsidRPr="00090570">
        <w:rPr>
          <w:rFonts w:ascii="Arial" w:eastAsia="Calibri" w:hAnsi="Arial" w:cs="Arial"/>
          <w:szCs w:val="24"/>
          <w:lang w:eastAsia="en-US"/>
        </w:rPr>
        <w:t>ERA,</w:t>
      </w:r>
      <w:r w:rsidRPr="00090570">
        <w:rPr>
          <w:rFonts w:ascii="Arial" w:eastAsia="Calibri" w:hAnsi="Arial" w:cs="Arial"/>
          <w:szCs w:val="24"/>
          <w:lang w:eastAsia="en-US"/>
        </w:rPr>
        <w:t xml:space="preserve"> </w:t>
      </w:r>
      <w:r>
        <w:rPr>
          <w:rFonts w:ascii="Arial" w:eastAsia="Calibri" w:hAnsi="Arial" w:cs="Arial"/>
          <w:szCs w:val="24"/>
          <w:lang w:eastAsia="en-US"/>
        </w:rPr>
        <w:t>but you have not updated all relevant sections of your FPMP</w:t>
      </w:r>
      <w:r w:rsidR="00F93272">
        <w:rPr>
          <w:rFonts w:ascii="Arial" w:eastAsia="Calibri" w:hAnsi="Arial" w:cs="Arial"/>
          <w:szCs w:val="24"/>
          <w:lang w:eastAsia="en-US"/>
        </w:rPr>
        <w:t>, ERA</w:t>
      </w:r>
      <w:r>
        <w:rPr>
          <w:rFonts w:ascii="Arial" w:eastAsia="Calibri" w:hAnsi="Arial" w:cs="Arial"/>
          <w:szCs w:val="24"/>
          <w:lang w:eastAsia="en-US"/>
        </w:rPr>
        <w:t xml:space="preserve"> and OTMP.</w:t>
      </w:r>
    </w:p>
    <w:p w14:paraId="5910CCF9" w14:textId="1045E777" w:rsidR="00090570" w:rsidRDefault="00090570" w:rsidP="00C26EAF">
      <w:pPr>
        <w:pStyle w:val="ListParagraph"/>
        <w:spacing w:after="160" w:line="259" w:lineRule="auto"/>
        <w:jc w:val="left"/>
        <w:rPr>
          <w:rFonts w:ascii="Arial" w:eastAsia="Calibri" w:hAnsi="Arial" w:cs="Arial"/>
          <w:b/>
          <w:bCs/>
          <w:szCs w:val="24"/>
          <w:lang w:eastAsia="en-US"/>
        </w:rPr>
      </w:pPr>
    </w:p>
    <w:p w14:paraId="77AE19DB" w14:textId="05EFBC20" w:rsidR="00830502" w:rsidRDefault="00830502" w:rsidP="00830502">
      <w:pPr>
        <w:pStyle w:val="ListParagraph"/>
        <w:numPr>
          <w:ilvl w:val="0"/>
          <w:numId w:val="5"/>
        </w:numPr>
        <w:spacing w:after="160" w:line="259" w:lineRule="auto"/>
        <w:jc w:val="left"/>
        <w:rPr>
          <w:rFonts w:ascii="Arial" w:eastAsia="Calibri" w:hAnsi="Arial" w:cs="Arial"/>
          <w:b/>
          <w:bCs/>
          <w:szCs w:val="24"/>
          <w:lang w:eastAsia="en-US"/>
        </w:rPr>
      </w:pPr>
      <w:r w:rsidRPr="00830502">
        <w:rPr>
          <w:rFonts w:ascii="Arial" w:eastAsia="Calibri" w:hAnsi="Arial" w:cs="Arial"/>
          <w:b/>
          <w:bCs/>
          <w:szCs w:val="24"/>
          <w:lang w:eastAsia="en-US"/>
        </w:rPr>
        <w:t>ACTION:</w:t>
      </w:r>
      <w:r w:rsidR="00553385">
        <w:rPr>
          <w:rFonts w:ascii="Arial" w:eastAsia="Calibri" w:hAnsi="Arial" w:cs="Arial"/>
          <w:b/>
          <w:bCs/>
          <w:szCs w:val="24"/>
          <w:lang w:eastAsia="en-US"/>
        </w:rPr>
        <w:t xml:space="preserve"> Update your FPMP to confirm the maximum storage per waste stream on your site.</w:t>
      </w:r>
    </w:p>
    <w:p w14:paraId="452E77EF" w14:textId="5CC08A29" w:rsidR="00553385" w:rsidRPr="00553385" w:rsidRDefault="00553385" w:rsidP="00553385">
      <w:pPr>
        <w:pStyle w:val="ListParagraph"/>
        <w:numPr>
          <w:ilvl w:val="0"/>
          <w:numId w:val="8"/>
        </w:numPr>
        <w:spacing w:after="160" w:line="259" w:lineRule="auto"/>
        <w:ind w:left="1134"/>
        <w:jc w:val="left"/>
        <w:rPr>
          <w:rFonts w:ascii="Arial" w:eastAsia="Calibri" w:hAnsi="Arial" w:cs="Arial"/>
          <w:szCs w:val="24"/>
          <w:lang w:eastAsia="en-US"/>
        </w:rPr>
      </w:pPr>
      <w:r w:rsidRPr="00553385">
        <w:rPr>
          <w:rFonts w:ascii="Arial" w:eastAsia="Calibri" w:hAnsi="Arial" w:cs="Arial"/>
          <w:szCs w:val="24"/>
          <w:lang w:eastAsia="en-US"/>
        </w:rPr>
        <w:t xml:space="preserve">Section 4.4 table 4.4.1 </w:t>
      </w:r>
      <w:r>
        <w:rPr>
          <w:rFonts w:ascii="Arial" w:eastAsia="Calibri" w:hAnsi="Arial" w:cs="Arial"/>
          <w:szCs w:val="24"/>
          <w:lang w:eastAsia="en-US"/>
        </w:rPr>
        <w:t xml:space="preserve">of your FPMP </w:t>
      </w:r>
      <w:r w:rsidRPr="00553385">
        <w:rPr>
          <w:rFonts w:ascii="Arial" w:eastAsia="Calibri" w:hAnsi="Arial" w:cs="Arial"/>
          <w:szCs w:val="24"/>
          <w:lang w:eastAsia="en-US"/>
        </w:rPr>
        <w:t xml:space="preserve">– not all </w:t>
      </w:r>
      <w:r>
        <w:rPr>
          <w:rFonts w:ascii="Arial" w:eastAsia="Calibri" w:hAnsi="Arial" w:cs="Arial"/>
          <w:szCs w:val="24"/>
          <w:lang w:eastAsia="en-US"/>
        </w:rPr>
        <w:t xml:space="preserve">of your </w:t>
      </w:r>
      <w:r w:rsidRPr="00553385">
        <w:rPr>
          <w:rFonts w:ascii="Arial" w:eastAsia="Calibri" w:hAnsi="Arial" w:cs="Arial"/>
          <w:szCs w:val="24"/>
          <w:lang w:eastAsia="en-US"/>
        </w:rPr>
        <w:t xml:space="preserve">maximum storage sizes are correct, </w:t>
      </w:r>
      <w:r>
        <w:rPr>
          <w:rFonts w:ascii="Arial" w:eastAsia="Calibri" w:hAnsi="Arial" w:cs="Arial"/>
          <w:szCs w:val="24"/>
          <w:lang w:eastAsia="en-US"/>
        </w:rPr>
        <w:t xml:space="preserve">your </w:t>
      </w:r>
      <w:r w:rsidRPr="00553385">
        <w:rPr>
          <w:rFonts w:ascii="Arial" w:eastAsia="Calibri" w:hAnsi="Arial" w:cs="Arial"/>
          <w:szCs w:val="24"/>
          <w:lang w:eastAsia="en-US"/>
        </w:rPr>
        <w:t xml:space="preserve">calculations and dimensions </w:t>
      </w:r>
      <w:r>
        <w:rPr>
          <w:rFonts w:ascii="Arial" w:eastAsia="Calibri" w:hAnsi="Arial" w:cs="Arial"/>
          <w:szCs w:val="24"/>
          <w:lang w:eastAsia="en-US"/>
        </w:rPr>
        <w:t xml:space="preserve">for your storage </w:t>
      </w:r>
      <w:r w:rsidRPr="00553385">
        <w:rPr>
          <w:rFonts w:ascii="Arial" w:eastAsia="Calibri" w:hAnsi="Arial" w:cs="Arial"/>
          <w:szCs w:val="24"/>
          <w:lang w:eastAsia="en-US"/>
        </w:rPr>
        <w:t xml:space="preserve">are confusing and/or inaccurate. </w:t>
      </w:r>
    </w:p>
    <w:p w14:paraId="6D4F126B" w14:textId="68D259CB" w:rsidR="00553385" w:rsidRPr="00553385" w:rsidRDefault="00553385" w:rsidP="00553385">
      <w:pPr>
        <w:pStyle w:val="ListParagraph"/>
        <w:numPr>
          <w:ilvl w:val="0"/>
          <w:numId w:val="8"/>
        </w:numPr>
        <w:spacing w:after="160" w:line="259" w:lineRule="auto"/>
        <w:ind w:left="1134"/>
        <w:jc w:val="left"/>
        <w:rPr>
          <w:rFonts w:ascii="Arial" w:eastAsia="Calibri" w:hAnsi="Arial" w:cs="Arial"/>
          <w:szCs w:val="24"/>
          <w:lang w:eastAsia="en-US"/>
        </w:rPr>
      </w:pPr>
      <w:r w:rsidRPr="00553385">
        <w:rPr>
          <w:rFonts w:ascii="Arial" w:eastAsia="Calibri" w:hAnsi="Arial" w:cs="Arial"/>
          <w:szCs w:val="24"/>
          <w:lang w:eastAsia="en-US"/>
        </w:rPr>
        <w:t xml:space="preserve">Section 4.1 </w:t>
      </w:r>
      <w:r>
        <w:rPr>
          <w:rFonts w:ascii="Arial" w:eastAsia="Calibri" w:hAnsi="Arial" w:cs="Arial"/>
          <w:szCs w:val="24"/>
          <w:lang w:eastAsia="en-US"/>
        </w:rPr>
        <w:t>of your FPMP</w:t>
      </w:r>
      <w:r w:rsidRPr="00553385">
        <w:rPr>
          <w:rFonts w:ascii="Arial" w:eastAsia="Calibri" w:hAnsi="Arial" w:cs="Arial"/>
          <w:szCs w:val="24"/>
          <w:lang w:eastAsia="en-US"/>
        </w:rPr>
        <w:t xml:space="preserve"> states ‘</w:t>
      </w:r>
      <w:r w:rsidRPr="00553385">
        <w:rPr>
          <w:rFonts w:ascii="Arial" w:eastAsia="Calibri" w:hAnsi="Arial" w:cs="Arial"/>
          <w:i/>
          <w:iCs/>
          <w:szCs w:val="24"/>
          <w:lang w:eastAsia="en-US"/>
        </w:rPr>
        <w:t>No more than 25 tonnes of intact waste vehicle tyres (waste code 16 01 03) shall be stored at the site.</w:t>
      </w:r>
      <w:r w:rsidRPr="00553385">
        <w:rPr>
          <w:rFonts w:ascii="Arial" w:eastAsia="Calibri" w:hAnsi="Arial" w:cs="Arial"/>
          <w:szCs w:val="24"/>
          <w:lang w:eastAsia="en-US"/>
        </w:rPr>
        <w:t xml:space="preserve">’ </w:t>
      </w:r>
      <w:r w:rsidR="003D7079">
        <w:rPr>
          <w:rFonts w:ascii="Arial" w:eastAsia="Calibri" w:hAnsi="Arial" w:cs="Arial"/>
          <w:szCs w:val="24"/>
          <w:lang w:eastAsia="en-US"/>
        </w:rPr>
        <w:t xml:space="preserve">However, </w:t>
      </w:r>
      <w:r w:rsidR="003D7079">
        <w:rPr>
          <w:rFonts w:ascii="Arial" w:eastAsia="Calibri" w:hAnsi="Arial" w:cs="Arial"/>
          <w:szCs w:val="24"/>
          <w:lang w:eastAsia="en-US"/>
        </w:rPr>
        <w:lastRenderedPageBreak/>
        <w:t>t</w:t>
      </w:r>
      <w:r w:rsidRPr="00553385">
        <w:rPr>
          <w:rFonts w:ascii="Arial" w:eastAsia="Calibri" w:hAnsi="Arial" w:cs="Arial"/>
          <w:szCs w:val="24"/>
          <w:lang w:eastAsia="en-US"/>
        </w:rPr>
        <w:t xml:space="preserve">able 4.4.1 </w:t>
      </w:r>
      <w:r>
        <w:rPr>
          <w:rFonts w:ascii="Arial" w:eastAsia="Calibri" w:hAnsi="Arial" w:cs="Arial"/>
          <w:szCs w:val="24"/>
          <w:lang w:eastAsia="en-US"/>
        </w:rPr>
        <w:t xml:space="preserve">of your FPMP </w:t>
      </w:r>
      <w:r w:rsidRPr="00553385">
        <w:rPr>
          <w:rFonts w:ascii="Arial" w:eastAsia="Calibri" w:hAnsi="Arial" w:cs="Arial"/>
          <w:szCs w:val="24"/>
          <w:lang w:eastAsia="en-US"/>
        </w:rPr>
        <w:t>indicates</w:t>
      </w:r>
      <w:r>
        <w:rPr>
          <w:rFonts w:ascii="Arial" w:eastAsia="Calibri" w:hAnsi="Arial" w:cs="Arial"/>
          <w:szCs w:val="24"/>
          <w:lang w:eastAsia="en-US"/>
        </w:rPr>
        <w:t xml:space="preserve"> that the </w:t>
      </w:r>
      <w:r w:rsidRPr="00553385">
        <w:rPr>
          <w:rFonts w:ascii="Arial" w:eastAsia="Calibri" w:hAnsi="Arial" w:cs="Arial"/>
          <w:szCs w:val="24"/>
          <w:lang w:eastAsia="en-US"/>
        </w:rPr>
        <w:t>maximum volume to be stored as 0.6tonnes</w:t>
      </w:r>
      <w:r>
        <w:rPr>
          <w:rFonts w:ascii="Arial" w:eastAsia="Calibri" w:hAnsi="Arial" w:cs="Arial"/>
          <w:szCs w:val="24"/>
          <w:lang w:eastAsia="en-US"/>
        </w:rPr>
        <w:t>.</w:t>
      </w:r>
    </w:p>
    <w:p w14:paraId="0563EE23" w14:textId="77777777" w:rsidR="00D8176F" w:rsidRDefault="00D8176F" w:rsidP="00A0370A">
      <w:pPr>
        <w:spacing w:after="160" w:line="259" w:lineRule="auto"/>
        <w:contextualSpacing/>
        <w:jc w:val="left"/>
        <w:rPr>
          <w:rFonts w:ascii="Arial" w:eastAsia="Calibri" w:hAnsi="Arial" w:cs="Arial"/>
          <w:b/>
          <w:bCs/>
          <w:color w:val="FF00FF"/>
          <w:szCs w:val="24"/>
          <w:lang w:eastAsia="en-US"/>
        </w:rPr>
      </w:pPr>
    </w:p>
    <w:p w14:paraId="2C6D0B82" w14:textId="764AC9DB" w:rsidR="00870EE7" w:rsidRDefault="00870EE7" w:rsidP="009F7B3C">
      <w:pPr>
        <w:numPr>
          <w:ilvl w:val="0"/>
          <w:numId w:val="5"/>
        </w:numPr>
        <w:spacing w:after="160" w:line="259" w:lineRule="auto"/>
        <w:contextualSpacing/>
        <w:jc w:val="left"/>
        <w:rPr>
          <w:rFonts w:ascii="Arial" w:eastAsia="Calibri" w:hAnsi="Arial" w:cs="Arial"/>
          <w:b/>
          <w:bCs/>
          <w:szCs w:val="24"/>
          <w:lang w:eastAsia="en-US"/>
        </w:rPr>
      </w:pPr>
      <w:r w:rsidRPr="00870EE7">
        <w:rPr>
          <w:rFonts w:ascii="Arial" w:eastAsia="Calibri" w:hAnsi="Arial" w:cs="Arial"/>
          <w:b/>
          <w:bCs/>
          <w:szCs w:val="24"/>
          <w:lang w:eastAsia="en-US"/>
        </w:rPr>
        <w:t>ACTION:</w:t>
      </w:r>
      <w:r w:rsidR="0060477E">
        <w:rPr>
          <w:rFonts w:ascii="Arial" w:eastAsia="Calibri" w:hAnsi="Arial" w:cs="Arial"/>
          <w:b/>
          <w:bCs/>
          <w:szCs w:val="24"/>
          <w:lang w:eastAsia="en-US"/>
        </w:rPr>
        <w:t xml:space="preserve"> Provide the </w:t>
      </w:r>
      <w:r w:rsidR="00DF79F9">
        <w:rPr>
          <w:rFonts w:ascii="Arial" w:eastAsia="Calibri" w:hAnsi="Arial" w:cs="Arial"/>
          <w:b/>
          <w:bCs/>
          <w:szCs w:val="24"/>
          <w:lang w:eastAsia="en-US"/>
        </w:rPr>
        <w:t xml:space="preserve">product </w:t>
      </w:r>
      <w:r w:rsidR="0060477E">
        <w:rPr>
          <w:rFonts w:ascii="Arial" w:eastAsia="Calibri" w:hAnsi="Arial" w:cs="Arial"/>
          <w:b/>
          <w:bCs/>
          <w:szCs w:val="24"/>
          <w:lang w:eastAsia="en-US"/>
        </w:rPr>
        <w:t xml:space="preserve">technical specifications for the materials used </w:t>
      </w:r>
      <w:r w:rsidR="00DF79F9">
        <w:rPr>
          <w:rFonts w:ascii="Arial" w:eastAsia="Calibri" w:hAnsi="Arial" w:cs="Arial"/>
          <w:b/>
          <w:bCs/>
          <w:szCs w:val="24"/>
          <w:lang w:eastAsia="en-US"/>
        </w:rPr>
        <w:t xml:space="preserve">for the </w:t>
      </w:r>
      <w:r w:rsidR="0060477E">
        <w:rPr>
          <w:rFonts w:ascii="Arial" w:eastAsia="Calibri" w:hAnsi="Arial" w:cs="Arial"/>
          <w:b/>
          <w:bCs/>
          <w:szCs w:val="24"/>
          <w:lang w:eastAsia="en-US"/>
        </w:rPr>
        <w:t>quarantine</w:t>
      </w:r>
      <w:r w:rsidR="00DF79F9">
        <w:rPr>
          <w:rFonts w:ascii="Arial" w:eastAsia="Calibri" w:hAnsi="Arial" w:cs="Arial"/>
          <w:b/>
          <w:bCs/>
          <w:szCs w:val="24"/>
          <w:lang w:eastAsia="en-US"/>
        </w:rPr>
        <w:t xml:space="preserve"> area walls</w:t>
      </w:r>
      <w:r w:rsidR="0084632D">
        <w:rPr>
          <w:rFonts w:ascii="Arial" w:eastAsia="Calibri" w:hAnsi="Arial" w:cs="Arial"/>
          <w:b/>
          <w:bCs/>
          <w:szCs w:val="24"/>
          <w:lang w:eastAsia="en-US"/>
        </w:rPr>
        <w:t xml:space="preserve"> and confirm that the installation method of the products used is in line with the manufacturers recommended installation requirements. </w:t>
      </w:r>
    </w:p>
    <w:p w14:paraId="7CF6988D" w14:textId="3356C2E6" w:rsidR="00DF79F9" w:rsidRPr="00DF79F9" w:rsidRDefault="00DF79F9" w:rsidP="00DF79F9">
      <w:pPr>
        <w:numPr>
          <w:ilvl w:val="1"/>
          <w:numId w:val="5"/>
        </w:numPr>
        <w:spacing w:after="160" w:line="259" w:lineRule="auto"/>
        <w:ind w:left="1134"/>
        <w:contextualSpacing/>
        <w:jc w:val="left"/>
        <w:rPr>
          <w:rFonts w:ascii="Arial" w:eastAsia="Calibri" w:hAnsi="Arial" w:cs="Arial"/>
          <w:szCs w:val="24"/>
          <w:lang w:eastAsia="en-US"/>
        </w:rPr>
      </w:pPr>
      <w:r w:rsidRPr="00DF79F9">
        <w:rPr>
          <w:rFonts w:ascii="Arial" w:eastAsia="Calibri" w:hAnsi="Arial" w:cs="Arial"/>
          <w:szCs w:val="24"/>
          <w:lang w:eastAsia="en-US"/>
        </w:rPr>
        <w:t xml:space="preserve">Section </w:t>
      </w:r>
      <w:r>
        <w:rPr>
          <w:rFonts w:ascii="Arial" w:eastAsia="Calibri" w:hAnsi="Arial" w:cs="Arial"/>
          <w:szCs w:val="24"/>
          <w:lang w:eastAsia="en-US"/>
        </w:rPr>
        <w:t>4.1 of your FPMP states that ‘</w:t>
      </w:r>
      <w:r w:rsidRPr="00DF79F9">
        <w:rPr>
          <w:rFonts w:ascii="Arial" w:eastAsia="Calibri" w:hAnsi="Arial" w:cs="Arial"/>
          <w:i/>
          <w:iCs/>
          <w:szCs w:val="24"/>
          <w:lang w:eastAsia="en-US"/>
        </w:rPr>
        <w:t>The site will have a dedicated quarantine area situated in the outside yard area, which will be walled and located at least 6m away from all other waste storage areas.’</w:t>
      </w:r>
      <w:r>
        <w:rPr>
          <w:rFonts w:ascii="Arial" w:eastAsia="Calibri" w:hAnsi="Arial" w:cs="Arial"/>
          <w:i/>
          <w:iCs/>
          <w:szCs w:val="24"/>
          <w:lang w:eastAsia="en-US"/>
        </w:rPr>
        <w:t xml:space="preserve"> </w:t>
      </w:r>
      <w:r w:rsidRPr="00DF79F9">
        <w:rPr>
          <w:rFonts w:ascii="Arial" w:eastAsia="Calibri" w:hAnsi="Arial" w:cs="Arial"/>
          <w:szCs w:val="24"/>
          <w:lang w:eastAsia="en-US"/>
        </w:rPr>
        <w:t>Section 11 of our FPMP guidance</w:t>
      </w:r>
      <w:r>
        <w:rPr>
          <w:rFonts w:ascii="Arial" w:eastAsia="Calibri" w:hAnsi="Arial" w:cs="Arial"/>
          <w:szCs w:val="24"/>
          <w:lang w:eastAsia="en-US"/>
        </w:rPr>
        <w:t xml:space="preserve"> requires that the bays and/or walls </w:t>
      </w:r>
      <w:r w:rsidR="00B17B82">
        <w:rPr>
          <w:rFonts w:ascii="Arial" w:eastAsia="Calibri" w:hAnsi="Arial" w:cs="Arial"/>
          <w:szCs w:val="24"/>
          <w:lang w:eastAsia="en-US"/>
        </w:rPr>
        <w:t xml:space="preserve">should </w:t>
      </w:r>
      <w:r>
        <w:rPr>
          <w:rFonts w:ascii="Arial" w:eastAsia="Calibri" w:hAnsi="Arial" w:cs="Arial"/>
          <w:szCs w:val="24"/>
          <w:lang w:eastAsia="en-US"/>
        </w:rPr>
        <w:t>be able to provide 120 minutes fire resistance period</w:t>
      </w:r>
      <w:r w:rsidR="0084632D">
        <w:rPr>
          <w:rFonts w:ascii="Arial" w:eastAsia="Calibri" w:hAnsi="Arial" w:cs="Arial"/>
          <w:szCs w:val="24"/>
          <w:lang w:eastAsia="en-US"/>
        </w:rPr>
        <w:t xml:space="preserve"> and </w:t>
      </w:r>
      <w:r w:rsidR="0084632D" w:rsidRPr="0084632D">
        <w:rPr>
          <w:rFonts w:ascii="Arial" w:eastAsia="Calibri" w:hAnsi="Arial" w:cs="Arial"/>
          <w:szCs w:val="24"/>
          <w:lang w:eastAsia="en-US"/>
        </w:rPr>
        <w:t xml:space="preserve">that the product specification will need to be established via approved stockiest to ensure appropriate standard of fire resistance are met. </w:t>
      </w:r>
      <w:r w:rsidR="001B5996">
        <w:rPr>
          <w:rFonts w:ascii="Arial" w:eastAsia="Calibri" w:hAnsi="Arial" w:cs="Arial"/>
          <w:szCs w:val="24"/>
          <w:lang w:eastAsia="en-US"/>
        </w:rPr>
        <w:t>I</w:t>
      </w:r>
      <w:r w:rsidR="0084632D" w:rsidRPr="0084632D">
        <w:rPr>
          <w:rFonts w:ascii="Arial" w:eastAsia="Calibri" w:hAnsi="Arial" w:cs="Arial"/>
          <w:szCs w:val="24"/>
          <w:lang w:eastAsia="en-US"/>
        </w:rPr>
        <w:t>t is essential that when installing such products that the installation method used is in line with the manufacturers recommended installation requirements.</w:t>
      </w:r>
    </w:p>
    <w:p w14:paraId="59BBA6C3" w14:textId="77777777" w:rsidR="00870EE7" w:rsidRDefault="00870EE7" w:rsidP="00870EE7">
      <w:pPr>
        <w:spacing w:after="160" w:line="259" w:lineRule="auto"/>
        <w:ind w:left="720"/>
        <w:contextualSpacing/>
        <w:jc w:val="left"/>
        <w:rPr>
          <w:rFonts w:ascii="Arial" w:eastAsia="Calibri" w:hAnsi="Arial" w:cs="Arial"/>
          <w:b/>
          <w:bCs/>
          <w:color w:val="FF00FF"/>
          <w:szCs w:val="24"/>
          <w:lang w:eastAsia="en-US"/>
        </w:rPr>
      </w:pPr>
    </w:p>
    <w:p w14:paraId="1BC02E0B" w14:textId="5C5FBD4B" w:rsidR="00A957FB" w:rsidRDefault="001B5996" w:rsidP="00A957FB">
      <w:pPr>
        <w:numPr>
          <w:ilvl w:val="0"/>
          <w:numId w:val="5"/>
        </w:numPr>
        <w:spacing w:after="160" w:line="259" w:lineRule="auto"/>
        <w:contextualSpacing/>
        <w:jc w:val="left"/>
        <w:rPr>
          <w:rFonts w:ascii="Arial" w:eastAsia="Calibri" w:hAnsi="Arial" w:cs="Arial"/>
          <w:b/>
          <w:bCs/>
          <w:szCs w:val="24"/>
          <w:lang w:eastAsia="en-US"/>
        </w:rPr>
      </w:pPr>
      <w:r w:rsidRPr="001B5996">
        <w:rPr>
          <w:rFonts w:ascii="Arial" w:eastAsia="Calibri" w:hAnsi="Arial" w:cs="Arial"/>
          <w:b/>
          <w:bCs/>
          <w:szCs w:val="24"/>
          <w:lang w:eastAsia="en-US"/>
        </w:rPr>
        <w:t>ACTION: Update your FPMP to a</w:t>
      </w:r>
      <w:r w:rsidR="00A957FB">
        <w:rPr>
          <w:rFonts w:ascii="Arial" w:eastAsia="Calibri" w:hAnsi="Arial" w:cs="Arial"/>
          <w:b/>
          <w:bCs/>
          <w:szCs w:val="24"/>
          <w:lang w:eastAsia="en-US"/>
        </w:rPr>
        <w:t>d</w:t>
      </w:r>
      <w:r w:rsidRPr="001B5996">
        <w:rPr>
          <w:rFonts w:ascii="Arial" w:eastAsia="Calibri" w:hAnsi="Arial" w:cs="Arial"/>
          <w:b/>
          <w:bCs/>
          <w:szCs w:val="24"/>
          <w:lang w:eastAsia="en-US"/>
        </w:rPr>
        <w:t xml:space="preserve">dress all of the points </w:t>
      </w:r>
      <w:r>
        <w:rPr>
          <w:rFonts w:ascii="Arial" w:eastAsia="Calibri" w:hAnsi="Arial" w:cs="Arial"/>
          <w:b/>
          <w:bCs/>
          <w:szCs w:val="24"/>
          <w:lang w:eastAsia="en-US"/>
        </w:rPr>
        <w:t>in Section 11</w:t>
      </w:r>
      <w:r w:rsidR="00A957FB">
        <w:rPr>
          <w:rFonts w:ascii="Arial" w:eastAsia="Calibri" w:hAnsi="Arial" w:cs="Arial"/>
          <w:b/>
          <w:bCs/>
          <w:szCs w:val="24"/>
          <w:lang w:eastAsia="en-US"/>
        </w:rPr>
        <w:t xml:space="preserve"> -</w:t>
      </w:r>
      <w:r w:rsidR="00A957FB" w:rsidRPr="00A957FB">
        <w:rPr>
          <w:rFonts w:ascii="Arial" w:eastAsia="Calibri" w:hAnsi="Arial" w:cs="Arial"/>
          <w:b/>
          <w:bCs/>
          <w:szCs w:val="24"/>
          <w:lang w:eastAsia="en-US"/>
        </w:rPr>
        <w:t>Enclosing stacks using bays and walls</w:t>
      </w:r>
      <w:r w:rsidR="00A957FB">
        <w:rPr>
          <w:rFonts w:ascii="Arial" w:eastAsia="Calibri" w:hAnsi="Arial" w:cs="Arial"/>
          <w:b/>
          <w:bCs/>
          <w:szCs w:val="24"/>
          <w:lang w:eastAsia="en-US"/>
        </w:rPr>
        <w:t xml:space="preserve">, </w:t>
      </w:r>
      <w:r>
        <w:rPr>
          <w:rFonts w:ascii="Arial" w:eastAsia="Calibri" w:hAnsi="Arial" w:cs="Arial"/>
          <w:b/>
          <w:bCs/>
          <w:szCs w:val="24"/>
          <w:lang w:eastAsia="en-US"/>
        </w:rPr>
        <w:t>of our FPMP guidance.</w:t>
      </w:r>
    </w:p>
    <w:p w14:paraId="12B56200" w14:textId="0C0D8A23" w:rsidR="00A957FB" w:rsidRPr="00A957FB" w:rsidRDefault="00A957FB" w:rsidP="00A957FB">
      <w:pPr>
        <w:numPr>
          <w:ilvl w:val="1"/>
          <w:numId w:val="5"/>
        </w:numPr>
        <w:spacing w:after="160" w:line="259" w:lineRule="auto"/>
        <w:ind w:left="1134"/>
        <w:contextualSpacing/>
        <w:jc w:val="left"/>
        <w:rPr>
          <w:rFonts w:ascii="Arial" w:eastAsia="Calibri" w:hAnsi="Arial" w:cs="Arial"/>
          <w:szCs w:val="24"/>
          <w:lang w:eastAsia="en-US"/>
        </w:rPr>
      </w:pPr>
      <w:r w:rsidRPr="00A957FB">
        <w:rPr>
          <w:rFonts w:ascii="Arial" w:eastAsia="Calibri" w:hAnsi="Arial" w:cs="Arial"/>
          <w:szCs w:val="24"/>
          <w:lang w:eastAsia="en-US"/>
        </w:rPr>
        <w:t xml:space="preserve">Appendix F </w:t>
      </w:r>
      <w:r>
        <w:rPr>
          <w:rFonts w:ascii="Arial" w:eastAsia="Calibri" w:hAnsi="Arial" w:cs="Arial"/>
          <w:szCs w:val="24"/>
          <w:lang w:eastAsia="en-US"/>
        </w:rPr>
        <w:t>– FPMP Checklist in</w:t>
      </w:r>
      <w:r w:rsidRPr="00A957FB">
        <w:rPr>
          <w:rFonts w:ascii="Arial" w:eastAsia="Calibri" w:hAnsi="Arial" w:cs="Arial"/>
          <w:szCs w:val="24"/>
          <w:lang w:eastAsia="en-US"/>
        </w:rPr>
        <w:t xml:space="preserve"> your FPMP </w:t>
      </w:r>
      <w:r>
        <w:rPr>
          <w:rFonts w:ascii="Arial" w:eastAsia="Calibri" w:hAnsi="Arial" w:cs="Arial"/>
          <w:szCs w:val="24"/>
          <w:lang w:eastAsia="en-US"/>
        </w:rPr>
        <w:t xml:space="preserve">notes N/A in reference to Section 11 of our FPMP guidance. This is incorrect, as identified in point </w:t>
      </w:r>
      <w:r w:rsidR="00D72351">
        <w:rPr>
          <w:rFonts w:ascii="Arial" w:eastAsia="Calibri" w:hAnsi="Arial" w:cs="Arial"/>
          <w:szCs w:val="24"/>
          <w:lang w:eastAsia="en-US"/>
        </w:rPr>
        <w:t>6</w:t>
      </w:r>
      <w:r>
        <w:rPr>
          <w:rFonts w:ascii="Arial" w:eastAsia="Calibri" w:hAnsi="Arial" w:cs="Arial"/>
          <w:szCs w:val="24"/>
          <w:lang w:eastAsia="en-US"/>
        </w:rPr>
        <w:t xml:space="preserve"> above your quarantine bay is walled to 3 sides.</w:t>
      </w:r>
    </w:p>
    <w:p w14:paraId="423DF963" w14:textId="77777777" w:rsidR="001B5996" w:rsidRDefault="001B5996" w:rsidP="001B5996">
      <w:pPr>
        <w:spacing w:after="160" w:line="259" w:lineRule="auto"/>
        <w:ind w:left="720"/>
        <w:contextualSpacing/>
        <w:jc w:val="left"/>
        <w:rPr>
          <w:rFonts w:ascii="Arial" w:eastAsia="Calibri" w:hAnsi="Arial" w:cs="Arial"/>
          <w:b/>
          <w:bCs/>
          <w:color w:val="FF00FF"/>
          <w:szCs w:val="24"/>
          <w:lang w:eastAsia="en-US"/>
        </w:rPr>
      </w:pPr>
    </w:p>
    <w:p w14:paraId="42B9564C" w14:textId="408DEB51" w:rsidR="00870EE7" w:rsidRPr="00A0370A" w:rsidRDefault="00B62427" w:rsidP="009F7B3C">
      <w:pPr>
        <w:numPr>
          <w:ilvl w:val="0"/>
          <w:numId w:val="5"/>
        </w:numPr>
        <w:spacing w:after="160" w:line="259" w:lineRule="auto"/>
        <w:contextualSpacing/>
        <w:jc w:val="left"/>
        <w:rPr>
          <w:rFonts w:ascii="Arial" w:eastAsia="Calibri" w:hAnsi="Arial" w:cs="Arial"/>
          <w:b/>
          <w:bCs/>
          <w:color w:val="FF00FF"/>
          <w:szCs w:val="24"/>
          <w:lang w:eastAsia="en-US"/>
        </w:rPr>
      </w:pPr>
      <w:r w:rsidRPr="009E6266">
        <w:rPr>
          <w:rFonts w:ascii="Arial" w:eastAsia="Calibri" w:hAnsi="Arial" w:cs="Arial"/>
          <w:b/>
          <w:bCs/>
          <w:szCs w:val="24"/>
          <w:lang w:eastAsia="en-US"/>
        </w:rPr>
        <w:t>ACTION:</w:t>
      </w:r>
      <w:r w:rsidR="00362215" w:rsidRPr="009E6266">
        <w:rPr>
          <w:rFonts w:ascii="Arial" w:eastAsia="Calibri" w:hAnsi="Arial" w:cs="Arial"/>
          <w:b/>
          <w:bCs/>
          <w:szCs w:val="24"/>
          <w:lang w:eastAsia="en-US"/>
        </w:rPr>
        <w:t xml:space="preserve"> Update </w:t>
      </w:r>
      <w:r w:rsidR="009E6266">
        <w:rPr>
          <w:rFonts w:ascii="Arial" w:eastAsia="Calibri" w:hAnsi="Arial" w:cs="Arial"/>
          <w:b/>
          <w:bCs/>
          <w:szCs w:val="24"/>
          <w:lang w:eastAsia="en-US"/>
        </w:rPr>
        <w:t>your FPMP to provide accurate calculations for the total floor space for the building and the firewater retention capacity for both the building and the outside yard.</w:t>
      </w:r>
      <w:r w:rsidR="00A356FA">
        <w:rPr>
          <w:rFonts w:ascii="Arial" w:eastAsia="Calibri" w:hAnsi="Arial" w:cs="Arial"/>
          <w:b/>
          <w:bCs/>
          <w:szCs w:val="24"/>
          <w:lang w:eastAsia="en-US"/>
        </w:rPr>
        <w:t xml:space="preserve"> </w:t>
      </w:r>
      <w:r w:rsidR="00554D71">
        <w:rPr>
          <w:rFonts w:ascii="Arial" w:eastAsia="Calibri" w:hAnsi="Arial" w:cs="Arial"/>
          <w:b/>
          <w:bCs/>
          <w:szCs w:val="24"/>
          <w:lang w:eastAsia="en-US"/>
        </w:rPr>
        <w:t xml:space="preserve">Also confirm the height of the ‘sleeping policemen’ at the entrance points. </w:t>
      </w:r>
      <w:r w:rsidR="00A356FA">
        <w:rPr>
          <w:rFonts w:ascii="Arial" w:eastAsia="Calibri" w:hAnsi="Arial" w:cs="Arial"/>
          <w:b/>
          <w:bCs/>
          <w:szCs w:val="24"/>
          <w:lang w:eastAsia="en-US"/>
        </w:rPr>
        <w:t>These figures should also be updated in your OTMP Section 2.1.1 and your Environmental Risk Assessment Section 2.6.1.</w:t>
      </w:r>
    </w:p>
    <w:p w14:paraId="380D5553" w14:textId="232BE822" w:rsidR="00B62427" w:rsidRDefault="00A356FA" w:rsidP="00A356FA">
      <w:pPr>
        <w:numPr>
          <w:ilvl w:val="1"/>
          <w:numId w:val="5"/>
        </w:numPr>
        <w:spacing w:after="160" w:line="259" w:lineRule="auto"/>
        <w:ind w:left="1134"/>
        <w:contextualSpacing/>
        <w:jc w:val="left"/>
        <w:rPr>
          <w:rFonts w:ascii="Arial" w:eastAsia="Calibri" w:hAnsi="Arial" w:cs="Arial"/>
          <w:szCs w:val="24"/>
          <w:lang w:eastAsia="en-US"/>
        </w:rPr>
      </w:pPr>
      <w:r w:rsidRPr="00A356FA">
        <w:rPr>
          <w:rFonts w:ascii="Arial" w:eastAsia="Calibri" w:hAnsi="Arial" w:cs="Arial"/>
          <w:szCs w:val="24"/>
          <w:lang w:eastAsia="en-US"/>
        </w:rPr>
        <w:t xml:space="preserve">Section 6.7 </w:t>
      </w:r>
      <w:r>
        <w:rPr>
          <w:rFonts w:ascii="Arial" w:eastAsia="Calibri" w:hAnsi="Arial" w:cs="Arial"/>
          <w:szCs w:val="24"/>
          <w:lang w:eastAsia="en-US"/>
        </w:rPr>
        <w:t>of your FPMP</w:t>
      </w:r>
      <w:r w:rsidRPr="00A356FA">
        <w:rPr>
          <w:rFonts w:ascii="Arial" w:eastAsia="Calibri" w:hAnsi="Arial" w:cs="Arial"/>
          <w:szCs w:val="24"/>
          <w:lang w:eastAsia="en-US"/>
        </w:rPr>
        <w:t xml:space="preserve"> gives the building </w:t>
      </w:r>
      <w:r>
        <w:rPr>
          <w:rFonts w:ascii="Arial" w:eastAsia="Calibri" w:hAnsi="Arial" w:cs="Arial"/>
          <w:szCs w:val="24"/>
          <w:lang w:eastAsia="en-US"/>
        </w:rPr>
        <w:t xml:space="preserve">dimensions </w:t>
      </w:r>
      <w:r w:rsidRPr="00A356FA">
        <w:rPr>
          <w:rFonts w:ascii="Arial" w:eastAsia="Calibri" w:hAnsi="Arial" w:cs="Arial"/>
          <w:szCs w:val="24"/>
          <w:lang w:eastAsia="en-US"/>
        </w:rPr>
        <w:t xml:space="preserve">as 59x23m </w:t>
      </w:r>
      <w:r>
        <w:rPr>
          <w:rFonts w:ascii="Arial" w:eastAsia="Calibri" w:hAnsi="Arial" w:cs="Arial"/>
          <w:szCs w:val="24"/>
          <w:lang w:eastAsia="en-US"/>
        </w:rPr>
        <w:t xml:space="preserve">with a </w:t>
      </w:r>
      <w:r w:rsidRPr="00A356FA">
        <w:rPr>
          <w:rFonts w:ascii="Arial" w:eastAsia="Calibri" w:hAnsi="Arial" w:cs="Arial"/>
          <w:szCs w:val="24"/>
          <w:lang w:eastAsia="en-US"/>
        </w:rPr>
        <w:t>total floor space of 1587m</w:t>
      </w:r>
      <w:r w:rsidRPr="00A356FA">
        <w:rPr>
          <w:rFonts w:ascii="Arial" w:eastAsia="Calibri" w:hAnsi="Arial" w:cs="Arial"/>
          <w:szCs w:val="24"/>
          <w:vertAlign w:val="superscript"/>
          <w:lang w:eastAsia="en-US"/>
        </w:rPr>
        <w:t>2</w:t>
      </w:r>
      <w:r>
        <w:rPr>
          <w:rFonts w:ascii="Arial" w:eastAsia="Calibri" w:hAnsi="Arial" w:cs="Arial"/>
          <w:szCs w:val="24"/>
          <w:lang w:eastAsia="en-US"/>
        </w:rPr>
        <w:t>, this total is inaccurate</w:t>
      </w:r>
      <w:r w:rsidRPr="00A356FA">
        <w:rPr>
          <w:rFonts w:ascii="Arial" w:eastAsia="Calibri" w:hAnsi="Arial" w:cs="Arial"/>
          <w:szCs w:val="24"/>
          <w:lang w:eastAsia="en-US"/>
        </w:rPr>
        <w:t xml:space="preserve">. </w:t>
      </w:r>
      <w:r>
        <w:rPr>
          <w:rFonts w:ascii="Arial" w:eastAsia="Calibri" w:hAnsi="Arial" w:cs="Arial"/>
          <w:szCs w:val="24"/>
          <w:lang w:eastAsia="en-US"/>
        </w:rPr>
        <w:t xml:space="preserve">Section 6.7 of your FPMP also refers to </w:t>
      </w:r>
      <w:r w:rsidRPr="00A356FA">
        <w:rPr>
          <w:rFonts w:ascii="Arial" w:eastAsia="Calibri" w:hAnsi="Arial" w:cs="Arial"/>
          <w:szCs w:val="24"/>
          <w:lang w:eastAsia="en-US"/>
        </w:rPr>
        <w:t>the addition of 12” (30cm) sleeping policemen at the entrance points</w:t>
      </w:r>
      <w:r>
        <w:rPr>
          <w:rFonts w:ascii="Arial" w:eastAsia="Calibri" w:hAnsi="Arial" w:cs="Arial"/>
          <w:szCs w:val="24"/>
          <w:lang w:eastAsia="en-US"/>
        </w:rPr>
        <w:t xml:space="preserve"> to the building and you suggest a fire water </w:t>
      </w:r>
      <w:r w:rsidRPr="00A356FA">
        <w:rPr>
          <w:rFonts w:ascii="Arial" w:eastAsia="Calibri" w:hAnsi="Arial" w:cs="Arial"/>
          <w:szCs w:val="24"/>
          <w:lang w:eastAsia="en-US"/>
        </w:rPr>
        <w:t>retention capacity o</w:t>
      </w:r>
      <w:r>
        <w:rPr>
          <w:rFonts w:ascii="Arial" w:eastAsia="Calibri" w:hAnsi="Arial" w:cs="Arial"/>
          <w:szCs w:val="24"/>
          <w:lang w:eastAsia="en-US"/>
        </w:rPr>
        <w:t>f</w:t>
      </w:r>
      <w:r w:rsidRPr="00A356FA">
        <w:rPr>
          <w:rFonts w:ascii="Arial" w:eastAsia="Calibri" w:hAnsi="Arial" w:cs="Arial"/>
          <w:szCs w:val="24"/>
          <w:lang w:eastAsia="en-US"/>
        </w:rPr>
        <w:t xml:space="preserve"> 413m</w:t>
      </w:r>
      <w:r w:rsidRPr="00A356FA">
        <w:rPr>
          <w:rFonts w:ascii="Arial" w:eastAsia="Calibri" w:hAnsi="Arial" w:cs="Arial"/>
          <w:szCs w:val="24"/>
          <w:vertAlign w:val="superscript"/>
          <w:lang w:eastAsia="en-US"/>
        </w:rPr>
        <w:t>3</w:t>
      </w:r>
      <w:r>
        <w:rPr>
          <w:rFonts w:ascii="Arial" w:eastAsia="Calibri" w:hAnsi="Arial" w:cs="Arial"/>
          <w:szCs w:val="24"/>
          <w:lang w:eastAsia="en-US"/>
        </w:rPr>
        <w:t xml:space="preserve">, again this figure is inaccurate and it does not </w:t>
      </w:r>
      <w:r w:rsidRPr="00A356FA">
        <w:rPr>
          <w:rFonts w:ascii="Arial" w:eastAsia="Calibri" w:hAnsi="Arial" w:cs="Arial"/>
          <w:szCs w:val="24"/>
          <w:lang w:eastAsia="en-US"/>
        </w:rPr>
        <w:t>take into account the footprint of storage containers, wastes or the 20,000ltr water tank.</w:t>
      </w:r>
    </w:p>
    <w:p w14:paraId="667524B0" w14:textId="0D0A6334" w:rsidR="00A356FA" w:rsidRDefault="00A356FA" w:rsidP="00A356FA">
      <w:pPr>
        <w:numPr>
          <w:ilvl w:val="1"/>
          <w:numId w:val="5"/>
        </w:numPr>
        <w:spacing w:after="160" w:line="259" w:lineRule="auto"/>
        <w:ind w:left="1134"/>
        <w:contextualSpacing/>
        <w:jc w:val="left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 xml:space="preserve">Section 6.7 of your FPMP </w:t>
      </w:r>
      <w:r w:rsidR="00554D71" w:rsidRPr="00554D71">
        <w:rPr>
          <w:rFonts w:ascii="Arial" w:eastAsia="Calibri" w:hAnsi="Arial" w:cs="Arial"/>
          <w:szCs w:val="24"/>
          <w:lang w:eastAsia="en-US"/>
        </w:rPr>
        <w:t xml:space="preserve">gives </w:t>
      </w:r>
      <w:r w:rsidR="00554D71">
        <w:rPr>
          <w:rFonts w:ascii="Arial" w:eastAsia="Calibri" w:hAnsi="Arial" w:cs="Arial"/>
          <w:szCs w:val="24"/>
          <w:lang w:eastAsia="en-US"/>
        </w:rPr>
        <w:t xml:space="preserve">the outside yard </w:t>
      </w:r>
      <w:r w:rsidR="00554D71" w:rsidRPr="00554D71">
        <w:rPr>
          <w:rFonts w:ascii="Arial" w:eastAsia="Calibri" w:hAnsi="Arial" w:cs="Arial"/>
          <w:szCs w:val="24"/>
          <w:lang w:eastAsia="en-US"/>
        </w:rPr>
        <w:t xml:space="preserve">dimensions and total floor space which calculate correctly although </w:t>
      </w:r>
      <w:r w:rsidR="00554D71">
        <w:rPr>
          <w:rFonts w:ascii="Arial" w:eastAsia="Calibri" w:hAnsi="Arial" w:cs="Arial"/>
          <w:szCs w:val="24"/>
          <w:lang w:eastAsia="en-US"/>
        </w:rPr>
        <w:t xml:space="preserve">your given fire water </w:t>
      </w:r>
      <w:r w:rsidR="00554D71" w:rsidRPr="00554D71">
        <w:rPr>
          <w:rFonts w:ascii="Arial" w:eastAsia="Calibri" w:hAnsi="Arial" w:cs="Arial"/>
          <w:szCs w:val="24"/>
          <w:lang w:eastAsia="en-US"/>
        </w:rPr>
        <w:t>retention capacity of 557m</w:t>
      </w:r>
      <w:r w:rsidR="00554D71" w:rsidRPr="00554D71">
        <w:rPr>
          <w:rFonts w:ascii="Arial" w:eastAsia="Calibri" w:hAnsi="Arial" w:cs="Arial"/>
          <w:szCs w:val="24"/>
          <w:vertAlign w:val="superscript"/>
          <w:lang w:eastAsia="en-US"/>
        </w:rPr>
        <w:t>3</w:t>
      </w:r>
      <w:r w:rsidR="00554D71" w:rsidRPr="00554D71">
        <w:rPr>
          <w:rFonts w:ascii="Arial" w:eastAsia="Calibri" w:hAnsi="Arial" w:cs="Arial"/>
          <w:szCs w:val="24"/>
          <w:lang w:eastAsia="en-US"/>
        </w:rPr>
        <w:t xml:space="preserve"> is </w:t>
      </w:r>
      <w:r w:rsidR="00554D71">
        <w:rPr>
          <w:rFonts w:ascii="Arial" w:eastAsia="Calibri" w:hAnsi="Arial" w:cs="Arial"/>
          <w:szCs w:val="24"/>
          <w:lang w:eastAsia="en-US"/>
        </w:rPr>
        <w:t>inaccurate</w:t>
      </w:r>
      <w:r w:rsidR="00554D71" w:rsidRPr="00554D71">
        <w:rPr>
          <w:rFonts w:ascii="Arial" w:eastAsia="Calibri" w:hAnsi="Arial" w:cs="Arial"/>
          <w:szCs w:val="24"/>
          <w:lang w:eastAsia="en-US"/>
        </w:rPr>
        <w:t xml:space="preserve"> and does not take into account building</w:t>
      </w:r>
      <w:r w:rsidR="00554D71">
        <w:rPr>
          <w:rFonts w:ascii="Arial" w:eastAsia="Calibri" w:hAnsi="Arial" w:cs="Arial"/>
          <w:szCs w:val="24"/>
          <w:lang w:eastAsia="en-US"/>
        </w:rPr>
        <w:t>s,</w:t>
      </w:r>
      <w:r w:rsidR="00554D71" w:rsidRPr="00554D71">
        <w:rPr>
          <w:rFonts w:ascii="Arial" w:eastAsia="Calibri" w:hAnsi="Arial" w:cs="Arial"/>
          <w:szCs w:val="24"/>
          <w:lang w:eastAsia="en-US"/>
        </w:rPr>
        <w:t xml:space="preserve"> waste storage</w:t>
      </w:r>
      <w:r w:rsidR="00554D71">
        <w:rPr>
          <w:rFonts w:ascii="Arial" w:eastAsia="Calibri" w:hAnsi="Arial" w:cs="Arial"/>
          <w:szCs w:val="24"/>
          <w:lang w:eastAsia="en-US"/>
        </w:rPr>
        <w:t xml:space="preserve"> </w:t>
      </w:r>
      <w:r w:rsidR="00554D71" w:rsidRPr="00554D71">
        <w:rPr>
          <w:rFonts w:ascii="Arial" w:eastAsia="Calibri" w:hAnsi="Arial" w:cs="Arial"/>
          <w:szCs w:val="24"/>
          <w:lang w:eastAsia="en-US"/>
        </w:rPr>
        <w:t>including the haz</w:t>
      </w:r>
      <w:r w:rsidR="00470855">
        <w:rPr>
          <w:rFonts w:ascii="Arial" w:eastAsia="Calibri" w:hAnsi="Arial" w:cs="Arial"/>
          <w:szCs w:val="24"/>
          <w:lang w:eastAsia="en-US"/>
        </w:rPr>
        <w:t>ardous</w:t>
      </w:r>
      <w:r w:rsidR="00554D71" w:rsidRPr="00554D71">
        <w:rPr>
          <w:rFonts w:ascii="Arial" w:eastAsia="Calibri" w:hAnsi="Arial" w:cs="Arial"/>
          <w:szCs w:val="24"/>
          <w:lang w:eastAsia="en-US"/>
        </w:rPr>
        <w:t xml:space="preserve"> liquid</w:t>
      </w:r>
      <w:r w:rsidR="00470855">
        <w:rPr>
          <w:rFonts w:ascii="Arial" w:eastAsia="Calibri" w:hAnsi="Arial" w:cs="Arial"/>
          <w:szCs w:val="24"/>
          <w:lang w:eastAsia="en-US"/>
        </w:rPr>
        <w:t>s</w:t>
      </w:r>
      <w:r w:rsidR="00554D71" w:rsidRPr="00554D71">
        <w:rPr>
          <w:rFonts w:ascii="Arial" w:eastAsia="Calibri" w:hAnsi="Arial" w:cs="Arial"/>
          <w:szCs w:val="24"/>
          <w:lang w:eastAsia="en-US"/>
        </w:rPr>
        <w:t xml:space="preserve"> bund</w:t>
      </w:r>
      <w:r w:rsidR="00554D71">
        <w:rPr>
          <w:rFonts w:ascii="Arial" w:eastAsia="Calibri" w:hAnsi="Arial" w:cs="Arial"/>
          <w:szCs w:val="24"/>
          <w:lang w:eastAsia="en-US"/>
        </w:rPr>
        <w:t>,</w:t>
      </w:r>
      <w:r w:rsidR="00554D71" w:rsidRPr="00554D71">
        <w:rPr>
          <w:rFonts w:ascii="Arial" w:eastAsia="Calibri" w:hAnsi="Arial" w:cs="Arial"/>
          <w:szCs w:val="24"/>
          <w:lang w:eastAsia="en-US"/>
        </w:rPr>
        <w:t xml:space="preserve"> or the capacity of the drainage system and interceptor. </w:t>
      </w:r>
    </w:p>
    <w:p w14:paraId="1D8F453A" w14:textId="7A5E76AC" w:rsidR="00554D71" w:rsidRPr="00A356FA" w:rsidRDefault="00554D71" w:rsidP="00A356FA">
      <w:pPr>
        <w:numPr>
          <w:ilvl w:val="1"/>
          <w:numId w:val="5"/>
        </w:numPr>
        <w:spacing w:after="160" w:line="259" w:lineRule="auto"/>
        <w:ind w:left="1134"/>
        <w:contextualSpacing/>
        <w:jc w:val="left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>Section 6.7 and Appendix B of your FPMP refer to ‘12” sleeping policemen’. If this height is inaccurate then the fire water retention capacities will also be inaccurate.</w:t>
      </w:r>
    </w:p>
    <w:p w14:paraId="76AFFB0C" w14:textId="583EE6A8" w:rsidR="009E6266" w:rsidRDefault="009E6266" w:rsidP="00B62427">
      <w:pPr>
        <w:spacing w:after="160" w:line="259" w:lineRule="auto"/>
        <w:ind w:left="720"/>
        <w:contextualSpacing/>
        <w:jc w:val="left"/>
        <w:rPr>
          <w:rFonts w:ascii="Arial" w:eastAsia="Calibri" w:hAnsi="Arial" w:cs="Arial"/>
          <w:b/>
          <w:bCs/>
          <w:color w:val="FF00FF"/>
          <w:szCs w:val="24"/>
          <w:lang w:eastAsia="en-US"/>
        </w:rPr>
      </w:pPr>
    </w:p>
    <w:p w14:paraId="5D091273" w14:textId="77777777" w:rsidR="00C0568D" w:rsidRDefault="00C0568D" w:rsidP="00C0568D">
      <w:pPr>
        <w:spacing w:after="160" w:line="259" w:lineRule="auto"/>
        <w:ind w:left="720"/>
        <w:contextualSpacing/>
        <w:jc w:val="left"/>
        <w:rPr>
          <w:rFonts w:ascii="Arial" w:eastAsia="Calibri" w:hAnsi="Arial" w:cs="Arial"/>
          <w:b/>
          <w:bCs/>
          <w:szCs w:val="24"/>
          <w:lang w:eastAsia="en-US"/>
        </w:rPr>
      </w:pPr>
    </w:p>
    <w:p w14:paraId="6FDFA6B8" w14:textId="080093C9" w:rsidR="00870EE7" w:rsidRDefault="00D62F87" w:rsidP="009F7B3C">
      <w:pPr>
        <w:numPr>
          <w:ilvl w:val="0"/>
          <w:numId w:val="5"/>
        </w:numPr>
        <w:spacing w:after="160" w:line="259" w:lineRule="auto"/>
        <w:contextualSpacing/>
        <w:jc w:val="left"/>
        <w:rPr>
          <w:rFonts w:ascii="Arial" w:eastAsia="Calibri" w:hAnsi="Arial" w:cs="Arial"/>
          <w:b/>
          <w:bCs/>
          <w:szCs w:val="24"/>
          <w:lang w:eastAsia="en-US"/>
        </w:rPr>
      </w:pPr>
      <w:r w:rsidRPr="00D62F87">
        <w:rPr>
          <w:rFonts w:ascii="Arial" w:eastAsia="Calibri" w:hAnsi="Arial" w:cs="Arial"/>
          <w:b/>
          <w:bCs/>
          <w:szCs w:val="24"/>
          <w:lang w:eastAsia="en-US"/>
        </w:rPr>
        <w:lastRenderedPageBreak/>
        <w:t xml:space="preserve">ACTION: </w:t>
      </w:r>
      <w:r>
        <w:rPr>
          <w:rFonts w:ascii="Arial" w:eastAsia="Calibri" w:hAnsi="Arial" w:cs="Arial"/>
          <w:b/>
          <w:bCs/>
          <w:szCs w:val="24"/>
          <w:lang w:eastAsia="en-US"/>
        </w:rPr>
        <w:t>U</w:t>
      </w:r>
      <w:r w:rsidRPr="00D62F87">
        <w:rPr>
          <w:rFonts w:ascii="Arial" w:eastAsia="Calibri" w:hAnsi="Arial" w:cs="Arial"/>
          <w:b/>
          <w:bCs/>
          <w:szCs w:val="24"/>
          <w:lang w:eastAsia="en-US"/>
        </w:rPr>
        <w:t xml:space="preserve">pdate </w:t>
      </w:r>
      <w:r>
        <w:rPr>
          <w:rFonts w:ascii="Arial" w:eastAsia="Calibri" w:hAnsi="Arial" w:cs="Arial"/>
          <w:b/>
          <w:bCs/>
          <w:szCs w:val="24"/>
          <w:lang w:eastAsia="en-US"/>
        </w:rPr>
        <w:t xml:space="preserve">Section 2.1 of </w:t>
      </w:r>
      <w:r w:rsidRPr="00D62F87">
        <w:rPr>
          <w:rFonts w:ascii="Arial" w:eastAsia="Calibri" w:hAnsi="Arial" w:cs="Arial"/>
          <w:b/>
          <w:bCs/>
          <w:szCs w:val="24"/>
          <w:lang w:eastAsia="en-US"/>
        </w:rPr>
        <w:t>your OTMP</w:t>
      </w:r>
      <w:r>
        <w:rPr>
          <w:rFonts w:ascii="Arial" w:eastAsia="Calibri" w:hAnsi="Arial" w:cs="Arial"/>
          <w:b/>
          <w:bCs/>
          <w:szCs w:val="24"/>
          <w:lang w:eastAsia="en-US"/>
        </w:rPr>
        <w:t xml:space="preserve"> to align with the </w:t>
      </w:r>
      <w:r w:rsidR="00470855">
        <w:rPr>
          <w:rFonts w:ascii="Arial" w:eastAsia="Calibri" w:hAnsi="Arial" w:cs="Arial"/>
          <w:b/>
          <w:bCs/>
          <w:szCs w:val="24"/>
          <w:lang w:eastAsia="en-US"/>
        </w:rPr>
        <w:t>maximum</w:t>
      </w:r>
      <w:r>
        <w:rPr>
          <w:rFonts w:ascii="Arial" w:eastAsia="Calibri" w:hAnsi="Arial" w:cs="Arial"/>
          <w:b/>
          <w:bCs/>
          <w:szCs w:val="24"/>
          <w:lang w:eastAsia="en-US"/>
        </w:rPr>
        <w:t xml:space="preserve"> storage times for wastes stated in Section 4.2 of your FPMP.</w:t>
      </w:r>
    </w:p>
    <w:p w14:paraId="77341293" w14:textId="1D6E2074" w:rsidR="00D62F87" w:rsidRPr="00D62F87" w:rsidRDefault="00D62F87" w:rsidP="00D62F87">
      <w:pPr>
        <w:numPr>
          <w:ilvl w:val="1"/>
          <w:numId w:val="5"/>
        </w:numPr>
        <w:spacing w:after="160" w:line="259" w:lineRule="auto"/>
        <w:ind w:left="1134"/>
        <w:contextualSpacing/>
        <w:jc w:val="left"/>
        <w:rPr>
          <w:rFonts w:ascii="Arial" w:eastAsia="Calibri" w:hAnsi="Arial" w:cs="Arial"/>
          <w:szCs w:val="24"/>
          <w:lang w:eastAsia="en-US"/>
        </w:rPr>
      </w:pPr>
      <w:r w:rsidRPr="00D62F87">
        <w:rPr>
          <w:rFonts w:ascii="Arial" w:eastAsia="Calibri" w:hAnsi="Arial" w:cs="Arial"/>
          <w:szCs w:val="24"/>
          <w:lang w:eastAsia="en-US"/>
        </w:rPr>
        <w:t>Section 2.1 of your OTMP states ‘</w:t>
      </w:r>
      <w:r w:rsidRPr="00D62F87">
        <w:rPr>
          <w:rFonts w:ascii="Arial" w:eastAsia="Calibri" w:hAnsi="Arial" w:cs="Arial"/>
          <w:i/>
          <w:iCs/>
          <w:szCs w:val="24"/>
          <w:lang w:eastAsia="en-US"/>
        </w:rPr>
        <w:t>Wastes shall not be stored for longer than 1 year prior to disposal, and 3 years prior to recovery.</w:t>
      </w:r>
      <w:r w:rsidRPr="00D62F87">
        <w:rPr>
          <w:rFonts w:ascii="Arial" w:eastAsia="Calibri" w:hAnsi="Arial" w:cs="Arial"/>
          <w:szCs w:val="24"/>
          <w:lang w:eastAsia="en-US"/>
        </w:rPr>
        <w:t>’</w:t>
      </w:r>
      <w:r>
        <w:rPr>
          <w:rFonts w:ascii="Arial" w:eastAsia="Calibri" w:hAnsi="Arial" w:cs="Arial"/>
          <w:szCs w:val="24"/>
          <w:lang w:eastAsia="en-US"/>
        </w:rPr>
        <w:t xml:space="preserve"> Section </w:t>
      </w:r>
      <w:r w:rsidR="000154B1">
        <w:rPr>
          <w:rFonts w:ascii="Arial" w:eastAsia="Calibri" w:hAnsi="Arial" w:cs="Arial"/>
          <w:szCs w:val="24"/>
          <w:lang w:eastAsia="en-US"/>
        </w:rPr>
        <w:t>4.2 of your FPMP indicates maximum storage times of 3 and 6 months.</w:t>
      </w:r>
    </w:p>
    <w:p w14:paraId="401633F8" w14:textId="0E1BAD25" w:rsidR="00D62F87" w:rsidRDefault="00D62F87" w:rsidP="00D62F87">
      <w:pPr>
        <w:spacing w:after="160" w:line="259" w:lineRule="auto"/>
        <w:ind w:left="720"/>
        <w:contextualSpacing/>
        <w:jc w:val="left"/>
        <w:rPr>
          <w:rFonts w:ascii="Arial" w:eastAsia="Calibri" w:hAnsi="Arial" w:cs="Arial"/>
          <w:b/>
          <w:bCs/>
          <w:color w:val="FF00FF"/>
          <w:szCs w:val="24"/>
          <w:lang w:eastAsia="en-US"/>
        </w:rPr>
      </w:pPr>
    </w:p>
    <w:p w14:paraId="3E69D5A9" w14:textId="5C0E55F3" w:rsidR="0022389E" w:rsidRDefault="000154B1" w:rsidP="009F7B3C">
      <w:pPr>
        <w:numPr>
          <w:ilvl w:val="0"/>
          <w:numId w:val="5"/>
        </w:numPr>
        <w:spacing w:after="160" w:line="259" w:lineRule="auto"/>
        <w:contextualSpacing/>
        <w:jc w:val="left"/>
        <w:rPr>
          <w:rFonts w:ascii="Arial" w:eastAsia="Calibri" w:hAnsi="Arial" w:cs="Arial"/>
          <w:b/>
          <w:bCs/>
          <w:szCs w:val="24"/>
          <w:lang w:eastAsia="en-US"/>
        </w:rPr>
      </w:pPr>
      <w:r w:rsidRPr="000154B1">
        <w:rPr>
          <w:rFonts w:ascii="Arial" w:eastAsia="Calibri" w:hAnsi="Arial" w:cs="Arial"/>
          <w:b/>
          <w:bCs/>
          <w:szCs w:val="24"/>
          <w:lang w:eastAsia="en-US"/>
        </w:rPr>
        <w:t>ACTION: Update Section 2.1.2 of your OTMP to clarify the capacity of the quarantine area</w:t>
      </w:r>
      <w:r w:rsidR="00B76B5B">
        <w:rPr>
          <w:rFonts w:ascii="Arial" w:eastAsia="Calibri" w:hAnsi="Arial" w:cs="Arial"/>
          <w:b/>
          <w:bCs/>
          <w:szCs w:val="24"/>
          <w:lang w:eastAsia="en-US"/>
        </w:rPr>
        <w:t xml:space="preserve"> to ensure that it is consistent with the information within the FPMP</w:t>
      </w:r>
      <w:r w:rsidR="0022389E">
        <w:rPr>
          <w:rFonts w:ascii="Arial" w:eastAsia="Calibri" w:hAnsi="Arial" w:cs="Arial"/>
          <w:b/>
          <w:bCs/>
          <w:szCs w:val="24"/>
          <w:lang w:eastAsia="en-US"/>
        </w:rPr>
        <w:t>.</w:t>
      </w:r>
    </w:p>
    <w:p w14:paraId="70951955" w14:textId="77777777" w:rsidR="00C807BD" w:rsidRDefault="00C807BD" w:rsidP="00D13FE3">
      <w:pPr>
        <w:numPr>
          <w:ilvl w:val="1"/>
          <w:numId w:val="5"/>
        </w:numPr>
        <w:spacing w:after="160" w:line="259" w:lineRule="auto"/>
        <w:ind w:left="1134"/>
        <w:contextualSpacing/>
        <w:jc w:val="left"/>
        <w:rPr>
          <w:rFonts w:ascii="Arial" w:eastAsia="Calibri" w:hAnsi="Arial" w:cs="Arial"/>
          <w:szCs w:val="24"/>
          <w:lang w:eastAsia="en-US"/>
        </w:rPr>
      </w:pPr>
      <w:r w:rsidRPr="00E33C87">
        <w:rPr>
          <w:rFonts w:ascii="Arial" w:eastAsia="Calibri" w:hAnsi="Arial" w:cs="Arial"/>
          <w:szCs w:val="24"/>
          <w:lang w:eastAsia="en-US"/>
        </w:rPr>
        <w:t>Section 2.1.2 of your OTMP states ‘</w:t>
      </w:r>
      <w:r w:rsidRPr="00E33C87">
        <w:rPr>
          <w:rFonts w:ascii="Arial" w:eastAsia="Calibri" w:hAnsi="Arial" w:cs="Arial"/>
          <w:i/>
          <w:iCs/>
          <w:szCs w:val="24"/>
          <w:lang w:eastAsia="en-US"/>
        </w:rPr>
        <w:t>The quarantine area will be capable of holding a minimum of 6m</w:t>
      </w:r>
      <w:r w:rsidRPr="00D13FE3">
        <w:rPr>
          <w:rFonts w:ascii="Arial" w:eastAsia="Calibri" w:hAnsi="Arial" w:cs="Arial"/>
          <w:i/>
          <w:iCs/>
          <w:szCs w:val="24"/>
          <w:vertAlign w:val="superscript"/>
          <w:lang w:eastAsia="en-US"/>
        </w:rPr>
        <w:t>3</w:t>
      </w:r>
      <w:r w:rsidRPr="00E33C87">
        <w:rPr>
          <w:rFonts w:ascii="Arial" w:eastAsia="Calibri" w:hAnsi="Arial" w:cs="Arial"/>
          <w:i/>
          <w:iCs/>
          <w:szCs w:val="24"/>
          <w:lang w:eastAsia="en-US"/>
        </w:rPr>
        <w:t xml:space="preserve"> of material (which is 50% of the largest stockpile of material proposed).’</w:t>
      </w:r>
      <w:r w:rsidRPr="00E33C87">
        <w:rPr>
          <w:rFonts w:ascii="Arial" w:eastAsia="Calibri" w:hAnsi="Arial" w:cs="Arial"/>
          <w:szCs w:val="24"/>
          <w:lang w:eastAsia="en-US"/>
        </w:rPr>
        <w:t>. Section 4.4 of your FPMP identifies the largest storage size as 50m</w:t>
      </w:r>
      <w:r w:rsidRPr="00E33C87">
        <w:rPr>
          <w:rFonts w:ascii="Arial" w:eastAsia="Calibri" w:hAnsi="Arial" w:cs="Arial"/>
          <w:szCs w:val="24"/>
          <w:vertAlign w:val="superscript"/>
          <w:lang w:eastAsia="en-US"/>
        </w:rPr>
        <w:t>3</w:t>
      </w:r>
      <w:r w:rsidRPr="00E33C87">
        <w:rPr>
          <w:rFonts w:ascii="Arial" w:eastAsia="Calibri" w:hAnsi="Arial" w:cs="Arial"/>
          <w:szCs w:val="24"/>
          <w:lang w:eastAsia="en-US"/>
        </w:rPr>
        <w:t xml:space="preserve"> which would require a minimum capacity of 25m</w:t>
      </w:r>
      <w:r w:rsidRPr="00E33C87">
        <w:rPr>
          <w:rFonts w:ascii="Arial" w:eastAsia="Calibri" w:hAnsi="Arial" w:cs="Arial"/>
          <w:szCs w:val="24"/>
          <w:vertAlign w:val="superscript"/>
          <w:lang w:eastAsia="en-US"/>
        </w:rPr>
        <w:t>3</w:t>
      </w:r>
      <w:r w:rsidRPr="00E33C87">
        <w:rPr>
          <w:rFonts w:ascii="Arial" w:eastAsia="Calibri" w:hAnsi="Arial" w:cs="Arial"/>
          <w:szCs w:val="24"/>
          <w:lang w:eastAsia="en-US"/>
        </w:rPr>
        <w:t xml:space="preserve">. </w:t>
      </w:r>
    </w:p>
    <w:p w14:paraId="01636040" w14:textId="77777777" w:rsidR="0022389E" w:rsidRPr="00C807BD" w:rsidRDefault="0022389E" w:rsidP="00C807BD">
      <w:pPr>
        <w:spacing w:after="160" w:line="259" w:lineRule="auto"/>
        <w:ind w:left="720"/>
        <w:contextualSpacing/>
        <w:jc w:val="left"/>
        <w:rPr>
          <w:rFonts w:ascii="Arial" w:eastAsia="Calibri" w:hAnsi="Arial" w:cs="Arial"/>
          <w:szCs w:val="24"/>
          <w:lang w:eastAsia="en-US"/>
        </w:rPr>
      </w:pPr>
    </w:p>
    <w:p w14:paraId="38357E51" w14:textId="3F99F1B2" w:rsidR="000154B1" w:rsidRDefault="0022389E" w:rsidP="009F7B3C">
      <w:pPr>
        <w:numPr>
          <w:ilvl w:val="0"/>
          <w:numId w:val="5"/>
        </w:numPr>
        <w:spacing w:after="160" w:line="259" w:lineRule="auto"/>
        <w:contextualSpacing/>
        <w:jc w:val="left"/>
        <w:rPr>
          <w:rFonts w:ascii="Arial" w:eastAsia="Calibri" w:hAnsi="Arial" w:cs="Arial"/>
          <w:b/>
          <w:bCs/>
          <w:szCs w:val="24"/>
          <w:lang w:eastAsia="en-US"/>
        </w:rPr>
      </w:pPr>
      <w:r>
        <w:rPr>
          <w:rFonts w:ascii="Arial" w:eastAsia="Calibri" w:hAnsi="Arial" w:cs="Arial"/>
          <w:b/>
          <w:bCs/>
          <w:szCs w:val="24"/>
          <w:lang w:eastAsia="en-US"/>
        </w:rPr>
        <w:t>ACTION: Update</w:t>
      </w:r>
      <w:r w:rsidR="003500AB">
        <w:rPr>
          <w:rFonts w:ascii="Arial" w:eastAsia="Calibri" w:hAnsi="Arial" w:cs="Arial"/>
          <w:b/>
          <w:bCs/>
          <w:szCs w:val="24"/>
          <w:lang w:eastAsia="en-US"/>
        </w:rPr>
        <w:t xml:space="preserve"> your FPMP </w:t>
      </w:r>
      <w:r>
        <w:rPr>
          <w:rFonts w:ascii="Arial" w:eastAsia="Calibri" w:hAnsi="Arial" w:cs="Arial"/>
          <w:b/>
          <w:bCs/>
          <w:szCs w:val="24"/>
          <w:lang w:eastAsia="en-US"/>
        </w:rPr>
        <w:t>to include procedures used to</w:t>
      </w:r>
      <w:r w:rsidR="003500AB">
        <w:rPr>
          <w:rFonts w:ascii="Arial" w:eastAsia="Calibri" w:hAnsi="Arial" w:cs="Arial"/>
          <w:b/>
          <w:bCs/>
          <w:szCs w:val="24"/>
          <w:lang w:eastAsia="en-US"/>
        </w:rPr>
        <w:t xml:space="preserve"> ensure that your quarantine area will be cleared of </w:t>
      </w:r>
      <w:r w:rsidR="00F65833">
        <w:rPr>
          <w:rFonts w:ascii="Arial" w:eastAsia="Calibri" w:hAnsi="Arial" w:cs="Arial"/>
          <w:b/>
          <w:bCs/>
          <w:szCs w:val="24"/>
          <w:lang w:eastAsia="en-US"/>
        </w:rPr>
        <w:t>non-conforming</w:t>
      </w:r>
      <w:r w:rsidR="003500AB">
        <w:rPr>
          <w:rFonts w:ascii="Arial" w:eastAsia="Calibri" w:hAnsi="Arial" w:cs="Arial"/>
          <w:b/>
          <w:bCs/>
          <w:szCs w:val="24"/>
          <w:lang w:eastAsia="en-US"/>
        </w:rPr>
        <w:t xml:space="preserve"> waste prior to using the </w:t>
      </w:r>
      <w:r>
        <w:rPr>
          <w:rFonts w:ascii="Arial" w:eastAsia="Calibri" w:hAnsi="Arial" w:cs="Arial"/>
          <w:b/>
          <w:bCs/>
          <w:szCs w:val="24"/>
          <w:lang w:eastAsia="en-US"/>
        </w:rPr>
        <w:t xml:space="preserve">quarantine </w:t>
      </w:r>
      <w:r w:rsidR="003500AB">
        <w:rPr>
          <w:rFonts w:ascii="Arial" w:eastAsia="Calibri" w:hAnsi="Arial" w:cs="Arial"/>
          <w:b/>
          <w:bCs/>
          <w:szCs w:val="24"/>
          <w:lang w:eastAsia="en-US"/>
        </w:rPr>
        <w:t>area in the event of a fire</w:t>
      </w:r>
      <w:r>
        <w:rPr>
          <w:rFonts w:ascii="Arial" w:eastAsia="Calibri" w:hAnsi="Arial" w:cs="Arial"/>
          <w:b/>
          <w:bCs/>
          <w:szCs w:val="24"/>
          <w:lang w:eastAsia="en-US"/>
        </w:rPr>
        <w:t>.</w:t>
      </w:r>
      <w:r w:rsidR="003500AB">
        <w:rPr>
          <w:rFonts w:ascii="Arial" w:eastAsia="Calibri" w:hAnsi="Arial" w:cs="Arial"/>
          <w:b/>
          <w:bCs/>
          <w:szCs w:val="24"/>
          <w:lang w:eastAsia="en-US"/>
        </w:rPr>
        <w:t xml:space="preserve"> </w:t>
      </w:r>
    </w:p>
    <w:p w14:paraId="66B62951" w14:textId="586F3B4C" w:rsidR="00C807BD" w:rsidRPr="00C807BD" w:rsidRDefault="00C807BD" w:rsidP="00F93272">
      <w:pPr>
        <w:numPr>
          <w:ilvl w:val="1"/>
          <w:numId w:val="5"/>
        </w:numPr>
        <w:spacing w:after="160" w:line="259" w:lineRule="auto"/>
        <w:ind w:left="993"/>
        <w:contextualSpacing/>
        <w:jc w:val="left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 xml:space="preserve">Section 2.1.2 of your OTMP states </w:t>
      </w:r>
      <w:r w:rsidRPr="00C807BD">
        <w:rPr>
          <w:rFonts w:ascii="Arial" w:eastAsia="Calibri" w:hAnsi="Arial" w:cs="Arial"/>
          <w:i/>
          <w:iCs/>
          <w:szCs w:val="24"/>
          <w:lang w:eastAsia="en-US"/>
        </w:rPr>
        <w:t>‘</w:t>
      </w:r>
      <w:r w:rsidRPr="00C807BD">
        <w:rPr>
          <w:rFonts w:ascii="Arial" w:hAnsi="Arial" w:cs="Arial"/>
          <w:i/>
          <w:iCs/>
          <w:szCs w:val="24"/>
        </w:rPr>
        <w:t xml:space="preserve">The Facility will have a quarantine area for the temporary storage of any non-conforming or contamination removed from waste deliveries.’ </w:t>
      </w:r>
    </w:p>
    <w:p w14:paraId="1D6843C1" w14:textId="6A1AAF28" w:rsidR="00C807BD" w:rsidRDefault="00C807BD" w:rsidP="00C807BD">
      <w:pPr>
        <w:numPr>
          <w:ilvl w:val="1"/>
          <w:numId w:val="5"/>
        </w:numPr>
        <w:spacing w:after="160" w:line="259" w:lineRule="auto"/>
        <w:ind w:left="993"/>
        <w:contextualSpacing/>
        <w:jc w:val="left"/>
        <w:rPr>
          <w:rFonts w:ascii="Arial" w:eastAsia="Calibri" w:hAnsi="Arial" w:cs="Arial"/>
          <w:szCs w:val="24"/>
          <w:lang w:eastAsia="en-US"/>
        </w:rPr>
      </w:pPr>
      <w:r>
        <w:rPr>
          <w:rFonts w:ascii="Arial" w:eastAsia="Calibri" w:hAnsi="Arial" w:cs="Arial"/>
          <w:szCs w:val="24"/>
          <w:lang w:eastAsia="en-US"/>
        </w:rPr>
        <w:t xml:space="preserve">Section 6.8 of your FPMP does not describe how you will ensure the quarantine area will be cleared of </w:t>
      </w:r>
      <w:r w:rsidR="00F65833">
        <w:rPr>
          <w:rFonts w:ascii="Arial" w:eastAsia="Calibri" w:hAnsi="Arial" w:cs="Arial"/>
          <w:szCs w:val="24"/>
          <w:lang w:eastAsia="en-US"/>
        </w:rPr>
        <w:t>non-conforming</w:t>
      </w:r>
      <w:r>
        <w:rPr>
          <w:rFonts w:ascii="Arial" w:eastAsia="Calibri" w:hAnsi="Arial" w:cs="Arial"/>
          <w:szCs w:val="24"/>
          <w:lang w:eastAsia="en-US"/>
        </w:rPr>
        <w:t xml:space="preserve"> wastes in the event of a fire on site prior to using the quarantine area being used to deposit wastes in the event of a fire. Your application, OTMP, FPMP and site plans show only one quarantine area.</w:t>
      </w:r>
    </w:p>
    <w:p w14:paraId="5EC5FB33" w14:textId="6316AB76" w:rsidR="0022389E" w:rsidRPr="0022389E" w:rsidRDefault="0022389E" w:rsidP="00F93272">
      <w:pPr>
        <w:numPr>
          <w:ilvl w:val="1"/>
          <w:numId w:val="5"/>
        </w:numPr>
        <w:spacing w:after="160" w:line="259" w:lineRule="auto"/>
        <w:ind w:left="993"/>
        <w:contextualSpacing/>
        <w:jc w:val="left"/>
        <w:rPr>
          <w:rFonts w:ascii="Arial" w:eastAsia="Calibri" w:hAnsi="Arial" w:cs="Arial"/>
          <w:szCs w:val="24"/>
          <w:lang w:eastAsia="en-US"/>
        </w:rPr>
      </w:pPr>
      <w:r w:rsidRPr="0022389E">
        <w:rPr>
          <w:rFonts w:ascii="Arial" w:eastAsia="Calibri" w:hAnsi="Arial" w:cs="Arial"/>
          <w:szCs w:val="24"/>
          <w:lang w:eastAsia="en-US"/>
        </w:rPr>
        <w:t xml:space="preserve">Section 22 – Designated quarantine area – of </w:t>
      </w:r>
      <w:r w:rsidR="00F65833">
        <w:rPr>
          <w:rFonts w:ascii="Arial" w:eastAsia="Calibri" w:hAnsi="Arial" w:cs="Arial"/>
          <w:szCs w:val="24"/>
          <w:lang w:eastAsia="en-US"/>
        </w:rPr>
        <w:t>our</w:t>
      </w:r>
      <w:r w:rsidRPr="0022389E">
        <w:rPr>
          <w:rFonts w:ascii="Arial" w:eastAsia="Calibri" w:hAnsi="Arial" w:cs="Arial"/>
          <w:szCs w:val="24"/>
          <w:lang w:eastAsia="en-US"/>
        </w:rPr>
        <w:t xml:space="preserve"> FPMP guidance states: </w:t>
      </w:r>
      <w:r w:rsidRPr="00C807BD">
        <w:rPr>
          <w:rFonts w:ascii="Arial" w:eastAsia="Calibri" w:hAnsi="Arial" w:cs="Arial"/>
          <w:i/>
          <w:iCs/>
          <w:szCs w:val="24"/>
          <w:lang w:eastAsia="en-US"/>
        </w:rPr>
        <w:t>‘</w:t>
      </w:r>
      <w:r w:rsidRPr="00C807BD">
        <w:rPr>
          <w:rFonts w:ascii="Arial" w:hAnsi="Arial" w:cs="Arial"/>
          <w:i/>
          <w:iCs/>
        </w:rPr>
        <w:t>You should keep at least one specified quarantine area clear at all times – unless it is being used in the event of a fire. If you use your quarantine area to store material temporarily (for example, non-permitted wastes) you should make sure you can remove those wastes as soon as is practicable. In the event of a fire, you must remove those wastes immediately. Your FPMP should include details of the procedure you will use to do this.’</w:t>
      </w:r>
    </w:p>
    <w:p w14:paraId="072030DD" w14:textId="5ADD1AEF" w:rsidR="00090570" w:rsidRPr="00F93272" w:rsidRDefault="00090570" w:rsidP="00F93272">
      <w:pPr>
        <w:spacing w:after="160" w:line="259" w:lineRule="auto"/>
        <w:jc w:val="left"/>
        <w:rPr>
          <w:rFonts w:ascii="Arial" w:eastAsia="Calibri" w:hAnsi="Arial" w:cs="Arial"/>
          <w:szCs w:val="24"/>
          <w:lang w:eastAsia="en-US"/>
        </w:rPr>
      </w:pPr>
    </w:p>
    <w:sectPr w:rsidR="00090570" w:rsidRPr="00F93272" w:rsidSect="00C65C8F">
      <w:head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1CED5" w14:textId="77777777" w:rsidR="005555DC" w:rsidRDefault="005555DC" w:rsidP="00470BF6">
      <w:r>
        <w:separator/>
      </w:r>
    </w:p>
  </w:endnote>
  <w:endnote w:type="continuationSeparator" w:id="0">
    <w:p w14:paraId="31F2D4BD" w14:textId="77777777" w:rsidR="005555DC" w:rsidRDefault="005555DC" w:rsidP="00470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43546" w14:textId="7CDFB729" w:rsidR="004A5B99" w:rsidRPr="0004065A" w:rsidRDefault="004A5B99" w:rsidP="004A5B99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sz w:val="18"/>
        <w:szCs w:val="18"/>
      </w:rPr>
    </w:pPr>
    <w:r w:rsidRPr="00AC5FFF">
      <w:rPr>
        <w:rFonts w:ascii="Arial" w:hAnsi="Arial" w:cs="Arial"/>
        <w:color w:val="000000"/>
        <w:sz w:val="18"/>
        <w:szCs w:val="18"/>
      </w:rPr>
      <w:t>Ebost/Email</w:t>
    </w:r>
    <w:r w:rsidRPr="00AC5FFF">
      <w:rPr>
        <w:rFonts w:ascii="Arial" w:hAnsi="Arial" w:cs="Arial"/>
        <w:color w:val="000000"/>
        <w:sz w:val="18"/>
        <w:szCs w:val="18"/>
      </w:rPr>
      <w:tab/>
    </w:r>
    <w:r w:rsidR="0004065A" w:rsidRPr="0004065A">
      <w:rPr>
        <w:rFonts w:ascii="Arial" w:hAnsi="Arial" w:cs="Arial"/>
        <w:sz w:val="18"/>
        <w:szCs w:val="18"/>
      </w:rPr>
      <w:t>bryan.burn</w:t>
    </w:r>
    <w:r w:rsidRPr="0004065A">
      <w:rPr>
        <w:rFonts w:ascii="Arial" w:hAnsi="Arial" w:cs="Arial"/>
        <w:sz w:val="18"/>
        <w:szCs w:val="18"/>
      </w:rPr>
      <w:t xml:space="preserve">@cyfoethnaturiolcymru.gov.uk </w:t>
    </w:r>
  </w:p>
  <w:p w14:paraId="63ACBB42" w14:textId="4CE3F96F" w:rsidR="004A5B99" w:rsidRPr="00AC5FFF" w:rsidRDefault="004A5B99" w:rsidP="004A5B99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color w:val="000000"/>
        <w:sz w:val="18"/>
        <w:szCs w:val="18"/>
      </w:rPr>
    </w:pPr>
    <w:r w:rsidRPr="0004065A">
      <w:rPr>
        <w:rFonts w:ascii="Arial" w:hAnsi="Arial" w:cs="Arial"/>
        <w:sz w:val="18"/>
        <w:szCs w:val="18"/>
      </w:rPr>
      <w:tab/>
    </w:r>
    <w:r w:rsidRPr="0004065A">
      <w:rPr>
        <w:rFonts w:ascii="Arial" w:hAnsi="Arial" w:cs="Arial"/>
        <w:sz w:val="18"/>
        <w:szCs w:val="18"/>
      </w:rPr>
      <w:tab/>
    </w:r>
    <w:r w:rsidR="0004065A" w:rsidRPr="0004065A">
      <w:rPr>
        <w:rFonts w:ascii="Arial" w:hAnsi="Arial" w:cs="Arial"/>
        <w:sz w:val="18"/>
        <w:szCs w:val="18"/>
      </w:rPr>
      <w:t>bryan.burn</w:t>
    </w:r>
    <w:r w:rsidRPr="0004065A">
      <w:rPr>
        <w:rFonts w:ascii="Arial" w:hAnsi="Arial" w:cs="Arial"/>
        <w:sz w:val="18"/>
        <w:szCs w:val="18"/>
      </w:rPr>
      <w:t>@naturalresourceswales</w:t>
    </w:r>
    <w:r w:rsidRPr="00AC5FFF">
      <w:rPr>
        <w:rFonts w:ascii="Arial" w:hAnsi="Arial" w:cs="Arial"/>
        <w:color w:val="000000"/>
        <w:sz w:val="18"/>
        <w:szCs w:val="18"/>
      </w:rPr>
      <w:t>.gov.uk</w:t>
    </w:r>
  </w:p>
  <w:p w14:paraId="7498C47D" w14:textId="32803919" w:rsidR="004A5B99" w:rsidRPr="00AC5FFF" w:rsidRDefault="004A5B99" w:rsidP="004A5B99">
    <w:pPr>
      <w:rPr>
        <w:rFonts w:ascii="Arial" w:hAnsi="Arial" w:cs="Arial"/>
        <w:color w:val="000000"/>
        <w:sz w:val="18"/>
        <w:szCs w:val="18"/>
      </w:rPr>
    </w:pPr>
    <w:r w:rsidRPr="00AC5FFF">
      <w:rPr>
        <w:rFonts w:ascii="Arial" w:hAnsi="Arial" w:cs="Arial"/>
        <w:color w:val="000000"/>
        <w:sz w:val="18"/>
        <w:szCs w:val="18"/>
      </w:rPr>
      <w:t>Cyfoeth Naturiol Cymru, Tŷ Cambria, 29 Heol Casnewydd, Caerdydd</w:t>
    </w:r>
    <w:r>
      <w:rPr>
        <w:rFonts w:ascii="Arial" w:hAnsi="Arial" w:cs="Arial"/>
        <w:color w:val="000000"/>
        <w:sz w:val="18"/>
        <w:szCs w:val="18"/>
      </w:rPr>
      <w:t xml:space="preserve">, </w:t>
    </w:r>
    <w:r w:rsidRPr="00AC5FFF">
      <w:rPr>
        <w:rFonts w:ascii="Arial" w:hAnsi="Arial" w:cs="Arial"/>
        <w:color w:val="000000"/>
        <w:sz w:val="18"/>
        <w:szCs w:val="18"/>
      </w:rPr>
      <w:t>CF24 0TP</w:t>
    </w:r>
  </w:p>
  <w:p w14:paraId="23B6F6BC" w14:textId="6328E177" w:rsidR="004A5B99" w:rsidRPr="00AC5FFF" w:rsidRDefault="004A5B99" w:rsidP="004A5B99">
    <w:pPr>
      <w:rPr>
        <w:rFonts w:ascii="Arial" w:hAnsi="Arial" w:cs="Arial"/>
        <w:color w:val="000000"/>
        <w:sz w:val="18"/>
        <w:szCs w:val="18"/>
      </w:rPr>
    </w:pPr>
    <w:r w:rsidRPr="00AC5FFF">
      <w:rPr>
        <w:rFonts w:ascii="Arial" w:hAnsi="Arial" w:cs="Arial"/>
        <w:color w:val="000000"/>
        <w:sz w:val="18"/>
        <w:szCs w:val="18"/>
      </w:rPr>
      <w:t>Natural Resources Wales, Cambria House, 29 Newport Road, Cardiff</w:t>
    </w:r>
    <w:r>
      <w:rPr>
        <w:rFonts w:ascii="Arial" w:hAnsi="Arial" w:cs="Arial"/>
        <w:color w:val="000000"/>
        <w:sz w:val="18"/>
        <w:szCs w:val="18"/>
      </w:rPr>
      <w:t xml:space="preserve">, </w:t>
    </w:r>
    <w:r w:rsidRPr="00AC5FFF">
      <w:rPr>
        <w:rFonts w:ascii="Arial" w:hAnsi="Arial" w:cs="Arial"/>
        <w:color w:val="000000"/>
        <w:sz w:val="18"/>
        <w:szCs w:val="18"/>
      </w:rPr>
      <w:t>CF24 0TP</w:t>
    </w:r>
  </w:p>
  <w:p w14:paraId="3D243F92" w14:textId="77777777" w:rsidR="004A5B99" w:rsidRPr="00AC5FFF" w:rsidRDefault="004A5B99" w:rsidP="004A5B99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color w:val="000000"/>
        <w:sz w:val="18"/>
        <w:szCs w:val="18"/>
      </w:rPr>
    </w:pPr>
    <w:r w:rsidRPr="00AC5FFF">
      <w:rPr>
        <w:rFonts w:ascii="Arial" w:hAnsi="Arial" w:cs="Arial"/>
        <w:color w:val="000000"/>
        <w:sz w:val="18"/>
        <w:szCs w:val="18"/>
      </w:rPr>
      <w:t>Gwefan/Website</w:t>
    </w:r>
    <w:r w:rsidRPr="00AC5FFF">
      <w:rPr>
        <w:rFonts w:ascii="Arial" w:hAnsi="Arial" w:cs="Arial"/>
        <w:color w:val="000000"/>
        <w:sz w:val="18"/>
        <w:szCs w:val="18"/>
      </w:rPr>
      <w:tab/>
    </w:r>
    <w:hyperlink r:id="rId1" w:history="1">
      <w:r w:rsidRPr="00AC5FFF">
        <w:rPr>
          <w:rStyle w:val="Hyperlink"/>
          <w:rFonts w:cs="Arial"/>
          <w:sz w:val="18"/>
          <w:szCs w:val="18"/>
        </w:rPr>
        <w:t>www.cyfoethnaturiolcymru.gov.uk</w:t>
      </w:r>
    </w:hyperlink>
    <w:r w:rsidRPr="00AC5FFF">
      <w:rPr>
        <w:rFonts w:ascii="Arial" w:hAnsi="Arial" w:cs="Arial"/>
        <w:color w:val="000000"/>
        <w:sz w:val="18"/>
        <w:szCs w:val="18"/>
      </w:rPr>
      <w:t xml:space="preserve"> </w:t>
    </w:r>
    <w:r w:rsidRPr="00AC5FFF">
      <w:rPr>
        <w:rFonts w:ascii="Arial" w:hAnsi="Arial" w:cs="Arial"/>
        <w:color w:val="000000"/>
        <w:sz w:val="18"/>
        <w:szCs w:val="18"/>
      </w:rPr>
      <w:tab/>
    </w:r>
    <w:r w:rsidRPr="00AC5FFF">
      <w:rPr>
        <w:rFonts w:ascii="Arial" w:hAnsi="Arial" w:cs="Arial"/>
        <w:color w:val="000000"/>
        <w:sz w:val="18"/>
        <w:szCs w:val="18"/>
      </w:rPr>
      <w:tab/>
      <w:t>Croesewir gohebiaeth yn y Gymraeg a'r Saesneg</w:t>
    </w:r>
  </w:p>
  <w:p w14:paraId="6D4A4368" w14:textId="643828B5" w:rsidR="004A5B99" w:rsidRDefault="00760D2E" w:rsidP="004A5B9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</w:pPr>
    <w:hyperlink r:id="rId2" w:history="1">
      <w:r w:rsidR="004A5B99" w:rsidRPr="00AC5FFF">
        <w:rPr>
          <w:rStyle w:val="Hyperlink"/>
          <w:rFonts w:cs="Arial"/>
          <w:sz w:val="18"/>
          <w:szCs w:val="18"/>
        </w:rPr>
        <w:t>www.naturalresourceswales.gov.uk</w:t>
      </w:r>
    </w:hyperlink>
    <w:r w:rsidR="004A5B99" w:rsidRPr="00AC5FFF">
      <w:rPr>
        <w:rFonts w:ascii="Arial" w:hAnsi="Arial" w:cs="Arial"/>
        <w:color w:val="000000"/>
        <w:sz w:val="18"/>
        <w:szCs w:val="18"/>
      </w:rPr>
      <w:t xml:space="preserve"> </w:t>
    </w:r>
    <w:r w:rsidR="004A5B99" w:rsidRPr="00AC5FFF">
      <w:rPr>
        <w:rFonts w:ascii="Arial" w:hAnsi="Arial" w:cs="Arial"/>
        <w:color w:val="000000"/>
        <w:sz w:val="18"/>
        <w:szCs w:val="18"/>
      </w:rPr>
      <w:tab/>
    </w:r>
    <w:r w:rsidR="004A5B99" w:rsidRPr="00AC5FFF">
      <w:rPr>
        <w:rFonts w:ascii="Arial" w:hAnsi="Arial" w:cs="Arial"/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91755" w14:textId="77777777" w:rsidR="005555DC" w:rsidRDefault="005555DC" w:rsidP="00470BF6">
      <w:r>
        <w:separator/>
      </w:r>
    </w:p>
  </w:footnote>
  <w:footnote w:type="continuationSeparator" w:id="0">
    <w:p w14:paraId="18DBC7F7" w14:textId="77777777" w:rsidR="005555DC" w:rsidRDefault="005555DC" w:rsidP="00470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A896C" w14:textId="77777777" w:rsidR="00470BF6" w:rsidRDefault="00470BF6">
    <w:pPr>
      <w:pStyle w:val="Header"/>
    </w:pPr>
    <w:r w:rsidRPr="00DC6C79">
      <w:rPr>
        <w:noProof/>
      </w:rPr>
      <w:drawing>
        <wp:inline distT="0" distB="0" distL="0" distR="0" wp14:anchorId="319A897D" wp14:editId="319A897E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A897C" w14:textId="77777777" w:rsidR="00C65C8F" w:rsidRDefault="00C65C8F">
    <w:pPr>
      <w:pStyle w:val="Header"/>
    </w:pPr>
    <w:r w:rsidRPr="00DC6C79">
      <w:rPr>
        <w:noProof/>
      </w:rPr>
      <w:drawing>
        <wp:inline distT="0" distB="0" distL="0" distR="0" wp14:anchorId="319A897F" wp14:editId="319A8980">
          <wp:extent cx="1781175" cy="1266825"/>
          <wp:effectExtent l="0" t="0" r="9525" b="9525"/>
          <wp:docPr id="2" name="Picture 2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CFF"/>
    <w:multiLevelType w:val="hybridMultilevel"/>
    <w:tmpl w:val="C8CA98C6"/>
    <w:lvl w:ilvl="0" w:tplc="65FABF0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61DEF"/>
    <w:multiLevelType w:val="hybridMultilevel"/>
    <w:tmpl w:val="0FF80C04"/>
    <w:lvl w:ilvl="0" w:tplc="3620D252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679DE"/>
    <w:multiLevelType w:val="hybridMultilevel"/>
    <w:tmpl w:val="37B22D0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1920C52">
      <w:start w:val="4"/>
      <w:numFmt w:val="bullet"/>
      <w:lvlText w:val="•"/>
      <w:lvlJc w:val="left"/>
      <w:pPr>
        <w:ind w:left="2160" w:hanging="720"/>
      </w:pPr>
      <w:rPr>
        <w:rFonts w:ascii="Arial" w:eastAsiaTheme="minorHAnsi" w:hAnsi="Arial" w:cs="Arial" w:hint="default"/>
      </w:rPr>
    </w:lvl>
    <w:lvl w:ilvl="2" w:tplc="667AD528">
      <w:numFmt w:val="bullet"/>
      <w:lvlText w:val="-"/>
      <w:lvlJc w:val="left"/>
      <w:pPr>
        <w:ind w:left="3060" w:hanging="720"/>
      </w:pPr>
      <w:rPr>
        <w:rFonts w:ascii="Calibri" w:eastAsiaTheme="minorHAnsi" w:hAnsi="Calibri" w:cs="Calibri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7C6024"/>
    <w:multiLevelType w:val="hybridMultilevel"/>
    <w:tmpl w:val="5244789E"/>
    <w:lvl w:ilvl="0" w:tplc="C6425E1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24A1B"/>
    <w:multiLevelType w:val="hybridMultilevel"/>
    <w:tmpl w:val="55725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4B7F12"/>
    <w:multiLevelType w:val="hybridMultilevel"/>
    <w:tmpl w:val="6C324AA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E905D73"/>
    <w:multiLevelType w:val="hybridMultilevel"/>
    <w:tmpl w:val="80082C3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C7901F2"/>
    <w:multiLevelType w:val="hybridMultilevel"/>
    <w:tmpl w:val="92822B42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CFB4BBD"/>
    <w:multiLevelType w:val="hybridMultilevel"/>
    <w:tmpl w:val="BCBAAF66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12482651">
    <w:abstractNumId w:val="4"/>
  </w:num>
  <w:num w:numId="2" w16cid:durableId="1663506077">
    <w:abstractNumId w:val="1"/>
  </w:num>
  <w:num w:numId="3" w16cid:durableId="110901273">
    <w:abstractNumId w:val="3"/>
  </w:num>
  <w:num w:numId="4" w16cid:durableId="1137845351">
    <w:abstractNumId w:val="2"/>
  </w:num>
  <w:num w:numId="5" w16cid:durableId="1192105787">
    <w:abstractNumId w:val="0"/>
  </w:num>
  <w:num w:numId="6" w16cid:durableId="1434473429">
    <w:abstractNumId w:val="8"/>
  </w:num>
  <w:num w:numId="7" w16cid:durableId="2126381103">
    <w:abstractNumId w:val="5"/>
  </w:num>
  <w:num w:numId="8" w16cid:durableId="1325205842">
    <w:abstractNumId w:val="7"/>
  </w:num>
  <w:num w:numId="9" w16cid:durableId="3212816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trackRevisions/>
  <w:defaultTabStop w:val="720"/>
  <w:evenAndOddHeaders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BF6"/>
    <w:rsid w:val="000133F6"/>
    <w:rsid w:val="000154B1"/>
    <w:rsid w:val="0004065A"/>
    <w:rsid w:val="00063A2C"/>
    <w:rsid w:val="00084A8C"/>
    <w:rsid w:val="00090570"/>
    <w:rsid w:val="000E1DCF"/>
    <w:rsid w:val="00125133"/>
    <w:rsid w:val="001253E5"/>
    <w:rsid w:val="001B5996"/>
    <w:rsid w:val="001C4058"/>
    <w:rsid w:val="001D495A"/>
    <w:rsid w:val="001E6333"/>
    <w:rsid w:val="0022389E"/>
    <w:rsid w:val="002369B0"/>
    <w:rsid w:val="00264143"/>
    <w:rsid w:val="00267D52"/>
    <w:rsid w:val="002723DE"/>
    <w:rsid w:val="002B3154"/>
    <w:rsid w:val="002C1B07"/>
    <w:rsid w:val="002E057F"/>
    <w:rsid w:val="00314BAC"/>
    <w:rsid w:val="0034115E"/>
    <w:rsid w:val="003477EA"/>
    <w:rsid w:val="003500AB"/>
    <w:rsid w:val="00357006"/>
    <w:rsid w:val="00362215"/>
    <w:rsid w:val="00384734"/>
    <w:rsid w:val="003872DB"/>
    <w:rsid w:val="003B2193"/>
    <w:rsid w:val="003B4941"/>
    <w:rsid w:val="003D68D6"/>
    <w:rsid w:val="003D7079"/>
    <w:rsid w:val="003E4DCA"/>
    <w:rsid w:val="00410C4B"/>
    <w:rsid w:val="004246D4"/>
    <w:rsid w:val="00470855"/>
    <w:rsid w:val="00470BF6"/>
    <w:rsid w:val="0047619D"/>
    <w:rsid w:val="00484E7D"/>
    <w:rsid w:val="004A5B99"/>
    <w:rsid w:val="004B145F"/>
    <w:rsid w:val="00531C50"/>
    <w:rsid w:val="00553385"/>
    <w:rsid w:val="00554D71"/>
    <w:rsid w:val="005555DC"/>
    <w:rsid w:val="00570F5A"/>
    <w:rsid w:val="00596617"/>
    <w:rsid w:val="005D01B3"/>
    <w:rsid w:val="005D3C94"/>
    <w:rsid w:val="0060477E"/>
    <w:rsid w:val="00654F9A"/>
    <w:rsid w:val="00664B96"/>
    <w:rsid w:val="00667BE5"/>
    <w:rsid w:val="00676ED5"/>
    <w:rsid w:val="006A3AC5"/>
    <w:rsid w:val="006C049A"/>
    <w:rsid w:val="00725F62"/>
    <w:rsid w:val="00755686"/>
    <w:rsid w:val="00760D2E"/>
    <w:rsid w:val="007A272B"/>
    <w:rsid w:val="007A4C7F"/>
    <w:rsid w:val="007C5839"/>
    <w:rsid w:val="007E4B79"/>
    <w:rsid w:val="00830502"/>
    <w:rsid w:val="008342DD"/>
    <w:rsid w:val="0084632D"/>
    <w:rsid w:val="00852980"/>
    <w:rsid w:val="0086014B"/>
    <w:rsid w:val="00870EE7"/>
    <w:rsid w:val="0089763E"/>
    <w:rsid w:val="00907EFE"/>
    <w:rsid w:val="00930CBA"/>
    <w:rsid w:val="009348A0"/>
    <w:rsid w:val="00967C1E"/>
    <w:rsid w:val="00974BC0"/>
    <w:rsid w:val="00995BF2"/>
    <w:rsid w:val="009A0D3F"/>
    <w:rsid w:val="009E6266"/>
    <w:rsid w:val="009F7B3C"/>
    <w:rsid w:val="00A0370A"/>
    <w:rsid w:val="00A242AA"/>
    <w:rsid w:val="00A27ABC"/>
    <w:rsid w:val="00A356FA"/>
    <w:rsid w:val="00A601C9"/>
    <w:rsid w:val="00A76C97"/>
    <w:rsid w:val="00A82E2E"/>
    <w:rsid w:val="00A84026"/>
    <w:rsid w:val="00A957FB"/>
    <w:rsid w:val="00A97D07"/>
    <w:rsid w:val="00AB6647"/>
    <w:rsid w:val="00AC5FFF"/>
    <w:rsid w:val="00AD66FB"/>
    <w:rsid w:val="00AF4898"/>
    <w:rsid w:val="00B07D00"/>
    <w:rsid w:val="00B17B82"/>
    <w:rsid w:val="00B21865"/>
    <w:rsid w:val="00B341F5"/>
    <w:rsid w:val="00B51108"/>
    <w:rsid w:val="00B56385"/>
    <w:rsid w:val="00B62427"/>
    <w:rsid w:val="00B76B5B"/>
    <w:rsid w:val="00BB44CE"/>
    <w:rsid w:val="00BD02FC"/>
    <w:rsid w:val="00BE2172"/>
    <w:rsid w:val="00BE4424"/>
    <w:rsid w:val="00C0568D"/>
    <w:rsid w:val="00C172F6"/>
    <w:rsid w:val="00C26EAF"/>
    <w:rsid w:val="00C40950"/>
    <w:rsid w:val="00C65C8F"/>
    <w:rsid w:val="00C807BD"/>
    <w:rsid w:val="00C9419B"/>
    <w:rsid w:val="00CA65E4"/>
    <w:rsid w:val="00CA7370"/>
    <w:rsid w:val="00CB2E26"/>
    <w:rsid w:val="00CE7F2C"/>
    <w:rsid w:val="00D13FE3"/>
    <w:rsid w:val="00D62F87"/>
    <w:rsid w:val="00D6582D"/>
    <w:rsid w:val="00D72351"/>
    <w:rsid w:val="00D8176F"/>
    <w:rsid w:val="00D9614E"/>
    <w:rsid w:val="00DF0C32"/>
    <w:rsid w:val="00DF79F9"/>
    <w:rsid w:val="00E003A4"/>
    <w:rsid w:val="00E018BC"/>
    <w:rsid w:val="00E2404F"/>
    <w:rsid w:val="00E31F3C"/>
    <w:rsid w:val="00E33C87"/>
    <w:rsid w:val="00E877B2"/>
    <w:rsid w:val="00F11B5C"/>
    <w:rsid w:val="00F43DFB"/>
    <w:rsid w:val="00F650BF"/>
    <w:rsid w:val="00F65833"/>
    <w:rsid w:val="00F823DF"/>
    <w:rsid w:val="00F864B1"/>
    <w:rsid w:val="00F93272"/>
    <w:rsid w:val="00FA3677"/>
    <w:rsid w:val="00FC354D"/>
    <w:rsid w:val="00FF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319A8940"/>
  <w15:chartTrackingRefBased/>
  <w15:docId w15:val="{9F416436-1406-4AB9-82B2-4F73CF42D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BF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B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0B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0BF6"/>
  </w:style>
  <w:style w:type="paragraph" w:styleId="Footer">
    <w:name w:val="footer"/>
    <w:basedOn w:val="Normal"/>
    <w:link w:val="FooterChar"/>
    <w:uiPriority w:val="99"/>
    <w:unhideWhenUsed/>
    <w:rsid w:val="00470B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0BF6"/>
  </w:style>
  <w:style w:type="paragraph" w:customStyle="1" w:styleId="certificateTitle">
    <w:name w:val="certificateTitle"/>
    <w:basedOn w:val="Normal"/>
    <w:rsid w:val="00470BF6"/>
    <w:pPr>
      <w:keepLines/>
      <w:spacing w:before="1120" w:line="440" w:lineRule="exact"/>
      <w:jc w:val="left"/>
      <w:outlineLvl w:val="0"/>
    </w:pPr>
    <w:rPr>
      <w:spacing w:val="-4"/>
      <w:sz w:val="48"/>
      <w:lang w:eastAsia="en-US"/>
    </w:rPr>
  </w:style>
  <w:style w:type="paragraph" w:customStyle="1" w:styleId="Heading3nonum">
    <w:name w:val="Heading 3 nonum"/>
    <w:basedOn w:val="Heading3"/>
    <w:link w:val="Heading3nonumChar"/>
    <w:rsid w:val="00470BF6"/>
    <w:pPr>
      <w:keepNext w:val="0"/>
      <w:spacing w:before="120" w:line="270" w:lineRule="exact"/>
      <w:jc w:val="left"/>
    </w:pPr>
    <w:rPr>
      <w:rFonts w:ascii="Arial" w:eastAsia="Times New Roman" w:hAnsi="Arial" w:cs="Times New Roman"/>
      <w:color w:val="auto"/>
      <w:sz w:val="20"/>
      <w:szCs w:val="20"/>
      <w:lang w:eastAsia="en-US"/>
    </w:rPr>
  </w:style>
  <w:style w:type="character" w:customStyle="1" w:styleId="change">
    <w:name w:val="change"/>
    <w:basedOn w:val="DefaultParagraphFont"/>
    <w:rsid w:val="00470BF6"/>
    <w:rPr>
      <w:color w:val="FF0000"/>
    </w:rPr>
  </w:style>
  <w:style w:type="paragraph" w:customStyle="1" w:styleId="address">
    <w:name w:val="address"/>
    <w:basedOn w:val="Heading3nonum"/>
    <w:rsid w:val="00470BF6"/>
    <w:pPr>
      <w:spacing w:before="0"/>
    </w:pPr>
  </w:style>
  <w:style w:type="character" w:customStyle="1" w:styleId="Heading3nonumChar">
    <w:name w:val="Heading 3 nonum Char"/>
    <w:basedOn w:val="DefaultParagraphFont"/>
    <w:link w:val="Heading3nonum"/>
    <w:locked/>
    <w:rsid w:val="00470BF6"/>
    <w:rPr>
      <w:rFonts w:ascii="Arial" w:eastAsia="Times New Roman" w:hAnsi="Arial" w:cs="Times New Roman"/>
      <w:sz w:val="20"/>
      <w:szCs w:val="20"/>
    </w:rPr>
  </w:style>
  <w:style w:type="paragraph" w:customStyle="1" w:styleId="Addresses">
    <w:name w:val="Addresses"/>
    <w:basedOn w:val="Normal"/>
    <w:autoRedefine/>
    <w:rsid w:val="00470BF6"/>
    <w:pPr>
      <w:ind w:left="2835" w:hanging="2835"/>
      <w:jc w:val="left"/>
    </w:pPr>
    <w:rPr>
      <w:rFonts w:ascii="Arial" w:hAnsi="Arial"/>
      <w:spacing w:val="-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BF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470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4B145F"/>
    <w:rPr>
      <w:rFonts w:ascii="Arial" w:hAnsi="Arial"/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B145F"/>
  </w:style>
  <w:style w:type="character" w:styleId="CommentReference">
    <w:name w:val="annotation reference"/>
    <w:basedOn w:val="DefaultParagraphFont"/>
    <w:uiPriority w:val="99"/>
    <w:semiHidden/>
    <w:unhideWhenUsed/>
    <w:rsid w:val="008342D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342D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8342DD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42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42DD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2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2DD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BlocktextChar">
    <w:name w:val="Block text Char"/>
    <w:link w:val="BlockText1"/>
    <w:rsid w:val="00A97D07"/>
    <w:rPr>
      <w:rFonts w:ascii="Arial" w:hAnsi="Arial"/>
      <w:lang w:eastAsia="en-GB"/>
    </w:rPr>
  </w:style>
  <w:style w:type="paragraph" w:customStyle="1" w:styleId="BlockText1">
    <w:name w:val="Block Text1"/>
    <w:basedOn w:val="Normal"/>
    <w:link w:val="BlocktextChar"/>
    <w:rsid w:val="00A97D07"/>
    <w:pPr>
      <w:spacing w:after="120"/>
      <w:jc w:val="left"/>
    </w:pPr>
    <w:rPr>
      <w:rFonts w:ascii="Arial" w:eastAsiaTheme="minorHAnsi" w:hAnsi="Arial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97D07"/>
    <w:rPr>
      <w:color w:val="808080"/>
      <w:shd w:val="clear" w:color="auto" w:fill="E6E6E6"/>
    </w:rPr>
  </w:style>
  <w:style w:type="paragraph" w:customStyle="1" w:styleId="Default">
    <w:name w:val="Default"/>
    <w:rsid w:val="00BE4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3477EA"/>
    <w:pPr>
      <w:widowControl w:val="0"/>
      <w:jc w:val="left"/>
    </w:pPr>
    <w:rPr>
      <w:rFonts w:ascii="Arial" w:hAnsi="Arial"/>
      <w:sz w:val="16"/>
    </w:rPr>
  </w:style>
  <w:style w:type="character" w:customStyle="1" w:styleId="BodyTextChar">
    <w:name w:val="Body Text Char"/>
    <w:basedOn w:val="DefaultParagraphFont"/>
    <w:link w:val="BodyText"/>
    <w:rsid w:val="003477EA"/>
    <w:rPr>
      <w:rFonts w:ascii="Arial" w:eastAsia="Times New Roman" w:hAnsi="Arial" w:cs="Times New Roman"/>
      <w:sz w:val="16"/>
      <w:szCs w:val="20"/>
      <w:lang w:eastAsia="en-GB"/>
    </w:rPr>
  </w:style>
  <w:style w:type="paragraph" w:styleId="EndnoteText">
    <w:name w:val="endnote text"/>
    <w:basedOn w:val="Normal"/>
    <w:link w:val="EndnoteTextChar"/>
    <w:semiHidden/>
    <w:rsid w:val="0004065A"/>
    <w:pPr>
      <w:widowControl w:val="0"/>
      <w:jc w:val="left"/>
    </w:pPr>
    <w:rPr>
      <w:rFonts w:ascii="Arial" w:hAnsi="Arial"/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04065A"/>
    <w:rPr>
      <w:rFonts w:ascii="Arial" w:eastAsia="Times New Roman" w:hAnsi="Arial" w:cs="Times New Roman"/>
      <w:snapToGrid w:val="0"/>
      <w:sz w:val="24"/>
      <w:szCs w:val="20"/>
    </w:rPr>
  </w:style>
  <w:style w:type="paragraph" w:styleId="ListParagraph">
    <w:name w:val="List Paragraph"/>
    <w:basedOn w:val="Normal"/>
    <w:uiPriority w:val="34"/>
    <w:qFormat/>
    <w:rsid w:val="00AB6647"/>
    <w:pPr>
      <w:ind w:left="720"/>
      <w:contextualSpacing/>
    </w:pPr>
  </w:style>
  <w:style w:type="paragraph" w:styleId="Revision">
    <w:name w:val="Revision"/>
    <w:hidden/>
    <w:uiPriority w:val="99"/>
    <w:semiHidden/>
    <w:rsid w:val="001253E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bryan.burn@naturalresourceswales.gov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naturalresources.wales/media/684379/guidance-note-16-fire-prevention-mitigation-plan-english.pdf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cyfoethnaturiolcymru.sharepoint.com/teams/Regulatory/dcarpenter/AppData/Local/Microsoft/Windows/Temporary%20Internet%20Files/Content.Outlook/WZAC8E91/www.naturalresourceswales.gov.uk" TargetMode="External"/><Relationship Id="rId1" Type="http://schemas.openxmlformats.org/officeDocument/2006/relationships/hyperlink" Target="https://cyfoethnaturiolcymru.sharepoint.com/teams/Regulatory/dcarpenter/AppData/Local/Microsoft/Windows/Temporary%20Internet%20Files/Content.Outlook/WZAC8E91/www.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REGU-106-6593313</_dlc_DocId>
    <_dlc_DocIdUrl xmlns="9be56660-2c31-41ef-bc00-23e72f632f2a">
      <Url>https://cyfoethnaturiolcymru.sharepoint.com/teams/Regulatory/Permitting/_layouts/15/DocIdRedir.aspx?ID=REGU-106-6593313</Url>
      <Description>REGU-106-6593313</Description>
    </_dlc_DocIdUrl>
    <Site_x0020_Name xmlns="859f7ad6-93f6-4205-b62b-a17f28acbbac">Monometals Ltd</Site_x0020_Name>
    <Internal_x002f_External xmlns="859f7ad6-93f6-4205-b62b-a17f28acbbac">Outgoing document</Internal_x002f_External>
    <Post_x0020_code xmlns="859f7ad6-93f6-4205-b62b-a17f28acbbac">NP20 2JQ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61 Caerleon Road, Newport, NP19 7BW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2024-01-19T00:00:00+00:00</Document_x0020_Date>
    <Facility_x0020_Address xmlns="859f7ad6-93f6-4205-b62b-a17f28acbbac">26-27, Mill Parade, Newport</Facility_x0020_Address>
    <Environment_x0020_Sub_x0020_Folder xmlns="859f7ad6-93f6-4205-b62b-a17f28acbbac">Licences applications</Environment_x0020_Sub_x0020_Folder>
    <Customer_x0020_Name xmlns="859f7ad6-93f6-4205-b62b-a17f28acbbac">Monometals Ltd 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e39320589a8bd72d8df058b4a2d9fd3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bbe846e470f7864bbcf68915834b38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F77F3-C9BB-4204-A60F-EEA7127B34AC}">
  <ds:schemaRefs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http://schemas.openxmlformats.org/package/2006/metadata/core-propertie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2F643FC9-3F72-409F-9660-0B7D7F712F63}"/>
</file>

<file path=customXml/itemProps3.xml><?xml version="1.0" encoding="utf-8"?>
<ds:datastoreItem xmlns:ds="http://schemas.openxmlformats.org/officeDocument/2006/customXml" ds:itemID="{5AEC4BD7-39E7-4C25-850A-196B5E44525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DA8E2AB-BA84-4E05-ADBE-C094D8FA099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BE8FD25-755E-46EB-B65E-AD4B54571FCC}"/>
</file>

<file path=customXml/itemProps6.xml><?xml version="1.0" encoding="utf-8"?>
<ds:datastoreItem xmlns:ds="http://schemas.openxmlformats.org/officeDocument/2006/customXml" ds:itemID="{DF57EBFC-BA1B-4350-BA76-C2A6FAD28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1541</Words>
  <Characters>8785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Wild, Louise</dc:creator>
  <cp:keywords/>
  <dc:description/>
  <cp:lastModifiedBy>Burn, Bryan</cp:lastModifiedBy>
  <cp:revision>2</cp:revision>
  <dcterms:created xsi:type="dcterms:W3CDTF">2024-01-19T14:43:00Z</dcterms:created>
  <dcterms:modified xsi:type="dcterms:W3CDTF">2024-01-19T14:43:00Z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f1074fef-7cc5-480f-969a-36a400e2b3d8</vt:lpwstr>
  </property>
  <property fmtid="{D5CDD505-2E9C-101B-9397-08002B2CF9AE}" pid="4" name="SharedWithUsers">
    <vt:lpwstr/>
  </property>
  <property fmtid="{D5CDD505-2E9C-101B-9397-08002B2CF9AE}" pid="5" name="MediaServiceImageTags">
    <vt:lpwstr/>
  </property>
</Properties>
</file>