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24C7B3A8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8C1B22" w:rsidRPr="008C1B22">
        <w:rPr>
          <w:rFonts w:ascii="Arial" w:hAnsi="Arial" w:cs="Arial"/>
          <w:u w:val="single"/>
          <w:shd w:val="clear" w:color="auto" w:fill="FFFFFF"/>
        </w:rPr>
        <w:t>CM0001202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57110E6C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8C1B22" w:rsidRPr="008C1B22">
        <w:rPr>
          <w:rFonts w:ascii="Arial" w:hAnsi="Arial" w:cs="Arial"/>
          <w:sz w:val="20"/>
          <w:szCs w:val="20"/>
        </w:rPr>
        <w:t>PAN-022940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8C1B22" w:rsidRPr="008C1B22">
        <w:rPr>
          <w:rFonts w:ascii="Arial" w:hAnsi="Arial" w:cs="Arial"/>
          <w:sz w:val="20"/>
          <w:szCs w:val="20"/>
        </w:rPr>
        <w:t>CM0001202</w:t>
      </w:r>
      <w:r w:rsidR="008C1B22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8C1B22" w:rsidRPr="008C1B22">
        <w:rPr>
          <w:rFonts w:ascii="Arial" w:hAnsi="Arial" w:cs="Arial"/>
          <w:sz w:val="20"/>
          <w:szCs w:val="20"/>
        </w:rPr>
        <w:t>CM0001201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6FD13DE6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8C1B22" w:rsidRPr="008C1B22">
        <w:rPr>
          <w:rFonts w:ascii="Arial" w:hAnsi="Arial" w:cs="Arial"/>
          <w:sz w:val="20"/>
          <w:szCs w:val="20"/>
        </w:rPr>
        <w:t>CM0001202</w:t>
      </w:r>
      <w:r w:rsidR="008C1B22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="008C1B22" w:rsidRPr="008C1B22">
        <w:rPr>
          <w:rFonts w:ascii="Arial" w:hAnsi="Arial" w:cs="Arial"/>
          <w:sz w:val="20"/>
          <w:szCs w:val="20"/>
        </w:rPr>
        <w:t>CM0001201</w:t>
      </w:r>
      <w:r w:rsidR="008C1B2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as of </w:t>
      </w:r>
      <w:r w:rsidR="008C1B22">
        <w:rPr>
          <w:rFonts w:ascii="Arial" w:hAnsi="Arial" w:cs="Arial"/>
          <w:sz w:val="20"/>
          <w:szCs w:val="20"/>
        </w:rPr>
        <w:t>29/01/2024.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CCF24AD" w14:textId="14DFED15" w:rsidR="00591EF2" w:rsidRDefault="008C1B2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t>Thomas Dauncey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565F8AB1" w:rsidR="00591EF2" w:rsidRPr="00591EF2" w:rsidRDefault="008C1B2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30/01/2024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323A9A"/>
    <w:rsid w:val="004F5B92"/>
    <w:rsid w:val="00591EF2"/>
    <w:rsid w:val="006901AF"/>
    <w:rsid w:val="008C1B22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REGU-369-2753339</_dlc_DocId>
    <_dlc_DocIdUrl xmlns="9be56660-2c31-41ef-bc00-23e72f632f2a">
      <Url>https://cyfoethnaturiolcymru.sharepoint.com/teams/Regulatory/Permitting/_layouts/15/DocIdRedir.aspx?ID=REGU-369-2753339</Url>
      <Description>REGU-369-2753339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Llanarmon yn Ial WwTW (Storm)</Site_x0020_Name>
    <Internal_x002f_External xmlns="859f7ad6-93f6-4205-b62b-a17f28acbbac">Internal document</Internal_x002f_External>
    <Post_x0020_code xmlns="859f7ad6-93f6-4205-b62b-a17f28acbbac">CH7 4QY</Post_x0020_code>
    <Document_x0020_Type xmlns="859f7ad6-93f6-4205-b62b-a17f28acbbac">Memo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Surrendered_x002f_Expired xmlns="859f7ad6-93f6-4205-b62b-a17f28acbbac" xsi:nil="true"/>
    <Document_x0020_Date xmlns="859f7ad6-93f6-4205-b62b-a17f28acbbac">2024-01-29T00:00:00+00:00</Document_x0020_Date>
    <Facility_x0020_Address xmlns="859f7ad6-93f6-4205-b62b-a17f28acbbac">Off B5431, Llanarmon-yn-Ial, Mold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0D3B7D56-4564-49DE-9678-90F457E90FCD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Thomas Dauncey</cp:lastModifiedBy>
  <cp:revision>3</cp:revision>
  <dcterms:created xsi:type="dcterms:W3CDTF">2024-01-30T14:14:00Z</dcterms:created>
  <dcterms:modified xsi:type="dcterms:W3CDTF">2024-01-30T14:16:00Z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e3dc66ec-91b8-4445-8f06-81b7efe88647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