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91085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7D191086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7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8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9" w14:textId="069D45D4" w:rsidR="00F63E61" w:rsidRPr="005111F8" w:rsidRDefault="0042308C" w:rsidP="00F63E61">
      <w:pPr>
        <w:pStyle w:val="TOC1"/>
      </w:pPr>
      <w:r>
        <w:rPr>
          <w:i w:val="0"/>
        </w:rPr>
        <w:t xml:space="preserve">                                              </w:t>
      </w:r>
    </w:p>
    <w:p w14:paraId="7D19108A" w14:textId="77777777" w:rsidR="00E84C8B" w:rsidRPr="005111F8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B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7D19108C" w14:textId="75ABF978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0A7567">
        <w:rPr>
          <w:rFonts w:cs="Arial"/>
          <w:sz w:val="22"/>
          <w:szCs w:val="22"/>
        </w:rPr>
        <w:t>) Regulations 2016</w:t>
      </w:r>
    </w:p>
    <w:p w14:paraId="7D19108D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7D19108E" w14:textId="0E7175BA" w:rsidR="003370AB" w:rsidRPr="005111F8" w:rsidRDefault="003370AB" w:rsidP="003370AB">
      <w:pPr>
        <w:pStyle w:val="coverLicenceHolder"/>
        <w:pBdr>
          <w:top w:val="single" w:sz="4" w:space="25" w:color="auto"/>
        </w:pBdr>
        <w:rPr>
          <w:color w:val="FF00FF"/>
          <w:sz w:val="22"/>
          <w:szCs w:val="22"/>
        </w:rPr>
      </w:pPr>
    </w:p>
    <w:p w14:paraId="7D191090" w14:textId="092C3978" w:rsidR="003370AB" w:rsidRPr="00885012" w:rsidRDefault="00885012" w:rsidP="003370AB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885012">
        <w:rPr>
          <w:rFonts w:cs="Arial"/>
          <w:sz w:val="22"/>
          <w:szCs w:val="22"/>
        </w:rPr>
        <w:t>Haygrove L</w:t>
      </w:r>
      <w:r w:rsidR="00480E0E">
        <w:rPr>
          <w:rFonts w:cs="Arial"/>
          <w:sz w:val="22"/>
          <w:szCs w:val="22"/>
        </w:rPr>
        <w:t>imi</w:t>
      </w:r>
      <w:r w:rsidRPr="00885012">
        <w:rPr>
          <w:rFonts w:cs="Arial"/>
          <w:sz w:val="22"/>
          <w:szCs w:val="22"/>
        </w:rPr>
        <w:t>t</w:t>
      </w:r>
      <w:r w:rsidR="00480E0E">
        <w:rPr>
          <w:rFonts w:cs="Arial"/>
          <w:sz w:val="22"/>
          <w:szCs w:val="22"/>
        </w:rPr>
        <w:t>e</w:t>
      </w:r>
      <w:r w:rsidRPr="00885012">
        <w:rPr>
          <w:rFonts w:cs="Arial"/>
          <w:sz w:val="22"/>
          <w:szCs w:val="22"/>
        </w:rPr>
        <w:t>d</w:t>
      </w:r>
    </w:p>
    <w:p w14:paraId="6A941624" w14:textId="77777777" w:rsidR="00885012" w:rsidRPr="005111F8" w:rsidRDefault="00885012" w:rsidP="003370AB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7D191092" w14:textId="3EE4C402" w:rsidR="003370AB" w:rsidRPr="000F65C2" w:rsidRDefault="009E533F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F65C2">
        <w:rPr>
          <w:sz w:val="22"/>
          <w:szCs w:val="22"/>
        </w:rPr>
        <w:t>Rhymney Valley Nurser</w:t>
      </w:r>
      <w:r w:rsidR="00C90AA1">
        <w:rPr>
          <w:sz w:val="22"/>
          <w:szCs w:val="22"/>
        </w:rPr>
        <w:t>ies</w:t>
      </w:r>
    </w:p>
    <w:p w14:paraId="23FF510F" w14:textId="22369747" w:rsidR="00DA144B" w:rsidRDefault="00DA144B" w:rsidP="00D259D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F65C2">
        <w:rPr>
          <w:sz w:val="22"/>
          <w:szCs w:val="22"/>
        </w:rPr>
        <w:t xml:space="preserve">Began Road </w:t>
      </w:r>
    </w:p>
    <w:p w14:paraId="23564ED2" w14:textId="6A920551" w:rsidR="00C90AA1" w:rsidRPr="000F65C2" w:rsidRDefault="00C90AA1" w:rsidP="00D259D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Old St Mellons</w:t>
      </w:r>
    </w:p>
    <w:p w14:paraId="7D191094" w14:textId="1E0FEEF7" w:rsidR="00D259DF" w:rsidRPr="000F65C2" w:rsidRDefault="00DA144B" w:rsidP="00D259D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F65C2">
        <w:rPr>
          <w:sz w:val="22"/>
          <w:szCs w:val="22"/>
        </w:rPr>
        <w:t>Cardiff</w:t>
      </w:r>
    </w:p>
    <w:p w14:paraId="7D191096" w14:textId="23F5F08B" w:rsidR="003370AB" w:rsidRPr="000F65C2" w:rsidRDefault="00DA144B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F65C2">
        <w:rPr>
          <w:sz w:val="22"/>
          <w:szCs w:val="22"/>
        </w:rPr>
        <w:t>CF3 6XL</w:t>
      </w:r>
    </w:p>
    <w:p w14:paraId="2D19BC8B" w14:textId="77777777" w:rsidR="00DA144B" w:rsidRPr="005111F8" w:rsidRDefault="00DA144B" w:rsidP="003370AB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</w:p>
    <w:p w14:paraId="7D19109E" w14:textId="77777777" w:rsidR="001D58F6" w:rsidRPr="005111F8" w:rsidRDefault="001D58F6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</w:p>
    <w:p w14:paraId="7D19109F" w14:textId="77777777" w:rsidR="003370AB" w:rsidRPr="005111F8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Variation </w:t>
      </w:r>
      <w:r w:rsidR="003F2D1E" w:rsidRPr="005111F8">
        <w:rPr>
          <w:rFonts w:cs="Arial"/>
          <w:sz w:val="22"/>
          <w:szCs w:val="22"/>
        </w:rPr>
        <w:t xml:space="preserve">application </w:t>
      </w:r>
      <w:r w:rsidRPr="005111F8">
        <w:rPr>
          <w:rFonts w:cs="Arial"/>
          <w:sz w:val="22"/>
          <w:szCs w:val="22"/>
        </w:rPr>
        <w:t>number</w:t>
      </w:r>
    </w:p>
    <w:p w14:paraId="0E38FAE8" w14:textId="77777777" w:rsidR="00497DF0" w:rsidRPr="004E0A63" w:rsidRDefault="00497DF0" w:rsidP="00497DF0">
      <w:pPr>
        <w:pStyle w:val="Heading1"/>
        <w:shd w:val="clear" w:color="auto" w:fill="FFFFFF"/>
        <w:spacing w:before="0" w:after="0" w:line="360" w:lineRule="atLeast"/>
        <w:ind w:left="3249" w:firstLine="720"/>
        <w:rPr>
          <w:rFonts w:cs="Arial"/>
          <w:b w:val="0"/>
          <w:color w:val="242424"/>
          <w:sz w:val="22"/>
          <w:szCs w:val="22"/>
        </w:rPr>
      </w:pPr>
      <w:r w:rsidRPr="004E0A63">
        <w:rPr>
          <w:rFonts w:cs="Arial"/>
          <w:b w:val="0"/>
          <w:bCs/>
          <w:color w:val="242424"/>
          <w:sz w:val="22"/>
          <w:szCs w:val="22"/>
        </w:rPr>
        <w:t>PAN-023635</w:t>
      </w:r>
    </w:p>
    <w:p w14:paraId="7D1910A1" w14:textId="77777777" w:rsidR="00E84C8B" w:rsidRPr="005111F8" w:rsidRDefault="00B87927">
      <w:pPr>
        <w:pStyle w:val="coverAuthNos"/>
        <w:spacing w:before="480"/>
        <w:rPr>
          <w:rFonts w:cs="Arial"/>
          <w:color w:val="FF00FF"/>
          <w:sz w:val="22"/>
          <w:szCs w:val="22"/>
          <w:lang w:val="de-DE"/>
        </w:rPr>
      </w:pPr>
      <w:r w:rsidRPr="005111F8">
        <w:rPr>
          <w:rFonts w:cs="Arial"/>
          <w:sz w:val="22"/>
          <w:szCs w:val="22"/>
          <w:lang w:val="de-DE"/>
        </w:rPr>
        <w:t>P</w:t>
      </w:r>
      <w:r w:rsidR="00E84C8B" w:rsidRPr="005111F8">
        <w:rPr>
          <w:rFonts w:cs="Arial"/>
          <w:sz w:val="22"/>
          <w:szCs w:val="22"/>
          <w:lang w:val="de-DE"/>
        </w:rPr>
        <w:t>ermit number</w:t>
      </w:r>
    </w:p>
    <w:p w14:paraId="7D1910A3" w14:textId="20E81E6B" w:rsidR="00A47A52" w:rsidRPr="00B006BA" w:rsidRDefault="00B006BA" w:rsidP="00837B7B">
      <w:pPr>
        <w:pStyle w:val="coverAuthNos"/>
        <w:ind w:left="0"/>
        <w:jc w:val="center"/>
        <w:rPr>
          <w:rFonts w:cs="Arial"/>
          <w:sz w:val="22"/>
          <w:szCs w:val="22"/>
          <w:lang w:val="de-DE"/>
        </w:rPr>
      </w:pPr>
      <w:r>
        <w:rPr>
          <w:rFonts w:ascii="ArialMT" w:hAnsi="ArialMT" w:cs="ArialMT"/>
          <w:szCs w:val="18"/>
        </w:rPr>
        <w:t xml:space="preserve">                      </w:t>
      </w:r>
      <w:r w:rsidRPr="00B006BA">
        <w:rPr>
          <w:rFonts w:cs="Arial"/>
          <w:sz w:val="22"/>
          <w:szCs w:val="22"/>
        </w:rPr>
        <w:t>AF4006801</w:t>
      </w:r>
    </w:p>
    <w:p w14:paraId="7D1910A4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D1910A5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680BE0D5" w14:textId="77777777" w:rsidR="00DA2837" w:rsidRDefault="00E84C8B" w:rsidP="00837B7B">
      <w:pPr>
        <w:pStyle w:val="coverAuthNos"/>
        <w:ind w:left="0"/>
        <w:jc w:val="center"/>
        <w:rPr>
          <w:rFonts w:cs="Arial"/>
          <w:lang w:val="de-DE"/>
        </w:rPr>
      </w:pPr>
      <w:r w:rsidRPr="005111F8">
        <w:rPr>
          <w:rFonts w:cs="Arial"/>
          <w:lang w:val="de-DE"/>
        </w:rPr>
        <w:br w:type="page"/>
      </w:r>
    </w:p>
    <w:p w14:paraId="3768EE93" w14:textId="77777777" w:rsidR="00DA2837" w:rsidRDefault="00DA2837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D1910A6" w14:textId="3C2928A3" w:rsidR="00AC41E4" w:rsidRPr="000E43AF" w:rsidRDefault="004B6732" w:rsidP="00837B7B">
      <w:pPr>
        <w:pStyle w:val="coverAuthNos"/>
        <w:ind w:left="0"/>
        <w:jc w:val="center"/>
        <w:rPr>
          <w:b/>
          <w:color w:val="auto"/>
          <w:sz w:val="36"/>
          <w:szCs w:val="36"/>
        </w:rPr>
      </w:pPr>
      <w:r w:rsidRPr="000E43AF">
        <w:rPr>
          <w:b/>
          <w:color w:val="auto"/>
          <w:sz w:val="36"/>
          <w:szCs w:val="36"/>
        </w:rPr>
        <w:t xml:space="preserve">Haygrove </w:t>
      </w:r>
      <w:r w:rsidR="000E43AF" w:rsidRPr="000E43AF">
        <w:rPr>
          <w:b/>
          <w:color w:val="auto"/>
          <w:sz w:val="36"/>
          <w:szCs w:val="36"/>
        </w:rPr>
        <w:t>L</w:t>
      </w:r>
      <w:r w:rsidR="00480E0E">
        <w:rPr>
          <w:b/>
          <w:color w:val="auto"/>
          <w:sz w:val="36"/>
          <w:szCs w:val="36"/>
        </w:rPr>
        <w:t>imited</w:t>
      </w:r>
    </w:p>
    <w:p w14:paraId="7D1910A7" w14:textId="0CEAD5B5" w:rsidR="003370AB" w:rsidRPr="005111F8" w:rsidRDefault="00C727E4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5111F8">
        <w:rPr>
          <w:szCs w:val="36"/>
        </w:rPr>
        <w:t>P</w:t>
      </w:r>
      <w:r w:rsidR="003370AB" w:rsidRPr="005111F8">
        <w:rPr>
          <w:szCs w:val="36"/>
        </w:rPr>
        <w:t xml:space="preserve">ermit </w:t>
      </w:r>
      <w:r w:rsidR="00BE5E02" w:rsidRPr="005111F8">
        <w:rPr>
          <w:szCs w:val="36"/>
        </w:rPr>
        <w:t>n</w:t>
      </w:r>
      <w:r w:rsidR="003370AB" w:rsidRPr="005111F8">
        <w:rPr>
          <w:szCs w:val="36"/>
        </w:rPr>
        <w:t>umber</w:t>
      </w:r>
      <w:r w:rsidR="003370AB" w:rsidRPr="005111F8">
        <w:rPr>
          <w:color w:val="FF0000"/>
          <w:szCs w:val="36"/>
        </w:rPr>
        <w:t xml:space="preserve"> </w:t>
      </w:r>
      <w:r w:rsidR="004B6732" w:rsidRPr="004B6732">
        <w:rPr>
          <w:rFonts w:cs="Arial"/>
          <w:szCs w:val="36"/>
        </w:rPr>
        <w:t>AF4006801</w:t>
      </w:r>
    </w:p>
    <w:bookmarkEnd w:id="0"/>
    <w:bookmarkEnd w:id="1"/>
    <w:p w14:paraId="7D1910A8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7D1910A9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7D1910AA" w14:textId="77777777" w:rsidR="00E84C8B" w:rsidRPr="005111F8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D1910AC" w14:textId="58DCCCE3" w:rsidR="00271A68" w:rsidRPr="005111F8" w:rsidRDefault="0090270F" w:rsidP="00445279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7D1910B3" w14:textId="77777777" w:rsidR="00D509FE" w:rsidRPr="005111F8" w:rsidRDefault="00D509FE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7D1910B4" w14:textId="29ACF8BB" w:rsidR="00E84C8B" w:rsidRPr="00360C5D" w:rsidRDefault="000E43AF" w:rsidP="00271A68">
      <w:pPr>
        <w:pStyle w:val="Draftingnote"/>
        <w:spacing w:before="0"/>
        <w:rPr>
          <w:rFonts w:cs="Arial"/>
          <w:i w:val="0"/>
          <w:iCs/>
          <w:sz w:val="22"/>
          <w:szCs w:val="22"/>
        </w:rPr>
      </w:pPr>
      <w:r w:rsidRPr="00360C5D">
        <w:rPr>
          <w:rFonts w:cs="Arial"/>
          <w:i w:val="0"/>
          <w:color w:val="auto"/>
          <w:sz w:val="22"/>
          <w:szCs w:val="22"/>
        </w:rPr>
        <w:t>This variation is</w:t>
      </w:r>
      <w:r>
        <w:rPr>
          <w:rFonts w:cs="Arial"/>
          <w:i w:val="0"/>
          <w:sz w:val="22"/>
          <w:szCs w:val="22"/>
        </w:rPr>
        <w:t xml:space="preserve"> </w:t>
      </w:r>
      <w:r w:rsidRPr="00360C5D">
        <w:rPr>
          <w:rFonts w:cs="Arial"/>
          <w:i w:val="0"/>
          <w:color w:val="auto"/>
          <w:sz w:val="22"/>
          <w:szCs w:val="22"/>
        </w:rPr>
        <w:t>to amend the exi</w:t>
      </w:r>
      <w:r w:rsidR="00BE493B">
        <w:rPr>
          <w:rFonts w:cs="Arial"/>
          <w:i w:val="0"/>
          <w:color w:val="auto"/>
          <w:sz w:val="22"/>
          <w:szCs w:val="22"/>
        </w:rPr>
        <w:t>s</w:t>
      </w:r>
      <w:r w:rsidRPr="00360C5D">
        <w:rPr>
          <w:rFonts w:cs="Arial"/>
          <w:i w:val="0"/>
          <w:color w:val="auto"/>
          <w:sz w:val="22"/>
          <w:szCs w:val="22"/>
        </w:rPr>
        <w:t>ting</w:t>
      </w:r>
      <w:r w:rsidR="00480E0E">
        <w:rPr>
          <w:rFonts w:cs="Arial"/>
          <w:i w:val="0"/>
          <w:color w:val="auto"/>
          <w:sz w:val="22"/>
          <w:szCs w:val="22"/>
        </w:rPr>
        <w:t xml:space="preserve"> discharge</w:t>
      </w:r>
      <w:r w:rsidR="00BE493B">
        <w:rPr>
          <w:rFonts w:cs="Arial"/>
          <w:i w:val="0"/>
          <w:color w:val="auto"/>
          <w:sz w:val="22"/>
          <w:szCs w:val="22"/>
        </w:rPr>
        <w:t xml:space="preserve"> point</w:t>
      </w:r>
      <w:r w:rsidRPr="00360C5D">
        <w:rPr>
          <w:rFonts w:cs="Arial"/>
          <w:i w:val="0"/>
          <w:color w:val="auto"/>
          <w:sz w:val="22"/>
          <w:szCs w:val="22"/>
        </w:rPr>
        <w:t xml:space="preserve"> National Grid Reference to </w:t>
      </w:r>
      <w:r w:rsidR="00360C5D" w:rsidRPr="00360C5D">
        <w:rPr>
          <w:rFonts w:cs="Arial"/>
          <w:i w:val="0"/>
          <w:iCs/>
          <w:color w:val="auto"/>
          <w:sz w:val="22"/>
          <w:szCs w:val="22"/>
        </w:rPr>
        <w:t>ST 22907 83907</w:t>
      </w:r>
      <w:r w:rsidR="00480E0E">
        <w:rPr>
          <w:rFonts w:cs="Arial"/>
          <w:i w:val="0"/>
          <w:iCs/>
          <w:color w:val="auto"/>
          <w:sz w:val="22"/>
          <w:szCs w:val="22"/>
        </w:rPr>
        <w:t>.</w:t>
      </w:r>
    </w:p>
    <w:p w14:paraId="7D1910B5" w14:textId="77777777" w:rsidR="00271A68" w:rsidRPr="005111F8" w:rsidRDefault="00271A68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p w14:paraId="7D1910B7" w14:textId="16FF9E17" w:rsidR="00F63E61" w:rsidRPr="005111F8" w:rsidRDefault="00E84C8B" w:rsidP="00BC6C33">
      <w:pPr>
        <w:pStyle w:val="Heading3nonum"/>
        <w:spacing w:before="0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  <w:r w:rsidR="0013782D" w:rsidRPr="005111F8">
        <w:rPr>
          <w:sz w:val="22"/>
          <w:szCs w:val="22"/>
        </w:rPr>
        <w:t xml:space="preserve"> </w:t>
      </w:r>
      <w:r w:rsidR="00837B7B" w:rsidRPr="00F6280D">
        <w:rPr>
          <w:color w:val="auto"/>
          <w:sz w:val="22"/>
          <w:szCs w:val="22"/>
        </w:rPr>
        <w:t>It is not backdated before 6 April 2010.</w:t>
      </w:r>
    </w:p>
    <w:p w14:paraId="7D1910B8" w14:textId="77777777" w:rsidR="00E84C8B" w:rsidRPr="005111F8" w:rsidRDefault="00E84C8B" w:rsidP="00271A68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</w:p>
    <w:p w14:paraId="7D1910B9" w14:textId="77777777" w:rsidR="00AF6446" w:rsidRPr="005111F8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5111F8" w14:paraId="7D1910BB" w14:textId="77777777" w:rsidTr="0044527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7D1910BA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7D1910BF" w14:textId="77777777" w:rsidTr="00445279">
        <w:tc>
          <w:tcPr>
            <w:tcW w:w="2802" w:type="dxa"/>
            <w:tcBorders>
              <w:left w:val="nil"/>
              <w:right w:val="nil"/>
            </w:tcBorders>
          </w:tcPr>
          <w:p w14:paraId="7D1910B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BD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BE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B13316" w:rsidRPr="004F0D88" w14:paraId="1D0518DC" w14:textId="77777777" w:rsidTr="00445279">
        <w:tc>
          <w:tcPr>
            <w:tcW w:w="2802" w:type="dxa"/>
            <w:tcBorders>
              <w:left w:val="nil"/>
              <w:right w:val="nil"/>
            </w:tcBorders>
          </w:tcPr>
          <w:p w14:paraId="5E2655BE" w14:textId="7FF91E09" w:rsidR="00F43F00" w:rsidRPr="004F0D88" w:rsidRDefault="003B2C1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F0D88">
              <w:rPr>
                <w:rFonts w:ascii="Arial" w:hAnsi="Arial" w:cs="Arial"/>
                <w:color w:val="auto"/>
                <w:sz w:val="22"/>
                <w:szCs w:val="22"/>
              </w:rPr>
              <w:t>Notifi</w:t>
            </w:r>
            <w:r w:rsidR="00480E0E">
              <w:rPr>
                <w:rFonts w:ascii="Arial" w:hAnsi="Arial" w:cs="Arial"/>
                <w:color w:val="auto"/>
                <w:sz w:val="22"/>
                <w:szCs w:val="22"/>
              </w:rPr>
              <w:t>cation of variation</w:t>
            </w:r>
            <w:r w:rsidR="00BE493B">
              <w:rPr>
                <w:rFonts w:ascii="Arial" w:hAnsi="Arial" w:cs="Arial"/>
                <w:color w:val="auto"/>
                <w:sz w:val="22"/>
                <w:szCs w:val="22"/>
              </w:rPr>
              <w:t xml:space="preserve">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96EF9AB" w14:textId="50657EFA" w:rsidR="001D620F" w:rsidRDefault="001D620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7FB43955" w14:textId="431EDC7B" w:rsidR="00F43F00" w:rsidRPr="004F0D88" w:rsidRDefault="001D620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08</w:t>
            </w:r>
            <w:r w:rsidR="0036473B" w:rsidRPr="004F0D88">
              <w:rPr>
                <w:rFonts w:ascii="Arial" w:hAnsi="Arial" w:cs="Arial"/>
                <w:color w:val="auto"/>
                <w:sz w:val="22"/>
                <w:szCs w:val="22"/>
              </w:rPr>
              <w:t>/1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1</w:t>
            </w:r>
            <w:r w:rsidR="0036473B" w:rsidRPr="004F0D88">
              <w:rPr>
                <w:rFonts w:ascii="Arial" w:hAnsi="Arial" w:cs="Arial"/>
                <w:color w:val="auto"/>
                <w:sz w:val="22"/>
                <w:szCs w:val="22"/>
              </w:rPr>
              <w:t>/2023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0086485" w14:textId="7BE9AB54" w:rsidR="00F43F00" w:rsidRPr="004F0D88" w:rsidRDefault="0036473B" w:rsidP="000D7C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F0D88">
              <w:rPr>
                <w:rFonts w:ascii="Arial" w:hAnsi="Arial" w:cs="Arial"/>
                <w:color w:val="auto"/>
                <w:sz w:val="22"/>
                <w:szCs w:val="22"/>
              </w:rPr>
              <w:t>N</w:t>
            </w:r>
            <w:r w:rsidR="00EF682C">
              <w:rPr>
                <w:rFonts w:ascii="Arial" w:hAnsi="Arial" w:cs="Arial"/>
                <w:color w:val="auto"/>
                <w:sz w:val="22"/>
                <w:szCs w:val="22"/>
              </w:rPr>
              <w:t xml:space="preserve">ational </w:t>
            </w:r>
            <w:r w:rsidRPr="004F0D88">
              <w:rPr>
                <w:rFonts w:ascii="Arial" w:hAnsi="Arial" w:cs="Arial"/>
                <w:color w:val="auto"/>
                <w:sz w:val="22"/>
                <w:szCs w:val="22"/>
              </w:rPr>
              <w:t>G</w:t>
            </w:r>
            <w:r w:rsidR="00564890">
              <w:rPr>
                <w:rFonts w:ascii="Arial" w:hAnsi="Arial" w:cs="Arial"/>
                <w:color w:val="auto"/>
                <w:sz w:val="22"/>
                <w:szCs w:val="22"/>
              </w:rPr>
              <w:t xml:space="preserve">rid </w:t>
            </w:r>
            <w:r w:rsidRPr="004F0D88">
              <w:rPr>
                <w:rFonts w:ascii="Arial" w:hAnsi="Arial" w:cs="Arial"/>
                <w:color w:val="auto"/>
                <w:sz w:val="22"/>
                <w:szCs w:val="22"/>
              </w:rPr>
              <w:t>R</w:t>
            </w:r>
            <w:r w:rsidR="00564890">
              <w:rPr>
                <w:rFonts w:ascii="Arial" w:hAnsi="Arial" w:cs="Arial"/>
                <w:color w:val="auto"/>
                <w:sz w:val="22"/>
                <w:szCs w:val="22"/>
              </w:rPr>
              <w:t>eference</w:t>
            </w:r>
            <w:r w:rsidRPr="004F0D8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1D620F">
              <w:rPr>
                <w:rFonts w:ascii="Arial" w:hAnsi="Arial" w:cs="Arial"/>
                <w:color w:val="auto"/>
                <w:sz w:val="22"/>
                <w:szCs w:val="22"/>
              </w:rPr>
              <w:t xml:space="preserve">of discharge point </w:t>
            </w:r>
            <w:r w:rsidRPr="004F0D88">
              <w:rPr>
                <w:rFonts w:ascii="Arial" w:hAnsi="Arial" w:cs="Arial"/>
                <w:color w:val="auto"/>
                <w:sz w:val="22"/>
                <w:szCs w:val="22"/>
              </w:rPr>
              <w:t xml:space="preserve">changed from </w:t>
            </w:r>
            <w:r w:rsidR="00A53BD9" w:rsidRPr="004F0D88">
              <w:rPr>
                <w:rFonts w:ascii="Arial" w:hAnsi="Arial" w:cs="Arial"/>
                <w:color w:val="auto"/>
                <w:sz w:val="22"/>
                <w:szCs w:val="22"/>
              </w:rPr>
              <w:t xml:space="preserve">ST 22955 83922 to </w:t>
            </w:r>
            <w:r w:rsidR="00217ED4" w:rsidRPr="004F0D88">
              <w:rPr>
                <w:rFonts w:ascii="Arial" w:hAnsi="Arial" w:cs="Arial"/>
                <w:color w:val="auto"/>
                <w:sz w:val="22"/>
                <w:szCs w:val="22"/>
              </w:rPr>
              <w:t>ST 22907 83907.</w:t>
            </w:r>
          </w:p>
        </w:tc>
      </w:tr>
      <w:tr w:rsidR="004F0D88" w:rsidRPr="004F0D88" w14:paraId="7D1910D0" w14:textId="77777777" w:rsidTr="00445279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7D1910CD" w14:textId="74032A2F" w:rsidR="00F63E61" w:rsidRPr="004F0D88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F0D88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r w:rsidR="00F241AB" w:rsidRPr="004F0D88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</w:t>
            </w:r>
            <w:r w:rsidR="008541F0" w:rsidRPr="004F0D88">
              <w:rPr>
                <w:rFonts w:ascii="Arial" w:hAnsi="Arial" w:cs="Arial"/>
                <w:color w:val="auto"/>
                <w:sz w:val="22"/>
                <w:szCs w:val="22"/>
              </w:rPr>
              <w:t>AF4006801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CE" w14:textId="71E67E20" w:rsidR="00F63E61" w:rsidRPr="004F0D88" w:rsidRDefault="0099098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="005F4F1B">
              <w:rPr>
                <w:rFonts w:ascii="Arial" w:hAnsi="Arial" w:cs="Arial"/>
                <w:color w:val="auto"/>
                <w:sz w:val="22"/>
                <w:szCs w:val="22"/>
              </w:rPr>
              <w:t>6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/02/2024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CF" w14:textId="17E5EFE0" w:rsidR="00F63E61" w:rsidRPr="004F0D88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F0D88">
              <w:rPr>
                <w:rFonts w:ascii="Arial" w:hAnsi="Arial" w:cs="Arial"/>
                <w:color w:val="auto"/>
                <w:sz w:val="22"/>
                <w:szCs w:val="22"/>
              </w:rPr>
              <w:t>Varied permit issued</w:t>
            </w:r>
            <w:r w:rsidR="00F241AB" w:rsidRPr="004F0D88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0F5C53" w:rsidRPr="00CE1345">
              <w:rPr>
                <w:rFonts w:ascii="Arial" w:hAnsi="Arial" w:cs="Arial"/>
                <w:color w:val="auto"/>
                <w:sz w:val="22"/>
                <w:szCs w:val="22"/>
              </w:rPr>
              <w:t>Haygrove Limited</w:t>
            </w:r>
            <w:r w:rsidR="001E368B" w:rsidRPr="004F0D8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  <w:r w:rsidR="000D7C68" w:rsidRPr="004F0D8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</w:tr>
    </w:tbl>
    <w:p w14:paraId="7D1910D1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7D1910E1" w14:textId="77777777" w:rsidR="00B87927" w:rsidRPr="005111F8" w:rsidRDefault="00B87927" w:rsidP="00271A68">
      <w:pPr>
        <w:pStyle w:val="Heading3nonum"/>
        <w:spacing w:before="0"/>
        <w:rPr>
          <w:sz w:val="22"/>
          <w:szCs w:val="22"/>
        </w:rPr>
      </w:pPr>
    </w:p>
    <w:p w14:paraId="7D1910E2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7D1910E3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5111F8" w14:paraId="7D1910E5" w14:textId="77777777" w:rsidTr="00037B9E">
        <w:tc>
          <w:tcPr>
            <w:tcW w:w="3119" w:type="dxa"/>
            <w:shd w:val="clear" w:color="auto" w:fill="000000"/>
          </w:tcPr>
          <w:p w14:paraId="7D1910E4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D1910E6" w14:textId="44009D2D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77C81" w:rsidRPr="005111F8">
        <w:rPr>
          <w:rFonts w:cs="Arial"/>
          <w:sz w:val="22"/>
          <w:szCs w:val="22"/>
        </w:rPr>
        <w:t>) Regulations 201</w:t>
      </w:r>
      <w:r w:rsidR="00B218FF">
        <w:rPr>
          <w:rFonts w:cs="Arial"/>
          <w:sz w:val="22"/>
          <w:szCs w:val="22"/>
        </w:rPr>
        <w:t>6</w:t>
      </w:r>
    </w:p>
    <w:p w14:paraId="7D1910E7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3" w:name="_Hlt13295849"/>
      <w:bookmarkStart w:id="4" w:name="OperatorName2"/>
      <w:bookmarkEnd w:id="3"/>
    </w:p>
    <w:p w14:paraId="7D1910E8" w14:textId="61482445" w:rsidR="00D34189" w:rsidRPr="005111F8" w:rsidRDefault="00BC1523" w:rsidP="007B302E">
      <w:pPr>
        <w:pStyle w:val="Data"/>
        <w:spacing w:after="120"/>
        <w:rPr>
          <w:rFonts w:cs="Arial"/>
          <w:b w:val="0"/>
          <w:sz w:val="22"/>
          <w:szCs w:val="22"/>
        </w:rPr>
      </w:pPr>
      <w:r w:rsidRPr="00BC1523">
        <w:rPr>
          <w:rFonts w:cs="Arial"/>
          <w:b w:val="0"/>
          <w:sz w:val="22"/>
          <w:szCs w:val="22"/>
        </w:rPr>
        <w:t>The Natural Resources Body for Wales (“Natural Resources Wales”)</w:t>
      </w:r>
      <w:r w:rsidRPr="00F222AF">
        <w:rPr>
          <w:rFonts w:cs="Arial"/>
        </w:rPr>
        <w:t xml:space="preserve"> </w:t>
      </w:r>
      <w:r w:rsidR="00FF6887" w:rsidRPr="005111F8">
        <w:rPr>
          <w:rFonts w:cs="Arial"/>
          <w:b w:val="0"/>
          <w:sz w:val="22"/>
          <w:szCs w:val="22"/>
        </w:rPr>
        <w:t xml:space="preserve">in exercise of its powers under regulation 20 of the Environmental Permitting (England and Wales) Regulations </w:t>
      </w:r>
      <w:r w:rsidR="0090270F" w:rsidRPr="005111F8">
        <w:rPr>
          <w:rFonts w:cs="Arial"/>
          <w:b w:val="0"/>
          <w:sz w:val="22"/>
          <w:szCs w:val="22"/>
        </w:rPr>
        <w:t>201</w:t>
      </w:r>
      <w:r w:rsidR="00B218FF">
        <w:rPr>
          <w:rFonts w:cs="Arial"/>
          <w:b w:val="0"/>
          <w:sz w:val="22"/>
          <w:szCs w:val="22"/>
        </w:rPr>
        <w:t>6</w:t>
      </w:r>
      <w:r w:rsidR="0090270F" w:rsidRPr="005111F8">
        <w:rPr>
          <w:rFonts w:cs="Arial"/>
          <w:b w:val="0"/>
          <w:sz w:val="22"/>
          <w:szCs w:val="22"/>
        </w:rPr>
        <w:t xml:space="preserve"> varies</w:t>
      </w:r>
      <w:r w:rsidR="00FF6887" w:rsidRPr="005111F8">
        <w:rPr>
          <w:rFonts w:cs="Arial"/>
          <w:b w:val="0"/>
          <w:sz w:val="22"/>
          <w:szCs w:val="22"/>
        </w:rPr>
        <w:t xml:space="preserve"> </w:t>
      </w:r>
    </w:p>
    <w:p w14:paraId="7D1910E9" w14:textId="77777777" w:rsidR="00D34189" w:rsidRPr="005111F8" w:rsidRDefault="007B302E" w:rsidP="00C60654">
      <w:pPr>
        <w:pStyle w:val="Heading3nonum"/>
        <w:spacing w:before="0" w:line="240" w:lineRule="auto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7D1910EA" w14:textId="1DA1552B" w:rsidR="00D34189" w:rsidRDefault="004F0D88" w:rsidP="001020C7">
      <w:pPr>
        <w:pStyle w:val="Data"/>
        <w:spacing w:line="240" w:lineRule="auto"/>
        <w:ind w:right="1701"/>
        <w:rPr>
          <w:rFonts w:cs="Arial"/>
          <w:color w:val="auto"/>
          <w:sz w:val="22"/>
          <w:szCs w:val="22"/>
        </w:rPr>
      </w:pPr>
      <w:r w:rsidRPr="004F0D88">
        <w:rPr>
          <w:rFonts w:cs="Arial"/>
          <w:color w:val="auto"/>
          <w:sz w:val="22"/>
          <w:szCs w:val="22"/>
        </w:rPr>
        <w:t>AF4006801</w:t>
      </w:r>
    </w:p>
    <w:p w14:paraId="514D0D5D" w14:textId="77777777" w:rsidR="001020C7" w:rsidRPr="005111F8" w:rsidRDefault="001020C7" w:rsidP="00C60654">
      <w:pPr>
        <w:pStyle w:val="Data"/>
        <w:spacing w:line="240" w:lineRule="auto"/>
        <w:ind w:right="1701"/>
        <w:rPr>
          <w:rStyle w:val="licenceno"/>
          <w:rFonts w:cs="Arial"/>
          <w:color w:val="FF0000"/>
          <w:sz w:val="22"/>
          <w:szCs w:val="22"/>
        </w:rPr>
      </w:pPr>
    </w:p>
    <w:p w14:paraId="7D1910EB" w14:textId="77777777" w:rsidR="00FF6887" w:rsidRPr="005111F8" w:rsidRDefault="0090270F" w:rsidP="00C60654">
      <w:pPr>
        <w:pStyle w:val="Data"/>
        <w:spacing w:line="240" w:lineRule="auto"/>
        <w:rPr>
          <w:rStyle w:val="change"/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issued</w:t>
      </w:r>
      <w:r w:rsidR="008679AD" w:rsidRPr="005111F8">
        <w:rPr>
          <w:rFonts w:cs="Arial"/>
          <w:sz w:val="22"/>
          <w:szCs w:val="22"/>
        </w:rPr>
        <w:t xml:space="preserve"> to</w:t>
      </w:r>
    </w:p>
    <w:bookmarkEnd w:id="4"/>
    <w:p w14:paraId="7D1910EC" w14:textId="125CE07D" w:rsidR="003370AB" w:rsidRDefault="000F65C2" w:rsidP="001020C7">
      <w:pPr>
        <w:pStyle w:val="Data"/>
        <w:spacing w:line="240" w:lineRule="auto"/>
        <w:rPr>
          <w:b w:val="0"/>
          <w:sz w:val="22"/>
          <w:szCs w:val="22"/>
        </w:rPr>
      </w:pPr>
      <w:r w:rsidRPr="00ED172C">
        <w:rPr>
          <w:color w:val="auto"/>
          <w:sz w:val="22"/>
          <w:szCs w:val="22"/>
        </w:rPr>
        <w:t>Hay</w:t>
      </w:r>
      <w:r w:rsidR="00372340" w:rsidRPr="00ED172C">
        <w:rPr>
          <w:color w:val="auto"/>
          <w:sz w:val="22"/>
          <w:szCs w:val="22"/>
        </w:rPr>
        <w:t>grove</w:t>
      </w:r>
      <w:r w:rsidRPr="00ED172C">
        <w:rPr>
          <w:color w:val="auto"/>
          <w:sz w:val="22"/>
          <w:szCs w:val="22"/>
        </w:rPr>
        <w:t xml:space="preserve"> L</w:t>
      </w:r>
      <w:r w:rsidR="00480E0E">
        <w:rPr>
          <w:color w:val="auto"/>
          <w:sz w:val="22"/>
          <w:szCs w:val="22"/>
        </w:rPr>
        <w:t>imited</w:t>
      </w:r>
      <w:r w:rsidR="00AC41E4" w:rsidRPr="00ED172C">
        <w:rPr>
          <w:color w:val="auto"/>
          <w:sz w:val="22"/>
          <w:szCs w:val="22"/>
        </w:rPr>
        <w:t xml:space="preserve"> </w:t>
      </w:r>
      <w:r w:rsidR="003370AB" w:rsidRPr="00ED172C">
        <w:rPr>
          <w:b w:val="0"/>
          <w:color w:val="auto"/>
          <w:sz w:val="22"/>
          <w:szCs w:val="22"/>
        </w:rPr>
        <w:t>(“</w:t>
      </w:r>
      <w:r w:rsidR="003370AB" w:rsidRPr="005111F8">
        <w:rPr>
          <w:b w:val="0"/>
          <w:sz w:val="22"/>
          <w:szCs w:val="22"/>
        </w:rPr>
        <w:t>the operator”)</w:t>
      </w:r>
    </w:p>
    <w:p w14:paraId="188EB522" w14:textId="77777777" w:rsidR="001020C7" w:rsidRPr="005111F8" w:rsidRDefault="001020C7" w:rsidP="00C60654">
      <w:pPr>
        <w:pStyle w:val="Data"/>
        <w:spacing w:line="240" w:lineRule="auto"/>
        <w:rPr>
          <w:b w:val="0"/>
          <w:sz w:val="22"/>
          <w:szCs w:val="22"/>
        </w:rPr>
      </w:pPr>
    </w:p>
    <w:p w14:paraId="7D1910ED" w14:textId="6E433FBA" w:rsidR="00E84C8B" w:rsidRPr="0008128D" w:rsidRDefault="00E84C8B" w:rsidP="00C60654">
      <w:pPr>
        <w:pStyle w:val="Heading3nonum"/>
        <w:spacing w:before="0" w:line="240" w:lineRule="auto"/>
        <w:rPr>
          <w:rFonts w:cs="Arial"/>
          <w:color w:val="auto"/>
          <w:sz w:val="22"/>
          <w:szCs w:val="22"/>
        </w:rPr>
      </w:pPr>
      <w:r w:rsidRPr="0008128D">
        <w:rPr>
          <w:rFonts w:cs="Arial"/>
          <w:color w:val="auto"/>
          <w:sz w:val="22"/>
          <w:szCs w:val="22"/>
        </w:rPr>
        <w:t>whose registered office</w:t>
      </w:r>
      <w:r w:rsidR="005E0DE6" w:rsidRPr="0008128D">
        <w:rPr>
          <w:rFonts w:cs="Arial"/>
          <w:color w:val="auto"/>
          <w:sz w:val="22"/>
          <w:szCs w:val="22"/>
        </w:rPr>
        <w:t xml:space="preserve"> is</w:t>
      </w:r>
    </w:p>
    <w:p w14:paraId="1A37C6FA" w14:textId="21A48651" w:rsidR="00480E0E" w:rsidRDefault="0008128D" w:rsidP="00C60654">
      <w:pPr>
        <w:pStyle w:val="Data"/>
        <w:spacing w:line="240" w:lineRule="auto"/>
        <w:rPr>
          <w:rFonts w:cs="Arial"/>
          <w:color w:val="auto"/>
          <w:sz w:val="22"/>
          <w:szCs w:val="22"/>
          <w:shd w:val="clear" w:color="auto" w:fill="FFFFFF"/>
        </w:rPr>
      </w:pPr>
      <w:r w:rsidRPr="00947BC0">
        <w:rPr>
          <w:rFonts w:cs="Arial"/>
          <w:color w:val="auto"/>
          <w:sz w:val="22"/>
          <w:szCs w:val="22"/>
          <w:shd w:val="clear" w:color="auto" w:fill="FFFFFF"/>
        </w:rPr>
        <w:t xml:space="preserve">Redbank </w:t>
      </w:r>
    </w:p>
    <w:p w14:paraId="4E3D739F" w14:textId="3FC1984F" w:rsidR="00480E0E" w:rsidRDefault="0008128D" w:rsidP="00C60654">
      <w:pPr>
        <w:pStyle w:val="Data"/>
        <w:spacing w:line="240" w:lineRule="auto"/>
        <w:rPr>
          <w:rFonts w:cs="Arial"/>
          <w:color w:val="auto"/>
          <w:sz w:val="22"/>
          <w:szCs w:val="22"/>
          <w:shd w:val="clear" w:color="auto" w:fill="FFFFFF"/>
        </w:rPr>
      </w:pPr>
      <w:r w:rsidRPr="00947BC0">
        <w:rPr>
          <w:rFonts w:cs="Arial"/>
          <w:color w:val="auto"/>
          <w:sz w:val="22"/>
          <w:szCs w:val="22"/>
          <w:shd w:val="clear" w:color="auto" w:fill="FFFFFF"/>
        </w:rPr>
        <w:t xml:space="preserve">Ledbury </w:t>
      </w:r>
    </w:p>
    <w:p w14:paraId="14A82C04" w14:textId="00FCE219" w:rsidR="00480E0E" w:rsidRDefault="0008128D" w:rsidP="00C60654">
      <w:pPr>
        <w:pStyle w:val="Data"/>
        <w:spacing w:line="240" w:lineRule="auto"/>
        <w:rPr>
          <w:rFonts w:cs="Arial"/>
          <w:color w:val="auto"/>
          <w:sz w:val="22"/>
          <w:szCs w:val="22"/>
          <w:shd w:val="clear" w:color="auto" w:fill="FFFFFF"/>
        </w:rPr>
      </w:pPr>
      <w:r w:rsidRPr="00947BC0">
        <w:rPr>
          <w:rFonts w:cs="Arial"/>
          <w:color w:val="auto"/>
          <w:sz w:val="22"/>
          <w:szCs w:val="22"/>
          <w:shd w:val="clear" w:color="auto" w:fill="FFFFFF"/>
        </w:rPr>
        <w:t xml:space="preserve">Herefordshire </w:t>
      </w:r>
    </w:p>
    <w:p w14:paraId="7D1910EF" w14:textId="57AFF71E" w:rsidR="003370AB" w:rsidRPr="00947BC0" w:rsidRDefault="0008128D" w:rsidP="00C60654">
      <w:pPr>
        <w:pStyle w:val="Data"/>
        <w:spacing w:line="240" w:lineRule="auto"/>
        <w:rPr>
          <w:rStyle w:val="change"/>
          <w:color w:val="auto"/>
          <w:sz w:val="22"/>
          <w:szCs w:val="22"/>
        </w:rPr>
      </w:pPr>
      <w:r w:rsidRPr="00947BC0">
        <w:rPr>
          <w:rFonts w:cs="Arial"/>
          <w:color w:val="auto"/>
          <w:sz w:val="22"/>
          <w:szCs w:val="22"/>
          <w:shd w:val="clear" w:color="auto" w:fill="FFFFFF"/>
        </w:rPr>
        <w:t>HR8 2JL</w:t>
      </w:r>
    </w:p>
    <w:p w14:paraId="7D1910F2" w14:textId="2B53B3F9" w:rsidR="003370AB" w:rsidRPr="0008128D" w:rsidRDefault="003370AB" w:rsidP="00C60654">
      <w:pPr>
        <w:pStyle w:val="Data"/>
        <w:spacing w:line="240" w:lineRule="auto"/>
        <w:rPr>
          <w:rStyle w:val="change"/>
          <w:color w:val="auto"/>
          <w:sz w:val="22"/>
          <w:szCs w:val="22"/>
        </w:rPr>
      </w:pPr>
    </w:p>
    <w:p w14:paraId="7D1910F3" w14:textId="09F33E54" w:rsidR="00E84C8B" w:rsidRDefault="00FF59B7" w:rsidP="001020C7">
      <w:pPr>
        <w:pStyle w:val="Heading3nonum"/>
        <w:spacing w:before="0" w:line="240" w:lineRule="auto"/>
        <w:rPr>
          <w:rStyle w:val="Strong"/>
          <w:rFonts w:cs="Arial"/>
          <w:color w:val="auto"/>
          <w:sz w:val="22"/>
          <w:szCs w:val="22"/>
          <w:bdr w:val="none" w:sz="0" w:space="0" w:color="auto" w:frame="1"/>
          <w:shd w:val="clear" w:color="auto" w:fill="FFFFFF"/>
        </w:rPr>
      </w:pPr>
      <w:r w:rsidRPr="0008128D">
        <w:rPr>
          <w:rFonts w:cs="Arial"/>
          <w:color w:val="auto"/>
          <w:sz w:val="22"/>
          <w:szCs w:val="22"/>
        </w:rPr>
        <w:t>c</w:t>
      </w:r>
      <w:r w:rsidR="00E84C8B" w:rsidRPr="0008128D">
        <w:rPr>
          <w:rFonts w:cs="Arial"/>
          <w:color w:val="auto"/>
          <w:sz w:val="22"/>
          <w:szCs w:val="22"/>
        </w:rPr>
        <w:t>ompany registration number</w:t>
      </w:r>
      <w:r w:rsidR="00E84C8B" w:rsidRPr="0008128D">
        <w:rPr>
          <w:rFonts w:cs="Arial"/>
          <w:b/>
          <w:color w:val="auto"/>
          <w:sz w:val="22"/>
          <w:szCs w:val="22"/>
        </w:rPr>
        <w:t xml:space="preserve"> </w:t>
      </w:r>
      <w:r w:rsidR="00E45E8D" w:rsidRPr="0008128D">
        <w:rPr>
          <w:rStyle w:val="Strong"/>
          <w:rFonts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03266992</w:t>
      </w:r>
    </w:p>
    <w:p w14:paraId="53AADAA1" w14:textId="77777777" w:rsidR="001020C7" w:rsidRPr="0008128D" w:rsidRDefault="001020C7" w:rsidP="00C60654">
      <w:pPr>
        <w:pStyle w:val="Heading3nonum"/>
        <w:spacing w:before="0" w:line="240" w:lineRule="auto"/>
        <w:rPr>
          <w:rStyle w:val="change"/>
          <w:rFonts w:cs="Arial"/>
          <w:color w:val="auto"/>
          <w:sz w:val="22"/>
          <w:szCs w:val="22"/>
        </w:rPr>
      </w:pPr>
    </w:p>
    <w:p w14:paraId="7D1910F5" w14:textId="13A05C43" w:rsidR="00E84C8B" w:rsidRPr="0008128D" w:rsidRDefault="00E0343F" w:rsidP="00C60654">
      <w:pPr>
        <w:pStyle w:val="Data"/>
        <w:spacing w:line="240" w:lineRule="auto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08128D">
        <w:rPr>
          <w:b w:val="0"/>
          <w:color w:val="auto"/>
          <w:sz w:val="22"/>
          <w:szCs w:val="22"/>
        </w:rPr>
        <w:t xml:space="preserve">to operate </w:t>
      </w:r>
      <w:r w:rsidRPr="0008128D">
        <w:rPr>
          <w:rFonts w:cs="Arial"/>
          <w:b w:val="0"/>
          <w:color w:val="auto"/>
          <w:sz w:val="22"/>
          <w:szCs w:val="22"/>
        </w:rPr>
        <w:t>a regulated facility</w:t>
      </w:r>
      <w:r w:rsidR="002D4A9B" w:rsidRPr="0008128D">
        <w:rPr>
          <w:rFonts w:cs="Arial"/>
          <w:b w:val="0"/>
          <w:color w:val="auto"/>
          <w:sz w:val="22"/>
          <w:szCs w:val="22"/>
        </w:rPr>
        <w:t xml:space="preserve"> at</w:t>
      </w:r>
    </w:p>
    <w:p w14:paraId="53B541DF" w14:textId="53D7F5CC" w:rsidR="006F6608" w:rsidRDefault="006F6608" w:rsidP="00C60654">
      <w:pPr>
        <w:pStyle w:val="Data"/>
        <w:spacing w:line="240" w:lineRule="auto"/>
        <w:rPr>
          <w:rStyle w:val="change"/>
          <w:color w:val="auto"/>
          <w:sz w:val="22"/>
          <w:szCs w:val="22"/>
        </w:rPr>
      </w:pPr>
    </w:p>
    <w:p w14:paraId="0246F6B3" w14:textId="3F80FDA6" w:rsidR="00480E0E" w:rsidRDefault="002D4A9B" w:rsidP="00C60654">
      <w:pPr>
        <w:pStyle w:val="Data"/>
        <w:spacing w:line="240" w:lineRule="auto"/>
        <w:rPr>
          <w:rStyle w:val="change"/>
          <w:color w:val="auto"/>
          <w:sz w:val="22"/>
          <w:szCs w:val="22"/>
        </w:rPr>
      </w:pPr>
      <w:r w:rsidRPr="0008128D">
        <w:rPr>
          <w:rStyle w:val="change"/>
          <w:color w:val="auto"/>
          <w:sz w:val="22"/>
          <w:szCs w:val="22"/>
        </w:rPr>
        <w:t>Rhymney Valley Nurser</w:t>
      </w:r>
      <w:r w:rsidR="00804CF9">
        <w:rPr>
          <w:rStyle w:val="change"/>
          <w:color w:val="auto"/>
          <w:sz w:val="22"/>
          <w:szCs w:val="22"/>
        </w:rPr>
        <w:t>ies</w:t>
      </w:r>
    </w:p>
    <w:p w14:paraId="4BD4F184" w14:textId="6380709C" w:rsidR="00480E0E" w:rsidRDefault="002D4A9B" w:rsidP="00C60654">
      <w:pPr>
        <w:pStyle w:val="Data"/>
        <w:spacing w:line="240" w:lineRule="auto"/>
        <w:rPr>
          <w:rStyle w:val="change"/>
          <w:color w:val="auto"/>
          <w:sz w:val="22"/>
          <w:szCs w:val="22"/>
        </w:rPr>
      </w:pPr>
      <w:r w:rsidRPr="0008128D">
        <w:rPr>
          <w:rStyle w:val="change"/>
          <w:color w:val="auto"/>
          <w:sz w:val="22"/>
          <w:szCs w:val="22"/>
        </w:rPr>
        <w:t xml:space="preserve">Began Road </w:t>
      </w:r>
    </w:p>
    <w:p w14:paraId="3C06BE1B" w14:textId="0EEF715E" w:rsidR="00804CF9" w:rsidRDefault="00804CF9" w:rsidP="00C60654">
      <w:pPr>
        <w:pStyle w:val="Data"/>
        <w:spacing w:line="240" w:lineRule="auto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Old St Mellons</w:t>
      </w:r>
    </w:p>
    <w:p w14:paraId="12DCE743" w14:textId="0DE08CA8" w:rsidR="00804CF9" w:rsidRDefault="00804CF9" w:rsidP="00C60654">
      <w:pPr>
        <w:pStyle w:val="Data"/>
        <w:spacing w:line="240" w:lineRule="auto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Cardiff</w:t>
      </w:r>
    </w:p>
    <w:p w14:paraId="6EBFEA46" w14:textId="40B71CB4" w:rsidR="002D4A9B" w:rsidRPr="0008128D" w:rsidRDefault="002D4A9B" w:rsidP="00C60654">
      <w:pPr>
        <w:pStyle w:val="Data"/>
        <w:spacing w:line="240" w:lineRule="auto"/>
        <w:rPr>
          <w:rStyle w:val="change"/>
          <w:color w:val="auto"/>
          <w:sz w:val="22"/>
          <w:szCs w:val="22"/>
        </w:rPr>
      </w:pPr>
      <w:r w:rsidRPr="0008128D">
        <w:rPr>
          <w:rStyle w:val="change"/>
          <w:color w:val="auto"/>
          <w:sz w:val="22"/>
          <w:szCs w:val="22"/>
        </w:rPr>
        <w:t>CF3 6XL</w:t>
      </w:r>
    </w:p>
    <w:p w14:paraId="5C759AF4" w14:textId="77777777" w:rsidR="002D4A9B" w:rsidRPr="005111F8" w:rsidRDefault="002D4A9B" w:rsidP="00C60654">
      <w:pPr>
        <w:pStyle w:val="Data"/>
        <w:spacing w:line="240" w:lineRule="auto"/>
        <w:rPr>
          <w:rStyle w:val="change"/>
          <w:sz w:val="22"/>
          <w:szCs w:val="22"/>
        </w:rPr>
      </w:pPr>
    </w:p>
    <w:p w14:paraId="7D1910FB" w14:textId="342CEDF4" w:rsidR="00C72B14" w:rsidRPr="005111F8" w:rsidRDefault="00117B0E" w:rsidP="00C60654">
      <w:pPr>
        <w:pStyle w:val="Heading3nonum"/>
        <w:spacing w:before="0" w:line="240" w:lineRule="auto"/>
        <w:rPr>
          <w:rFonts w:cs="Arial"/>
          <w:color w:val="FF00FF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>as follows</w:t>
      </w:r>
      <w:r w:rsidR="006F6608">
        <w:rPr>
          <w:rFonts w:cs="Arial"/>
          <w:color w:val="auto"/>
          <w:sz w:val="22"/>
          <w:szCs w:val="22"/>
        </w:rPr>
        <w:t>:</w:t>
      </w:r>
    </w:p>
    <w:p w14:paraId="7D1910FD" w14:textId="516CE9D6" w:rsidR="00117B0E" w:rsidRPr="005111F8" w:rsidRDefault="00ED7F6F" w:rsidP="00C60654">
      <w:pPr>
        <w:pStyle w:val="Heading3nonum"/>
        <w:spacing w:before="0" w:line="240" w:lineRule="auto"/>
        <w:rPr>
          <w:rFonts w:cs="Arial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A</w:t>
      </w:r>
      <w:r w:rsidR="00036E9D" w:rsidRPr="00F81FD4">
        <w:rPr>
          <w:rFonts w:cs="Arial"/>
          <w:color w:val="auto"/>
          <w:sz w:val="22"/>
          <w:szCs w:val="22"/>
        </w:rPr>
        <w:t xml:space="preserve"> </w:t>
      </w:r>
      <w:r w:rsidR="00EF0E2E" w:rsidRPr="00F81FD4">
        <w:rPr>
          <w:rFonts w:cs="Arial"/>
          <w:color w:val="auto"/>
          <w:sz w:val="22"/>
          <w:szCs w:val="22"/>
        </w:rPr>
        <w:t xml:space="preserve">change </w:t>
      </w:r>
      <w:r>
        <w:rPr>
          <w:rFonts w:cs="Arial"/>
          <w:color w:val="auto"/>
          <w:sz w:val="22"/>
          <w:szCs w:val="22"/>
        </w:rPr>
        <w:t xml:space="preserve">to </w:t>
      </w:r>
      <w:r w:rsidR="007C2D07">
        <w:rPr>
          <w:rFonts w:cs="Arial"/>
          <w:color w:val="auto"/>
          <w:sz w:val="22"/>
          <w:szCs w:val="22"/>
        </w:rPr>
        <w:t>the</w:t>
      </w:r>
      <w:r w:rsidR="00EF0E2E" w:rsidRPr="00F81FD4">
        <w:rPr>
          <w:rFonts w:cs="Arial"/>
          <w:color w:val="auto"/>
          <w:sz w:val="22"/>
          <w:szCs w:val="22"/>
        </w:rPr>
        <w:t xml:space="preserve"> </w:t>
      </w:r>
      <w:r w:rsidR="00480E0E">
        <w:rPr>
          <w:rFonts w:cs="Arial"/>
          <w:color w:val="auto"/>
          <w:sz w:val="22"/>
          <w:szCs w:val="22"/>
        </w:rPr>
        <w:t>discharge</w:t>
      </w:r>
      <w:r w:rsidR="00BE493B">
        <w:rPr>
          <w:rFonts w:cs="Arial"/>
          <w:color w:val="auto"/>
          <w:sz w:val="22"/>
          <w:szCs w:val="22"/>
        </w:rPr>
        <w:t xml:space="preserve"> point</w:t>
      </w:r>
      <w:r w:rsidR="00480E0E">
        <w:rPr>
          <w:rFonts w:cs="Arial"/>
          <w:color w:val="auto"/>
          <w:sz w:val="22"/>
          <w:szCs w:val="22"/>
        </w:rPr>
        <w:t xml:space="preserve"> </w:t>
      </w:r>
      <w:r w:rsidR="00EF0E2E" w:rsidRPr="00F81FD4">
        <w:rPr>
          <w:rFonts w:cs="Arial"/>
          <w:color w:val="auto"/>
          <w:sz w:val="22"/>
          <w:szCs w:val="22"/>
        </w:rPr>
        <w:t>N</w:t>
      </w:r>
      <w:r w:rsidR="00BE493B">
        <w:rPr>
          <w:rFonts w:cs="Arial"/>
          <w:color w:val="auto"/>
          <w:sz w:val="22"/>
          <w:szCs w:val="22"/>
        </w:rPr>
        <w:t xml:space="preserve">ational </w:t>
      </w:r>
      <w:r w:rsidR="00EF0E2E" w:rsidRPr="00F81FD4">
        <w:rPr>
          <w:rFonts w:cs="Arial"/>
          <w:color w:val="auto"/>
          <w:sz w:val="22"/>
          <w:szCs w:val="22"/>
        </w:rPr>
        <w:t>G</w:t>
      </w:r>
      <w:r w:rsidR="00BE493B">
        <w:rPr>
          <w:rFonts w:cs="Arial"/>
          <w:color w:val="auto"/>
          <w:sz w:val="22"/>
          <w:szCs w:val="22"/>
        </w:rPr>
        <w:t xml:space="preserve">rid </w:t>
      </w:r>
      <w:r w:rsidR="00EF0E2E" w:rsidRPr="00F81FD4">
        <w:rPr>
          <w:rFonts w:cs="Arial"/>
          <w:color w:val="auto"/>
          <w:sz w:val="22"/>
          <w:szCs w:val="22"/>
        </w:rPr>
        <w:t>R</w:t>
      </w:r>
      <w:r w:rsidR="00BE493B">
        <w:rPr>
          <w:rFonts w:cs="Arial"/>
          <w:color w:val="auto"/>
          <w:sz w:val="22"/>
          <w:szCs w:val="22"/>
        </w:rPr>
        <w:t>eference</w:t>
      </w:r>
      <w:r w:rsidR="00EF0E2E" w:rsidRPr="00F81FD4">
        <w:rPr>
          <w:rFonts w:cs="Arial"/>
          <w:color w:val="auto"/>
          <w:sz w:val="22"/>
          <w:szCs w:val="22"/>
        </w:rPr>
        <w:t xml:space="preserve"> from ST 22955 83922 to ST 22907 83907</w:t>
      </w:r>
      <w:r w:rsidR="00163C24">
        <w:rPr>
          <w:rFonts w:cs="Arial"/>
          <w:color w:val="auto"/>
          <w:sz w:val="22"/>
          <w:szCs w:val="22"/>
        </w:rPr>
        <w:t xml:space="preserve">. </w:t>
      </w:r>
    </w:p>
    <w:p w14:paraId="5744A96B" w14:textId="77777777" w:rsidR="001020C7" w:rsidRDefault="001020C7" w:rsidP="001020C7">
      <w:pPr>
        <w:pStyle w:val="Heading3nonum"/>
        <w:spacing w:before="0" w:line="240" w:lineRule="auto"/>
        <w:rPr>
          <w:rFonts w:cs="Arial"/>
          <w:sz w:val="22"/>
          <w:szCs w:val="22"/>
        </w:rPr>
      </w:pPr>
    </w:p>
    <w:p w14:paraId="7D1910FE" w14:textId="2C991AFC" w:rsidR="00E84C8B" w:rsidRPr="00990987" w:rsidRDefault="00E84C8B" w:rsidP="00C60654">
      <w:pPr>
        <w:pStyle w:val="Heading3nonum"/>
        <w:spacing w:before="0" w:line="240" w:lineRule="auto"/>
        <w:rPr>
          <w:rFonts w:cs="Arial"/>
          <w:color w:val="auto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effect from</w:t>
      </w:r>
      <w:r w:rsidRPr="005111F8">
        <w:rPr>
          <w:rFonts w:cs="Arial"/>
          <w:color w:val="FF0000"/>
          <w:sz w:val="22"/>
          <w:szCs w:val="22"/>
        </w:rPr>
        <w:t xml:space="preserve"> </w:t>
      </w:r>
      <w:r w:rsidR="00990987" w:rsidRPr="00990987">
        <w:rPr>
          <w:rFonts w:cs="Arial"/>
          <w:color w:val="auto"/>
          <w:sz w:val="22"/>
          <w:szCs w:val="22"/>
        </w:rPr>
        <w:t>0</w:t>
      </w:r>
      <w:r w:rsidR="005F4F1B">
        <w:rPr>
          <w:rFonts w:cs="Arial"/>
          <w:color w:val="auto"/>
          <w:sz w:val="22"/>
          <w:szCs w:val="22"/>
        </w:rPr>
        <w:t>6</w:t>
      </w:r>
      <w:r w:rsidR="00990987" w:rsidRPr="00990987">
        <w:rPr>
          <w:rFonts w:cs="Arial"/>
          <w:color w:val="auto"/>
          <w:sz w:val="22"/>
          <w:szCs w:val="22"/>
        </w:rPr>
        <w:t>/02/2024</w:t>
      </w:r>
    </w:p>
    <w:p w14:paraId="7D1910FF" w14:textId="77777777" w:rsidR="00E84C8B" w:rsidRPr="00990987" w:rsidRDefault="00E84C8B" w:rsidP="007B302E">
      <w:pPr>
        <w:pStyle w:val="Data"/>
        <w:spacing w:after="120"/>
        <w:ind w:right="1701"/>
        <w:rPr>
          <w:rFonts w:cs="Arial"/>
          <w:color w:val="auto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990987" w:rsidRPr="00990987" w14:paraId="7D191102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D191100" w14:textId="77777777" w:rsidR="00E84C8B" w:rsidRPr="00990987" w:rsidRDefault="00E84C8B" w:rsidP="00271A68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990987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D191101" w14:textId="77777777" w:rsidR="00E84C8B" w:rsidRPr="00990987" w:rsidRDefault="00E84C8B" w:rsidP="00271A68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990987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990987" w:rsidRPr="00990987" w14:paraId="7D191106" w14:textId="77777777" w:rsidTr="00AE2DBB">
        <w:trPr>
          <w:trHeight w:hRule="exact" w:val="960"/>
        </w:trPr>
        <w:tc>
          <w:tcPr>
            <w:tcW w:w="6210" w:type="dxa"/>
            <w:vAlign w:val="center"/>
          </w:tcPr>
          <w:p w14:paraId="7D191104" w14:textId="017A282F" w:rsidR="00040178" w:rsidRPr="00990987" w:rsidRDefault="00B8456A" w:rsidP="00990987">
            <w:pPr>
              <w:pStyle w:val="Heading3nonum"/>
              <w:spacing w:before="0"/>
              <w:ind w:right="-135"/>
              <w:jc w:val="center"/>
              <w:rPr>
                <w:rFonts w:cs="Arial"/>
                <w:b/>
                <w:color w:val="auto"/>
                <w:sz w:val="22"/>
                <w:szCs w:val="22"/>
              </w:rPr>
            </w:pPr>
            <w:r w:rsidRPr="00990987">
              <w:rPr>
                <w:rFonts w:cs="Arial"/>
                <w:b/>
                <w:color w:val="auto"/>
                <w:sz w:val="22"/>
                <w:szCs w:val="22"/>
              </w:rPr>
              <w:t>Emma Jones</w:t>
            </w:r>
          </w:p>
        </w:tc>
        <w:tc>
          <w:tcPr>
            <w:tcW w:w="2437" w:type="dxa"/>
            <w:vAlign w:val="center"/>
          </w:tcPr>
          <w:p w14:paraId="7D191105" w14:textId="775DC56A" w:rsidR="00E84C8B" w:rsidRPr="00990987" w:rsidRDefault="00990987" w:rsidP="00990987">
            <w:pPr>
              <w:pStyle w:val="Heading3nonum"/>
              <w:spacing w:before="0"/>
              <w:ind w:right="34"/>
              <w:jc w:val="center"/>
              <w:rPr>
                <w:rFonts w:cs="Arial"/>
                <w:b/>
                <w:color w:val="auto"/>
                <w:sz w:val="22"/>
                <w:szCs w:val="22"/>
              </w:rPr>
            </w:pPr>
            <w:r w:rsidRPr="00990987">
              <w:rPr>
                <w:rFonts w:cs="Arial"/>
                <w:b/>
                <w:color w:val="auto"/>
                <w:sz w:val="22"/>
                <w:szCs w:val="22"/>
              </w:rPr>
              <w:t>0</w:t>
            </w:r>
            <w:r w:rsidR="005F4F1B">
              <w:rPr>
                <w:rFonts w:cs="Arial"/>
                <w:b/>
                <w:color w:val="auto"/>
                <w:sz w:val="22"/>
                <w:szCs w:val="22"/>
              </w:rPr>
              <w:t>6</w:t>
            </w:r>
            <w:r w:rsidRPr="00990987">
              <w:rPr>
                <w:rFonts w:cs="Arial"/>
                <w:b/>
                <w:color w:val="auto"/>
                <w:sz w:val="22"/>
                <w:szCs w:val="22"/>
              </w:rPr>
              <w:t>/02/2024</w:t>
            </w:r>
          </w:p>
        </w:tc>
      </w:tr>
    </w:tbl>
    <w:p w14:paraId="7D191107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7D191108" w14:textId="77777777" w:rsidR="00E84C8B" w:rsidRPr="00C31D2C" w:rsidRDefault="00A87AAE" w:rsidP="000D7C68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84C8B" w:rsidRPr="005111F8">
        <w:rPr>
          <w:rFonts w:cs="Arial"/>
          <w:sz w:val="22"/>
          <w:szCs w:val="22"/>
        </w:rPr>
        <w:t xml:space="preserve"> </w:t>
      </w:r>
      <w:r w:rsidR="00BC1523" w:rsidRPr="00BC1523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footerReference w:type="default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03900" w14:textId="77777777" w:rsidR="009A1DD4" w:rsidRDefault="009A1DD4">
      <w:r>
        <w:separator/>
      </w:r>
    </w:p>
  </w:endnote>
  <w:endnote w:type="continuationSeparator" w:id="0">
    <w:p w14:paraId="1C8918F1" w14:textId="77777777" w:rsidR="009A1DD4" w:rsidRDefault="009A1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9110F" w14:textId="6067976C" w:rsidR="003075C0" w:rsidRDefault="001B775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E0A63">
      <w:rPr>
        <w:rStyle w:val="PageNumber"/>
        <w:noProof/>
      </w:rPr>
      <w:t>ii</w:t>
    </w:r>
    <w:r>
      <w:rPr>
        <w:rStyle w:val="PageNumber"/>
      </w:rPr>
      <w:fldChar w:fldCharType="end"/>
    </w:r>
  </w:p>
  <w:p w14:paraId="7D191110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7D191114" w14:textId="77777777" w:rsidTr="00977C81">
      <w:trPr>
        <w:trHeight w:val="557"/>
      </w:trPr>
      <w:tc>
        <w:tcPr>
          <w:tcW w:w="2943" w:type="dxa"/>
        </w:tcPr>
        <w:p w14:paraId="7D191111" w14:textId="01B18E4C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 </w:t>
          </w:r>
          <w:r w:rsidR="007849C9" w:rsidRPr="004E0A63">
            <w:rPr>
              <w:rFonts w:ascii="Arial" w:hAnsi="Arial"/>
              <w:sz w:val="18"/>
            </w:rPr>
            <w:t>PAN-023635</w:t>
          </w:r>
        </w:p>
      </w:tc>
      <w:tc>
        <w:tcPr>
          <w:tcW w:w="1418" w:type="dxa"/>
        </w:tcPr>
        <w:p w14:paraId="7D191112" w14:textId="7DAA7A98" w:rsidR="003075C0" w:rsidRDefault="003075C0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D191113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D191115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7D19111B" w14:textId="77777777" w:rsidTr="00836687">
      <w:trPr>
        <w:trHeight w:val="557"/>
      </w:trPr>
      <w:tc>
        <w:tcPr>
          <w:tcW w:w="2943" w:type="dxa"/>
        </w:tcPr>
        <w:p w14:paraId="7D191117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7D191118" w14:textId="62E267BB" w:rsidR="003075C0" w:rsidRPr="004E0A63" w:rsidRDefault="004E0A6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4E0A63">
            <w:rPr>
              <w:rFonts w:ascii="Arial" w:hAnsi="Arial"/>
              <w:sz w:val="18"/>
            </w:rPr>
            <w:t>PAN-023635</w:t>
          </w:r>
        </w:p>
      </w:tc>
      <w:tc>
        <w:tcPr>
          <w:tcW w:w="1418" w:type="dxa"/>
        </w:tcPr>
        <w:p w14:paraId="7D191119" w14:textId="13C0711F" w:rsidR="003075C0" w:rsidRDefault="003075C0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DA2837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7D19111A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D19111C" w14:textId="77777777" w:rsidR="003075C0" w:rsidRDefault="003075C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168"/>
      <w:gridCol w:w="3935"/>
    </w:tblGrid>
    <w:tr w:rsidR="002B778B" w14:paraId="3C5BC234" w14:textId="77777777" w:rsidTr="00DA2837">
      <w:trPr>
        <w:trHeight w:val="557"/>
      </w:trPr>
      <w:tc>
        <w:tcPr>
          <w:tcW w:w="2943" w:type="dxa"/>
        </w:tcPr>
        <w:p w14:paraId="7DF937DD" w14:textId="0AF89173" w:rsidR="002B778B" w:rsidRDefault="002B778B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Permit number</w:t>
          </w:r>
          <w:r w:rsidR="00163C24">
            <w:rPr>
              <w:rFonts w:ascii="Arial" w:hAnsi="Arial"/>
              <w:sz w:val="18"/>
            </w:rPr>
            <w:br/>
            <w:t>AF400</w:t>
          </w:r>
          <w:r w:rsidR="000C0132">
            <w:rPr>
              <w:rFonts w:ascii="Arial" w:hAnsi="Arial"/>
              <w:sz w:val="18"/>
            </w:rPr>
            <w:t>6801</w:t>
          </w:r>
        </w:p>
      </w:tc>
      <w:tc>
        <w:tcPr>
          <w:tcW w:w="1168" w:type="dxa"/>
        </w:tcPr>
        <w:p w14:paraId="5CE11896" w14:textId="09558524" w:rsidR="002B778B" w:rsidRDefault="002B778B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35" w:type="dxa"/>
        </w:tcPr>
        <w:p w14:paraId="427923B6" w14:textId="48767A04" w:rsidR="002B778B" w:rsidRPr="00160E65" w:rsidRDefault="002B778B" w:rsidP="002B778B">
          <w:pPr>
            <w:pStyle w:val="Footer"/>
            <w:tabs>
              <w:tab w:val="clear" w:pos="4153"/>
              <w:tab w:val="clear" w:pos="8306"/>
              <w:tab w:val="left" w:pos="2850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27360A80" w14:textId="77777777" w:rsidR="002B778B" w:rsidRDefault="002B77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B7E06" w14:textId="77777777" w:rsidR="009A1DD4" w:rsidRDefault="009A1DD4">
      <w:r>
        <w:separator/>
      </w:r>
    </w:p>
  </w:footnote>
  <w:footnote w:type="continuationSeparator" w:id="0">
    <w:p w14:paraId="37264392" w14:textId="77777777" w:rsidR="009A1DD4" w:rsidRDefault="009A1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91116" w14:textId="77777777" w:rsidR="003075C0" w:rsidRDefault="00A87AAE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19111E" wp14:editId="7D19111F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8485" cy="1313815"/>
          <wp:effectExtent l="1905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8485" cy="1313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9111D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948E87B2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611085688">
    <w:abstractNumId w:val="1"/>
  </w:num>
  <w:num w:numId="2" w16cid:durableId="1300763544">
    <w:abstractNumId w:val="5"/>
  </w:num>
  <w:num w:numId="3" w16cid:durableId="1213808323">
    <w:abstractNumId w:val="0"/>
  </w:num>
  <w:num w:numId="4" w16cid:durableId="249235575">
    <w:abstractNumId w:val="3"/>
  </w:num>
  <w:num w:numId="5" w16cid:durableId="871766981">
    <w:abstractNumId w:val="2"/>
  </w:num>
  <w:num w:numId="6" w16cid:durableId="5711561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1CB1"/>
    <w:rsid w:val="00010875"/>
    <w:rsid w:val="00033507"/>
    <w:rsid w:val="00036E9D"/>
    <w:rsid w:val="00037B9E"/>
    <w:rsid w:val="00040178"/>
    <w:rsid w:val="0005210B"/>
    <w:rsid w:val="000613D7"/>
    <w:rsid w:val="0008128D"/>
    <w:rsid w:val="00092FCF"/>
    <w:rsid w:val="000A28FF"/>
    <w:rsid w:val="000A7567"/>
    <w:rsid w:val="000B4BA1"/>
    <w:rsid w:val="000C0132"/>
    <w:rsid w:val="000D0B36"/>
    <w:rsid w:val="000D7C68"/>
    <w:rsid w:val="000E0493"/>
    <w:rsid w:val="000E43AF"/>
    <w:rsid w:val="000F5C53"/>
    <w:rsid w:val="000F65C2"/>
    <w:rsid w:val="001001E2"/>
    <w:rsid w:val="001020C7"/>
    <w:rsid w:val="0010272E"/>
    <w:rsid w:val="001038EE"/>
    <w:rsid w:val="00112221"/>
    <w:rsid w:val="00117B0E"/>
    <w:rsid w:val="00127720"/>
    <w:rsid w:val="0013782D"/>
    <w:rsid w:val="00137A57"/>
    <w:rsid w:val="00142414"/>
    <w:rsid w:val="00143733"/>
    <w:rsid w:val="00157B09"/>
    <w:rsid w:val="00160E65"/>
    <w:rsid w:val="00163C24"/>
    <w:rsid w:val="00173052"/>
    <w:rsid w:val="001767D4"/>
    <w:rsid w:val="0018468B"/>
    <w:rsid w:val="001B775D"/>
    <w:rsid w:val="001D3E8F"/>
    <w:rsid w:val="001D58F6"/>
    <w:rsid w:val="001D620F"/>
    <w:rsid w:val="001E368B"/>
    <w:rsid w:val="002032A2"/>
    <w:rsid w:val="00214273"/>
    <w:rsid w:val="0021613B"/>
    <w:rsid w:val="00217ED4"/>
    <w:rsid w:val="00220B4A"/>
    <w:rsid w:val="002249D8"/>
    <w:rsid w:val="002342CC"/>
    <w:rsid w:val="00240658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B778B"/>
    <w:rsid w:val="002C4E46"/>
    <w:rsid w:val="002D4A9B"/>
    <w:rsid w:val="002F273F"/>
    <w:rsid w:val="003075C0"/>
    <w:rsid w:val="003104F0"/>
    <w:rsid w:val="00314CE3"/>
    <w:rsid w:val="00331482"/>
    <w:rsid w:val="003370AB"/>
    <w:rsid w:val="00345446"/>
    <w:rsid w:val="00360C5D"/>
    <w:rsid w:val="00363409"/>
    <w:rsid w:val="0036343E"/>
    <w:rsid w:val="0036473B"/>
    <w:rsid w:val="00367A15"/>
    <w:rsid w:val="00372340"/>
    <w:rsid w:val="00375F8F"/>
    <w:rsid w:val="00392B2F"/>
    <w:rsid w:val="00394F8F"/>
    <w:rsid w:val="003B28B2"/>
    <w:rsid w:val="003B2C16"/>
    <w:rsid w:val="003B3025"/>
    <w:rsid w:val="003D1798"/>
    <w:rsid w:val="003D5354"/>
    <w:rsid w:val="003D67CD"/>
    <w:rsid w:val="003F0547"/>
    <w:rsid w:val="003F2D1E"/>
    <w:rsid w:val="00414334"/>
    <w:rsid w:val="0041618C"/>
    <w:rsid w:val="0042308C"/>
    <w:rsid w:val="004312F5"/>
    <w:rsid w:val="0043657D"/>
    <w:rsid w:val="00444CDC"/>
    <w:rsid w:val="00445279"/>
    <w:rsid w:val="004473A2"/>
    <w:rsid w:val="004570B2"/>
    <w:rsid w:val="00465E0D"/>
    <w:rsid w:val="00480E0E"/>
    <w:rsid w:val="00483F45"/>
    <w:rsid w:val="004854BB"/>
    <w:rsid w:val="00486E1B"/>
    <w:rsid w:val="00493E33"/>
    <w:rsid w:val="00496934"/>
    <w:rsid w:val="00497AA0"/>
    <w:rsid w:val="00497DF0"/>
    <w:rsid w:val="004A5FBC"/>
    <w:rsid w:val="004A66A7"/>
    <w:rsid w:val="004B6732"/>
    <w:rsid w:val="004C4740"/>
    <w:rsid w:val="004D6A58"/>
    <w:rsid w:val="004D7529"/>
    <w:rsid w:val="004E0A63"/>
    <w:rsid w:val="004E3F0D"/>
    <w:rsid w:val="004E75D7"/>
    <w:rsid w:val="004F0D88"/>
    <w:rsid w:val="00502E5E"/>
    <w:rsid w:val="005111F8"/>
    <w:rsid w:val="00527423"/>
    <w:rsid w:val="00534063"/>
    <w:rsid w:val="00544123"/>
    <w:rsid w:val="00564890"/>
    <w:rsid w:val="00585F88"/>
    <w:rsid w:val="005B15C8"/>
    <w:rsid w:val="005B6AFB"/>
    <w:rsid w:val="005C3A28"/>
    <w:rsid w:val="005E0DE6"/>
    <w:rsid w:val="005E3030"/>
    <w:rsid w:val="005F4F1B"/>
    <w:rsid w:val="005F5D72"/>
    <w:rsid w:val="006036F2"/>
    <w:rsid w:val="00617CF8"/>
    <w:rsid w:val="00624ABD"/>
    <w:rsid w:val="00625CDC"/>
    <w:rsid w:val="00683211"/>
    <w:rsid w:val="00691556"/>
    <w:rsid w:val="00692529"/>
    <w:rsid w:val="006D0163"/>
    <w:rsid w:val="006D2EBE"/>
    <w:rsid w:val="006D3C00"/>
    <w:rsid w:val="006D7C1E"/>
    <w:rsid w:val="006E7A9A"/>
    <w:rsid w:val="006F1846"/>
    <w:rsid w:val="006F6608"/>
    <w:rsid w:val="00713D81"/>
    <w:rsid w:val="007246CC"/>
    <w:rsid w:val="007264B2"/>
    <w:rsid w:val="00752C00"/>
    <w:rsid w:val="0076183B"/>
    <w:rsid w:val="00780CC6"/>
    <w:rsid w:val="00783682"/>
    <w:rsid w:val="007849C9"/>
    <w:rsid w:val="00786D4A"/>
    <w:rsid w:val="00797902"/>
    <w:rsid w:val="007A1658"/>
    <w:rsid w:val="007A6994"/>
    <w:rsid w:val="007B302E"/>
    <w:rsid w:val="007B6177"/>
    <w:rsid w:val="007C2ABF"/>
    <w:rsid w:val="007C2D07"/>
    <w:rsid w:val="007C6D5C"/>
    <w:rsid w:val="007E52AD"/>
    <w:rsid w:val="007F215C"/>
    <w:rsid w:val="00804CF9"/>
    <w:rsid w:val="00812FFF"/>
    <w:rsid w:val="00830A29"/>
    <w:rsid w:val="008327B5"/>
    <w:rsid w:val="00834C8C"/>
    <w:rsid w:val="00836687"/>
    <w:rsid w:val="00837B7B"/>
    <w:rsid w:val="00850E7A"/>
    <w:rsid w:val="008541F0"/>
    <w:rsid w:val="008679AD"/>
    <w:rsid w:val="00877BD6"/>
    <w:rsid w:val="00885012"/>
    <w:rsid w:val="00887B15"/>
    <w:rsid w:val="008A3747"/>
    <w:rsid w:val="008A79F2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47BC0"/>
    <w:rsid w:val="00952C06"/>
    <w:rsid w:val="009564BE"/>
    <w:rsid w:val="00973180"/>
    <w:rsid w:val="00977071"/>
    <w:rsid w:val="00977C81"/>
    <w:rsid w:val="00990987"/>
    <w:rsid w:val="00991F2C"/>
    <w:rsid w:val="00993889"/>
    <w:rsid w:val="00993B64"/>
    <w:rsid w:val="009A1DD4"/>
    <w:rsid w:val="009C1D21"/>
    <w:rsid w:val="009D5F6A"/>
    <w:rsid w:val="009E533F"/>
    <w:rsid w:val="00A20254"/>
    <w:rsid w:val="00A41C06"/>
    <w:rsid w:val="00A44889"/>
    <w:rsid w:val="00A467B6"/>
    <w:rsid w:val="00A47A52"/>
    <w:rsid w:val="00A53BD9"/>
    <w:rsid w:val="00A87AAE"/>
    <w:rsid w:val="00A915E6"/>
    <w:rsid w:val="00A92C20"/>
    <w:rsid w:val="00AA61DE"/>
    <w:rsid w:val="00AB1E8F"/>
    <w:rsid w:val="00AB4127"/>
    <w:rsid w:val="00AC41E4"/>
    <w:rsid w:val="00AD4185"/>
    <w:rsid w:val="00AE2DBB"/>
    <w:rsid w:val="00AE64EF"/>
    <w:rsid w:val="00AF4BBB"/>
    <w:rsid w:val="00AF6446"/>
    <w:rsid w:val="00AF7E50"/>
    <w:rsid w:val="00B006BA"/>
    <w:rsid w:val="00B13316"/>
    <w:rsid w:val="00B13CB3"/>
    <w:rsid w:val="00B20A3D"/>
    <w:rsid w:val="00B218FF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456A"/>
    <w:rsid w:val="00B87927"/>
    <w:rsid w:val="00BA0A1B"/>
    <w:rsid w:val="00BA5708"/>
    <w:rsid w:val="00BA69B1"/>
    <w:rsid w:val="00BB1B3B"/>
    <w:rsid w:val="00BB30CE"/>
    <w:rsid w:val="00BC1523"/>
    <w:rsid w:val="00BC6C33"/>
    <w:rsid w:val="00BD2511"/>
    <w:rsid w:val="00BE493B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0654"/>
    <w:rsid w:val="00C66E89"/>
    <w:rsid w:val="00C727E4"/>
    <w:rsid w:val="00C72B14"/>
    <w:rsid w:val="00C83E6F"/>
    <w:rsid w:val="00C8568E"/>
    <w:rsid w:val="00C90AA1"/>
    <w:rsid w:val="00C9289C"/>
    <w:rsid w:val="00C93940"/>
    <w:rsid w:val="00C94451"/>
    <w:rsid w:val="00CB2DB3"/>
    <w:rsid w:val="00CB6A42"/>
    <w:rsid w:val="00CD7516"/>
    <w:rsid w:val="00CE1DA0"/>
    <w:rsid w:val="00CE7CC3"/>
    <w:rsid w:val="00CF4C51"/>
    <w:rsid w:val="00D259DF"/>
    <w:rsid w:val="00D3212E"/>
    <w:rsid w:val="00D33A4A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A144B"/>
    <w:rsid w:val="00DA2837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41750"/>
    <w:rsid w:val="00E45E8D"/>
    <w:rsid w:val="00E7257D"/>
    <w:rsid w:val="00E83690"/>
    <w:rsid w:val="00E84C8B"/>
    <w:rsid w:val="00E95083"/>
    <w:rsid w:val="00E95A13"/>
    <w:rsid w:val="00EA48BE"/>
    <w:rsid w:val="00EA743C"/>
    <w:rsid w:val="00ED172C"/>
    <w:rsid w:val="00ED7F6F"/>
    <w:rsid w:val="00EF0E2E"/>
    <w:rsid w:val="00EF682C"/>
    <w:rsid w:val="00F012DE"/>
    <w:rsid w:val="00F241AB"/>
    <w:rsid w:val="00F43F00"/>
    <w:rsid w:val="00F504C0"/>
    <w:rsid w:val="00F6280D"/>
    <w:rsid w:val="00F630A7"/>
    <w:rsid w:val="00F63E61"/>
    <w:rsid w:val="00F664F6"/>
    <w:rsid w:val="00F814FC"/>
    <w:rsid w:val="00F81FD4"/>
    <w:rsid w:val="00F82772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191085"/>
  <w15:docId w15:val="{F789F286-842A-429C-AF75-0E4E33C6B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Strong">
    <w:name w:val="Strong"/>
    <w:basedOn w:val="DefaultParagraphFont"/>
    <w:uiPriority w:val="22"/>
    <w:qFormat/>
    <w:rsid w:val="00E45E8D"/>
    <w:rPr>
      <w:b/>
      <w:bCs/>
    </w:rPr>
  </w:style>
  <w:style w:type="paragraph" w:styleId="Revision">
    <w:name w:val="Revision"/>
    <w:hidden/>
    <w:uiPriority w:val="99"/>
    <w:semiHidden/>
    <w:rsid w:val="00480E0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REGU-184-6568758</_dlc_DocId>
    <_dlc_DocIdUrl xmlns="9be56660-2c31-41ef-bc00-23e72f632f2a">
      <Url>https://cyfoethnaturiolcymru.sharepoint.com/teams/Regulatory/Permitting/_layouts/15/DocIdRedir.aspx?ID=REGU-184-6568758</Url>
      <Description>REGU-184-6568758</Description>
    </_dlc_DocIdUrl>
    <Site_x0020_Name xmlns="859f7ad6-93f6-4205-b62b-a17f28acbbac">Haygrove </Site_x0020_Name>
    <Internal_x002f_External xmlns="859f7ad6-93f6-4205-b62b-a17f28acbbac">Internal document</Internal_x002f_External>
    <Post_x0020_code xmlns="859f7ad6-93f6-4205-b62b-a17f28acbbac">CF3 6XL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Began Road  Old St Mellons Cardiff 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2024-02-06T00:00:00+00:00</Document_x0020_Date>
    <Facility_x0020_Address xmlns="859f7ad6-93f6-4205-b62b-a17f28acbbac">Rhymney Valley Nurseries</Facility_x0020_Address>
    <Environment_x0020_Sub_x0020_Folder xmlns="859f7ad6-93f6-4205-b62b-a17f28acbbac">Licence supervision</Environment_x0020_Sub_x0020_Folder>
    <Customer_x0020_Name xmlns="859f7ad6-93f6-4205-b62b-a17f28acbbac">Haygrove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bb809ee7a05f1f46573fc5b6bd772a4c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add6f63ed1206a1aaf2f374f23f305fd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0208C4-0E7C-4301-999C-E9C5F064772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CBB438B-37C4-4F86-9559-F82086644A32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E81A40E6-7630-4927-A2EA-3B6ABE1DB45F}">
  <ds:schemaRefs>
    <ds:schemaRef ds:uri="http://purl.org/dc/terms/"/>
    <ds:schemaRef ds:uri="859f7ad6-93f6-4205-b62b-a17f28acbbac"/>
    <ds:schemaRef ds:uri="http://schemas.microsoft.com/office/2006/documentManagement/types"/>
    <ds:schemaRef ds:uri="9be56660-2c31-41ef-bc00-23e72f632f2a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b67299c9-1600-4d20-976e-ea8f199d05b8"/>
    <ds:schemaRef ds:uri="6e121689-de5b-41b9-a751-bfeda7fa2b0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679F62F-0159-434B-A247-0032AE033DD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2A2C328-23F2-4D00-BC83-0F066A6538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5516</TotalTime>
  <Pages>3</Pages>
  <Words>266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Issued permit (06/02/2024)</dc:title>
  <dc:creator/>
  <cp:keywords>23308SD105, 233 08 SD105, 233-08-SD105</cp:keywords>
  <dc:description>233_08_SD105, Version 1_x000d_
Issue date: 19/07/2011</dc:description>
  <cp:lastModifiedBy>Marc Campbell</cp:lastModifiedBy>
  <cp:revision>25</cp:revision>
  <dcterms:created xsi:type="dcterms:W3CDTF">2024-01-26T14:04:00Z</dcterms:created>
  <dcterms:modified xsi:type="dcterms:W3CDTF">2024-02-06T14:23:00Z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0x01010067EB80C5FE939D4A9B3D8BA62129B7F50102006A3CF61260829645ADC2175EB11FB854</vt:lpwstr>
  </property>
  <property fmtid="{D5CDD505-2E9C-101B-9397-08002B2CF9AE}" pid="5" name="_dlc_DocIdItemGuid">
    <vt:lpwstr>b7f5838e-32de-439e-ae1a-d9eb0c457554</vt:lpwstr>
  </property>
  <property fmtid="{D5CDD505-2E9C-101B-9397-08002B2CF9AE}" pid="6" name="MediaServiceImageTags">
    <vt:lpwstr/>
  </property>
</Properties>
</file>