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6FA34" w14:textId="276FAB44" w:rsidR="002300C4" w:rsidRPr="00A035BF" w:rsidRDefault="00A035BF">
      <w:pPr>
        <w:rPr>
          <w:rFonts w:ascii="Arial" w:hAnsi="Arial" w:cs="Arial"/>
          <w:b/>
          <w:bCs/>
          <w:u w:val="single"/>
        </w:rPr>
      </w:pPr>
      <w:r w:rsidRPr="00A035BF">
        <w:rPr>
          <w:rFonts w:ascii="Arial" w:hAnsi="Arial" w:cs="Arial"/>
          <w:b/>
          <w:bCs/>
          <w:u w:val="single"/>
        </w:rPr>
        <w:t>PAN-024179 MyMap Report</w:t>
      </w:r>
    </w:p>
    <w:p w14:paraId="020A05CE" w14:textId="756DEB0B" w:rsidR="00A035BF" w:rsidRPr="00A035BF" w:rsidRDefault="00A035BF">
      <w:pPr>
        <w:rPr>
          <w:rFonts w:ascii="Arial" w:hAnsi="Arial" w:cs="Arial"/>
        </w:rPr>
      </w:pPr>
      <w:r w:rsidRPr="00A035BF">
        <w:rPr>
          <w:rFonts w:ascii="Arial" w:hAnsi="Arial" w:cs="Arial"/>
        </w:rPr>
        <w:t>Pen Llyn a'r Sarnau / Lleyn Peninsula and the Sarnau</w:t>
      </w:r>
      <w:r w:rsidRPr="00A035BF">
        <w:rPr>
          <w:rFonts w:ascii="Arial" w:hAnsi="Arial" w:cs="Arial"/>
        </w:rPr>
        <w:t xml:space="preserve"> SAC</w:t>
      </w:r>
    </w:p>
    <w:p w14:paraId="14DF074D" w14:textId="64293F61" w:rsidR="00A035BF" w:rsidRPr="00A035BF" w:rsidRDefault="00A035BF">
      <w:pPr>
        <w:rPr>
          <w:rFonts w:ascii="Arial" w:hAnsi="Arial" w:cs="Arial"/>
        </w:rPr>
      </w:pPr>
      <w:r w:rsidRPr="00A035BF">
        <w:rPr>
          <w:rFonts w:ascii="Arial" w:hAnsi="Arial" w:cs="Arial"/>
        </w:rPr>
        <w:drawing>
          <wp:inline distT="0" distB="0" distL="0" distR="0" wp14:anchorId="48F5498F" wp14:editId="0513C84C">
            <wp:extent cx="6420746" cy="4925112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20746" cy="4925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14B79" w14:textId="77777777" w:rsidR="00A035BF" w:rsidRPr="00A035BF" w:rsidRDefault="00A035BF">
      <w:pPr>
        <w:rPr>
          <w:rFonts w:ascii="Arial" w:hAnsi="Arial" w:cs="Arial"/>
        </w:rPr>
      </w:pPr>
      <w:r w:rsidRPr="00A035BF">
        <w:rPr>
          <w:rFonts w:ascii="Arial" w:hAnsi="Arial" w:cs="Arial"/>
        </w:rPr>
        <w:br w:type="page"/>
      </w:r>
    </w:p>
    <w:p w14:paraId="61E15EAD" w14:textId="1DF9FE4C" w:rsidR="00A035BF" w:rsidRPr="00A035BF" w:rsidRDefault="00A035BF">
      <w:pPr>
        <w:rPr>
          <w:rFonts w:ascii="Arial" w:hAnsi="Arial" w:cs="Arial"/>
        </w:rPr>
      </w:pPr>
      <w:r w:rsidRPr="00A035BF">
        <w:rPr>
          <w:rFonts w:ascii="Arial" w:hAnsi="Arial" w:cs="Arial"/>
        </w:rPr>
        <w:lastRenderedPageBreak/>
        <w:t>Glanllynnau a Glannau Pen-ychain i Gricieth</w:t>
      </w:r>
      <w:r w:rsidRPr="00A035BF">
        <w:rPr>
          <w:rFonts w:ascii="Arial" w:hAnsi="Arial" w:cs="Arial"/>
        </w:rPr>
        <w:t xml:space="preserve"> SSSI</w:t>
      </w:r>
    </w:p>
    <w:p w14:paraId="54C6A809" w14:textId="72292055" w:rsidR="00DD1E63" w:rsidRDefault="00A035BF">
      <w:pPr>
        <w:rPr>
          <w:rFonts w:ascii="Arial" w:hAnsi="Arial" w:cs="Arial"/>
        </w:rPr>
      </w:pPr>
      <w:r w:rsidRPr="00A035BF">
        <w:rPr>
          <w:rFonts w:ascii="Arial" w:hAnsi="Arial" w:cs="Arial"/>
        </w:rPr>
        <w:drawing>
          <wp:inline distT="0" distB="0" distL="0" distR="0" wp14:anchorId="287D5873" wp14:editId="6BB6EEAB">
            <wp:extent cx="7030431" cy="556337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030431" cy="5563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A5AE9" w14:textId="77777777" w:rsidR="00DD1E63" w:rsidRDefault="00DD1E6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6A56539" w14:textId="4E304114" w:rsidR="00A035BF" w:rsidRDefault="00DD1E63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Ancient Woodland</w:t>
      </w:r>
    </w:p>
    <w:p w14:paraId="137AC121" w14:textId="0D2051F7" w:rsidR="00DD1E63" w:rsidRDefault="00DD1E63">
      <w:pPr>
        <w:rPr>
          <w:rFonts w:ascii="Arial" w:hAnsi="Arial" w:cs="Arial"/>
        </w:rPr>
      </w:pPr>
      <w:r w:rsidRPr="00DD1E63">
        <w:rPr>
          <w:rFonts w:ascii="Arial" w:hAnsi="Arial" w:cs="Arial"/>
        </w:rPr>
        <w:drawing>
          <wp:inline distT="0" distB="0" distL="0" distR="0" wp14:anchorId="60E40891" wp14:editId="2729856F">
            <wp:extent cx="4944165" cy="4496427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44165" cy="4496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53717" w14:textId="77777777" w:rsidR="00DD1E63" w:rsidRDefault="00DD1E6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B6497CC" w14:textId="72BFADFC" w:rsidR="00DD1E63" w:rsidRDefault="00DD1E63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Local Wildlife Sites</w:t>
      </w:r>
    </w:p>
    <w:p w14:paraId="2842F71D" w14:textId="3E8297A8" w:rsidR="00DD1E63" w:rsidRDefault="00DD1E63">
      <w:pPr>
        <w:rPr>
          <w:rFonts w:ascii="Arial" w:hAnsi="Arial" w:cs="Arial"/>
        </w:rPr>
      </w:pPr>
      <w:r w:rsidRPr="00DD1E63">
        <w:rPr>
          <w:rFonts w:ascii="Arial" w:hAnsi="Arial" w:cs="Arial"/>
        </w:rPr>
        <w:drawing>
          <wp:inline distT="0" distB="0" distL="0" distR="0" wp14:anchorId="279BCF67" wp14:editId="1F7075E4">
            <wp:extent cx="4277322" cy="4267796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77322" cy="4267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39360" w14:textId="7D96C0FA" w:rsidR="00DD1E63" w:rsidRPr="00DD1E63" w:rsidRDefault="00DD1E63" w:rsidP="00DD1E63">
      <w:pPr>
        <w:rPr>
          <w:rFonts w:ascii="Arial" w:hAnsi="Arial" w:cs="Arial"/>
        </w:rPr>
      </w:pPr>
      <w:r w:rsidRPr="00DD1E63">
        <w:rPr>
          <w:rFonts w:ascii="Arial" w:hAnsi="Arial" w:cs="Arial"/>
        </w:rPr>
        <w:t>Bryntirion</w:t>
      </w:r>
      <w:r>
        <w:rPr>
          <w:rFonts w:ascii="Arial" w:hAnsi="Arial" w:cs="Arial"/>
        </w:rPr>
        <w:t xml:space="preserve">- </w:t>
      </w:r>
      <w:r w:rsidRPr="00DD1E63">
        <w:rPr>
          <w:rFonts w:ascii="Arial" w:hAnsi="Arial" w:cs="Arial"/>
        </w:rPr>
        <w:t>Semi-improved neutral grassland; broadleaved woodland; scrub</w:t>
      </w:r>
      <w:r>
        <w:rPr>
          <w:rFonts w:ascii="Arial" w:hAnsi="Arial" w:cs="Arial"/>
        </w:rPr>
        <w:t xml:space="preserve">- </w:t>
      </w:r>
      <w:r w:rsidRPr="00DD1E63">
        <w:rPr>
          <w:rFonts w:ascii="Arial" w:hAnsi="Arial" w:cs="Arial"/>
        </w:rPr>
        <w:t>SH445378</w:t>
      </w:r>
    </w:p>
    <w:p w14:paraId="79B9AB21" w14:textId="427BCA4E" w:rsidR="00DD1E63" w:rsidRPr="00DD1E63" w:rsidRDefault="00DD1E63" w:rsidP="00DD1E63">
      <w:pPr>
        <w:rPr>
          <w:rFonts w:ascii="Arial" w:hAnsi="Arial" w:cs="Arial"/>
        </w:rPr>
      </w:pPr>
      <w:r w:rsidRPr="00DD1E63">
        <w:rPr>
          <w:rFonts w:ascii="Arial" w:hAnsi="Arial" w:cs="Arial"/>
        </w:rPr>
        <w:t>Llynnoedd Afonwen</w:t>
      </w:r>
      <w:r>
        <w:rPr>
          <w:rFonts w:ascii="Arial" w:hAnsi="Arial" w:cs="Arial"/>
        </w:rPr>
        <w:t xml:space="preserve">- </w:t>
      </w:r>
      <w:r w:rsidRPr="00DD1E63">
        <w:rPr>
          <w:rFonts w:ascii="Arial" w:hAnsi="Arial" w:cs="Arial"/>
        </w:rPr>
        <w:t>Standing water; fen; marginal swamp</w:t>
      </w:r>
      <w:r>
        <w:rPr>
          <w:rFonts w:ascii="Arial" w:hAnsi="Arial" w:cs="Arial"/>
        </w:rPr>
        <w:t xml:space="preserve">- </w:t>
      </w:r>
      <w:r w:rsidRPr="00DD1E63">
        <w:rPr>
          <w:rFonts w:ascii="Arial" w:hAnsi="Arial" w:cs="Arial"/>
        </w:rPr>
        <w:t>SH449373</w:t>
      </w:r>
    </w:p>
    <w:p w14:paraId="62E70859" w14:textId="3B40741A" w:rsidR="00DD1E63" w:rsidRPr="00DD1E63" w:rsidRDefault="00DD1E63" w:rsidP="00DD1E63">
      <w:pPr>
        <w:rPr>
          <w:rFonts w:ascii="Arial" w:hAnsi="Arial" w:cs="Arial"/>
        </w:rPr>
      </w:pPr>
      <w:r w:rsidRPr="00DD1E63">
        <w:rPr>
          <w:rFonts w:ascii="Arial" w:hAnsi="Arial" w:cs="Arial"/>
        </w:rPr>
        <w:t>Pen y Bryn</w:t>
      </w:r>
      <w:r>
        <w:rPr>
          <w:rFonts w:ascii="Arial" w:hAnsi="Arial" w:cs="Arial"/>
        </w:rPr>
        <w:t xml:space="preserve">- </w:t>
      </w:r>
      <w:r w:rsidRPr="00DD1E63">
        <w:rPr>
          <w:rFonts w:ascii="Arial" w:hAnsi="Arial" w:cs="Arial"/>
        </w:rPr>
        <w:t>Scrub; acid grassland</w:t>
      </w:r>
      <w:r>
        <w:rPr>
          <w:rFonts w:ascii="Arial" w:hAnsi="Arial" w:cs="Arial"/>
        </w:rPr>
        <w:t xml:space="preserve">- </w:t>
      </w:r>
      <w:r w:rsidRPr="00DD1E63">
        <w:rPr>
          <w:rFonts w:ascii="Arial" w:hAnsi="Arial" w:cs="Arial"/>
        </w:rPr>
        <w:t>SH435378</w:t>
      </w:r>
    </w:p>
    <w:p w14:paraId="543825CF" w14:textId="42155BAE" w:rsidR="00DD1E63" w:rsidRPr="00DD1E63" w:rsidRDefault="00DD1E63" w:rsidP="00DD1E63">
      <w:pPr>
        <w:rPr>
          <w:rFonts w:ascii="Arial" w:hAnsi="Arial" w:cs="Arial"/>
        </w:rPr>
      </w:pPr>
      <w:r w:rsidRPr="00DD1E63">
        <w:rPr>
          <w:rFonts w:ascii="Arial" w:hAnsi="Arial" w:cs="Arial"/>
        </w:rPr>
        <w:t>By Butlins</w:t>
      </w:r>
      <w:r>
        <w:rPr>
          <w:rFonts w:ascii="Arial" w:hAnsi="Arial" w:cs="Arial"/>
        </w:rPr>
        <w:t xml:space="preserve">- </w:t>
      </w:r>
      <w:r w:rsidRPr="00DD1E63">
        <w:rPr>
          <w:rFonts w:ascii="Arial" w:hAnsi="Arial" w:cs="Arial"/>
        </w:rPr>
        <w:t>Marshy grassland</w:t>
      </w:r>
      <w:r>
        <w:rPr>
          <w:rFonts w:ascii="Arial" w:hAnsi="Arial" w:cs="Arial"/>
        </w:rPr>
        <w:t xml:space="preserve">- </w:t>
      </w:r>
      <w:r w:rsidRPr="00DD1E63">
        <w:rPr>
          <w:rFonts w:ascii="Arial" w:hAnsi="Arial" w:cs="Arial"/>
        </w:rPr>
        <w:t>SH430369</w:t>
      </w:r>
    </w:p>
    <w:p w14:paraId="090F4A1F" w14:textId="7A7DD8CE" w:rsidR="00DD1E63" w:rsidRPr="00DD1E63" w:rsidRDefault="00DD1E63" w:rsidP="00DD1E63">
      <w:pPr>
        <w:rPr>
          <w:rFonts w:ascii="Arial" w:hAnsi="Arial" w:cs="Arial"/>
        </w:rPr>
      </w:pPr>
      <w:r w:rsidRPr="00DD1E63">
        <w:rPr>
          <w:rFonts w:ascii="Arial" w:hAnsi="Arial" w:cs="Arial"/>
        </w:rPr>
        <w:t>Pont Llwyn-gwyn</w:t>
      </w:r>
      <w:r>
        <w:rPr>
          <w:rFonts w:ascii="Arial" w:hAnsi="Arial" w:cs="Arial"/>
        </w:rPr>
        <w:t xml:space="preserve">- </w:t>
      </w:r>
      <w:r w:rsidRPr="00DD1E63">
        <w:rPr>
          <w:rFonts w:ascii="Arial" w:hAnsi="Arial" w:cs="Arial"/>
        </w:rPr>
        <w:t>Broadleaved woodland; marshy grassland</w:t>
      </w:r>
      <w:r>
        <w:rPr>
          <w:rFonts w:ascii="Arial" w:hAnsi="Arial" w:cs="Arial"/>
        </w:rPr>
        <w:t xml:space="preserve">- </w:t>
      </w:r>
      <w:r w:rsidRPr="00DD1E63">
        <w:rPr>
          <w:rFonts w:ascii="Arial" w:hAnsi="Arial" w:cs="Arial"/>
        </w:rPr>
        <w:t>SH427368</w:t>
      </w:r>
    </w:p>
    <w:p w14:paraId="2A9B4B86" w14:textId="098D79D7" w:rsidR="00DD1E63" w:rsidRPr="00DD1E63" w:rsidRDefault="00DD1E63" w:rsidP="00DD1E63">
      <w:pPr>
        <w:rPr>
          <w:rFonts w:ascii="Arial" w:hAnsi="Arial" w:cs="Arial"/>
        </w:rPr>
      </w:pPr>
      <w:r w:rsidRPr="00DD1E63">
        <w:rPr>
          <w:rFonts w:ascii="Arial" w:hAnsi="Arial" w:cs="Arial"/>
        </w:rPr>
        <w:t>Lon Drwsdeugoed</w:t>
      </w:r>
      <w:r>
        <w:rPr>
          <w:rFonts w:ascii="Arial" w:hAnsi="Arial" w:cs="Arial"/>
        </w:rPr>
        <w:t xml:space="preserve">- </w:t>
      </w:r>
      <w:r w:rsidRPr="00DD1E63">
        <w:rPr>
          <w:rFonts w:ascii="Arial" w:hAnsi="Arial" w:cs="Arial"/>
        </w:rPr>
        <w:t>Hedgerow</w:t>
      </w:r>
      <w:r>
        <w:rPr>
          <w:rFonts w:ascii="Arial" w:hAnsi="Arial" w:cs="Arial"/>
        </w:rPr>
        <w:t xml:space="preserve">- </w:t>
      </w:r>
      <w:r w:rsidRPr="00DD1E63">
        <w:rPr>
          <w:rFonts w:ascii="Arial" w:hAnsi="Arial" w:cs="Arial"/>
        </w:rPr>
        <w:t>SH429378</w:t>
      </w:r>
    </w:p>
    <w:p w14:paraId="22AD195D" w14:textId="61CFD9A5" w:rsidR="00DD1E63" w:rsidRPr="00DD1E63" w:rsidRDefault="00DD1E63" w:rsidP="00DD1E63">
      <w:pPr>
        <w:rPr>
          <w:rFonts w:ascii="Arial" w:hAnsi="Arial" w:cs="Arial"/>
        </w:rPr>
      </w:pPr>
      <w:r w:rsidRPr="00DD1E63">
        <w:rPr>
          <w:rFonts w:ascii="Arial" w:hAnsi="Arial" w:cs="Arial"/>
        </w:rPr>
        <w:t>Butlins 2</w:t>
      </w:r>
      <w:r>
        <w:rPr>
          <w:rFonts w:ascii="Arial" w:hAnsi="Arial" w:cs="Arial"/>
        </w:rPr>
        <w:t xml:space="preserve">- </w:t>
      </w:r>
      <w:r w:rsidRPr="00DD1E63">
        <w:rPr>
          <w:rFonts w:ascii="Arial" w:hAnsi="Arial" w:cs="Arial"/>
        </w:rPr>
        <w:t>Standing water; broadleaved woodland; coniferous woodland</w:t>
      </w:r>
      <w:r>
        <w:rPr>
          <w:rFonts w:ascii="Arial" w:hAnsi="Arial" w:cs="Arial"/>
        </w:rPr>
        <w:t xml:space="preserve">- </w:t>
      </w:r>
      <w:r w:rsidRPr="00DD1E63">
        <w:rPr>
          <w:rFonts w:ascii="Arial" w:hAnsi="Arial" w:cs="Arial"/>
        </w:rPr>
        <w:t>SH434363</w:t>
      </w:r>
    </w:p>
    <w:p w14:paraId="65B2DBC6" w14:textId="5973D1AB" w:rsidR="00DD1E63" w:rsidRPr="00DD1E63" w:rsidRDefault="00DD1E63" w:rsidP="00DD1E63">
      <w:pPr>
        <w:rPr>
          <w:rFonts w:ascii="Arial" w:hAnsi="Arial" w:cs="Arial"/>
        </w:rPr>
      </w:pPr>
      <w:r w:rsidRPr="00DD1E63">
        <w:rPr>
          <w:rFonts w:ascii="Arial" w:hAnsi="Arial" w:cs="Arial"/>
        </w:rPr>
        <w:lastRenderedPageBreak/>
        <w:t>Porth Fechan coastal grassland</w:t>
      </w:r>
      <w:r>
        <w:rPr>
          <w:rFonts w:ascii="Arial" w:hAnsi="Arial" w:cs="Arial"/>
        </w:rPr>
        <w:t xml:space="preserve">- </w:t>
      </w:r>
      <w:r w:rsidRPr="00DD1E63">
        <w:rPr>
          <w:rFonts w:ascii="Arial" w:hAnsi="Arial" w:cs="Arial"/>
        </w:rPr>
        <w:t>Coastal grassland</w:t>
      </w:r>
      <w:r>
        <w:rPr>
          <w:rFonts w:ascii="Arial" w:hAnsi="Arial" w:cs="Arial"/>
        </w:rPr>
        <w:t xml:space="preserve">- </w:t>
      </w:r>
      <w:r w:rsidRPr="00DD1E63">
        <w:rPr>
          <w:rFonts w:ascii="Arial" w:hAnsi="Arial" w:cs="Arial"/>
        </w:rPr>
        <w:t>SH435357</w:t>
      </w:r>
    </w:p>
    <w:p w14:paraId="19A636B7" w14:textId="4FD11164" w:rsidR="00DD1E63" w:rsidRPr="00DD1E63" w:rsidRDefault="00DD1E63" w:rsidP="00DD1E63">
      <w:pPr>
        <w:rPr>
          <w:rFonts w:ascii="Arial" w:hAnsi="Arial" w:cs="Arial"/>
        </w:rPr>
      </w:pPr>
      <w:r w:rsidRPr="00DD1E63">
        <w:rPr>
          <w:rFonts w:ascii="Arial" w:hAnsi="Arial" w:cs="Arial"/>
        </w:rPr>
        <w:t>Butlins 3</w:t>
      </w:r>
      <w:r>
        <w:rPr>
          <w:rFonts w:ascii="Arial" w:hAnsi="Arial" w:cs="Arial"/>
        </w:rPr>
        <w:t xml:space="preserve">- </w:t>
      </w:r>
      <w:r w:rsidRPr="00DD1E63">
        <w:rPr>
          <w:rFonts w:ascii="Arial" w:hAnsi="Arial" w:cs="Arial"/>
        </w:rPr>
        <w:t>Basin mire; marshy grassland; acid grassland</w:t>
      </w:r>
      <w:r>
        <w:rPr>
          <w:rFonts w:ascii="Arial" w:hAnsi="Arial" w:cs="Arial"/>
        </w:rPr>
        <w:t xml:space="preserve">- </w:t>
      </w:r>
      <w:r w:rsidRPr="00DD1E63">
        <w:rPr>
          <w:rFonts w:ascii="Arial" w:hAnsi="Arial" w:cs="Arial"/>
        </w:rPr>
        <w:t>SH431359</w:t>
      </w:r>
    </w:p>
    <w:p w14:paraId="188DC0A8" w14:textId="7F725AB4" w:rsidR="00DD1E63" w:rsidRPr="00DD1E63" w:rsidRDefault="00DD1E63" w:rsidP="00DD1E63">
      <w:pPr>
        <w:rPr>
          <w:rFonts w:ascii="Arial" w:hAnsi="Arial" w:cs="Arial"/>
        </w:rPr>
      </w:pPr>
      <w:r w:rsidRPr="00DD1E63">
        <w:rPr>
          <w:rFonts w:ascii="Arial" w:hAnsi="Arial" w:cs="Arial"/>
        </w:rPr>
        <w:t>Butlins 1</w:t>
      </w:r>
      <w:r>
        <w:rPr>
          <w:rFonts w:ascii="Arial" w:hAnsi="Arial" w:cs="Arial"/>
        </w:rPr>
        <w:t xml:space="preserve">- </w:t>
      </w:r>
      <w:r w:rsidRPr="00DD1E63">
        <w:rPr>
          <w:rFonts w:ascii="Arial" w:hAnsi="Arial" w:cs="Arial"/>
        </w:rPr>
        <w:t>Acid grassland; semi-improved neutral grassland</w:t>
      </w:r>
      <w:r>
        <w:rPr>
          <w:rFonts w:ascii="Arial" w:hAnsi="Arial" w:cs="Arial"/>
        </w:rPr>
        <w:t xml:space="preserve">- </w:t>
      </w:r>
      <w:r w:rsidRPr="00DD1E63">
        <w:rPr>
          <w:rFonts w:ascii="Arial" w:hAnsi="Arial" w:cs="Arial"/>
        </w:rPr>
        <w:t>SH435370</w:t>
      </w:r>
    </w:p>
    <w:p w14:paraId="51E9B596" w14:textId="2C3D71C3" w:rsidR="00DD1E63" w:rsidRDefault="00DD1E63" w:rsidP="00DD1E63">
      <w:pPr>
        <w:rPr>
          <w:rFonts w:ascii="Arial" w:hAnsi="Arial" w:cs="Arial"/>
        </w:rPr>
      </w:pPr>
      <w:r w:rsidRPr="00DD1E63">
        <w:rPr>
          <w:rFonts w:ascii="Arial" w:hAnsi="Arial" w:cs="Arial"/>
        </w:rPr>
        <w:t>Afon Wen</w:t>
      </w:r>
      <w:r>
        <w:rPr>
          <w:rFonts w:ascii="Arial" w:hAnsi="Arial" w:cs="Arial"/>
        </w:rPr>
        <w:t xml:space="preserve">- </w:t>
      </w:r>
      <w:r w:rsidRPr="00DD1E63">
        <w:rPr>
          <w:rFonts w:ascii="Arial" w:hAnsi="Arial" w:cs="Arial"/>
        </w:rPr>
        <w:t>Running water; broadleaved woodland</w:t>
      </w:r>
      <w:r>
        <w:rPr>
          <w:rFonts w:ascii="Arial" w:hAnsi="Arial" w:cs="Arial"/>
        </w:rPr>
        <w:t xml:space="preserve">- </w:t>
      </w:r>
      <w:r w:rsidRPr="00DD1E63">
        <w:rPr>
          <w:rFonts w:ascii="Arial" w:hAnsi="Arial" w:cs="Arial"/>
        </w:rPr>
        <w:t>SH439373</w:t>
      </w:r>
    </w:p>
    <w:p w14:paraId="4C4202FB" w14:textId="02C41B9F" w:rsidR="004D1D70" w:rsidRDefault="004D1D7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86464C6" w14:textId="750A6791" w:rsidR="00DD1E63" w:rsidRDefault="004D1D70" w:rsidP="00DD1E63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Flood risk</w:t>
      </w:r>
    </w:p>
    <w:p w14:paraId="2B34153F" w14:textId="6ECC2176" w:rsidR="002659E5" w:rsidRDefault="004D1D70" w:rsidP="00DD1E63">
      <w:pPr>
        <w:rPr>
          <w:rFonts w:ascii="Arial" w:hAnsi="Arial" w:cs="Arial"/>
        </w:rPr>
      </w:pPr>
      <w:r w:rsidRPr="004D1D70">
        <w:rPr>
          <w:rFonts w:ascii="Arial" w:hAnsi="Arial" w:cs="Arial"/>
        </w:rPr>
        <w:drawing>
          <wp:inline distT="0" distB="0" distL="0" distR="0" wp14:anchorId="2E85D4BC" wp14:editId="5F3EFFCB">
            <wp:extent cx="5744377" cy="4791744"/>
            <wp:effectExtent l="0" t="0" r="889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44377" cy="4791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C8EC6" w14:textId="77777777" w:rsidR="002659E5" w:rsidRDefault="002659E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E5144E0" w14:textId="06BADCD9" w:rsidR="004D1D70" w:rsidRDefault="002659E5" w:rsidP="00DD1E63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Section 7 species</w:t>
      </w:r>
    </w:p>
    <w:p w14:paraId="49B72E59" w14:textId="1F5C316A" w:rsidR="002659E5" w:rsidRDefault="002659E5" w:rsidP="00DD1E63">
      <w:pPr>
        <w:rPr>
          <w:rFonts w:ascii="Arial" w:hAnsi="Arial" w:cs="Arial"/>
        </w:rPr>
      </w:pPr>
      <w:r w:rsidRPr="002659E5">
        <w:rPr>
          <w:rFonts w:ascii="Arial" w:hAnsi="Arial" w:cs="Arial"/>
        </w:rPr>
        <w:drawing>
          <wp:inline distT="0" distB="0" distL="0" distR="0" wp14:anchorId="41F28B04" wp14:editId="10CBFEF6">
            <wp:extent cx="4944165" cy="3953427"/>
            <wp:effectExtent l="0" t="0" r="889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44165" cy="3953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060BD" w14:textId="33D9F4E8" w:rsidR="002659E5" w:rsidRPr="002659E5" w:rsidRDefault="002659E5" w:rsidP="002659E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European otter</w:t>
      </w:r>
    </w:p>
    <w:p w14:paraId="45CB3279" w14:textId="77777777" w:rsidR="002659E5" w:rsidRDefault="002659E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5549E7F" w14:textId="0E0D4B41" w:rsidR="002659E5" w:rsidRDefault="002659E5" w:rsidP="00DD1E63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Human receptors</w:t>
      </w:r>
    </w:p>
    <w:p w14:paraId="2F0CB26A" w14:textId="7BF588B7" w:rsidR="002659E5" w:rsidRDefault="002659E5" w:rsidP="00DD1E63">
      <w:pPr>
        <w:rPr>
          <w:rFonts w:ascii="Arial" w:hAnsi="Arial" w:cs="Arial"/>
        </w:rPr>
      </w:pPr>
      <w:r w:rsidRPr="002659E5">
        <w:rPr>
          <w:rFonts w:ascii="Arial" w:hAnsi="Arial" w:cs="Arial"/>
        </w:rPr>
        <w:drawing>
          <wp:inline distT="0" distB="0" distL="0" distR="0" wp14:anchorId="2DD7BEA0" wp14:editId="0AA52127">
            <wp:extent cx="9777730" cy="581914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81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AD37D" w14:textId="787EFCF2" w:rsidR="002659E5" w:rsidRDefault="002659E5" w:rsidP="002659E5">
      <w:pPr>
        <w:rPr>
          <w:rFonts w:ascii="Arial" w:hAnsi="Arial" w:cs="Arial"/>
        </w:rPr>
      </w:pPr>
      <w:r>
        <w:rPr>
          <w:rFonts w:ascii="Arial" w:hAnsi="Arial" w:cs="Arial"/>
        </w:rPr>
        <w:t>Caravan Park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Beach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Railway</w:t>
      </w:r>
    </w:p>
    <w:sectPr w:rsidR="002659E5" w:rsidSect="00A035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01415A"/>
    <w:multiLevelType w:val="hybridMultilevel"/>
    <w:tmpl w:val="E26272B8"/>
    <w:lvl w:ilvl="0" w:tplc="6296B15E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9256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5BF"/>
    <w:rsid w:val="002300C4"/>
    <w:rsid w:val="002659E5"/>
    <w:rsid w:val="004D1D70"/>
    <w:rsid w:val="0054418B"/>
    <w:rsid w:val="00A035BF"/>
    <w:rsid w:val="00BC3F7A"/>
    <w:rsid w:val="00DD1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2F7E1"/>
  <w15:chartTrackingRefBased/>
  <w15:docId w15:val="{51624DBC-C948-493A-8AA3-88900B929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9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44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8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21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7" ma:contentTypeDescription="Permitting &amp; Compliance Word Document" ma:contentTypeScope="" ma:versionID="b0979c0abfc4cd0aa9a4088fd2a08e4f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7a202198781ede2dced974a9bcd06e41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4:lcf76f155ced4ddcb4097134ff3c332f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REGU-415-1631479</_dlc_DocId>
    <_dlc_DocIdUrl xmlns="9be56660-2c31-41ef-bc00-23e72f632f2a">
      <Url>https://cyfoethnaturiolcymru.sharepoint.com/teams/Regulatory/Permitting/_layouts/15/DocIdRedir.aspx?ID=REGU-415-1631479</Url>
      <Description>REGU-415-1631479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lcf76f155ced4ddcb4097134ff3c332f xmlns="dfa7b5af-bd1f-4e1a-a117-ad96be72b59f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England</Welsh_x0020_Local_x0020_Authority>
    <Disclosure_x0020_Status xmlns="859f7ad6-93f6-4205-b62b-a17f28acbbac">Public register</Disclosure_x0020_Status>
    <Addressee xmlns="859f7ad6-93f6-4205-b62b-a17f28acbbac">Unit 6, Oak Green Business Park Earl Road, Cheadle Hulme, SK8 6QL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2024-02-07T00:00:00+00:00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Redstart Northwest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586EA0C5-F3C1-43A4-9721-A4225D7B0667}"/>
</file>

<file path=customXml/itemProps2.xml><?xml version="1.0" encoding="utf-8"?>
<ds:datastoreItem xmlns:ds="http://schemas.openxmlformats.org/officeDocument/2006/customXml" ds:itemID="{5E7630E7-798E-4EFF-B911-68B19742A1B5}"/>
</file>

<file path=customXml/itemProps3.xml><?xml version="1.0" encoding="utf-8"?>
<ds:datastoreItem xmlns:ds="http://schemas.openxmlformats.org/officeDocument/2006/customXml" ds:itemID="{37B91DFF-68E5-44DD-88CE-200A4DB2095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F4239E4-1F10-44D6-BF12-36C2B4663F3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E31D561-BBE4-4B74-9FAA-82A202E5D47B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Bailey, Louise</dc:creator>
  <cp:keywords/>
  <dc:description/>
  <cp:lastModifiedBy>Bailey, Louise</cp:lastModifiedBy>
  <cp:revision>2</cp:revision>
  <dcterms:created xsi:type="dcterms:W3CDTF">2024-01-31T10:25:00Z</dcterms:created>
  <dcterms:modified xsi:type="dcterms:W3CDTF">2024-01-31T10:53:00Z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9086ff49-3363-4410-a463-018e6100fa2c</vt:lpwstr>
  </property>
  <property fmtid="{D5CDD505-2E9C-101B-9397-08002B2CF9AE}" pid="4" name="MediaServiceImageTags">
    <vt:lpwstr/>
  </property>
</Properties>
</file>