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539CA" w14:textId="77777777" w:rsidR="009D46B0" w:rsidRDefault="009D46B0" w:rsidP="009D46B0">
      <w:pPr>
        <w:pStyle w:val="Heading1nonum"/>
      </w:pPr>
      <w:bookmarkStart w:id="0" w:name="_GoBack"/>
      <w:bookmarkEnd w:id="0"/>
      <w:r>
        <w:t xml:space="preserve">Schedule </w:t>
      </w:r>
      <w:r w:rsidR="00393985">
        <w:t>6</w:t>
      </w:r>
      <w:r>
        <w:t xml:space="preserve"> - Notification </w:t>
      </w:r>
    </w:p>
    <w:p w14:paraId="7C56D51E" w14:textId="77777777" w:rsidR="009D46B0" w:rsidRDefault="009D46B0" w:rsidP="009D46B0">
      <w:pPr>
        <w:pStyle w:val="Heading3nonum"/>
      </w:pPr>
      <w:r>
        <w:t xml:space="preserve">This page outlines the information that the operator must provide. </w:t>
      </w:r>
    </w:p>
    <w:p w14:paraId="2A3ADED4" w14:textId="77777777" w:rsidR="009D46B0" w:rsidRDefault="009D46B0" w:rsidP="009D46B0">
      <w:pPr>
        <w:pStyle w:val="Heading3nonum"/>
      </w:pPr>
      <w:r>
        <w:t>Units of measurement used in information supplied under Part A and B requirements shall be appropriate to the circumstances of the emission.</w:t>
      </w:r>
      <w:r w:rsidR="00164BD5">
        <w:t xml:space="preserve"> </w:t>
      </w:r>
      <w:r>
        <w:t xml:space="preserve"> Where appropriate, a comparison should be made of actual emissions and authorised emission limits.</w:t>
      </w:r>
    </w:p>
    <w:p w14:paraId="2F833978" w14:textId="77777777" w:rsidR="009D46B0" w:rsidRDefault="009D46B0" w:rsidP="009D46B0">
      <w:pPr>
        <w:pStyle w:val="Heading3nonum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58406AE3" w14:textId="77777777" w:rsidR="009D46B0" w:rsidRDefault="009D46B0" w:rsidP="009D46B0">
      <w:pPr>
        <w:pStyle w:val="Heading2a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9D46B0" w14:paraId="5C93C267" w14:textId="77777777">
        <w:tc>
          <w:tcPr>
            <w:tcW w:w="2943" w:type="dxa"/>
          </w:tcPr>
          <w:p w14:paraId="3A516C71" w14:textId="77777777" w:rsidR="009D46B0" w:rsidRDefault="00F777CC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PPC Permit</w:t>
            </w:r>
          </w:p>
        </w:tc>
        <w:tc>
          <w:tcPr>
            <w:tcW w:w="5812" w:type="dxa"/>
          </w:tcPr>
          <w:p w14:paraId="60BA0D0E" w14:textId="77777777" w:rsidR="009D46B0" w:rsidRPr="00F777CC" w:rsidRDefault="00D61288" w:rsidP="009D46B0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LP3630MR</w:t>
            </w:r>
          </w:p>
        </w:tc>
      </w:tr>
      <w:tr w:rsidR="009D46B0" w14:paraId="3125BC0F" w14:textId="77777777">
        <w:tc>
          <w:tcPr>
            <w:tcW w:w="2943" w:type="dxa"/>
          </w:tcPr>
          <w:p w14:paraId="2B95CDF9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2D0B9A28" w14:textId="77777777" w:rsidR="009D46B0" w:rsidRPr="00F777CC" w:rsidRDefault="004271DD" w:rsidP="009D46B0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r w:rsidRPr="00F777CC">
              <w:rPr>
                <w:i w:val="0"/>
                <w:sz w:val="18"/>
                <w:szCs w:val="18"/>
              </w:rPr>
              <w:t xml:space="preserve">CEMEX </w:t>
            </w:r>
            <w:r w:rsidR="0038074C" w:rsidRPr="00F777CC">
              <w:rPr>
                <w:i w:val="0"/>
                <w:sz w:val="18"/>
                <w:szCs w:val="18"/>
              </w:rPr>
              <w:t>UK Materials Limited</w:t>
            </w:r>
          </w:p>
        </w:tc>
      </w:tr>
      <w:tr w:rsidR="009D46B0" w14:paraId="1C6190BB" w14:textId="77777777">
        <w:tc>
          <w:tcPr>
            <w:tcW w:w="2943" w:type="dxa"/>
          </w:tcPr>
          <w:p w14:paraId="0FAC68E3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64409358" w14:textId="77777777" w:rsidR="009D46B0" w:rsidRPr="00F777CC" w:rsidRDefault="00D61288" w:rsidP="009D46B0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i w:val="0"/>
                    <w:sz w:val="18"/>
                    <w:szCs w:val="18"/>
                  </w:rPr>
                  <w:t>Whitehall</w:t>
                </w:r>
              </w:smartTag>
            </w:smartTag>
            <w:r>
              <w:rPr>
                <w:i w:val="0"/>
                <w:sz w:val="18"/>
                <w:szCs w:val="18"/>
              </w:rPr>
              <w:t xml:space="preserve"> Landfill,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i w:val="0"/>
                    <w:sz w:val="18"/>
                    <w:szCs w:val="18"/>
                  </w:rPr>
                  <w:t>Old Port Road</w:t>
                </w:r>
              </w:smartTag>
            </w:smartTag>
            <w:r>
              <w:rPr>
                <w:i w:val="0"/>
                <w:sz w:val="18"/>
                <w:szCs w:val="18"/>
              </w:rPr>
              <w:t xml:space="preserve">, Wenvoe, </w:t>
            </w:r>
          </w:p>
        </w:tc>
      </w:tr>
      <w:tr w:rsidR="009D46B0" w14:paraId="2FD09E06" w14:textId="77777777">
        <w:tc>
          <w:tcPr>
            <w:tcW w:w="2943" w:type="dxa"/>
          </w:tcPr>
          <w:p w14:paraId="65FA0FC7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color w:val="FF0000"/>
                <w:sz w:val="18"/>
              </w:rPr>
            </w:pPr>
          </w:p>
        </w:tc>
        <w:tc>
          <w:tcPr>
            <w:tcW w:w="5812" w:type="dxa"/>
          </w:tcPr>
          <w:p w14:paraId="453C27D3" w14:textId="77777777" w:rsidR="009D46B0" w:rsidRPr="00F777CC" w:rsidRDefault="00D61288" w:rsidP="009D46B0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i w:val="0"/>
                    <w:sz w:val="18"/>
                    <w:szCs w:val="18"/>
                  </w:rPr>
                  <w:t>Cardiff</w:t>
                </w:r>
              </w:smartTag>
            </w:smartTag>
            <w:r>
              <w:rPr>
                <w:i w:val="0"/>
                <w:sz w:val="18"/>
                <w:szCs w:val="18"/>
              </w:rPr>
              <w:t>, Glamorgan CF5 6AW</w:t>
            </w:r>
          </w:p>
        </w:tc>
      </w:tr>
      <w:tr w:rsidR="009D46B0" w14:paraId="7D11FE41" w14:textId="77777777">
        <w:tc>
          <w:tcPr>
            <w:tcW w:w="2943" w:type="dxa"/>
          </w:tcPr>
          <w:p w14:paraId="714B13E2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846BEC8" w14:textId="77777777" w:rsidR="009D46B0" w:rsidRPr="00F534C9" w:rsidRDefault="00F27F96" w:rsidP="00C82C5D">
            <w:pPr>
              <w:pStyle w:val="Heading2a"/>
              <w:spacing w:before="0"/>
              <w:rPr>
                <w:b w:val="0"/>
                <w:i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2</w:t>
            </w:r>
            <w:r w:rsidR="003456E8">
              <w:rPr>
                <w:b w:val="0"/>
                <w:i w:val="0"/>
                <w:sz w:val="18"/>
                <w:szCs w:val="18"/>
              </w:rPr>
              <w:t>2</w:t>
            </w:r>
            <w:r w:rsidR="001974A0">
              <w:rPr>
                <w:b w:val="0"/>
                <w:i w:val="0"/>
                <w:sz w:val="18"/>
                <w:szCs w:val="18"/>
                <w:vertAlign w:val="superscript"/>
              </w:rPr>
              <w:t>nd</w:t>
            </w:r>
            <w:r w:rsidR="001974A0">
              <w:rPr>
                <w:b w:val="0"/>
                <w:i w:val="0"/>
                <w:sz w:val="18"/>
                <w:szCs w:val="18"/>
              </w:rPr>
              <w:t xml:space="preserve"> July</w:t>
            </w:r>
            <w:r w:rsidR="00AE0EAA">
              <w:rPr>
                <w:b w:val="0"/>
                <w:i w:val="0"/>
                <w:sz w:val="18"/>
                <w:szCs w:val="18"/>
              </w:rPr>
              <w:t xml:space="preserve"> </w:t>
            </w:r>
            <w:r w:rsidR="00B23AB1">
              <w:rPr>
                <w:b w:val="0"/>
                <w:i w:val="0"/>
                <w:sz w:val="18"/>
                <w:szCs w:val="18"/>
              </w:rPr>
              <w:t xml:space="preserve"> </w:t>
            </w:r>
            <w:r w:rsidR="004D4F52">
              <w:rPr>
                <w:b w:val="0"/>
                <w:i w:val="0"/>
                <w:sz w:val="18"/>
                <w:szCs w:val="18"/>
              </w:rPr>
              <w:t>201</w:t>
            </w:r>
            <w:r w:rsidR="003456E8">
              <w:rPr>
                <w:b w:val="0"/>
                <w:i w:val="0"/>
                <w:sz w:val="18"/>
                <w:szCs w:val="18"/>
              </w:rPr>
              <w:t>9</w:t>
            </w:r>
          </w:p>
        </w:tc>
      </w:tr>
      <w:tr w:rsidR="009D46B0" w14:paraId="520EC4A2" w14:textId="77777777">
        <w:trPr>
          <w:cantSplit/>
        </w:trPr>
        <w:tc>
          <w:tcPr>
            <w:tcW w:w="8755" w:type="dxa"/>
            <w:gridSpan w:val="2"/>
          </w:tcPr>
          <w:p w14:paraId="365410A1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9D46B0" w14:paraId="0A95FD24" w14:textId="77777777">
        <w:trPr>
          <w:cantSplit/>
        </w:trPr>
        <w:tc>
          <w:tcPr>
            <w:tcW w:w="8755" w:type="dxa"/>
            <w:gridSpan w:val="2"/>
          </w:tcPr>
          <w:p w14:paraId="1B9A5405" w14:textId="77777777" w:rsidR="009D46B0" w:rsidRDefault="009D46B0" w:rsidP="009D46B0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9D46B0" w14:paraId="0C5F17E2" w14:textId="77777777">
        <w:tc>
          <w:tcPr>
            <w:tcW w:w="2943" w:type="dxa"/>
          </w:tcPr>
          <w:p w14:paraId="371CFFD5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6E8F593B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283B7E67" w14:textId="77777777">
        <w:tc>
          <w:tcPr>
            <w:tcW w:w="2943" w:type="dxa"/>
          </w:tcPr>
          <w:p w14:paraId="3723FEDC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7AF51BE1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1BB0D916" w14:textId="77777777">
        <w:tc>
          <w:tcPr>
            <w:tcW w:w="2943" w:type="dxa"/>
          </w:tcPr>
          <w:p w14:paraId="0D6CEC0B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26A8256F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17A4B715" w14:textId="77777777">
        <w:tc>
          <w:tcPr>
            <w:tcW w:w="2943" w:type="dxa"/>
          </w:tcPr>
          <w:p w14:paraId="6A84D896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0575EA28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75E527F3" w14:textId="77777777">
        <w:tc>
          <w:tcPr>
            <w:tcW w:w="2943" w:type="dxa"/>
          </w:tcPr>
          <w:p w14:paraId="25105D19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7FD051F5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0ED04C9D" w14:textId="77777777">
        <w:tc>
          <w:tcPr>
            <w:tcW w:w="2943" w:type="dxa"/>
          </w:tcPr>
          <w:p w14:paraId="733A9088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8C7A9F8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4488939F" w14:textId="77777777">
        <w:tc>
          <w:tcPr>
            <w:tcW w:w="2943" w:type="dxa"/>
          </w:tcPr>
          <w:p w14:paraId="6817DB61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764808DA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3BD59360" w14:textId="77777777">
        <w:trPr>
          <w:cantSplit/>
        </w:trPr>
        <w:tc>
          <w:tcPr>
            <w:tcW w:w="8755" w:type="dxa"/>
            <w:gridSpan w:val="2"/>
          </w:tcPr>
          <w:p w14:paraId="4694217D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9D46B0" w14:paraId="515DD57C" w14:textId="77777777">
        <w:trPr>
          <w:cantSplit/>
        </w:trPr>
        <w:tc>
          <w:tcPr>
            <w:tcW w:w="8755" w:type="dxa"/>
            <w:gridSpan w:val="2"/>
          </w:tcPr>
          <w:p w14:paraId="0B8390FC" w14:textId="77777777" w:rsidR="009D46B0" w:rsidRDefault="009D46B0" w:rsidP="009D46B0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9D46B0" w14:paraId="7EF945D9" w14:textId="77777777">
        <w:tc>
          <w:tcPr>
            <w:tcW w:w="2943" w:type="dxa"/>
          </w:tcPr>
          <w:p w14:paraId="17D3C9E5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32F5137C" w14:textId="77777777" w:rsidR="009D46B0" w:rsidRPr="00862B57" w:rsidRDefault="00F740BF" w:rsidP="00F740BF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BH1</w:t>
            </w:r>
            <w:r w:rsidR="00D77393">
              <w:rPr>
                <w:i w:val="0"/>
                <w:sz w:val="18"/>
                <w:szCs w:val="18"/>
              </w:rPr>
              <w:t>3</w:t>
            </w:r>
            <w:r>
              <w:rPr>
                <w:i w:val="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</w:t>
            </w:r>
            <w:r w:rsidR="00F27F96">
              <w:rPr>
                <w:sz w:val="18"/>
                <w:szCs w:val="18"/>
              </w:rPr>
              <w:t xml:space="preserve">                              </w:t>
            </w:r>
            <w:r w:rsidRPr="00F27F96">
              <w:rPr>
                <w:i w:val="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          </w:t>
            </w:r>
          </w:p>
        </w:tc>
      </w:tr>
      <w:tr w:rsidR="00164BD5" w14:paraId="487335A4" w14:textId="77777777">
        <w:tc>
          <w:tcPr>
            <w:tcW w:w="2943" w:type="dxa"/>
          </w:tcPr>
          <w:p w14:paraId="3BF992D0" w14:textId="77777777" w:rsidR="00164BD5" w:rsidRDefault="00164BD5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70820E80" w14:textId="77777777" w:rsidR="00164BD5" w:rsidRPr="00862B57" w:rsidRDefault="00F27F96" w:rsidP="00F27F96">
            <w:pPr>
              <w:pStyle w:val="Heading2a"/>
              <w:spacing w:before="0"/>
              <w:rPr>
                <w:b w:val="0"/>
                <w:i w:val="0"/>
                <w:sz w:val="18"/>
                <w:szCs w:val="18"/>
              </w:rPr>
            </w:pPr>
            <w:r w:rsidRPr="00AE0EAA">
              <w:rPr>
                <w:b w:val="0"/>
                <w:i w:val="0"/>
                <w:sz w:val="18"/>
                <w:szCs w:val="18"/>
              </w:rPr>
              <w:t>Ammoniacal Nitrogen as N</w:t>
            </w:r>
            <w:r>
              <w:rPr>
                <w:b w:val="0"/>
                <w:i w:val="0"/>
                <w:sz w:val="18"/>
                <w:szCs w:val="18"/>
              </w:rPr>
              <w:t xml:space="preserve">                                                               </w:t>
            </w:r>
            <w:r w:rsidR="00AE0EAA">
              <w:rPr>
                <w:b w:val="0"/>
                <w:i w:val="0"/>
                <w:sz w:val="18"/>
                <w:szCs w:val="18"/>
              </w:rPr>
              <w:t xml:space="preserve">                                    </w:t>
            </w:r>
          </w:p>
        </w:tc>
      </w:tr>
      <w:tr w:rsidR="00164BD5" w14:paraId="49E358E4" w14:textId="77777777">
        <w:tc>
          <w:tcPr>
            <w:tcW w:w="2943" w:type="dxa"/>
          </w:tcPr>
          <w:p w14:paraId="06DDB936" w14:textId="77777777" w:rsidR="00164BD5" w:rsidRDefault="00164BD5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0316FDED" w14:textId="77777777" w:rsidR="00AE0EAA" w:rsidRDefault="00F27F96" w:rsidP="00C34339">
            <w:pPr>
              <w:pStyle w:val="Heading2a"/>
              <w:spacing w:before="0"/>
              <w:rPr>
                <w:b w:val="0"/>
                <w:i w:val="0"/>
                <w:sz w:val="18"/>
                <w:szCs w:val="18"/>
              </w:rPr>
            </w:pPr>
            <w:r w:rsidRPr="00F27F96">
              <w:rPr>
                <w:b w:val="0"/>
                <w:i w:val="0"/>
                <w:sz w:val="18"/>
                <w:szCs w:val="18"/>
              </w:rPr>
              <w:t>0.</w:t>
            </w:r>
            <w:r w:rsidR="003456E8">
              <w:rPr>
                <w:b w:val="0"/>
                <w:i w:val="0"/>
                <w:sz w:val="18"/>
                <w:szCs w:val="18"/>
              </w:rPr>
              <w:t>39</w:t>
            </w:r>
            <w:r w:rsidR="002B25E7" w:rsidRPr="002B25E7">
              <w:rPr>
                <w:b w:val="0"/>
                <w:i w:val="0"/>
                <w:sz w:val="18"/>
                <w:szCs w:val="18"/>
              </w:rPr>
              <w:t xml:space="preserve"> </w:t>
            </w:r>
            <w:r>
              <w:rPr>
                <w:b w:val="0"/>
                <w:i w:val="0"/>
                <w:sz w:val="18"/>
                <w:szCs w:val="18"/>
              </w:rPr>
              <w:t>mg/l</w:t>
            </w:r>
            <w:r w:rsidRPr="002B25E7">
              <w:rPr>
                <w:b w:val="0"/>
                <w:i w:val="0"/>
                <w:sz w:val="18"/>
                <w:szCs w:val="18"/>
              </w:rPr>
              <w:t xml:space="preserve"> </w:t>
            </w:r>
            <w:r>
              <w:rPr>
                <w:b w:val="0"/>
                <w:i w:val="0"/>
                <w:sz w:val="18"/>
                <w:szCs w:val="18"/>
              </w:rPr>
              <w:t xml:space="preserve">                                     </w:t>
            </w:r>
          </w:p>
          <w:p w14:paraId="24180E25" w14:textId="77777777" w:rsidR="00164BD5" w:rsidRPr="00DE25FA" w:rsidRDefault="00F740BF" w:rsidP="00C34339">
            <w:pPr>
              <w:pStyle w:val="Heading2a"/>
              <w:spacing w:before="0"/>
              <w:rPr>
                <w:b w:val="0"/>
                <w:i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 xml:space="preserve"> </w:t>
            </w:r>
            <w:r w:rsidR="00AE0EAA">
              <w:rPr>
                <w:b w:val="0"/>
                <w:i w:val="0"/>
                <w:sz w:val="18"/>
                <w:szCs w:val="18"/>
              </w:rPr>
              <w:t xml:space="preserve">                              </w:t>
            </w:r>
            <w:r w:rsidR="00B23AB1" w:rsidRPr="00DE25FA">
              <w:rPr>
                <w:b w:val="0"/>
                <w:i w:val="0"/>
                <w:sz w:val="18"/>
                <w:szCs w:val="18"/>
              </w:rPr>
              <w:t xml:space="preserve">  </w:t>
            </w:r>
          </w:p>
        </w:tc>
      </w:tr>
      <w:tr w:rsidR="00164BD5" w14:paraId="50E4135F" w14:textId="77777777">
        <w:tc>
          <w:tcPr>
            <w:tcW w:w="2943" w:type="dxa"/>
          </w:tcPr>
          <w:p w14:paraId="31D5FD31" w14:textId="77777777" w:rsidR="00164BD5" w:rsidRPr="00F27F96" w:rsidRDefault="00164BD5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27F96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795F1CE2" w14:textId="77777777" w:rsidR="00C82C5D" w:rsidRPr="00F27F96" w:rsidRDefault="00F27F96" w:rsidP="00291A34">
            <w:pPr>
              <w:pStyle w:val="Heading2a"/>
              <w:spacing w:before="0"/>
              <w:ind w:left="3294" w:hanging="3294"/>
              <w:rPr>
                <w:i w:val="0"/>
                <w:color w:val="0070C0"/>
                <w:sz w:val="16"/>
                <w:szCs w:val="16"/>
              </w:rPr>
            </w:pPr>
            <w:r w:rsidRPr="00F27F96">
              <w:rPr>
                <w:i w:val="0"/>
                <w:sz w:val="16"/>
                <w:szCs w:val="16"/>
              </w:rPr>
              <w:t>0.</w:t>
            </w:r>
            <w:r w:rsidR="003456E8">
              <w:rPr>
                <w:i w:val="0"/>
                <w:sz w:val="16"/>
                <w:szCs w:val="16"/>
              </w:rPr>
              <w:t>47</w:t>
            </w:r>
            <w:r w:rsidRPr="00F27F96">
              <w:rPr>
                <w:i w:val="0"/>
                <w:sz w:val="16"/>
                <w:szCs w:val="16"/>
              </w:rPr>
              <w:t xml:space="preserve"> </w:t>
            </w:r>
            <w:r w:rsidR="00627D44" w:rsidRPr="00F27F96">
              <w:rPr>
                <w:i w:val="0"/>
                <w:sz w:val="16"/>
                <w:szCs w:val="16"/>
              </w:rPr>
              <w:t>mg/</w:t>
            </w:r>
            <w:r w:rsidR="001974A0">
              <w:rPr>
                <w:i w:val="0"/>
                <w:sz w:val="16"/>
                <w:szCs w:val="16"/>
              </w:rPr>
              <w:t xml:space="preserve">l </w:t>
            </w:r>
            <w:proofErr w:type="gramStart"/>
            <w:r w:rsidR="001974A0">
              <w:rPr>
                <w:i w:val="0"/>
                <w:sz w:val="16"/>
                <w:szCs w:val="16"/>
              </w:rPr>
              <w:t xml:space="preserve"> </w:t>
            </w:r>
            <w:r w:rsidR="00B501E6">
              <w:rPr>
                <w:i w:val="0"/>
                <w:sz w:val="16"/>
                <w:szCs w:val="16"/>
              </w:rPr>
              <w:t xml:space="preserve">  (</w:t>
            </w:r>
            <w:proofErr w:type="gramEnd"/>
            <w:r w:rsidR="001974A0">
              <w:rPr>
                <w:i w:val="0"/>
                <w:sz w:val="16"/>
                <w:szCs w:val="16"/>
              </w:rPr>
              <w:t>Retest</w:t>
            </w:r>
            <w:r w:rsidR="00B501E6">
              <w:rPr>
                <w:i w:val="0"/>
                <w:sz w:val="16"/>
                <w:szCs w:val="16"/>
              </w:rPr>
              <w:t xml:space="preserve">s 0.65 mgl 0.66 mgl ) </w:t>
            </w:r>
          </w:p>
        </w:tc>
      </w:tr>
      <w:tr w:rsidR="009D46B0" w14:paraId="480A47A8" w14:textId="77777777">
        <w:tc>
          <w:tcPr>
            <w:tcW w:w="2943" w:type="dxa"/>
          </w:tcPr>
          <w:p w14:paraId="58C7F45C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09F646E4" w14:textId="77777777" w:rsidR="009D46B0" w:rsidRPr="00291A34" w:rsidRDefault="003456E8" w:rsidP="00C82C5D">
            <w:pPr>
              <w:pStyle w:val="Heading2a"/>
              <w:spacing w:before="0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09</w:t>
            </w:r>
            <w:r w:rsidR="006269AA" w:rsidRPr="00291A34">
              <w:rPr>
                <w:i w:val="0"/>
                <w:sz w:val="18"/>
                <w:szCs w:val="18"/>
              </w:rPr>
              <w:t>/</w:t>
            </w:r>
            <w:r w:rsidR="00F27F96" w:rsidRPr="00291A34">
              <w:rPr>
                <w:i w:val="0"/>
                <w:sz w:val="18"/>
                <w:szCs w:val="18"/>
              </w:rPr>
              <w:t>07</w:t>
            </w:r>
            <w:r w:rsidR="006269AA" w:rsidRPr="00291A34">
              <w:rPr>
                <w:i w:val="0"/>
                <w:sz w:val="18"/>
                <w:szCs w:val="18"/>
              </w:rPr>
              <w:t>/201</w:t>
            </w:r>
            <w:r>
              <w:rPr>
                <w:i w:val="0"/>
                <w:sz w:val="18"/>
                <w:szCs w:val="18"/>
              </w:rPr>
              <w:t>9</w:t>
            </w:r>
          </w:p>
        </w:tc>
      </w:tr>
      <w:tr w:rsidR="009D46B0" w14:paraId="09CC3C8E" w14:textId="77777777">
        <w:tc>
          <w:tcPr>
            <w:tcW w:w="2943" w:type="dxa"/>
          </w:tcPr>
          <w:p w14:paraId="4D6BE607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3F6466E5" w14:textId="77777777" w:rsidR="009D46B0" w:rsidRPr="004F778B" w:rsidRDefault="00D61094" w:rsidP="00C82C5D">
            <w:pPr>
              <w:pStyle w:val="Heading2a"/>
              <w:spacing w:before="0"/>
              <w:jc w:val="both"/>
              <w:rPr>
                <w:b w:val="0"/>
                <w:i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Continue with routine monthly monitoring</w:t>
            </w:r>
            <w:r w:rsidR="00EC0AE6">
              <w:rPr>
                <w:b w:val="0"/>
                <w:i w:val="0"/>
                <w:sz w:val="18"/>
                <w:szCs w:val="18"/>
              </w:rPr>
              <w:t xml:space="preserve">. </w:t>
            </w:r>
          </w:p>
        </w:tc>
      </w:tr>
    </w:tbl>
    <w:p w14:paraId="7B3BD37F" w14:textId="77777777" w:rsidR="00950C42" w:rsidRDefault="00950C42"/>
    <w:p w14:paraId="412DAD04" w14:textId="77777777" w:rsidR="00950C42" w:rsidRDefault="00950C42"/>
    <w:p w14:paraId="1053524A" w14:textId="77777777" w:rsidR="00B30CE3" w:rsidRDefault="00B30CE3" w:rsidP="009D46B0">
      <w:pPr>
        <w:pStyle w:val="Heading3nonum"/>
      </w:pPr>
    </w:p>
    <w:p w14:paraId="6788A092" w14:textId="77777777" w:rsidR="000334BD" w:rsidRDefault="000334BD" w:rsidP="009D46B0">
      <w:pPr>
        <w:pStyle w:val="Heading3nonum"/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9D46B0" w14:paraId="2912614A" w14:textId="77777777">
        <w:trPr>
          <w:cantSplit/>
        </w:trPr>
        <w:tc>
          <w:tcPr>
            <w:tcW w:w="8789" w:type="dxa"/>
            <w:gridSpan w:val="2"/>
          </w:tcPr>
          <w:p w14:paraId="7F84EA03" w14:textId="77777777" w:rsidR="009D46B0" w:rsidRDefault="009D46B0" w:rsidP="009D46B0">
            <w:pPr>
              <w:pStyle w:val="Tablehead"/>
              <w:keepNext w:val="0"/>
              <w:keepLines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Time periods for notification following detection of a breach of a limit</w:t>
            </w:r>
          </w:p>
        </w:tc>
      </w:tr>
      <w:tr w:rsidR="009D46B0" w14:paraId="4F6577ED" w14:textId="77777777">
        <w:tc>
          <w:tcPr>
            <w:tcW w:w="6521" w:type="dxa"/>
            <w:tcBorders>
              <w:right w:val="nil"/>
            </w:tcBorders>
          </w:tcPr>
          <w:p w14:paraId="412B1273" w14:textId="77777777" w:rsidR="009D46B0" w:rsidRDefault="009D46B0" w:rsidP="009D46B0">
            <w:pPr>
              <w:pStyle w:val="Tablehead"/>
              <w:keepNext w:val="0"/>
              <w:keepLines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2C6F92F4" w14:textId="77777777" w:rsidR="009D46B0" w:rsidRDefault="009D46B0" w:rsidP="009D46B0">
            <w:pPr>
              <w:pStyle w:val="Tablehead"/>
              <w:keepNext w:val="0"/>
              <w:keepLines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9D46B0" w14:paraId="03400356" w14:textId="77777777">
        <w:tc>
          <w:tcPr>
            <w:tcW w:w="6521" w:type="dxa"/>
            <w:tcBorders>
              <w:right w:val="nil"/>
            </w:tcBorders>
          </w:tcPr>
          <w:p w14:paraId="02B69E69" w14:textId="77777777" w:rsidR="009D46B0" w:rsidRDefault="009D46B0" w:rsidP="009D46B0">
            <w:pPr>
              <w:pStyle w:val="Tablebody"/>
              <w:keepNext w:val="0"/>
              <w:keepLines w:val="0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Carbon Dioxide or methane in external boreholes 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2E7D76B" w14:textId="77777777" w:rsidR="009D46B0" w:rsidRDefault="009D46B0" w:rsidP="009D46B0">
            <w:pPr>
              <w:pStyle w:val="Tablebody"/>
              <w:keepNext w:val="0"/>
              <w:keepLines w:val="0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24 hours</w:t>
            </w:r>
          </w:p>
        </w:tc>
      </w:tr>
      <w:tr w:rsidR="009D46B0" w14:paraId="3F71F2CD" w14:textId="77777777">
        <w:tc>
          <w:tcPr>
            <w:tcW w:w="6521" w:type="dxa"/>
            <w:tcBorders>
              <w:right w:val="nil"/>
            </w:tcBorders>
          </w:tcPr>
          <w:p w14:paraId="49CCAE18" w14:textId="77777777" w:rsidR="009D46B0" w:rsidRDefault="009D46B0" w:rsidP="009D46B0">
            <w:pPr>
              <w:pStyle w:val="Tablebody"/>
              <w:keepNext w:val="0"/>
              <w:keepLines w:val="0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Emissions to groundwater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C3F9CDF" w14:textId="77777777" w:rsidR="009D46B0" w:rsidRDefault="009D46B0" w:rsidP="009D46B0">
            <w:pPr>
              <w:pStyle w:val="Tablebody"/>
              <w:keepNext w:val="0"/>
              <w:keepLines w:val="0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24 hours</w:t>
            </w:r>
          </w:p>
        </w:tc>
      </w:tr>
    </w:tbl>
    <w:p w14:paraId="117C6982" w14:textId="77777777" w:rsidR="009D46B0" w:rsidRDefault="009D46B0" w:rsidP="009D46B0">
      <w:pPr>
        <w:pStyle w:val="Heading3nonum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5812"/>
      </w:tblGrid>
      <w:tr w:rsidR="009D46B0" w14:paraId="28FF6522" w14:textId="77777777">
        <w:trPr>
          <w:cantSplit/>
        </w:trPr>
        <w:tc>
          <w:tcPr>
            <w:tcW w:w="8789" w:type="dxa"/>
            <w:gridSpan w:val="2"/>
          </w:tcPr>
          <w:p w14:paraId="6CE85B31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9D46B0" w14:paraId="2F4C9223" w14:textId="77777777">
        <w:trPr>
          <w:cantSplit/>
        </w:trPr>
        <w:tc>
          <w:tcPr>
            <w:tcW w:w="8789" w:type="dxa"/>
            <w:gridSpan w:val="2"/>
          </w:tcPr>
          <w:p w14:paraId="68D7866A" w14:textId="77777777" w:rsidR="009D46B0" w:rsidRDefault="009D46B0" w:rsidP="009D46B0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9D46B0" w14:paraId="20663302" w14:textId="77777777">
        <w:tc>
          <w:tcPr>
            <w:tcW w:w="2977" w:type="dxa"/>
          </w:tcPr>
          <w:p w14:paraId="278F0555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34CC65B2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58F94CF4" w14:textId="77777777">
        <w:tc>
          <w:tcPr>
            <w:tcW w:w="2977" w:type="dxa"/>
          </w:tcPr>
          <w:p w14:paraId="0BBFA94C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2CE8CB8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9D46B0" w14:paraId="2C0F3ABA" w14:textId="77777777">
        <w:tc>
          <w:tcPr>
            <w:tcW w:w="2977" w:type="dxa"/>
          </w:tcPr>
          <w:p w14:paraId="6F0A0BDF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6F76650B" w14:textId="77777777" w:rsidR="009D46B0" w:rsidRPr="00A237BD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9D46B0" w14:paraId="7AA2246F" w14:textId="77777777">
        <w:tc>
          <w:tcPr>
            <w:tcW w:w="2977" w:type="dxa"/>
          </w:tcPr>
          <w:p w14:paraId="5F4CC26B" w14:textId="77777777" w:rsidR="009D46B0" w:rsidRDefault="009D46B0" w:rsidP="009D46B0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1ECB5C56" w14:textId="77777777" w:rsidR="009D46B0" w:rsidRDefault="009D46B0" w:rsidP="009D46B0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395CA452" w14:textId="77777777" w:rsidR="009D46B0" w:rsidRDefault="009D46B0" w:rsidP="009D46B0">
      <w:pPr>
        <w:pStyle w:val="Heading2a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9D46B0" w14:paraId="076B22F8" w14:textId="77777777">
        <w:tc>
          <w:tcPr>
            <w:tcW w:w="4301" w:type="dxa"/>
          </w:tcPr>
          <w:p w14:paraId="3218AA24" w14:textId="77777777" w:rsidR="009D46B0" w:rsidRDefault="009D46B0" w:rsidP="009D46B0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77440470" w14:textId="77777777" w:rsidR="009D46B0" w:rsidRDefault="009D46B0" w:rsidP="00835CD1">
            <w:pPr>
              <w:pStyle w:val="Heading3nonum"/>
            </w:pPr>
          </w:p>
        </w:tc>
      </w:tr>
      <w:tr w:rsidR="009D46B0" w14:paraId="50C9FB5E" w14:textId="77777777">
        <w:tc>
          <w:tcPr>
            <w:tcW w:w="4301" w:type="dxa"/>
          </w:tcPr>
          <w:p w14:paraId="34293553" w14:textId="77777777" w:rsidR="009D46B0" w:rsidRDefault="009D46B0" w:rsidP="009D46B0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Measures taken, or intended to be taken, to prevent a recurrence of the incident</w:t>
            </w:r>
          </w:p>
        </w:tc>
        <w:tc>
          <w:tcPr>
            <w:tcW w:w="4301" w:type="dxa"/>
            <w:vAlign w:val="center"/>
          </w:tcPr>
          <w:p w14:paraId="2BEF7198" w14:textId="77777777" w:rsidR="00835CD1" w:rsidRDefault="00835CD1" w:rsidP="00835CD1">
            <w:pPr>
              <w:autoSpaceDE w:val="0"/>
              <w:autoSpaceDN w:val="0"/>
              <w:adjustRightInd w:val="0"/>
              <w:jc w:val="left"/>
              <w:rPr>
                <w:rFonts w:ascii="Helv" w:hAnsi="Helv" w:cs="Helv"/>
                <w:color w:val="000000"/>
                <w:sz w:val="20"/>
                <w:lang w:val="en-US" w:eastAsia="en-US"/>
              </w:rPr>
            </w:pPr>
          </w:p>
          <w:p w14:paraId="1BE58FCA" w14:textId="77777777" w:rsidR="00862B57" w:rsidRPr="00001292" w:rsidRDefault="00B501E6" w:rsidP="00835CD1">
            <w:pPr>
              <w:autoSpaceDE w:val="0"/>
              <w:autoSpaceDN w:val="0"/>
              <w:adjustRightInd w:val="0"/>
              <w:jc w:val="left"/>
              <w:rPr>
                <w:szCs w:val="18"/>
              </w:rPr>
            </w:pPr>
            <w:r>
              <w:rPr>
                <w:rFonts w:ascii="Helv" w:hAnsi="Helv" w:cs="Helv"/>
                <w:color w:val="000000"/>
                <w:sz w:val="20"/>
                <w:lang w:val="en-US"/>
              </w:rPr>
              <w:t xml:space="preserve">Re- </w:t>
            </w:r>
            <w:r w:rsidR="00291A34">
              <w:rPr>
                <w:rFonts w:ascii="Helv" w:hAnsi="Helv" w:cs="Helv"/>
                <w:color w:val="000000"/>
                <w:sz w:val="20"/>
                <w:lang w:val="en-US"/>
              </w:rPr>
              <w:t xml:space="preserve">sample </w:t>
            </w:r>
          </w:p>
        </w:tc>
      </w:tr>
      <w:tr w:rsidR="00DE25FA" w14:paraId="0B6B90E0" w14:textId="77777777">
        <w:tc>
          <w:tcPr>
            <w:tcW w:w="4301" w:type="dxa"/>
          </w:tcPr>
          <w:p w14:paraId="6FBD2DD2" w14:textId="77777777" w:rsidR="00DE25FA" w:rsidRDefault="00DE25FA" w:rsidP="009D46B0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4793C7FA" w14:textId="77777777" w:rsidR="00DE25FA" w:rsidRPr="00291A34" w:rsidRDefault="00291A34" w:rsidP="00291A34">
            <w:pPr>
              <w:pStyle w:val="Heading3nonum"/>
              <w:jc w:val="both"/>
              <w:rPr>
                <w:sz w:val="20"/>
              </w:rPr>
            </w:pPr>
            <w:r w:rsidRPr="00291A34">
              <w:rPr>
                <w:sz w:val="20"/>
              </w:rPr>
              <w:t>Retes</w:t>
            </w:r>
            <w:r w:rsidR="00E945F6">
              <w:rPr>
                <w:sz w:val="20"/>
              </w:rPr>
              <w:t xml:space="preserve">t </w:t>
            </w:r>
            <w:r>
              <w:rPr>
                <w:sz w:val="20"/>
              </w:rPr>
              <w:t>BH1</w:t>
            </w:r>
            <w:r w:rsidR="00E945F6">
              <w:rPr>
                <w:sz w:val="20"/>
              </w:rPr>
              <w:t xml:space="preserve">3 </w:t>
            </w:r>
            <w:r w:rsidR="001974A0">
              <w:rPr>
                <w:sz w:val="20"/>
              </w:rPr>
              <w:t xml:space="preserve">– Revisit to </w:t>
            </w:r>
            <w:r w:rsidR="00B501E6">
              <w:rPr>
                <w:sz w:val="20"/>
              </w:rPr>
              <w:t xml:space="preserve">re </w:t>
            </w:r>
            <w:r w:rsidR="001974A0">
              <w:rPr>
                <w:sz w:val="20"/>
              </w:rPr>
              <w:t>sample arranged</w:t>
            </w:r>
            <w:r w:rsidR="00B501E6">
              <w:rPr>
                <w:sz w:val="20"/>
              </w:rPr>
              <w:t xml:space="preserve"> 01</w:t>
            </w:r>
            <w:r w:rsidR="00B501E6" w:rsidRPr="00B501E6">
              <w:rPr>
                <w:sz w:val="20"/>
                <w:vertAlign w:val="superscript"/>
              </w:rPr>
              <w:t>st</w:t>
            </w:r>
            <w:r w:rsidR="00B501E6">
              <w:rPr>
                <w:sz w:val="20"/>
              </w:rPr>
              <w:t xml:space="preserve"> August 2019. </w:t>
            </w:r>
            <w:r w:rsidR="001974A0">
              <w:rPr>
                <w:sz w:val="20"/>
              </w:rPr>
              <w:t xml:space="preserve"> </w:t>
            </w:r>
            <w:r w:rsidR="00B501E6">
              <w:rPr>
                <w:sz w:val="20"/>
              </w:rPr>
              <w:t xml:space="preserve">due to the lab stability time retest limitations. </w:t>
            </w:r>
          </w:p>
        </w:tc>
      </w:tr>
    </w:tbl>
    <w:p w14:paraId="38A186B1" w14:textId="77777777" w:rsidR="00950C42" w:rsidRDefault="00950C42"/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9D46B0" w14:paraId="25F63D89" w14:textId="77777777">
        <w:trPr>
          <w:trHeight w:val="1169"/>
        </w:trPr>
        <w:tc>
          <w:tcPr>
            <w:tcW w:w="4301" w:type="dxa"/>
          </w:tcPr>
          <w:p w14:paraId="27B8F950" w14:textId="77777777" w:rsidR="009D46B0" w:rsidRDefault="009D46B0" w:rsidP="009D46B0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7E4130B3" w14:textId="77777777" w:rsidR="00627D44" w:rsidRPr="005801B3" w:rsidRDefault="003456E8" w:rsidP="00283C17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22</w:t>
            </w:r>
            <w:r>
              <w:rPr>
                <w:szCs w:val="18"/>
                <w:vertAlign w:val="superscript"/>
              </w:rPr>
              <w:t>nd</w:t>
            </w:r>
            <w:r w:rsidR="00627D44">
              <w:rPr>
                <w:szCs w:val="18"/>
              </w:rPr>
              <w:t xml:space="preserve"> </w:t>
            </w:r>
            <w:r>
              <w:rPr>
                <w:szCs w:val="18"/>
              </w:rPr>
              <w:t>July 2019</w:t>
            </w:r>
          </w:p>
        </w:tc>
      </w:tr>
      <w:tr w:rsidR="001639FF" w14:paraId="19C23E63" w14:textId="77777777" w:rsidTr="00610491">
        <w:trPr>
          <w:trHeight w:val="353"/>
        </w:trPr>
        <w:tc>
          <w:tcPr>
            <w:tcW w:w="4301" w:type="dxa"/>
          </w:tcPr>
          <w:p w14:paraId="72A38A02" w14:textId="77777777" w:rsidR="001639FF" w:rsidRDefault="001639FF" w:rsidP="001639FF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06F25562" w14:textId="77777777" w:rsidR="001639FF" w:rsidRDefault="004D4F52" w:rsidP="001639FF">
            <w:pPr>
              <w:pStyle w:val="Heading3nonum"/>
              <w:spacing w:before="0"/>
            </w:pPr>
            <w:r>
              <w:t>Karen Magee</w:t>
            </w:r>
          </w:p>
        </w:tc>
      </w:tr>
      <w:tr w:rsidR="001639FF" w14:paraId="2DFC6095" w14:textId="77777777">
        <w:tc>
          <w:tcPr>
            <w:tcW w:w="4301" w:type="dxa"/>
          </w:tcPr>
          <w:p w14:paraId="4BE00EC4" w14:textId="77777777" w:rsidR="001639FF" w:rsidRDefault="001639FF" w:rsidP="001639FF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6DA354E2" w14:textId="77777777" w:rsidR="001639FF" w:rsidRDefault="004D4F52" w:rsidP="001639FF">
            <w:pPr>
              <w:pStyle w:val="Heading3nonum"/>
              <w:spacing w:before="0"/>
            </w:pPr>
            <w:r>
              <w:t>Data Co-ordinator</w:t>
            </w:r>
          </w:p>
        </w:tc>
      </w:tr>
      <w:tr w:rsidR="001639FF" w14:paraId="652AA7AF" w14:textId="77777777">
        <w:tc>
          <w:tcPr>
            <w:tcW w:w="4301" w:type="dxa"/>
          </w:tcPr>
          <w:p w14:paraId="4611FEFB" w14:textId="77777777" w:rsidR="001639FF" w:rsidRDefault="001639FF" w:rsidP="001639FF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  <w:p w14:paraId="3B6FCEA2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  <w:p w14:paraId="4B56E276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  <w:p w14:paraId="5F3A98E4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  <w:p w14:paraId="66083C5E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  <w:p w14:paraId="6500BE4F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  <w:p w14:paraId="6891C692" w14:textId="77777777" w:rsidR="00D54D34" w:rsidRDefault="00D54D34" w:rsidP="001639FF">
            <w:pPr>
              <w:pStyle w:val="Heading3nonum"/>
              <w:spacing w:before="0"/>
              <w:rPr>
                <w:b/>
              </w:rPr>
            </w:pPr>
          </w:p>
        </w:tc>
        <w:tc>
          <w:tcPr>
            <w:tcW w:w="4301" w:type="dxa"/>
            <w:vAlign w:val="center"/>
          </w:tcPr>
          <w:p w14:paraId="3B7BC221" w14:textId="77777777" w:rsidR="001639FF" w:rsidRPr="00610491" w:rsidRDefault="004D4F52" w:rsidP="001639FF">
            <w:pPr>
              <w:rPr>
                <w:color w:val="FF0000"/>
              </w:rPr>
            </w:pPr>
            <w:r w:rsidRPr="00610491">
              <w:rPr>
                <w:noProof/>
                <w:color w:val="FF0000"/>
                <w:lang w:val="en-US" w:eastAsia="en-US"/>
              </w:rPr>
              <w:drawing>
                <wp:inline distT="0" distB="0" distL="0" distR="0" wp14:anchorId="34D7138B" wp14:editId="3A15798A">
                  <wp:extent cx="2590800" cy="1266825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D345D5" w14:textId="77777777" w:rsidR="001639FF" w:rsidRPr="00610491" w:rsidRDefault="001639FF" w:rsidP="001639FF">
            <w:pPr>
              <w:pStyle w:val="Heading3nonum"/>
              <w:spacing w:before="0"/>
              <w:rPr>
                <w:color w:val="FF0000"/>
              </w:rPr>
            </w:pPr>
          </w:p>
        </w:tc>
      </w:tr>
      <w:tr w:rsidR="00291A34" w14:paraId="77689CC6" w14:textId="77777777">
        <w:tc>
          <w:tcPr>
            <w:tcW w:w="4301" w:type="dxa"/>
          </w:tcPr>
          <w:p w14:paraId="306FE454" w14:textId="77777777" w:rsidR="00291A34" w:rsidRDefault="00291A34" w:rsidP="001639FF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4F9738BD" w14:textId="77777777" w:rsidR="00291A34" w:rsidRPr="00F534C9" w:rsidRDefault="003456E8" w:rsidP="00B55924">
            <w:pPr>
              <w:pStyle w:val="Heading2a"/>
              <w:spacing w:before="0"/>
              <w:rPr>
                <w:b w:val="0"/>
                <w:i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22</w:t>
            </w:r>
            <w:proofErr w:type="gramStart"/>
            <w:r>
              <w:rPr>
                <w:b w:val="0"/>
                <w:i w:val="0"/>
                <w:sz w:val="18"/>
                <w:szCs w:val="18"/>
                <w:vertAlign w:val="superscript"/>
              </w:rPr>
              <w:t xml:space="preserve">nd </w:t>
            </w:r>
            <w:r w:rsidR="00291A34">
              <w:rPr>
                <w:b w:val="0"/>
                <w:i w:val="0"/>
                <w:sz w:val="18"/>
                <w:szCs w:val="18"/>
              </w:rPr>
              <w:t xml:space="preserve"> </w:t>
            </w:r>
            <w:r>
              <w:rPr>
                <w:b w:val="0"/>
                <w:i w:val="0"/>
                <w:sz w:val="18"/>
                <w:szCs w:val="18"/>
              </w:rPr>
              <w:t>July</w:t>
            </w:r>
            <w:proofErr w:type="gramEnd"/>
            <w:r>
              <w:rPr>
                <w:b w:val="0"/>
                <w:i w:val="0"/>
                <w:sz w:val="18"/>
                <w:szCs w:val="18"/>
              </w:rPr>
              <w:t xml:space="preserve"> </w:t>
            </w:r>
            <w:r w:rsidR="00291A34">
              <w:rPr>
                <w:b w:val="0"/>
                <w:i w:val="0"/>
                <w:sz w:val="18"/>
                <w:szCs w:val="18"/>
              </w:rPr>
              <w:t xml:space="preserve"> 201</w:t>
            </w:r>
            <w:r>
              <w:rPr>
                <w:b w:val="0"/>
                <w:i w:val="0"/>
                <w:sz w:val="18"/>
                <w:szCs w:val="18"/>
              </w:rPr>
              <w:t>9</w:t>
            </w:r>
          </w:p>
        </w:tc>
      </w:tr>
    </w:tbl>
    <w:p w14:paraId="03534A46" w14:textId="77777777" w:rsidR="001639FF" w:rsidRDefault="001639FF" w:rsidP="001639FF">
      <w:pPr>
        <w:pStyle w:val="Heading3nonum"/>
      </w:pPr>
      <w:r>
        <w:t xml:space="preserve">* authorised to sign on behalf of </w:t>
      </w:r>
      <w:r>
        <w:rPr>
          <w:rStyle w:val="change"/>
          <w:color w:val="000000"/>
        </w:rPr>
        <w:t>CEMEX UK Materials Ltd</w:t>
      </w:r>
    </w:p>
    <w:p w14:paraId="2D551A1A" w14:textId="77777777" w:rsidR="009D46B0" w:rsidRDefault="009D46B0" w:rsidP="009D46B0">
      <w:pPr>
        <w:pStyle w:val="Heading3nonum"/>
        <w:spacing w:before="0"/>
      </w:pPr>
    </w:p>
    <w:sectPr w:rsidR="009D46B0" w:rsidSect="00E73A3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B0"/>
    <w:rsid w:val="00001292"/>
    <w:rsid w:val="000334BD"/>
    <w:rsid w:val="00033D06"/>
    <w:rsid w:val="00070BDE"/>
    <w:rsid w:val="00074DA2"/>
    <w:rsid w:val="000A03E8"/>
    <w:rsid w:val="000B45C7"/>
    <w:rsid w:val="000B754E"/>
    <w:rsid w:val="000C11D0"/>
    <w:rsid w:val="000C5DD7"/>
    <w:rsid w:val="000D6B4E"/>
    <w:rsid w:val="00124DE4"/>
    <w:rsid w:val="001301F5"/>
    <w:rsid w:val="001469EF"/>
    <w:rsid w:val="00151D39"/>
    <w:rsid w:val="001541BB"/>
    <w:rsid w:val="00155EA7"/>
    <w:rsid w:val="00156D3B"/>
    <w:rsid w:val="001639FF"/>
    <w:rsid w:val="00164BD5"/>
    <w:rsid w:val="0016545A"/>
    <w:rsid w:val="00175F51"/>
    <w:rsid w:val="00182976"/>
    <w:rsid w:val="00192D85"/>
    <w:rsid w:val="001974A0"/>
    <w:rsid w:val="001A072C"/>
    <w:rsid w:val="001A3C32"/>
    <w:rsid w:val="001D5667"/>
    <w:rsid w:val="001E5A65"/>
    <w:rsid w:val="001E6747"/>
    <w:rsid w:val="001E6F32"/>
    <w:rsid w:val="001F505C"/>
    <w:rsid w:val="00202CF0"/>
    <w:rsid w:val="002222C7"/>
    <w:rsid w:val="002316FB"/>
    <w:rsid w:val="0027136E"/>
    <w:rsid w:val="00277DF4"/>
    <w:rsid w:val="00283C17"/>
    <w:rsid w:val="00291A34"/>
    <w:rsid w:val="002B25E7"/>
    <w:rsid w:val="002C21E3"/>
    <w:rsid w:val="002E023A"/>
    <w:rsid w:val="002E5D48"/>
    <w:rsid w:val="002F70F8"/>
    <w:rsid w:val="003335AD"/>
    <w:rsid w:val="00340ECC"/>
    <w:rsid w:val="003456E8"/>
    <w:rsid w:val="00351A4A"/>
    <w:rsid w:val="00362217"/>
    <w:rsid w:val="00375FBE"/>
    <w:rsid w:val="0038074C"/>
    <w:rsid w:val="00393985"/>
    <w:rsid w:val="003D2C8F"/>
    <w:rsid w:val="003D644D"/>
    <w:rsid w:val="004023FD"/>
    <w:rsid w:val="004149C6"/>
    <w:rsid w:val="004271DD"/>
    <w:rsid w:val="00442390"/>
    <w:rsid w:val="00482914"/>
    <w:rsid w:val="004901E0"/>
    <w:rsid w:val="004A48FA"/>
    <w:rsid w:val="004D3FBD"/>
    <w:rsid w:val="004D4F52"/>
    <w:rsid w:val="004F778B"/>
    <w:rsid w:val="00523062"/>
    <w:rsid w:val="0056310E"/>
    <w:rsid w:val="005801B3"/>
    <w:rsid w:val="00590B64"/>
    <w:rsid w:val="00590DFE"/>
    <w:rsid w:val="005B10B3"/>
    <w:rsid w:val="005B581F"/>
    <w:rsid w:val="005E48F2"/>
    <w:rsid w:val="005F0A73"/>
    <w:rsid w:val="005F3B1C"/>
    <w:rsid w:val="006000BA"/>
    <w:rsid w:val="00606218"/>
    <w:rsid w:val="00610491"/>
    <w:rsid w:val="00617B5A"/>
    <w:rsid w:val="00625D31"/>
    <w:rsid w:val="006269AA"/>
    <w:rsid w:val="00627D44"/>
    <w:rsid w:val="00645AA6"/>
    <w:rsid w:val="0065203D"/>
    <w:rsid w:val="00674B8B"/>
    <w:rsid w:val="00693427"/>
    <w:rsid w:val="006A0C12"/>
    <w:rsid w:val="006C598C"/>
    <w:rsid w:val="006D03FA"/>
    <w:rsid w:val="006D0E0E"/>
    <w:rsid w:val="006D28F2"/>
    <w:rsid w:val="006F193C"/>
    <w:rsid w:val="006F69EC"/>
    <w:rsid w:val="0070086F"/>
    <w:rsid w:val="00701C21"/>
    <w:rsid w:val="0070730B"/>
    <w:rsid w:val="00725B79"/>
    <w:rsid w:val="00755D9E"/>
    <w:rsid w:val="00771C9C"/>
    <w:rsid w:val="007A0FB5"/>
    <w:rsid w:val="007B16BB"/>
    <w:rsid w:val="007B35CE"/>
    <w:rsid w:val="007C7926"/>
    <w:rsid w:val="007D5440"/>
    <w:rsid w:val="007E77B0"/>
    <w:rsid w:val="008067FB"/>
    <w:rsid w:val="00814D5A"/>
    <w:rsid w:val="00834752"/>
    <w:rsid w:val="00835CD1"/>
    <w:rsid w:val="00844547"/>
    <w:rsid w:val="00862B57"/>
    <w:rsid w:val="008660A5"/>
    <w:rsid w:val="008804FD"/>
    <w:rsid w:val="008B295F"/>
    <w:rsid w:val="008D4922"/>
    <w:rsid w:val="008E1B95"/>
    <w:rsid w:val="008E1E92"/>
    <w:rsid w:val="008F317A"/>
    <w:rsid w:val="009040E4"/>
    <w:rsid w:val="0093230E"/>
    <w:rsid w:val="009458D7"/>
    <w:rsid w:val="00950C42"/>
    <w:rsid w:val="00991FF1"/>
    <w:rsid w:val="009B4AA2"/>
    <w:rsid w:val="009D46B0"/>
    <w:rsid w:val="00A043A7"/>
    <w:rsid w:val="00A07A2F"/>
    <w:rsid w:val="00A237BD"/>
    <w:rsid w:val="00A3793C"/>
    <w:rsid w:val="00A460D4"/>
    <w:rsid w:val="00A543F4"/>
    <w:rsid w:val="00A62869"/>
    <w:rsid w:val="00A76EA8"/>
    <w:rsid w:val="00A91544"/>
    <w:rsid w:val="00A94CA1"/>
    <w:rsid w:val="00A9773A"/>
    <w:rsid w:val="00AA70BE"/>
    <w:rsid w:val="00AB0D24"/>
    <w:rsid w:val="00AE0EAA"/>
    <w:rsid w:val="00AF0D8D"/>
    <w:rsid w:val="00B05F42"/>
    <w:rsid w:val="00B202F2"/>
    <w:rsid w:val="00B23AB1"/>
    <w:rsid w:val="00B30CE3"/>
    <w:rsid w:val="00B370A9"/>
    <w:rsid w:val="00B45EEE"/>
    <w:rsid w:val="00B501E6"/>
    <w:rsid w:val="00B52048"/>
    <w:rsid w:val="00B725BF"/>
    <w:rsid w:val="00BA1526"/>
    <w:rsid w:val="00BC2174"/>
    <w:rsid w:val="00BE2325"/>
    <w:rsid w:val="00C03AB3"/>
    <w:rsid w:val="00C34339"/>
    <w:rsid w:val="00C420D3"/>
    <w:rsid w:val="00C42608"/>
    <w:rsid w:val="00C6486F"/>
    <w:rsid w:val="00C77E83"/>
    <w:rsid w:val="00C80818"/>
    <w:rsid w:val="00C81210"/>
    <w:rsid w:val="00C82C5D"/>
    <w:rsid w:val="00C840B5"/>
    <w:rsid w:val="00C974F2"/>
    <w:rsid w:val="00CF0831"/>
    <w:rsid w:val="00CF6CBB"/>
    <w:rsid w:val="00D028CF"/>
    <w:rsid w:val="00D050B9"/>
    <w:rsid w:val="00D129B6"/>
    <w:rsid w:val="00D3557B"/>
    <w:rsid w:val="00D43FCC"/>
    <w:rsid w:val="00D54D34"/>
    <w:rsid w:val="00D559BA"/>
    <w:rsid w:val="00D61094"/>
    <w:rsid w:val="00D61288"/>
    <w:rsid w:val="00D6420D"/>
    <w:rsid w:val="00D76E87"/>
    <w:rsid w:val="00D77393"/>
    <w:rsid w:val="00DB00E4"/>
    <w:rsid w:val="00DB1269"/>
    <w:rsid w:val="00DB2237"/>
    <w:rsid w:val="00DE25FA"/>
    <w:rsid w:val="00DF091D"/>
    <w:rsid w:val="00DF6FE1"/>
    <w:rsid w:val="00E6480D"/>
    <w:rsid w:val="00E66345"/>
    <w:rsid w:val="00E73A3D"/>
    <w:rsid w:val="00E75B20"/>
    <w:rsid w:val="00E904BB"/>
    <w:rsid w:val="00E90D32"/>
    <w:rsid w:val="00E92937"/>
    <w:rsid w:val="00E945F6"/>
    <w:rsid w:val="00EB0715"/>
    <w:rsid w:val="00EC0AE6"/>
    <w:rsid w:val="00EC15D6"/>
    <w:rsid w:val="00EC47A9"/>
    <w:rsid w:val="00EC730B"/>
    <w:rsid w:val="00EF35AF"/>
    <w:rsid w:val="00EF59FD"/>
    <w:rsid w:val="00F20DF6"/>
    <w:rsid w:val="00F27A1C"/>
    <w:rsid w:val="00F27F96"/>
    <w:rsid w:val="00F34325"/>
    <w:rsid w:val="00F534C9"/>
    <w:rsid w:val="00F56D68"/>
    <w:rsid w:val="00F740BF"/>
    <w:rsid w:val="00F777CC"/>
    <w:rsid w:val="00F85D16"/>
    <w:rsid w:val="00F93264"/>
    <w:rsid w:val="00FA1733"/>
    <w:rsid w:val="00FA51C7"/>
    <w:rsid w:val="00FD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B8E1B0E"/>
  <w15:docId w15:val="{B73CABE2-84E2-4197-A786-2FE852C6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D46B0"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rsid w:val="009D46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D46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D46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D46B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nonum">
    <w:name w:val="Heading 1 no num"/>
    <w:basedOn w:val="Heading1"/>
    <w:next w:val="Heading3"/>
    <w:rsid w:val="009D46B0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rsid w:val="009D46B0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rsid w:val="009D46B0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rsid w:val="009D46B0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rsid w:val="009D46B0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rsid w:val="009D46B0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character" w:customStyle="1" w:styleId="change">
    <w:name w:val="change"/>
    <w:basedOn w:val="DefaultParagraphFont"/>
    <w:rsid w:val="009D46B0"/>
    <w:rPr>
      <w:color w:val="FF0000"/>
    </w:rPr>
  </w:style>
  <w:style w:type="paragraph" w:styleId="BalloonText">
    <w:name w:val="Balloon Text"/>
    <w:basedOn w:val="Normal"/>
    <w:semiHidden/>
    <w:rsid w:val="00277D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2019-07-21T23:00:00+00:00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REGU-386-69235</_dlc_DocId>
    <_dlc_DocIdUrl xmlns="9be56660-2c31-41ef-bc00-23e72f632f2a">
      <Url>https://cyfoethnaturiolcymru.sharepoint.com/teams/Regulatory/Permitting/_layouts/15/DocIdRedir.aspx?ID=REGU-386-69235</Url>
      <Description>REGU-386-69235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D5DBE75-513F-4F3A-8924-E9169664C843}"/>
</file>

<file path=customXml/itemProps2.xml><?xml version="1.0" encoding="utf-8"?>
<ds:datastoreItem xmlns:ds="http://schemas.openxmlformats.org/officeDocument/2006/customXml" ds:itemID="{E45161DE-1F4B-41F5-9F85-9159D943B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F3B256-F197-4AE1-8259-21287886836E}">
  <ds:schemaRefs>
    <ds:schemaRef ds:uri="http://schemas.microsoft.com/office/2006/metadata/properties"/>
    <ds:schemaRef ds:uri="http://purl.org/dc/terms/"/>
    <ds:schemaRef ds:uri="e160a163-377d-4fd1-891a-b07e06b92ec3"/>
    <ds:schemaRef ds:uri="http://schemas.microsoft.com/office/2006/documentManagement/types"/>
    <ds:schemaRef ds:uri="http://purl.org/dc/dcmitype/"/>
    <ds:schemaRef ds:uri="http://purl.org/dc/elements/1.1/"/>
    <ds:schemaRef ds:uri="b6cb40d3-2309-47af-b9dd-51c6db903ffa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C4C384-4506-4AB7-8941-73B2DFC885F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0C861F8-8B07-4871-B062-D76BBAD9E70B}"/>
</file>

<file path=customXml/itemProps6.xml><?xml version="1.0" encoding="utf-8"?>
<ds:datastoreItem xmlns:ds="http://schemas.openxmlformats.org/officeDocument/2006/customXml" ds:itemID="{A6E6A48A-8274-4DAA-9F24-901820D201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1 - Notification</vt:lpstr>
    </vt:vector>
  </TitlesOfParts>
  <Company>CEMEX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6- Part B-BH13 Ammoniacal N-9 July 2019</dc:title>
  <dc:subject/>
  <dc:creator>Karen Magee</dc:creator>
  <cp:lastModifiedBy>Parr, Elizabeth</cp:lastModifiedBy>
  <cp:revision>2</cp:revision>
  <cp:lastPrinted>2006-09-28T15:11:00Z</cp:lastPrinted>
  <dcterms:created xsi:type="dcterms:W3CDTF">2019-08-05T09:14:00Z</dcterms:created>
  <dcterms:modified xsi:type="dcterms:W3CDTF">2019-08-05T09:14:00Z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REGU-386-69235</vt:lpwstr>
  </property>
  <property fmtid="{D5CDD505-2E9C-101B-9397-08002B2CF9AE}" pid="4" name="_dlc_DocIdUrl">
    <vt:lpwstr>https://cyfoethnaturiolcymru.sharepoint.com/teams/Regulatory/Permitting/_layouts/15/DocIdRedir.aspx?ID=REGU-386-69235, REGU-386-69235</vt:lpwstr>
  </property>
  <property fmtid="{D5CDD505-2E9C-101B-9397-08002B2CF9AE}" pid="5" name="_dlc_DocIdItemGuid">
    <vt:lpwstr>ffad407a-25f7-43c6-8c24-9cdf02e93ce0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