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7B0FB37" w14:textId="77777777" w:rsidR="00C16167" w:rsidRPr="00125F66" w:rsidRDefault="00822F78">
      <w:pPr>
        <w:pStyle w:val="TOC1"/>
      </w:pPr>
      <w:bookmarkStart w:id="0" w:name="_Toc464892553"/>
      <w:bookmarkStart w:id="1" w:name="_Toc78173393"/>
      <w:r>
        <w:rPr>
          <w:noProof/>
        </w:rPr>
        <w:drawing>
          <wp:anchor distT="0" distB="0" distL="114300" distR="114300" simplePos="0" relativeHeight="251659264" behindDoc="0" locked="0" layoutInCell="1" allowOverlap="1" wp14:anchorId="27B10F8E" wp14:editId="27B10F8F">
            <wp:simplePos x="0" y="0"/>
            <wp:positionH relativeFrom="column">
              <wp:posOffset>-203399</wp:posOffset>
            </wp:positionH>
            <wp:positionV relativeFrom="paragraph">
              <wp:posOffset>-396060</wp:posOffset>
            </wp:positionV>
            <wp:extent cx="1850694" cy="1323833"/>
            <wp:effectExtent l="1905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srcRect/>
                    <a:stretch>
                      <a:fillRect/>
                    </a:stretch>
                  </pic:blipFill>
                  <pic:spPr bwMode="auto">
                    <a:xfrm>
                      <a:off x="0" y="0"/>
                      <a:ext cx="1850694" cy="1323833"/>
                    </a:xfrm>
                    <a:prstGeom prst="rect">
                      <a:avLst/>
                    </a:prstGeom>
                    <a:noFill/>
                    <a:ln w="9525">
                      <a:noFill/>
                      <a:miter lim="800000"/>
                      <a:headEnd/>
                      <a:tailEnd/>
                    </a:ln>
                  </pic:spPr>
                </pic:pic>
              </a:graphicData>
            </a:graphic>
          </wp:anchor>
        </w:drawing>
      </w:r>
    </w:p>
    <w:p w14:paraId="27B0FB38" w14:textId="77777777" w:rsidR="00F37625" w:rsidRDefault="00F37625">
      <w:pPr>
        <w:pStyle w:val="coverTitle"/>
      </w:pPr>
    </w:p>
    <w:p w14:paraId="27B0FB39" w14:textId="77777777" w:rsidR="00822F78" w:rsidRPr="00125F66" w:rsidRDefault="00822F78">
      <w:pPr>
        <w:pStyle w:val="coverTitle"/>
      </w:pPr>
    </w:p>
    <w:p w14:paraId="27B0FB3A" w14:textId="77777777" w:rsidR="00C16167" w:rsidRPr="00125F66" w:rsidRDefault="00C16167">
      <w:pPr>
        <w:pStyle w:val="coverTitle"/>
      </w:pPr>
      <w:r w:rsidRPr="00125F66">
        <w:t>Permit with introductory note</w:t>
      </w:r>
    </w:p>
    <w:p w14:paraId="27B0FB3B" w14:textId="26E3ABCA" w:rsidR="00C16167" w:rsidRPr="00125F66" w:rsidRDefault="00F37625">
      <w:pPr>
        <w:pStyle w:val="a"/>
        <w:rPr>
          <w:sz w:val="22"/>
          <w:szCs w:val="22"/>
        </w:rPr>
      </w:pPr>
      <w:r w:rsidRPr="00125F66">
        <w:rPr>
          <w:sz w:val="22"/>
          <w:szCs w:val="22"/>
        </w:rPr>
        <w:t>The Environmental Permitting</w:t>
      </w:r>
      <w:r w:rsidR="00C16167" w:rsidRPr="00125F66">
        <w:rPr>
          <w:sz w:val="22"/>
          <w:szCs w:val="22"/>
        </w:rPr>
        <w:t xml:space="preserve"> (England &amp; Wales) Regulations </w:t>
      </w:r>
      <w:r w:rsidR="00D278C4">
        <w:rPr>
          <w:sz w:val="22"/>
          <w:szCs w:val="22"/>
        </w:rPr>
        <w:t>2016</w:t>
      </w:r>
    </w:p>
    <w:p w14:paraId="27B0FB3C" w14:textId="77777777" w:rsidR="00C16167" w:rsidRPr="00125F66" w:rsidRDefault="00C16167">
      <w:pPr>
        <w:pStyle w:val="a"/>
      </w:pPr>
    </w:p>
    <w:p w14:paraId="3B80ACC7" w14:textId="77777777" w:rsidR="00512D98" w:rsidRPr="00790EC9" w:rsidRDefault="00512D98" w:rsidP="00512D98">
      <w:pPr>
        <w:pStyle w:val="coverLicenceHolder"/>
        <w:pBdr>
          <w:top w:val="single" w:sz="4" w:space="25" w:color="auto"/>
        </w:pBdr>
        <w:rPr>
          <w:b/>
          <w:sz w:val="22"/>
          <w:szCs w:val="22"/>
        </w:rPr>
      </w:pPr>
      <w:r w:rsidRPr="00790EC9">
        <w:rPr>
          <w:b/>
          <w:sz w:val="22"/>
          <w:szCs w:val="22"/>
        </w:rPr>
        <w:t xml:space="preserve">GP </w:t>
      </w:r>
      <w:proofErr w:type="spellStart"/>
      <w:r w:rsidRPr="00790EC9">
        <w:rPr>
          <w:b/>
          <w:sz w:val="22"/>
          <w:szCs w:val="22"/>
        </w:rPr>
        <w:t>Biotec</w:t>
      </w:r>
      <w:proofErr w:type="spellEnd"/>
      <w:r w:rsidRPr="00790EC9">
        <w:rPr>
          <w:b/>
          <w:sz w:val="22"/>
          <w:szCs w:val="22"/>
        </w:rPr>
        <w:t xml:space="preserve"> Ltd</w:t>
      </w:r>
    </w:p>
    <w:p w14:paraId="527121C3" w14:textId="77777777" w:rsidR="00512D98" w:rsidRPr="00790EC9" w:rsidRDefault="00512D98" w:rsidP="00512D98">
      <w:pPr>
        <w:pStyle w:val="coverLicenceHolder"/>
        <w:pBdr>
          <w:top w:val="single" w:sz="4" w:space="25" w:color="auto"/>
        </w:pBdr>
        <w:rPr>
          <w:b/>
          <w:sz w:val="22"/>
          <w:szCs w:val="22"/>
        </w:rPr>
      </w:pPr>
    </w:p>
    <w:p w14:paraId="59291D04" w14:textId="5646D914" w:rsidR="00512D98" w:rsidRPr="00790EC9" w:rsidRDefault="00512D98" w:rsidP="00512D98">
      <w:pPr>
        <w:pStyle w:val="coverLicenceHolder"/>
        <w:pBdr>
          <w:top w:val="single" w:sz="4" w:space="25" w:color="auto"/>
        </w:pBdr>
        <w:rPr>
          <w:b/>
          <w:sz w:val="22"/>
          <w:szCs w:val="22"/>
        </w:rPr>
      </w:pPr>
      <w:r w:rsidRPr="00790EC9">
        <w:rPr>
          <w:b/>
          <w:sz w:val="22"/>
          <w:szCs w:val="22"/>
        </w:rPr>
        <w:t xml:space="preserve">Great </w:t>
      </w:r>
      <w:proofErr w:type="spellStart"/>
      <w:r w:rsidRPr="00790EC9">
        <w:rPr>
          <w:b/>
          <w:sz w:val="22"/>
          <w:szCs w:val="22"/>
        </w:rPr>
        <w:t>Porthamel</w:t>
      </w:r>
      <w:proofErr w:type="spellEnd"/>
      <w:r w:rsidRPr="00790EC9">
        <w:rPr>
          <w:b/>
          <w:sz w:val="22"/>
          <w:szCs w:val="22"/>
        </w:rPr>
        <w:t xml:space="preserve"> A</w:t>
      </w:r>
      <w:r w:rsidR="00BB0217">
        <w:rPr>
          <w:b/>
          <w:sz w:val="22"/>
          <w:szCs w:val="22"/>
        </w:rPr>
        <w:t xml:space="preserve">naerobic </w:t>
      </w:r>
      <w:r w:rsidRPr="00790EC9">
        <w:rPr>
          <w:b/>
          <w:sz w:val="22"/>
          <w:szCs w:val="22"/>
        </w:rPr>
        <w:t>D</w:t>
      </w:r>
      <w:r w:rsidR="00BB0217">
        <w:rPr>
          <w:b/>
          <w:sz w:val="22"/>
          <w:szCs w:val="22"/>
        </w:rPr>
        <w:t>igestion</w:t>
      </w:r>
      <w:r w:rsidRPr="00790EC9">
        <w:rPr>
          <w:b/>
          <w:sz w:val="22"/>
          <w:szCs w:val="22"/>
        </w:rPr>
        <w:t xml:space="preserve"> Plant</w:t>
      </w:r>
    </w:p>
    <w:p w14:paraId="194B00DE" w14:textId="77777777" w:rsidR="00512D98" w:rsidRPr="00790EC9" w:rsidRDefault="00512D98" w:rsidP="00512D98">
      <w:pPr>
        <w:pStyle w:val="coverLicenceHolder"/>
        <w:pBdr>
          <w:top w:val="single" w:sz="4" w:space="25" w:color="auto"/>
        </w:pBdr>
        <w:rPr>
          <w:b/>
          <w:sz w:val="22"/>
          <w:szCs w:val="22"/>
        </w:rPr>
      </w:pPr>
      <w:proofErr w:type="spellStart"/>
      <w:r w:rsidRPr="00790EC9">
        <w:rPr>
          <w:b/>
          <w:sz w:val="22"/>
          <w:szCs w:val="22"/>
        </w:rPr>
        <w:t>Talgarth</w:t>
      </w:r>
      <w:proofErr w:type="spellEnd"/>
    </w:p>
    <w:p w14:paraId="6D6CF307" w14:textId="77777777" w:rsidR="00512D98" w:rsidRPr="00790EC9" w:rsidRDefault="00512D98" w:rsidP="00512D98">
      <w:pPr>
        <w:pStyle w:val="coverLicenceHolder"/>
        <w:pBdr>
          <w:top w:val="single" w:sz="4" w:space="25" w:color="auto"/>
        </w:pBdr>
        <w:rPr>
          <w:b/>
          <w:sz w:val="22"/>
          <w:szCs w:val="22"/>
        </w:rPr>
      </w:pPr>
      <w:r w:rsidRPr="00790EC9">
        <w:rPr>
          <w:b/>
          <w:sz w:val="22"/>
          <w:szCs w:val="22"/>
        </w:rPr>
        <w:t>Brecon</w:t>
      </w:r>
    </w:p>
    <w:p w14:paraId="07B43E18" w14:textId="77777777" w:rsidR="00512D98" w:rsidRPr="00790EC9" w:rsidRDefault="00512D98" w:rsidP="00512D98">
      <w:pPr>
        <w:pStyle w:val="coverLicenceHolder"/>
        <w:pBdr>
          <w:top w:val="single" w:sz="4" w:space="25" w:color="auto"/>
        </w:pBdr>
        <w:rPr>
          <w:b/>
          <w:sz w:val="22"/>
          <w:szCs w:val="22"/>
        </w:rPr>
      </w:pPr>
      <w:r w:rsidRPr="00790EC9">
        <w:rPr>
          <w:b/>
          <w:sz w:val="22"/>
          <w:szCs w:val="22"/>
        </w:rPr>
        <w:t>Powys</w:t>
      </w:r>
    </w:p>
    <w:p w14:paraId="28BEDD96" w14:textId="77777777" w:rsidR="00512D98" w:rsidRPr="00790EC9" w:rsidRDefault="00512D98" w:rsidP="00512D98">
      <w:pPr>
        <w:pStyle w:val="coverLicenceHolder"/>
        <w:pBdr>
          <w:top w:val="single" w:sz="4" w:space="25" w:color="auto"/>
        </w:pBdr>
        <w:rPr>
          <w:b/>
          <w:sz w:val="22"/>
          <w:szCs w:val="22"/>
        </w:rPr>
      </w:pPr>
      <w:r w:rsidRPr="00790EC9">
        <w:rPr>
          <w:b/>
          <w:sz w:val="22"/>
          <w:szCs w:val="22"/>
        </w:rPr>
        <w:t>LD3 0DL</w:t>
      </w:r>
    </w:p>
    <w:p w14:paraId="3D47862E" w14:textId="77777777" w:rsidR="00512D98" w:rsidRPr="00790EC9" w:rsidRDefault="00512D98" w:rsidP="00512D98">
      <w:pPr>
        <w:pStyle w:val="coverLicenceHolder"/>
        <w:pBdr>
          <w:top w:val="single" w:sz="4" w:space="25" w:color="auto"/>
        </w:pBdr>
        <w:rPr>
          <w:sz w:val="22"/>
          <w:szCs w:val="22"/>
        </w:rPr>
      </w:pPr>
    </w:p>
    <w:p w14:paraId="7BF35F82" w14:textId="77777777" w:rsidR="00512D98" w:rsidRPr="00346E65" w:rsidRDefault="00512D98" w:rsidP="00512D98">
      <w:pPr>
        <w:pStyle w:val="coverAuthNos"/>
        <w:spacing w:before="480"/>
        <w:rPr>
          <w:color w:val="auto"/>
          <w:sz w:val="24"/>
        </w:rPr>
      </w:pPr>
      <w:r w:rsidRPr="00346E65">
        <w:rPr>
          <w:color w:val="auto"/>
          <w:sz w:val="24"/>
        </w:rPr>
        <w:t>Permit number</w:t>
      </w:r>
    </w:p>
    <w:p w14:paraId="42A40566" w14:textId="77777777" w:rsidR="00512D98" w:rsidRPr="00346E65" w:rsidRDefault="00512D98" w:rsidP="00512D98">
      <w:pPr>
        <w:pStyle w:val="coverAuthNos"/>
        <w:rPr>
          <w:b/>
          <w:color w:val="auto"/>
          <w:sz w:val="24"/>
        </w:rPr>
      </w:pPr>
      <w:r w:rsidRPr="00346E65">
        <w:rPr>
          <w:b/>
          <w:color w:val="auto"/>
          <w:sz w:val="24"/>
        </w:rPr>
        <w:t xml:space="preserve">EPR/AB3233DW </w:t>
      </w:r>
    </w:p>
    <w:p w14:paraId="27B0FB4D" w14:textId="296FE79B" w:rsidR="00C16167" w:rsidRPr="00125F66" w:rsidRDefault="00512D98" w:rsidP="00512D98">
      <w:pPr>
        <w:pStyle w:val="coverLicenceHolder"/>
        <w:pBdr>
          <w:top w:val="single" w:sz="4" w:space="25" w:color="auto"/>
        </w:pBdr>
        <w:rPr>
          <w:i/>
          <w:color w:val="FF0000"/>
        </w:rPr>
      </w:pPr>
      <w:r w:rsidRPr="00125F66">
        <w:br w:type="page"/>
      </w:r>
    </w:p>
    <w:p w14:paraId="27B0FB4E" w14:textId="77777777" w:rsidR="00C16167" w:rsidRPr="00125F66" w:rsidRDefault="00C16167">
      <w:pPr>
        <w:pStyle w:val="coverLicenceHolder"/>
        <w:pBdr>
          <w:top w:val="single" w:sz="4" w:space="25" w:color="auto"/>
        </w:pBdr>
        <w:rPr>
          <w:i/>
        </w:rPr>
      </w:pPr>
    </w:p>
    <w:p w14:paraId="27B0FB51" w14:textId="30CCF1A4" w:rsidR="00C16167" w:rsidRPr="00512D98" w:rsidRDefault="00512D98" w:rsidP="00DA0F76">
      <w:pPr>
        <w:pStyle w:val="Heading1nonum"/>
        <w:spacing w:before="80" w:after="0" w:line="240" w:lineRule="auto"/>
        <w:jc w:val="center"/>
      </w:pPr>
      <w:r w:rsidRPr="00512D98">
        <w:rPr>
          <w:szCs w:val="36"/>
        </w:rPr>
        <w:t xml:space="preserve">Great </w:t>
      </w:r>
      <w:proofErr w:type="spellStart"/>
      <w:r w:rsidRPr="00512D98">
        <w:rPr>
          <w:szCs w:val="36"/>
        </w:rPr>
        <w:t>Porthamel</w:t>
      </w:r>
      <w:proofErr w:type="spellEnd"/>
      <w:r w:rsidRPr="00512D98">
        <w:rPr>
          <w:szCs w:val="36"/>
        </w:rPr>
        <w:t xml:space="preserve"> A</w:t>
      </w:r>
      <w:r w:rsidR="00550C81">
        <w:rPr>
          <w:szCs w:val="36"/>
        </w:rPr>
        <w:t xml:space="preserve">naerobic </w:t>
      </w:r>
      <w:r w:rsidRPr="00512D98">
        <w:rPr>
          <w:szCs w:val="36"/>
        </w:rPr>
        <w:t>D</w:t>
      </w:r>
      <w:r w:rsidR="00550C81">
        <w:rPr>
          <w:szCs w:val="36"/>
        </w:rPr>
        <w:t>igestion</w:t>
      </w:r>
      <w:r w:rsidRPr="00512D98">
        <w:rPr>
          <w:szCs w:val="36"/>
        </w:rPr>
        <w:t xml:space="preserve"> Plant</w:t>
      </w:r>
    </w:p>
    <w:p w14:paraId="27B0FB52" w14:textId="0FF74120" w:rsidR="00C16167" w:rsidRPr="00512D98" w:rsidRDefault="00C16167" w:rsidP="00DA0F76">
      <w:pPr>
        <w:pStyle w:val="Heading1nonum"/>
        <w:spacing w:before="80" w:after="0" w:line="240" w:lineRule="auto"/>
        <w:jc w:val="center"/>
      </w:pPr>
      <w:r w:rsidRPr="00512D98">
        <w:t xml:space="preserve">Permit </w:t>
      </w:r>
      <w:r w:rsidR="0001765E" w:rsidRPr="00512D98">
        <w:t>n</w:t>
      </w:r>
      <w:r w:rsidRPr="00512D98">
        <w:t xml:space="preserve">umber </w:t>
      </w:r>
      <w:r w:rsidR="004249DE" w:rsidRPr="00512D98">
        <w:t>EPR/</w:t>
      </w:r>
      <w:r w:rsidRPr="00512D98">
        <w:t>AB</w:t>
      </w:r>
      <w:r w:rsidR="00512D98" w:rsidRPr="00512D98">
        <w:t>3233DW</w:t>
      </w:r>
    </w:p>
    <w:p w14:paraId="27B0FB53" w14:textId="77777777" w:rsidR="00C16167" w:rsidRPr="00512D98" w:rsidRDefault="00C16167">
      <w:pPr>
        <w:pStyle w:val="Heading1nonum"/>
      </w:pPr>
      <w:r w:rsidRPr="00512D98">
        <w:t>Introductory note</w:t>
      </w:r>
      <w:bookmarkEnd w:id="0"/>
      <w:bookmarkEnd w:id="1"/>
    </w:p>
    <w:p w14:paraId="27B0FB54" w14:textId="77777777" w:rsidR="00C16167" w:rsidRPr="00125F66" w:rsidRDefault="00C16167">
      <w:pPr>
        <w:pStyle w:val="Heading2a"/>
        <w:spacing w:before="120"/>
        <w:rPr>
          <w:i w:val="0"/>
        </w:rPr>
      </w:pPr>
      <w:r w:rsidRPr="00125F66">
        <w:rPr>
          <w:i w:val="0"/>
        </w:rPr>
        <w:t>This introductory note does not form a part of the permit</w:t>
      </w:r>
    </w:p>
    <w:p w14:paraId="3358F42D" w14:textId="2960D145" w:rsidR="00512D98" w:rsidRDefault="00C16167" w:rsidP="00512D98">
      <w:pPr>
        <w:pStyle w:val="Heading3nonum"/>
        <w:rPr>
          <w:color w:val="FF00FF"/>
          <w:sz w:val="22"/>
          <w:szCs w:val="22"/>
        </w:rPr>
      </w:pPr>
      <w:r w:rsidRPr="00125F66">
        <w:rPr>
          <w:sz w:val="22"/>
          <w:szCs w:val="22"/>
        </w:rPr>
        <w:t xml:space="preserve">The main features of the </w:t>
      </w:r>
      <w:r w:rsidR="00B90A50" w:rsidRPr="00125F66">
        <w:rPr>
          <w:sz w:val="22"/>
          <w:szCs w:val="22"/>
        </w:rPr>
        <w:t>permit</w:t>
      </w:r>
      <w:r w:rsidRPr="00125F66">
        <w:rPr>
          <w:sz w:val="22"/>
          <w:szCs w:val="22"/>
        </w:rPr>
        <w:t xml:space="preserve"> are as follows.</w:t>
      </w:r>
      <w:r w:rsidRPr="00125F66">
        <w:rPr>
          <w:color w:val="FF00FF"/>
          <w:sz w:val="22"/>
          <w:szCs w:val="22"/>
        </w:rPr>
        <w:t xml:space="preserve">  </w:t>
      </w:r>
    </w:p>
    <w:p w14:paraId="024900C3" w14:textId="77777777" w:rsidR="00512D98" w:rsidRPr="00512D98" w:rsidRDefault="00512D98" w:rsidP="00512D98">
      <w:pPr>
        <w:pStyle w:val="Heading3nonum"/>
        <w:rPr>
          <w:rStyle w:val="DraftingnoteChar"/>
          <w:i w:val="0"/>
          <w:sz w:val="22"/>
          <w:szCs w:val="22"/>
        </w:rPr>
      </w:pPr>
    </w:p>
    <w:p w14:paraId="1876DDA6" w14:textId="77777777" w:rsidR="00512D98" w:rsidRDefault="00512D98" w:rsidP="00512D98">
      <w:pPr>
        <w:pStyle w:val="Heading3nonum"/>
        <w:spacing w:before="0"/>
        <w:jc w:val="both"/>
        <w:rPr>
          <w:rStyle w:val="DraftingnoteChar"/>
          <w:i w:val="0"/>
          <w:color w:val="auto"/>
          <w:sz w:val="22"/>
          <w:szCs w:val="22"/>
        </w:rPr>
      </w:pPr>
      <w:r w:rsidRPr="00321A95">
        <w:rPr>
          <w:rStyle w:val="DraftingnoteChar"/>
          <w:i w:val="0"/>
          <w:color w:val="auto"/>
          <w:sz w:val="22"/>
          <w:szCs w:val="22"/>
        </w:rPr>
        <w:t>This permit allows the operator to carry out anaerobic digestion of wastes and the combustion of the resultant biogas. Permitted wastes are non-hazardous biodegradable wastes including those controlled by the Animal-By-Products Regulations (ABPR) and the site also grows its</w:t>
      </w:r>
      <w:r>
        <w:rPr>
          <w:rStyle w:val="DraftingnoteChar"/>
          <w:i w:val="0"/>
          <w:color w:val="auto"/>
          <w:sz w:val="22"/>
          <w:szCs w:val="22"/>
        </w:rPr>
        <w:t xml:space="preserve"> own energy crops</w:t>
      </w:r>
      <w:r w:rsidRPr="001C2654">
        <w:rPr>
          <w:rStyle w:val="DraftingnoteChar"/>
          <w:i w:val="0"/>
          <w:color w:val="auto"/>
          <w:sz w:val="22"/>
          <w:szCs w:val="22"/>
        </w:rPr>
        <w:t xml:space="preserve">.  </w:t>
      </w:r>
      <w:r>
        <w:rPr>
          <w:rStyle w:val="DraftingnoteChar"/>
          <w:i w:val="0"/>
          <w:color w:val="auto"/>
          <w:sz w:val="22"/>
          <w:szCs w:val="22"/>
        </w:rPr>
        <w:t xml:space="preserve">Hazardous wastes are not permitted.  </w:t>
      </w:r>
      <w:r w:rsidRPr="001C2654">
        <w:rPr>
          <w:rStyle w:val="DraftingnoteChar"/>
          <w:i w:val="0"/>
          <w:color w:val="auto"/>
          <w:sz w:val="22"/>
          <w:szCs w:val="22"/>
        </w:rPr>
        <w:t xml:space="preserve">The </w:t>
      </w:r>
      <w:r>
        <w:rPr>
          <w:rStyle w:val="DraftingnoteChar"/>
          <w:i w:val="0"/>
          <w:color w:val="auto"/>
          <w:sz w:val="22"/>
          <w:szCs w:val="22"/>
        </w:rPr>
        <w:t xml:space="preserve">total permitted annual </w:t>
      </w:r>
      <w:r w:rsidRPr="00EC531D">
        <w:rPr>
          <w:rStyle w:val="DraftingnoteChar"/>
          <w:i w:val="0"/>
          <w:color w:val="auto"/>
          <w:sz w:val="22"/>
          <w:szCs w:val="22"/>
        </w:rPr>
        <w:t>throughput is 75,000 tonnes a year.</w:t>
      </w:r>
      <w:r>
        <w:rPr>
          <w:rStyle w:val="DraftingnoteChar"/>
          <w:i w:val="0"/>
          <w:color w:val="auto"/>
          <w:sz w:val="22"/>
          <w:szCs w:val="22"/>
        </w:rPr>
        <w:t xml:space="preserve">  </w:t>
      </w:r>
    </w:p>
    <w:p w14:paraId="2321E194" w14:textId="77777777" w:rsidR="00512D98" w:rsidRPr="001C2654" w:rsidRDefault="00512D98" w:rsidP="00512D98">
      <w:pPr>
        <w:pStyle w:val="Heading3nonum"/>
        <w:spacing w:before="0"/>
        <w:jc w:val="both"/>
        <w:rPr>
          <w:rStyle w:val="DraftingnoteChar"/>
          <w:i w:val="0"/>
          <w:color w:val="auto"/>
          <w:sz w:val="22"/>
          <w:szCs w:val="22"/>
        </w:rPr>
      </w:pPr>
    </w:p>
    <w:p w14:paraId="71244BA5" w14:textId="45AEF143" w:rsidR="00512D98" w:rsidRDefault="00512D98" w:rsidP="00512D98">
      <w:pPr>
        <w:pStyle w:val="Draftingnote"/>
        <w:spacing w:before="0"/>
        <w:jc w:val="both"/>
        <w:rPr>
          <w:i w:val="0"/>
          <w:color w:val="auto"/>
          <w:sz w:val="22"/>
          <w:szCs w:val="22"/>
        </w:rPr>
      </w:pPr>
      <w:r w:rsidRPr="001C2654">
        <w:rPr>
          <w:i w:val="0"/>
          <w:color w:val="auto"/>
          <w:sz w:val="22"/>
          <w:szCs w:val="22"/>
        </w:rPr>
        <w:t xml:space="preserve">Renewable energy </w:t>
      </w:r>
      <w:r>
        <w:rPr>
          <w:i w:val="0"/>
          <w:color w:val="auto"/>
          <w:sz w:val="22"/>
          <w:szCs w:val="22"/>
        </w:rPr>
        <w:t>is</w:t>
      </w:r>
      <w:r w:rsidRPr="001C2654">
        <w:rPr>
          <w:i w:val="0"/>
          <w:color w:val="auto"/>
          <w:sz w:val="22"/>
          <w:szCs w:val="22"/>
        </w:rPr>
        <w:t xml:space="preserve"> generated using</w:t>
      </w:r>
      <w:r>
        <w:rPr>
          <w:i w:val="0"/>
          <w:color w:val="auto"/>
          <w:sz w:val="22"/>
          <w:szCs w:val="22"/>
        </w:rPr>
        <w:t xml:space="preserve"> the resultant biogas through two</w:t>
      </w:r>
      <w:r w:rsidRPr="001C2654">
        <w:rPr>
          <w:i w:val="0"/>
          <w:color w:val="auto"/>
          <w:sz w:val="22"/>
          <w:szCs w:val="22"/>
        </w:rPr>
        <w:t xml:space="preserve"> </w:t>
      </w:r>
      <w:bookmarkStart w:id="2" w:name="_Hlk41395338"/>
      <w:r w:rsidRPr="001C2654">
        <w:rPr>
          <w:i w:val="0"/>
          <w:color w:val="auto"/>
          <w:sz w:val="22"/>
          <w:szCs w:val="22"/>
        </w:rPr>
        <w:t>combin</w:t>
      </w:r>
      <w:r>
        <w:rPr>
          <w:i w:val="0"/>
          <w:color w:val="auto"/>
          <w:sz w:val="22"/>
          <w:szCs w:val="22"/>
        </w:rPr>
        <w:t xml:space="preserve">ed heat and power engines (CHP) with </w:t>
      </w:r>
      <w:r w:rsidRPr="001C2654">
        <w:rPr>
          <w:i w:val="0"/>
          <w:color w:val="auto"/>
          <w:sz w:val="22"/>
          <w:szCs w:val="22"/>
        </w:rPr>
        <w:t xml:space="preserve">the liquid and solid </w:t>
      </w:r>
      <w:r>
        <w:rPr>
          <w:i w:val="0"/>
          <w:color w:val="auto"/>
          <w:sz w:val="22"/>
          <w:szCs w:val="22"/>
        </w:rPr>
        <w:t xml:space="preserve">intended for recovery </w:t>
      </w:r>
      <w:r w:rsidRPr="001C2654">
        <w:rPr>
          <w:i w:val="0"/>
          <w:color w:val="auto"/>
          <w:sz w:val="22"/>
          <w:szCs w:val="22"/>
        </w:rPr>
        <w:t xml:space="preserve">to agricultural land as a </w:t>
      </w:r>
      <w:proofErr w:type="spellStart"/>
      <w:r w:rsidRPr="001C2654">
        <w:rPr>
          <w:i w:val="0"/>
          <w:color w:val="auto"/>
          <w:sz w:val="22"/>
          <w:szCs w:val="22"/>
        </w:rPr>
        <w:t>biofertiliser</w:t>
      </w:r>
      <w:proofErr w:type="spellEnd"/>
      <w:r w:rsidRPr="001C2654">
        <w:rPr>
          <w:i w:val="0"/>
          <w:color w:val="auto"/>
          <w:sz w:val="22"/>
          <w:szCs w:val="22"/>
        </w:rPr>
        <w:t>.</w:t>
      </w:r>
    </w:p>
    <w:bookmarkEnd w:id="2"/>
    <w:p w14:paraId="636A6890" w14:textId="77777777" w:rsidR="00512D98" w:rsidRPr="00512D98" w:rsidRDefault="00512D98" w:rsidP="00512D98">
      <w:pPr>
        <w:pStyle w:val="Draftingnote"/>
        <w:spacing w:before="0"/>
        <w:jc w:val="both"/>
        <w:rPr>
          <w:i w:val="0"/>
          <w:color w:val="auto"/>
          <w:sz w:val="22"/>
          <w:szCs w:val="22"/>
        </w:rPr>
      </w:pPr>
    </w:p>
    <w:p w14:paraId="27B0FB59" w14:textId="77777777" w:rsidR="00C16167" w:rsidRPr="00125F66" w:rsidRDefault="00E4105A" w:rsidP="00E4105A">
      <w:pPr>
        <w:pStyle w:val="Heading3nonum"/>
        <w:rPr>
          <w:sz w:val="22"/>
          <w:szCs w:val="22"/>
        </w:rPr>
      </w:pPr>
      <w:r w:rsidRPr="00125F66">
        <w:rPr>
          <w:sz w:val="22"/>
          <w:szCs w:val="22"/>
        </w:rPr>
        <w:t>The status log of the permit sets out the permitting history, including any changes to the permit reference number</w:t>
      </w:r>
      <w:r w:rsidR="00F50CB1" w:rsidRPr="00125F66">
        <w:rPr>
          <w:sz w:val="22"/>
          <w:szCs w:val="22"/>
        </w:rPr>
        <w:t>.</w:t>
      </w:r>
    </w:p>
    <w:p w14:paraId="27B0FB5A" w14:textId="77777777" w:rsidR="00E4105A" w:rsidRPr="00125F66" w:rsidRDefault="00E4105A">
      <w:pPr>
        <w:pStyle w:val="Draftingnote"/>
        <w:jc w:val="both"/>
        <w:rPr>
          <w:sz w:val="22"/>
          <w:szCs w:val="22"/>
        </w:rPr>
      </w:pPr>
    </w:p>
    <w:tbl>
      <w:tblPr>
        <w:tblW w:w="8046" w:type="dxa"/>
        <w:tblInd w:w="108" w:type="dxa"/>
        <w:tblBorders>
          <w:bottom w:val="single" w:sz="6" w:space="0" w:color="auto"/>
          <w:insideH w:val="single" w:sz="6" w:space="0" w:color="auto"/>
        </w:tblBorders>
        <w:tblLayout w:type="fixed"/>
        <w:tblLook w:val="0000" w:firstRow="0" w:lastRow="0" w:firstColumn="0" w:lastColumn="0" w:noHBand="0" w:noVBand="0"/>
      </w:tblPr>
      <w:tblGrid>
        <w:gridCol w:w="3085"/>
        <w:gridCol w:w="1418"/>
        <w:gridCol w:w="3543"/>
      </w:tblGrid>
      <w:tr w:rsidR="00254F9C" w:rsidRPr="00321A95" w14:paraId="6387C236" w14:textId="77777777" w:rsidTr="00254F9C">
        <w:trPr>
          <w:cantSplit/>
          <w:tblHeader/>
        </w:trPr>
        <w:tc>
          <w:tcPr>
            <w:tcW w:w="8046" w:type="dxa"/>
            <w:gridSpan w:val="3"/>
            <w:tcBorders>
              <w:top w:val="nil"/>
              <w:left w:val="nil"/>
              <w:bottom w:val="single" w:sz="6" w:space="0" w:color="auto"/>
              <w:right w:val="nil"/>
            </w:tcBorders>
            <w:shd w:val="clear" w:color="auto" w:fill="000000"/>
          </w:tcPr>
          <w:p w14:paraId="563C54A3" w14:textId="77777777" w:rsidR="00254F9C" w:rsidRPr="00321A95" w:rsidRDefault="00254F9C" w:rsidP="00254F9C">
            <w:pPr>
              <w:pStyle w:val="Tabletitle"/>
              <w:rPr>
                <w:rFonts w:cs="Arial"/>
                <w:color w:val="auto"/>
                <w:sz w:val="22"/>
                <w:szCs w:val="22"/>
              </w:rPr>
            </w:pPr>
            <w:r w:rsidRPr="00321A95">
              <w:rPr>
                <w:rFonts w:cs="Arial"/>
                <w:color w:val="auto"/>
                <w:sz w:val="22"/>
                <w:szCs w:val="22"/>
              </w:rPr>
              <w:t>Status log of the permit</w:t>
            </w:r>
          </w:p>
        </w:tc>
      </w:tr>
      <w:tr w:rsidR="00254F9C" w:rsidRPr="00321A95" w14:paraId="2F807196" w14:textId="77777777" w:rsidTr="00254F9C">
        <w:trPr>
          <w:cantSplit/>
          <w:tblHeader/>
        </w:trPr>
        <w:tc>
          <w:tcPr>
            <w:tcW w:w="3085" w:type="dxa"/>
            <w:tcBorders>
              <w:top w:val="single" w:sz="6" w:space="0" w:color="auto"/>
              <w:left w:val="nil"/>
              <w:bottom w:val="single" w:sz="6" w:space="0" w:color="auto"/>
              <w:right w:val="nil"/>
            </w:tcBorders>
          </w:tcPr>
          <w:p w14:paraId="6A327904" w14:textId="77777777" w:rsidR="00254F9C" w:rsidRPr="00321A95" w:rsidRDefault="00254F9C" w:rsidP="00254F9C">
            <w:pPr>
              <w:pStyle w:val="Tablehead"/>
              <w:rPr>
                <w:rFonts w:cs="Arial"/>
                <w:color w:val="auto"/>
                <w:sz w:val="22"/>
                <w:szCs w:val="22"/>
              </w:rPr>
            </w:pPr>
            <w:r w:rsidRPr="00321A95">
              <w:rPr>
                <w:rFonts w:cs="Arial"/>
                <w:color w:val="auto"/>
                <w:sz w:val="22"/>
                <w:szCs w:val="22"/>
              </w:rPr>
              <w:t>Description</w:t>
            </w:r>
          </w:p>
        </w:tc>
        <w:tc>
          <w:tcPr>
            <w:tcW w:w="1418" w:type="dxa"/>
            <w:tcBorders>
              <w:top w:val="single" w:sz="6" w:space="0" w:color="auto"/>
              <w:left w:val="nil"/>
              <w:bottom w:val="single" w:sz="6" w:space="0" w:color="auto"/>
              <w:right w:val="nil"/>
            </w:tcBorders>
          </w:tcPr>
          <w:p w14:paraId="2D5981C5" w14:textId="77777777" w:rsidR="00254F9C" w:rsidRPr="00321A95" w:rsidRDefault="00254F9C" w:rsidP="00254F9C">
            <w:pPr>
              <w:pStyle w:val="Tablehead"/>
              <w:rPr>
                <w:rFonts w:cs="Arial"/>
                <w:color w:val="auto"/>
                <w:sz w:val="22"/>
                <w:szCs w:val="22"/>
              </w:rPr>
            </w:pPr>
            <w:r w:rsidRPr="00321A95">
              <w:rPr>
                <w:rFonts w:cs="Arial"/>
                <w:color w:val="auto"/>
                <w:sz w:val="22"/>
                <w:szCs w:val="22"/>
              </w:rPr>
              <w:t>Date</w:t>
            </w:r>
          </w:p>
        </w:tc>
        <w:tc>
          <w:tcPr>
            <w:tcW w:w="3543" w:type="dxa"/>
            <w:tcBorders>
              <w:top w:val="single" w:sz="6" w:space="0" w:color="auto"/>
              <w:left w:val="nil"/>
              <w:bottom w:val="single" w:sz="6" w:space="0" w:color="auto"/>
              <w:right w:val="nil"/>
            </w:tcBorders>
          </w:tcPr>
          <w:p w14:paraId="5DD42AF2" w14:textId="77777777" w:rsidR="00254F9C" w:rsidRPr="00321A95" w:rsidRDefault="00254F9C" w:rsidP="00254F9C">
            <w:pPr>
              <w:pStyle w:val="Tablehead"/>
              <w:rPr>
                <w:rFonts w:cs="Arial"/>
                <w:color w:val="auto"/>
                <w:sz w:val="22"/>
                <w:szCs w:val="22"/>
              </w:rPr>
            </w:pPr>
            <w:r w:rsidRPr="00321A95">
              <w:rPr>
                <w:rFonts w:cs="Arial"/>
                <w:color w:val="auto"/>
                <w:sz w:val="22"/>
                <w:szCs w:val="22"/>
              </w:rPr>
              <w:t>Comments</w:t>
            </w:r>
          </w:p>
        </w:tc>
      </w:tr>
      <w:tr w:rsidR="00254F9C" w:rsidRPr="00321A95" w14:paraId="28D43BF5" w14:textId="77777777" w:rsidTr="00254F9C">
        <w:trPr>
          <w:cantSplit/>
        </w:trPr>
        <w:tc>
          <w:tcPr>
            <w:tcW w:w="3085" w:type="dxa"/>
            <w:tcBorders>
              <w:top w:val="single" w:sz="6" w:space="0" w:color="auto"/>
              <w:left w:val="nil"/>
              <w:bottom w:val="single" w:sz="6" w:space="0" w:color="auto"/>
              <w:right w:val="nil"/>
            </w:tcBorders>
          </w:tcPr>
          <w:p w14:paraId="6D926201" w14:textId="77777777" w:rsidR="00254F9C" w:rsidRPr="00321A95" w:rsidRDefault="00254F9C" w:rsidP="00254F9C">
            <w:pPr>
              <w:pStyle w:val="Tablebody"/>
              <w:rPr>
                <w:rFonts w:cs="Arial"/>
                <w:color w:val="auto"/>
                <w:sz w:val="22"/>
                <w:szCs w:val="22"/>
              </w:rPr>
            </w:pPr>
            <w:r w:rsidRPr="00321A95">
              <w:rPr>
                <w:rFonts w:cs="Arial"/>
                <w:color w:val="auto"/>
                <w:sz w:val="22"/>
                <w:szCs w:val="22"/>
              </w:rPr>
              <w:t>Application received EPR/AB3233DW/A001</w:t>
            </w:r>
          </w:p>
        </w:tc>
        <w:tc>
          <w:tcPr>
            <w:tcW w:w="1418" w:type="dxa"/>
            <w:tcBorders>
              <w:top w:val="single" w:sz="6" w:space="0" w:color="auto"/>
              <w:left w:val="nil"/>
              <w:bottom w:val="single" w:sz="6" w:space="0" w:color="auto"/>
              <w:right w:val="nil"/>
            </w:tcBorders>
          </w:tcPr>
          <w:p w14:paraId="23C6AA64" w14:textId="77777777" w:rsidR="00254F9C" w:rsidRPr="00321A95" w:rsidRDefault="00254F9C" w:rsidP="00254F9C">
            <w:pPr>
              <w:pStyle w:val="Tablebody"/>
              <w:rPr>
                <w:rFonts w:cs="Arial"/>
                <w:color w:val="auto"/>
                <w:sz w:val="22"/>
                <w:szCs w:val="22"/>
              </w:rPr>
            </w:pPr>
            <w:r w:rsidRPr="00321A95">
              <w:rPr>
                <w:rFonts w:cs="Arial"/>
                <w:color w:val="auto"/>
                <w:sz w:val="22"/>
                <w:szCs w:val="22"/>
              </w:rPr>
              <w:t>Duly made 04/07/11</w:t>
            </w:r>
          </w:p>
        </w:tc>
        <w:tc>
          <w:tcPr>
            <w:tcW w:w="3543" w:type="dxa"/>
            <w:tcBorders>
              <w:top w:val="single" w:sz="6" w:space="0" w:color="auto"/>
              <w:left w:val="nil"/>
              <w:bottom w:val="single" w:sz="6" w:space="0" w:color="auto"/>
              <w:right w:val="nil"/>
            </w:tcBorders>
          </w:tcPr>
          <w:p w14:paraId="178372B5" w14:textId="77777777" w:rsidR="00254F9C" w:rsidRPr="00321A95" w:rsidRDefault="00254F9C" w:rsidP="00254F9C">
            <w:pPr>
              <w:pStyle w:val="Tablebody"/>
              <w:rPr>
                <w:rFonts w:cs="Arial"/>
                <w:color w:val="auto"/>
                <w:sz w:val="22"/>
                <w:szCs w:val="22"/>
              </w:rPr>
            </w:pPr>
            <w:r w:rsidRPr="00321A95">
              <w:rPr>
                <w:rFonts w:cs="Arial"/>
                <w:color w:val="auto"/>
                <w:sz w:val="22"/>
                <w:szCs w:val="22"/>
              </w:rPr>
              <w:t>Application for an Anaerobic Digestion facility</w:t>
            </w:r>
          </w:p>
        </w:tc>
      </w:tr>
      <w:tr w:rsidR="00254F9C" w:rsidRPr="00321A95" w14:paraId="366EBB98" w14:textId="77777777" w:rsidTr="00254F9C">
        <w:trPr>
          <w:cantSplit/>
        </w:trPr>
        <w:tc>
          <w:tcPr>
            <w:tcW w:w="3085" w:type="dxa"/>
            <w:tcBorders>
              <w:top w:val="single" w:sz="6" w:space="0" w:color="auto"/>
              <w:left w:val="nil"/>
              <w:bottom w:val="single" w:sz="6" w:space="0" w:color="auto"/>
              <w:right w:val="nil"/>
            </w:tcBorders>
          </w:tcPr>
          <w:p w14:paraId="710CF44D" w14:textId="77777777" w:rsidR="00254F9C" w:rsidRPr="00321A95" w:rsidRDefault="00254F9C" w:rsidP="00254F9C">
            <w:pPr>
              <w:pStyle w:val="Tablebody"/>
              <w:rPr>
                <w:rFonts w:cs="Arial"/>
                <w:color w:val="auto"/>
                <w:sz w:val="22"/>
                <w:szCs w:val="22"/>
              </w:rPr>
            </w:pPr>
            <w:r w:rsidRPr="00321A95">
              <w:rPr>
                <w:rFonts w:cs="Arial"/>
                <w:color w:val="auto"/>
                <w:sz w:val="22"/>
                <w:szCs w:val="22"/>
              </w:rPr>
              <w:t>Additional information received</w:t>
            </w:r>
          </w:p>
        </w:tc>
        <w:tc>
          <w:tcPr>
            <w:tcW w:w="1418" w:type="dxa"/>
            <w:tcBorders>
              <w:top w:val="single" w:sz="6" w:space="0" w:color="auto"/>
              <w:left w:val="nil"/>
              <w:bottom w:val="single" w:sz="6" w:space="0" w:color="auto"/>
              <w:right w:val="nil"/>
            </w:tcBorders>
          </w:tcPr>
          <w:p w14:paraId="1905270F" w14:textId="77777777" w:rsidR="00254F9C" w:rsidRPr="00321A95" w:rsidRDefault="00254F9C" w:rsidP="00254F9C">
            <w:pPr>
              <w:pStyle w:val="Tablebody"/>
              <w:rPr>
                <w:rFonts w:cs="Arial"/>
                <w:color w:val="auto"/>
                <w:sz w:val="22"/>
                <w:szCs w:val="22"/>
              </w:rPr>
            </w:pPr>
            <w:r w:rsidRPr="00321A95">
              <w:rPr>
                <w:rFonts w:cs="Arial"/>
                <w:color w:val="auto"/>
                <w:sz w:val="22"/>
                <w:szCs w:val="22"/>
              </w:rPr>
              <w:t>26/10/11,  11/11/11 &amp; 15/12/11</w:t>
            </w:r>
          </w:p>
        </w:tc>
        <w:tc>
          <w:tcPr>
            <w:tcW w:w="3543" w:type="dxa"/>
            <w:tcBorders>
              <w:top w:val="single" w:sz="6" w:space="0" w:color="auto"/>
              <w:left w:val="nil"/>
              <w:bottom w:val="single" w:sz="6" w:space="0" w:color="auto"/>
              <w:right w:val="nil"/>
            </w:tcBorders>
          </w:tcPr>
          <w:p w14:paraId="75B8324D" w14:textId="77777777" w:rsidR="00254F9C" w:rsidRPr="00321A95" w:rsidRDefault="00254F9C" w:rsidP="00254F9C">
            <w:pPr>
              <w:pStyle w:val="Tablebody"/>
              <w:rPr>
                <w:rFonts w:cs="Arial"/>
                <w:color w:val="auto"/>
                <w:sz w:val="22"/>
                <w:szCs w:val="22"/>
              </w:rPr>
            </w:pPr>
            <w:r w:rsidRPr="00321A95">
              <w:rPr>
                <w:rFonts w:cs="Arial"/>
                <w:color w:val="auto"/>
                <w:sz w:val="22"/>
                <w:szCs w:val="22"/>
              </w:rPr>
              <w:t>Schedule 5 Responses &amp; revised OMP</w:t>
            </w:r>
          </w:p>
        </w:tc>
      </w:tr>
      <w:tr w:rsidR="00254F9C" w:rsidRPr="00321A95" w14:paraId="061F6C60" w14:textId="77777777" w:rsidTr="00254F9C">
        <w:trPr>
          <w:cantSplit/>
        </w:trPr>
        <w:tc>
          <w:tcPr>
            <w:tcW w:w="3085" w:type="dxa"/>
            <w:tcBorders>
              <w:top w:val="single" w:sz="6" w:space="0" w:color="auto"/>
              <w:left w:val="nil"/>
              <w:bottom w:val="single" w:sz="6" w:space="0" w:color="auto"/>
              <w:right w:val="nil"/>
            </w:tcBorders>
          </w:tcPr>
          <w:p w14:paraId="511F875E" w14:textId="77777777" w:rsidR="00254F9C" w:rsidRPr="00321A95" w:rsidRDefault="00254F9C" w:rsidP="00254F9C">
            <w:pPr>
              <w:pStyle w:val="Tablebody"/>
              <w:rPr>
                <w:rFonts w:cs="Arial"/>
                <w:color w:val="auto"/>
                <w:sz w:val="22"/>
                <w:szCs w:val="22"/>
              </w:rPr>
            </w:pPr>
            <w:r w:rsidRPr="00321A95">
              <w:rPr>
                <w:rFonts w:cs="Arial"/>
                <w:color w:val="auto"/>
                <w:sz w:val="22"/>
                <w:szCs w:val="22"/>
              </w:rPr>
              <w:t>Permit determined</w:t>
            </w:r>
          </w:p>
        </w:tc>
        <w:tc>
          <w:tcPr>
            <w:tcW w:w="1418" w:type="dxa"/>
            <w:tcBorders>
              <w:top w:val="single" w:sz="6" w:space="0" w:color="auto"/>
              <w:left w:val="nil"/>
              <w:bottom w:val="single" w:sz="6" w:space="0" w:color="auto"/>
              <w:right w:val="nil"/>
            </w:tcBorders>
          </w:tcPr>
          <w:p w14:paraId="4198F020" w14:textId="77777777" w:rsidR="00254F9C" w:rsidRPr="00321A95" w:rsidRDefault="00254F9C" w:rsidP="00254F9C">
            <w:pPr>
              <w:pStyle w:val="Tablebody"/>
              <w:rPr>
                <w:rFonts w:cs="Arial"/>
                <w:color w:val="auto"/>
                <w:sz w:val="22"/>
                <w:szCs w:val="22"/>
              </w:rPr>
            </w:pPr>
            <w:r w:rsidRPr="00321A95">
              <w:rPr>
                <w:rFonts w:cs="Arial"/>
                <w:color w:val="auto"/>
                <w:sz w:val="22"/>
                <w:szCs w:val="22"/>
              </w:rPr>
              <w:t>12/03/12</w:t>
            </w:r>
          </w:p>
        </w:tc>
        <w:tc>
          <w:tcPr>
            <w:tcW w:w="3543" w:type="dxa"/>
            <w:tcBorders>
              <w:top w:val="single" w:sz="6" w:space="0" w:color="auto"/>
              <w:left w:val="nil"/>
              <w:bottom w:val="single" w:sz="6" w:space="0" w:color="auto"/>
              <w:right w:val="nil"/>
            </w:tcBorders>
          </w:tcPr>
          <w:p w14:paraId="2340C056" w14:textId="77777777" w:rsidR="00254F9C" w:rsidRPr="00321A95" w:rsidRDefault="00254F9C" w:rsidP="00254F9C">
            <w:pPr>
              <w:pStyle w:val="Tablebody"/>
              <w:rPr>
                <w:rFonts w:cs="Arial"/>
                <w:color w:val="auto"/>
                <w:sz w:val="22"/>
                <w:szCs w:val="22"/>
              </w:rPr>
            </w:pPr>
            <w:r w:rsidRPr="00321A95">
              <w:rPr>
                <w:rFonts w:cs="Arial"/>
                <w:color w:val="auto"/>
                <w:sz w:val="22"/>
                <w:szCs w:val="22"/>
              </w:rPr>
              <w:t xml:space="preserve">Permit issued to GP </w:t>
            </w:r>
            <w:proofErr w:type="spellStart"/>
            <w:r w:rsidRPr="00321A95">
              <w:rPr>
                <w:rFonts w:cs="Arial"/>
                <w:color w:val="auto"/>
                <w:sz w:val="22"/>
                <w:szCs w:val="22"/>
              </w:rPr>
              <w:t>Biotec</w:t>
            </w:r>
            <w:proofErr w:type="spellEnd"/>
            <w:r w:rsidRPr="00321A95">
              <w:rPr>
                <w:rFonts w:cs="Arial"/>
                <w:color w:val="auto"/>
                <w:sz w:val="22"/>
                <w:szCs w:val="22"/>
              </w:rPr>
              <w:t xml:space="preserve"> Ltd</w:t>
            </w:r>
          </w:p>
        </w:tc>
      </w:tr>
      <w:tr w:rsidR="00254F9C" w:rsidRPr="00321A95" w14:paraId="4D1CB917" w14:textId="77777777" w:rsidTr="00254F9C">
        <w:trPr>
          <w:cantSplit/>
        </w:trPr>
        <w:tc>
          <w:tcPr>
            <w:tcW w:w="3085" w:type="dxa"/>
            <w:tcBorders>
              <w:top w:val="single" w:sz="6" w:space="0" w:color="auto"/>
              <w:left w:val="nil"/>
              <w:bottom w:val="single" w:sz="6" w:space="0" w:color="auto"/>
              <w:right w:val="nil"/>
            </w:tcBorders>
          </w:tcPr>
          <w:p w14:paraId="7E8D5D23" w14:textId="77777777" w:rsidR="00254F9C" w:rsidRPr="00321A95" w:rsidRDefault="00254F9C" w:rsidP="00254F9C">
            <w:pPr>
              <w:pStyle w:val="NormalWeb"/>
              <w:jc w:val="left"/>
              <w:rPr>
                <w:rFonts w:ascii="Arial" w:hAnsi="Arial" w:cs="Arial"/>
                <w:sz w:val="22"/>
                <w:szCs w:val="22"/>
              </w:rPr>
            </w:pPr>
            <w:r w:rsidRPr="00321A95">
              <w:rPr>
                <w:rFonts w:ascii="Arial" w:hAnsi="Arial" w:cs="Arial"/>
                <w:sz w:val="22"/>
                <w:szCs w:val="22"/>
              </w:rPr>
              <w:t xml:space="preserve">Natural Resources Wales initiated variation started EPR/AB3233DW/V002 </w:t>
            </w:r>
          </w:p>
          <w:p w14:paraId="103B05BF" w14:textId="77777777" w:rsidR="00254F9C" w:rsidRPr="00321A95" w:rsidRDefault="00254F9C" w:rsidP="00254F9C">
            <w:pPr>
              <w:pStyle w:val="Tablebody"/>
              <w:rPr>
                <w:rFonts w:cs="Arial"/>
                <w:color w:val="auto"/>
                <w:sz w:val="22"/>
                <w:szCs w:val="22"/>
              </w:rPr>
            </w:pPr>
          </w:p>
        </w:tc>
        <w:tc>
          <w:tcPr>
            <w:tcW w:w="1418" w:type="dxa"/>
            <w:tcBorders>
              <w:top w:val="single" w:sz="6" w:space="0" w:color="auto"/>
              <w:left w:val="nil"/>
              <w:bottom w:val="single" w:sz="6" w:space="0" w:color="auto"/>
              <w:right w:val="nil"/>
            </w:tcBorders>
          </w:tcPr>
          <w:p w14:paraId="435837F2" w14:textId="77777777" w:rsidR="00254F9C" w:rsidRPr="00321A95" w:rsidRDefault="00254F9C" w:rsidP="00254F9C">
            <w:pPr>
              <w:pStyle w:val="Tablebody"/>
              <w:rPr>
                <w:rFonts w:cs="Arial"/>
                <w:color w:val="auto"/>
                <w:sz w:val="22"/>
                <w:szCs w:val="22"/>
              </w:rPr>
            </w:pPr>
            <w:r w:rsidRPr="00321A95">
              <w:rPr>
                <w:rFonts w:cs="Arial"/>
                <w:color w:val="auto"/>
                <w:sz w:val="22"/>
                <w:szCs w:val="22"/>
              </w:rPr>
              <w:t>08/07/13</w:t>
            </w:r>
          </w:p>
        </w:tc>
        <w:tc>
          <w:tcPr>
            <w:tcW w:w="3543" w:type="dxa"/>
            <w:tcBorders>
              <w:top w:val="single" w:sz="6" w:space="0" w:color="auto"/>
              <w:left w:val="nil"/>
              <w:bottom w:val="single" w:sz="6" w:space="0" w:color="auto"/>
              <w:right w:val="nil"/>
            </w:tcBorders>
          </w:tcPr>
          <w:p w14:paraId="2A67044D" w14:textId="77777777" w:rsidR="00254F9C" w:rsidRPr="00321A95" w:rsidRDefault="00254F9C" w:rsidP="00254F9C">
            <w:pPr>
              <w:pStyle w:val="Tablebody"/>
              <w:rPr>
                <w:rFonts w:cs="Arial"/>
                <w:color w:val="auto"/>
                <w:sz w:val="22"/>
                <w:szCs w:val="22"/>
              </w:rPr>
            </w:pPr>
            <w:r w:rsidRPr="00321A95">
              <w:rPr>
                <w:rFonts w:cs="Arial"/>
                <w:color w:val="auto"/>
                <w:sz w:val="22"/>
                <w:szCs w:val="22"/>
              </w:rPr>
              <w:t>Variation to amend infrastructure requirements.</w:t>
            </w:r>
          </w:p>
        </w:tc>
      </w:tr>
      <w:tr w:rsidR="00254F9C" w:rsidRPr="00321A95" w14:paraId="741C4238" w14:textId="77777777" w:rsidTr="00254F9C">
        <w:trPr>
          <w:cantSplit/>
        </w:trPr>
        <w:tc>
          <w:tcPr>
            <w:tcW w:w="3085" w:type="dxa"/>
            <w:tcBorders>
              <w:top w:val="single" w:sz="6" w:space="0" w:color="auto"/>
              <w:left w:val="nil"/>
              <w:bottom w:val="single" w:sz="6" w:space="0" w:color="auto"/>
              <w:right w:val="nil"/>
            </w:tcBorders>
          </w:tcPr>
          <w:p w14:paraId="61F58D42" w14:textId="77777777" w:rsidR="00254F9C" w:rsidRPr="00321A95" w:rsidRDefault="00254F9C" w:rsidP="00254F9C">
            <w:pPr>
              <w:pStyle w:val="NormalWeb"/>
              <w:jc w:val="left"/>
              <w:rPr>
                <w:rFonts w:ascii="Arial" w:hAnsi="Arial" w:cs="Arial"/>
                <w:sz w:val="22"/>
                <w:szCs w:val="22"/>
              </w:rPr>
            </w:pPr>
            <w:r w:rsidRPr="00321A95">
              <w:rPr>
                <w:rFonts w:ascii="Arial" w:hAnsi="Arial" w:cs="Arial"/>
                <w:sz w:val="22"/>
                <w:szCs w:val="22"/>
              </w:rPr>
              <w:t>Variation determined EPR/AB3233DW</w:t>
            </w:r>
          </w:p>
        </w:tc>
        <w:tc>
          <w:tcPr>
            <w:tcW w:w="1418" w:type="dxa"/>
            <w:tcBorders>
              <w:top w:val="single" w:sz="6" w:space="0" w:color="auto"/>
              <w:left w:val="nil"/>
              <w:bottom w:val="single" w:sz="6" w:space="0" w:color="auto"/>
              <w:right w:val="nil"/>
            </w:tcBorders>
          </w:tcPr>
          <w:p w14:paraId="2438F804" w14:textId="77777777" w:rsidR="00254F9C" w:rsidRPr="00321A95" w:rsidRDefault="00254F9C" w:rsidP="00254F9C">
            <w:pPr>
              <w:pStyle w:val="Tablebody"/>
              <w:rPr>
                <w:rFonts w:cs="Arial"/>
                <w:color w:val="auto"/>
                <w:sz w:val="22"/>
                <w:szCs w:val="22"/>
              </w:rPr>
            </w:pPr>
            <w:r w:rsidRPr="00321A95">
              <w:rPr>
                <w:rFonts w:cs="Arial"/>
                <w:color w:val="auto"/>
                <w:sz w:val="22"/>
                <w:szCs w:val="22"/>
              </w:rPr>
              <w:t>25/07/13</w:t>
            </w:r>
          </w:p>
        </w:tc>
        <w:tc>
          <w:tcPr>
            <w:tcW w:w="3543" w:type="dxa"/>
            <w:tcBorders>
              <w:top w:val="single" w:sz="6" w:space="0" w:color="auto"/>
              <w:left w:val="nil"/>
              <w:bottom w:val="single" w:sz="6" w:space="0" w:color="auto"/>
              <w:right w:val="nil"/>
            </w:tcBorders>
          </w:tcPr>
          <w:p w14:paraId="388F7F87" w14:textId="77777777" w:rsidR="00254F9C" w:rsidRPr="00321A95" w:rsidRDefault="00254F9C" w:rsidP="00254F9C">
            <w:pPr>
              <w:pStyle w:val="Tablebody"/>
              <w:rPr>
                <w:rFonts w:cs="Arial"/>
                <w:color w:val="auto"/>
                <w:sz w:val="22"/>
                <w:szCs w:val="22"/>
              </w:rPr>
            </w:pPr>
            <w:r w:rsidRPr="00321A95">
              <w:rPr>
                <w:rFonts w:cs="Arial"/>
                <w:color w:val="auto"/>
                <w:sz w:val="22"/>
                <w:szCs w:val="22"/>
              </w:rPr>
              <w:t>Regulator led variation issued.</w:t>
            </w:r>
          </w:p>
        </w:tc>
      </w:tr>
      <w:tr w:rsidR="00254F9C" w:rsidRPr="00321A95" w14:paraId="6CE202E8" w14:textId="77777777" w:rsidTr="00254F9C">
        <w:trPr>
          <w:cantSplit/>
        </w:trPr>
        <w:tc>
          <w:tcPr>
            <w:tcW w:w="3085" w:type="dxa"/>
            <w:tcBorders>
              <w:top w:val="single" w:sz="6" w:space="0" w:color="auto"/>
              <w:left w:val="nil"/>
              <w:bottom w:val="single" w:sz="6" w:space="0" w:color="auto"/>
              <w:right w:val="nil"/>
            </w:tcBorders>
          </w:tcPr>
          <w:p w14:paraId="7B2558EC" w14:textId="77777777" w:rsidR="00254F9C" w:rsidRPr="00321A95" w:rsidRDefault="00254F9C" w:rsidP="00254F9C">
            <w:pPr>
              <w:pStyle w:val="Tablebody"/>
              <w:rPr>
                <w:rFonts w:cs="Arial"/>
                <w:color w:val="auto"/>
                <w:sz w:val="22"/>
                <w:szCs w:val="22"/>
              </w:rPr>
            </w:pPr>
            <w:r w:rsidRPr="00321A95">
              <w:rPr>
                <w:rFonts w:cs="Arial"/>
                <w:color w:val="auto"/>
                <w:sz w:val="22"/>
                <w:szCs w:val="22"/>
              </w:rPr>
              <w:t>Variation Application EPR/AB3233DW/V003</w:t>
            </w:r>
          </w:p>
          <w:p w14:paraId="62D15C3B" w14:textId="77777777" w:rsidR="00254F9C" w:rsidRPr="00321A95" w:rsidRDefault="00254F9C" w:rsidP="00254F9C">
            <w:pPr>
              <w:pStyle w:val="Tablebody"/>
              <w:rPr>
                <w:rFonts w:cs="Arial"/>
                <w:color w:val="auto"/>
                <w:sz w:val="22"/>
                <w:szCs w:val="22"/>
              </w:rPr>
            </w:pPr>
            <w:r w:rsidRPr="00321A95">
              <w:rPr>
                <w:rFonts w:cs="Arial"/>
                <w:color w:val="auto"/>
                <w:sz w:val="22"/>
              </w:rPr>
              <w:t>(Variation and Consolidation)</w:t>
            </w:r>
          </w:p>
        </w:tc>
        <w:tc>
          <w:tcPr>
            <w:tcW w:w="1418" w:type="dxa"/>
            <w:tcBorders>
              <w:top w:val="single" w:sz="6" w:space="0" w:color="auto"/>
              <w:left w:val="nil"/>
              <w:bottom w:val="single" w:sz="6" w:space="0" w:color="auto"/>
              <w:right w:val="nil"/>
            </w:tcBorders>
          </w:tcPr>
          <w:p w14:paraId="14CC1F13" w14:textId="77777777" w:rsidR="00254F9C" w:rsidRPr="00321A95" w:rsidRDefault="00254F9C" w:rsidP="00254F9C">
            <w:pPr>
              <w:pStyle w:val="Tablebody"/>
              <w:rPr>
                <w:rFonts w:cs="Arial"/>
                <w:color w:val="auto"/>
                <w:sz w:val="22"/>
                <w:szCs w:val="22"/>
              </w:rPr>
            </w:pPr>
            <w:r w:rsidRPr="00321A95">
              <w:rPr>
                <w:rFonts w:cs="Arial"/>
                <w:color w:val="auto"/>
                <w:sz w:val="22"/>
                <w:szCs w:val="22"/>
              </w:rPr>
              <w:t>Duly Made</w:t>
            </w:r>
          </w:p>
          <w:p w14:paraId="75D0D4FF" w14:textId="77777777" w:rsidR="00254F9C" w:rsidRPr="00321A95" w:rsidRDefault="00254F9C" w:rsidP="00254F9C">
            <w:pPr>
              <w:pStyle w:val="Tablebody"/>
              <w:rPr>
                <w:rFonts w:cs="Arial"/>
                <w:color w:val="auto"/>
                <w:sz w:val="22"/>
                <w:szCs w:val="22"/>
              </w:rPr>
            </w:pPr>
            <w:r w:rsidRPr="00321A95">
              <w:rPr>
                <w:rFonts w:cs="Arial"/>
                <w:color w:val="auto"/>
                <w:sz w:val="22"/>
                <w:szCs w:val="22"/>
              </w:rPr>
              <w:t>26/09/14</w:t>
            </w:r>
          </w:p>
        </w:tc>
        <w:tc>
          <w:tcPr>
            <w:tcW w:w="3543" w:type="dxa"/>
            <w:tcBorders>
              <w:top w:val="single" w:sz="6" w:space="0" w:color="auto"/>
              <w:left w:val="nil"/>
              <w:bottom w:val="single" w:sz="6" w:space="0" w:color="auto"/>
              <w:right w:val="nil"/>
            </w:tcBorders>
          </w:tcPr>
          <w:p w14:paraId="67882435" w14:textId="77777777" w:rsidR="00254F9C" w:rsidRPr="00321A95" w:rsidRDefault="00254F9C" w:rsidP="00254F9C">
            <w:pPr>
              <w:pStyle w:val="Tablebody"/>
              <w:rPr>
                <w:rFonts w:cs="Arial"/>
                <w:color w:val="auto"/>
                <w:sz w:val="22"/>
                <w:szCs w:val="22"/>
              </w:rPr>
            </w:pPr>
            <w:r w:rsidRPr="00321A95">
              <w:rPr>
                <w:rFonts w:cs="Arial"/>
                <w:color w:val="auto"/>
                <w:sz w:val="22"/>
                <w:szCs w:val="22"/>
              </w:rPr>
              <w:t>Variation and consolidation to include a listed activity following the implementation of the Industrial Emissions Directive</w:t>
            </w:r>
          </w:p>
        </w:tc>
      </w:tr>
      <w:tr w:rsidR="00254F9C" w:rsidRPr="00321A95" w14:paraId="74D03BAB" w14:textId="77777777" w:rsidTr="00254F9C">
        <w:trPr>
          <w:cantSplit/>
        </w:trPr>
        <w:tc>
          <w:tcPr>
            <w:tcW w:w="3085" w:type="dxa"/>
            <w:tcBorders>
              <w:top w:val="single" w:sz="6" w:space="0" w:color="auto"/>
              <w:left w:val="nil"/>
              <w:bottom w:val="single" w:sz="6" w:space="0" w:color="auto"/>
              <w:right w:val="nil"/>
            </w:tcBorders>
          </w:tcPr>
          <w:p w14:paraId="35966F93" w14:textId="77777777" w:rsidR="00254F9C" w:rsidRPr="00321A95" w:rsidRDefault="00254F9C" w:rsidP="00254F9C">
            <w:pPr>
              <w:pStyle w:val="Tablebody"/>
              <w:rPr>
                <w:rFonts w:cs="Arial"/>
                <w:color w:val="auto"/>
                <w:sz w:val="22"/>
                <w:szCs w:val="22"/>
              </w:rPr>
            </w:pPr>
            <w:r w:rsidRPr="00321A95">
              <w:rPr>
                <w:rFonts w:cs="Arial"/>
                <w:color w:val="auto"/>
                <w:sz w:val="22"/>
                <w:szCs w:val="22"/>
              </w:rPr>
              <w:t>Variation Application EPR/AB3233DW/V003 determined</w:t>
            </w:r>
          </w:p>
        </w:tc>
        <w:tc>
          <w:tcPr>
            <w:tcW w:w="1418" w:type="dxa"/>
            <w:tcBorders>
              <w:top w:val="single" w:sz="6" w:space="0" w:color="auto"/>
              <w:left w:val="nil"/>
              <w:bottom w:val="single" w:sz="6" w:space="0" w:color="auto"/>
              <w:right w:val="nil"/>
            </w:tcBorders>
          </w:tcPr>
          <w:p w14:paraId="67432674" w14:textId="77777777" w:rsidR="00254F9C" w:rsidRPr="00321A95" w:rsidRDefault="00254F9C" w:rsidP="00254F9C">
            <w:pPr>
              <w:pStyle w:val="Tablebody"/>
              <w:rPr>
                <w:rFonts w:cs="Arial"/>
                <w:color w:val="auto"/>
                <w:sz w:val="22"/>
                <w:szCs w:val="22"/>
              </w:rPr>
            </w:pPr>
            <w:r w:rsidRPr="00321A95">
              <w:rPr>
                <w:rFonts w:cs="Arial"/>
                <w:color w:val="auto"/>
                <w:sz w:val="22"/>
                <w:szCs w:val="22"/>
              </w:rPr>
              <w:t>06/07/15</w:t>
            </w:r>
          </w:p>
        </w:tc>
        <w:tc>
          <w:tcPr>
            <w:tcW w:w="3543" w:type="dxa"/>
            <w:tcBorders>
              <w:top w:val="single" w:sz="6" w:space="0" w:color="auto"/>
              <w:left w:val="nil"/>
              <w:bottom w:val="single" w:sz="6" w:space="0" w:color="auto"/>
              <w:right w:val="nil"/>
            </w:tcBorders>
          </w:tcPr>
          <w:p w14:paraId="162717FE" w14:textId="77777777" w:rsidR="00254F9C" w:rsidRPr="00321A95" w:rsidRDefault="00254F9C" w:rsidP="00254F9C">
            <w:pPr>
              <w:pStyle w:val="Tablebody"/>
              <w:rPr>
                <w:rFonts w:cs="Arial"/>
                <w:color w:val="auto"/>
                <w:sz w:val="22"/>
                <w:szCs w:val="22"/>
              </w:rPr>
            </w:pPr>
            <w:r w:rsidRPr="00321A95">
              <w:rPr>
                <w:rFonts w:cs="Arial"/>
                <w:color w:val="auto"/>
                <w:sz w:val="22"/>
                <w:szCs w:val="24"/>
              </w:rPr>
              <w:t>Varied and consolidated permit issued in modern condition format.</w:t>
            </w:r>
          </w:p>
        </w:tc>
      </w:tr>
      <w:tr w:rsidR="00254F9C" w:rsidRPr="00321A95" w14:paraId="3F7814E5" w14:textId="77777777" w:rsidTr="00254F9C">
        <w:trPr>
          <w:cantSplit/>
        </w:trPr>
        <w:tc>
          <w:tcPr>
            <w:tcW w:w="3085" w:type="dxa"/>
            <w:tcBorders>
              <w:top w:val="single" w:sz="6" w:space="0" w:color="auto"/>
              <w:left w:val="nil"/>
              <w:bottom w:val="single" w:sz="6" w:space="0" w:color="auto"/>
              <w:right w:val="nil"/>
            </w:tcBorders>
          </w:tcPr>
          <w:p w14:paraId="738E0B80" w14:textId="77777777" w:rsidR="00254F9C" w:rsidRPr="00321A95" w:rsidRDefault="00254F9C" w:rsidP="00254F9C">
            <w:pPr>
              <w:pStyle w:val="Tablebody"/>
              <w:rPr>
                <w:rFonts w:cs="Arial"/>
                <w:color w:val="auto"/>
                <w:sz w:val="22"/>
                <w:szCs w:val="22"/>
              </w:rPr>
            </w:pPr>
            <w:r w:rsidRPr="00321A95">
              <w:rPr>
                <w:rFonts w:cs="Arial"/>
                <w:color w:val="auto"/>
                <w:sz w:val="22"/>
                <w:szCs w:val="22"/>
              </w:rPr>
              <w:t xml:space="preserve">Variation Application    </w:t>
            </w:r>
          </w:p>
          <w:p w14:paraId="2B5C1B6C" w14:textId="77777777" w:rsidR="00254F9C" w:rsidRPr="00321A95" w:rsidRDefault="00254F9C" w:rsidP="00254F9C">
            <w:pPr>
              <w:pStyle w:val="Tablebody"/>
              <w:rPr>
                <w:rFonts w:cs="Arial"/>
                <w:color w:val="auto"/>
                <w:sz w:val="22"/>
                <w:szCs w:val="22"/>
              </w:rPr>
            </w:pPr>
            <w:r w:rsidRPr="00321A95">
              <w:rPr>
                <w:rFonts w:cs="Arial"/>
                <w:color w:val="auto"/>
                <w:sz w:val="22"/>
                <w:szCs w:val="22"/>
              </w:rPr>
              <w:t>PAN-000069</w:t>
            </w:r>
          </w:p>
        </w:tc>
        <w:tc>
          <w:tcPr>
            <w:tcW w:w="1418" w:type="dxa"/>
            <w:tcBorders>
              <w:top w:val="single" w:sz="6" w:space="0" w:color="auto"/>
              <w:left w:val="nil"/>
              <w:bottom w:val="single" w:sz="6" w:space="0" w:color="auto"/>
              <w:right w:val="nil"/>
            </w:tcBorders>
          </w:tcPr>
          <w:p w14:paraId="0794C3B2" w14:textId="77777777" w:rsidR="00254F9C" w:rsidRPr="00321A95" w:rsidRDefault="00254F9C" w:rsidP="00254F9C">
            <w:pPr>
              <w:pStyle w:val="Tablebody"/>
              <w:rPr>
                <w:rFonts w:cs="Arial"/>
                <w:color w:val="auto"/>
                <w:sz w:val="22"/>
                <w:szCs w:val="22"/>
              </w:rPr>
            </w:pPr>
            <w:r w:rsidRPr="00321A95">
              <w:rPr>
                <w:rFonts w:cs="Arial"/>
                <w:color w:val="auto"/>
                <w:sz w:val="22"/>
                <w:szCs w:val="22"/>
              </w:rPr>
              <w:t>Duly made</w:t>
            </w:r>
          </w:p>
          <w:p w14:paraId="712445C0" w14:textId="77777777" w:rsidR="00254F9C" w:rsidRPr="00321A95" w:rsidRDefault="00254F9C" w:rsidP="00254F9C">
            <w:pPr>
              <w:pStyle w:val="Tablebody"/>
              <w:rPr>
                <w:rFonts w:cs="Arial"/>
                <w:color w:val="auto"/>
                <w:sz w:val="22"/>
                <w:szCs w:val="22"/>
              </w:rPr>
            </w:pPr>
            <w:r w:rsidRPr="00321A95">
              <w:rPr>
                <w:rFonts w:cs="Arial"/>
                <w:color w:val="auto"/>
                <w:sz w:val="22"/>
                <w:szCs w:val="22"/>
              </w:rPr>
              <w:t>16/11/15</w:t>
            </w:r>
          </w:p>
        </w:tc>
        <w:tc>
          <w:tcPr>
            <w:tcW w:w="3543" w:type="dxa"/>
            <w:tcBorders>
              <w:top w:val="single" w:sz="6" w:space="0" w:color="auto"/>
              <w:left w:val="nil"/>
              <w:bottom w:val="single" w:sz="6" w:space="0" w:color="auto"/>
              <w:right w:val="nil"/>
            </w:tcBorders>
          </w:tcPr>
          <w:p w14:paraId="1794B889" w14:textId="77777777" w:rsidR="00254F9C" w:rsidRPr="00321A95" w:rsidRDefault="00254F9C" w:rsidP="00254F9C">
            <w:pPr>
              <w:pStyle w:val="Tablebody"/>
              <w:rPr>
                <w:rFonts w:cs="Arial"/>
                <w:color w:val="auto"/>
                <w:sz w:val="22"/>
                <w:szCs w:val="22"/>
              </w:rPr>
            </w:pPr>
            <w:r w:rsidRPr="00321A95">
              <w:rPr>
                <w:rFonts w:cs="Arial"/>
                <w:color w:val="auto"/>
                <w:sz w:val="22"/>
                <w:szCs w:val="22"/>
              </w:rPr>
              <w:t>Variation and consolidation to     increase the amount of animal waste that can be accepted to site.</w:t>
            </w:r>
          </w:p>
        </w:tc>
      </w:tr>
      <w:tr w:rsidR="00254F9C" w:rsidRPr="00321A95" w14:paraId="29C0BA09" w14:textId="77777777" w:rsidTr="00254F9C">
        <w:trPr>
          <w:cantSplit/>
        </w:trPr>
        <w:tc>
          <w:tcPr>
            <w:tcW w:w="3085" w:type="dxa"/>
            <w:tcBorders>
              <w:top w:val="single" w:sz="6" w:space="0" w:color="auto"/>
              <w:left w:val="nil"/>
              <w:bottom w:val="single" w:sz="6" w:space="0" w:color="auto"/>
              <w:right w:val="nil"/>
            </w:tcBorders>
          </w:tcPr>
          <w:p w14:paraId="3C7E467A" w14:textId="77777777" w:rsidR="00254F9C" w:rsidRPr="00321A95" w:rsidRDefault="00254F9C" w:rsidP="00254F9C">
            <w:pPr>
              <w:pStyle w:val="Tablebody"/>
              <w:rPr>
                <w:rFonts w:cs="Arial"/>
                <w:color w:val="auto"/>
                <w:sz w:val="22"/>
                <w:szCs w:val="22"/>
              </w:rPr>
            </w:pPr>
            <w:r w:rsidRPr="00321A95">
              <w:rPr>
                <w:rFonts w:cs="Arial"/>
                <w:color w:val="auto"/>
                <w:sz w:val="22"/>
                <w:szCs w:val="22"/>
              </w:rPr>
              <w:t xml:space="preserve">Variation Application determined PAN-000069 </w:t>
            </w:r>
          </w:p>
          <w:p w14:paraId="424FC01F" w14:textId="536286F1" w:rsidR="00254F9C" w:rsidRPr="00321A95" w:rsidRDefault="00254F9C" w:rsidP="00254F9C">
            <w:pPr>
              <w:pStyle w:val="Tablebody"/>
              <w:rPr>
                <w:rFonts w:cs="Arial"/>
                <w:color w:val="auto"/>
                <w:sz w:val="22"/>
                <w:szCs w:val="22"/>
              </w:rPr>
            </w:pPr>
            <w:r w:rsidRPr="00321A95">
              <w:rPr>
                <w:rFonts w:cs="Arial"/>
                <w:color w:val="auto"/>
                <w:sz w:val="22"/>
                <w:szCs w:val="22"/>
              </w:rPr>
              <w:t>EPR/AB3233DW/V004</w:t>
            </w:r>
          </w:p>
        </w:tc>
        <w:tc>
          <w:tcPr>
            <w:tcW w:w="1418" w:type="dxa"/>
            <w:tcBorders>
              <w:top w:val="single" w:sz="6" w:space="0" w:color="auto"/>
              <w:left w:val="nil"/>
              <w:bottom w:val="single" w:sz="6" w:space="0" w:color="auto"/>
              <w:right w:val="nil"/>
            </w:tcBorders>
          </w:tcPr>
          <w:p w14:paraId="088A3451" w14:textId="05DFB67A" w:rsidR="00254F9C" w:rsidRPr="00321A95" w:rsidRDefault="00254F9C" w:rsidP="00254F9C">
            <w:pPr>
              <w:pStyle w:val="Tablebody"/>
              <w:rPr>
                <w:rFonts w:cs="Arial"/>
                <w:color w:val="auto"/>
                <w:sz w:val="22"/>
                <w:szCs w:val="22"/>
              </w:rPr>
            </w:pPr>
            <w:r w:rsidRPr="00321A95">
              <w:rPr>
                <w:rFonts w:cs="Arial"/>
                <w:color w:val="auto"/>
                <w:sz w:val="22"/>
                <w:szCs w:val="22"/>
              </w:rPr>
              <w:t>12/02/16</w:t>
            </w:r>
          </w:p>
        </w:tc>
        <w:tc>
          <w:tcPr>
            <w:tcW w:w="3543" w:type="dxa"/>
            <w:tcBorders>
              <w:top w:val="single" w:sz="6" w:space="0" w:color="auto"/>
              <w:left w:val="nil"/>
              <w:bottom w:val="single" w:sz="6" w:space="0" w:color="auto"/>
              <w:right w:val="nil"/>
            </w:tcBorders>
          </w:tcPr>
          <w:p w14:paraId="3905ACBE" w14:textId="72682183" w:rsidR="00254F9C" w:rsidRPr="00321A95" w:rsidRDefault="00254F9C" w:rsidP="00254F9C">
            <w:pPr>
              <w:pStyle w:val="Tablebody"/>
              <w:rPr>
                <w:rFonts w:cs="Arial"/>
                <w:color w:val="auto"/>
                <w:sz w:val="22"/>
                <w:szCs w:val="22"/>
              </w:rPr>
            </w:pPr>
            <w:r w:rsidRPr="00321A95">
              <w:rPr>
                <w:rFonts w:cs="Arial"/>
                <w:color w:val="auto"/>
                <w:sz w:val="22"/>
                <w:szCs w:val="24"/>
              </w:rPr>
              <w:t>Varied and consolidated permit issued.</w:t>
            </w:r>
          </w:p>
        </w:tc>
      </w:tr>
      <w:tr w:rsidR="00254F9C" w:rsidRPr="00321A95" w14:paraId="17118FEA" w14:textId="77777777" w:rsidTr="00254F9C">
        <w:trPr>
          <w:cantSplit/>
        </w:trPr>
        <w:tc>
          <w:tcPr>
            <w:tcW w:w="3085" w:type="dxa"/>
            <w:tcBorders>
              <w:top w:val="single" w:sz="6" w:space="0" w:color="auto"/>
              <w:left w:val="nil"/>
              <w:bottom w:val="single" w:sz="6" w:space="0" w:color="auto"/>
              <w:right w:val="nil"/>
            </w:tcBorders>
          </w:tcPr>
          <w:p w14:paraId="7CC4936F" w14:textId="77777777" w:rsidR="00254F9C" w:rsidRPr="00321A95" w:rsidRDefault="00254F9C" w:rsidP="00254F9C">
            <w:pPr>
              <w:pStyle w:val="Tablebody"/>
              <w:keepNext/>
              <w:rPr>
                <w:rFonts w:cs="Arial"/>
                <w:color w:val="auto"/>
                <w:sz w:val="22"/>
                <w:szCs w:val="22"/>
              </w:rPr>
            </w:pPr>
            <w:r w:rsidRPr="00321A95">
              <w:rPr>
                <w:rFonts w:cs="Arial"/>
                <w:color w:val="auto"/>
                <w:sz w:val="22"/>
                <w:szCs w:val="22"/>
              </w:rPr>
              <w:lastRenderedPageBreak/>
              <w:t xml:space="preserve">Notification of variation </w:t>
            </w:r>
          </w:p>
          <w:p w14:paraId="1C590329" w14:textId="77777777" w:rsidR="00254F9C" w:rsidRPr="00321A95" w:rsidRDefault="00254F9C" w:rsidP="00254F9C">
            <w:pPr>
              <w:pStyle w:val="Tablebody"/>
              <w:keepNext/>
              <w:rPr>
                <w:rFonts w:cs="Arial"/>
                <w:color w:val="auto"/>
                <w:sz w:val="22"/>
                <w:szCs w:val="22"/>
              </w:rPr>
            </w:pPr>
            <w:r w:rsidRPr="00321A95">
              <w:rPr>
                <w:rFonts w:cs="Arial"/>
                <w:color w:val="auto"/>
                <w:sz w:val="22"/>
                <w:szCs w:val="22"/>
              </w:rPr>
              <w:t xml:space="preserve">received </w:t>
            </w:r>
          </w:p>
          <w:p w14:paraId="196E3B8C" w14:textId="1DDAFCDC" w:rsidR="00254F9C" w:rsidRPr="00321A95" w:rsidRDefault="00254F9C" w:rsidP="00254F9C">
            <w:pPr>
              <w:pStyle w:val="Tablebody"/>
              <w:rPr>
                <w:rFonts w:cs="Arial"/>
                <w:color w:val="auto"/>
                <w:sz w:val="22"/>
                <w:szCs w:val="22"/>
              </w:rPr>
            </w:pPr>
            <w:r w:rsidRPr="00321A95">
              <w:rPr>
                <w:rFonts w:cs="Arial"/>
                <w:color w:val="auto"/>
                <w:sz w:val="22"/>
                <w:szCs w:val="22"/>
              </w:rPr>
              <w:t>EPR/AB3233DW/V005</w:t>
            </w:r>
          </w:p>
        </w:tc>
        <w:tc>
          <w:tcPr>
            <w:tcW w:w="1418" w:type="dxa"/>
            <w:tcBorders>
              <w:top w:val="single" w:sz="6" w:space="0" w:color="auto"/>
              <w:left w:val="nil"/>
              <w:bottom w:val="single" w:sz="6" w:space="0" w:color="auto"/>
              <w:right w:val="nil"/>
            </w:tcBorders>
          </w:tcPr>
          <w:p w14:paraId="34EF1B9D" w14:textId="752349E7" w:rsidR="00254F9C" w:rsidRPr="00321A95" w:rsidRDefault="00254F9C" w:rsidP="00254F9C">
            <w:pPr>
              <w:pStyle w:val="Tablebody"/>
              <w:rPr>
                <w:rFonts w:cs="Arial"/>
                <w:color w:val="auto"/>
                <w:sz w:val="22"/>
                <w:szCs w:val="22"/>
              </w:rPr>
            </w:pPr>
            <w:r w:rsidRPr="00321A95">
              <w:rPr>
                <w:rFonts w:cs="Arial"/>
                <w:color w:val="auto"/>
                <w:sz w:val="22"/>
                <w:szCs w:val="22"/>
              </w:rPr>
              <w:t>Duly Made 04/08/17</w:t>
            </w:r>
          </w:p>
        </w:tc>
        <w:tc>
          <w:tcPr>
            <w:tcW w:w="3543" w:type="dxa"/>
            <w:tcBorders>
              <w:top w:val="single" w:sz="6" w:space="0" w:color="auto"/>
              <w:left w:val="nil"/>
              <w:bottom w:val="single" w:sz="6" w:space="0" w:color="auto"/>
              <w:right w:val="nil"/>
            </w:tcBorders>
          </w:tcPr>
          <w:p w14:paraId="540320E3" w14:textId="65D715C8" w:rsidR="00254F9C" w:rsidRPr="00321A95" w:rsidRDefault="00254F9C" w:rsidP="00254F9C">
            <w:pPr>
              <w:pStyle w:val="Tablebody"/>
              <w:rPr>
                <w:rFonts w:cs="Arial"/>
                <w:color w:val="auto"/>
                <w:sz w:val="22"/>
                <w:szCs w:val="22"/>
              </w:rPr>
            </w:pPr>
            <w:r w:rsidRPr="00321A95">
              <w:rPr>
                <w:rFonts w:cs="Arial"/>
                <w:color w:val="auto"/>
                <w:sz w:val="22"/>
                <w:szCs w:val="24"/>
              </w:rPr>
              <w:t>The addition to the existing permit of European Waste Code 02 02 99 input type to Permitted Waste Types table.</w:t>
            </w:r>
          </w:p>
        </w:tc>
      </w:tr>
      <w:tr w:rsidR="00254F9C" w:rsidRPr="00321A95" w14:paraId="30BD58BC" w14:textId="77777777" w:rsidTr="00254F9C">
        <w:trPr>
          <w:cantSplit/>
        </w:trPr>
        <w:tc>
          <w:tcPr>
            <w:tcW w:w="3085" w:type="dxa"/>
            <w:tcBorders>
              <w:top w:val="single" w:sz="6" w:space="0" w:color="auto"/>
              <w:left w:val="nil"/>
              <w:bottom w:val="single" w:sz="6" w:space="0" w:color="auto"/>
              <w:right w:val="nil"/>
            </w:tcBorders>
          </w:tcPr>
          <w:p w14:paraId="076B8508" w14:textId="77777777" w:rsidR="00254F9C" w:rsidRPr="00EC531D" w:rsidRDefault="00254F9C" w:rsidP="00254F9C">
            <w:pPr>
              <w:pStyle w:val="Tablebody"/>
              <w:keepNext/>
              <w:rPr>
                <w:rFonts w:cs="Arial"/>
                <w:color w:val="auto"/>
                <w:sz w:val="22"/>
                <w:szCs w:val="22"/>
              </w:rPr>
            </w:pPr>
            <w:r w:rsidRPr="00EC531D">
              <w:rPr>
                <w:rFonts w:cs="Arial"/>
                <w:color w:val="auto"/>
                <w:sz w:val="22"/>
                <w:szCs w:val="22"/>
              </w:rPr>
              <w:t xml:space="preserve">Variation Application </w:t>
            </w:r>
          </w:p>
          <w:p w14:paraId="42DB428C" w14:textId="77777777" w:rsidR="00254F9C" w:rsidRPr="00EC531D" w:rsidRDefault="00254F9C" w:rsidP="00254F9C">
            <w:pPr>
              <w:pStyle w:val="Tablebody"/>
              <w:keepNext/>
              <w:rPr>
                <w:rFonts w:cs="Arial"/>
                <w:color w:val="auto"/>
                <w:sz w:val="22"/>
                <w:szCs w:val="22"/>
              </w:rPr>
            </w:pPr>
            <w:r w:rsidRPr="00EC531D">
              <w:rPr>
                <w:rFonts w:cs="Arial"/>
                <w:color w:val="auto"/>
                <w:sz w:val="22"/>
                <w:szCs w:val="22"/>
              </w:rPr>
              <w:t xml:space="preserve">EPR/AB3233DW/V005 </w:t>
            </w:r>
          </w:p>
          <w:p w14:paraId="55D38217" w14:textId="7094C900" w:rsidR="00254F9C" w:rsidRPr="00321A95" w:rsidRDefault="00254F9C" w:rsidP="00254F9C">
            <w:pPr>
              <w:pStyle w:val="Tablebody"/>
              <w:rPr>
                <w:rFonts w:cs="Arial"/>
                <w:color w:val="auto"/>
                <w:sz w:val="22"/>
                <w:szCs w:val="22"/>
              </w:rPr>
            </w:pPr>
            <w:r w:rsidRPr="00EC531D">
              <w:rPr>
                <w:rFonts w:cs="Arial"/>
                <w:color w:val="auto"/>
                <w:sz w:val="22"/>
                <w:szCs w:val="22"/>
              </w:rPr>
              <w:t>Determined</w:t>
            </w:r>
          </w:p>
        </w:tc>
        <w:tc>
          <w:tcPr>
            <w:tcW w:w="1418" w:type="dxa"/>
            <w:tcBorders>
              <w:top w:val="single" w:sz="6" w:space="0" w:color="auto"/>
              <w:left w:val="nil"/>
              <w:bottom w:val="single" w:sz="6" w:space="0" w:color="auto"/>
              <w:right w:val="nil"/>
            </w:tcBorders>
          </w:tcPr>
          <w:p w14:paraId="2E32963B" w14:textId="16F00488" w:rsidR="00254F9C" w:rsidRPr="00321A95" w:rsidRDefault="00254F9C" w:rsidP="00254F9C">
            <w:pPr>
              <w:pStyle w:val="Tablebody"/>
              <w:rPr>
                <w:rFonts w:cs="Arial"/>
                <w:color w:val="auto"/>
                <w:sz w:val="22"/>
                <w:szCs w:val="22"/>
              </w:rPr>
            </w:pPr>
            <w:r w:rsidRPr="00EC531D">
              <w:rPr>
                <w:rFonts w:cs="Arial"/>
                <w:color w:val="auto"/>
                <w:sz w:val="22"/>
                <w:szCs w:val="22"/>
              </w:rPr>
              <w:t>25/09/17</w:t>
            </w:r>
          </w:p>
        </w:tc>
        <w:tc>
          <w:tcPr>
            <w:tcW w:w="3543" w:type="dxa"/>
            <w:tcBorders>
              <w:top w:val="single" w:sz="6" w:space="0" w:color="auto"/>
              <w:left w:val="nil"/>
              <w:bottom w:val="single" w:sz="6" w:space="0" w:color="auto"/>
              <w:right w:val="nil"/>
            </w:tcBorders>
          </w:tcPr>
          <w:p w14:paraId="10EA8EE1" w14:textId="77777777" w:rsidR="00254F9C" w:rsidRPr="00EC531D" w:rsidRDefault="00254F9C" w:rsidP="00254F9C">
            <w:pPr>
              <w:pStyle w:val="Tablebody"/>
              <w:keepNext/>
              <w:rPr>
                <w:rFonts w:cs="Arial"/>
                <w:color w:val="auto"/>
                <w:sz w:val="22"/>
                <w:szCs w:val="24"/>
              </w:rPr>
            </w:pPr>
            <w:r w:rsidRPr="00EC531D">
              <w:rPr>
                <w:rFonts w:cs="Arial"/>
                <w:color w:val="auto"/>
                <w:sz w:val="22"/>
                <w:szCs w:val="24"/>
              </w:rPr>
              <w:t>Variation complete with incorporated new Waste Code 02 02 99</w:t>
            </w:r>
          </w:p>
          <w:p w14:paraId="65BA2228" w14:textId="77777777" w:rsidR="00254F9C" w:rsidRPr="00321A95" w:rsidRDefault="00254F9C" w:rsidP="00254F9C">
            <w:pPr>
              <w:pStyle w:val="Tablebody"/>
              <w:rPr>
                <w:rFonts w:cs="Arial"/>
                <w:color w:val="auto"/>
                <w:sz w:val="22"/>
                <w:szCs w:val="22"/>
              </w:rPr>
            </w:pPr>
          </w:p>
        </w:tc>
      </w:tr>
      <w:tr w:rsidR="00254F9C" w:rsidRPr="00321A95" w14:paraId="487B5032" w14:textId="77777777" w:rsidTr="00254F9C">
        <w:trPr>
          <w:cantSplit/>
        </w:trPr>
        <w:tc>
          <w:tcPr>
            <w:tcW w:w="3085" w:type="dxa"/>
            <w:tcBorders>
              <w:top w:val="single" w:sz="6" w:space="0" w:color="auto"/>
              <w:left w:val="nil"/>
              <w:bottom w:val="single" w:sz="6" w:space="0" w:color="auto"/>
              <w:right w:val="nil"/>
            </w:tcBorders>
          </w:tcPr>
          <w:p w14:paraId="11780D6E" w14:textId="77777777" w:rsidR="00254F9C" w:rsidRPr="00EC531D" w:rsidRDefault="00254F9C" w:rsidP="00254F9C">
            <w:pPr>
              <w:pStyle w:val="Tablebody"/>
              <w:rPr>
                <w:rFonts w:cs="Arial"/>
                <w:color w:val="auto"/>
                <w:sz w:val="22"/>
                <w:szCs w:val="22"/>
              </w:rPr>
            </w:pPr>
            <w:r w:rsidRPr="00EC531D">
              <w:rPr>
                <w:rFonts w:cs="Arial"/>
                <w:color w:val="auto"/>
                <w:sz w:val="22"/>
                <w:szCs w:val="22"/>
              </w:rPr>
              <w:t xml:space="preserve">Variation Application </w:t>
            </w:r>
          </w:p>
          <w:p w14:paraId="45A7F792" w14:textId="77777777" w:rsidR="00254F9C" w:rsidRPr="00EC531D" w:rsidRDefault="00254F9C" w:rsidP="00254F9C">
            <w:pPr>
              <w:pStyle w:val="Tablebody"/>
              <w:rPr>
                <w:rFonts w:cs="Arial"/>
                <w:color w:val="auto"/>
                <w:sz w:val="22"/>
                <w:szCs w:val="22"/>
              </w:rPr>
            </w:pPr>
            <w:r w:rsidRPr="00EC531D">
              <w:rPr>
                <w:rFonts w:cs="Arial"/>
                <w:color w:val="auto"/>
                <w:sz w:val="22"/>
                <w:szCs w:val="22"/>
              </w:rPr>
              <w:t>PAN-005716</w:t>
            </w:r>
          </w:p>
          <w:p w14:paraId="57D1883C" w14:textId="77777777" w:rsidR="00254F9C" w:rsidRPr="00EC531D" w:rsidRDefault="00254F9C" w:rsidP="00254F9C">
            <w:pPr>
              <w:pStyle w:val="Tablebody"/>
              <w:rPr>
                <w:rFonts w:cs="Arial"/>
                <w:color w:val="auto"/>
                <w:sz w:val="22"/>
                <w:szCs w:val="22"/>
              </w:rPr>
            </w:pPr>
            <w:r w:rsidRPr="00EC531D">
              <w:rPr>
                <w:rFonts w:cs="Arial"/>
                <w:color w:val="auto"/>
                <w:sz w:val="22"/>
                <w:szCs w:val="22"/>
              </w:rPr>
              <w:t>EPR/AB3233DW/V006</w:t>
            </w:r>
          </w:p>
          <w:p w14:paraId="2F20440E" w14:textId="1C644ABA" w:rsidR="00254F9C" w:rsidRPr="00321A95" w:rsidRDefault="00254F9C" w:rsidP="00254F9C">
            <w:pPr>
              <w:pStyle w:val="Tablebody"/>
              <w:rPr>
                <w:rFonts w:cs="Arial"/>
                <w:color w:val="auto"/>
                <w:sz w:val="22"/>
                <w:szCs w:val="22"/>
              </w:rPr>
            </w:pPr>
            <w:r w:rsidRPr="00EC531D">
              <w:rPr>
                <w:rFonts w:cs="Arial"/>
                <w:color w:val="auto"/>
                <w:sz w:val="22"/>
              </w:rPr>
              <w:t>(Variation and Consolidation)</w:t>
            </w:r>
          </w:p>
        </w:tc>
        <w:tc>
          <w:tcPr>
            <w:tcW w:w="1418" w:type="dxa"/>
            <w:tcBorders>
              <w:top w:val="single" w:sz="6" w:space="0" w:color="auto"/>
              <w:left w:val="nil"/>
              <w:bottom w:val="single" w:sz="6" w:space="0" w:color="auto"/>
              <w:right w:val="nil"/>
            </w:tcBorders>
          </w:tcPr>
          <w:p w14:paraId="03DF94F2" w14:textId="4E938EBF" w:rsidR="00254F9C" w:rsidRPr="00321A95" w:rsidRDefault="00254F9C" w:rsidP="00254F9C">
            <w:pPr>
              <w:pStyle w:val="Tablebody"/>
              <w:rPr>
                <w:rFonts w:cs="Arial"/>
                <w:color w:val="auto"/>
                <w:sz w:val="22"/>
                <w:szCs w:val="22"/>
              </w:rPr>
            </w:pPr>
            <w:r w:rsidRPr="00EC531D">
              <w:rPr>
                <w:rFonts w:cs="Arial"/>
                <w:color w:val="auto"/>
                <w:sz w:val="22"/>
                <w:szCs w:val="22"/>
              </w:rPr>
              <w:t>Duly made 21/10/19</w:t>
            </w:r>
          </w:p>
        </w:tc>
        <w:tc>
          <w:tcPr>
            <w:tcW w:w="3543" w:type="dxa"/>
            <w:tcBorders>
              <w:top w:val="single" w:sz="6" w:space="0" w:color="auto"/>
              <w:left w:val="nil"/>
              <w:bottom w:val="single" w:sz="6" w:space="0" w:color="auto"/>
              <w:right w:val="nil"/>
            </w:tcBorders>
          </w:tcPr>
          <w:p w14:paraId="3361C2CF" w14:textId="0DD812AD" w:rsidR="00254F9C" w:rsidRPr="00321A95" w:rsidRDefault="00254F9C" w:rsidP="00254F9C">
            <w:pPr>
              <w:pStyle w:val="Tablebody"/>
              <w:rPr>
                <w:rFonts w:cs="Arial"/>
                <w:color w:val="auto"/>
                <w:sz w:val="22"/>
                <w:szCs w:val="22"/>
              </w:rPr>
            </w:pPr>
            <w:r w:rsidRPr="00EC531D">
              <w:rPr>
                <w:rFonts w:cs="Arial"/>
                <w:color w:val="auto"/>
                <w:sz w:val="22"/>
                <w:szCs w:val="24"/>
              </w:rPr>
              <w:t>Variation and consolidation to increase the site capacity from 55,000 TPA to 75,000 TPA and various other minor site changes</w:t>
            </w:r>
          </w:p>
        </w:tc>
      </w:tr>
      <w:tr w:rsidR="00254F9C" w:rsidRPr="00321A95" w14:paraId="50982610" w14:textId="77777777" w:rsidTr="00254F9C">
        <w:trPr>
          <w:cantSplit/>
        </w:trPr>
        <w:tc>
          <w:tcPr>
            <w:tcW w:w="3085" w:type="dxa"/>
            <w:tcBorders>
              <w:top w:val="single" w:sz="6" w:space="0" w:color="auto"/>
              <w:left w:val="nil"/>
              <w:bottom w:val="single" w:sz="6" w:space="0" w:color="auto"/>
              <w:right w:val="nil"/>
            </w:tcBorders>
          </w:tcPr>
          <w:p w14:paraId="75F7C051" w14:textId="35512FCB" w:rsidR="00254F9C" w:rsidRPr="00321A95" w:rsidRDefault="00254F9C" w:rsidP="00254F9C">
            <w:pPr>
              <w:pStyle w:val="Tablebody"/>
              <w:rPr>
                <w:rFonts w:cs="Arial"/>
                <w:color w:val="auto"/>
                <w:sz w:val="22"/>
                <w:szCs w:val="22"/>
              </w:rPr>
            </w:pPr>
            <w:r w:rsidRPr="00EC531D">
              <w:rPr>
                <w:rFonts w:cs="Arial"/>
                <w:color w:val="auto"/>
                <w:sz w:val="22"/>
                <w:szCs w:val="22"/>
              </w:rPr>
              <w:t>Additional information requested PAN-005716</w:t>
            </w:r>
          </w:p>
        </w:tc>
        <w:tc>
          <w:tcPr>
            <w:tcW w:w="1418" w:type="dxa"/>
            <w:tcBorders>
              <w:top w:val="single" w:sz="6" w:space="0" w:color="auto"/>
              <w:left w:val="nil"/>
              <w:bottom w:val="single" w:sz="6" w:space="0" w:color="auto"/>
              <w:right w:val="nil"/>
            </w:tcBorders>
          </w:tcPr>
          <w:p w14:paraId="3C99E461" w14:textId="06A35A63" w:rsidR="00254F9C" w:rsidRPr="00321A95" w:rsidRDefault="00254F9C" w:rsidP="00254F9C">
            <w:pPr>
              <w:pStyle w:val="Tablebody"/>
              <w:rPr>
                <w:rFonts w:cs="Arial"/>
                <w:color w:val="auto"/>
                <w:sz w:val="22"/>
                <w:szCs w:val="22"/>
              </w:rPr>
            </w:pPr>
            <w:r w:rsidRPr="00EC531D">
              <w:rPr>
                <w:rFonts w:cs="Arial"/>
                <w:color w:val="auto"/>
                <w:sz w:val="22"/>
                <w:szCs w:val="22"/>
              </w:rPr>
              <w:t>07/10/19</w:t>
            </w:r>
          </w:p>
        </w:tc>
        <w:tc>
          <w:tcPr>
            <w:tcW w:w="3543" w:type="dxa"/>
            <w:tcBorders>
              <w:top w:val="single" w:sz="6" w:space="0" w:color="auto"/>
              <w:left w:val="nil"/>
              <w:bottom w:val="single" w:sz="6" w:space="0" w:color="auto"/>
              <w:right w:val="nil"/>
            </w:tcBorders>
          </w:tcPr>
          <w:p w14:paraId="76DB27F0" w14:textId="77777777" w:rsidR="00254F9C" w:rsidRPr="00321A95" w:rsidRDefault="00254F9C" w:rsidP="00254F9C">
            <w:pPr>
              <w:pStyle w:val="Tablebody"/>
              <w:rPr>
                <w:rFonts w:cs="Arial"/>
                <w:color w:val="auto"/>
                <w:sz w:val="22"/>
                <w:szCs w:val="22"/>
              </w:rPr>
            </w:pPr>
          </w:p>
        </w:tc>
      </w:tr>
      <w:tr w:rsidR="00254F9C" w:rsidRPr="00321A95" w14:paraId="66D6775C" w14:textId="77777777" w:rsidTr="00254F9C">
        <w:trPr>
          <w:cantSplit/>
        </w:trPr>
        <w:tc>
          <w:tcPr>
            <w:tcW w:w="3085" w:type="dxa"/>
            <w:tcBorders>
              <w:top w:val="single" w:sz="6" w:space="0" w:color="auto"/>
              <w:left w:val="nil"/>
              <w:bottom w:val="single" w:sz="6" w:space="0" w:color="auto"/>
              <w:right w:val="nil"/>
            </w:tcBorders>
          </w:tcPr>
          <w:p w14:paraId="45AD9729" w14:textId="43CF410F" w:rsidR="00254F9C" w:rsidRPr="00321A95" w:rsidRDefault="00254F9C" w:rsidP="00254F9C">
            <w:pPr>
              <w:pStyle w:val="Tablebody"/>
              <w:rPr>
                <w:rFonts w:cs="Arial"/>
                <w:color w:val="auto"/>
                <w:sz w:val="22"/>
                <w:szCs w:val="22"/>
              </w:rPr>
            </w:pPr>
            <w:r w:rsidRPr="00EC531D">
              <w:rPr>
                <w:rFonts w:cs="Arial"/>
                <w:color w:val="auto"/>
                <w:sz w:val="22"/>
                <w:szCs w:val="22"/>
              </w:rPr>
              <w:t>Additional information received PAN-005716</w:t>
            </w:r>
          </w:p>
        </w:tc>
        <w:tc>
          <w:tcPr>
            <w:tcW w:w="1418" w:type="dxa"/>
            <w:tcBorders>
              <w:top w:val="single" w:sz="6" w:space="0" w:color="auto"/>
              <w:left w:val="nil"/>
              <w:bottom w:val="single" w:sz="6" w:space="0" w:color="auto"/>
              <w:right w:val="nil"/>
            </w:tcBorders>
          </w:tcPr>
          <w:p w14:paraId="2F8CDDEE" w14:textId="00FFC607" w:rsidR="00254F9C" w:rsidRPr="00321A95" w:rsidRDefault="00254F9C" w:rsidP="00254F9C">
            <w:pPr>
              <w:pStyle w:val="Tablebody"/>
              <w:rPr>
                <w:rFonts w:cs="Arial"/>
                <w:color w:val="auto"/>
                <w:sz w:val="22"/>
                <w:szCs w:val="22"/>
              </w:rPr>
            </w:pPr>
            <w:r w:rsidRPr="00EC531D">
              <w:rPr>
                <w:rFonts w:cs="Arial"/>
                <w:color w:val="auto"/>
                <w:sz w:val="22"/>
                <w:szCs w:val="22"/>
              </w:rPr>
              <w:t>16/10/19, 18/10/19</w:t>
            </w:r>
          </w:p>
        </w:tc>
        <w:tc>
          <w:tcPr>
            <w:tcW w:w="3543" w:type="dxa"/>
            <w:tcBorders>
              <w:top w:val="single" w:sz="6" w:space="0" w:color="auto"/>
              <w:left w:val="nil"/>
              <w:bottom w:val="single" w:sz="6" w:space="0" w:color="auto"/>
              <w:right w:val="nil"/>
            </w:tcBorders>
          </w:tcPr>
          <w:p w14:paraId="4A2ACBBA" w14:textId="6F5CAB65" w:rsidR="00254F9C" w:rsidRPr="00321A95" w:rsidRDefault="00254F9C" w:rsidP="00254F9C">
            <w:pPr>
              <w:pStyle w:val="Tablebody"/>
              <w:rPr>
                <w:rFonts w:cs="Arial"/>
                <w:color w:val="auto"/>
                <w:sz w:val="22"/>
                <w:szCs w:val="22"/>
              </w:rPr>
            </w:pPr>
            <w:r w:rsidRPr="00EC531D">
              <w:rPr>
                <w:rFonts w:cs="Arial"/>
                <w:color w:val="auto"/>
                <w:sz w:val="22"/>
                <w:szCs w:val="24"/>
              </w:rPr>
              <w:t>Revised non-technical summary, Site Plan, Environmental Risk Assessment and OPRA charging spreadsheet</w:t>
            </w:r>
          </w:p>
        </w:tc>
      </w:tr>
      <w:tr w:rsidR="00254F9C" w:rsidRPr="00321A95" w14:paraId="63550018" w14:textId="77777777" w:rsidTr="00254F9C">
        <w:trPr>
          <w:cantSplit/>
        </w:trPr>
        <w:tc>
          <w:tcPr>
            <w:tcW w:w="3085" w:type="dxa"/>
            <w:tcBorders>
              <w:top w:val="single" w:sz="6" w:space="0" w:color="auto"/>
              <w:left w:val="nil"/>
              <w:bottom w:val="single" w:sz="6" w:space="0" w:color="auto"/>
              <w:right w:val="nil"/>
            </w:tcBorders>
          </w:tcPr>
          <w:p w14:paraId="51282C04" w14:textId="77777777" w:rsidR="00254F9C" w:rsidRPr="00EC531D" w:rsidRDefault="00254F9C" w:rsidP="00254F9C">
            <w:pPr>
              <w:pStyle w:val="Tablebody"/>
              <w:rPr>
                <w:rFonts w:cs="Arial"/>
                <w:color w:val="auto"/>
                <w:sz w:val="22"/>
                <w:szCs w:val="22"/>
              </w:rPr>
            </w:pPr>
            <w:proofErr w:type="spellStart"/>
            <w:r w:rsidRPr="00EC531D">
              <w:rPr>
                <w:rFonts w:cs="Arial"/>
                <w:color w:val="auto"/>
                <w:sz w:val="22"/>
                <w:szCs w:val="22"/>
              </w:rPr>
              <w:t>Sch</w:t>
            </w:r>
            <w:proofErr w:type="spellEnd"/>
            <w:r w:rsidRPr="00EC531D">
              <w:rPr>
                <w:rFonts w:cs="Arial"/>
                <w:color w:val="auto"/>
                <w:sz w:val="22"/>
                <w:szCs w:val="22"/>
              </w:rPr>
              <w:t xml:space="preserve"> 5 Notice EPR/AB3233DW/V006</w:t>
            </w:r>
          </w:p>
          <w:p w14:paraId="1CB31442" w14:textId="77777777" w:rsidR="00254F9C" w:rsidRPr="00321A95" w:rsidRDefault="00254F9C" w:rsidP="00254F9C">
            <w:pPr>
              <w:pStyle w:val="Tablebody"/>
              <w:rPr>
                <w:rFonts w:cs="Arial"/>
                <w:color w:val="auto"/>
                <w:sz w:val="22"/>
                <w:szCs w:val="22"/>
              </w:rPr>
            </w:pPr>
          </w:p>
        </w:tc>
        <w:tc>
          <w:tcPr>
            <w:tcW w:w="1418" w:type="dxa"/>
            <w:tcBorders>
              <w:top w:val="single" w:sz="6" w:space="0" w:color="auto"/>
              <w:left w:val="nil"/>
              <w:bottom w:val="single" w:sz="6" w:space="0" w:color="auto"/>
              <w:right w:val="nil"/>
            </w:tcBorders>
          </w:tcPr>
          <w:p w14:paraId="1D1CE186" w14:textId="0D2D713E" w:rsidR="00254F9C" w:rsidRPr="00321A95" w:rsidRDefault="00254F9C" w:rsidP="00254F9C">
            <w:pPr>
              <w:pStyle w:val="Tablebody"/>
              <w:rPr>
                <w:rFonts w:cs="Arial"/>
                <w:color w:val="auto"/>
                <w:sz w:val="22"/>
                <w:szCs w:val="22"/>
              </w:rPr>
            </w:pPr>
            <w:r w:rsidRPr="00EC531D">
              <w:rPr>
                <w:rFonts w:cs="Arial"/>
                <w:color w:val="auto"/>
                <w:sz w:val="22"/>
                <w:szCs w:val="22"/>
              </w:rPr>
              <w:t>06/11/19</w:t>
            </w:r>
          </w:p>
        </w:tc>
        <w:tc>
          <w:tcPr>
            <w:tcW w:w="3543" w:type="dxa"/>
            <w:tcBorders>
              <w:top w:val="single" w:sz="6" w:space="0" w:color="auto"/>
              <w:left w:val="nil"/>
              <w:bottom w:val="single" w:sz="6" w:space="0" w:color="auto"/>
              <w:right w:val="nil"/>
            </w:tcBorders>
          </w:tcPr>
          <w:p w14:paraId="78049855" w14:textId="235E1E8F" w:rsidR="00254F9C" w:rsidRPr="00321A95" w:rsidRDefault="00254F9C" w:rsidP="00254F9C">
            <w:pPr>
              <w:pStyle w:val="Tablebody"/>
              <w:rPr>
                <w:rFonts w:cs="Arial"/>
                <w:color w:val="auto"/>
                <w:sz w:val="22"/>
                <w:szCs w:val="22"/>
              </w:rPr>
            </w:pPr>
            <w:r w:rsidRPr="00EC531D">
              <w:rPr>
                <w:rFonts w:cs="Arial"/>
                <w:color w:val="auto"/>
                <w:sz w:val="22"/>
                <w:szCs w:val="24"/>
              </w:rPr>
              <w:t>Notice requiring further information</w:t>
            </w:r>
          </w:p>
        </w:tc>
      </w:tr>
      <w:tr w:rsidR="00254F9C" w:rsidRPr="00321A95" w14:paraId="2F338F23" w14:textId="77777777" w:rsidTr="00254F9C">
        <w:trPr>
          <w:cantSplit/>
        </w:trPr>
        <w:tc>
          <w:tcPr>
            <w:tcW w:w="3085" w:type="dxa"/>
            <w:tcBorders>
              <w:top w:val="single" w:sz="6" w:space="0" w:color="auto"/>
              <w:left w:val="nil"/>
              <w:bottom w:val="single" w:sz="6" w:space="0" w:color="auto"/>
              <w:right w:val="nil"/>
            </w:tcBorders>
          </w:tcPr>
          <w:p w14:paraId="6CC70EEA" w14:textId="77777777" w:rsidR="00254F9C" w:rsidRPr="00EC531D" w:rsidRDefault="00254F9C" w:rsidP="00254F9C">
            <w:pPr>
              <w:pStyle w:val="Tablebody"/>
              <w:rPr>
                <w:rFonts w:cs="Arial"/>
                <w:color w:val="auto"/>
                <w:sz w:val="22"/>
                <w:szCs w:val="22"/>
              </w:rPr>
            </w:pPr>
            <w:proofErr w:type="spellStart"/>
            <w:r w:rsidRPr="00EC531D">
              <w:rPr>
                <w:rFonts w:cs="Arial"/>
                <w:color w:val="auto"/>
                <w:sz w:val="22"/>
                <w:szCs w:val="22"/>
              </w:rPr>
              <w:t>Sch</w:t>
            </w:r>
            <w:proofErr w:type="spellEnd"/>
            <w:r w:rsidRPr="00EC531D">
              <w:rPr>
                <w:rFonts w:cs="Arial"/>
                <w:color w:val="auto"/>
                <w:sz w:val="22"/>
                <w:szCs w:val="22"/>
              </w:rPr>
              <w:t xml:space="preserve"> 5 response EPR/AB3233DW/V006</w:t>
            </w:r>
          </w:p>
          <w:p w14:paraId="6160237D" w14:textId="77777777" w:rsidR="00254F9C" w:rsidRPr="00321A95" w:rsidRDefault="00254F9C" w:rsidP="00254F9C">
            <w:pPr>
              <w:pStyle w:val="Tablebody"/>
              <w:rPr>
                <w:rFonts w:cs="Arial"/>
                <w:color w:val="auto"/>
                <w:sz w:val="22"/>
                <w:szCs w:val="22"/>
              </w:rPr>
            </w:pPr>
          </w:p>
        </w:tc>
        <w:tc>
          <w:tcPr>
            <w:tcW w:w="1418" w:type="dxa"/>
            <w:tcBorders>
              <w:top w:val="single" w:sz="6" w:space="0" w:color="auto"/>
              <w:left w:val="nil"/>
              <w:bottom w:val="single" w:sz="6" w:space="0" w:color="auto"/>
              <w:right w:val="nil"/>
            </w:tcBorders>
          </w:tcPr>
          <w:p w14:paraId="403E5F6E" w14:textId="2B942557" w:rsidR="00254F9C" w:rsidRPr="00321A95" w:rsidRDefault="00254F9C" w:rsidP="00254F9C">
            <w:pPr>
              <w:pStyle w:val="Tablebody"/>
              <w:rPr>
                <w:rFonts w:cs="Arial"/>
                <w:color w:val="auto"/>
                <w:sz w:val="22"/>
                <w:szCs w:val="22"/>
              </w:rPr>
            </w:pPr>
            <w:r w:rsidRPr="00EC531D">
              <w:rPr>
                <w:rFonts w:cs="Arial"/>
                <w:color w:val="auto"/>
                <w:sz w:val="22"/>
                <w:szCs w:val="22"/>
              </w:rPr>
              <w:t>12/11/19</w:t>
            </w:r>
          </w:p>
        </w:tc>
        <w:tc>
          <w:tcPr>
            <w:tcW w:w="3543" w:type="dxa"/>
            <w:tcBorders>
              <w:top w:val="single" w:sz="6" w:space="0" w:color="auto"/>
              <w:left w:val="nil"/>
              <w:bottom w:val="single" w:sz="6" w:space="0" w:color="auto"/>
              <w:right w:val="nil"/>
            </w:tcBorders>
          </w:tcPr>
          <w:p w14:paraId="33DFE3D1" w14:textId="6D6937AB" w:rsidR="00254F9C" w:rsidRPr="00321A95" w:rsidRDefault="00254F9C" w:rsidP="00254F9C">
            <w:pPr>
              <w:pStyle w:val="Tablebody"/>
              <w:rPr>
                <w:rFonts w:cs="Arial"/>
                <w:color w:val="auto"/>
                <w:sz w:val="22"/>
                <w:szCs w:val="22"/>
              </w:rPr>
            </w:pPr>
            <w:r w:rsidRPr="00EC531D">
              <w:rPr>
                <w:rFonts w:cs="Arial"/>
                <w:color w:val="auto"/>
                <w:sz w:val="22"/>
                <w:szCs w:val="24"/>
              </w:rPr>
              <w:t>Including description of measures to protect ground and groundwater, and assessment of impacts on protected habitats</w:t>
            </w:r>
          </w:p>
        </w:tc>
      </w:tr>
      <w:tr w:rsidR="00254F9C" w:rsidRPr="00321A95" w14:paraId="4F8D4378" w14:textId="77777777" w:rsidTr="00254F9C">
        <w:trPr>
          <w:cantSplit/>
        </w:trPr>
        <w:tc>
          <w:tcPr>
            <w:tcW w:w="3085" w:type="dxa"/>
            <w:tcBorders>
              <w:top w:val="single" w:sz="6" w:space="0" w:color="auto"/>
              <w:left w:val="nil"/>
              <w:bottom w:val="single" w:sz="6" w:space="0" w:color="auto"/>
              <w:right w:val="nil"/>
            </w:tcBorders>
          </w:tcPr>
          <w:p w14:paraId="344A1AC5" w14:textId="77777777" w:rsidR="00254F9C" w:rsidRPr="00F95388" w:rsidRDefault="00254F9C" w:rsidP="00254F9C">
            <w:pPr>
              <w:pStyle w:val="Tablebody"/>
              <w:keepNext/>
              <w:rPr>
                <w:rFonts w:cs="Arial"/>
                <w:color w:val="auto"/>
                <w:sz w:val="22"/>
                <w:szCs w:val="22"/>
              </w:rPr>
            </w:pPr>
            <w:r w:rsidRPr="00F95388">
              <w:rPr>
                <w:rFonts w:cs="Arial"/>
                <w:color w:val="auto"/>
                <w:sz w:val="22"/>
                <w:szCs w:val="22"/>
              </w:rPr>
              <w:t xml:space="preserve">Variation Application </w:t>
            </w:r>
          </w:p>
          <w:p w14:paraId="19F1CEEF" w14:textId="77777777" w:rsidR="00254F9C" w:rsidRPr="00F95388" w:rsidRDefault="00254F9C" w:rsidP="00254F9C">
            <w:pPr>
              <w:pStyle w:val="Tablebody"/>
              <w:rPr>
                <w:rFonts w:cs="Arial"/>
                <w:color w:val="auto"/>
                <w:sz w:val="22"/>
                <w:szCs w:val="22"/>
              </w:rPr>
            </w:pPr>
            <w:r w:rsidRPr="00F95388">
              <w:rPr>
                <w:rFonts w:cs="Arial"/>
                <w:color w:val="auto"/>
                <w:sz w:val="22"/>
                <w:szCs w:val="22"/>
              </w:rPr>
              <w:t>PAN-005716</w:t>
            </w:r>
          </w:p>
          <w:p w14:paraId="6C9C78B8" w14:textId="77777777" w:rsidR="00254F9C" w:rsidRPr="00F95388" w:rsidRDefault="00254F9C" w:rsidP="00254F9C">
            <w:pPr>
              <w:pStyle w:val="Tablebody"/>
              <w:keepNext/>
              <w:rPr>
                <w:rFonts w:cs="Arial"/>
                <w:color w:val="auto"/>
                <w:sz w:val="22"/>
                <w:szCs w:val="22"/>
              </w:rPr>
            </w:pPr>
            <w:r w:rsidRPr="00F95388">
              <w:rPr>
                <w:rFonts w:cs="Arial"/>
                <w:color w:val="auto"/>
                <w:sz w:val="22"/>
                <w:szCs w:val="22"/>
              </w:rPr>
              <w:t xml:space="preserve">EPR/AB3233DW/V006 </w:t>
            </w:r>
          </w:p>
          <w:p w14:paraId="36D8C3BA" w14:textId="49D01923" w:rsidR="00254F9C" w:rsidRPr="00EC531D" w:rsidRDefault="00254F9C" w:rsidP="00254F9C">
            <w:pPr>
              <w:pStyle w:val="Tablebody"/>
              <w:rPr>
                <w:rFonts w:cs="Arial"/>
                <w:color w:val="auto"/>
                <w:sz w:val="22"/>
                <w:szCs w:val="22"/>
              </w:rPr>
            </w:pPr>
            <w:r w:rsidRPr="00F95388">
              <w:rPr>
                <w:rFonts w:cs="Arial"/>
                <w:color w:val="auto"/>
                <w:sz w:val="22"/>
                <w:szCs w:val="22"/>
              </w:rPr>
              <w:t>Determined</w:t>
            </w:r>
          </w:p>
        </w:tc>
        <w:tc>
          <w:tcPr>
            <w:tcW w:w="1418" w:type="dxa"/>
            <w:tcBorders>
              <w:top w:val="single" w:sz="6" w:space="0" w:color="auto"/>
              <w:left w:val="nil"/>
              <w:bottom w:val="single" w:sz="6" w:space="0" w:color="auto"/>
              <w:right w:val="nil"/>
            </w:tcBorders>
          </w:tcPr>
          <w:p w14:paraId="34D988C5" w14:textId="4F613BF1" w:rsidR="00254F9C" w:rsidRPr="00EC531D" w:rsidRDefault="00254F9C" w:rsidP="00254F9C">
            <w:pPr>
              <w:pStyle w:val="Tablebody"/>
              <w:rPr>
                <w:rFonts w:cs="Arial"/>
                <w:color w:val="auto"/>
                <w:sz w:val="22"/>
                <w:szCs w:val="22"/>
              </w:rPr>
            </w:pPr>
            <w:r w:rsidRPr="00F95388">
              <w:rPr>
                <w:rFonts w:cs="Arial"/>
                <w:color w:val="auto"/>
                <w:sz w:val="22"/>
                <w:szCs w:val="22"/>
              </w:rPr>
              <w:t>30/01/20</w:t>
            </w:r>
          </w:p>
        </w:tc>
        <w:tc>
          <w:tcPr>
            <w:tcW w:w="3543" w:type="dxa"/>
            <w:tcBorders>
              <w:top w:val="single" w:sz="6" w:space="0" w:color="auto"/>
              <w:left w:val="nil"/>
              <w:bottom w:val="single" w:sz="6" w:space="0" w:color="auto"/>
              <w:right w:val="nil"/>
            </w:tcBorders>
          </w:tcPr>
          <w:p w14:paraId="6045596D" w14:textId="77777777" w:rsidR="00254F9C" w:rsidRPr="00F95388" w:rsidRDefault="00254F9C" w:rsidP="00254F9C">
            <w:pPr>
              <w:pStyle w:val="Tablebody"/>
              <w:keepNext/>
              <w:rPr>
                <w:rFonts w:cs="Arial"/>
                <w:color w:val="auto"/>
                <w:sz w:val="22"/>
                <w:szCs w:val="24"/>
              </w:rPr>
            </w:pPr>
            <w:r w:rsidRPr="00F95388">
              <w:rPr>
                <w:rFonts w:cs="Arial"/>
                <w:color w:val="auto"/>
                <w:sz w:val="22"/>
                <w:szCs w:val="24"/>
              </w:rPr>
              <w:t>Variation complete increasing site capacity from 55,000 TPA to 75,000 TPA and various other minor site changes</w:t>
            </w:r>
          </w:p>
          <w:p w14:paraId="1860AB03" w14:textId="77777777" w:rsidR="00254F9C" w:rsidRPr="00EC531D" w:rsidRDefault="00254F9C" w:rsidP="00254F9C">
            <w:pPr>
              <w:pStyle w:val="Tablebody"/>
              <w:rPr>
                <w:rFonts w:cs="Arial"/>
                <w:color w:val="auto"/>
                <w:sz w:val="22"/>
                <w:szCs w:val="24"/>
              </w:rPr>
            </w:pPr>
          </w:p>
        </w:tc>
      </w:tr>
      <w:tr w:rsidR="00254F9C" w:rsidRPr="00321A95" w14:paraId="4B688ED2" w14:textId="77777777" w:rsidTr="00254F9C">
        <w:trPr>
          <w:cantSplit/>
        </w:trPr>
        <w:tc>
          <w:tcPr>
            <w:tcW w:w="3085" w:type="dxa"/>
            <w:tcBorders>
              <w:top w:val="single" w:sz="6" w:space="0" w:color="auto"/>
              <w:left w:val="nil"/>
              <w:bottom w:val="single" w:sz="6" w:space="0" w:color="auto"/>
              <w:right w:val="nil"/>
            </w:tcBorders>
          </w:tcPr>
          <w:p w14:paraId="42B2C29E" w14:textId="5530680F" w:rsidR="00254F9C" w:rsidRPr="00EC531D" w:rsidRDefault="00254F9C" w:rsidP="00254F9C">
            <w:pPr>
              <w:pStyle w:val="Tablebody"/>
              <w:rPr>
                <w:rFonts w:cs="Arial"/>
                <w:color w:val="auto"/>
                <w:sz w:val="22"/>
                <w:szCs w:val="22"/>
              </w:rPr>
            </w:pPr>
            <w:r w:rsidRPr="00B81AC6">
              <w:rPr>
                <w:rFonts w:cs="Arial"/>
                <w:color w:val="auto"/>
                <w:sz w:val="22"/>
                <w:szCs w:val="22"/>
              </w:rPr>
              <w:t>Regulation 61 Notice sent to the Operator</w:t>
            </w:r>
          </w:p>
        </w:tc>
        <w:tc>
          <w:tcPr>
            <w:tcW w:w="1418" w:type="dxa"/>
            <w:tcBorders>
              <w:top w:val="single" w:sz="6" w:space="0" w:color="auto"/>
              <w:left w:val="nil"/>
              <w:bottom w:val="single" w:sz="6" w:space="0" w:color="auto"/>
              <w:right w:val="nil"/>
            </w:tcBorders>
          </w:tcPr>
          <w:p w14:paraId="5EE0F0C0" w14:textId="3D14DD8B" w:rsidR="00254F9C" w:rsidRPr="00EC531D" w:rsidRDefault="00254F9C" w:rsidP="00254F9C">
            <w:pPr>
              <w:pStyle w:val="Tablebody"/>
              <w:rPr>
                <w:rFonts w:cs="Arial"/>
                <w:color w:val="auto"/>
                <w:sz w:val="22"/>
                <w:szCs w:val="22"/>
              </w:rPr>
            </w:pPr>
            <w:r w:rsidRPr="00B81AC6">
              <w:rPr>
                <w:rFonts w:cs="Arial"/>
                <w:color w:val="auto"/>
                <w:sz w:val="22"/>
                <w:szCs w:val="22"/>
              </w:rPr>
              <w:t>04/04/20</w:t>
            </w:r>
          </w:p>
        </w:tc>
        <w:tc>
          <w:tcPr>
            <w:tcW w:w="3543" w:type="dxa"/>
            <w:tcBorders>
              <w:top w:val="single" w:sz="6" w:space="0" w:color="auto"/>
              <w:left w:val="nil"/>
              <w:bottom w:val="single" w:sz="6" w:space="0" w:color="auto"/>
              <w:right w:val="nil"/>
            </w:tcBorders>
          </w:tcPr>
          <w:p w14:paraId="7680EF48" w14:textId="6483EC05" w:rsidR="00254F9C" w:rsidRPr="00EC531D" w:rsidRDefault="00254F9C" w:rsidP="00254F9C">
            <w:pPr>
              <w:pStyle w:val="Tablebody"/>
              <w:rPr>
                <w:rFonts w:cs="Arial"/>
                <w:color w:val="auto"/>
                <w:sz w:val="22"/>
                <w:szCs w:val="24"/>
              </w:rPr>
            </w:pPr>
            <w:r w:rsidRPr="00B81AC6">
              <w:rPr>
                <w:rFonts w:cs="Arial"/>
                <w:color w:val="auto"/>
                <w:sz w:val="22"/>
                <w:szCs w:val="22"/>
              </w:rPr>
              <w:t>Issue of a Notice under Regulation 61(1) of the EPR. Natural Resources Wales initiated review and variation to vary the permit following the publication of the revised Best Available Techniques (BAT) Reference Document (</w:t>
            </w:r>
            <w:proofErr w:type="spellStart"/>
            <w:r w:rsidRPr="00B81AC6">
              <w:rPr>
                <w:rFonts w:cs="Arial"/>
                <w:color w:val="auto"/>
                <w:sz w:val="22"/>
                <w:szCs w:val="22"/>
              </w:rPr>
              <w:t>BRef</w:t>
            </w:r>
            <w:proofErr w:type="spellEnd"/>
            <w:r w:rsidRPr="00B81AC6">
              <w:rPr>
                <w:rFonts w:cs="Arial"/>
                <w:color w:val="auto"/>
                <w:sz w:val="22"/>
                <w:szCs w:val="22"/>
              </w:rPr>
              <w:t>) for Waste Treatment.</w:t>
            </w:r>
          </w:p>
        </w:tc>
      </w:tr>
      <w:tr w:rsidR="00254F9C" w:rsidRPr="00321A95" w14:paraId="31D502F5" w14:textId="77777777" w:rsidTr="00254F9C">
        <w:trPr>
          <w:cantSplit/>
        </w:trPr>
        <w:tc>
          <w:tcPr>
            <w:tcW w:w="3085" w:type="dxa"/>
            <w:tcBorders>
              <w:top w:val="single" w:sz="6" w:space="0" w:color="auto"/>
              <w:left w:val="nil"/>
              <w:bottom w:val="single" w:sz="6" w:space="0" w:color="auto"/>
              <w:right w:val="nil"/>
            </w:tcBorders>
          </w:tcPr>
          <w:p w14:paraId="3EF5E56D" w14:textId="1050DF30" w:rsidR="00254F9C" w:rsidRPr="00EC531D" w:rsidRDefault="00254F9C" w:rsidP="00254F9C">
            <w:pPr>
              <w:pStyle w:val="Tablebody"/>
              <w:rPr>
                <w:rFonts w:cs="Arial"/>
                <w:color w:val="auto"/>
                <w:sz w:val="22"/>
                <w:szCs w:val="22"/>
              </w:rPr>
            </w:pPr>
            <w:r w:rsidRPr="00B81AC6">
              <w:rPr>
                <w:rFonts w:cs="Arial"/>
                <w:color w:val="auto"/>
                <w:sz w:val="22"/>
                <w:szCs w:val="22"/>
              </w:rPr>
              <w:t>Regulation 61 Notice response</w:t>
            </w:r>
          </w:p>
        </w:tc>
        <w:tc>
          <w:tcPr>
            <w:tcW w:w="1418" w:type="dxa"/>
            <w:tcBorders>
              <w:top w:val="single" w:sz="6" w:space="0" w:color="auto"/>
              <w:left w:val="nil"/>
              <w:bottom w:val="single" w:sz="6" w:space="0" w:color="auto"/>
              <w:right w:val="nil"/>
            </w:tcBorders>
          </w:tcPr>
          <w:p w14:paraId="7A6F56D8" w14:textId="098EDDE0" w:rsidR="00254F9C" w:rsidRPr="00EC531D" w:rsidRDefault="00254F9C" w:rsidP="00254F9C">
            <w:pPr>
              <w:pStyle w:val="Tablebody"/>
              <w:rPr>
                <w:rFonts w:cs="Arial"/>
                <w:color w:val="auto"/>
                <w:sz w:val="22"/>
                <w:szCs w:val="22"/>
              </w:rPr>
            </w:pPr>
            <w:r w:rsidRPr="00B81AC6">
              <w:rPr>
                <w:rFonts w:cs="Arial"/>
                <w:color w:val="auto"/>
                <w:sz w:val="22"/>
                <w:szCs w:val="22"/>
              </w:rPr>
              <w:t>18/09/19</w:t>
            </w:r>
          </w:p>
        </w:tc>
        <w:tc>
          <w:tcPr>
            <w:tcW w:w="3543" w:type="dxa"/>
            <w:tcBorders>
              <w:top w:val="single" w:sz="6" w:space="0" w:color="auto"/>
              <w:left w:val="nil"/>
              <w:bottom w:val="single" w:sz="6" w:space="0" w:color="auto"/>
              <w:right w:val="nil"/>
            </w:tcBorders>
          </w:tcPr>
          <w:p w14:paraId="1C638AEA" w14:textId="48E29F02" w:rsidR="00254F9C" w:rsidRPr="00EC531D" w:rsidRDefault="00254F9C" w:rsidP="00254F9C">
            <w:pPr>
              <w:pStyle w:val="Tablebody"/>
              <w:rPr>
                <w:rFonts w:cs="Arial"/>
                <w:color w:val="auto"/>
                <w:sz w:val="22"/>
                <w:szCs w:val="24"/>
              </w:rPr>
            </w:pPr>
            <w:r w:rsidRPr="00B81AC6">
              <w:rPr>
                <w:rFonts w:cs="Arial"/>
                <w:color w:val="auto"/>
                <w:sz w:val="22"/>
                <w:szCs w:val="22"/>
              </w:rPr>
              <w:t>Response received from the operator.</w:t>
            </w:r>
          </w:p>
        </w:tc>
      </w:tr>
      <w:tr w:rsidR="00254F9C" w:rsidRPr="00321A95" w14:paraId="28D1C82D" w14:textId="77777777" w:rsidTr="00254F9C">
        <w:trPr>
          <w:cantSplit/>
        </w:trPr>
        <w:tc>
          <w:tcPr>
            <w:tcW w:w="3085" w:type="dxa"/>
            <w:tcBorders>
              <w:top w:val="single" w:sz="6" w:space="0" w:color="auto"/>
              <w:left w:val="nil"/>
              <w:bottom w:val="single" w:sz="6" w:space="0" w:color="auto"/>
              <w:right w:val="nil"/>
            </w:tcBorders>
          </w:tcPr>
          <w:p w14:paraId="7C200E26" w14:textId="128EC1A9" w:rsidR="00254F9C" w:rsidRPr="00EC531D" w:rsidRDefault="00254F9C" w:rsidP="00254F9C">
            <w:pPr>
              <w:pStyle w:val="Tablebody"/>
              <w:rPr>
                <w:rFonts w:cs="Arial"/>
                <w:color w:val="auto"/>
                <w:sz w:val="22"/>
                <w:szCs w:val="22"/>
              </w:rPr>
            </w:pPr>
            <w:r w:rsidRPr="00B81AC6">
              <w:rPr>
                <w:rFonts w:cs="Arial"/>
                <w:color w:val="auto"/>
                <w:sz w:val="22"/>
                <w:szCs w:val="22"/>
              </w:rPr>
              <w:t>Additional information received</w:t>
            </w:r>
          </w:p>
        </w:tc>
        <w:tc>
          <w:tcPr>
            <w:tcW w:w="1418" w:type="dxa"/>
            <w:tcBorders>
              <w:top w:val="single" w:sz="6" w:space="0" w:color="auto"/>
              <w:left w:val="nil"/>
              <w:bottom w:val="single" w:sz="6" w:space="0" w:color="auto"/>
              <w:right w:val="nil"/>
            </w:tcBorders>
          </w:tcPr>
          <w:p w14:paraId="74CBB63F" w14:textId="09A82333" w:rsidR="00254F9C" w:rsidRPr="00EC531D" w:rsidRDefault="00254F9C" w:rsidP="00254F9C">
            <w:pPr>
              <w:pStyle w:val="Tablebody"/>
              <w:rPr>
                <w:rFonts w:cs="Arial"/>
                <w:color w:val="auto"/>
                <w:sz w:val="22"/>
                <w:szCs w:val="22"/>
              </w:rPr>
            </w:pPr>
            <w:r w:rsidRPr="00B81AC6">
              <w:rPr>
                <w:rFonts w:cs="Arial"/>
                <w:color w:val="auto"/>
                <w:sz w:val="22"/>
                <w:szCs w:val="22"/>
              </w:rPr>
              <w:t>06/02/20</w:t>
            </w:r>
          </w:p>
        </w:tc>
        <w:tc>
          <w:tcPr>
            <w:tcW w:w="3543" w:type="dxa"/>
            <w:tcBorders>
              <w:top w:val="single" w:sz="6" w:space="0" w:color="auto"/>
              <w:left w:val="nil"/>
              <w:bottom w:val="single" w:sz="6" w:space="0" w:color="auto"/>
              <w:right w:val="nil"/>
            </w:tcBorders>
          </w:tcPr>
          <w:p w14:paraId="461B8533" w14:textId="125B14DA" w:rsidR="00254F9C" w:rsidRPr="00EC531D" w:rsidRDefault="00254F9C" w:rsidP="00254F9C">
            <w:pPr>
              <w:pStyle w:val="Tablebody"/>
              <w:rPr>
                <w:rFonts w:cs="Arial"/>
                <w:color w:val="auto"/>
                <w:sz w:val="22"/>
                <w:szCs w:val="24"/>
              </w:rPr>
            </w:pPr>
            <w:r>
              <w:rPr>
                <w:rFonts w:cs="Arial"/>
                <w:color w:val="auto"/>
                <w:sz w:val="22"/>
                <w:szCs w:val="22"/>
              </w:rPr>
              <w:t>Further information</w:t>
            </w:r>
            <w:r w:rsidRPr="00B81AC6">
              <w:rPr>
                <w:rFonts w:cs="Arial"/>
                <w:color w:val="auto"/>
                <w:sz w:val="22"/>
                <w:szCs w:val="22"/>
              </w:rPr>
              <w:t xml:space="preserve"> received from the operator.</w:t>
            </w:r>
          </w:p>
        </w:tc>
      </w:tr>
      <w:tr w:rsidR="00254F9C" w:rsidRPr="00321A95" w14:paraId="09435981" w14:textId="77777777" w:rsidTr="00254F9C">
        <w:trPr>
          <w:cantSplit/>
        </w:trPr>
        <w:tc>
          <w:tcPr>
            <w:tcW w:w="3085" w:type="dxa"/>
            <w:tcBorders>
              <w:top w:val="single" w:sz="6" w:space="0" w:color="auto"/>
              <w:left w:val="nil"/>
              <w:bottom w:val="single" w:sz="6" w:space="0" w:color="auto"/>
              <w:right w:val="nil"/>
            </w:tcBorders>
          </w:tcPr>
          <w:p w14:paraId="4C7CA904" w14:textId="4B3BA0F3" w:rsidR="00254F9C" w:rsidRPr="00EC531D" w:rsidRDefault="00254F9C" w:rsidP="00254F9C">
            <w:pPr>
              <w:pStyle w:val="Tablebody"/>
              <w:rPr>
                <w:rFonts w:cs="Arial"/>
                <w:color w:val="auto"/>
                <w:sz w:val="22"/>
                <w:szCs w:val="22"/>
              </w:rPr>
            </w:pPr>
            <w:r w:rsidRPr="00B81AC6">
              <w:rPr>
                <w:rFonts w:cs="Arial"/>
                <w:color w:val="auto"/>
                <w:sz w:val="22"/>
                <w:szCs w:val="22"/>
              </w:rPr>
              <w:t>Additional information received</w:t>
            </w:r>
          </w:p>
        </w:tc>
        <w:tc>
          <w:tcPr>
            <w:tcW w:w="1418" w:type="dxa"/>
            <w:tcBorders>
              <w:top w:val="single" w:sz="6" w:space="0" w:color="auto"/>
              <w:left w:val="nil"/>
              <w:bottom w:val="single" w:sz="6" w:space="0" w:color="auto"/>
              <w:right w:val="nil"/>
            </w:tcBorders>
          </w:tcPr>
          <w:p w14:paraId="656CE002" w14:textId="499A5521" w:rsidR="00254F9C" w:rsidRPr="00EC531D" w:rsidRDefault="00254F9C" w:rsidP="00254F9C">
            <w:pPr>
              <w:pStyle w:val="Tablebody"/>
              <w:rPr>
                <w:rFonts w:cs="Arial"/>
                <w:color w:val="auto"/>
                <w:sz w:val="22"/>
                <w:szCs w:val="22"/>
              </w:rPr>
            </w:pPr>
            <w:r w:rsidRPr="00B81AC6">
              <w:rPr>
                <w:rFonts w:cs="Arial"/>
                <w:color w:val="auto"/>
                <w:sz w:val="22"/>
                <w:szCs w:val="22"/>
              </w:rPr>
              <w:t>12/02/20</w:t>
            </w:r>
          </w:p>
        </w:tc>
        <w:tc>
          <w:tcPr>
            <w:tcW w:w="3543" w:type="dxa"/>
            <w:tcBorders>
              <w:top w:val="single" w:sz="6" w:space="0" w:color="auto"/>
              <w:left w:val="nil"/>
              <w:bottom w:val="single" w:sz="6" w:space="0" w:color="auto"/>
              <w:right w:val="nil"/>
            </w:tcBorders>
          </w:tcPr>
          <w:p w14:paraId="1CDA999A" w14:textId="40C0BE70" w:rsidR="00254F9C" w:rsidRPr="00EC531D" w:rsidRDefault="00254F9C" w:rsidP="00254F9C">
            <w:pPr>
              <w:pStyle w:val="Tablebody"/>
              <w:rPr>
                <w:rFonts w:cs="Arial"/>
                <w:color w:val="auto"/>
                <w:sz w:val="22"/>
                <w:szCs w:val="24"/>
              </w:rPr>
            </w:pPr>
            <w:r>
              <w:rPr>
                <w:rFonts w:cs="Arial"/>
                <w:color w:val="auto"/>
                <w:sz w:val="22"/>
                <w:szCs w:val="22"/>
              </w:rPr>
              <w:t>Further information</w:t>
            </w:r>
            <w:r w:rsidRPr="00B81AC6">
              <w:rPr>
                <w:rFonts w:cs="Arial"/>
                <w:color w:val="auto"/>
                <w:sz w:val="22"/>
                <w:szCs w:val="22"/>
              </w:rPr>
              <w:t xml:space="preserve"> received from the operator.</w:t>
            </w:r>
          </w:p>
        </w:tc>
      </w:tr>
      <w:tr w:rsidR="00213ACA" w:rsidRPr="00321A95" w14:paraId="074A2770" w14:textId="77777777" w:rsidTr="00254F9C">
        <w:trPr>
          <w:cantSplit/>
        </w:trPr>
        <w:tc>
          <w:tcPr>
            <w:tcW w:w="3085" w:type="dxa"/>
            <w:tcBorders>
              <w:top w:val="single" w:sz="6" w:space="0" w:color="auto"/>
              <w:left w:val="nil"/>
              <w:bottom w:val="single" w:sz="6" w:space="0" w:color="auto"/>
              <w:right w:val="nil"/>
            </w:tcBorders>
          </w:tcPr>
          <w:p w14:paraId="3DD14C08" w14:textId="3069C314" w:rsidR="00213ACA" w:rsidRPr="00B81AC6" w:rsidRDefault="00213ACA" w:rsidP="00213ACA">
            <w:pPr>
              <w:pStyle w:val="Tablebody"/>
              <w:rPr>
                <w:rFonts w:cs="Arial"/>
                <w:color w:val="auto"/>
                <w:sz w:val="22"/>
                <w:szCs w:val="22"/>
              </w:rPr>
            </w:pPr>
            <w:r w:rsidRPr="00B81AC6">
              <w:rPr>
                <w:rFonts w:cs="Arial"/>
                <w:color w:val="auto"/>
                <w:sz w:val="22"/>
                <w:szCs w:val="22"/>
              </w:rPr>
              <w:t>Additional information received</w:t>
            </w:r>
          </w:p>
        </w:tc>
        <w:tc>
          <w:tcPr>
            <w:tcW w:w="1418" w:type="dxa"/>
            <w:tcBorders>
              <w:top w:val="single" w:sz="6" w:space="0" w:color="auto"/>
              <w:left w:val="nil"/>
              <w:bottom w:val="single" w:sz="6" w:space="0" w:color="auto"/>
              <w:right w:val="nil"/>
            </w:tcBorders>
          </w:tcPr>
          <w:p w14:paraId="215EAA65" w14:textId="31E60703" w:rsidR="00213ACA" w:rsidRPr="00B81AC6" w:rsidRDefault="00DA515B" w:rsidP="00213ACA">
            <w:pPr>
              <w:pStyle w:val="Tablebody"/>
              <w:rPr>
                <w:rFonts w:cs="Arial"/>
                <w:color w:val="auto"/>
                <w:sz w:val="22"/>
                <w:szCs w:val="22"/>
              </w:rPr>
            </w:pPr>
            <w:r w:rsidRPr="00B81AC6">
              <w:rPr>
                <w:rFonts w:cs="Arial"/>
                <w:color w:val="auto"/>
                <w:sz w:val="22"/>
                <w:szCs w:val="22"/>
              </w:rPr>
              <w:t>1</w:t>
            </w:r>
            <w:r>
              <w:rPr>
                <w:rFonts w:cs="Arial"/>
                <w:color w:val="auto"/>
                <w:sz w:val="22"/>
                <w:szCs w:val="22"/>
              </w:rPr>
              <w:t>0/08</w:t>
            </w:r>
            <w:r w:rsidRPr="00B81AC6">
              <w:rPr>
                <w:rFonts w:cs="Arial"/>
                <w:color w:val="auto"/>
                <w:sz w:val="22"/>
                <w:szCs w:val="22"/>
              </w:rPr>
              <w:t>/20</w:t>
            </w:r>
          </w:p>
        </w:tc>
        <w:tc>
          <w:tcPr>
            <w:tcW w:w="3543" w:type="dxa"/>
            <w:tcBorders>
              <w:top w:val="single" w:sz="6" w:space="0" w:color="auto"/>
              <w:left w:val="nil"/>
              <w:bottom w:val="single" w:sz="6" w:space="0" w:color="auto"/>
              <w:right w:val="nil"/>
            </w:tcBorders>
          </w:tcPr>
          <w:p w14:paraId="47BBB637" w14:textId="5A94A0D2" w:rsidR="00213ACA" w:rsidRDefault="00213ACA" w:rsidP="00213ACA">
            <w:pPr>
              <w:pStyle w:val="Tablebody"/>
              <w:rPr>
                <w:rFonts w:cs="Arial"/>
                <w:color w:val="auto"/>
                <w:sz w:val="22"/>
                <w:szCs w:val="22"/>
              </w:rPr>
            </w:pPr>
            <w:r>
              <w:rPr>
                <w:rFonts w:cs="Arial"/>
                <w:color w:val="auto"/>
                <w:sz w:val="22"/>
                <w:szCs w:val="22"/>
              </w:rPr>
              <w:t>Further information</w:t>
            </w:r>
            <w:r w:rsidRPr="00B81AC6">
              <w:rPr>
                <w:rFonts w:cs="Arial"/>
                <w:color w:val="auto"/>
                <w:sz w:val="22"/>
                <w:szCs w:val="22"/>
              </w:rPr>
              <w:t xml:space="preserve"> received from the operator.</w:t>
            </w:r>
          </w:p>
        </w:tc>
      </w:tr>
      <w:tr w:rsidR="00213ACA" w:rsidRPr="00321A95" w14:paraId="18E0B466" w14:textId="77777777" w:rsidTr="00254F9C">
        <w:trPr>
          <w:cantSplit/>
        </w:trPr>
        <w:tc>
          <w:tcPr>
            <w:tcW w:w="3085" w:type="dxa"/>
            <w:tcBorders>
              <w:top w:val="single" w:sz="6" w:space="0" w:color="auto"/>
              <w:left w:val="nil"/>
              <w:bottom w:val="single" w:sz="6" w:space="0" w:color="auto"/>
              <w:right w:val="nil"/>
            </w:tcBorders>
          </w:tcPr>
          <w:p w14:paraId="4A30364C" w14:textId="53465145" w:rsidR="00213ACA" w:rsidRPr="00B81AC6" w:rsidRDefault="00213ACA" w:rsidP="00213ACA">
            <w:pPr>
              <w:pStyle w:val="Tablebody"/>
              <w:rPr>
                <w:rFonts w:cs="Arial"/>
                <w:color w:val="auto"/>
                <w:sz w:val="22"/>
                <w:szCs w:val="22"/>
              </w:rPr>
            </w:pPr>
            <w:r w:rsidRPr="00B81AC6">
              <w:rPr>
                <w:rFonts w:cs="Arial"/>
                <w:color w:val="auto"/>
                <w:sz w:val="22"/>
                <w:szCs w:val="22"/>
              </w:rPr>
              <w:t>Additional information received</w:t>
            </w:r>
          </w:p>
        </w:tc>
        <w:tc>
          <w:tcPr>
            <w:tcW w:w="1418" w:type="dxa"/>
            <w:tcBorders>
              <w:top w:val="single" w:sz="6" w:space="0" w:color="auto"/>
              <w:left w:val="nil"/>
              <w:bottom w:val="single" w:sz="6" w:space="0" w:color="auto"/>
              <w:right w:val="nil"/>
            </w:tcBorders>
          </w:tcPr>
          <w:p w14:paraId="369FD262" w14:textId="249CF309" w:rsidR="00213ACA" w:rsidRPr="00B81AC6" w:rsidRDefault="00DA515B" w:rsidP="00213ACA">
            <w:pPr>
              <w:pStyle w:val="Tablebody"/>
              <w:rPr>
                <w:rFonts w:cs="Arial"/>
                <w:color w:val="auto"/>
                <w:sz w:val="22"/>
                <w:szCs w:val="22"/>
              </w:rPr>
            </w:pPr>
            <w:r>
              <w:rPr>
                <w:rFonts w:cs="Arial"/>
                <w:color w:val="auto"/>
                <w:sz w:val="22"/>
                <w:szCs w:val="22"/>
              </w:rPr>
              <w:t>01/09</w:t>
            </w:r>
            <w:r w:rsidR="00213ACA" w:rsidRPr="00B81AC6">
              <w:rPr>
                <w:rFonts w:cs="Arial"/>
                <w:color w:val="auto"/>
                <w:sz w:val="22"/>
                <w:szCs w:val="22"/>
              </w:rPr>
              <w:t>/20</w:t>
            </w:r>
          </w:p>
        </w:tc>
        <w:tc>
          <w:tcPr>
            <w:tcW w:w="3543" w:type="dxa"/>
            <w:tcBorders>
              <w:top w:val="single" w:sz="6" w:space="0" w:color="auto"/>
              <w:left w:val="nil"/>
              <w:bottom w:val="single" w:sz="6" w:space="0" w:color="auto"/>
              <w:right w:val="nil"/>
            </w:tcBorders>
          </w:tcPr>
          <w:p w14:paraId="2C56CC19" w14:textId="33F8172C" w:rsidR="00213ACA" w:rsidRDefault="00213ACA" w:rsidP="00213ACA">
            <w:pPr>
              <w:pStyle w:val="Tablebody"/>
              <w:rPr>
                <w:rFonts w:cs="Arial"/>
                <w:color w:val="auto"/>
                <w:sz w:val="22"/>
                <w:szCs w:val="22"/>
              </w:rPr>
            </w:pPr>
            <w:r>
              <w:rPr>
                <w:rFonts w:cs="Arial"/>
                <w:color w:val="auto"/>
                <w:sz w:val="22"/>
                <w:szCs w:val="22"/>
              </w:rPr>
              <w:t>Further information</w:t>
            </w:r>
            <w:r w:rsidRPr="00B81AC6">
              <w:rPr>
                <w:rFonts w:cs="Arial"/>
                <w:color w:val="auto"/>
                <w:sz w:val="22"/>
                <w:szCs w:val="22"/>
              </w:rPr>
              <w:t xml:space="preserve"> received from the operator</w:t>
            </w:r>
            <w:r w:rsidR="00593BE7">
              <w:rPr>
                <w:rFonts w:cs="Arial"/>
                <w:color w:val="auto"/>
                <w:sz w:val="22"/>
                <w:szCs w:val="22"/>
              </w:rPr>
              <w:t xml:space="preserve"> </w:t>
            </w:r>
          </w:p>
        </w:tc>
      </w:tr>
      <w:tr w:rsidR="00254F9C" w:rsidRPr="00321A95" w14:paraId="4E2E4EE2" w14:textId="77777777" w:rsidTr="00254F9C">
        <w:trPr>
          <w:cantSplit/>
        </w:trPr>
        <w:tc>
          <w:tcPr>
            <w:tcW w:w="3085" w:type="dxa"/>
            <w:tcBorders>
              <w:top w:val="single" w:sz="6" w:space="0" w:color="auto"/>
              <w:left w:val="nil"/>
              <w:bottom w:val="single" w:sz="6" w:space="0" w:color="auto"/>
              <w:right w:val="nil"/>
            </w:tcBorders>
          </w:tcPr>
          <w:p w14:paraId="211A522C" w14:textId="3271DE74" w:rsidR="00254F9C" w:rsidRPr="00EC531D" w:rsidRDefault="000C5F40" w:rsidP="00254F9C">
            <w:pPr>
              <w:pStyle w:val="Tablebody"/>
              <w:rPr>
                <w:rFonts w:cs="Arial"/>
                <w:color w:val="auto"/>
                <w:sz w:val="22"/>
                <w:szCs w:val="22"/>
              </w:rPr>
            </w:pPr>
            <w:r>
              <w:rPr>
                <w:rFonts w:cs="Arial"/>
                <w:color w:val="auto"/>
                <w:sz w:val="22"/>
                <w:szCs w:val="22"/>
              </w:rPr>
              <w:t xml:space="preserve">NRW Initiated </w:t>
            </w:r>
            <w:r w:rsidR="00254F9C" w:rsidRPr="00B81AC6">
              <w:rPr>
                <w:rFonts w:cs="Arial"/>
                <w:color w:val="auto"/>
                <w:sz w:val="22"/>
                <w:szCs w:val="22"/>
              </w:rPr>
              <w:t>Variation determined EPR/</w:t>
            </w:r>
            <w:r w:rsidR="00B82280" w:rsidRPr="00B81AC6">
              <w:rPr>
                <w:rFonts w:cs="Arial"/>
                <w:color w:val="auto"/>
                <w:sz w:val="22"/>
                <w:szCs w:val="22"/>
              </w:rPr>
              <w:t>AB</w:t>
            </w:r>
            <w:r w:rsidR="00B82280">
              <w:rPr>
                <w:rFonts w:cs="Arial"/>
                <w:color w:val="auto"/>
                <w:sz w:val="22"/>
                <w:szCs w:val="22"/>
              </w:rPr>
              <w:t>3233DW</w:t>
            </w:r>
            <w:r w:rsidR="00254F9C" w:rsidRPr="00B81AC6">
              <w:rPr>
                <w:rFonts w:cs="Arial"/>
                <w:color w:val="auto"/>
                <w:sz w:val="22"/>
                <w:szCs w:val="22"/>
              </w:rPr>
              <w:t>/V00</w:t>
            </w:r>
            <w:r w:rsidR="00165C66">
              <w:rPr>
                <w:rFonts w:cs="Arial"/>
                <w:color w:val="auto"/>
                <w:sz w:val="22"/>
                <w:szCs w:val="22"/>
              </w:rPr>
              <w:t>7</w:t>
            </w:r>
          </w:p>
        </w:tc>
        <w:tc>
          <w:tcPr>
            <w:tcW w:w="1418" w:type="dxa"/>
            <w:tcBorders>
              <w:top w:val="single" w:sz="6" w:space="0" w:color="auto"/>
              <w:left w:val="nil"/>
              <w:bottom w:val="single" w:sz="6" w:space="0" w:color="auto"/>
              <w:right w:val="nil"/>
            </w:tcBorders>
          </w:tcPr>
          <w:p w14:paraId="09CF377B" w14:textId="6BDCCCAC" w:rsidR="00254F9C" w:rsidRPr="00EC531D" w:rsidRDefault="000545A8" w:rsidP="00254F9C">
            <w:pPr>
              <w:pStyle w:val="Tablebody"/>
              <w:rPr>
                <w:rFonts w:cs="Arial"/>
                <w:color w:val="auto"/>
                <w:sz w:val="22"/>
                <w:szCs w:val="22"/>
              </w:rPr>
            </w:pPr>
            <w:r w:rsidRPr="000545A8">
              <w:rPr>
                <w:rFonts w:cs="Arial"/>
                <w:color w:val="auto"/>
                <w:sz w:val="22"/>
                <w:szCs w:val="22"/>
              </w:rPr>
              <w:t>09/02/21</w:t>
            </w:r>
          </w:p>
        </w:tc>
        <w:tc>
          <w:tcPr>
            <w:tcW w:w="3543" w:type="dxa"/>
            <w:tcBorders>
              <w:top w:val="single" w:sz="6" w:space="0" w:color="auto"/>
              <w:left w:val="nil"/>
              <w:bottom w:val="single" w:sz="6" w:space="0" w:color="auto"/>
              <w:right w:val="nil"/>
            </w:tcBorders>
          </w:tcPr>
          <w:p w14:paraId="6D9026D3" w14:textId="75483415" w:rsidR="00254F9C" w:rsidRPr="00EC531D" w:rsidRDefault="00165C66" w:rsidP="00254F9C">
            <w:pPr>
              <w:pStyle w:val="Tablebody"/>
              <w:rPr>
                <w:rFonts w:cs="Arial"/>
                <w:color w:val="auto"/>
                <w:sz w:val="22"/>
                <w:szCs w:val="24"/>
              </w:rPr>
            </w:pPr>
            <w:r w:rsidRPr="00321A95">
              <w:rPr>
                <w:rFonts w:cs="Arial"/>
                <w:color w:val="auto"/>
                <w:sz w:val="22"/>
                <w:szCs w:val="24"/>
              </w:rPr>
              <w:t>Varied and consolidated permit issued.</w:t>
            </w:r>
          </w:p>
        </w:tc>
      </w:tr>
    </w:tbl>
    <w:p w14:paraId="27B0FB81" w14:textId="6B0F5195" w:rsidR="00C16167" w:rsidRPr="00125F66" w:rsidRDefault="00C16167" w:rsidP="00533F27">
      <w:pPr>
        <w:pStyle w:val="Heading3nonum"/>
        <w:rPr>
          <w:sz w:val="22"/>
          <w:szCs w:val="22"/>
        </w:rPr>
      </w:pPr>
      <w:r w:rsidRPr="00125F66">
        <w:rPr>
          <w:sz w:val="22"/>
          <w:szCs w:val="22"/>
        </w:rPr>
        <w:t xml:space="preserve">End of </w:t>
      </w:r>
      <w:r w:rsidR="00F50CB1" w:rsidRPr="00125F66">
        <w:rPr>
          <w:sz w:val="22"/>
          <w:szCs w:val="22"/>
        </w:rPr>
        <w:t>i</w:t>
      </w:r>
      <w:r w:rsidRPr="00125F66">
        <w:rPr>
          <w:sz w:val="22"/>
          <w:szCs w:val="22"/>
        </w:rPr>
        <w:t xml:space="preserve">ntroductory </w:t>
      </w:r>
      <w:r w:rsidR="00F50CB1" w:rsidRPr="00125F66">
        <w:rPr>
          <w:sz w:val="22"/>
          <w:szCs w:val="22"/>
        </w:rPr>
        <w:t>n</w:t>
      </w:r>
      <w:r w:rsidRPr="00125F66">
        <w:rPr>
          <w:sz w:val="22"/>
          <w:szCs w:val="22"/>
        </w:rPr>
        <w:t>ote</w:t>
      </w:r>
    </w:p>
    <w:p w14:paraId="25B09863" w14:textId="77777777" w:rsidR="00C16167" w:rsidRDefault="00C16167">
      <w:pPr>
        <w:pStyle w:val="Draftingnote"/>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C16167" w:rsidRPr="00125F66" w14:paraId="27B0FB84" w14:textId="77777777" w:rsidTr="000D1FBB">
        <w:trPr>
          <w:trHeight w:val="555"/>
        </w:trPr>
        <w:tc>
          <w:tcPr>
            <w:tcW w:w="3402" w:type="dxa"/>
            <w:shd w:val="clear" w:color="auto" w:fill="000000"/>
            <w:vAlign w:val="center"/>
          </w:tcPr>
          <w:p w14:paraId="27B0FB83" w14:textId="77777777" w:rsidR="0001765E" w:rsidRPr="00125F66" w:rsidRDefault="00C16167" w:rsidP="000D1FBB">
            <w:pPr>
              <w:pStyle w:val="certificateHeading"/>
              <w:spacing w:line="360" w:lineRule="exact"/>
              <w:rPr>
                <w:rFonts w:ascii="Arial" w:hAnsi="Arial" w:cs="Arial"/>
                <w:b/>
                <w:sz w:val="28"/>
                <w:szCs w:val="28"/>
              </w:rPr>
            </w:pPr>
            <w:bookmarkStart w:id="3" w:name="_Toc77056945"/>
            <w:r w:rsidRPr="00125F66">
              <w:rPr>
                <w:sz w:val="22"/>
                <w:szCs w:val="22"/>
              </w:rPr>
              <w:lastRenderedPageBreak/>
              <w:br w:type="page"/>
            </w:r>
            <w:r w:rsidRPr="00125F66">
              <w:rPr>
                <w:rFonts w:ascii="Arial" w:hAnsi="Arial" w:cs="Arial"/>
                <w:b/>
                <w:sz w:val="36"/>
                <w:szCs w:val="36"/>
              </w:rPr>
              <w:t>Permit</w:t>
            </w:r>
            <w:bookmarkEnd w:id="3"/>
          </w:p>
        </w:tc>
      </w:tr>
    </w:tbl>
    <w:p w14:paraId="2B5E937D" w14:textId="77777777" w:rsidR="00130253" w:rsidRDefault="00130253" w:rsidP="00130253">
      <w:pPr>
        <w:pStyle w:val="Act"/>
        <w:spacing w:line="240" w:lineRule="auto"/>
        <w:rPr>
          <w:sz w:val="22"/>
          <w:szCs w:val="22"/>
        </w:rPr>
      </w:pPr>
      <w:r>
        <w:rPr>
          <w:sz w:val="22"/>
          <w:szCs w:val="22"/>
        </w:rPr>
        <w:t>The Environmental Permitting (</w:t>
      </w:r>
      <w:smartTag w:uri="urn:schemas-microsoft-com:office:smarttags" w:element="country-region">
        <w:r>
          <w:rPr>
            <w:sz w:val="22"/>
            <w:szCs w:val="22"/>
          </w:rPr>
          <w:t>England</w:t>
        </w:r>
      </w:smartTag>
      <w:r>
        <w:rPr>
          <w:sz w:val="22"/>
          <w:szCs w:val="22"/>
        </w:rPr>
        <w:t xml:space="preserve"> and </w:t>
      </w:r>
      <w:smartTag w:uri="urn:schemas-microsoft-com:office:smarttags" w:element="place">
        <w:smartTag w:uri="urn:schemas-microsoft-com:office:smarttags" w:element="country-region">
          <w:r>
            <w:rPr>
              <w:sz w:val="22"/>
              <w:szCs w:val="22"/>
            </w:rPr>
            <w:t>Wales</w:t>
          </w:r>
        </w:smartTag>
      </w:smartTag>
      <w:r>
        <w:rPr>
          <w:sz w:val="22"/>
          <w:szCs w:val="22"/>
        </w:rPr>
        <w:t>) Regulations 2016</w:t>
      </w:r>
    </w:p>
    <w:p w14:paraId="664CF009" w14:textId="77777777" w:rsidR="00130253" w:rsidRDefault="00130253" w:rsidP="00130253">
      <w:pPr>
        <w:pStyle w:val="Act"/>
        <w:spacing w:line="240" w:lineRule="auto"/>
      </w:pPr>
    </w:p>
    <w:p w14:paraId="765C7B32" w14:textId="77777777" w:rsidR="00254F9C" w:rsidRPr="00D83D2B" w:rsidRDefault="00254F9C" w:rsidP="00254F9C">
      <w:pPr>
        <w:pStyle w:val="Data"/>
        <w:ind w:right="1701"/>
        <w:rPr>
          <w:rStyle w:val="licenceno"/>
          <w:color w:val="auto"/>
          <w:sz w:val="22"/>
          <w:szCs w:val="22"/>
        </w:rPr>
      </w:pPr>
      <w:r w:rsidRPr="00D83D2B">
        <w:rPr>
          <w:rStyle w:val="licenceno"/>
          <w:color w:val="auto"/>
          <w:sz w:val="22"/>
          <w:szCs w:val="22"/>
        </w:rPr>
        <w:t>EPR/AB3233DW</w:t>
      </w:r>
    </w:p>
    <w:p w14:paraId="54EF190F" w14:textId="1F07EBD0" w:rsidR="00254F9C" w:rsidRPr="00D83D2B" w:rsidRDefault="00254F9C" w:rsidP="00254F9C">
      <w:pPr>
        <w:pStyle w:val="Heading3nonum"/>
        <w:rPr>
          <w:color w:val="auto"/>
          <w:sz w:val="22"/>
          <w:szCs w:val="22"/>
        </w:rPr>
      </w:pPr>
      <w:r w:rsidRPr="00D83D2B">
        <w:rPr>
          <w:color w:val="auto"/>
          <w:sz w:val="22"/>
          <w:szCs w:val="22"/>
        </w:rPr>
        <w:t xml:space="preserve">This is the consolidated permit referred to in the variation and consolidation notice for application </w:t>
      </w:r>
      <w:bookmarkStart w:id="4" w:name="_Hlk63837232"/>
      <w:r w:rsidR="00B82280">
        <w:rPr>
          <w:color w:val="auto"/>
          <w:sz w:val="22"/>
          <w:szCs w:val="22"/>
        </w:rPr>
        <w:t>EPR/AB3233DW/V007</w:t>
      </w:r>
      <w:r w:rsidRPr="00D83D2B">
        <w:rPr>
          <w:color w:val="auto"/>
          <w:sz w:val="22"/>
          <w:szCs w:val="22"/>
        </w:rPr>
        <w:t xml:space="preserve"> </w:t>
      </w:r>
      <w:bookmarkEnd w:id="4"/>
      <w:r w:rsidRPr="00D83D2B">
        <w:rPr>
          <w:color w:val="auto"/>
          <w:sz w:val="22"/>
          <w:szCs w:val="22"/>
        </w:rPr>
        <w:t>authorising,</w:t>
      </w:r>
    </w:p>
    <w:p w14:paraId="73A143DD" w14:textId="77777777" w:rsidR="00254F9C" w:rsidRPr="00D83D2B" w:rsidRDefault="00254F9C" w:rsidP="00254F9C">
      <w:pPr>
        <w:pStyle w:val="Heading3nonum"/>
        <w:rPr>
          <w:color w:val="auto"/>
          <w:sz w:val="22"/>
          <w:szCs w:val="22"/>
        </w:rPr>
      </w:pPr>
    </w:p>
    <w:p w14:paraId="0CB57950" w14:textId="77777777" w:rsidR="00254F9C" w:rsidRPr="00D83D2B" w:rsidRDefault="00254F9C" w:rsidP="00254F9C">
      <w:pPr>
        <w:pStyle w:val="Data"/>
        <w:rPr>
          <w:b w:val="0"/>
          <w:color w:val="auto"/>
          <w:sz w:val="22"/>
          <w:szCs w:val="22"/>
        </w:rPr>
      </w:pPr>
      <w:r w:rsidRPr="00D83D2B">
        <w:rPr>
          <w:rStyle w:val="change"/>
          <w:color w:val="auto"/>
          <w:sz w:val="22"/>
          <w:szCs w:val="22"/>
        </w:rPr>
        <w:t xml:space="preserve">GP </w:t>
      </w:r>
      <w:proofErr w:type="spellStart"/>
      <w:r w:rsidRPr="00D83D2B">
        <w:rPr>
          <w:rStyle w:val="change"/>
          <w:color w:val="auto"/>
          <w:sz w:val="22"/>
          <w:szCs w:val="22"/>
        </w:rPr>
        <w:t>Biotec</w:t>
      </w:r>
      <w:proofErr w:type="spellEnd"/>
      <w:r w:rsidRPr="00D83D2B">
        <w:rPr>
          <w:rStyle w:val="change"/>
          <w:color w:val="auto"/>
          <w:sz w:val="22"/>
          <w:szCs w:val="22"/>
        </w:rPr>
        <w:t xml:space="preserve"> Ltd</w:t>
      </w:r>
      <w:r w:rsidRPr="00D83D2B">
        <w:rPr>
          <w:b w:val="0"/>
          <w:color w:val="auto"/>
          <w:sz w:val="22"/>
          <w:szCs w:val="22"/>
        </w:rPr>
        <w:t xml:space="preserve"> (“the operator”),</w:t>
      </w:r>
    </w:p>
    <w:p w14:paraId="28FBA7A3" w14:textId="77777777" w:rsidR="00254F9C" w:rsidRPr="00D83D2B" w:rsidRDefault="00254F9C" w:rsidP="00254F9C">
      <w:pPr>
        <w:pStyle w:val="Heading3nonum"/>
        <w:rPr>
          <w:color w:val="auto"/>
          <w:sz w:val="22"/>
          <w:szCs w:val="22"/>
        </w:rPr>
      </w:pPr>
      <w:r w:rsidRPr="00D83D2B">
        <w:rPr>
          <w:color w:val="auto"/>
          <w:sz w:val="22"/>
          <w:szCs w:val="22"/>
        </w:rPr>
        <w:t>whose registered office is</w:t>
      </w:r>
    </w:p>
    <w:p w14:paraId="595AED2F" w14:textId="77777777" w:rsidR="00254F9C" w:rsidRPr="00D83D2B" w:rsidRDefault="00254F9C" w:rsidP="00254F9C">
      <w:pPr>
        <w:pStyle w:val="Data"/>
        <w:rPr>
          <w:rStyle w:val="change"/>
          <w:color w:val="auto"/>
          <w:sz w:val="22"/>
          <w:szCs w:val="22"/>
        </w:rPr>
      </w:pPr>
      <w:bookmarkStart w:id="5" w:name="InstallationAddress21"/>
    </w:p>
    <w:bookmarkEnd w:id="5"/>
    <w:p w14:paraId="1049FD2B" w14:textId="77777777" w:rsidR="00254F9C" w:rsidRPr="00D83D2B" w:rsidRDefault="00254F9C" w:rsidP="00254F9C">
      <w:pPr>
        <w:pStyle w:val="Data"/>
        <w:rPr>
          <w:rStyle w:val="change"/>
          <w:color w:val="auto"/>
          <w:sz w:val="22"/>
          <w:szCs w:val="22"/>
        </w:rPr>
      </w:pPr>
      <w:r w:rsidRPr="00D83D2B">
        <w:rPr>
          <w:rStyle w:val="change"/>
          <w:color w:val="auto"/>
          <w:sz w:val="22"/>
          <w:szCs w:val="22"/>
        </w:rPr>
        <w:t xml:space="preserve">Great </w:t>
      </w:r>
      <w:proofErr w:type="spellStart"/>
      <w:r w:rsidRPr="00D83D2B">
        <w:rPr>
          <w:rStyle w:val="change"/>
          <w:color w:val="auto"/>
          <w:sz w:val="22"/>
          <w:szCs w:val="22"/>
        </w:rPr>
        <w:t>Porthamel</w:t>
      </w:r>
      <w:proofErr w:type="spellEnd"/>
    </w:p>
    <w:p w14:paraId="01820CFA" w14:textId="77777777" w:rsidR="00254F9C" w:rsidRPr="00D83D2B" w:rsidRDefault="00254F9C" w:rsidP="00254F9C">
      <w:pPr>
        <w:pStyle w:val="Data"/>
        <w:rPr>
          <w:rStyle w:val="change"/>
          <w:color w:val="auto"/>
          <w:sz w:val="22"/>
          <w:szCs w:val="22"/>
        </w:rPr>
      </w:pPr>
      <w:proofErr w:type="spellStart"/>
      <w:r w:rsidRPr="00D83D2B">
        <w:rPr>
          <w:rStyle w:val="change"/>
          <w:color w:val="auto"/>
          <w:sz w:val="22"/>
          <w:szCs w:val="22"/>
        </w:rPr>
        <w:t>Talgarth</w:t>
      </w:r>
      <w:proofErr w:type="spellEnd"/>
    </w:p>
    <w:p w14:paraId="753888B1" w14:textId="77777777" w:rsidR="00254F9C" w:rsidRPr="00D83D2B" w:rsidRDefault="00254F9C" w:rsidP="00254F9C">
      <w:pPr>
        <w:pStyle w:val="Data"/>
        <w:rPr>
          <w:rStyle w:val="change"/>
          <w:color w:val="auto"/>
          <w:sz w:val="22"/>
          <w:szCs w:val="22"/>
        </w:rPr>
      </w:pPr>
      <w:r w:rsidRPr="00D83D2B">
        <w:rPr>
          <w:rStyle w:val="change"/>
          <w:color w:val="auto"/>
          <w:sz w:val="22"/>
          <w:szCs w:val="22"/>
        </w:rPr>
        <w:t>Brecon</w:t>
      </w:r>
    </w:p>
    <w:p w14:paraId="14E0DF26" w14:textId="77777777" w:rsidR="00254F9C" w:rsidRPr="00D83D2B" w:rsidRDefault="00254F9C" w:rsidP="00254F9C">
      <w:pPr>
        <w:pStyle w:val="Data"/>
        <w:rPr>
          <w:rStyle w:val="change"/>
          <w:color w:val="auto"/>
          <w:sz w:val="22"/>
          <w:szCs w:val="22"/>
        </w:rPr>
      </w:pPr>
      <w:r w:rsidRPr="00D83D2B">
        <w:rPr>
          <w:rStyle w:val="change"/>
          <w:color w:val="auto"/>
          <w:sz w:val="22"/>
          <w:szCs w:val="22"/>
        </w:rPr>
        <w:t>Powys</w:t>
      </w:r>
    </w:p>
    <w:p w14:paraId="11DD6297" w14:textId="77777777" w:rsidR="00254F9C" w:rsidRPr="00D83D2B" w:rsidRDefault="00254F9C" w:rsidP="00254F9C">
      <w:pPr>
        <w:pStyle w:val="Data"/>
        <w:rPr>
          <w:rStyle w:val="change"/>
          <w:color w:val="auto"/>
          <w:sz w:val="22"/>
          <w:szCs w:val="22"/>
        </w:rPr>
      </w:pPr>
      <w:r w:rsidRPr="00D83D2B">
        <w:rPr>
          <w:rStyle w:val="change"/>
          <w:color w:val="auto"/>
          <w:sz w:val="22"/>
          <w:szCs w:val="22"/>
        </w:rPr>
        <w:t>LD3 0DL</w:t>
      </w:r>
    </w:p>
    <w:p w14:paraId="751BEDA7" w14:textId="77777777" w:rsidR="00254F9C" w:rsidRPr="00D83D2B" w:rsidRDefault="00254F9C" w:rsidP="00254F9C">
      <w:pPr>
        <w:pStyle w:val="Data"/>
        <w:rPr>
          <w:rStyle w:val="change"/>
          <w:i/>
          <w:color w:val="auto"/>
          <w:sz w:val="22"/>
          <w:szCs w:val="22"/>
        </w:rPr>
      </w:pPr>
    </w:p>
    <w:p w14:paraId="4B7925B7" w14:textId="77777777" w:rsidR="00254F9C" w:rsidRPr="00D83D2B" w:rsidRDefault="00254F9C" w:rsidP="00254F9C">
      <w:pPr>
        <w:pStyle w:val="Heading3nonum"/>
        <w:rPr>
          <w:rStyle w:val="change"/>
          <w:b/>
          <w:color w:val="auto"/>
          <w:sz w:val="22"/>
          <w:szCs w:val="22"/>
        </w:rPr>
      </w:pPr>
      <w:r w:rsidRPr="00D83D2B">
        <w:rPr>
          <w:color w:val="auto"/>
          <w:sz w:val="22"/>
          <w:szCs w:val="22"/>
        </w:rPr>
        <w:t>company registration number</w:t>
      </w:r>
      <w:r w:rsidRPr="00D83D2B">
        <w:rPr>
          <w:b/>
          <w:color w:val="auto"/>
          <w:sz w:val="22"/>
          <w:szCs w:val="22"/>
        </w:rPr>
        <w:t xml:space="preserve"> </w:t>
      </w:r>
      <w:r w:rsidRPr="00D83D2B">
        <w:rPr>
          <w:rStyle w:val="change"/>
          <w:b/>
          <w:color w:val="auto"/>
          <w:sz w:val="22"/>
          <w:szCs w:val="22"/>
        </w:rPr>
        <w:t xml:space="preserve">06512575 </w:t>
      </w:r>
    </w:p>
    <w:p w14:paraId="01A8B5AD" w14:textId="77777777" w:rsidR="00254F9C" w:rsidRPr="00D83D2B" w:rsidRDefault="00254F9C" w:rsidP="00254F9C">
      <w:pPr>
        <w:pStyle w:val="Heading3nonum"/>
        <w:rPr>
          <w:color w:val="auto"/>
          <w:sz w:val="22"/>
          <w:szCs w:val="22"/>
        </w:rPr>
      </w:pPr>
      <w:r w:rsidRPr="00D83D2B">
        <w:rPr>
          <w:color w:val="auto"/>
          <w:sz w:val="22"/>
          <w:szCs w:val="22"/>
        </w:rPr>
        <w:t>to operate an installation at</w:t>
      </w:r>
    </w:p>
    <w:p w14:paraId="404E594E" w14:textId="77777777" w:rsidR="00254F9C" w:rsidRPr="00D83D2B" w:rsidRDefault="00254F9C" w:rsidP="00254F9C">
      <w:pPr>
        <w:pStyle w:val="Data"/>
        <w:ind w:right="1701"/>
        <w:rPr>
          <w:rStyle w:val="change"/>
          <w:i/>
          <w:color w:val="auto"/>
          <w:sz w:val="22"/>
          <w:szCs w:val="22"/>
        </w:rPr>
      </w:pPr>
    </w:p>
    <w:p w14:paraId="18C4ECAA" w14:textId="7209A582" w:rsidR="00254F9C" w:rsidRPr="00D83D2B" w:rsidRDefault="00254F9C" w:rsidP="00254F9C">
      <w:pPr>
        <w:pStyle w:val="Data"/>
        <w:rPr>
          <w:rStyle w:val="change"/>
          <w:color w:val="auto"/>
          <w:sz w:val="22"/>
          <w:szCs w:val="22"/>
        </w:rPr>
      </w:pPr>
      <w:bookmarkStart w:id="6" w:name="_Hlk63837263"/>
      <w:r w:rsidRPr="00D83D2B">
        <w:rPr>
          <w:rStyle w:val="change"/>
          <w:color w:val="auto"/>
          <w:sz w:val="22"/>
          <w:szCs w:val="22"/>
        </w:rPr>
        <w:t xml:space="preserve">Great </w:t>
      </w:r>
      <w:proofErr w:type="spellStart"/>
      <w:r w:rsidRPr="00D83D2B">
        <w:rPr>
          <w:rStyle w:val="change"/>
          <w:color w:val="auto"/>
          <w:sz w:val="22"/>
          <w:szCs w:val="22"/>
        </w:rPr>
        <w:t>Porthamel</w:t>
      </w:r>
      <w:proofErr w:type="spellEnd"/>
      <w:r w:rsidRPr="00D83D2B">
        <w:rPr>
          <w:rStyle w:val="change"/>
          <w:color w:val="auto"/>
          <w:sz w:val="22"/>
          <w:szCs w:val="22"/>
        </w:rPr>
        <w:t xml:space="preserve"> A</w:t>
      </w:r>
      <w:r w:rsidR="00550C81">
        <w:rPr>
          <w:rStyle w:val="change"/>
          <w:color w:val="auto"/>
          <w:sz w:val="22"/>
          <w:szCs w:val="22"/>
        </w:rPr>
        <w:t xml:space="preserve">naerobic </w:t>
      </w:r>
      <w:r w:rsidRPr="00D83D2B">
        <w:rPr>
          <w:rStyle w:val="change"/>
          <w:color w:val="auto"/>
          <w:sz w:val="22"/>
          <w:szCs w:val="22"/>
        </w:rPr>
        <w:t>D</w:t>
      </w:r>
      <w:r w:rsidR="00550C81">
        <w:rPr>
          <w:rStyle w:val="change"/>
          <w:color w:val="auto"/>
          <w:sz w:val="22"/>
          <w:szCs w:val="22"/>
        </w:rPr>
        <w:t>igestion</w:t>
      </w:r>
      <w:r w:rsidRPr="00D83D2B">
        <w:rPr>
          <w:rStyle w:val="change"/>
          <w:color w:val="auto"/>
          <w:sz w:val="22"/>
          <w:szCs w:val="22"/>
        </w:rPr>
        <w:t xml:space="preserve"> Plant</w:t>
      </w:r>
    </w:p>
    <w:bookmarkEnd w:id="6"/>
    <w:p w14:paraId="55B80734" w14:textId="77777777" w:rsidR="00254F9C" w:rsidRPr="00D83D2B" w:rsidRDefault="00254F9C" w:rsidP="00254F9C">
      <w:pPr>
        <w:pStyle w:val="Data"/>
        <w:rPr>
          <w:rStyle w:val="change"/>
          <w:color w:val="auto"/>
          <w:sz w:val="22"/>
          <w:szCs w:val="22"/>
        </w:rPr>
      </w:pPr>
      <w:proofErr w:type="spellStart"/>
      <w:r w:rsidRPr="00D83D2B">
        <w:rPr>
          <w:rStyle w:val="change"/>
          <w:color w:val="auto"/>
          <w:sz w:val="22"/>
          <w:szCs w:val="22"/>
        </w:rPr>
        <w:t>Talgarth</w:t>
      </w:r>
      <w:proofErr w:type="spellEnd"/>
    </w:p>
    <w:p w14:paraId="0FF940BE" w14:textId="77777777" w:rsidR="00254F9C" w:rsidRPr="00D83D2B" w:rsidRDefault="00254F9C" w:rsidP="00254F9C">
      <w:pPr>
        <w:pStyle w:val="Data"/>
        <w:rPr>
          <w:rStyle w:val="change"/>
          <w:color w:val="auto"/>
          <w:sz w:val="22"/>
          <w:szCs w:val="22"/>
        </w:rPr>
      </w:pPr>
      <w:r w:rsidRPr="00D83D2B">
        <w:rPr>
          <w:rStyle w:val="change"/>
          <w:color w:val="auto"/>
          <w:sz w:val="22"/>
          <w:szCs w:val="22"/>
        </w:rPr>
        <w:t>Brecon</w:t>
      </w:r>
    </w:p>
    <w:p w14:paraId="68356D3F" w14:textId="77777777" w:rsidR="00254F9C" w:rsidRPr="00D83D2B" w:rsidRDefault="00254F9C" w:rsidP="00254F9C">
      <w:pPr>
        <w:pStyle w:val="Data"/>
        <w:rPr>
          <w:rStyle w:val="change"/>
          <w:color w:val="auto"/>
          <w:sz w:val="22"/>
          <w:szCs w:val="22"/>
        </w:rPr>
      </w:pPr>
      <w:r w:rsidRPr="00D83D2B">
        <w:rPr>
          <w:rStyle w:val="change"/>
          <w:color w:val="auto"/>
          <w:sz w:val="22"/>
          <w:szCs w:val="22"/>
        </w:rPr>
        <w:t>Powys</w:t>
      </w:r>
    </w:p>
    <w:p w14:paraId="64ACFAE0" w14:textId="77777777" w:rsidR="00254F9C" w:rsidRPr="00D83D2B" w:rsidRDefault="00254F9C" w:rsidP="00254F9C">
      <w:pPr>
        <w:pStyle w:val="Data"/>
        <w:rPr>
          <w:rStyle w:val="change"/>
          <w:color w:val="auto"/>
          <w:sz w:val="22"/>
          <w:szCs w:val="22"/>
        </w:rPr>
      </w:pPr>
      <w:r w:rsidRPr="00D83D2B">
        <w:rPr>
          <w:rStyle w:val="change"/>
          <w:color w:val="auto"/>
          <w:sz w:val="22"/>
          <w:szCs w:val="22"/>
        </w:rPr>
        <w:t>LD3 0DL</w:t>
      </w:r>
    </w:p>
    <w:p w14:paraId="396131AF" w14:textId="38BC0BAC" w:rsidR="00130253" w:rsidRDefault="00130253" w:rsidP="00130253">
      <w:pPr>
        <w:pStyle w:val="Heading3nonum"/>
      </w:pPr>
      <w:r>
        <w:rPr>
          <w:sz w:val="22"/>
        </w:rPr>
        <w:t>to the extent authorised by and subject to the conditions of this permit.</w:t>
      </w:r>
    </w:p>
    <w:p w14:paraId="2118992E" w14:textId="77777777" w:rsidR="00254F9C" w:rsidRPr="00254F9C" w:rsidRDefault="00254F9C" w:rsidP="00130253">
      <w:pPr>
        <w:pStyle w:val="Heading3nonum"/>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7"/>
        <w:gridCol w:w="2551"/>
      </w:tblGrid>
      <w:tr w:rsidR="00130253" w14:paraId="676F8595" w14:textId="77777777" w:rsidTr="00130253">
        <w:trPr>
          <w:trHeight w:hRule="exact" w:val="393"/>
        </w:trPr>
        <w:tc>
          <w:tcPr>
            <w:tcW w:w="5387" w:type="dxa"/>
            <w:tcBorders>
              <w:top w:val="nil"/>
              <w:left w:val="nil"/>
              <w:bottom w:val="single" w:sz="4" w:space="0" w:color="auto"/>
              <w:right w:val="nil"/>
            </w:tcBorders>
            <w:hideMark/>
          </w:tcPr>
          <w:p w14:paraId="60BBE223" w14:textId="77777777" w:rsidR="00130253" w:rsidRDefault="00130253" w:rsidP="00130253">
            <w:pPr>
              <w:pStyle w:val="Heading3nonum"/>
              <w:ind w:right="1701"/>
              <w:rPr>
                <w:sz w:val="22"/>
              </w:rPr>
            </w:pPr>
            <w:r>
              <w:rPr>
                <w:sz w:val="22"/>
              </w:rPr>
              <w:t>Name</w:t>
            </w:r>
          </w:p>
        </w:tc>
        <w:tc>
          <w:tcPr>
            <w:tcW w:w="2551" w:type="dxa"/>
            <w:tcBorders>
              <w:top w:val="nil"/>
              <w:left w:val="nil"/>
              <w:bottom w:val="single" w:sz="4" w:space="0" w:color="auto"/>
              <w:right w:val="nil"/>
            </w:tcBorders>
            <w:hideMark/>
          </w:tcPr>
          <w:p w14:paraId="22DF3135" w14:textId="77777777" w:rsidR="00130253" w:rsidRDefault="00130253" w:rsidP="00130253">
            <w:pPr>
              <w:pStyle w:val="Heading3nonum"/>
              <w:ind w:right="1701"/>
              <w:rPr>
                <w:sz w:val="22"/>
              </w:rPr>
            </w:pPr>
            <w:r>
              <w:rPr>
                <w:sz w:val="22"/>
              </w:rPr>
              <w:t>Date</w:t>
            </w:r>
          </w:p>
        </w:tc>
      </w:tr>
      <w:tr w:rsidR="00130253" w:rsidRPr="00803726" w14:paraId="575491FC" w14:textId="77777777" w:rsidTr="00130253">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3C64A256" w14:textId="783FEA5F" w:rsidR="00130253" w:rsidRPr="00803726" w:rsidRDefault="0050539F" w:rsidP="00130253">
            <w:pPr>
              <w:pStyle w:val="Heading3nonum"/>
              <w:ind w:right="34"/>
              <w:jc w:val="center"/>
              <w:rPr>
                <w:iCs/>
                <w:color w:val="auto"/>
                <w:sz w:val="22"/>
              </w:rPr>
            </w:pPr>
            <w:r w:rsidRPr="00803726">
              <w:rPr>
                <w:b/>
                <w:iCs/>
                <w:color w:val="auto"/>
                <w:sz w:val="22"/>
              </w:rPr>
              <w:t>Holly Noble</w:t>
            </w:r>
          </w:p>
        </w:tc>
        <w:tc>
          <w:tcPr>
            <w:tcW w:w="2551" w:type="dxa"/>
            <w:tcBorders>
              <w:top w:val="single" w:sz="4" w:space="0" w:color="auto"/>
              <w:left w:val="single" w:sz="4" w:space="0" w:color="auto"/>
              <w:bottom w:val="single" w:sz="4" w:space="0" w:color="auto"/>
              <w:right w:val="single" w:sz="4" w:space="0" w:color="auto"/>
            </w:tcBorders>
            <w:vAlign w:val="center"/>
            <w:hideMark/>
          </w:tcPr>
          <w:p w14:paraId="7BB484B8" w14:textId="52563C67" w:rsidR="00130253" w:rsidRPr="00803726" w:rsidRDefault="0050539F" w:rsidP="00130253">
            <w:pPr>
              <w:pStyle w:val="Heading3nonum"/>
              <w:spacing w:before="0" w:line="240" w:lineRule="auto"/>
              <w:jc w:val="center"/>
              <w:rPr>
                <w:b/>
                <w:iCs/>
                <w:color w:val="auto"/>
                <w:sz w:val="22"/>
              </w:rPr>
            </w:pPr>
            <w:r w:rsidRPr="00803726">
              <w:rPr>
                <w:b/>
                <w:iCs/>
                <w:color w:val="auto"/>
                <w:sz w:val="22"/>
              </w:rPr>
              <w:t>09/02/2021</w:t>
            </w:r>
          </w:p>
        </w:tc>
      </w:tr>
    </w:tbl>
    <w:p w14:paraId="62715639" w14:textId="77777777" w:rsidR="00130253" w:rsidRDefault="00130253" w:rsidP="00130253">
      <w:pPr>
        <w:pStyle w:val="Heading3nonum"/>
        <w:rPr>
          <w:color w:val="auto"/>
          <w:sz w:val="22"/>
        </w:rPr>
      </w:pPr>
      <w:r>
        <w:rPr>
          <w:sz w:val="22"/>
        </w:rPr>
        <w:t>Authorised on behalf of Natural Resources Wales</w:t>
      </w:r>
    </w:p>
    <w:p w14:paraId="66277AAF" w14:textId="77777777" w:rsidR="00254F9C" w:rsidRDefault="00254F9C">
      <w:pPr>
        <w:jc w:val="left"/>
        <w:rPr>
          <w:rFonts w:ascii="Arial" w:hAnsi="Arial"/>
          <w:b/>
          <w:spacing w:val="-4"/>
          <w:sz w:val="36"/>
          <w:lang w:eastAsia="en-US"/>
        </w:rPr>
      </w:pPr>
      <w:r>
        <w:br w:type="page"/>
      </w:r>
    </w:p>
    <w:p w14:paraId="27B0FBA5" w14:textId="42D0FA84" w:rsidR="00C16167" w:rsidRDefault="00265570" w:rsidP="003D48E5">
      <w:pPr>
        <w:pStyle w:val="Heading1nonum"/>
        <w:spacing w:line="240" w:lineRule="auto"/>
      </w:pPr>
      <w:r w:rsidRPr="00125F66">
        <w:lastRenderedPageBreak/>
        <w:t>C</w:t>
      </w:r>
      <w:r w:rsidR="00C16167" w:rsidRPr="00125F66">
        <w:t>onditions</w:t>
      </w:r>
      <w:r w:rsidR="000F5C49" w:rsidRPr="00125F66">
        <w:t xml:space="preserve"> </w:t>
      </w:r>
    </w:p>
    <w:p w14:paraId="27B0FBA6" w14:textId="77777777" w:rsidR="00C16167" w:rsidRPr="00125F66" w:rsidRDefault="00C16167" w:rsidP="00090BA4">
      <w:pPr>
        <w:pStyle w:val="Heading1"/>
        <w:numPr>
          <w:ilvl w:val="0"/>
          <w:numId w:val="21"/>
        </w:numPr>
        <w:rPr>
          <w:sz w:val="18"/>
        </w:rPr>
      </w:pPr>
      <w:r w:rsidRPr="00125F66">
        <w:t>Management</w:t>
      </w:r>
    </w:p>
    <w:p w14:paraId="27B0FBA7" w14:textId="77777777" w:rsidR="00C16167" w:rsidRPr="00125F66" w:rsidRDefault="00C16167" w:rsidP="00090BA4">
      <w:pPr>
        <w:pStyle w:val="Heading2"/>
        <w:numPr>
          <w:ilvl w:val="1"/>
          <w:numId w:val="21"/>
        </w:numPr>
      </w:pPr>
      <w:r w:rsidRPr="00125F66">
        <w:t>General management</w:t>
      </w:r>
    </w:p>
    <w:p w14:paraId="27B0FBA8" w14:textId="77777777" w:rsidR="00C16167" w:rsidRPr="00125F66" w:rsidRDefault="00C16167" w:rsidP="00090BA4">
      <w:pPr>
        <w:pStyle w:val="Heading3"/>
        <w:numPr>
          <w:ilvl w:val="2"/>
          <w:numId w:val="22"/>
        </w:numPr>
      </w:pPr>
      <w:r w:rsidRPr="00125F66">
        <w:t xml:space="preserve">The </w:t>
      </w:r>
      <w:r w:rsidR="007C130D" w:rsidRPr="00125F66">
        <w:t xml:space="preserve">operator </w:t>
      </w:r>
      <w:r w:rsidRPr="00125F66">
        <w:t>shall manage and operate</w:t>
      </w:r>
      <w:r w:rsidR="007C130D" w:rsidRPr="00125F66">
        <w:t xml:space="preserve"> the activities</w:t>
      </w:r>
      <w:r w:rsidRPr="00125F66">
        <w:t>:</w:t>
      </w:r>
    </w:p>
    <w:p w14:paraId="27B0FBA9" w14:textId="4A0A76FC" w:rsidR="00C16167" w:rsidRPr="00125F66" w:rsidRDefault="00C16167" w:rsidP="00090BA4">
      <w:pPr>
        <w:pStyle w:val="Heading4"/>
        <w:numPr>
          <w:ilvl w:val="0"/>
          <w:numId w:val="16"/>
        </w:numPr>
        <w:spacing w:before="120"/>
        <w:ind w:left="1417" w:hanging="680"/>
      </w:pPr>
      <w:r w:rsidRPr="00125F66">
        <w:t xml:space="preserve">in accordance with a </w:t>
      </w:r>
      <w:r w:rsidR="007C130D" w:rsidRPr="00125F66">
        <w:t xml:space="preserve">written </w:t>
      </w:r>
      <w:r w:rsidRPr="00125F66">
        <w:t>management system</w:t>
      </w:r>
      <w:r w:rsidR="00EB534D" w:rsidRPr="00125F66">
        <w:t xml:space="preserve"> that</w:t>
      </w:r>
      <w:r w:rsidR="00D911C2" w:rsidRPr="00125F66">
        <w:t xml:space="preserve"> </w:t>
      </w:r>
      <w:r w:rsidRPr="00125F66">
        <w:t>identif</w:t>
      </w:r>
      <w:r w:rsidR="00FC0D8D" w:rsidRPr="00125F66">
        <w:t>ies</w:t>
      </w:r>
      <w:r w:rsidRPr="00125F66">
        <w:t xml:space="preserve"> and minimis</w:t>
      </w:r>
      <w:r w:rsidR="00FC0D8D" w:rsidRPr="00125F66">
        <w:t>es</w:t>
      </w:r>
      <w:r w:rsidRPr="00125F66">
        <w:t xml:space="preserve"> risks of pollution, including those arising from operations, maintenance, accidents, incidents</w:t>
      </w:r>
      <w:r w:rsidR="00A57252" w:rsidRPr="00125F66">
        <w:t>,</w:t>
      </w:r>
      <w:r w:rsidRPr="00125F66">
        <w:t xml:space="preserve"> non-</w:t>
      </w:r>
      <w:r w:rsidRPr="00262ECD">
        <w:t>conformances</w:t>
      </w:r>
      <w:r w:rsidR="00E23BF3" w:rsidRPr="00262ECD">
        <w:t>, closure</w:t>
      </w:r>
      <w:r w:rsidRPr="00262ECD">
        <w:t xml:space="preserve"> and </w:t>
      </w:r>
      <w:r w:rsidRPr="00125F66">
        <w:t>those drawn to the attention of the operator as a result of complaints; and</w:t>
      </w:r>
    </w:p>
    <w:p w14:paraId="27B0FBAA" w14:textId="77777777" w:rsidR="00C16167" w:rsidRPr="00125F66" w:rsidRDefault="007C130D" w:rsidP="00090BA4">
      <w:pPr>
        <w:pStyle w:val="Heading4"/>
        <w:numPr>
          <w:ilvl w:val="0"/>
          <w:numId w:val="16"/>
        </w:numPr>
        <w:spacing w:before="120"/>
        <w:ind w:left="1417" w:hanging="680"/>
      </w:pPr>
      <w:r w:rsidRPr="00125F66">
        <w:t xml:space="preserve">using </w:t>
      </w:r>
      <w:r w:rsidR="00C16167" w:rsidRPr="00125F66">
        <w:t xml:space="preserve">sufficient </w:t>
      </w:r>
      <w:r w:rsidRPr="00125F66">
        <w:t xml:space="preserve">competent </w:t>
      </w:r>
      <w:r w:rsidR="00C16167" w:rsidRPr="00125F66">
        <w:t xml:space="preserve">persons </w:t>
      </w:r>
      <w:r w:rsidRPr="00125F66">
        <w:t>and resources</w:t>
      </w:r>
      <w:r w:rsidR="00C16167" w:rsidRPr="00125F66">
        <w:t>.</w:t>
      </w:r>
    </w:p>
    <w:p w14:paraId="27B0FBAB" w14:textId="77777777" w:rsidR="00C16167" w:rsidRPr="00125F66" w:rsidRDefault="00C16167" w:rsidP="00090BA4">
      <w:pPr>
        <w:pStyle w:val="Heading3"/>
        <w:numPr>
          <w:ilvl w:val="2"/>
          <w:numId w:val="22"/>
        </w:numPr>
      </w:pPr>
      <w:r w:rsidRPr="00125F66">
        <w:t xml:space="preserve">Records demonstrating compliance with condition 1.1.1 shall be maintained. </w:t>
      </w:r>
    </w:p>
    <w:p w14:paraId="27B0FBAC" w14:textId="77777777" w:rsidR="00C16167" w:rsidRPr="00125F66" w:rsidRDefault="00C16167" w:rsidP="00090BA4">
      <w:pPr>
        <w:pStyle w:val="Heading3"/>
        <w:numPr>
          <w:ilvl w:val="2"/>
          <w:numId w:val="22"/>
        </w:numPr>
      </w:pPr>
      <w:r w:rsidRPr="00125F66">
        <w:t>Any person having duties that are or may be affected by the matters set out in this permit shall have convenient access to a copy of it kept at or near the place where those duties are carried out.</w:t>
      </w:r>
    </w:p>
    <w:p w14:paraId="2CA32B5E" w14:textId="7E5029E0" w:rsidR="00B27364" w:rsidRPr="00125F66" w:rsidRDefault="00B27364" w:rsidP="00090BA4">
      <w:pPr>
        <w:pStyle w:val="Heading3"/>
        <w:numPr>
          <w:ilvl w:val="2"/>
          <w:numId w:val="29"/>
        </w:numPr>
      </w:pPr>
      <w:r w:rsidRPr="00125F66">
        <w:t>The operator shall comply with the requirements of an approved competence scheme</w:t>
      </w:r>
      <w:r w:rsidR="00262ECD">
        <w:t>.</w:t>
      </w:r>
    </w:p>
    <w:p w14:paraId="2C2A3D2B" w14:textId="6B7976DB" w:rsidR="00B07353" w:rsidRDefault="00B07353" w:rsidP="00B27364">
      <w:pPr>
        <w:pStyle w:val="Draftingnote"/>
      </w:pPr>
    </w:p>
    <w:p w14:paraId="5E03582C" w14:textId="77777777" w:rsidR="00B07353" w:rsidRPr="00125F66" w:rsidRDefault="00B07353" w:rsidP="00B07353">
      <w:pPr>
        <w:pStyle w:val="Heading2"/>
        <w:numPr>
          <w:ilvl w:val="0"/>
          <w:numId w:val="0"/>
        </w:numPr>
      </w:pPr>
      <w:r w:rsidRPr="00125F66">
        <w:t>1.2</w:t>
      </w:r>
      <w:r w:rsidRPr="00125F66">
        <w:tab/>
        <w:t>Energy efficiency</w:t>
      </w:r>
    </w:p>
    <w:p w14:paraId="415A7823" w14:textId="64637993" w:rsidR="00B07353" w:rsidRPr="00125F66" w:rsidRDefault="00B07353" w:rsidP="00B07353">
      <w:pPr>
        <w:pStyle w:val="Heading3"/>
        <w:numPr>
          <w:ilvl w:val="0"/>
          <w:numId w:val="0"/>
        </w:numPr>
        <w:ind w:left="720" w:hanging="720"/>
      </w:pPr>
      <w:r w:rsidRPr="00125F66">
        <w:t>1.2.1</w:t>
      </w:r>
      <w:r w:rsidRPr="00125F66">
        <w:tab/>
        <w:t>The operator shall:</w:t>
      </w:r>
    </w:p>
    <w:p w14:paraId="46BF9C9F" w14:textId="77777777" w:rsidR="00B07353" w:rsidRPr="00262ECD" w:rsidRDefault="00B07353" w:rsidP="00B07353">
      <w:pPr>
        <w:pStyle w:val="Heading3nonum"/>
        <w:ind w:left="720"/>
        <w:rPr>
          <w:color w:val="auto"/>
        </w:rPr>
      </w:pPr>
      <w:r w:rsidRPr="00262ECD">
        <w:rPr>
          <w:color w:val="auto"/>
        </w:rPr>
        <w:t>(a)</w:t>
      </w:r>
      <w:r w:rsidRPr="00262ECD">
        <w:rPr>
          <w:color w:val="auto"/>
        </w:rPr>
        <w:tab/>
        <w:t>take appropriate measures to ensure that energy is used efficiently in the activities;</w:t>
      </w:r>
    </w:p>
    <w:p w14:paraId="487CCC79" w14:textId="6E030AA7" w:rsidR="00B07353" w:rsidRPr="00125F66" w:rsidRDefault="00B07353" w:rsidP="00B07353">
      <w:pPr>
        <w:pStyle w:val="Heading3nonum"/>
        <w:ind w:left="1440" w:hanging="731"/>
      </w:pPr>
      <w:r w:rsidRPr="00125F66">
        <w:t>(b)</w:t>
      </w:r>
      <w:r w:rsidRPr="00125F66">
        <w:tab/>
        <w:t xml:space="preserve">review and record at least every four years whether there are suitable opportunities to improve the energy efficiency of the activities; and  </w:t>
      </w:r>
    </w:p>
    <w:p w14:paraId="76BD2B59" w14:textId="77777777" w:rsidR="00B07353" w:rsidRPr="00125F66" w:rsidRDefault="00B07353" w:rsidP="00B07353">
      <w:pPr>
        <w:pStyle w:val="Heading3nonum"/>
        <w:ind w:left="709"/>
      </w:pPr>
      <w:r w:rsidRPr="00125F66">
        <w:t>(c)</w:t>
      </w:r>
      <w:r w:rsidRPr="00125F66">
        <w:tab/>
        <w:t xml:space="preserve">take any further appropriate measures identified by a review. </w:t>
      </w:r>
    </w:p>
    <w:p w14:paraId="5234FD07" w14:textId="77777777" w:rsidR="00B07353" w:rsidRPr="00125F66" w:rsidRDefault="00B07353" w:rsidP="00B07353">
      <w:pPr>
        <w:pStyle w:val="Heading2"/>
        <w:numPr>
          <w:ilvl w:val="0"/>
          <w:numId w:val="0"/>
        </w:numPr>
      </w:pPr>
      <w:r w:rsidRPr="00125F66">
        <w:t>1.3</w:t>
      </w:r>
      <w:r w:rsidRPr="00125F66">
        <w:tab/>
        <w:t>Efficient use of raw materials</w:t>
      </w:r>
    </w:p>
    <w:p w14:paraId="55DBCD95" w14:textId="573BD857" w:rsidR="00B07353" w:rsidRPr="00125F66" w:rsidRDefault="00B07353" w:rsidP="00B07353">
      <w:pPr>
        <w:pStyle w:val="Heading3"/>
        <w:numPr>
          <w:ilvl w:val="0"/>
          <w:numId w:val="0"/>
        </w:numPr>
        <w:ind w:left="709" w:hanging="709"/>
      </w:pPr>
      <w:r w:rsidRPr="00125F66">
        <w:t>1.3.1</w:t>
      </w:r>
      <w:r w:rsidRPr="00125F66">
        <w:tab/>
        <w:t>The operator shall:</w:t>
      </w:r>
    </w:p>
    <w:p w14:paraId="6C6AB760" w14:textId="77777777" w:rsidR="00B07353" w:rsidRPr="00125F66" w:rsidRDefault="00B07353" w:rsidP="00B07353">
      <w:pPr>
        <w:spacing w:before="120" w:line="270" w:lineRule="exact"/>
        <w:ind w:left="1440" w:hanging="731"/>
        <w:jc w:val="left"/>
        <w:rPr>
          <w:rFonts w:ascii="Arial" w:hAnsi="Arial"/>
          <w:sz w:val="18"/>
        </w:rPr>
      </w:pPr>
      <w:r w:rsidRPr="00125F66">
        <w:rPr>
          <w:rFonts w:ascii="Arial" w:hAnsi="Arial"/>
          <w:sz w:val="18"/>
        </w:rPr>
        <w:t>(a)</w:t>
      </w:r>
      <w:r w:rsidRPr="00125F66">
        <w:rPr>
          <w:rFonts w:ascii="Arial" w:hAnsi="Arial"/>
          <w:sz w:val="18"/>
        </w:rPr>
        <w:tab/>
        <w:t xml:space="preserve">take appropriate measures to ensure that raw materials and water are used efficiently in the activities; </w:t>
      </w:r>
    </w:p>
    <w:p w14:paraId="5509CD71" w14:textId="77777777" w:rsidR="00B07353" w:rsidRPr="00125F66" w:rsidRDefault="00B07353" w:rsidP="00B07353">
      <w:pPr>
        <w:spacing w:before="120" w:line="270" w:lineRule="exact"/>
        <w:ind w:left="709"/>
        <w:jc w:val="left"/>
        <w:rPr>
          <w:rFonts w:ascii="Arial" w:hAnsi="Arial"/>
          <w:sz w:val="18"/>
        </w:rPr>
      </w:pPr>
      <w:r w:rsidRPr="00125F66">
        <w:rPr>
          <w:rFonts w:ascii="Arial" w:hAnsi="Arial"/>
          <w:sz w:val="18"/>
        </w:rPr>
        <w:t>(b)</w:t>
      </w:r>
      <w:r w:rsidRPr="00125F66">
        <w:rPr>
          <w:rFonts w:ascii="Arial" w:hAnsi="Arial"/>
          <w:sz w:val="18"/>
        </w:rPr>
        <w:tab/>
        <w:t>maintain records of raw materials and water used in the activities;</w:t>
      </w:r>
    </w:p>
    <w:p w14:paraId="741B53B8" w14:textId="77777777" w:rsidR="00B07353" w:rsidRPr="00125F66" w:rsidRDefault="00B07353" w:rsidP="00B07353">
      <w:pPr>
        <w:spacing w:before="120" w:line="270" w:lineRule="exact"/>
        <w:ind w:left="1440" w:hanging="731"/>
        <w:jc w:val="left"/>
        <w:rPr>
          <w:rFonts w:ascii="Arial" w:hAnsi="Arial"/>
          <w:sz w:val="18"/>
        </w:rPr>
      </w:pPr>
      <w:r w:rsidRPr="00125F66">
        <w:rPr>
          <w:rFonts w:ascii="Arial" w:hAnsi="Arial"/>
          <w:sz w:val="18"/>
        </w:rPr>
        <w:t>(c)</w:t>
      </w:r>
      <w:r w:rsidRPr="00125F66">
        <w:rPr>
          <w:rFonts w:ascii="Arial" w:hAnsi="Arial"/>
          <w:sz w:val="18"/>
        </w:rPr>
        <w:tab/>
        <w:t>review and record at least every four years whether there are suitable alternative materials that could reduce environmental impact or opportunities to improve the efficiency of raw material and water use; and</w:t>
      </w:r>
    </w:p>
    <w:p w14:paraId="5767BAB8" w14:textId="77777777" w:rsidR="00B07353" w:rsidRPr="00125F66" w:rsidRDefault="00B07353" w:rsidP="00B07353">
      <w:pPr>
        <w:spacing w:before="120" w:line="270" w:lineRule="exact"/>
        <w:ind w:left="709"/>
        <w:jc w:val="left"/>
        <w:rPr>
          <w:rFonts w:ascii="Arial" w:hAnsi="Arial"/>
          <w:sz w:val="18"/>
        </w:rPr>
      </w:pPr>
      <w:r w:rsidRPr="00125F66">
        <w:rPr>
          <w:rFonts w:ascii="Arial" w:hAnsi="Arial"/>
          <w:sz w:val="18"/>
        </w:rPr>
        <w:t>(d)</w:t>
      </w:r>
      <w:r w:rsidRPr="00125F66">
        <w:rPr>
          <w:rFonts w:ascii="Arial" w:hAnsi="Arial"/>
          <w:sz w:val="18"/>
        </w:rPr>
        <w:tab/>
        <w:t>take any further appropriate measures identified by a review.</w:t>
      </w:r>
    </w:p>
    <w:p w14:paraId="2DD1A067" w14:textId="77777777" w:rsidR="00B07353" w:rsidRPr="00125F66" w:rsidRDefault="00B07353" w:rsidP="00B27364">
      <w:pPr>
        <w:pStyle w:val="Draftingnote"/>
      </w:pPr>
    </w:p>
    <w:p w14:paraId="1559AF34" w14:textId="77777777" w:rsidR="00B27364" w:rsidRPr="00125F66" w:rsidRDefault="00B27364" w:rsidP="007C130D">
      <w:pPr>
        <w:pStyle w:val="Draftingnote"/>
      </w:pPr>
    </w:p>
    <w:p w14:paraId="34157B78" w14:textId="6B9A5FAC" w:rsidR="0049778B" w:rsidRPr="00125F66" w:rsidRDefault="00C16167" w:rsidP="00090BA4">
      <w:pPr>
        <w:pStyle w:val="Heading2"/>
        <w:numPr>
          <w:ilvl w:val="1"/>
          <w:numId w:val="40"/>
        </w:numPr>
        <w:rPr>
          <w:rFonts w:cs="Arial"/>
          <w:lang w:eastAsia="en-US"/>
        </w:rPr>
      </w:pPr>
      <w:r w:rsidRPr="00125F66">
        <w:t xml:space="preserve"> </w:t>
      </w:r>
      <w:r w:rsidR="0049778B" w:rsidRPr="00125F66">
        <w:rPr>
          <w:lang w:eastAsia="en-US"/>
        </w:rPr>
        <w:t>Avoidance, recovery and disposal of wastes produced by the activities</w:t>
      </w:r>
    </w:p>
    <w:p w14:paraId="372E6962" w14:textId="688F930D" w:rsidR="0049778B" w:rsidRPr="00E36C0B" w:rsidRDefault="0049778B" w:rsidP="00090BA4">
      <w:pPr>
        <w:pStyle w:val="Heading3"/>
        <w:numPr>
          <w:ilvl w:val="2"/>
          <w:numId w:val="40"/>
        </w:numPr>
        <w:rPr>
          <w:rFonts w:cs="Arial"/>
          <w:szCs w:val="18"/>
        </w:rPr>
      </w:pPr>
      <w:r w:rsidRPr="00E36C0B">
        <w:rPr>
          <w:rFonts w:cs="Arial"/>
          <w:szCs w:val="18"/>
        </w:rPr>
        <w:t>The operator shall take appropriate measures to ensure that:</w:t>
      </w:r>
    </w:p>
    <w:p w14:paraId="0A8DB6B0" w14:textId="77777777" w:rsidR="0049778B" w:rsidRPr="00E36C0B" w:rsidRDefault="0049778B" w:rsidP="00090BA4">
      <w:pPr>
        <w:pStyle w:val="Heading3"/>
        <w:numPr>
          <w:ilvl w:val="0"/>
          <w:numId w:val="37"/>
        </w:numPr>
        <w:tabs>
          <w:tab w:val="clear" w:pos="1080"/>
          <w:tab w:val="num" w:pos="1418"/>
        </w:tabs>
        <w:ind w:left="1418" w:hanging="698"/>
        <w:rPr>
          <w:rFonts w:cs="Arial"/>
          <w:szCs w:val="18"/>
        </w:rPr>
      </w:pPr>
      <w:r w:rsidRPr="00E36C0B">
        <w:rPr>
          <w:rFonts w:cs="Arial"/>
          <w:szCs w:val="18"/>
        </w:rPr>
        <w:t>the waste hierarchy referred to in Article 4 of the Waste Framework Directive is applied to the generation of  waste by the activities; and</w:t>
      </w:r>
    </w:p>
    <w:p w14:paraId="79A6287E" w14:textId="77777777" w:rsidR="0049778B" w:rsidRPr="00E36C0B" w:rsidRDefault="0049778B" w:rsidP="00090BA4">
      <w:pPr>
        <w:pStyle w:val="Heading3"/>
        <w:numPr>
          <w:ilvl w:val="0"/>
          <w:numId w:val="37"/>
        </w:numPr>
        <w:tabs>
          <w:tab w:val="clear" w:pos="1080"/>
          <w:tab w:val="num" w:pos="1418"/>
        </w:tabs>
        <w:ind w:left="1418" w:hanging="698"/>
        <w:rPr>
          <w:rFonts w:cs="Arial"/>
          <w:szCs w:val="18"/>
        </w:rPr>
      </w:pPr>
      <w:r w:rsidRPr="00E36C0B">
        <w:rPr>
          <w:rFonts w:cs="Arial"/>
          <w:szCs w:val="18"/>
        </w:rPr>
        <w:lastRenderedPageBreak/>
        <w:t>any waste generated by the activities is treated in accordance with the waste hierarchy referred to in Article 4 of the Waste Framework Directive; and</w:t>
      </w:r>
    </w:p>
    <w:p w14:paraId="766C7091" w14:textId="77777777" w:rsidR="0049778B" w:rsidRPr="00E36C0B" w:rsidRDefault="0049778B" w:rsidP="00090BA4">
      <w:pPr>
        <w:pStyle w:val="Heading3"/>
        <w:numPr>
          <w:ilvl w:val="0"/>
          <w:numId w:val="37"/>
        </w:numPr>
        <w:tabs>
          <w:tab w:val="clear" w:pos="1080"/>
          <w:tab w:val="num" w:pos="1418"/>
        </w:tabs>
        <w:ind w:left="1418" w:hanging="698"/>
        <w:rPr>
          <w:rFonts w:cs="Arial"/>
          <w:szCs w:val="18"/>
        </w:rPr>
      </w:pPr>
      <w:r w:rsidRPr="00E36C0B">
        <w:rPr>
          <w:rFonts w:cs="Arial"/>
          <w:szCs w:val="18"/>
        </w:rPr>
        <w:t>where disposal is necessary, this is undertaken in a manner which minimises its impact on the environment.</w:t>
      </w:r>
    </w:p>
    <w:p w14:paraId="61E67F05" w14:textId="77777777" w:rsidR="00262ECD" w:rsidRDefault="0049778B" w:rsidP="00262ECD">
      <w:pPr>
        <w:pStyle w:val="Heading3"/>
        <w:numPr>
          <w:ilvl w:val="2"/>
          <w:numId w:val="40"/>
        </w:numPr>
        <w:rPr>
          <w:rFonts w:cs="Arial"/>
          <w:szCs w:val="18"/>
        </w:rPr>
      </w:pPr>
      <w:r w:rsidRPr="00E36C0B">
        <w:rPr>
          <w:rFonts w:cs="Arial"/>
          <w:szCs w:val="18"/>
        </w:rPr>
        <w:t>The operator shall review and record at least every four years whether changes to those measures should be made and take any further appropriate measures identified by a review.</w:t>
      </w:r>
    </w:p>
    <w:p w14:paraId="43082D20" w14:textId="4FEA12F7" w:rsidR="00FF734D" w:rsidRPr="00262ECD" w:rsidRDefault="00FF734D" w:rsidP="00262ECD">
      <w:pPr>
        <w:pStyle w:val="Heading3"/>
        <w:numPr>
          <w:ilvl w:val="0"/>
          <w:numId w:val="0"/>
        </w:numPr>
        <w:ind w:left="720"/>
        <w:rPr>
          <w:rFonts w:cs="Arial"/>
          <w:szCs w:val="18"/>
        </w:rPr>
      </w:pPr>
      <w:r w:rsidRPr="00125F66">
        <w:t xml:space="preserve"> </w:t>
      </w:r>
    </w:p>
    <w:p w14:paraId="27B0FBAF" w14:textId="77777777" w:rsidR="00C16167" w:rsidRPr="00125F66" w:rsidRDefault="00C16167">
      <w:pPr>
        <w:pStyle w:val="Heading1"/>
        <w:rPr>
          <w:sz w:val="18"/>
        </w:rPr>
      </w:pPr>
      <w:r w:rsidRPr="00125F66">
        <w:t>2</w:t>
      </w:r>
      <w:r w:rsidRPr="00125F66">
        <w:tab/>
        <w:t>Operations</w:t>
      </w:r>
    </w:p>
    <w:p w14:paraId="27B0FBB0" w14:textId="77777777" w:rsidR="00C16167" w:rsidRPr="00125F66" w:rsidRDefault="00C16167" w:rsidP="00EC7F22">
      <w:pPr>
        <w:spacing w:before="240" w:after="120" w:line="300" w:lineRule="exact"/>
        <w:rPr>
          <w:rFonts w:ascii="Arial" w:hAnsi="Arial"/>
          <w:b/>
          <w:sz w:val="28"/>
        </w:rPr>
      </w:pPr>
      <w:r w:rsidRPr="00125F66">
        <w:rPr>
          <w:rFonts w:ascii="Arial" w:hAnsi="Arial"/>
          <w:b/>
          <w:sz w:val="28"/>
        </w:rPr>
        <w:t>2.1</w:t>
      </w:r>
      <w:r w:rsidRPr="00125F66">
        <w:rPr>
          <w:rFonts w:ascii="Arial" w:hAnsi="Arial"/>
          <w:b/>
          <w:sz w:val="28"/>
        </w:rPr>
        <w:tab/>
        <w:t>Permitted activities</w:t>
      </w:r>
    </w:p>
    <w:p w14:paraId="27B0FBB1" w14:textId="06E39723" w:rsidR="00C16167" w:rsidRPr="00262ECD" w:rsidRDefault="00C16167" w:rsidP="007D3C62">
      <w:pPr>
        <w:pStyle w:val="Heading3"/>
        <w:numPr>
          <w:ilvl w:val="0"/>
          <w:numId w:val="0"/>
        </w:numPr>
        <w:ind w:left="709" w:hanging="709"/>
        <w:rPr>
          <w:color w:val="auto"/>
        </w:rPr>
      </w:pPr>
      <w:r w:rsidRPr="00125F66">
        <w:t>2.1.1</w:t>
      </w:r>
      <w:r w:rsidRPr="00125F66">
        <w:tab/>
        <w:t xml:space="preserve">The operator is </w:t>
      </w:r>
      <w:r w:rsidR="004C238B" w:rsidRPr="00125F66">
        <w:t xml:space="preserve">only </w:t>
      </w:r>
      <w:r w:rsidRPr="00125F66">
        <w:t xml:space="preserve">authorised to carry out the activities specified in schedule 1 table S1.1 </w:t>
      </w:r>
      <w:r w:rsidRPr="00262ECD">
        <w:rPr>
          <w:color w:val="auto"/>
        </w:rPr>
        <w:t xml:space="preserve">(the “activities”). </w:t>
      </w:r>
    </w:p>
    <w:p w14:paraId="33837908" w14:textId="62A3D53B" w:rsidR="008F75FC" w:rsidRPr="00262ECD" w:rsidRDefault="008F75FC" w:rsidP="008F75FC">
      <w:pPr>
        <w:pStyle w:val="Heading3"/>
        <w:numPr>
          <w:ilvl w:val="0"/>
          <w:numId w:val="0"/>
        </w:numPr>
        <w:ind w:left="720" w:hanging="720"/>
        <w:rPr>
          <w:color w:val="auto"/>
        </w:rPr>
      </w:pPr>
      <w:r w:rsidRPr="00262ECD">
        <w:rPr>
          <w:color w:val="auto"/>
        </w:rPr>
        <w:t>2.1.2</w:t>
      </w:r>
      <w:r w:rsidRPr="00262ECD">
        <w:rPr>
          <w:color w:val="auto"/>
        </w:rPr>
        <w:tab/>
        <w:t>Waste authorised by this permit shall be clearly distinguished from any other waste on the site.</w:t>
      </w:r>
    </w:p>
    <w:p w14:paraId="6429D2A9" w14:textId="77777777" w:rsidR="008F75FC" w:rsidRPr="008F75FC" w:rsidRDefault="008F75FC" w:rsidP="008F75FC">
      <w:pPr>
        <w:rPr>
          <w:lang w:eastAsia="en-US"/>
        </w:rPr>
      </w:pPr>
    </w:p>
    <w:p w14:paraId="1661CCED" w14:textId="77777777" w:rsidR="0049778B" w:rsidRPr="00125F66" w:rsidRDefault="0049778B" w:rsidP="0049778B">
      <w:pPr>
        <w:pStyle w:val="Heading2"/>
        <w:numPr>
          <w:ilvl w:val="0"/>
          <w:numId w:val="0"/>
        </w:numPr>
      </w:pPr>
      <w:r w:rsidRPr="00125F66">
        <w:t>2.2</w:t>
      </w:r>
      <w:r w:rsidRPr="00125F66">
        <w:tab/>
        <w:t xml:space="preserve">The site </w:t>
      </w:r>
    </w:p>
    <w:p w14:paraId="40FF5BAA" w14:textId="4F5F16EC" w:rsidR="0049778B" w:rsidRPr="00262ECD" w:rsidRDefault="0049778B" w:rsidP="0049778B">
      <w:pPr>
        <w:pStyle w:val="Heading3rednonum"/>
        <w:rPr>
          <w:color w:val="auto"/>
        </w:rPr>
      </w:pPr>
      <w:r w:rsidRPr="00262ECD">
        <w:rPr>
          <w:color w:val="auto"/>
        </w:rPr>
        <w:t>2.2.1</w:t>
      </w:r>
      <w:r w:rsidRPr="00262ECD">
        <w:rPr>
          <w:color w:val="auto"/>
        </w:rPr>
        <w:tab/>
        <w:t xml:space="preserve">The activities shall not extend beyond the site, being the land shown </w:t>
      </w:r>
      <w:r w:rsidRPr="00EE3EFD">
        <w:rPr>
          <w:color w:val="auto"/>
        </w:rPr>
        <w:t xml:space="preserve">edged in </w:t>
      </w:r>
      <w:r w:rsidR="00165C66" w:rsidRPr="00EE3EFD">
        <w:rPr>
          <w:color w:val="auto"/>
        </w:rPr>
        <w:t xml:space="preserve">red </w:t>
      </w:r>
      <w:r w:rsidRPr="00EE3EFD">
        <w:rPr>
          <w:color w:val="auto"/>
        </w:rPr>
        <w:t>on</w:t>
      </w:r>
      <w:r w:rsidRPr="00262ECD">
        <w:rPr>
          <w:color w:val="auto"/>
        </w:rPr>
        <w:t xml:space="preserve"> the site plan at schedule 7 to this permit.</w:t>
      </w:r>
    </w:p>
    <w:p w14:paraId="21C9545C" w14:textId="77777777" w:rsidR="00036EBA" w:rsidRPr="00125F66" w:rsidRDefault="00036EBA" w:rsidP="00DD7815">
      <w:pPr>
        <w:pStyle w:val="Heading3rednonum"/>
        <w:ind w:left="0" w:firstLine="0"/>
        <w:rPr>
          <w:i/>
          <w:color w:val="FF00FF"/>
        </w:rPr>
      </w:pPr>
    </w:p>
    <w:p w14:paraId="27B0FBB3" w14:textId="77777777" w:rsidR="002E0B93" w:rsidRPr="00125F66" w:rsidRDefault="002E0B93" w:rsidP="002E0B93">
      <w:pPr>
        <w:pStyle w:val="Heading2"/>
        <w:numPr>
          <w:ilvl w:val="0"/>
          <w:numId w:val="0"/>
        </w:numPr>
      </w:pPr>
      <w:r w:rsidRPr="00125F66">
        <w:t>2.3</w:t>
      </w:r>
      <w:r w:rsidRPr="00125F66">
        <w:tab/>
        <w:t>Operating techniques</w:t>
      </w:r>
    </w:p>
    <w:p w14:paraId="27B0FBB4" w14:textId="42382049" w:rsidR="00112316" w:rsidRPr="00262ECD" w:rsidRDefault="002E0B93" w:rsidP="00CE405E">
      <w:pPr>
        <w:pStyle w:val="Heading4"/>
        <w:tabs>
          <w:tab w:val="clear" w:pos="284"/>
          <w:tab w:val="left" w:pos="709"/>
        </w:tabs>
        <w:spacing w:before="120"/>
        <w:ind w:left="1417" w:hanging="1406"/>
      </w:pPr>
      <w:r w:rsidRPr="00262ECD">
        <w:t>2.3.1</w:t>
      </w:r>
      <w:r w:rsidRPr="00262ECD">
        <w:tab/>
      </w:r>
      <w:r w:rsidR="003A2D82" w:rsidRPr="00262ECD">
        <w:t xml:space="preserve">(a) </w:t>
      </w:r>
      <w:r w:rsidR="003A2D82" w:rsidRPr="00262ECD">
        <w:tab/>
        <w:t>T</w:t>
      </w:r>
      <w:r w:rsidRPr="00262ECD">
        <w:t xml:space="preserve">he activities shall, subject to the conditions of this permit, be operated using the </w:t>
      </w:r>
    </w:p>
    <w:p w14:paraId="27B0FBB5" w14:textId="77777777" w:rsidR="002E0B93" w:rsidRPr="00262ECD" w:rsidRDefault="00112316" w:rsidP="002F3B16">
      <w:pPr>
        <w:pStyle w:val="Heading4"/>
        <w:tabs>
          <w:tab w:val="clear" w:pos="284"/>
          <w:tab w:val="left" w:pos="1418"/>
        </w:tabs>
        <w:spacing w:before="0"/>
        <w:ind w:left="1417" w:hanging="709"/>
      </w:pPr>
      <w:r w:rsidRPr="00262ECD">
        <w:tab/>
      </w:r>
      <w:r w:rsidRPr="00262ECD">
        <w:tab/>
      </w:r>
      <w:r w:rsidR="002E0B93" w:rsidRPr="00262ECD">
        <w:t xml:space="preserve">techniques and in the manner described in the documentation specified in </w:t>
      </w:r>
      <w:r w:rsidRPr="00262ECD">
        <w:tab/>
      </w:r>
      <w:r w:rsidR="002E0B93" w:rsidRPr="00262ECD">
        <w:t>schedule 1</w:t>
      </w:r>
      <w:r w:rsidR="002B1992" w:rsidRPr="00262ECD">
        <w:t>,</w:t>
      </w:r>
      <w:r w:rsidR="002E0B93" w:rsidRPr="00262ECD">
        <w:t xml:space="preserve"> table S1.2, unless otherwise agreed in writing by</w:t>
      </w:r>
      <w:r w:rsidR="002F3B16" w:rsidRPr="00262ECD">
        <w:t xml:space="preserve"> Natural Resources Wales.</w:t>
      </w:r>
      <w:r w:rsidRPr="00262ECD">
        <w:tab/>
      </w:r>
      <w:r w:rsidRPr="00262ECD">
        <w:tab/>
      </w:r>
    </w:p>
    <w:p w14:paraId="27B0FBB6" w14:textId="77777777" w:rsidR="002B1992" w:rsidRPr="00262ECD" w:rsidRDefault="00112316" w:rsidP="00112316">
      <w:pPr>
        <w:pStyle w:val="Heading4"/>
        <w:tabs>
          <w:tab w:val="clear" w:pos="284"/>
          <w:tab w:val="left" w:pos="1418"/>
        </w:tabs>
        <w:spacing w:before="120"/>
        <w:ind w:left="1418" w:hanging="709"/>
      </w:pPr>
      <w:r w:rsidRPr="00262ECD">
        <w:t>(b)</w:t>
      </w:r>
      <w:r w:rsidR="003A2D82" w:rsidRPr="00262ECD">
        <w:tab/>
        <w:t>I</w:t>
      </w:r>
      <w:r w:rsidR="002B1992" w:rsidRPr="00262ECD">
        <w:t xml:space="preserve">f notified </w:t>
      </w:r>
      <w:r w:rsidR="00435FDE" w:rsidRPr="00262ECD">
        <w:t xml:space="preserve">by </w:t>
      </w:r>
      <w:r w:rsidR="00317002" w:rsidRPr="00262ECD">
        <w:t>Natural Resources Wales</w:t>
      </w:r>
      <w:r w:rsidR="00435FDE" w:rsidRPr="00262ECD">
        <w:t xml:space="preserve"> that the activities are giving rise to pollution, the operator shall submit to </w:t>
      </w:r>
      <w:r w:rsidR="00317002" w:rsidRPr="00262ECD">
        <w:t>Natural Resources Wales</w:t>
      </w:r>
      <w:r w:rsidR="00435FDE" w:rsidRPr="00262ECD">
        <w:t xml:space="preserve"> for approval within the period</w:t>
      </w:r>
      <w:r w:rsidR="004E65EF" w:rsidRPr="00262ECD">
        <w:t xml:space="preserve"> specified</w:t>
      </w:r>
      <w:r w:rsidR="00435FDE" w:rsidRPr="00262ECD">
        <w:t>, a revision of any plan</w:t>
      </w:r>
      <w:r w:rsidR="0013273A" w:rsidRPr="00262ECD">
        <w:t xml:space="preserve"> or other documentation (“plan”)</w:t>
      </w:r>
      <w:r w:rsidR="00435FDE" w:rsidRPr="00262ECD">
        <w:t xml:space="preserve"> specified in schedule 1, table S1.2 or otherwise required under this permit</w:t>
      </w:r>
      <w:r w:rsidR="00107811" w:rsidRPr="00262ECD">
        <w:t xml:space="preserve"> which identifies and minimises </w:t>
      </w:r>
      <w:r w:rsidR="00126D97" w:rsidRPr="00262ECD">
        <w:t xml:space="preserve">the </w:t>
      </w:r>
      <w:r w:rsidR="00107811" w:rsidRPr="00262ECD">
        <w:t xml:space="preserve">risks of pollution relevant to that plan </w:t>
      </w:r>
      <w:r w:rsidR="00435FDE" w:rsidRPr="00262ECD">
        <w:t xml:space="preserve">, and shall implement the approved revised plan in place of the original from the date of approval, unless otherwise agreed in writing by </w:t>
      </w:r>
      <w:r w:rsidR="00317002" w:rsidRPr="00262ECD">
        <w:t>Natural Resources Wales</w:t>
      </w:r>
      <w:r w:rsidR="00435FDE" w:rsidRPr="00262ECD">
        <w:t>.</w:t>
      </w:r>
    </w:p>
    <w:p w14:paraId="6FB3EC04" w14:textId="77777777" w:rsidR="00547F26" w:rsidRPr="00262ECD" w:rsidRDefault="00547F26" w:rsidP="00547F26">
      <w:pPr>
        <w:pStyle w:val="pindent"/>
        <w:jc w:val="left"/>
      </w:pPr>
      <w:r w:rsidRPr="00262ECD">
        <w:t>2.3.2</w:t>
      </w:r>
      <w:r w:rsidRPr="00262ECD">
        <w:tab/>
        <w:t>Any raw materials or fuels listed in schedule 2 table S2.1 shall conform to the specifications set out in that table.</w:t>
      </w:r>
    </w:p>
    <w:p w14:paraId="0E30A3AE" w14:textId="77777777" w:rsidR="00547F26" w:rsidRPr="00262ECD" w:rsidRDefault="00547F26" w:rsidP="00547F26">
      <w:pPr>
        <w:pStyle w:val="Heading3"/>
        <w:numPr>
          <w:ilvl w:val="0"/>
          <w:numId w:val="0"/>
        </w:numPr>
        <w:rPr>
          <w:color w:val="auto"/>
        </w:rPr>
      </w:pPr>
      <w:r w:rsidRPr="00262ECD">
        <w:rPr>
          <w:color w:val="auto"/>
        </w:rPr>
        <w:t>2.3.3</w:t>
      </w:r>
      <w:r w:rsidRPr="00262ECD">
        <w:rPr>
          <w:color w:val="auto"/>
        </w:rPr>
        <w:tab/>
        <w:t>Waste shall only be accepted if:</w:t>
      </w:r>
    </w:p>
    <w:p w14:paraId="7B0401CE" w14:textId="36E4EB90" w:rsidR="00547F26" w:rsidRPr="00262ECD" w:rsidRDefault="00547F26" w:rsidP="00547F26">
      <w:pPr>
        <w:pStyle w:val="Heading3"/>
        <w:numPr>
          <w:ilvl w:val="0"/>
          <w:numId w:val="0"/>
        </w:numPr>
        <w:ind w:firstLine="720"/>
        <w:rPr>
          <w:color w:val="auto"/>
        </w:rPr>
      </w:pPr>
      <w:r w:rsidRPr="00262ECD">
        <w:rPr>
          <w:color w:val="auto"/>
        </w:rPr>
        <w:t>(a)</w:t>
      </w:r>
      <w:r w:rsidRPr="00262ECD">
        <w:rPr>
          <w:color w:val="auto"/>
        </w:rPr>
        <w:tab/>
        <w:t xml:space="preserve">it is of a type and quantity listed in schedule 2 table S2.2; and </w:t>
      </w:r>
    </w:p>
    <w:p w14:paraId="63C6337F" w14:textId="77777777" w:rsidR="00547F26" w:rsidRPr="00262ECD" w:rsidRDefault="00547F26" w:rsidP="00547F26">
      <w:pPr>
        <w:pStyle w:val="Heading3"/>
        <w:numPr>
          <w:ilvl w:val="0"/>
          <w:numId w:val="0"/>
        </w:numPr>
        <w:ind w:left="1440" w:hanging="720"/>
        <w:rPr>
          <w:color w:val="auto"/>
          <w:szCs w:val="18"/>
        </w:rPr>
      </w:pPr>
      <w:r w:rsidRPr="00262ECD">
        <w:rPr>
          <w:color w:val="auto"/>
        </w:rPr>
        <w:t>(b)</w:t>
      </w:r>
      <w:r w:rsidRPr="00262ECD">
        <w:rPr>
          <w:color w:val="auto"/>
        </w:rPr>
        <w:tab/>
        <w:t>it conforms to the description in the documentation supplied by the producer and holder</w:t>
      </w:r>
      <w:r w:rsidRPr="00262ECD">
        <w:rPr>
          <w:color w:val="auto"/>
          <w:szCs w:val="18"/>
        </w:rPr>
        <w:t>.</w:t>
      </w:r>
    </w:p>
    <w:p w14:paraId="68EACB0F" w14:textId="77777777" w:rsidR="00547F26" w:rsidRPr="00262ECD" w:rsidRDefault="00547F26" w:rsidP="00547F26">
      <w:pPr>
        <w:pStyle w:val="Heading3"/>
        <w:numPr>
          <w:ilvl w:val="0"/>
          <w:numId w:val="0"/>
        </w:numPr>
        <w:ind w:left="720" w:hanging="720"/>
        <w:rPr>
          <w:color w:val="auto"/>
        </w:rPr>
      </w:pPr>
      <w:r w:rsidRPr="00262ECD">
        <w:rPr>
          <w:color w:val="auto"/>
        </w:rPr>
        <w:t>2.3.4</w:t>
      </w:r>
      <w:r w:rsidRPr="00262ECD">
        <w:rPr>
          <w:color w:val="auto"/>
        </w:rPr>
        <w:tab/>
        <w:t>The operator shall ensure that where waste produced by the activities is sent to a relevant waste operation, that operation is provided with the following information, prior to the receipt of the waste:</w:t>
      </w:r>
    </w:p>
    <w:p w14:paraId="127CEA93" w14:textId="77777777" w:rsidR="00547F26" w:rsidRPr="00262ECD" w:rsidRDefault="00547F26" w:rsidP="00547F26">
      <w:pPr>
        <w:pStyle w:val="Heading3"/>
        <w:numPr>
          <w:ilvl w:val="0"/>
          <w:numId w:val="0"/>
        </w:numPr>
        <w:ind w:left="720" w:hanging="720"/>
        <w:rPr>
          <w:color w:val="auto"/>
        </w:rPr>
      </w:pPr>
      <w:r w:rsidRPr="00262ECD">
        <w:rPr>
          <w:color w:val="auto"/>
        </w:rPr>
        <w:tab/>
        <w:t>(a)</w:t>
      </w:r>
      <w:r w:rsidRPr="00262ECD">
        <w:rPr>
          <w:color w:val="auto"/>
        </w:rPr>
        <w:tab/>
        <w:t>the nature of the process producing the waste;</w:t>
      </w:r>
    </w:p>
    <w:p w14:paraId="5D3FC0FF" w14:textId="77777777" w:rsidR="00547F26" w:rsidRPr="00262ECD" w:rsidRDefault="00547F26" w:rsidP="00547F26">
      <w:pPr>
        <w:pStyle w:val="Heading3"/>
        <w:numPr>
          <w:ilvl w:val="0"/>
          <w:numId w:val="0"/>
        </w:numPr>
        <w:ind w:left="720" w:hanging="720"/>
        <w:rPr>
          <w:color w:val="auto"/>
        </w:rPr>
      </w:pPr>
      <w:r w:rsidRPr="00262ECD">
        <w:rPr>
          <w:color w:val="auto"/>
        </w:rPr>
        <w:tab/>
        <w:t>(b)</w:t>
      </w:r>
      <w:r w:rsidRPr="00262ECD">
        <w:rPr>
          <w:color w:val="auto"/>
        </w:rPr>
        <w:tab/>
        <w:t>the composition of the waste;</w:t>
      </w:r>
    </w:p>
    <w:p w14:paraId="71DBEE4B" w14:textId="77777777" w:rsidR="00547F26" w:rsidRPr="00262ECD" w:rsidRDefault="00547F26" w:rsidP="00547F26">
      <w:pPr>
        <w:pStyle w:val="Heading3"/>
        <w:numPr>
          <w:ilvl w:val="0"/>
          <w:numId w:val="0"/>
        </w:numPr>
        <w:ind w:left="720" w:hanging="720"/>
        <w:rPr>
          <w:color w:val="auto"/>
        </w:rPr>
      </w:pPr>
      <w:r w:rsidRPr="00262ECD">
        <w:rPr>
          <w:color w:val="auto"/>
        </w:rPr>
        <w:tab/>
        <w:t>(c)</w:t>
      </w:r>
      <w:r w:rsidRPr="00262ECD">
        <w:rPr>
          <w:color w:val="auto"/>
        </w:rPr>
        <w:tab/>
        <w:t>the handling requirements of the waste;</w:t>
      </w:r>
    </w:p>
    <w:p w14:paraId="1D51B686" w14:textId="77777777" w:rsidR="00547F26" w:rsidRPr="00262ECD" w:rsidRDefault="00547F26" w:rsidP="00547F26">
      <w:pPr>
        <w:pStyle w:val="Heading3"/>
        <w:numPr>
          <w:ilvl w:val="0"/>
          <w:numId w:val="0"/>
        </w:numPr>
        <w:ind w:left="720" w:hanging="720"/>
        <w:rPr>
          <w:color w:val="auto"/>
        </w:rPr>
      </w:pPr>
      <w:r w:rsidRPr="00262ECD">
        <w:rPr>
          <w:color w:val="auto"/>
        </w:rPr>
        <w:lastRenderedPageBreak/>
        <w:tab/>
        <w:t>(d)</w:t>
      </w:r>
      <w:r w:rsidRPr="00262ECD">
        <w:rPr>
          <w:color w:val="auto"/>
        </w:rPr>
        <w:tab/>
        <w:t>the hazardous property associated with the waste, if applicable; and</w:t>
      </w:r>
    </w:p>
    <w:p w14:paraId="62D3EF25" w14:textId="77777777" w:rsidR="00547F26" w:rsidRPr="00262ECD" w:rsidRDefault="00547F26" w:rsidP="00547F26">
      <w:pPr>
        <w:pStyle w:val="Heading3"/>
        <w:numPr>
          <w:ilvl w:val="0"/>
          <w:numId w:val="0"/>
        </w:numPr>
        <w:ind w:left="720" w:hanging="720"/>
        <w:rPr>
          <w:color w:val="auto"/>
        </w:rPr>
      </w:pPr>
      <w:r w:rsidRPr="00262ECD">
        <w:rPr>
          <w:color w:val="auto"/>
        </w:rPr>
        <w:tab/>
        <w:t>(e)</w:t>
      </w:r>
      <w:r w:rsidRPr="00262ECD">
        <w:rPr>
          <w:color w:val="auto"/>
        </w:rPr>
        <w:tab/>
        <w:t>the waste code of the waste.</w:t>
      </w:r>
    </w:p>
    <w:p w14:paraId="1D4B5E10" w14:textId="0747E979" w:rsidR="000C7F7C" w:rsidRDefault="00547F26" w:rsidP="009C516A">
      <w:pPr>
        <w:pStyle w:val="Heading3"/>
        <w:numPr>
          <w:ilvl w:val="0"/>
          <w:numId w:val="0"/>
        </w:numPr>
        <w:ind w:left="720" w:hanging="720"/>
        <w:rPr>
          <w:color w:val="auto"/>
        </w:rPr>
      </w:pPr>
      <w:r w:rsidRPr="00262ECD">
        <w:rPr>
          <w:color w:val="auto"/>
        </w:rPr>
        <w:t>2.3.5</w:t>
      </w:r>
      <w:r w:rsidRPr="00262ECD">
        <w:rPr>
          <w:color w:val="auto"/>
        </w:rPr>
        <w:tab/>
        <w:t>The operator shall ensure that where waste produced by the activities is sent to a landfill site, it meets the waste acceptance criteria for that landfill.</w:t>
      </w:r>
    </w:p>
    <w:p w14:paraId="6CD46D9E" w14:textId="77777777" w:rsidR="009C516A" w:rsidRPr="009C516A" w:rsidRDefault="009C516A" w:rsidP="009C516A">
      <w:pPr>
        <w:rPr>
          <w:lang w:eastAsia="en-US"/>
        </w:rPr>
      </w:pPr>
    </w:p>
    <w:p w14:paraId="27B0FBBA" w14:textId="450D3FB3" w:rsidR="00F75995" w:rsidRPr="009C516A" w:rsidRDefault="00F75995" w:rsidP="00F75995">
      <w:pPr>
        <w:pStyle w:val="Heading2"/>
        <w:numPr>
          <w:ilvl w:val="0"/>
          <w:numId w:val="0"/>
        </w:numPr>
      </w:pPr>
      <w:r w:rsidRPr="009C516A">
        <w:t>2.</w:t>
      </w:r>
      <w:r w:rsidR="00262ECD" w:rsidRPr="009C516A">
        <w:t>4</w:t>
      </w:r>
      <w:r w:rsidRPr="009C516A">
        <w:tab/>
        <w:t>Improvement programme</w:t>
      </w:r>
    </w:p>
    <w:p w14:paraId="27B0FBBB" w14:textId="072DBF85" w:rsidR="00F75995" w:rsidRPr="009C516A" w:rsidRDefault="00F75995" w:rsidP="00F75995">
      <w:pPr>
        <w:pStyle w:val="Heading3"/>
        <w:numPr>
          <w:ilvl w:val="0"/>
          <w:numId w:val="0"/>
        </w:numPr>
        <w:ind w:left="709" w:hanging="709"/>
        <w:rPr>
          <w:color w:val="auto"/>
        </w:rPr>
      </w:pPr>
      <w:r w:rsidRPr="009C516A">
        <w:rPr>
          <w:color w:val="auto"/>
        </w:rPr>
        <w:t>2.</w:t>
      </w:r>
      <w:r w:rsidR="00A210D1">
        <w:rPr>
          <w:color w:val="auto"/>
        </w:rPr>
        <w:t>4</w:t>
      </w:r>
      <w:r w:rsidRPr="009C516A">
        <w:rPr>
          <w:color w:val="auto"/>
        </w:rPr>
        <w:t xml:space="preserve">.1 </w:t>
      </w:r>
      <w:r w:rsidRPr="009C516A">
        <w:rPr>
          <w:color w:val="auto"/>
        </w:rPr>
        <w:tab/>
        <w:t xml:space="preserve">The operator shall complete the improvements specified in schedule 1 table S1.3 by the date specified in that table unless otherwise agreed in writing by </w:t>
      </w:r>
      <w:r w:rsidR="00317002" w:rsidRPr="009C516A">
        <w:rPr>
          <w:color w:val="auto"/>
        </w:rPr>
        <w:t>Natural Resources Wales</w:t>
      </w:r>
      <w:r w:rsidRPr="009C516A">
        <w:rPr>
          <w:color w:val="auto"/>
        </w:rPr>
        <w:t>.</w:t>
      </w:r>
    </w:p>
    <w:p w14:paraId="27B0FBBC" w14:textId="0118FA62" w:rsidR="00F75995" w:rsidRPr="009C516A" w:rsidRDefault="00F75995" w:rsidP="00F75995">
      <w:pPr>
        <w:pStyle w:val="Heading3"/>
        <w:numPr>
          <w:ilvl w:val="0"/>
          <w:numId w:val="0"/>
        </w:numPr>
        <w:ind w:left="709" w:hanging="709"/>
        <w:rPr>
          <w:color w:val="auto"/>
        </w:rPr>
      </w:pPr>
      <w:r w:rsidRPr="009C516A">
        <w:rPr>
          <w:color w:val="auto"/>
        </w:rPr>
        <w:t>2.</w:t>
      </w:r>
      <w:r w:rsidR="00A210D1">
        <w:rPr>
          <w:color w:val="auto"/>
        </w:rPr>
        <w:t>4</w:t>
      </w:r>
      <w:r w:rsidRPr="009C516A">
        <w:rPr>
          <w:color w:val="auto"/>
        </w:rPr>
        <w:t>.2</w:t>
      </w:r>
      <w:r w:rsidRPr="009C516A">
        <w:rPr>
          <w:color w:val="auto"/>
        </w:rPr>
        <w:tab/>
        <w:t xml:space="preserve">Except in the case of an improvement which consists only of a submission to </w:t>
      </w:r>
      <w:r w:rsidR="00317002" w:rsidRPr="009C516A">
        <w:rPr>
          <w:color w:val="auto"/>
        </w:rPr>
        <w:t>Natural Resources Wales</w:t>
      </w:r>
      <w:r w:rsidRPr="009C516A">
        <w:rPr>
          <w:color w:val="auto"/>
        </w:rPr>
        <w:t xml:space="preserve">, the operator shall notify </w:t>
      </w:r>
      <w:r w:rsidR="00317002" w:rsidRPr="009C516A">
        <w:rPr>
          <w:color w:val="auto"/>
        </w:rPr>
        <w:t>Natural Resources Wales</w:t>
      </w:r>
      <w:r w:rsidRPr="009C516A">
        <w:rPr>
          <w:color w:val="auto"/>
        </w:rPr>
        <w:t xml:space="preserve"> within 14 days of completion of each improvement.</w:t>
      </w:r>
    </w:p>
    <w:p w14:paraId="27B0FBBE" w14:textId="77777777" w:rsidR="00F75995" w:rsidRPr="00125F66" w:rsidRDefault="00F75995" w:rsidP="00F75995">
      <w:pPr>
        <w:pStyle w:val="AgencyStdParagraph"/>
      </w:pPr>
    </w:p>
    <w:p w14:paraId="27B0FBC3" w14:textId="77777777" w:rsidR="00F75995" w:rsidRPr="00125F66" w:rsidRDefault="00F75995" w:rsidP="00F75995">
      <w:pPr>
        <w:pStyle w:val="AgencyStdParagraph"/>
      </w:pPr>
    </w:p>
    <w:p w14:paraId="27B0FBC4" w14:textId="77777777" w:rsidR="00C16167" w:rsidRPr="009C516A" w:rsidRDefault="00C16167">
      <w:pPr>
        <w:pStyle w:val="Heading1"/>
        <w:rPr>
          <w:sz w:val="18"/>
        </w:rPr>
      </w:pPr>
      <w:r w:rsidRPr="00125F66">
        <w:t>3</w:t>
      </w:r>
      <w:r w:rsidRPr="00125F66">
        <w:tab/>
      </w:r>
      <w:r w:rsidRPr="009C516A">
        <w:t>Emissions and monitoring</w:t>
      </w:r>
    </w:p>
    <w:p w14:paraId="27B0FBC5" w14:textId="77777777" w:rsidR="00C16167" w:rsidRPr="009C516A" w:rsidRDefault="00C16167">
      <w:pPr>
        <w:pStyle w:val="Heading2"/>
        <w:numPr>
          <w:ilvl w:val="0"/>
          <w:numId w:val="0"/>
        </w:numPr>
      </w:pPr>
      <w:r w:rsidRPr="009C516A">
        <w:t>3.1</w:t>
      </w:r>
      <w:r w:rsidRPr="009C516A">
        <w:tab/>
        <w:t>Emissions to water, air or land</w:t>
      </w:r>
    </w:p>
    <w:p w14:paraId="27B0FBCA" w14:textId="17B8C3D0" w:rsidR="00C16167" w:rsidRPr="009C516A" w:rsidRDefault="00953C37" w:rsidP="00087D37">
      <w:pPr>
        <w:pStyle w:val="Heading3"/>
        <w:numPr>
          <w:ilvl w:val="0"/>
          <w:numId w:val="0"/>
        </w:numPr>
        <w:ind w:left="709" w:hanging="709"/>
        <w:rPr>
          <w:color w:val="auto"/>
        </w:rPr>
      </w:pPr>
      <w:r w:rsidRPr="009C516A">
        <w:rPr>
          <w:color w:val="auto"/>
        </w:rPr>
        <w:t>3.1.1</w:t>
      </w:r>
      <w:r w:rsidR="003D7C65" w:rsidRPr="009C516A">
        <w:rPr>
          <w:color w:val="auto"/>
        </w:rPr>
        <w:tab/>
      </w:r>
      <w:bookmarkStart w:id="7" w:name="_Hlk50383156"/>
      <w:r w:rsidR="00C16167" w:rsidRPr="009C516A">
        <w:rPr>
          <w:color w:val="auto"/>
        </w:rPr>
        <w:t xml:space="preserve">There shall be no </w:t>
      </w:r>
      <w:r w:rsidR="00C16167" w:rsidRPr="009C516A">
        <w:rPr>
          <w:snapToGrid w:val="0"/>
          <w:color w:val="auto"/>
        </w:rPr>
        <w:t>point source</w:t>
      </w:r>
      <w:r w:rsidR="00C16167" w:rsidRPr="009C516A">
        <w:rPr>
          <w:i/>
          <w:snapToGrid w:val="0"/>
          <w:color w:val="auto"/>
        </w:rPr>
        <w:t xml:space="preserve"> </w:t>
      </w:r>
      <w:r w:rsidR="00C16167" w:rsidRPr="009C516A">
        <w:rPr>
          <w:snapToGrid w:val="0"/>
          <w:color w:val="auto"/>
        </w:rPr>
        <w:t xml:space="preserve">emissions to water, air or land except from the sources and emission points listed </w:t>
      </w:r>
      <w:r w:rsidR="00C16167" w:rsidRPr="009C516A">
        <w:rPr>
          <w:color w:val="auto"/>
        </w:rPr>
        <w:t xml:space="preserve">in schedule </w:t>
      </w:r>
      <w:r w:rsidR="003B4D13" w:rsidRPr="009C516A">
        <w:rPr>
          <w:color w:val="auto"/>
        </w:rPr>
        <w:t>3</w:t>
      </w:r>
      <w:r w:rsidR="00C16167" w:rsidRPr="009C516A">
        <w:rPr>
          <w:color w:val="auto"/>
        </w:rPr>
        <w:t xml:space="preserve"> tables S</w:t>
      </w:r>
      <w:r w:rsidR="003B4D13" w:rsidRPr="009C516A">
        <w:rPr>
          <w:color w:val="auto"/>
        </w:rPr>
        <w:t>3</w:t>
      </w:r>
      <w:r w:rsidR="00C16167" w:rsidRPr="009C516A">
        <w:rPr>
          <w:color w:val="auto"/>
        </w:rPr>
        <w:t>.1</w:t>
      </w:r>
      <w:r w:rsidR="00165C66">
        <w:rPr>
          <w:color w:val="auto"/>
        </w:rPr>
        <w:t xml:space="preserve"> and</w:t>
      </w:r>
      <w:r w:rsidR="00C16167" w:rsidRPr="009C516A">
        <w:rPr>
          <w:color w:val="auto"/>
        </w:rPr>
        <w:t xml:space="preserve"> S</w:t>
      </w:r>
      <w:r w:rsidR="003B4D13" w:rsidRPr="009C516A">
        <w:rPr>
          <w:color w:val="auto"/>
        </w:rPr>
        <w:t>3</w:t>
      </w:r>
      <w:r w:rsidR="00C16167" w:rsidRPr="009C516A">
        <w:rPr>
          <w:color w:val="auto"/>
        </w:rPr>
        <w:t>.2</w:t>
      </w:r>
      <w:bookmarkEnd w:id="7"/>
      <w:r w:rsidR="00165C66">
        <w:rPr>
          <w:color w:val="auto"/>
        </w:rPr>
        <w:t>.</w:t>
      </w:r>
    </w:p>
    <w:p w14:paraId="5ECFABFC" w14:textId="7BD14E11" w:rsidR="00AF7D68" w:rsidRPr="009C516A" w:rsidRDefault="003D7C65" w:rsidP="009C516A">
      <w:pPr>
        <w:pStyle w:val="Heading3"/>
        <w:numPr>
          <w:ilvl w:val="0"/>
          <w:numId w:val="0"/>
        </w:numPr>
        <w:rPr>
          <w:color w:val="auto"/>
        </w:rPr>
      </w:pPr>
      <w:r w:rsidRPr="009C516A">
        <w:rPr>
          <w:color w:val="auto"/>
        </w:rPr>
        <w:t>3.1.2</w:t>
      </w:r>
      <w:r w:rsidRPr="009C516A">
        <w:rPr>
          <w:color w:val="auto"/>
        </w:rPr>
        <w:tab/>
      </w:r>
      <w:bookmarkStart w:id="8" w:name="_Hlk50383177"/>
      <w:r w:rsidR="00C16167" w:rsidRPr="00803D96">
        <w:rPr>
          <w:color w:val="auto"/>
        </w:rPr>
        <w:t>The limits given in schedule</w:t>
      </w:r>
      <w:r w:rsidR="00C16167" w:rsidRPr="00F70D09">
        <w:rPr>
          <w:color w:val="auto"/>
        </w:rPr>
        <w:t xml:space="preserve"> </w:t>
      </w:r>
      <w:r w:rsidR="003B4D13" w:rsidRPr="00803D96">
        <w:rPr>
          <w:color w:val="auto"/>
        </w:rPr>
        <w:t>3</w:t>
      </w:r>
      <w:r w:rsidR="00C16167" w:rsidRPr="00803D96">
        <w:rPr>
          <w:color w:val="auto"/>
        </w:rPr>
        <w:t xml:space="preserve"> shall not be</w:t>
      </w:r>
      <w:r w:rsidR="00C16167" w:rsidRPr="009C516A">
        <w:rPr>
          <w:color w:val="auto"/>
        </w:rPr>
        <w:t xml:space="preserve"> exceeded.</w:t>
      </w:r>
      <w:bookmarkEnd w:id="8"/>
    </w:p>
    <w:p w14:paraId="47CCE379" w14:textId="77777777" w:rsidR="00AF7D68" w:rsidRPr="009C516A" w:rsidRDefault="00AF7D68" w:rsidP="00090BA4">
      <w:pPr>
        <w:pStyle w:val="Heading3rednonum"/>
        <w:numPr>
          <w:ilvl w:val="2"/>
          <w:numId w:val="9"/>
        </w:numPr>
        <w:rPr>
          <w:color w:val="auto"/>
        </w:rPr>
      </w:pPr>
      <w:r w:rsidRPr="009C516A">
        <w:rPr>
          <w:color w:val="auto"/>
        </w:rPr>
        <w:t>Periodic monitoring shall be carried out at least once every 5 years for groundwater and 10 years for soil, unless such monitoring is based on a systematic appraisal of the risk of contamination.</w:t>
      </w:r>
    </w:p>
    <w:p w14:paraId="1A3F7FC3" w14:textId="77777777" w:rsidR="00AF7D68" w:rsidRPr="00125F66" w:rsidRDefault="00AF7D68" w:rsidP="00AF7D68">
      <w:pPr>
        <w:pStyle w:val="Heading3rednonum"/>
        <w:ind w:firstLine="0"/>
      </w:pPr>
    </w:p>
    <w:p w14:paraId="27B0FBCD" w14:textId="77777777" w:rsidR="00C16167" w:rsidRPr="00125F66" w:rsidRDefault="004C238B" w:rsidP="00090BA4">
      <w:pPr>
        <w:pStyle w:val="Heading2"/>
        <w:numPr>
          <w:ilvl w:val="1"/>
          <w:numId w:val="20"/>
        </w:numPr>
      </w:pPr>
      <w:r w:rsidRPr="00125F66">
        <w:t>E</w:t>
      </w:r>
      <w:r w:rsidR="00C16167" w:rsidRPr="00125F66">
        <w:t>missions of substances</w:t>
      </w:r>
      <w:r w:rsidRPr="00125F66">
        <w:t xml:space="preserve"> not </w:t>
      </w:r>
      <w:r w:rsidR="0019176C" w:rsidRPr="00125F66">
        <w:t>controlled by</w:t>
      </w:r>
      <w:r w:rsidRPr="00125F66">
        <w:t xml:space="preserve"> emission limits</w:t>
      </w:r>
    </w:p>
    <w:p w14:paraId="27B0FBCE" w14:textId="77777777" w:rsidR="00C16167" w:rsidRPr="00125F66" w:rsidRDefault="004C238B" w:rsidP="00090BA4">
      <w:pPr>
        <w:pStyle w:val="Heading3"/>
        <w:numPr>
          <w:ilvl w:val="2"/>
          <w:numId w:val="20"/>
        </w:numPr>
      </w:pPr>
      <w:r w:rsidRPr="00125F66">
        <w:t>E</w:t>
      </w:r>
      <w:r w:rsidR="00C16167" w:rsidRPr="00125F66">
        <w:t>missions of substances</w:t>
      </w:r>
      <w:r w:rsidRPr="00125F66">
        <w:t xml:space="preserve"> not controlled by emission limits</w:t>
      </w:r>
      <w:r w:rsidR="00C16167" w:rsidRPr="00125F66">
        <w:t xml:space="preserve"> (excluding odour) shall not cause pollution. The operator shall not be taken to have breached this condition if appropriate measures</w:t>
      </w:r>
      <w:r w:rsidR="00C16167" w:rsidRPr="00125F66">
        <w:rPr>
          <w:rStyle w:val="change"/>
          <w:color w:val="000000"/>
        </w:rPr>
        <w:t>, including</w:t>
      </w:r>
      <w:r w:rsidR="00105365" w:rsidRPr="00125F66">
        <w:rPr>
          <w:rStyle w:val="change"/>
          <w:color w:val="000000"/>
        </w:rPr>
        <w:t>, but not limited to</w:t>
      </w:r>
      <w:r w:rsidR="001F19F3" w:rsidRPr="00125F66">
        <w:rPr>
          <w:rStyle w:val="change"/>
          <w:color w:val="000000"/>
        </w:rPr>
        <w:t>,</w:t>
      </w:r>
      <w:r w:rsidR="00C16167" w:rsidRPr="00125F66">
        <w:rPr>
          <w:rStyle w:val="change"/>
          <w:color w:val="000000"/>
        </w:rPr>
        <w:t xml:space="preserve"> those specified in </w:t>
      </w:r>
      <w:r w:rsidR="00F844B3" w:rsidRPr="00125F66">
        <w:rPr>
          <w:rStyle w:val="change"/>
          <w:color w:val="000000"/>
        </w:rPr>
        <w:t xml:space="preserve">any approved </w:t>
      </w:r>
      <w:r w:rsidR="003342D2" w:rsidRPr="00125F66">
        <w:rPr>
          <w:rStyle w:val="change"/>
          <w:color w:val="000000"/>
        </w:rPr>
        <w:t xml:space="preserve">emissions management </w:t>
      </w:r>
      <w:r w:rsidR="00F844B3" w:rsidRPr="00125F66">
        <w:rPr>
          <w:rStyle w:val="change"/>
          <w:color w:val="000000"/>
        </w:rPr>
        <w:t>plan</w:t>
      </w:r>
      <w:r w:rsidR="00C16167" w:rsidRPr="00125F66">
        <w:rPr>
          <w:rStyle w:val="change"/>
          <w:color w:val="000000"/>
        </w:rPr>
        <w:t>,</w:t>
      </w:r>
      <w:r w:rsidR="00C16167" w:rsidRPr="00125F66">
        <w:t xml:space="preserve"> have been taken to prevent or where that is not practicable, to minimise, those emissions.</w:t>
      </w:r>
    </w:p>
    <w:p w14:paraId="27B0FBCF" w14:textId="77777777" w:rsidR="001106AB" w:rsidRPr="009C516A" w:rsidRDefault="001106AB" w:rsidP="00216816">
      <w:pPr>
        <w:pStyle w:val="Heading3nonum"/>
        <w:rPr>
          <w:color w:val="auto"/>
          <w:szCs w:val="18"/>
        </w:rPr>
      </w:pPr>
      <w:r w:rsidRPr="009C516A">
        <w:rPr>
          <w:color w:val="auto"/>
          <w:szCs w:val="18"/>
        </w:rPr>
        <w:t>3.2.2</w:t>
      </w:r>
      <w:r w:rsidRPr="009C516A">
        <w:rPr>
          <w:color w:val="auto"/>
          <w:szCs w:val="18"/>
        </w:rPr>
        <w:tab/>
        <w:t>The operator shall:</w:t>
      </w:r>
    </w:p>
    <w:p w14:paraId="27B0FBD0" w14:textId="77777777" w:rsidR="001106AB" w:rsidRPr="009C516A" w:rsidRDefault="001106AB" w:rsidP="005B3518">
      <w:pPr>
        <w:pStyle w:val="Heading4"/>
        <w:spacing w:before="120"/>
        <w:ind w:left="1440" w:hanging="731"/>
        <w:rPr>
          <w:rFonts w:cs="Arial"/>
          <w:szCs w:val="18"/>
        </w:rPr>
      </w:pPr>
      <w:r w:rsidRPr="009C516A">
        <w:rPr>
          <w:szCs w:val="18"/>
        </w:rPr>
        <w:t>(a)</w:t>
      </w:r>
      <w:r w:rsidRPr="009C516A">
        <w:rPr>
          <w:szCs w:val="18"/>
        </w:rPr>
        <w:tab/>
      </w:r>
      <w:r w:rsidRPr="009C516A">
        <w:rPr>
          <w:rFonts w:cs="Arial"/>
          <w:szCs w:val="18"/>
        </w:rPr>
        <w:t xml:space="preserve">if notified by </w:t>
      </w:r>
      <w:r w:rsidR="00317002" w:rsidRPr="009C516A">
        <w:rPr>
          <w:rFonts w:cs="Arial"/>
          <w:szCs w:val="18"/>
        </w:rPr>
        <w:t xml:space="preserve">Natural Resources Wales </w:t>
      </w:r>
      <w:r w:rsidRPr="009C516A">
        <w:rPr>
          <w:rFonts w:cs="Arial"/>
          <w:szCs w:val="18"/>
        </w:rPr>
        <w:t>that the activities are giving rise to</w:t>
      </w:r>
      <w:r w:rsidR="00557C8D" w:rsidRPr="009C516A">
        <w:rPr>
          <w:rFonts w:cs="Arial"/>
          <w:szCs w:val="18"/>
        </w:rPr>
        <w:t xml:space="preserve"> </w:t>
      </w:r>
      <w:r w:rsidR="00BA6889" w:rsidRPr="009C516A">
        <w:rPr>
          <w:rFonts w:cs="Arial"/>
          <w:szCs w:val="18"/>
        </w:rPr>
        <w:t>pollution</w:t>
      </w:r>
      <w:r w:rsidRPr="009C516A">
        <w:rPr>
          <w:rFonts w:cs="Arial"/>
          <w:szCs w:val="18"/>
        </w:rPr>
        <w:t xml:space="preserve">, submit to </w:t>
      </w:r>
      <w:r w:rsidR="00317002" w:rsidRPr="009C516A">
        <w:rPr>
          <w:rFonts w:cs="Arial"/>
          <w:szCs w:val="18"/>
        </w:rPr>
        <w:t>Natural Resources Wales</w:t>
      </w:r>
      <w:r w:rsidRPr="009C516A">
        <w:rPr>
          <w:rFonts w:cs="Arial"/>
          <w:szCs w:val="18"/>
        </w:rPr>
        <w:t xml:space="preserve"> for approval within the period specified, a</w:t>
      </w:r>
      <w:r w:rsidR="004C238B" w:rsidRPr="009C516A">
        <w:rPr>
          <w:rFonts w:cs="Arial"/>
          <w:szCs w:val="18"/>
        </w:rPr>
        <w:t>n</w:t>
      </w:r>
      <w:r w:rsidR="00BA6889" w:rsidRPr="009C516A">
        <w:rPr>
          <w:rFonts w:cs="Arial"/>
          <w:szCs w:val="18"/>
        </w:rPr>
        <w:t xml:space="preserve"> emissions</w:t>
      </w:r>
      <w:r w:rsidRPr="009C516A">
        <w:rPr>
          <w:rFonts w:cs="Arial"/>
          <w:szCs w:val="18"/>
        </w:rPr>
        <w:t xml:space="preserve"> management plan</w:t>
      </w:r>
      <w:r w:rsidR="00107811" w:rsidRPr="009C516A">
        <w:rPr>
          <w:rFonts w:cs="Arial"/>
          <w:szCs w:val="18"/>
        </w:rPr>
        <w:t xml:space="preserve"> which identifies and minimises</w:t>
      </w:r>
      <w:r w:rsidR="00126D97" w:rsidRPr="009C516A">
        <w:rPr>
          <w:rFonts w:cs="Arial"/>
          <w:szCs w:val="18"/>
        </w:rPr>
        <w:t xml:space="preserve"> the</w:t>
      </w:r>
      <w:r w:rsidR="00107811" w:rsidRPr="009C516A">
        <w:rPr>
          <w:rFonts w:cs="Arial"/>
          <w:szCs w:val="18"/>
        </w:rPr>
        <w:t xml:space="preserve"> risks of pollution from emissions of substances not controlled by emission limits</w:t>
      </w:r>
      <w:r w:rsidRPr="009C516A">
        <w:rPr>
          <w:rFonts w:cs="Arial"/>
          <w:szCs w:val="18"/>
        </w:rPr>
        <w:t>;</w:t>
      </w:r>
    </w:p>
    <w:p w14:paraId="27B0FBD1" w14:textId="77777777" w:rsidR="001106AB" w:rsidRPr="009C516A" w:rsidRDefault="001106AB" w:rsidP="001106AB">
      <w:pPr>
        <w:pStyle w:val="Heading4"/>
        <w:ind w:left="1440" w:hanging="731"/>
        <w:rPr>
          <w:rFonts w:cs="Arial"/>
          <w:szCs w:val="18"/>
        </w:rPr>
      </w:pPr>
      <w:r w:rsidRPr="009C516A">
        <w:rPr>
          <w:szCs w:val="18"/>
        </w:rPr>
        <w:t>(b)</w:t>
      </w:r>
      <w:r w:rsidRPr="009C516A">
        <w:rPr>
          <w:szCs w:val="18"/>
        </w:rPr>
        <w:tab/>
      </w:r>
      <w:r w:rsidRPr="009C516A">
        <w:rPr>
          <w:rFonts w:cs="Arial"/>
          <w:szCs w:val="18"/>
        </w:rPr>
        <w:t>implement the</w:t>
      </w:r>
      <w:r w:rsidR="00732529" w:rsidRPr="009C516A">
        <w:rPr>
          <w:rFonts w:cs="Arial"/>
          <w:szCs w:val="18"/>
        </w:rPr>
        <w:t xml:space="preserve"> </w:t>
      </w:r>
      <w:r w:rsidRPr="009C516A">
        <w:rPr>
          <w:rFonts w:cs="Arial"/>
          <w:szCs w:val="18"/>
        </w:rPr>
        <w:t>approved</w:t>
      </w:r>
      <w:r w:rsidR="00732529" w:rsidRPr="009C516A">
        <w:rPr>
          <w:rFonts w:cs="Arial"/>
          <w:szCs w:val="18"/>
        </w:rPr>
        <w:t xml:space="preserve"> </w:t>
      </w:r>
      <w:r w:rsidR="00BA6889" w:rsidRPr="009C516A">
        <w:rPr>
          <w:rFonts w:cs="Arial"/>
          <w:szCs w:val="18"/>
        </w:rPr>
        <w:t>emissions</w:t>
      </w:r>
      <w:r w:rsidRPr="009C516A">
        <w:rPr>
          <w:rFonts w:cs="Arial"/>
          <w:szCs w:val="18"/>
        </w:rPr>
        <w:t xml:space="preserve"> management plan, from the date of approval, unless otherwise agreed in writing by </w:t>
      </w:r>
      <w:r w:rsidR="00317002" w:rsidRPr="009C516A">
        <w:rPr>
          <w:rFonts w:cs="Arial"/>
          <w:szCs w:val="18"/>
        </w:rPr>
        <w:t>Natural Resources Wales</w:t>
      </w:r>
      <w:r w:rsidRPr="009C516A">
        <w:rPr>
          <w:rFonts w:cs="Arial"/>
          <w:szCs w:val="18"/>
        </w:rPr>
        <w:t>.</w:t>
      </w:r>
    </w:p>
    <w:p w14:paraId="27B0FBD3" w14:textId="77777777" w:rsidR="00C16167" w:rsidRPr="009C516A" w:rsidRDefault="001106AB" w:rsidP="007D3C62">
      <w:pPr>
        <w:pStyle w:val="Heading3rednonum"/>
        <w:rPr>
          <w:color w:val="auto"/>
        </w:rPr>
      </w:pPr>
      <w:r w:rsidRPr="009C516A">
        <w:rPr>
          <w:color w:val="auto"/>
        </w:rPr>
        <w:t>3.2.3</w:t>
      </w:r>
      <w:r w:rsidRPr="009C516A">
        <w:rPr>
          <w:color w:val="auto"/>
        </w:rPr>
        <w:tab/>
      </w:r>
      <w:r w:rsidR="00C16167" w:rsidRPr="009C516A">
        <w:rPr>
          <w:color w:val="auto"/>
        </w:rPr>
        <w:t xml:space="preserve">All </w:t>
      </w:r>
      <w:r w:rsidR="00C16167" w:rsidRPr="009C516A">
        <w:rPr>
          <w:color w:val="auto"/>
          <w:lang w:eastAsia="en-GB"/>
        </w:rPr>
        <w:t>liquids</w:t>
      </w:r>
      <w:r w:rsidR="003B4D13" w:rsidRPr="009C516A">
        <w:rPr>
          <w:color w:val="auto"/>
          <w:lang w:eastAsia="en-GB"/>
        </w:rPr>
        <w:t xml:space="preserve"> in containers</w:t>
      </w:r>
      <w:r w:rsidR="00C16167" w:rsidRPr="009C516A">
        <w:rPr>
          <w:color w:val="auto"/>
          <w:lang w:eastAsia="en-GB"/>
        </w:rPr>
        <w:t xml:space="preserve">, </w:t>
      </w:r>
      <w:r w:rsidR="00C16167" w:rsidRPr="009C516A">
        <w:rPr>
          <w:color w:val="auto"/>
        </w:rPr>
        <w:t>whose</w:t>
      </w:r>
      <w:r w:rsidR="00C16167" w:rsidRPr="009C516A">
        <w:rPr>
          <w:color w:val="auto"/>
          <w:lang w:eastAsia="en-GB"/>
        </w:rPr>
        <w:t xml:space="preserve"> emission to water or land could cause pollution, shall be provided with secondary containment, unless </w:t>
      </w:r>
      <w:r w:rsidR="00C16167" w:rsidRPr="009C516A">
        <w:rPr>
          <w:rStyle w:val="change"/>
          <w:color w:val="auto"/>
        </w:rPr>
        <w:t xml:space="preserve">the operator </w:t>
      </w:r>
      <w:r w:rsidR="00C16167" w:rsidRPr="009C516A">
        <w:rPr>
          <w:color w:val="auto"/>
        </w:rPr>
        <w:t xml:space="preserve">has used other appropriate measures to prevent </w:t>
      </w:r>
      <w:r w:rsidR="00C16167" w:rsidRPr="009C516A">
        <w:rPr>
          <w:rStyle w:val="change"/>
          <w:color w:val="auto"/>
        </w:rPr>
        <w:t>or where that is not practicable, to minimise, leakage and spillage from the primary container</w:t>
      </w:r>
      <w:r w:rsidR="00C16167" w:rsidRPr="009C516A">
        <w:rPr>
          <w:color w:val="auto"/>
        </w:rPr>
        <w:t>.</w:t>
      </w:r>
    </w:p>
    <w:p w14:paraId="27B0FBD5" w14:textId="77777777" w:rsidR="008A1942" w:rsidRPr="00125F66" w:rsidRDefault="008A1942" w:rsidP="008A1942">
      <w:pPr>
        <w:pStyle w:val="Draftingnote"/>
      </w:pPr>
    </w:p>
    <w:p w14:paraId="13F35132" w14:textId="053F3656" w:rsidR="0049778B" w:rsidRPr="00125F66" w:rsidRDefault="0049778B" w:rsidP="0049778B">
      <w:pPr>
        <w:pStyle w:val="Heading2"/>
        <w:numPr>
          <w:ilvl w:val="0"/>
          <w:numId w:val="0"/>
        </w:numPr>
      </w:pPr>
      <w:bookmarkStart w:id="9" w:name="_Toc449070323"/>
      <w:r w:rsidRPr="00125F66">
        <w:lastRenderedPageBreak/>
        <w:t>3.</w:t>
      </w:r>
      <w:r w:rsidR="000C111C">
        <w:t>3</w:t>
      </w:r>
      <w:r w:rsidRPr="00125F66">
        <w:tab/>
        <w:t>Odour</w:t>
      </w:r>
    </w:p>
    <w:p w14:paraId="787E96C5" w14:textId="08360941" w:rsidR="0049778B" w:rsidRDefault="0049778B" w:rsidP="0049778B">
      <w:pPr>
        <w:pStyle w:val="Heading4"/>
        <w:ind w:left="709" w:hanging="709"/>
        <w:rPr>
          <w:rStyle w:val="change"/>
          <w:color w:val="auto"/>
        </w:rPr>
      </w:pPr>
      <w:r w:rsidRPr="009C516A">
        <w:t>3.</w:t>
      </w:r>
      <w:r w:rsidR="000C111C" w:rsidRPr="009C516A">
        <w:t>3</w:t>
      </w:r>
      <w:r w:rsidRPr="009C516A">
        <w:t>.1</w:t>
      </w:r>
      <w:r w:rsidRPr="009C516A">
        <w:tab/>
        <w:t>Emissions from t</w:t>
      </w:r>
      <w:r w:rsidRPr="009C516A">
        <w:rPr>
          <w:rStyle w:val="change"/>
          <w:color w:val="auto"/>
        </w:rPr>
        <w:t xml:space="preserve">he activities shall be free from </w:t>
      </w:r>
      <w:r w:rsidRPr="009C516A">
        <w:t>odour at levels likely to cause pollution outside the site,</w:t>
      </w:r>
      <w:r w:rsidRPr="009C516A">
        <w:rPr>
          <w:rStyle w:val="change"/>
          <w:color w:val="auto"/>
        </w:rPr>
        <w:t xml:space="preserve"> as perceived by an authorised officer of Natural Resources Wales, </w:t>
      </w:r>
      <w:r w:rsidRPr="009C516A">
        <w:t>unless the operator</w:t>
      </w:r>
      <w:r w:rsidRPr="009C516A">
        <w:rPr>
          <w:rStyle w:val="change"/>
          <w:color w:val="auto"/>
        </w:rPr>
        <w:t xml:space="preserve"> has used appropriate measures, including, but not limited to, those specified in any approved odour management plan, to prevent or where that is not practicable to minimise the odour. </w:t>
      </w:r>
    </w:p>
    <w:p w14:paraId="1C0DB5CB" w14:textId="77777777" w:rsidR="009C516A" w:rsidRPr="009C516A" w:rsidRDefault="009C516A" w:rsidP="0049778B">
      <w:pPr>
        <w:pStyle w:val="Heading4"/>
        <w:ind w:left="709" w:hanging="709"/>
        <w:rPr>
          <w:rStyle w:val="change"/>
          <w:color w:val="auto"/>
        </w:rPr>
      </w:pPr>
    </w:p>
    <w:p w14:paraId="644022D6" w14:textId="1E7F09A5" w:rsidR="0049778B" w:rsidRPr="00125F66" w:rsidRDefault="0049778B" w:rsidP="0049778B">
      <w:pPr>
        <w:pStyle w:val="Heading2"/>
        <w:numPr>
          <w:ilvl w:val="0"/>
          <w:numId w:val="0"/>
        </w:numPr>
        <w:rPr>
          <w:b w:val="0"/>
        </w:rPr>
      </w:pPr>
      <w:r w:rsidRPr="00125F66">
        <w:t>3.</w:t>
      </w:r>
      <w:r w:rsidR="000C111C">
        <w:t>4</w:t>
      </w:r>
      <w:r w:rsidRPr="00125F66">
        <w:tab/>
        <w:t>Noise and vibration</w:t>
      </w:r>
    </w:p>
    <w:p w14:paraId="03A827CA" w14:textId="5503E28B" w:rsidR="0049778B" w:rsidRPr="009C516A" w:rsidRDefault="0049778B" w:rsidP="009C516A">
      <w:pPr>
        <w:pStyle w:val="Heading4"/>
        <w:ind w:left="720" w:hanging="720"/>
      </w:pPr>
      <w:r w:rsidRPr="009C516A">
        <w:t>3.</w:t>
      </w:r>
      <w:r w:rsidR="000C111C" w:rsidRPr="009C516A">
        <w:t>4</w:t>
      </w:r>
      <w:r w:rsidRPr="009C516A">
        <w:t>.1</w:t>
      </w:r>
      <w:r w:rsidRPr="009C516A">
        <w:tab/>
        <w:t xml:space="preserve">Emissions from the activities shall </w:t>
      </w:r>
      <w:r w:rsidRPr="009C516A">
        <w:rPr>
          <w:rStyle w:val="change"/>
          <w:color w:val="auto"/>
        </w:rPr>
        <w:t>be free from noise and vibration at levels likely to</w:t>
      </w:r>
      <w:r w:rsidRPr="009C516A">
        <w:t xml:space="preserve"> cause pollution outside the site, </w:t>
      </w:r>
      <w:r w:rsidRPr="009C516A">
        <w:rPr>
          <w:rStyle w:val="change"/>
          <w:color w:val="auto"/>
        </w:rPr>
        <w:t xml:space="preserve">as perceived by an authorised officer of Natural Resources Wales, </w:t>
      </w:r>
      <w:r w:rsidRPr="009C516A">
        <w:t>unless the operator</w:t>
      </w:r>
      <w:r w:rsidRPr="009C516A">
        <w:rPr>
          <w:rStyle w:val="change"/>
          <w:color w:val="auto"/>
        </w:rPr>
        <w:t xml:space="preserve"> has used appropriate measures, including, but not limited to, those specified in any approved noise and vibration management plan to prevent or where that is not practicable to minimise the noise and vibration.</w:t>
      </w:r>
    </w:p>
    <w:p w14:paraId="650B2CB3" w14:textId="22127429" w:rsidR="0049778B" w:rsidRPr="009C516A" w:rsidRDefault="0049778B" w:rsidP="0049778B">
      <w:pPr>
        <w:pStyle w:val="Draftingnote"/>
        <w:rPr>
          <w:i w:val="0"/>
          <w:color w:val="auto"/>
        </w:rPr>
      </w:pPr>
      <w:r w:rsidRPr="009C516A">
        <w:rPr>
          <w:i w:val="0"/>
          <w:color w:val="auto"/>
        </w:rPr>
        <w:t>3.</w:t>
      </w:r>
      <w:r w:rsidR="000C111C" w:rsidRPr="009C516A">
        <w:rPr>
          <w:i w:val="0"/>
          <w:color w:val="auto"/>
        </w:rPr>
        <w:t>4</w:t>
      </w:r>
      <w:r w:rsidRPr="009C516A">
        <w:rPr>
          <w:i w:val="0"/>
          <w:color w:val="auto"/>
        </w:rPr>
        <w:t>.2</w:t>
      </w:r>
      <w:r w:rsidRPr="009C516A">
        <w:rPr>
          <w:i w:val="0"/>
          <w:color w:val="auto"/>
        </w:rPr>
        <w:tab/>
        <w:t>The operator shall:</w:t>
      </w:r>
    </w:p>
    <w:p w14:paraId="78BEB155" w14:textId="59C38C3A" w:rsidR="0049778B" w:rsidRPr="009C516A" w:rsidRDefault="0049778B" w:rsidP="0049778B">
      <w:pPr>
        <w:pStyle w:val="Heading4"/>
        <w:spacing w:before="120"/>
        <w:ind w:left="1440" w:hanging="731"/>
        <w:rPr>
          <w:rFonts w:cs="Arial"/>
          <w:szCs w:val="18"/>
        </w:rPr>
      </w:pPr>
      <w:r w:rsidRPr="009C516A">
        <w:t>(a)</w:t>
      </w:r>
      <w:r w:rsidRPr="009C516A">
        <w:tab/>
      </w:r>
      <w:r w:rsidRPr="009C516A">
        <w:rPr>
          <w:rFonts w:cs="Arial"/>
          <w:szCs w:val="18"/>
        </w:rPr>
        <w:t>if notified by Natural Resources Wales that the activities are giving rise to</w:t>
      </w:r>
      <w:r w:rsidR="00016689">
        <w:rPr>
          <w:rFonts w:cs="Arial"/>
          <w:szCs w:val="18"/>
        </w:rPr>
        <w:t xml:space="preserve"> </w:t>
      </w:r>
      <w:r w:rsidRPr="009C516A">
        <w:rPr>
          <w:rFonts w:cs="Arial"/>
          <w:szCs w:val="18"/>
        </w:rPr>
        <w:t>pollution outside the site due to noise and vibration, submit to Natural Resources Wales for approval within the period specified, a noise and vibration management plan which identifies and minimises the risks of pollution from noise and vibration;</w:t>
      </w:r>
    </w:p>
    <w:p w14:paraId="46A5EFB5" w14:textId="77777777" w:rsidR="0049778B" w:rsidRPr="009C516A" w:rsidRDefault="0049778B" w:rsidP="0049778B">
      <w:pPr>
        <w:pStyle w:val="Heading4"/>
        <w:ind w:left="1440" w:hanging="731"/>
        <w:rPr>
          <w:rFonts w:cs="Arial"/>
          <w:sz w:val="20"/>
        </w:rPr>
      </w:pPr>
      <w:r w:rsidRPr="009C516A">
        <w:rPr>
          <w:szCs w:val="18"/>
        </w:rPr>
        <w:t>(b)</w:t>
      </w:r>
      <w:r w:rsidRPr="009C516A">
        <w:rPr>
          <w:szCs w:val="18"/>
        </w:rPr>
        <w:tab/>
      </w:r>
      <w:r w:rsidRPr="009C516A">
        <w:rPr>
          <w:rFonts w:cs="Arial"/>
          <w:szCs w:val="18"/>
        </w:rPr>
        <w:t>implement the approved noise and vibration management plan, from the date of approval, unless otherwise agreed in writing by Natural Resources Wales.</w:t>
      </w:r>
    </w:p>
    <w:p w14:paraId="48A7D1D0" w14:textId="6928F16D" w:rsidR="00B138B7" w:rsidRDefault="00B138B7" w:rsidP="0049778B">
      <w:pPr>
        <w:pStyle w:val="Draftingnote"/>
      </w:pPr>
    </w:p>
    <w:p w14:paraId="66368A2A" w14:textId="7C9C11AB" w:rsidR="00B138B7" w:rsidRPr="009C516A" w:rsidRDefault="00B138B7" w:rsidP="00B138B7">
      <w:pPr>
        <w:pStyle w:val="Heading2"/>
        <w:numPr>
          <w:ilvl w:val="0"/>
          <w:numId w:val="0"/>
        </w:numPr>
      </w:pPr>
      <w:r w:rsidRPr="009C516A">
        <w:t>3.5</w:t>
      </w:r>
      <w:r w:rsidRPr="009C516A">
        <w:tab/>
        <w:t xml:space="preserve">Monitoring </w:t>
      </w:r>
    </w:p>
    <w:p w14:paraId="555F5CFA" w14:textId="720347AB" w:rsidR="00B138B7" w:rsidRPr="00F27381" w:rsidRDefault="00B138B7" w:rsidP="00B138B7">
      <w:pPr>
        <w:pStyle w:val="Heading3"/>
        <w:numPr>
          <w:ilvl w:val="0"/>
          <w:numId w:val="0"/>
        </w:numPr>
        <w:ind w:left="709" w:hanging="709"/>
        <w:rPr>
          <w:color w:val="auto"/>
        </w:rPr>
      </w:pPr>
      <w:r w:rsidRPr="009C516A">
        <w:rPr>
          <w:color w:val="auto"/>
        </w:rPr>
        <w:t>3.5.1</w:t>
      </w:r>
      <w:r w:rsidRPr="009C516A">
        <w:rPr>
          <w:color w:val="auto"/>
        </w:rPr>
        <w:tab/>
        <w:t xml:space="preserve">The operator shall, unless otherwise agreed in writing by Natural Resources Wales, undertake the monitoring specified in </w:t>
      </w:r>
      <w:r w:rsidRPr="00F27381">
        <w:rPr>
          <w:color w:val="auto"/>
        </w:rPr>
        <w:t>the following tables in schedule</w:t>
      </w:r>
      <w:r w:rsidR="00E27EDF">
        <w:rPr>
          <w:color w:val="auto"/>
        </w:rPr>
        <w:t>s</w:t>
      </w:r>
      <w:r w:rsidRPr="00F27381">
        <w:rPr>
          <w:color w:val="auto"/>
        </w:rPr>
        <w:t xml:space="preserve"> 3 to this permit:</w:t>
      </w:r>
    </w:p>
    <w:p w14:paraId="467EB5FE" w14:textId="24A8EC8F" w:rsidR="00B138B7" w:rsidRPr="00F27381" w:rsidRDefault="00B138B7" w:rsidP="00B138B7">
      <w:pPr>
        <w:pStyle w:val="Heading4"/>
        <w:numPr>
          <w:ilvl w:val="0"/>
          <w:numId w:val="23"/>
        </w:numPr>
      </w:pPr>
      <w:r w:rsidRPr="00F27381">
        <w:t>point source emissions specified in tables S3.1, S3.2;</w:t>
      </w:r>
    </w:p>
    <w:p w14:paraId="6CA4CF28" w14:textId="263CB464" w:rsidR="00B138B7" w:rsidRPr="009C516A" w:rsidRDefault="00B138B7" w:rsidP="00B138B7">
      <w:pPr>
        <w:pStyle w:val="Heading4"/>
        <w:ind w:left="0" w:firstLine="0"/>
      </w:pPr>
      <w:r w:rsidRPr="00F27381">
        <w:tab/>
      </w:r>
      <w:r w:rsidRPr="00F27381">
        <w:tab/>
        <w:t>(</w:t>
      </w:r>
      <w:r w:rsidR="00F27381" w:rsidRPr="00F27381">
        <w:t>b</w:t>
      </w:r>
      <w:r w:rsidRPr="00F27381">
        <w:t>)</w:t>
      </w:r>
      <w:r w:rsidRPr="00F27381">
        <w:tab/>
        <w:t>process monitoring specified in table S3.</w:t>
      </w:r>
      <w:r w:rsidR="00F27381">
        <w:t>3</w:t>
      </w:r>
      <w:r w:rsidR="00A761DC">
        <w:t>.</w:t>
      </w:r>
    </w:p>
    <w:p w14:paraId="09AC28AC" w14:textId="77777777" w:rsidR="00B138B7" w:rsidRPr="009C516A" w:rsidRDefault="00B138B7" w:rsidP="00B138B7">
      <w:pPr>
        <w:pStyle w:val="Heading3nonum"/>
        <w:ind w:left="709" w:hanging="709"/>
        <w:rPr>
          <w:color w:val="auto"/>
        </w:rPr>
      </w:pPr>
      <w:r w:rsidRPr="009C516A">
        <w:rPr>
          <w:color w:val="auto"/>
        </w:rPr>
        <w:t>3.5.2</w:t>
      </w:r>
      <w:r w:rsidRPr="009C516A">
        <w:rPr>
          <w:color w:val="auto"/>
        </w:rPr>
        <w:tab/>
        <w:t>The operator shall maintain records of all monitoring required by this permit including records of the taking and analysis of samples, instrument measurements (periodic and continual), calibrations, examinations, tests and surveys and any assessment or evaluation made on the basis of such data.</w:t>
      </w:r>
    </w:p>
    <w:p w14:paraId="28D3FF85" w14:textId="0156B844" w:rsidR="00B138B7" w:rsidRPr="009C516A" w:rsidRDefault="00B138B7" w:rsidP="009C516A">
      <w:pPr>
        <w:pStyle w:val="Heading3nonum"/>
        <w:ind w:left="709" w:hanging="709"/>
        <w:rPr>
          <w:color w:val="auto"/>
        </w:rPr>
      </w:pPr>
      <w:r w:rsidRPr="009C516A">
        <w:rPr>
          <w:color w:val="auto"/>
        </w:rPr>
        <w:t>3.5.3</w:t>
      </w:r>
      <w:r w:rsidRPr="009C516A">
        <w:rPr>
          <w:color w:val="auto"/>
        </w:rPr>
        <w:tab/>
        <w:t xml:space="preserve">Monitoring equipment, techniques, personnel and organisations employed for the emissions </w:t>
      </w:r>
      <w:r w:rsidRPr="00F27381">
        <w:rPr>
          <w:color w:val="auto"/>
        </w:rPr>
        <w:t>monitoring programme and the environmental or other monitoring specified in condition 3.5.1 shall have either MCERTS certification or MCERTS accreditation (as a</w:t>
      </w:r>
      <w:r w:rsidRPr="009C516A">
        <w:rPr>
          <w:color w:val="auto"/>
        </w:rPr>
        <w:t>ppropriate), where available, unless otherwise agreed in writing by Natural Resources Wales.</w:t>
      </w:r>
    </w:p>
    <w:p w14:paraId="10B656BB" w14:textId="1F579DE2" w:rsidR="00B138B7" w:rsidRPr="009C516A" w:rsidRDefault="00B138B7" w:rsidP="00B138B7">
      <w:pPr>
        <w:pStyle w:val="Heading3nonum"/>
        <w:spacing w:after="80"/>
        <w:ind w:left="709" w:hanging="709"/>
        <w:rPr>
          <w:color w:val="auto"/>
        </w:rPr>
      </w:pPr>
      <w:r w:rsidRPr="009C516A">
        <w:rPr>
          <w:color w:val="auto"/>
        </w:rPr>
        <w:t>3.5.4</w:t>
      </w:r>
      <w:r w:rsidRPr="009C516A">
        <w:rPr>
          <w:color w:val="auto"/>
        </w:rPr>
        <w:tab/>
      </w:r>
      <w:bookmarkStart w:id="10" w:name="_Hlk50383489"/>
      <w:r w:rsidRPr="009C516A">
        <w:rPr>
          <w:color w:val="auto"/>
        </w:rPr>
        <w:t>Permanent means of access shall be provided to enable sampling/monitoring to be carried out in relation to the emission points specified in schedule 3 tables S3.1, S3.</w:t>
      </w:r>
      <w:r w:rsidR="00F27381">
        <w:rPr>
          <w:color w:val="auto"/>
        </w:rPr>
        <w:t>2</w:t>
      </w:r>
      <w:r w:rsidR="00A761DC">
        <w:rPr>
          <w:color w:val="auto"/>
        </w:rPr>
        <w:t xml:space="preserve"> </w:t>
      </w:r>
      <w:r w:rsidRPr="009C516A">
        <w:rPr>
          <w:color w:val="auto"/>
        </w:rPr>
        <w:t>unless otherwise agreed in writing by Natural Resources Wales.</w:t>
      </w:r>
      <w:bookmarkEnd w:id="10"/>
    </w:p>
    <w:p w14:paraId="08D06539" w14:textId="67B763A8" w:rsidR="00B138B7" w:rsidRPr="00125F66" w:rsidRDefault="00B138B7" w:rsidP="009C516A">
      <w:pPr>
        <w:pStyle w:val="Heading3nonum"/>
        <w:spacing w:after="80"/>
        <w:ind w:hanging="993"/>
        <w:rPr>
          <w:rStyle w:val="Heading3rednonumChar"/>
        </w:rPr>
      </w:pPr>
      <w:r w:rsidRPr="00125F66">
        <w:rPr>
          <w:color w:val="FF0000"/>
        </w:rPr>
        <w:tab/>
      </w:r>
    </w:p>
    <w:p w14:paraId="6A31AF0F" w14:textId="0177024C" w:rsidR="007267B5" w:rsidRPr="009C516A" w:rsidRDefault="007267B5" w:rsidP="009C516A">
      <w:pPr>
        <w:pStyle w:val="Heading2"/>
        <w:numPr>
          <w:ilvl w:val="0"/>
          <w:numId w:val="0"/>
        </w:numPr>
        <w:rPr>
          <w:rStyle w:val="Emphasis"/>
          <w:i w:val="0"/>
        </w:rPr>
      </w:pPr>
      <w:r w:rsidRPr="00BE1523">
        <w:t>3.</w:t>
      </w:r>
      <w:r w:rsidR="006D5698">
        <w:t>6</w:t>
      </w:r>
      <w:r w:rsidRPr="00BE1523">
        <w:tab/>
        <w:t>Pests</w:t>
      </w:r>
    </w:p>
    <w:p w14:paraId="0F15CF48" w14:textId="7F5097A7" w:rsidR="007267B5" w:rsidRPr="00073AD5" w:rsidRDefault="007267B5" w:rsidP="007267B5">
      <w:pPr>
        <w:spacing w:before="120" w:line="240" w:lineRule="exact"/>
        <w:ind w:left="720" w:hanging="720"/>
        <w:jc w:val="left"/>
        <w:rPr>
          <w:rStyle w:val="Emphasis"/>
          <w:rFonts w:ascii="Arial" w:hAnsi="Arial" w:cs="Arial"/>
          <w:i w:val="0"/>
          <w:sz w:val="18"/>
          <w:szCs w:val="18"/>
        </w:rPr>
      </w:pPr>
      <w:r w:rsidRPr="00073AD5">
        <w:rPr>
          <w:rStyle w:val="Emphasis"/>
          <w:rFonts w:ascii="Arial" w:hAnsi="Arial" w:cs="Arial"/>
          <w:i w:val="0"/>
          <w:sz w:val="18"/>
          <w:szCs w:val="18"/>
        </w:rPr>
        <w:t>3.</w:t>
      </w:r>
      <w:r w:rsidR="006D5698" w:rsidRPr="00073AD5">
        <w:rPr>
          <w:rStyle w:val="Emphasis"/>
          <w:rFonts w:ascii="Arial" w:hAnsi="Arial" w:cs="Arial"/>
          <w:i w:val="0"/>
          <w:sz w:val="18"/>
          <w:szCs w:val="18"/>
        </w:rPr>
        <w:t>6</w:t>
      </w:r>
      <w:r w:rsidRPr="00073AD5">
        <w:rPr>
          <w:rStyle w:val="Emphasis"/>
          <w:rFonts w:ascii="Arial" w:hAnsi="Arial" w:cs="Arial"/>
          <w:i w:val="0"/>
          <w:sz w:val="18"/>
          <w:szCs w:val="18"/>
        </w:rPr>
        <w:t xml:space="preserve">.1 </w:t>
      </w:r>
      <w:r w:rsidRPr="00073AD5">
        <w:rPr>
          <w:rStyle w:val="Emphasis"/>
          <w:rFonts w:ascii="Arial" w:hAnsi="Arial" w:cs="Arial"/>
          <w:i w:val="0"/>
          <w:sz w:val="18"/>
          <w:szCs w:val="18"/>
        </w:rPr>
        <w:tab/>
        <w:t xml:space="preserve">The activities shall not give rise to the presence of pests which are likely to cause pollution, hazard or annoyance outside the boundary of the site. The operator shall not be taken to have breached this condition if appropriate measures, including, but not limited to, those specified in an approved pests management plan, have been taken to prevent or where that is not </w:t>
      </w:r>
      <w:r w:rsidR="00FB4238">
        <w:rPr>
          <w:rStyle w:val="Emphasis"/>
          <w:rFonts w:ascii="Arial" w:hAnsi="Arial" w:cs="Arial"/>
          <w:i w:val="0"/>
          <w:sz w:val="18"/>
          <w:szCs w:val="18"/>
        </w:rPr>
        <w:t xml:space="preserve"> </w:t>
      </w:r>
      <w:r w:rsidRPr="00073AD5">
        <w:rPr>
          <w:rStyle w:val="Emphasis"/>
          <w:rFonts w:ascii="Arial" w:hAnsi="Arial" w:cs="Arial"/>
          <w:i w:val="0"/>
          <w:sz w:val="18"/>
          <w:szCs w:val="18"/>
        </w:rPr>
        <w:t xml:space="preserve">practicable, to minimise the presence of pests on the site.  </w:t>
      </w:r>
    </w:p>
    <w:p w14:paraId="52BDC829" w14:textId="77777777" w:rsidR="007267B5" w:rsidRPr="00073AD5" w:rsidRDefault="007267B5" w:rsidP="007267B5">
      <w:pPr>
        <w:shd w:val="clear" w:color="auto" w:fill="FFFFFF"/>
        <w:spacing w:line="270" w:lineRule="exact"/>
        <w:rPr>
          <w:rStyle w:val="Emphasis"/>
          <w:rFonts w:ascii="Arial" w:hAnsi="Arial" w:cs="Arial"/>
          <w:i w:val="0"/>
          <w:sz w:val="18"/>
          <w:szCs w:val="18"/>
        </w:rPr>
      </w:pPr>
    </w:p>
    <w:p w14:paraId="55B49FEA" w14:textId="59C1B9C2" w:rsidR="007267B5" w:rsidRPr="00073AD5" w:rsidRDefault="007267B5" w:rsidP="007267B5">
      <w:pPr>
        <w:shd w:val="clear" w:color="auto" w:fill="FFFFFF"/>
        <w:spacing w:line="270" w:lineRule="exact"/>
        <w:rPr>
          <w:rFonts w:ascii="Calibri" w:hAnsi="Calibri" w:cs="Calibri"/>
          <w:sz w:val="18"/>
          <w:szCs w:val="18"/>
        </w:rPr>
      </w:pPr>
      <w:r w:rsidRPr="00073AD5">
        <w:rPr>
          <w:rStyle w:val="Emphasis"/>
          <w:rFonts w:ascii="Arial" w:hAnsi="Arial" w:cs="Arial"/>
          <w:i w:val="0"/>
          <w:sz w:val="18"/>
          <w:szCs w:val="18"/>
        </w:rPr>
        <w:t>3.</w:t>
      </w:r>
      <w:r w:rsidR="006D5698" w:rsidRPr="00073AD5">
        <w:rPr>
          <w:rStyle w:val="Emphasis"/>
          <w:rFonts w:ascii="Arial" w:hAnsi="Arial" w:cs="Arial"/>
          <w:i w:val="0"/>
          <w:sz w:val="18"/>
          <w:szCs w:val="18"/>
        </w:rPr>
        <w:t>6</w:t>
      </w:r>
      <w:r w:rsidRPr="00073AD5">
        <w:rPr>
          <w:rStyle w:val="Emphasis"/>
          <w:rFonts w:ascii="Arial" w:hAnsi="Arial" w:cs="Arial"/>
          <w:i w:val="0"/>
          <w:sz w:val="18"/>
          <w:szCs w:val="18"/>
        </w:rPr>
        <w:t xml:space="preserve">.2 </w:t>
      </w:r>
      <w:r w:rsidRPr="00073AD5">
        <w:rPr>
          <w:rStyle w:val="Emphasis"/>
          <w:rFonts w:ascii="Arial" w:hAnsi="Arial" w:cs="Arial"/>
          <w:i w:val="0"/>
          <w:sz w:val="18"/>
          <w:szCs w:val="18"/>
        </w:rPr>
        <w:tab/>
      </w:r>
      <w:r w:rsidRPr="00073AD5">
        <w:rPr>
          <w:rFonts w:ascii="Arial" w:hAnsi="Arial" w:cs="Arial"/>
          <w:sz w:val="18"/>
          <w:szCs w:val="18"/>
        </w:rPr>
        <w:t>The operator shall:             </w:t>
      </w:r>
    </w:p>
    <w:p w14:paraId="0D67B7BE" w14:textId="51D6D67B" w:rsidR="007267B5" w:rsidRPr="00073AD5" w:rsidRDefault="007267B5" w:rsidP="007267B5">
      <w:pPr>
        <w:shd w:val="clear" w:color="auto" w:fill="FFFFFF"/>
        <w:spacing w:line="270" w:lineRule="exact"/>
        <w:ind w:left="1440" w:hanging="731"/>
        <w:jc w:val="left"/>
        <w:rPr>
          <w:rFonts w:ascii="Calibri" w:hAnsi="Calibri" w:cs="Calibri"/>
          <w:sz w:val="18"/>
          <w:szCs w:val="18"/>
        </w:rPr>
      </w:pPr>
      <w:r w:rsidRPr="00073AD5">
        <w:rPr>
          <w:rFonts w:ascii="Arial" w:hAnsi="Arial" w:cs="Arial"/>
          <w:sz w:val="18"/>
          <w:szCs w:val="18"/>
        </w:rPr>
        <w:lastRenderedPageBreak/>
        <w:t xml:space="preserve">(a)           if notified by Natural Resources Wales, submit to Natural Resources Wales for approval within the period specified, a </w:t>
      </w:r>
      <w:proofErr w:type="gramStart"/>
      <w:r w:rsidRPr="00073AD5">
        <w:rPr>
          <w:rFonts w:ascii="Arial" w:hAnsi="Arial" w:cs="Arial"/>
          <w:sz w:val="18"/>
          <w:szCs w:val="18"/>
        </w:rPr>
        <w:t>pests</w:t>
      </w:r>
      <w:proofErr w:type="gramEnd"/>
      <w:r w:rsidRPr="00073AD5">
        <w:rPr>
          <w:rFonts w:ascii="Arial" w:hAnsi="Arial" w:cs="Arial"/>
          <w:sz w:val="18"/>
          <w:szCs w:val="18"/>
        </w:rPr>
        <w:t xml:space="preserve"> management plan which identifies and minimises risks of pollution, hazard or annoyance from pests;</w:t>
      </w:r>
    </w:p>
    <w:p w14:paraId="5F009E6E" w14:textId="4052A554" w:rsidR="007267B5" w:rsidRPr="00073AD5" w:rsidRDefault="007267B5" w:rsidP="009C516A">
      <w:pPr>
        <w:keepNext/>
        <w:keepLines/>
        <w:widowControl w:val="0"/>
        <w:spacing w:before="240" w:after="120" w:line="300" w:lineRule="exact"/>
        <w:ind w:left="1418" w:hanging="698"/>
        <w:jc w:val="left"/>
        <w:outlineLvl w:val="1"/>
        <w:rPr>
          <w:rFonts w:ascii="Arial" w:hAnsi="Arial"/>
          <w:b/>
          <w:sz w:val="28"/>
        </w:rPr>
      </w:pPr>
      <w:r w:rsidRPr="00073AD5">
        <w:rPr>
          <w:rFonts w:ascii="Arial" w:hAnsi="Arial" w:cs="Arial"/>
          <w:sz w:val="18"/>
          <w:szCs w:val="18"/>
          <w:shd w:val="clear" w:color="auto" w:fill="FFFFFF"/>
        </w:rPr>
        <w:t xml:space="preserve">(b)          implement the </w:t>
      </w:r>
      <w:proofErr w:type="gramStart"/>
      <w:r w:rsidRPr="00073AD5">
        <w:rPr>
          <w:rFonts w:ascii="Arial" w:hAnsi="Arial" w:cs="Arial"/>
          <w:sz w:val="18"/>
          <w:szCs w:val="18"/>
          <w:shd w:val="clear" w:color="auto" w:fill="FFFFFF"/>
        </w:rPr>
        <w:t>pests</w:t>
      </w:r>
      <w:proofErr w:type="gramEnd"/>
      <w:r w:rsidRPr="00073AD5">
        <w:rPr>
          <w:rFonts w:ascii="Arial" w:hAnsi="Arial" w:cs="Arial"/>
          <w:sz w:val="18"/>
          <w:szCs w:val="18"/>
          <w:shd w:val="clear" w:color="auto" w:fill="FFFFFF"/>
        </w:rPr>
        <w:t xml:space="preserve"> management plan, from the date of approval, unless otherwise agreed in writing by Natural </w:t>
      </w:r>
      <w:r w:rsidR="00F70D09">
        <w:rPr>
          <w:rFonts w:ascii="Arial" w:hAnsi="Arial" w:cs="Arial"/>
          <w:sz w:val="18"/>
          <w:szCs w:val="18"/>
          <w:shd w:val="clear" w:color="auto" w:fill="FFFFFF"/>
        </w:rPr>
        <w:t>R</w:t>
      </w:r>
      <w:r w:rsidRPr="00073AD5">
        <w:rPr>
          <w:rFonts w:ascii="Arial" w:hAnsi="Arial" w:cs="Arial"/>
          <w:sz w:val="18"/>
          <w:szCs w:val="18"/>
          <w:shd w:val="clear" w:color="auto" w:fill="FFFFFF"/>
        </w:rPr>
        <w:t>esources Wales</w:t>
      </w:r>
      <w:r w:rsidR="00976DF5">
        <w:rPr>
          <w:rFonts w:ascii="Arial" w:hAnsi="Arial" w:cs="Arial"/>
          <w:sz w:val="18"/>
          <w:szCs w:val="18"/>
          <w:shd w:val="clear" w:color="auto" w:fill="FFFFFF"/>
        </w:rPr>
        <w:t>.</w:t>
      </w:r>
    </w:p>
    <w:p w14:paraId="7C76AB68" w14:textId="778CA8C9" w:rsidR="0049778B" w:rsidRDefault="0049778B" w:rsidP="0049778B">
      <w:pPr>
        <w:pStyle w:val="Draftingnote"/>
      </w:pPr>
    </w:p>
    <w:p w14:paraId="68553240" w14:textId="77777777" w:rsidR="00B439D3" w:rsidRDefault="00B439D3" w:rsidP="00B439D3">
      <w:pPr>
        <w:pStyle w:val="draftingnote0"/>
        <w:spacing w:before="60" w:beforeAutospacing="0" w:after="0" w:afterAutospacing="0" w:line="240" w:lineRule="exact"/>
        <w:rPr>
          <w:rStyle w:val="Emphasis"/>
          <w:rFonts w:ascii="Arial" w:hAnsi="Arial" w:cs="Arial"/>
          <w:color w:val="FF0000"/>
          <w:sz w:val="18"/>
          <w:szCs w:val="18"/>
        </w:rPr>
      </w:pPr>
    </w:p>
    <w:p w14:paraId="27B0FBE3" w14:textId="43F11084" w:rsidR="00C16167" w:rsidRPr="00125F66" w:rsidRDefault="00C16167">
      <w:pPr>
        <w:pStyle w:val="Heading1"/>
      </w:pPr>
      <w:bookmarkStart w:id="11" w:name="_Toc77056949"/>
      <w:bookmarkStart w:id="12" w:name="_Toc457192259"/>
      <w:bookmarkEnd w:id="9"/>
      <w:r w:rsidRPr="00125F66">
        <w:t>4</w:t>
      </w:r>
      <w:r w:rsidRPr="00125F66">
        <w:tab/>
        <w:t>Information</w:t>
      </w:r>
      <w:bookmarkEnd w:id="11"/>
      <w:r w:rsidR="006E2A05">
        <w:t xml:space="preserve"> </w:t>
      </w:r>
    </w:p>
    <w:p w14:paraId="27B0FBE4" w14:textId="77777777" w:rsidR="00C16167" w:rsidRPr="00125F66" w:rsidRDefault="00C16167">
      <w:pPr>
        <w:pStyle w:val="Heading2"/>
        <w:numPr>
          <w:ilvl w:val="0"/>
          <w:numId w:val="0"/>
        </w:numPr>
        <w:rPr>
          <w:b w:val="0"/>
        </w:rPr>
      </w:pPr>
      <w:r w:rsidRPr="00125F66">
        <w:t>4.1</w:t>
      </w:r>
      <w:r w:rsidRPr="00125F66">
        <w:tab/>
        <w:t>Records</w:t>
      </w:r>
    </w:p>
    <w:p w14:paraId="27B0FBE5" w14:textId="77777777" w:rsidR="00C16167" w:rsidRPr="00125F66" w:rsidRDefault="00C16167" w:rsidP="00090BA4">
      <w:pPr>
        <w:pStyle w:val="Heading3"/>
        <w:numPr>
          <w:ilvl w:val="2"/>
          <w:numId w:val="19"/>
        </w:numPr>
      </w:pPr>
      <w:r w:rsidRPr="00125F66">
        <w:t>All records required to be made by this permit shall:</w:t>
      </w:r>
    </w:p>
    <w:p w14:paraId="27B0FBE6" w14:textId="77777777" w:rsidR="00C16167" w:rsidRPr="00125F66" w:rsidRDefault="00C16167" w:rsidP="00090BA4">
      <w:pPr>
        <w:pStyle w:val="Heading3"/>
        <w:numPr>
          <w:ilvl w:val="0"/>
          <w:numId w:val="17"/>
        </w:numPr>
        <w:tabs>
          <w:tab w:val="clear" w:pos="360"/>
          <w:tab w:val="num" w:pos="1418"/>
        </w:tabs>
        <w:ind w:left="1418" w:hanging="709"/>
      </w:pPr>
      <w:r w:rsidRPr="00125F66">
        <w:t>be legible;</w:t>
      </w:r>
    </w:p>
    <w:p w14:paraId="27B0FBE7" w14:textId="77777777" w:rsidR="00C16167" w:rsidRPr="00125F66" w:rsidRDefault="00C16167" w:rsidP="00090BA4">
      <w:pPr>
        <w:pStyle w:val="Heading3"/>
        <w:numPr>
          <w:ilvl w:val="0"/>
          <w:numId w:val="17"/>
        </w:numPr>
        <w:tabs>
          <w:tab w:val="clear" w:pos="360"/>
          <w:tab w:val="num" w:pos="1418"/>
        </w:tabs>
        <w:ind w:left="1418" w:hanging="709"/>
        <w:rPr>
          <w:color w:val="auto"/>
        </w:rPr>
      </w:pPr>
      <w:r w:rsidRPr="00125F66">
        <w:rPr>
          <w:color w:val="auto"/>
        </w:rPr>
        <w:t>be made as soon as reasonably practicable;</w:t>
      </w:r>
    </w:p>
    <w:p w14:paraId="27B0FBE8" w14:textId="77777777" w:rsidR="00C16167" w:rsidRPr="00125F66" w:rsidRDefault="00C16167" w:rsidP="00090BA4">
      <w:pPr>
        <w:pStyle w:val="Heading3"/>
        <w:numPr>
          <w:ilvl w:val="0"/>
          <w:numId w:val="17"/>
        </w:numPr>
        <w:tabs>
          <w:tab w:val="clear" w:pos="360"/>
          <w:tab w:val="num" w:pos="1418"/>
        </w:tabs>
        <w:ind w:left="1418" w:hanging="709"/>
        <w:rPr>
          <w:color w:val="auto"/>
        </w:rPr>
      </w:pPr>
      <w:r w:rsidRPr="00125F66">
        <w:t xml:space="preserve">if amended, be amended in such a way that the original and any subsequent amendments remain legible, or are capable of retrieval; </w:t>
      </w:r>
      <w:r w:rsidRPr="00125F66">
        <w:rPr>
          <w:color w:val="auto"/>
        </w:rPr>
        <w:t>an</w:t>
      </w:r>
      <w:r w:rsidR="00A16B2D" w:rsidRPr="00125F66">
        <w:rPr>
          <w:color w:val="auto"/>
        </w:rPr>
        <w:t>d</w:t>
      </w:r>
    </w:p>
    <w:p w14:paraId="27B0FBE9" w14:textId="77777777" w:rsidR="00C16167" w:rsidRPr="00073AD5" w:rsidRDefault="00C16167" w:rsidP="00090BA4">
      <w:pPr>
        <w:pStyle w:val="Heading3"/>
        <w:numPr>
          <w:ilvl w:val="0"/>
          <w:numId w:val="17"/>
        </w:numPr>
        <w:tabs>
          <w:tab w:val="clear" w:pos="360"/>
          <w:tab w:val="num" w:pos="1418"/>
        </w:tabs>
        <w:ind w:left="1418" w:hanging="709"/>
        <w:rPr>
          <w:color w:val="auto"/>
        </w:rPr>
      </w:pPr>
      <w:r w:rsidRPr="00073AD5">
        <w:rPr>
          <w:color w:val="auto"/>
        </w:rPr>
        <w:t xml:space="preserve">be retained, unless otherwise agreed in writing by </w:t>
      </w:r>
      <w:r w:rsidR="00317002" w:rsidRPr="00073AD5">
        <w:rPr>
          <w:color w:val="auto"/>
        </w:rPr>
        <w:t>Natural Resources Wales</w:t>
      </w:r>
      <w:r w:rsidRPr="00073AD5">
        <w:rPr>
          <w:color w:val="auto"/>
        </w:rPr>
        <w:t>, for at least 6 years from the date when the records were made, or in the case of the following records until permit surrender:</w:t>
      </w:r>
    </w:p>
    <w:p w14:paraId="27B0FBEA" w14:textId="77777777" w:rsidR="00C16167" w:rsidRPr="00073AD5" w:rsidRDefault="00762274" w:rsidP="00090BA4">
      <w:pPr>
        <w:numPr>
          <w:ilvl w:val="0"/>
          <w:numId w:val="12"/>
        </w:numPr>
        <w:tabs>
          <w:tab w:val="clear" w:pos="1008"/>
          <w:tab w:val="left" w:pos="1985"/>
        </w:tabs>
        <w:spacing w:before="120" w:after="80" w:line="270" w:lineRule="exact"/>
        <w:ind w:left="1985" w:hanging="567"/>
        <w:rPr>
          <w:rFonts w:ascii="Arial" w:hAnsi="Arial"/>
          <w:sz w:val="18"/>
        </w:rPr>
      </w:pPr>
      <w:r w:rsidRPr="00073AD5">
        <w:rPr>
          <w:rFonts w:ascii="Arial" w:hAnsi="Arial"/>
          <w:sz w:val="18"/>
        </w:rPr>
        <w:t>off-site environmental effects; and</w:t>
      </w:r>
    </w:p>
    <w:p w14:paraId="27B0FBEB" w14:textId="77777777" w:rsidR="00762274" w:rsidRPr="00073AD5" w:rsidRDefault="00762274" w:rsidP="00090BA4">
      <w:pPr>
        <w:numPr>
          <w:ilvl w:val="0"/>
          <w:numId w:val="12"/>
        </w:numPr>
        <w:tabs>
          <w:tab w:val="clear" w:pos="1008"/>
          <w:tab w:val="left" w:pos="1985"/>
        </w:tabs>
        <w:spacing w:before="120" w:after="80" w:line="270" w:lineRule="exact"/>
        <w:ind w:left="1985" w:hanging="567"/>
        <w:rPr>
          <w:rFonts w:ascii="Arial" w:hAnsi="Arial"/>
          <w:sz w:val="18"/>
        </w:rPr>
      </w:pPr>
      <w:r w:rsidRPr="00073AD5">
        <w:rPr>
          <w:rFonts w:ascii="Arial" w:hAnsi="Arial"/>
          <w:sz w:val="18"/>
        </w:rPr>
        <w:t>matters which affect the condition of the land and groundwater.</w:t>
      </w:r>
    </w:p>
    <w:p w14:paraId="48183055" w14:textId="63030BD0" w:rsidR="00073AD5" w:rsidRDefault="00265085" w:rsidP="00073AD5">
      <w:pPr>
        <w:pStyle w:val="pindent"/>
        <w:keepLines w:val="0"/>
        <w:tabs>
          <w:tab w:val="left" w:pos="709"/>
        </w:tabs>
        <w:suppressAutoHyphens w:val="0"/>
        <w:ind w:left="709" w:hanging="709"/>
        <w:jc w:val="left"/>
      </w:pPr>
      <w:r w:rsidRPr="00073AD5">
        <w:t>4.1.2</w:t>
      </w:r>
      <w:r w:rsidRPr="00073AD5">
        <w:tab/>
      </w:r>
      <w:r w:rsidR="00C04B9D" w:rsidRPr="00073AD5">
        <w:t>The operator shall keep on site a</w:t>
      </w:r>
      <w:r w:rsidR="00C16167" w:rsidRPr="00073AD5">
        <w:t>ll records</w:t>
      </w:r>
      <w:r w:rsidR="00B3492C" w:rsidRPr="00073AD5">
        <w:t xml:space="preserve">, plans and the management system </w:t>
      </w:r>
      <w:r w:rsidR="00C16167" w:rsidRPr="00073AD5">
        <w:t xml:space="preserve">required to be </w:t>
      </w:r>
      <w:r w:rsidR="00B3492C" w:rsidRPr="00073AD5">
        <w:t>maintained</w:t>
      </w:r>
      <w:r w:rsidR="00C16167" w:rsidRPr="00073AD5">
        <w:t xml:space="preserve"> by this permit</w:t>
      </w:r>
      <w:r w:rsidR="00C04B9D" w:rsidRPr="00073AD5">
        <w:t>, unless otherwise</w:t>
      </w:r>
      <w:r w:rsidR="00C24AE2" w:rsidRPr="00073AD5">
        <w:t xml:space="preserve"> agreed in writing </w:t>
      </w:r>
      <w:r w:rsidR="00C04B9D" w:rsidRPr="00073AD5">
        <w:t xml:space="preserve">by </w:t>
      </w:r>
      <w:r w:rsidR="00317002" w:rsidRPr="00073AD5">
        <w:t>Natural Resources Wales</w:t>
      </w:r>
      <w:r w:rsidR="00B3492C" w:rsidRPr="00073AD5">
        <w:t>.</w:t>
      </w:r>
      <w:r w:rsidR="00C16167" w:rsidRPr="00073AD5">
        <w:t xml:space="preserve"> </w:t>
      </w:r>
    </w:p>
    <w:p w14:paraId="27B0FBEF" w14:textId="144221D2" w:rsidR="00C16167" w:rsidRPr="00125F66" w:rsidRDefault="00C16167">
      <w:pPr>
        <w:pStyle w:val="Heading2"/>
        <w:numPr>
          <w:ilvl w:val="0"/>
          <w:numId w:val="0"/>
        </w:numPr>
        <w:rPr>
          <w:b w:val="0"/>
        </w:rPr>
      </w:pPr>
      <w:r w:rsidRPr="00125F66">
        <w:t>4.2</w:t>
      </w:r>
      <w:r w:rsidRPr="00125F66">
        <w:tab/>
        <w:t>Reporting</w:t>
      </w:r>
    </w:p>
    <w:p w14:paraId="27B0FBF0" w14:textId="11CA7EFB" w:rsidR="00C16167" w:rsidRDefault="00C16167" w:rsidP="00365B36">
      <w:pPr>
        <w:pStyle w:val="Heading3nonum"/>
        <w:ind w:left="709" w:hanging="709"/>
      </w:pPr>
      <w:r w:rsidRPr="00125F66">
        <w:t>4.2.1</w:t>
      </w:r>
      <w:r w:rsidRPr="00125F66">
        <w:tab/>
      </w:r>
      <w:r w:rsidR="00C04B9D" w:rsidRPr="00125F66">
        <w:t>The operator shall send a</w:t>
      </w:r>
      <w:r w:rsidRPr="00125F66">
        <w:t xml:space="preserve">ll reports and notifications required by the permit to </w:t>
      </w:r>
      <w:r w:rsidR="00317002">
        <w:t>Natural Resources Wales</w:t>
      </w:r>
      <w:r w:rsidRPr="00125F66">
        <w:t xml:space="preserve"> using the contact details supplied in writing by </w:t>
      </w:r>
      <w:r w:rsidR="00317002">
        <w:t>Natural Resources Wales</w:t>
      </w:r>
      <w:r w:rsidR="00C04B9D" w:rsidRPr="00125F66">
        <w:t>.</w:t>
      </w:r>
    </w:p>
    <w:p w14:paraId="38E61F7F" w14:textId="3526CBE9" w:rsidR="00912845" w:rsidRPr="00073AD5" w:rsidRDefault="00912845" w:rsidP="00912845">
      <w:pPr>
        <w:pStyle w:val="Heading3"/>
        <w:numPr>
          <w:ilvl w:val="0"/>
          <w:numId w:val="0"/>
        </w:numPr>
        <w:ind w:left="709" w:hanging="709"/>
        <w:rPr>
          <w:color w:val="auto"/>
        </w:rPr>
      </w:pPr>
      <w:r w:rsidRPr="00073AD5">
        <w:rPr>
          <w:color w:val="auto"/>
        </w:rPr>
        <w:t>4.2.2</w:t>
      </w:r>
      <w:r w:rsidRPr="00073AD5">
        <w:rPr>
          <w:color w:val="auto"/>
        </w:rPr>
        <w:tab/>
      </w:r>
      <w:r w:rsidR="00073AD5" w:rsidRPr="00073AD5">
        <w:rPr>
          <w:color w:val="auto"/>
        </w:rPr>
        <w:t>A</w:t>
      </w:r>
      <w:r w:rsidRPr="00073AD5">
        <w:rPr>
          <w:color w:val="auto"/>
        </w:rPr>
        <w:t xml:space="preserve"> report or reports on the performance of the activities over the previous year shall be submitted to Natural Resources Wales by 31 January (or other date agreed in writing by Natural Resources Wales) each year.  The report(s) shall include as a minimum:</w:t>
      </w:r>
    </w:p>
    <w:p w14:paraId="6F532F2A" w14:textId="77777777" w:rsidR="00912845" w:rsidRPr="00073AD5" w:rsidRDefault="00912845" w:rsidP="00912845">
      <w:pPr>
        <w:pStyle w:val="Heading4"/>
        <w:keepNext/>
        <w:tabs>
          <w:tab w:val="clear" w:pos="284"/>
          <w:tab w:val="left" w:pos="1418"/>
        </w:tabs>
        <w:spacing w:before="120"/>
        <w:ind w:left="1418" w:hanging="709"/>
      </w:pPr>
      <w:r w:rsidRPr="00073AD5">
        <w:t>(a)</w:t>
      </w:r>
      <w:r w:rsidRPr="00073AD5">
        <w:tab/>
        <w:t xml:space="preserve">a review of the results of the monitoring and assessment carried out in accordance with the permit including an interpretive review of that data; </w:t>
      </w:r>
    </w:p>
    <w:p w14:paraId="65454AE7" w14:textId="283C8418" w:rsidR="00912845" w:rsidRPr="00073AD5" w:rsidRDefault="00912845" w:rsidP="00912845">
      <w:pPr>
        <w:pStyle w:val="Heading4"/>
        <w:keepNext/>
        <w:tabs>
          <w:tab w:val="clear" w:pos="284"/>
          <w:tab w:val="left" w:pos="1418"/>
        </w:tabs>
        <w:spacing w:before="120"/>
        <w:ind w:left="1418" w:hanging="709"/>
      </w:pPr>
      <w:r w:rsidRPr="00073AD5">
        <w:t>(b)</w:t>
      </w:r>
      <w:r w:rsidRPr="00073AD5">
        <w:tab/>
        <w:t>the annual production /</w:t>
      </w:r>
      <w:r w:rsidR="00976DF5">
        <w:t xml:space="preserve"> </w:t>
      </w:r>
      <w:r w:rsidRPr="00073AD5">
        <w:t>treatment data set out in schedule 4 table S4.2; and</w:t>
      </w:r>
    </w:p>
    <w:p w14:paraId="79DD467D" w14:textId="57424865" w:rsidR="00912845" w:rsidRPr="00073AD5" w:rsidRDefault="00912845" w:rsidP="00073AD5">
      <w:pPr>
        <w:pStyle w:val="Heading4"/>
        <w:keepNext/>
        <w:tabs>
          <w:tab w:val="clear" w:pos="284"/>
          <w:tab w:val="left" w:pos="1418"/>
        </w:tabs>
        <w:spacing w:before="120"/>
        <w:ind w:left="1418" w:hanging="709"/>
      </w:pPr>
      <w:r w:rsidRPr="00073AD5">
        <w:t>(c)</w:t>
      </w:r>
      <w:r w:rsidRPr="00073AD5">
        <w:tab/>
        <w:t>the performance parameters set out in schedule 4 table S4.3 using the forms specified in table S4.4 of that schedule.</w:t>
      </w:r>
    </w:p>
    <w:p w14:paraId="433D448F" w14:textId="77777777" w:rsidR="00B439D3" w:rsidRPr="00073AD5" w:rsidRDefault="00B439D3" w:rsidP="00B439D3">
      <w:pPr>
        <w:pStyle w:val="Heading3"/>
        <w:numPr>
          <w:ilvl w:val="0"/>
          <w:numId w:val="0"/>
        </w:numPr>
        <w:ind w:left="709" w:hanging="709"/>
        <w:rPr>
          <w:color w:val="auto"/>
        </w:rPr>
      </w:pPr>
      <w:r w:rsidRPr="00073AD5">
        <w:rPr>
          <w:color w:val="auto"/>
        </w:rPr>
        <w:t>4.2.3</w:t>
      </w:r>
      <w:r w:rsidRPr="00073AD5">
        <w:rPr>
          <w:color w:val="auto"/>
        </w:rPr>
        <w:tab/>
        <w:t>Within 28 days of the end of the reporting period the operator shall, unless otherwise agreed in writing by Natural Resources Wales, submit reports of the monitoring and assessment carried out in accordance with the conditions of this permit, as follows:</w:t>
      </w:r>
    </w:p>
    <w:p w14:paraId="207C0C5A" w14:textId="77777777" w:rsidR="00B439D3" w:rsidRPr="00073AD5" w:rsidRDefault="00B439D3" w:rsidP="00090BA4">
      <w:pPr>
        <w:pStyle w:val="Heading3nonum"/>
        <w:numPr>
          <w:ilvl w:val="0"/>
          <w:numId w:val="11"/>
        </w:numPr>
        <w:ind w:left="1418" w:hanging="709"/>
        <w:rPr>
          <w:color w:val="auto"/>
        </w:rPr>
      </w:pPr>
      <w:r w:rsidRPr="00073AD5">
        <w:rPr>
          <w:color w:val="auto"/>
        </w:rPr>
        <w:t>in respect of the parameters and emission points specified in schedule 4 table S4.1;</w:t>
      </w:r>
    </w:p>
    <w:p w14:paraId="51F28979" w14:textId="77777777" w:rsidR="00B439D3" w:rsidRPr="00073AD5" w:rsidRDefault="00B439D3" w:rsidP="00090BA4">
      <w:pPr>
        <w:pStyle w:val="Heading3nonum"/>
        <w:numPr>
          <w:ilvl w:val="0"/>
          <w:numId w:val="11"/>
        </w:numPr>
        <w:ind w:left="1418" w:hanging="709"/>
        <w:rPr>
          <w:color w:val="auto"/>
        </w:rPr>
      </w:pPr>
      <w:r w:rsidRPr="00073AD5">
        <w:rPr>
          <w:color w:val="auto"/>
        </w:rPr>
        <w:t>for the reporting periods specified in schedule 4 table S4.1 and using the forms specified in schedule 4 table S4.4 ; and</w:t>
      </w:r>
    </w:p>
    <w:p w14:paraId="6090CA4F" w14:textId="77777777" w:rsidR="00B439D3" w:rsidRPr="00073AD5" w:rsidRDefault="00B439D3" w:rsidP="00090BA4">
      <w:pPr>
        <w:pStyle w:val="Heading3nonum"/>
        <w:numPr>
          <w:ilvl w:val="0"/>
          <w:numId w:val="11"/>
        </w:numPr>
        <w:ind w:left="1418" w:hanging="709"/>
        <w:rPr>
          <w:color w:val="auto"/>
        </w:rPr>
      </w:pPr>
      <w:r w:rsidRPr="00073AD5">
        <w:rPr>
          <w:color w:val="auto"/>
        </w:rPr>
        <w:t>giving the information from such results and assessments as may be required by the forms specified in those tables.</w:t>
      </w:r>
    </w:p>
    <w:p w14:paraId="02D4C215" w14:textId="1CB89634" w:rsidR="002C6C54" w:rsidRPr="00073AD5" w:rsidRDefault="002C6C54" w:rsidP="002C6C54">
      <w:pPr>
        <w:pStyle w:val="Heading3nonum"/>
        <w:ind w:left="709" w:hanging="709"/>
        <w:rPr>
          <w:color w:val="auto"/>
        </w:rPr>
      </w:pPr>
      <w:r w:rsidRPr="00125F66">
        <w:lastRenderedPageBreak/>
        <w:t>4.2.</w:t>
      </w:r>
      <w:r w:rsidR="00112F36">
        <w:t>4</w:t>
      </w:r>
      <w:r w:rsidRPr="00125F66">
        <w:tab/>
        <w:t xml:space="preserve">The operator shall, unless notice under this condition has been served within the preceding four years, submit to </w:t>
      </w:r>
      <w:r>
        <w:t>Natural Resources Wales</w:t>
      </w:r>
      <w:r w:rsidRPr="00125F66">
        <w:t xml:space="preserve">, within six months of receipt of a written notice, a report assessing whether there are other appropriate measures that could be </w:t>
      </w:r>
      <w:r w:rsidRPr="00073AD5">
        <w:rPr>
          <w:color w:val="auto"/>
        </w:rPr>
        <w:t>taken to prevent, or where that is not practicable, to minimise pollution.</w:t>
      </w:r>
    </w:p>
    <w:p w14:paraId="3AEF5840" w14:textId="16D60BAE" w:rsidR="00480FED" w:rsidRDefault="00480FED" w:rsidP="00073AD5">
      <w:pPr>
        <w:pStyle w:val="Heading3"/>
        <w:numPr>
          <w:ilvl w:val="0"/>
          <w:numId w:val="0"/>
        </w:numPr>
        <w:ind w:left="709" w:hanging="709"/>
        <w:rPr>
          <w:color w:val="auto"/>
        </w:rPr>
      </w:pPr>
      <w:r w:rsidRPr="00073AD5">
        <w:rPr>
          <w:snapToGrid w:val="0"/>
          <w:color w:val="auto"/>
        </w:rPr>
        <w:t>4.2.5</w:t>
      </w:r>
      <w:r w:rsidR="00073AD5" w:rsidRPr="00073AD5">
        <w:rPr>
          <w:color w:val="auto"/>
        </w:rPr>
        <w:tab/>
      </w:r>
      <w:r w:rsidRPr="00073AD5">
        <w:rPr>
          <w:color w:val="auto"/>
        </w:rPr>
        <w:t>Within 1 month of the end of each quarter, the operator shall submit to Natural Resources Wales using the form made available for the purpose, the information specified on the form relating to the site and the waste accepted and removed from it during the previous quarter.</w:t>
      </w:r>
    </w:p>
    <w:p w14:paraId="3924B8BF" w14:textId="6A558EC1" w:rsidR="00D30CC5" w:rsidRPr="005A0280" w:rsidRDefault="00D30CC5" w:rsidP="005A0280">
      <w:pPr>
        <w:pStyle w:val="Heading3"/>
        <w:numPr>
          <w:ilvl w:val="0"/>
          <w:numId w:val="0"/>
        </w:numPr>
        <w:ind w:left="709" w:hanging="709"/>
        <w:rPr>
          <w:color w:val="auto"/>
        </w:rPr>
      </w:pPr>
    </w:p>
    <w:p w14:paraId="6B097CCC" w14:textId="77777777" w:rsidR="003E3ACF" w:rsidRPr="00125F66" w:rsidRDefault="003E3ACF" w:rsidP="00365B36">
      <w:pPr>
        <w:pStyle w:val="Heading3nonum"/>
        <w:ind w:left="709" w:hanging="709"/>
      </w:pPr>
    </w:p>
    <w:p w14:paraId="27B0FBF1" w14:textId="77777777" w:rsidR="00C16167" w:rsidRPr="00125F66" w:rsidRDefault="00C16167">
      <w:pPr>
        <w:pStyle w:val="Heading2"/>
        <w:numPr>
          <w:ilvl w:val="0"/>
          <w:numId w:val="0"/>
        </w:numPr>
        <w:rPr>
          <w:b w:val="0"/>
        </w:rPr>
      </w:pPr>
      <w:r w:rsidRPr="00125F66">
        <w:t>4.3</w:t>
      </w:r>
      <w:r w:rsidRPr="00125F66">
        <w:tab/>
        <w:t>Notifications</w:t>
      </w:r>
    </w:p>
    <w:p w14:paraId="0EC60550" w14:textId="5DC67CBE" w:rsidR="007B68BA" w:rsidRDefault="007B68BA" w:rsidP="00DC4227">
      <w:pPr>
        <w:rPr>
          <w:rFonts w:ascii="Arial" w:hAnsi="Arial" w:cs="Arial"/>
          <w:i/>
          <w:color w:val="FF66FF"/>
          <w:sz w:val="18"/>
          <w:szCs w:val="18"/>
          <w:lang w:eastAsia="en-US"/>
        </w:rPr>
      </w:pPr>
    </w:p>
    <w:p w14:paraId="4AAEAB39" w14:textId="77777777" w:rsidR="007B68BA" w:rsidRPr="00125F66" w:rsidRDefault="007B68BA" w:rsidP="00565EAC">
      <w:pPr>
        <w:pStyle w:val="lqn3"/>
        <w:tabs>
          <w:tab w:val="left" w:pos="567"/>
        </w:tabs>
        <w:spacing w:before="120" w:line="240" w:lineRule="exact"/>
        <w:ind w:left="1418" w:hanging="1418"/>
        <w:jc w:val="left"/>
        <w:rPr>
          <w:rFonts w:ascii="Arial" w:hAnsi="Arial" w:cs="Arial"/>
          <w:sz w:val="18"/>
          <w:szCs w:val="18"/>
        </w:rPr>
      </w:pPr>
      <w:r w:rsidRPr="00125F66">
        <w:rPr>
          <w:rFonts w:ascii="Arial" w:hAnsi="Arial" w:cs="Arial"/>
          <w:sz w:val="18"/>
          <w:szCs w:val="18"/>
        </w:rPr>
        <w:t>4.3.1</w:t>
      </w:r>
      <w:r w:rsidRPr="00125F66">
        <w:rPr>
          <w:rFonts w:ascii="Arial" w:hAnsi="Arial" w:cs="Arial"/>
          <w:sz w:val="18"/>
          <w:szCs w:val="18"/>
        </w:rPr>
        <w:tab/>
        <w:t>(a)</w:t>
      </w:r>
      <w:r w:rsidRPr="00125F66">
        <w:rPr>
          <w:rFonts w:ascii="Arial" w:hAnsi="Arial" w:cs="Arial"/>
          <w:sz w:val="18"/>
          <w:szCs w:val="18"/>
        </w:rPr>
        <w:tab/>
        <w:t>In the event that the operation of the activities gives rise to an incident or accident which significantly affects or may significantly affect the environment, the operator must immediately—</w:t>
      </w:r>
    </w:p>
    <w:p w14:paraId="29EB8652" w14:textId="77777777" w:rsidR="007B68BA" w:rsidRPr="00125F66" w:rsidRDefault="007B68BA" w:rsidP="007B68BA">
      <w:pPr>
        <w:pStyle w:val="lqn4"/>
        <w:tabs>
          <w:tab w:val="left" w:pos="1985"/>
        </w:tabs>
        <w:spacing w:before="120" w:line="240" w:lineRule="exact"/>
        <w:ind w:left="1418" w:firstLine="0"/>
        <w:jc w:val="left"/>
        <w:rPr>
          <w:rFonts w:ascii="Arial" w:hAnsi="Arial" w:cs="Arial"/>
          <w:sz w:val="18"/>
          <w:szCs w:val="18"/>
        </w:rPr>
      </w:pPr>
      <w:r w:rsidRPr="00125F66">
        <w:rPr>
          <w:rFonts w:ascii="Arial" w:hAnsi="Arial" w:cs="Arial"/>
          <w:sz w:val="18"/>
          <w:szCs w:val="18"/>
        </w:rPr>
        <w:t>(</w:t>
      </w:r>
      <w:proofErr w:type="spellStart"/>
      <w:r w:rsidRPr="00125F66">
        <w:rPr>
          <w:rFonts w:ascii="Arial" w:hAnsi="Arial" w:cs="Arial"/>
          <w:sz w:val="18"/>
          <w:szCs w:val="18"/>
        </w:rPr>
        <w:t>i</w:t>
      </w:r>
      <w:proofErr w:type="spellEnd"/>
      <w:r w:rsidRPr="00125F66">
        <w:rPr>
          <w:rFonts w:ascii="Arial" w:hAnsi="Arial" w:cs="Arial"/>
          <w:sz w:val="18"/>
          <w:szCs w:val="18"/>
        </w:rPr>
        <w:t>)</w:t>
      </w:r>
      <w:r w:rsidRPr="00125F66">
        <w:rPr>
          <w:rFonts w:ascii="Arial" w:hAnsi="Arial" w:cs="Arial"/>
          <w:sz w:val="18"/>
          <w:szCs w:val="18"/>
        </w:rPr>
        <w:tab/>
        <w:t xml:space="preserve">inform </w:t>
      </w:r>
      <w:r>
        <w:rPr>
          <w:rFonts w:ascii="Arial" w:hAnsi="Arial" w:cs="Arial"/>
          <w:sz w:val="18"/>
          <w:szCs w:val="18"/>
        </w:rPr>
        <w:t>Natural Resources Wales</w:t>
      </w:r>
      <w:r w:rsidRPr="00125F66">
        <w:rPr>
          <w:rFonts w:ascii="Arial" w:hAnsi="Arial" w:cs="Arial"/>
          <w:sz w:val="18"/>
          <w:szCs w:val="18"/>
        </w:rPr>
        <w:t xml:space="preserve">, </w:t>
      </w:r>
    </w:p>
    <w:p w14:paraId="4B8CBEBF" w14:textId="77777777" w:rsidR="007B68BA" w:rsidRPr="00125F66" w:rsidRDefault="007B68BA" w:rsidP="007B68BA">
      <w:pPr>
        <w:pStyle w:val="lqn4"/>
        <w:tabs>
          <w:tab w:val="left" w:pos="1985"/>
        </w:tabs>
        <w:spacing w:before="120" w:line="240" w:lineRule="exact"/>
        <w:ind w:left="1985" w:hanging="567"/>
        <w:jc w:val="left"/>
        <w:rPr>
          <w:rFonts w:ascii="Arial" w:hAnsi="Arial" w:cs="Arial"/>
          <w:sz w:val="18"/>
          <w:szCs w:val="18"/>
        </w:rPr>
      </w:pPr>
      <w:r w:rsidRPr="00125F66">
        <w:rPr>
          <w:rFonts w:ascii="Arial" w:hAnsi="Arial" w:cs="Arial"/>
          <w:sz w:val="18"/>
          <w:szCs w:val="18"/>
        </w:rPr>
        <w:t>(ii)</w:t>
      </w:r>
      <w:r w:rsidRPr="00125F66">
        <w:rPr>
          <w:rFonts w:ascii="Arial" w:hAnsi="Arial" w:cs="Arial"/>
          <w:sz w:val="18"/>
          <w:szCs w:val="18"/>
        </w:rPr>
        <w:tab/>
        <w:t>take the measures necessary to limit the environmental consequences of such an incident or accident, and</w:t>
      </w:r>
    </w:p>
    <w:p w14:paraId="717E7FBF" w14:textId="77777777" w:rsidR="007B68BA" w:rsidRPr="00125F66" w:rsidRDefault="007B68BA" w:rsidP="007B68BA">
      <w:pPr>
        <w:pStyle w:val="lqn4"/>
        <w:tabs>
          <w:tab w:val="left" w:pos="1560"/>
          <w:tab w:val="left" w:pos="1985"/>
        </w:tabs>
        <w:spacing w:before="120" w:line="240" w:lineRule="exact"/>
        <w:ind w:left="1418" w:firstLine="0"/>
        <w:jc w:val="left"/>
      </w:pPr>
      <w:r w:rsidRPr="00125F66">
        <w:rPr>
          <w:rFonts w:ascii="Arial" w:hAnsi="Arial" w:cs="Arial"/>
          <w:sz w:val="18"/>
          <w:szCs w:val="18"/>
        </w:rPr>
        <w:t>(iii)</w:t>
      </w:r>
      <w:r w:rsidRPr="00125F66">
        <w:rPr>
          <w:rFonts w:ascii="Arial" w:hAnsi="Arial" w:cs="Arial"/>
          <w:sz w:val="18"/>
          <w:szCs w:val="18"/>
        </w:rPr>
        <w:tab/>
        <w:t>take the measures necessary to prevent further possible incidents or accidents;</w:t>
      </w:r>
    </w:p>
    <w:p w14:paraId="1CF7C4D7" w14:textId="77777777" w:rsidR="007B68BA" w:rsidRPr="00125F66" w:rsidRDefault="007B68BA" w:rsidP="007B68BA">
      <w:pPr>
        <w:pStyle w:val="lqn3"/>
        <w:tabs>
          <w:tab w:val="left" w:pos="567"/>
        </w:tabs>
        <w:spacing w:before="120" w:line="240" w:lineRule="exact"/>
        <w:ind w:left="1418" w:hanging="851"/>
        <w:jc w:val="left"/>
        <w:rPr>
          <w:rFonts w:ascii="Arial" w:hAnsi="Arial" w:cs="Arial"/>
          <w:sz w:val="18"/>
          <w:szCs w:val="18"/>
        </w:rPr>
      </w:pPr>
      <w:r w:rsidRPr="00125F66">
        <w:rPr>
          <w:rFonts w:ascii="Arial" w:hAnsi="Arial" w:cs="Arial"/>
          <w:sz w:val="18"/>
          <w:szCs w:val="18"/>
        </w:rPr>
        <w:t>(b)</w:t>
      </w:r>
      <w:r w:rsidRPr="00125F66">
        <w:rPr>
          <w:rFonts w:ascii="Arial" w:hAnsi="Arial" w:cs="Arial"/>
          <w:sz w:val="18"/>
          <w:szCs w:val="18"/>
        </w:rPr>
        <w:tab/>
        <w:t>in the event of a breach of any permit condition the operator must immediately—</w:t>
      </w:r>
    </w:p>
    <w:p w14:paraId="684728B8" w14:textId="77777777" w:rsidR="007B68BA" w:rsidRPr="00125F66" w:rsidRDefault="007B68BA" w:rsidP="007B68BA">
      <w:pPr>
        <w:pStyle w:val="lqn4"/>
        <w:spacing w:before="120" w:line="240" w:lineRule="exact"/>
        <w:ind w:left="1985" w:hanging="567"/>
        <w:jc w:val="left"/>
        <w:rPr>
          <w:rFonts w:ascii="Arial" w:hAnsi="Arial" w:cs="Arial"/>
          <w:sz w:val="18"/>
          <w:szCs w:val="18"/>
        </w:rPr>
      </w:pPr>
      <w:r w:rsidRPr="00125F66">
        <w:rPr>
          <w:rFonts w:ascii="Arial" w:hAnsi="Arial" w:cs="Arial"/>
          <w:sz w:val="18"/>
          <w:szCs w:val="18"/>
        </w:rPr>
        <w:t>(</w:t>
      </w:r>
      <w:proofErr w:type="spellStart"/>
      <w:r w:rsidRPr="00125F66">
        <w:rPr>
          <w:rFonts w:ascii="Arial" w:hAnsi="Arial" w:cs="Arial"/>
          <w:sz w:val="18"/>
          <w:szCs w:val="18"/>
        </w:rPr>
        <w:t>i</w:t>
      </w:r>
      <w:proofErr w:type="spellEnd"/>
      <w:r w:rsidRPr="00125F66">
        <w:rPr>
          <w:rFonts w:ascii="Arial" w:hAnsi="Arial" w:cs="Arial"/>
          <w:sz w:val="18"/>
          <w:szCs w:val="18"/>
        </w:rPr>
        <w:t>)</w:t>
      </w:r>
      <w:r w:rsidRPr="00125F66">
        <w:rPr>
          <w:rFonts w:ascii="Arial" w:hAnsi="Arial" w:cs="Arial"/>
          <w:sz w:val="18"/>
          <w:szCs w:val="18"/>
        </w:rPr>
        <w:tab/>
        <w:t xml:space="preserve">inform </w:t>
      </w:r>
      <w:r>
        <w:rPr>
          <w:rFonts w:ascii="Arial" w:hAnsi="Arial" w:cs="Arial"/>
          <w:sz w:val="18"/>
          <w:szCs w:val="18"/>
        </w:rPr>
        <w:t>Natural Resources Wales</w:t>
      </w:r>
      <w:r w:rsidRPr="00125F66">
        <w:rPr>
          <w:rFonts w:ascii="Arial" w:hAnsi="Arial" w:cs="Arial"/>
          <w:sz w:val="18"/>
          <w:szCs w:val="18"/>
        </w:rPr>
        <w:t>, and</w:t>
      </w:r>
    </w:p>
    <w:p w14:paraId="0CF21907" w14:textId="77777777" w:rsidR="007B68BA" w:rsidRPr="00125F66" w:rsidRDefault="007B68BA" w:rsidP="007B68BA">
      <w:pPr>
        <w:pStyle w:val="lqn4"/>
        <w:spacing w:before="120" w:line="240" w:lineRule="exact"/>
        <w:ind w:left="1985" w:hanging="567"/>
        <w:jc w:val="left"/>
        <w:rPr>
          <w:rFonts w:ascii="Arial" w:hAnsi="Arial" w:cs="Arial"/>
          <w:sz w:val="18"/>
          <w:szCs w:val="18"/>
        </w:rPr>
      </w:pPr>
      <w:r w:rsidRPr="00125F66">
        <w:rPr>
          <w:rFonts w:ascii="Arial" w:hAnsi="Arial" w:cs="Arial"/>
          <w:sz w:val="18"/>
          <w:szCs w:val="18"/>
        </w:rPr>
        <w:t>(ii)</w:t>
      </w:r>
      <w:r w:rsidRPr="00125F66">
        <w:rPr>
          <w:rFonts w:ascii="Arial" w:hAnsi="Arial" w:cs="Arial"/>
          <w:sz w:val="18"/>
          <w:szCs w:val="18"/>
        </w:rPr>
        <w:tab/>
        <w:t>take the measures necessary to ensure that compliance is restored within the shortest possible time;</w:t>
      </w:r>
    </w:p>
    <w:p w14:paraId="3EB6D086" w14:textId="77777777" w:rsidR="007B68BA" w:rsidRPr="00125F66" w:rsidRDefault="007B68BA" w:rsidP="007B68BA">
      <w:pPr>
        <w:pStyle w:val="lqn3"/>
        <w:spacing w:before="120" w:line="240" w:lineRule="exact"/>
        <w:ind w:left="1418" w:hanging="851"/>
        <w:jc w:val="left"/>
        <w:rPr>
          <w:color w:val="000000"/>
        </w:rPr>
      </w:pPr>
      <w:r w:rsidRPr="00125F66">
        <w:rPr>
          <w:rFonts w:ascii="Arial" w:hAnsi="Arial" w:cs="Arial"/>
          <w:sz w:val="18"/>
          <w:szCs w:val="18"/>
        </w:rPr>
        <w:t>(c)</w:t>
      </w:r>
      <w:r w:rsidRPr="00125F66">
        <w:rPr>
          <w:rFonts w:ascii="Arial" w:hAnsi="Arial" w:cs="Arial"/>
          <w:sz w:val="18"/>
          <w:szCs w:val="18"/>
        </w:rPr>
        <w:tab/>
        <w:t>in the event of a breach of permit condition which poses an immediate danger to human health or threatens to cause an immediate significant adverse effect on the environment, the operator must immediately suspend the operation of the activities or the relevant part of it until compliance with the permit conditions has been restored.</w:t>
      </w:r>
    </w:p>
    <w:p w14:paraId="22AC6515" w14:textId="144A6AD9" w:rsidR="007B68BA" w:rsidRPr="00073AD5" w:rsidRDefault="007B68BA" w:rsidP="00073AD5">
      <w:pPr>
        <w:pStyle w:val="Heading3"/>
        <w:numPr>
          <w:ilvl w:val="0"/>
          <w:numId w:val="0"/>
        </w:numPr>
        <w:spacing w:line="240" w:lineRule="exact"/>
        <w:ind w:left="709" w:hanging="709"/>
        <w:rPr>
          <w:color w:val="auto"/>
        </w:rPr>
      </w:pPr>
      <w:r w:rsidRPr="00125F66">
        <w:t>4.3.2</w:t>
      </w:r>
      <w:r w:rsidRPr="00125F66">
        <w:tab/>
        <w:t xml:space="preserve">Any information provided under </w:t>
      </w:r>
      <w:r w:rsidRPr="00073AD5">
        <w:rPr>
          <w:color w:val="auto"/>
        </w:rPr>
        <w:t>condition 4.3.1 (a)(</w:t>
      </w:r>
      <w:proofErr w:type="spellStart"/>
      <w:r w:rsidRPr="00073AD5">
        <w:rPr>
          <w:color w:val="auto"/>
        </w:rPr>
        <w:t>i</w:t>
      </w:r>
      <w:proofErr w:type="spellEnd"/>
      <w:r w:rsidRPr="00073AD5">
        <w:rPr>
          <w:color w:val="auto"/>
        </w:rPr>
        <w:t>), or 4.3.1 (b)(</w:t>
      </w:r>
      <w:proofErr w:type="spellStart"/>
      <w:r w:rsidRPr="00073AD5">
        <w:rPr>
          <w:color w:val="auto"/>
        </w:rPr>
        <w:t>i</w:t>
      </w:r>
      <w:proofErr w:type="spellEnd"/>
      <w:r w:rsidRPr="00073AD5">
        <w:rPr>
          <w:color w:val="auto"/>
        </w:rPr>
        <w:t>) where the information relates to the breach of a limit specified in the permit,</w:t>
      </w:r>
      <w:r w:rsidR="00073AD5" w:rsidRPr="00073AD5">
        <w:rPr>
          <w:color w:val="auto"/>
        </w:rPr>
        <w:t xml:space="preserve"> </w:t>
      </w:r>
      <w:r w:rsidRPr="00073AD5">
        <w:rPr>
          <w:color w:val="auto"/>
        </w:rPr>
        <w:t xml:space="preserve">shall be confirmed by sending the information listed in schedule 5 to this permit </w:t>
      </w:r>
      <w:r w:rsidRPr="00125F66">
        <w:t xml:space="preserve">within the time period specified in that </w:t>
      </w:r>
      <w:r w:rsidRPr="00073AD5">
        <w:rPr>
          <w:color w:val="auto"/>
        </w:rPr>
        <w:t>schedule.</w:t>
      </w:r>
    </w:p>
    <w:p w14:paraId="27B0FBF8" w14:textId="77777777" w:rsidR="00C16167" w:rsidRPr="00073AD5" w:rsidRDefault="009D4D2A" w:rsidP="009D4D2A">
      <w:pPr>
        <w:pStyle w:val="Heading3"/>
        <w:numPr>
          <w:ilvl w:val="0"/>
          <w:numId w:val="0"/>
        </w:numPr>
        <w:ind w:left="709" w:hanging="709"/>
        <w:rPr>
          <w:color w:val="auto"/>
        </w:rPr>
      </w:pPr>
      <w:r w:rsidRPr="00073AD5">
        <w:rPr>
          <w:color w:val="auto"/>
        </w:rPr>
        <w:t>4.3.</w:t>
      </w:r>
      <w:r w:rsidR="00A50F0C" w:rsidRPr="00073AD5">
        <w:rPr>
          <w:color w:val="auto"/>
        </w:rPr>
        <w:t>3</w:t>
      </w:r>
      <w:r w:rsidRPr="00073AD5">
        <w:rPr>
          <w:color w:val="auto"/>
        </w:rPr>
        <w:tab/>
      </w:r>
      <w:r w:rsidR="00C16167" w:rsidRPr="00073AD5">
        <w:rPr>
          <w:color w:val="auto"/>
        </w:rPr>
        <w:t xml:space="preserve">Where </w:t>
      </w:r>
      <w:r w:rsidR="00317002" w:rsidRPr="00073AD5">
        <w:rPr>
          <w:color w:val="auto"/>
        </w:rPr>
        <w:t>Natural Resources Wales</w:t>
      </w:r>
      <w:r w:rsidR="00C16167" w:rsidRPr="00073AD5">
        <w:rPr>
          <w:color w:val="auto"/>
        </w:rPr>
        <w:t xml:space="preserve"> has requested in writing that it shall be notified when the operator is to undertake monitoring and/or spot sampling, the operator shall inform </w:t>
      </w:r>
      <w:r w:rsidR="00317002" w:rsidRPr="00073AD5">
        <w:rPr>
          <w:color w:val="auto"/>
        </w:rPr>
        <w:t>Natural Resources Wales</w:t>
      </w:r>
      <w:r w:rsidR="00C16167" w:rsidRPr="00073AD5">
        <w:rPr>
          <w:color w:val="auto"/>
        </w:rPr>
        <w:t xml:space="preserve"> when the relevant monitoring</w:t>
      </w:r>
      <w:r w:rsidR="00C04B9D" w:rsidRPr="00073AD5">
        <w:rPr>
          <w:color w:val="auto"/>
        </w:rPr>
        <w:t xml:space="preserve"> and/or spot sampling</w:t>
      </w:r>
      <w:r w:rsidR="00C16167" w:rsidRPr="00073AD5">
        <w:rPr>
          <w:color w:val="auto"/>
        </w:rPr>
        <w:t xml:space="preserve"> is to take place. The operator shall provide this information to </w:t>
      </w:r>
      <w:r w:rsidR="00317002" w:rsidRPr="00073AD5">
        <w:rPr>
          <w:color w:val="auto"/>
        </w:rPr>
        <w:t>Natural Resources Wales</w:t>
      </w:r>
      <w:r w:rsidR="00C16167" w:rsidRPr="00073AD5">
        <w:rPr>
          <w:color w:val="auto"/>
        </w:rPr>
        <w:t xml:space="preserve"> at least 14 days before the date the monitoring is to be undertaken.</w:t>
      </w:r>
    </w:p>
    <w:p w14:paraId="66C3D93B" w14:textId="77777777" w:rsidR="00DA7AB1" w:rsidRPr="00125F66" w:rsidRDefault="00DA7AB1" w:rsidP="00DA7AB1">
      <w:pPr>
        <w:pStyle w:val="Heading3"/>
        <w:numPr>
          <w:ilvl w:val="0"/>
          <w:numId w:val="0"/>
        </w:numPr>
        <w:ind w:left="709" w:hanging="709"/>
      </w:pPr>
      <w:r w:rsidRPr="00125F66">
        <w:t>4.3.4</w:t>
      </w:r>
      <w:r w:rsidRPr="00125F66">
        <w:tab/>
      </w:r>
      <w:r>
        <w:t>Natural Resources Wales</w:t>
      </w:r>
      <w:r w:rsidRPr="00125F66">
        <w:t xml:space="preserve"> shall be notified within 14 days of the occurrence of the following matters, except where such disclosure is prohibited by Stock Exchange rules: </w:t>
      </w:r>
    </w:p>
    <w:p w14:paraId="02719902" w14:textId="77777777" w:rsidR="00DA7AB1" w:rsidRPr="00125F66" w:rsidRDefault="00DA7AB1" w:rsidP="00DA7AB1">
      <w:pPr>
        <w:pStyle w:val="Heading3nonum"/>
        <w:ind w:firstLine="709"/>
        <w:rPr>
          <w:rStyle w:val="change"/>
          <w:color w:val="000000"/>
        </w:rPr>
      </w:pPr>
      <w:r w:rsidRPr="00125F66">
        <w:t xml:space="preserve">Where </w:t>
      </w:r>
      <w:r w:rsidRPr="00125F66">
        <w:rPr>
          <w:rStyle w:val="change"/>
          <w:color w:val="000000"/>
        </w:rPr>
        <w:t>the operator is a registered company:</w:t>
      </w:r>
    </w:p>
    <w:p w14:paraId="5B079CC5" w14:textId="77777777" w:rsidR="00DA7AB1" w:rsidRPr="00125F66" w:rsidRDefault="00DA7AB1" w:rsidP="00090BA4">
      <w:pPr>
        <w:pStyle w:val="Heading4"/>
        <w:numPr>
          <w:ilvl w:val="0"/>
          <w:numId w:val="14"/>
        </w:numPr>
        <w:tabs>
          <w:tab w:val="clear" w:pos="284"/>
          <w:tab w:val="clear" w:pos="360"/>
          <w:tab w:val="left" w:pos="1418"/>
        </w:tabs>
        <w:spacing w:before="120"/>
        <w:ind w:left="1418" w:hanging="709"/>
        <w:rPr>
          <w:color w:val="000000"/>
        </w:rPr>
      </w:pPr>
      <w:r w:rsidRPr="00125F66">
        <w:rPr>
          <w:color w:val="000000"/>
        </w:rPr>
        <w:t>any change in the operator’s trading name, registered name or registered office address; and</w:t>
      </w:r>
    </w:p>
    <w:p w14:paraId="4E161081" w14:textId="77777777" w:rsidR="00DA7AB1" w:rsidRPr="00125F66" w:rsidRDefault="00DA7AB1" w:rsidP="00DA7AB1">
      <w:pPr>
        <w:pStyle w:val="Heading4"/>
        <w:tabs>
          <w:tab w:val="clear" w:pos="284"/>
          <w:tab w:val="left" w:pos="1418"/>
        </w:tabs>
        <w:spacing w:before="120"/>
        <w:ind w:left="1418" w:hanging="709"/>
        <w:rPr>
          <w:color w:val="000000"/>
        </w:rPr>
      </w:pPr>
      <w:r w:rsidRPr="00125F66">
        <w:rPr>
          <w:color w:val="000000"/>
        </w:rPr>
        <w:t>(b)</w:t>
      </w:r>
      <w:r w:rsidRPr="00125F66">
        <w:rPr>
          <w:color w:val="000000"/>
        </w:rPr>
        <w:tab/>
        <w:t>any steps taken with a view to the operator going into administration, entering into a company voluntary arrangement or being wound up.</w:t>
      </w:r>
    </w:p>
    <w:p w14:paraId="3F83F4AA" w14:textId="77777777" w:rsidR="00DA7AB1" w:rsidRPr="00125F66" w:rsidRDefault="00DA7AB1" w:rsidP="00DA7AB1">
      <w:pPr>
        <w:pStyle w:val="Heading3nonum"/>
        <w:ind w:firstLine="709"/>
        <w:rPr>
          <w:rStyle w:val="change"/>
          <w:color w:val="000000"/>
        </w:rPr>
      </w:pPr>
      <w:r w:rsidRPr="00125F66">
        <w:t>Where</w:t>
      </w:r>
      <w:r w:rsidRPr="00125F66">
        <w:rPr>
          <w:rStyle w:val="change"/>
          <w:color w:val="000000"/>
        </w:rPr>
        <w:t xml:space="preserve"> the operator is a corporate body other than a registered company:</w:t>
      </w:r>
    </w:p>
    <w:p w14:paraId="444DE264" w14:textId="77777777" w:rsidR="00DA7AB1" w:rsidRPr="00125F66" w:rsidRDefault="00DA7AB1" w:rsidP="00090BA4">
      <w:pPr>
        <w:pStyle w:val="Heading4"/>
        <w:numPr>
          <w:ilvl w:val="0"/>
          <w:numId w:val="15"/>
        </w:numPr>
        <w:tabs>
          <w:tab w:val="clear" w:pos="284"/>
          <w:tab w:val="clear" w:pos="360"/>
        </w:tabs>
        <w:spacing w:before="120"/>
        <w:ind w:left="1418" w:hanging="709"/>
        <w:rPr>
          <w:color w:val="000000"/>
        </w:rPr>
      </w:pPr>
      <w:r w:rsidRPr="00125F66">
        <w:rPr>
          <w:color w:val="000000"/>
        </w:rPr>
        <w:t>any change in the operator’s name or address; and</w:t>
      </w:r>
    </w:p>
    <w:p w14:paraId="7AF2FEDA" w14:textId="77777777" w:rsidR="00DA7AB1" w:rsidRDefault="00DA7AB1" w:rsidP="00090BA4">
      <w:pPr>
        <w:pStyle w:val="Heading4"/>
        <w:numPr>
          <w:ilvl w:val="0"/>
          <w:numId w:val="15"/>
        </w:numPr>
        <w:tabs>
          <w:tab w:val="clear" w:pos="360"/>
          <w:tab w:val="num" w:pos="1418"/>
        </w:tabs>
        <w:spacing w:before="120"/>
        <w:ind w:left="1418" w:hanging="709"/>
        <w:rPr>
          <w:color w:val="000000"/>
        </w:rPr>
      </w:pPr>
      <w:r w:rsidRPr="00125F66">
        <w:rPr>
          <w:color w:val="000000"/>
        </w:rPr>
        <w:t>any steps taken with a view to the dissolution of the operator.</w:t>
      </w:r>
    </w:p>
    <w:p w14:paraId="23509DD6" w14:textId="77777777" w:rsidR="00DA7AB1" w:rsidRDefault="00DA7AB1" w:rsidP="00A9371A">
      <w:pPr>
        <w:spacing w:line="270" w:lineRule="exact"/>
        <w:rPr>
          <w:rFonts w:ascii="Arial" w:hAnsi="Arial" w:cs="Arial"/>
          <w:i/>
          <w:color w:val="FF00FF"/>
          <w:sz w:val="18"/>
          <w:szCs w:val="18"/>
        </w:rPr>
      </w:pPr>
    </w:p>
    <w:p w14:paraId="517B6D21" w14:textId="3A9875CA" w:rsidR="009856CD" w:rsidRPr="00073AD5" w:rsidRDefault="00433753" w:rsidP="009856CD">
      <w:pPr>
        <w:pStyle w:val="Heading4"/>
        <w:spacing w:before="120"/>
        <w:ind w:left="0" w:firstLine="0"/>
        <w:rPr>
          <w:rStyle w:val="change"/>
          <w:color w:val="auto"/>
        </w:rPr>
      </w:pPr>
      <w:r>
        <w:rPr>
          <w:color w:val="FF0000"/>
        </w:rPr>
        <w:lastRenderedPageBreak/>
        <w:t xml:space="preserve">       </w:t>
      </w:r>
      <w:r w:rsidR="009856CD" w:rsidRPr="00125F66">
        <w:rPr>
          <w:color w:val="FF0000"/>
        </w:rPr>
        <w:tab/>
      </w:r>
      <w:r w:rsidR="009856CD" w:rsidRPr="00073AD5">
        <w:rPr>
          <w:rStyle w:val="change"/>
          <w:color w:val="auto"/>
        </w:rPr>
        <w:t xml:space="preserve">In any other case: </w:t>
      </w:r>
    </w:p>
    <w:p w14:paraId="07165B64" w14:textId="77777777" w:rsidR="009856CD" w:rsidRPr="00073AD5" w:rsidRDefault="009856CD" w:rsidP="00090BA4">
      <w:pPr>
        <w:pStyle w:val="Heading4"/>
        <w:numPr>
          <w:ilvl w:val="0"/>
          <w:numId w:val="30"/>
        </w:numPr>
        <w:tabs>
          <w:tab w:val="clear" w:pos="284"/>
          <w:tab w:val="clear" w:pos="1069"/>
          <w:tab w:val="num" w:pos="1418"/>
        </w:tabs>
        <w:spacing w:before="120"/>
        <w:ind w:left="1418" w:hanging="709"/>
      </w:pPr>
      <w:r w:rsidRPr="00073AD5">
        <w:t>the death of any of the named operators (where the operator consists of more than one named individual);</w:t>
      </w:r>
    </w:p>
    <w:p w14:paraId="7FBCBAFB" w14:textId="77777777" w:rsidR="009856CD" w:rsidRPr="00073AD5" w:rsidRDefault="009856CD" w:rsidP="00090BA4">
      <w:pPr>
        <w:pStyle w:val="Heading4"/>
        <w:numPr>
          <w:ilvl w:val="0"/>
          <w:numId w:val="30"/>
        </w:numPr>
        <w:tabs>
          <w:tab w:val="clear" w:pos="1069"/>
          <w:tab w:val="num" w:pos="1418"/>
        </w:tabs>
        <w:spacing w:before="120"/>
        <w:ind w:left="1418" w:hanging="709"/>
      </w:pPr>
      <w:r w:rsidRPr="00073AD5">
        <w:t>any change in the operator’s name(s) or address(es); and</w:t>
      </w:r>
    </w:p>
    <w:p w14:paraId="065E1D1B" w14:textId="77777777" w:rsidR="009856CD" w:rsidRPr="00073AD5" w:rsidRDefault="009856CD" w:rsidP="00090BA4">
      <w:pPr>
        <w:pStyle w:val="Heading4"/>
        <w:numPr>
          <w:ilvl w:val="0"/>
          <w:numId w:val="30"/>
        </w:numPr>
        <w:tabs>
          <w:tab w:val="clear" w:pos="284"/>
          <w:tab w:val="clear" w:pos="1069"/>
          <w:tab w:val="num" w:pos="1418"/>
        </w:tabs>
        <w:spacing w:before="120"/>
        <w:ind w:left="1418" w:hanging="709"/>
      </w:pPr>
      <w:r w:rsidRPr="00073AD5">
        <w:t>any steps taken with a view to the operator, or any one of them, going into bankruptcy, entering into a composition or arrangement with creditors, or, in the case of them being in a partnership, dissolving the partnership.</w:t>
      </w:r>
    </w:p>
    <w:p w14:paraId="0D86CB28" w14:textId="036F3D81" w:rsidR="009856CD" w:rsidRPr="00125F66" w:rsidRDefault="009856CD" w:rsidP="009856CD">
      <w:pPr>
        <w:pStyle w:val="Heading3"/>
        <w:numPr>
          <w:ilvl w:val="0"/>
          <w:numId w:val="0"/>
        </w:numPr>
        <w:ind w:left="709" w:hanging="709"/>
        <w:rPr>
          <w:rFonts w:cs="Arial"/>
          <w:szCs w:val="18"/>
        </w:rPr>
      </w:pPr>
      <w:r w:rsidRPr="00125F66">
        <w:t>4.3.</w:t>
      </w:r>
      <w:r w:rsidR="00073AD5">
        <w:t>5</w:t>
      </w:r>
      <w:r w:rsidRPr="00125F66">
        <w:tab/>
      </w:r>
      <w:r w:rsidRPr="00125F66">
        <w:rPr>
          <w:rFonts w:cs="Arial"/>
          <w:szCs w:val="18"/>
        </w:rPr>
        <w:t>Where the operator proposes to make a change in the nature or functioning, or an extension of the activities, which may have consequences for the environment and the change is not otherwise the subject of an application for approval under the Regulations or this permit:</w:t>
      </w:r>
    </w:p>
    <w:p w14:paraId="072C78F4" w14:textId="77777777" w:rsidR="009856CD" w:rsidRPr="00125F66" w:rsidRDefault="009856CD" w:rsidP="00090BA4">
      <w:pPr>
        <w:pStyle w:val="Heading3"/>
        <w:numPr>
          <w:ilvl w:val="0"/>
          <w:numId w:val="28"/>
        </w:numPr>
        <w:tabs>
          <w:tab w:val="clear" w:pos="1080"/>
          <w:tab w:val="num" w:pos="1418"/>
        </w:tabs>
        <w:ind w:left="1418" w:hanging="698"/>
      </w:pPr>
      <w:r>
        <w:t>Natural Resources Wales</w:t>
      </w:r>
      <w:r w:rsidRPr="00125F66">
        <w:t xml:space="preserve"> shall be notified at least 14 days before making the change; and</w:t>
      </w:r>
    </w:p>
    <w:p w14:paraId="293AD7F4" w14:textId="21C7E329" w:rsidR="009856CD" w:rsidRPr="00073AD5" w:rsidRDefault="009856CD" w:rsidP="00A9371A">
      <w:pPr>
        <w:pStyle w:val="Heading3"/>
        <w:numPr>
          <w:ilvl w:val="0"/>
          <w:numId w:val="28"/>
        </w:numPr>
        <w:tabs>
          <w:tab w:val="clear" w:pos="1080"/>
          <w:tab w:val="num" w:pos="1418"/>
        </w:tabs>
      </w:pPr>
      <w:r w:rsidRPr="00125F66">
        <w:t>the notification shall contain a description of the proposed change in operation.</w:t>
      </w:r>
    </w:p>
    <w:p w14:paraId="33B06852" w14:textId="34FF4CE5" w:rsidR="00B1343A" w:rsidRPr="00125F66" w:rsidRDefault="00B1343A" w:rsidP="00073AD5">
      <w:pPr>
        <w:pStyle w:val="Heading3"/>
        <w:numPr>
          <w:ilvl w:val="0"/>
          <w:numId w:val="0"/>
        </w:numPr>
        <w:ind w:left="709" w:hanging="709"/>
      </w:pPr>
      <w:r w:rsidRPr="00125F66">
        <w:t>4.3.</w:t>
      </w:r>
      <w:r w:rsidR="00073AD5">
        <w:t>6</w:t>
      </w:r>
      <w:r w:rsidRPr="00125F66">
        <w:tab/>
      </w:r>
      <w:r>
        <w:t>Natural Resources Wales</w:t>
      </w:r>
      <w:r w:rsidRPr="00125F66">
        <w:t xml:space="preserve"> shall be given at least 14 </w:t>
      </w:r>
      <w:proofErr w:type="spellStart"/>
      <w:r w:rsidRPr="00125F66">
        <w:t>days notice</w:t>
      </w:r>
      <w:proofErr w:type="spellEnd"/>
      <w:r w:rsidRPr="00125F66">
        <w:t xml:space="preserve"> before implementation of any part of the site closure plan.</w:t>
      </w:r>
    </w:p>
    <w:p w14:paraId="27B0FC01" w14:textId="77777777" w:rsidR="001E2922" w:rsidRPr="00125F66" w:rsidRDefault="001E2922" w:rsidP="00B070FF">
      <w:pPr>
        <w:pStyle w:val="Heading3"/>
        <w:numPr>
          <w:ilvl w:val="0"/>
          <w:numId w:val="0"/>
        </w:numPr>
        <w:ind w:left="709" w:hanging="709"/>
      </w:pPr>
    </w:p>
    <w:bookmarkEnd w:id="12"/>
    <w:p w14:paraId="27B0FC02" w14:textId="29B15B21" w:rsidR="00C16167" w:rsidRPr="00125F66" w:rsidRDefault="00C16167">
      <w:pPr>
        <w:pStyle w:val="Heading2"/>
        <w:numPr>
          <w:ilvl w:val="0"/>
          <w:numId w:val="0"/>
        </w:numPr>
        <w:rPr>
          <w:b w:val="0"/>
        </w:rPr>
      </w:pPr>
      <w:r w:rsidRPr="00125F66">
        <w:t>4.4</w:t>
      </w:r>
      <w:r w:rsidRPr="00125F66">
        <w:tab/>
        <w:t>Interpretation</w:t>
      </w:r>
    </w:p>
    <w:p w14:paraId="27B0FC03" w14:textId="77777777" w:rsidR="00A50F0C" w:rsidRPr="00125F66" w:rsidRDefault="00C16167" w:rsidP="00565EAC">
      <w:pPr>
        <w:pStyle w:val="Heading3"/>
        <w:numPr>
          <w:ilvl w:val="0"/>
          <w:numId w:val="0"/>
        </w:numPr>
        <w:ind w:left="709" w:hanging="709"/>
      </w:pPr>
      <w:r w:rsidRPr="00125F66">
        <w:t>4.4.1</w:t>
      </w:r>
      <w:r w:rsidRPr="00125F66">
        <w:tab/>
        <w:t xml:space="preserve">In this permit the expressions listed in schedule </w:t>
      </w:r>
      <w:r w:rsidR="00C04B9D" w:rsidRPr="00125F66">
        <w:t>6</w:t>
      </w:r>
      <w:r w:rsidRPr="00125F66">
        <w:t xml:space="preserve"> shall have the meaning given in that schedule.</w:t>
      </w:r>
    </w:p>
    <w:p w14:paraId="27B0FC04" w14:textId="47CAE7F3" w:rsidR="00A50F0C" w:rsidRPr="00125F66" w:rsidRDefault="00A50F0C" w:rsidP="00073AD5">
      <w:pPr>
        <w:pStyle w:val="Heading3"/>
        <w:numPr>
          <w:ilvl w:val="0"/>
          <w:numId w:val="0"/>
        </w:numPr>
        <w:ind w:left="720" w:hanging="720"/>
      </w:pPr>
      <w:r w:rsidRPr="00125F66">
        <w:t>4.4.2</w:t>
      </w:r>
      <w:r w:rsidRPr="00125F66">
        <w:tab/>
      </w:r>
      <w:r w:rsidR="006D4FEF" w:rsidRPr="0043598A">
        <w:t>In this permit references to reports and notifications mean written reports and notifications, except where reference is made to notification being made “immediately, in which case it may be provided by telephone</w:t>
      </w:r>
      <w:r w:rsidR="006D4FEF">
        <w:t xml:space="preserve">. </w:t>
      </w:r>
    </w:p>
    <w:p w14:paraId="720F3E64" w14:textId="78F1E60D" w:rsidR="00C16167" w:rsidRDefault="00C16167">
      <w:pPr>
        <w:pStyle w:val="Heading3nonum"/>
        <w:rPr>
          <w:rStyle w:val="change"/>
          <w:color w:val="000000"/>
          <w:sz w:val="28"/>
        </w:rPr>
      </w:pPr>
    </w:p>
    <w:p w14:paraId="731387E4" w14:textId="4F5129BE" w:rsidR="007E397B" w:rsidRDefault="007E397B">
      <w:pPr>
        <w:pStyle w:val="Heading3nonum"/>
        <w:rPr>
          <w:rStyle w:val="change"/>
          <w:color w:val="000000"/>
          <w:sz w:val="28"/>
        </w:rPr>
      </w:pPr>
    </w:p>
    <w:p w14:paraId="77BB37DC" w14:textId="645AEAF5" w:rsidR="007E397B" w:rsidRDefault="007E397B">
      <w:pPr>
        <w:pStyle w:val="Heading3nonum"/>
        <w:rPr>
          <w:rStyle w:val="change"/>
          <w:color w:val="000000"/>
          <w:sz w:val="28"/>
        </w:rPr>
      </w:pPr>
    </w:p>
    <w:p w14:paraId="7F854DB7" w14:textId="6F5265B1" w:rsidR="00CC1E68" w:rsidRDefault="00CC1E68">
      <w:pPr>
        <w:jc w:val="left"/>
        <w:rPr>
          <w:rStyle w:val="change"/>
          <w:rFonts w:ascii="Arial" w:hAnsi="Arial"/>
          <w:color w:val="000000"/>
          <w:sz w:val="28"/>
          <w:lang w:eastAsia="en-US"/>
        </w:rPr>
      </w:pPr>
      <w:r>
        <w:rPr>
          <w:rStyle w:val="change"/>
          <w:b/>
          <w:color w:val="000000"/>
          <w:sz w:val="28"/>
        </w:rPr>
        <w:br w:type="page"/>
      </w:r>
    </w:p>
    <w:p w14:paraId="47142080" w14:textId="77777777" w:rsidR="00E23276" w:rsidRDefault="00E23276" w:rsidP="003E4117">
      <w:pPr>
        <w:pStyle w:val="Heading1"/>
        <w:rPr>
          <w:rStyle w:val="change"/>
          <w:b w:val="0"/>
          <w:color w:val="000000"/>
          <w:spacing w:val="0"/>
          <w:sz w:val="28"/>
        </w:rPr>
      </w:pPr>
    </w:p>
    <w:p w14:paraId="0E065538" w14:textId="67BE02FB" w:rsidR="003E4117" w:rsidRDefault="003E4117" w:rsidP="003E4117">
      <w:pPr>
        <w:pStyle w:val="Heading1"/>
      </w:pPr>
      <w:r>
        <w:t xml:space="preserve">Schedule 1 - Operations </w:t>
      </w:r>
    </w:p>
    <w:p w14:paraId="22ED4119" w14:textId="77777777" w:rsidR="000F02B6" w:rsidRPr="00916BB7" w:rsidRDefault="000F02B6" w:rsidP="000F02B6"/>
    <w:tbl>
      <w:tblPr>
        <w:tblW w:w="8784" w:type="dxa"/>
        <w:tblInd w:w="-20" w:type="dxa"/>
        <w:tblBorders>
          <w:bottom w:val="single" w:sz="4" w:space="0" w:color="auto"/>
          <w:insideH w:val="single" w:sz="4" w:space="0" w:color="auto"/>
        </w:tblBorders>
        <w:tblLayout w:type="fixed"/>
        <w:tblLook w:val="0000" w:firstRow="0" w:lastRow="0" w:firstColumn="0" w:lastColumn="0" w:noHBand="0" w:noVBand="0"/>
      </w:tblPr>
      <w:tblGrid>
        <w:gridCol w:w="1121"/>
        <w:gridCol w:w="1842"/>
        <w:gridCol w:w="2552"/>
        <w:gridCol w:w="3269"/>
      </w:tblGrid>
      <w:tr w:rsidR="000F02B6" w:rsidRPr="00916BB7" w14:paraId="78AB0BD2" w14:textId="77777777" w:rsidTr="00D726F5">
        <w:trPr>
          <w:cantSplit/>
          <w:tblHeader/>
        </w:trPr>
        <w:tc>
          <w:tcPr>
            <w:tcW w:w="8784" w:type="dxa"/>
            <w:gridSpan w:val="4"/>
            <w:tcBorders>
              <w:left w:val="single" w:sz="4" w:space="0" w:color="auto"/>
              <w:bottom w:val="single" w:sz="4" w:space="0" w:color="auto"/>
              <w:right w:val="single" w:sz="4" w:space="0" w:color="auto"/>
            </w:tcBorders>
            <w:shd w:val="clear" w:color="auto" w:fill="000000"/>
          </w:tcPr>
          <w:p w14:paraId="02E7260A" w14:textId="77777777" w:rsidR="000F02B6" w:rsidRPr="00916BB7" w:rsidRDefault="000F02B6" w:rsidP="00D726F5">
            <w:pPr>
              <w:pStyle w:val="Tabletitle"/>
              <w:rPr>
                <w:color w:val="auto"/>
              </w:rPr>
            </w:pPr>
            <w:r w:rsidRPr="00916BB7">
              <w:rPr>
                <w:color w:val="auto"/>
              </w:rPr>
              <w:t>Table S1.1 activities</w:t>
            </w:r>
          </w:p>
        </w:tc>
      </w:tr>
      <w:tr w:rsidR="000F02B6" w:rsidRPr="00916BB7" w14:paraId="6B2819CB" w14:textId="77777777" w:rsidTr="00D726F5">
        <w:trPr>
          <w:cantSplit/>
          <w:tblHeader/>
        </w:trPr>
        <w:tc>
          <w:tcPr>
            <w:tcW w:w="1121" w:type="dxa"/>
            <w:tcBorders>
              <w:top w:val="single" w:sz="4" w:space="0" w:color="auto"/>
              <w:left w:val="nil"/>
              <w:right w:val="nil"/>
            </w:tcBorders>
          </w:tcPr>
          <w:p w14:paraId="54F16E5A" w14:textId="77777777" w:rsidR="000F02B6" w:rsidRPr="00916BB7" w:rsidRDefault="000F02B6" w:rsidP="00D726F5">
            <w:pPr>
              <w:pStyle w:val="Tablehead"/>
              <w:rPr>
                <w:rFonts w:cs="Arial"/>
                <w:color w:val="auto"/>
              </w:rPr>
            </w:pPr>
            <w:r w:rsidRPr="00916BB7">
              <w:rPr>
                <w:rFonts w:cs="Arial"/>
                <w:color w:val="auto"/>
              </w:rPr>
              <w:t xml:space="preserve">Activity reference </w:t>
            </w:r>
          </w:p>
        </w:tc>
        <w:tc>
          <w:tcPr>
            <w:tcW w:w="1842" w:type="dxa"/>
            <w:tcBorders>
              <w:top w:val="single" w:sz="4" w:space="0" w:color="auto"/>
              <w:left w:val="nil"/>
              <w:right w:val="nil"/>
            </w:tcBorders>
          </w:tcPr>
          <w:p w14:paraId="4D23553A" w14:textId="77777777" w:rsidR="000F02B6" w:rsidRPr="00916BB7" w:rsidRDefault="000F02B6" w:rsidP="00D726F5">
            <w:pPr>
              <w:pStyle w:val="Tablehead"/>
              <w:rPr>
                <w:rFonts w:cs="Arial"/>
                <w:color w:val="auto"/>
              </w:rPr>
            </w:pPr>
            <w:r w:rsidRPr="00916BB7">
              <w:rPr>
                <w:rFonts w:cs="Arial"/>
                <w:color w:val="auto"/>
              </w:rPr>
              <w:t xml:space="preserve">Activity listed in Schedule 1 of the EP Regulations </w:t>
            </w:r>
          </w:p>
        </w:tc>
        <w:tc>
          <w:tcPr>
            <w:tcW w:w="2552" w:type="dxa"/>
            <w:tcBorders>
              <w:top w:val="single" w:sz="4" w:space="0" w:color="auto"/>
              <w:left w:val="nil"/>
              <w:right w:val="nil"/>
            </w:tcBorders>
          </w:tcPr>
          <w:p w14:paraId="5F896670" w14:textId="77777777" w:rsidR="000F02B6" w:rsidRPr="00916BB7" w:rsidRDefault="000F02B6" w:rsidP="00D726F5">
            <w:pPr>
              <w:pStyle w:val="Tablehead"/>
              <w:rPr>
                <w:rFonts w:cs="Arial"/>
                <w:color w:val="auto"/>
              </w:rPr>
            </w:pPr>
            <w:r w:rsidRPr="00916BB7">
              <w:rPr>
                <w:rFonts w:cs="Arial"/>
                <w:color w:val="auto"/>
              </w:rPr>
              <w:t xml:space="preserve">Description of specified activity and WFD Annex I and II operations </w:t>
            </w:r>
          </w:p>
        </w:tc>
        <w:tc>
          <w:tcPr>
            <w:tcW w:w="3269" w:type="dxa"/>
            <w:tcBorders>
              <w:top w:val="single" w:sz="4" w:space="0" w:color="auto"/>
              <w:left w:val="nil"/>
              <w:right w:val="nil"/>
            </w:tcBorders>
          </w:tcPr>
          <w:p w14:paraId="352BC4C2" w14:textId="77777777" w:rsidR="000F02B6" w:rsidRPr="00916BB7" w:rsidRDefault="000F02B6" w:rsidP="00D726F5">
            <w:pPr>
              <w:pStyle w:val="Tablehead"/>
              <w:rPr>
                <w:rFonts w:cs="Arial"/>
                <w:color w:val="auto"/>
              </w:rPr>
            </w:pPr>
            <w:r w:rsidRPr="00916BB7">
              <w:rPr>
                <w:rFonts w:cs="Arial"/>
                <w:color w:val="auto"/>
              </w:rPr>
              <w:t xml:space="preserve">Limits of specified activity and waste types </w:t>
            </w:r>
          </w:p>
        </w:tc>
      </w:tr>
      <w:tr w:rsidR="000F02B6" w:rsidRPr="00916BB7" w14:paraId="780E0B3F" w14:textId="77777777" w:rsidTr="00D726F5">
        <w:trPr>
          <w:cantSplit/>
        </w:trPr>
        <w:tc>
          <w:tcPr>
            <w:tcW w:w="1121" w:type="dxa"/>
            <w:tcBorders>
              <w:top w:val="single" w:sz="4" w:space="0" w:color="auto"/>
              <w:left w:val="nil"/>
              <w:right w:val="nil"/>
            </w:tcBorders>
          </w:tcPr>
          <w:p w14:paraId="7C728058" w14:textId="77777777" w:rsidR="000F02B6" w:rsidRPr="00916BB7" w:rsidRDefault="000F02B6" w:rsidP="00D726F5">
            <w:pPr>
              <w:pStyle w:val="Tablebody"/>
              <w:rPr>
                <w:rFonts w:cs="Arial"/>
                <w:color w:val="auto"/>
                <w:szCs w:val="18"/>
              </w:rPr>
            </w:pPr>
            <w:r w:rsidRPr="00916BB7">
              <w:rPr>
                <w:rFonts w:cs="Arial"/>
                <w:color w:val="auto"/>
                <w:szCs w:val="18"/>
              </w:rPr>
              <w:t>A1</w:t>
            </w:r>
          </w:p>
        </w:tc>
        <w:tc>
          <w:tcPr>
            <w:tcW w:w="1842" w:type="dxa"/>
            <w:tcBorders>
              <w:top w:val="single" w:sz="4" w:space="0" w:color="auto"/>
              <w:left w:val="nil"/>
              <w:right w:val="nil"/>
            </w:tcBorders>
          </w:tcPr>
          <w:p w14:paraId="4FB2BD0F" w14:textId="27489410" w:rsidR="000F02B6" w:rsidRPr="00916BB7" w:rsidRDefault="000F02B6" w:rsidP="00D726F5">
            <w:pPr>
              <w:pStyle w:val="Tablebody"/>
              <w:rPr>
                <w:rFonts w:cs="Arial"/>
                <w:color w:val="auto"/>
                <w:szCs w:val="18"/>
              </w:rPr>
            </w:pPr>
            <w:r w:rsidRPr="00916BB7">
              <w:rPr>
                <w:rFonts w:cs="Arial"/>
                <w:color w:val="auto"/>
                <w:szCs w:val="18"/>
              </w:rPr>
              <w:t>S5.4A(1)(b)(</w:t>
            </w:r>
            <w:proofErr w:type="spellStart"/>
            <w:r w:rsidRPr="00916BB7">
              <w:rPr>
                <w:rFonts w:cs="Arial"/>
                <w:color w:val="auto"/>
                <w:szCs w:val="18"/>
              </w:rPr>
              <w:t>i</w:t>
            </w:r>
            <w:proofErr w:type="spellEnd"/>
            <w:r w:rsidRPr="00916BB7">
              <w:rPr>
                <w:rFonts w:cs="Arial"/>
                <w:color w:val="auto"/>
                <w:szCs w:val="18"/>
              </w:rPr>
              <w:t>) Recovery or a mix of recovery and disposal of non-hazardous waste with a capacity exceeding 75 tonnes per day (or 100 tonnes per day if the only waste treatment activity is anaerobic digestion) involving one or more of the following activities: Biological Treatment</w:t>
            </w:r>
            <w:r w:rsidR="006E3762">
              <w:rPr>
                <w:rFonts w:cs="Arial"/>
                <w:color w:val="auto"/>
                <w:szCs w:val="18"/>
              </w:rPr>
              <w:t>.</w:t>
            </w:r>
            <w:r w:rsidRPr="00916BB7">
              <w:rPr>
                <w:rFonts w:cs="Arial"/>
                <w:color w:val="auto"/>
                <w:szCs w:val="18"/>
              </w:rPr>
              <w:t xml:space="preserve"> </w:t>
            </w:r>
          </w:p>
          <w:p w14:paraId="170BC37D" w14:textId="77777777" w:rsidR="000F02B6" w:rsidRPr="00916BB7" w:rsidRDefault="000F02B6" w:rsidP="00D726F5">
            <w:pPr>
              <w:pStyle w:val="Tablebody"/>
              <w:rPr>
                <w:rFonts w:cs="Arial"/>
                <w:color w:val="auto"/>
                <w:szCs w:val="18"/>
              </w:rPr>
            </w:pPr>
          </w:p>
        </w:tc>
        <w:tc>
          <w:tcPr>
            <w:tcW w:w="2552" w:type="dxa"/>
            <w:tcBorders>
              <w:top w:val="single" w:sz="4" w:space="0" w:color="auto"/>
              <w:left w:val="nil"/>
              <w:right w:val="nil"/>
            </w:tcBorders>
          </w:tcPr>
          <w:p w14:paraId="3957607C" w14:textId="77777777" w:rsidR="000F02B6" w:rsidRPr="00916BB7" w:rsidRDefault="000F02B6" w:rsidP="00D726F5">
            <w:pPr>
              <w:pStyle w:val="Tablebody"/>
              <w:rPr>
                <w:rFonts w:cs="Arial"/>
                <w:color w:val="auto"/>
              </w:rPr>
            </w:pPr>
            <w:r w:rsidRPr="00916BB7">
              <w:rPr>
                <w:rFonts w:cs="Arial"/>
                <w:color w:val="auto"/>
              </w:rPr>
              <w:t xml:space="preserve">Anaerobic Digestion (with a capacity exceeding 100 tonnes per day) of permitted waste. </w:t>
            </w:r>
          </w:p>
          <w:p w14:paraId="681D5939" w14:textId="77777777" w:rsidR="000F02B6" w:rsidRPr="00916BB7" w:rsidRDefault="000F02B6" w:rsidP="00D726F5">
            <w:pPr>
              <w:pStyle w:val="Tablebody"/>
              <w:rPr>
                <w:rFonts w:cs="Arial"/>
                <w:color w:val="auto"/>
              </w:rPr>
            </w:pPr>
          </w:p>
          <w:p w14:paraId="48F4DA4A" w14:textId="77777777" w:rsidR="000F02B6" w:rsidRPr="00916BB7" w:rsidRDefault="000F02B6" w:rsidP="00D726F5">
            <w:pPr>
              <w:pStyle w:val="Tablebody"/>
              <w:rPr>
                <w:rFonts w:cs="Arial"/>
                <w:color w:val="auto"/>
              </w:rPr>
            </w:pPr>
            <w:r w:rsidRPr="00916BB7">
              <w:rPr>
                <w:rFonts w:cs="Arial"/>
                <w:color w:val="auto"/>
              </w:rPr>
              <w:t>R3: Recycling/reclamation of organic substances which are not used as solvents (including composting and other biological transformation processes).</w:t>
            </w:r>
          </w:p>
          <w:p w14:paraId="74672903" w14:textId="77777777" w:rsidR="000F02B6" w:rsidRPr="00916BB7" w:rsidRDefault="000F02B6" w:rsidP="00D726F5">
            <w:pPr>
              <w:pStyle w:val="Tablebody"/>
              <w:rPr>
                <w:rFonts w:cs="Arial"/>
                <w:color w:val="auto"/>
              </w:rPr>
            </w:pPr>
          </w:p>
          <w:p w14:paraId="39F56CF1" w14:textId="1DF034B1" w:rsidR="00D26716" w:rsidRDefault="000F02B6" w:rsidP="00D726F5">
            <w:pPr>
              <w:pStyle w:val="Tablebody"/>
              <w:rPr>
                <w:rFonts w:cs="Arial"/>
                <w:color w:val="auto"/>
              </w:rPr>
            </w:pPr>
            <w:r w:rsidRPr="00916BB7">
              <w:rPr>
                <w:rFonts w:cs="Arial"/>
                <w:color w:val="auto"/>
              </w:rPr>
              <w:t xml:space="preserve">R13: Storage of waste pending any of the operations numbered R1 to </w:t>
            </w:r>
          </w:p>
          <w:p w14:paraId="349D5A04" w14:textId="7045227A" w:rsidR="000F02B6" w:rsidRPr="00916BB7" w:rsidRDefault="000F02B6" w:rsidP="00D726F5">
            <w:pPr>
              <w:pStyle w:val="Tablebody"/>
              <w:rPr>
                <w:rFonts w:cs="Arial"/>
                <w:color w:val="auto"/>
              </w:rPr>
            </w:pPr>
            <w:r w:rsidRPr="00916BB7">
              <w:rPr>
                <w:rFonts w:cs="Arial"/>
                <w:color w:val="auto"/>
              </w:rPr>
              <w:t>R12 (excluding temporary storage, pending collection, on the site where it was produced)</w:t>
            </w:r>
            <w:r w:rsidR="006E3762">
              <w:rPr>
                <w:rFonts w:cs="Arial"/>
                <w:color w:val="auto"/>
              </w:rPr>
              <w:t>.</w:t>
            </w:r>
            <w:r w:rsidRPr="00916BB7">
              <w:rPr>
                <w:rFonts w:cs="Arial"/>
                <w:color w:val="auto"/>
              </w:rPr>
              <w:t xml:space="preserve"> </w:t>
            </w:r>
          </w:p>
          <w:p w14:paraId="13932419" w14:textId="77777777" w:rsidR="000F02B6" w:rsidRPr="00916BB7" w:rsidRDefault="000F02B6" w:rsidP="00D726F5">
            <w:pPr>
              <w:pStyle w:val="Tablebody"/>
              <w:rPr>
                <w:rFonts w:cs="Arial"/>
                <w:color w:val="auto"/>
              </w:rPr>
            </w:pPr>
          </w:p>
          <w:p w14:paraId="0EDC81FE" w14:textId="1FF40A8A" w:rsidR="000F02B6" w:rsidRPr="00916BB7" w:rsidRDefault="000F02B6" w:rsidP="00D726F5">
            <w:pPr>
              <w:pStyle w:val="Tablebody"/>
              <w:rPr>
                <w:rFonts w:cs="Arial"/>
                <w:color w:val="auto"/>
              </w:rPr>
            </w:pPr>
            <w:r w:rsidRPr="00916BB7">
              <w:rPr>
                <w:rFonts w:cs="Arial"/>
                <w:color w:val="auto"/>
              </w:rPr>
              <w:t xml:space="preserve">D9: </w:t>
            </w:r>
            <w:proofErr w:type="spellStart"/>
            <w:r w:rsidRPr="00916BB7">
              <w:rPr>
                <w:rFonts w:cs="Arial"/>
                <w:color w:val="auto"/>
              </w:rPr>
              <w:t>Physico</w:t>
            </w:r>
            <w:proofErr w:type="spellEnd"/>
            <w:r w:rsidRPr="00916BB7">
              <w:rPr>
                <w:rFonts w:cs="Arial"/>
                <w:color w:val="auto"/>
              </w:rPr>
              <w:t>-chemical treatment which results in final compounds or mixtures which are discarded by means of any of the operations numbered D1 to D12 (e.g. evaporation, drying, calcinations etc)</w:t>
            </w:r>
            <w:r w:rsidR="006E3762">
              <w:rPr>
                <w:rFonts w:cs="Arial"/>
                <w:color w:val="auto"/>
              </w:rPr>
              <w:t>.</w:t>
            </w:r>
            <w:r w:rsidRPr="00916BB7">
              <w:rPr>
                <w:rFonts w:cs="Arial"/>
                <w:color w:val="auto"/>
              </w:rPr>
              <w:t xml:space="preserve"> </w:t>
            </w:r>
          </w:p>
          <w:p w14:paraId="3C739583" w14:textId="77777777" w:rsidR="000F02B6" w:rsidRPr="00916BB7" w:rsidRDefault="000F02B6" w:rsidP="00D726F5">
            <w:pPr>
              <w:pStyle w:val="Tablebody"/>
              <w:rPr>
                <w:rFonts w:cs="Arial"/>
                <w:color w:val="auto"/>
              </w:rPr>
            </w:pPr>
          </w:p>
          <w:p w14:paraId="393B8AD2" w14:textId="77777777" w:rsidR="000F02B6" w:rsidRPr="00916BB7" w:rsidRDefault="000F02B6" w:rsidP="00D726F5">
            <w:pPr>
              <w:pStyle w:val="Tablebody"/>
              <w:rPr>
                <w:rFonts w:cs="Arial"/>
                <w:color w:val="auto"/>
              </w:rPr>
            </w:pPr>
          </w:p>
          <w:p w14:paraId="3C497806" w14:textId="77777777" w:rsidR="000F02B6" w:rsidRPr="00916BB7" w:rsidRDefault="000F02B6" w:rsidP="00D726F5">
            <w:pPr>
              <w:pStyle w:val="Tablebody"/>
              <w:rPr>
                <w:rFonts w:cs="Arial"/>
                <w:color w:val="auto"/>
              </w:rPr>
            </w:pPr>
          </w:p>
        </w:tc>
        <w:tc>
          <w:tcPr>
            <w:tcW w:w="3269" w:type="dxa"/>
            <w:vMerge w:val="restart"/>
            <w:tcBorders>
              <w:top w:val="single" w:sz="4" w:space="0" w:color="auto"/>
              <w:left w:val="nil"/>
              <w:right w:val="nil"/>
            </w:tcBorders>
          </w:tcPr>
          <w:p w14:paraId="698E60EF" w14:textId="77777777" w:rsidR="000F02B6" w:rsidRPr="00916BB7" w:rsidRDefault="000F02B6" w:rsidP="00D726F5">
            <w:pPr>
              <w:pStyle w:val="Tablebody"/>
              <w:rPr>
                <w:rFonts w:cs="Arial"/>
                <w:color w:val="auto"/>
              </w:rPr>
            </w:pPr>
            <w:r w:rsidRPr="00916BB7">
              <w:rPr>
                <w:rFonts w:cs="Arial"/>
                <w:color w:val="auto"/>
              </w:rPr>
              <w:t>All storage tanks and chambers will be sealed.</w:t>
            </w:r>
          </w:p>
          <w:p w14:paraId="16299A1A" w14:textId="77777777" w:rsidR="000F02B6" w:rsidRPr="00916BB7" w:rsidRDefault="000F02B6" w:rsidP="00D726F5">
            <w:pPr>
              <w:pStyle w:val="Tablebody"/>
              <w:rPr>
                <w:rFonts w:cs="Arial"/>
                <w:color w:val="auto"/>
              </w:rPr>
            </w:pPr>
          </w:p>
          <w:p w14:paraId="550992CA" w14:textId="77777777" w:rsidR="000F02B6" w:rsidRPr="00916BB7" w:rsidRDefault="000F02B6" w:rsidP="00D726F5">
            <w:pPr>
              <w:pStyle w:val="Tablebody"/>
              <w:rPr>
                <w:color w:val="auto"/>
              </w:rPr>
            </w:pPr>
            <w:r w:rsidRPr="00EC531D">
              <w:rPr>
                <w:color w:val="auto"/>
              </w:rPr>
              <w:t>The digester and waste tanks shall be located on an impermeable surface with sealed drainage with engineered bund(s) with the capacity to contain 110% of the largest volume tank and 25% of the combined volume of all the tanks in the bund in case of spillage. The containment area</w:t>
            </w:r>
            <w:r w:rsidRPr="00916BB7">
              <w:rPr>
                <w:color w:val="auto"/>
              </w:rPr>
              <w:t xml:space="preserve"> shall be regularly inspected.</w:t>
            </w:r>
          </w:p>
          <w:p w14:paraId="6B5123D3" w14:textId="77777777" w:rsidR="000F02B6" w:rsidRPr="00916BB7" w:rsidRDefault="000F02B6" w:rsidP="00D726F5">
            <w:pPr>
              <w:pStyle w:val="Tablebody"/>
              <w:rPr>
                <w:rFonts w:cs="Arial"/>
                <w:color w:val="auto"/>
              </w:rPr>
            </w:pPr>
          </w:p>
          <w:p w14:paraId="22D84AB1" w14:textId="77777777" w:rsidR="000F02B6" w:rsidRPr="00916BB7" w:rsidRDefault="000F02B6" w:rsidP="00D726F5">
            <w:pPr>
              <w:pStyle w:val="Tablebody"/>
              <w:rPr>
                <w:rFonts w:cs="Arial"/>
                <w:color w:val="auto"/>
              </w:rPr>
            </w:pPr>
            <w:r w:rsidRPr="00916BB7">
              <w:rPr>
                <w:rFonts w:cs="Arial"/>
                <w:color w:val="auto"/>
              </w:rPr>
              <w:t>Foul water will be discharged via a sealed drainage system to a holding tank and used in the digestion process.</w:t>
            </w:r>
          </w:p>
          <w:p w14:paraId="5EB637A6" w14:textId="77777777" w:rsidR="000F02B6" w:rsidRPr="00916BB7" w:rsidRDefault="000F02B6" w:rsidP="00D726F5">
            <w:pPr>
              <w:pStyle w:val="Tablebody"/>
              <w:rPr>
                <w:rFonts w:cs="Arial"/>
                <w:color w:val="auto"/>
              </w:rPr>
            </w:pPr>
          </w:p>
          <w:p w14:paraId="0F81C2DC" w14:textId="77777777" w:rsidR="000F02B6" w:rsidRPr="00916BB7" w:rsidRDefault="000F02B6" w:rsidP="00D726F5">
            <w:pPr>
              <w:pStyle w:val="Tablebody"/>
              <w:rPr>
                <w:rFonts w:cs="Arial"/>
                <w:color w:val="auto"/>
              </w:rPr>
            </w:pPr>
            <w:r w:rsidRPr="00916BB7">
              <w:rPr>
                <w:rFonts w:cs="Arial"/>
                <w:color w:val="auto"/>
              </w:rPr>
              <w:t xml:space="preserve">Anaerobic Digestion of wastes including pasteurisation and chemical addition. </w:t>
            </w:r>
          </w:p>
          <w:p w14:paraId="001D2673" w14:textId="77777777" w:rsidR="000F02B6" w:rsidRPr="00916BB7" w:rsidRDefault="000F02B6" w:rsidP="00D726F5">
            <w:pPr>
              <w:pStyle w:val="Tablebody"/>
              <w:rPr>
                <w:rFonts w:cs="Arial"/>
                <w:color w:val="auto"/>
              </w:rPr>
            </w:pPr>
          </w:p>
          <w:p w14:paraId="7958C9EA" w14:textId="59189AB6" w:rsidR="000F02B6" w:rsidRPr="00916BB7" w:rsidRDefault="000F02B6" w:rsidP="00D726F5">
            <w:pPr>
              <w:pStyle w:val="Tablebody"/>
              <w:rPr>
                <w:rFonts w:cs="Arial"/>
                <w:color w:val="auto"/>
              </w:rPr>
            </w:pPr>
            <w:r w:rsidRPr="00916BB7">
              <w:rPr>
                <w:rFonts w:cs="Arial"/>
                <w:color w:val="auto"/>
              </w:rPr>
              <w:t>Wastes as specified in table S2.</w:t>
            </w:r>
            <w:r w:rsidR="00842A4C">
              <w:rPr>
                <w:rFonts w:cs="Arial"/>
                <w:color w:val="auto"/>
              </w:rPr>
              <w:t>2</w:t>
            </w:r>
            <w:r w:rsidR="006E3762">
              <w:rPr>
                <w:rFonts w:cs="Arial"/>
                <w:color w:val="auto"/>
              </w:rPr>
              <w:t>.</w:t>
            </w:r>
            <w:r w:rsidRPr="00916BB7">
              <w:rPr>
                <w:rFonts w:cs="Arial"/>
                <w:color w:val="auto"/>
              </w:rPr>
              <w:t xml:space="preserve"> </w:t>
            </w:r>
          </w:p>
          <w:p w14:paraId="5E47026E" w14:textId="77777777" w:rsidR="000F02B6" w:rsidRPr="00916BB7" w:rsidRDefault="000F02B6" w:rsidP="00D726F5">
            <w:pPr>
              <w:pStyle w:val="Tablebody"/>
              <w:rPr>
                <w:rFonts w:cs="Arial"/>
                <w:color w:val="auto"/>
              </w:rPr>
            </w:pPr>
          </w:p>
          <w:p w14:paraId="653517E4" w14:textId="77777777" w:rsidR="000F02B6" w:rsidRPr="00916BB7" w:rsidRDefault="000F02B6" w:rsidP="00D726F5">
            <w:pPr>
              <w:pStyle w:val="Tablebody"/>
              <w:rPr>
                <w:rFonts w:cs="Arial"/>
                <w:color w:val="auto"/>
              </w:rPr>
            </w:pPr>
            <w:r w:rsidRPr="00916BB7">
              <w:rPr>
                <w:rFonts w:cs="Arial"/>
                <w:color w:val="auto"/>
              </w:rPr>
              <w:t xml:space="preserve">Pre-treatment of waste including shredding, sorting, compaction, bailing, mixing and maceration </w:t>
            </w:r>
          </w:p>
          <w:p w14:paraId="40E26F2D" w14:textId="77777777" w:rsidR="000F02B6" w:rsidRPr="00916BB7" w:rsidRDefault="000F02B6" w:rsidP="00D726F5">
            <w:pPr>
              <w:pStyle w:val="Tablebody"/>
              <w:rPr>
                <w:rFonts w:cs="Arial"/>
                <w:color w:val="auto"/>
              </w:rPr>
            </w:pPr>
            <w:r w:rsidRPr="00916BB7">
              <w:rPr>
                <w:rFonts w:cs="Arial"/>
                <w:color w:val="auto"/>
              </w:rPr>
              <w:t xml:space="preserve">Gas cleaning by biological or chemical scrubbing and upgrading to biomethane. </w:t>
            </w:r>
          </w:p>
          <w:p w14:paraId="49CFFA06" w14:textId="77777777" w:rsidR="000F02B6" w:rsidRPr="00916BB7" w:rsidRDefault="000F02B6" w:rsidP="00D726F5">
            <w:pPr>
              <w:pStyle w:val="Tablebody"/>
              <w:rPr>
                <w:rFonts w:cs="Arial"/>
                <w:color w:val="auto"/>
              </w:rPr>
            </w:pPr>
          </w:p>
          <w:p w14:paraId="4AB78881" w14:textId="77777777" w:rsidR="000F02B6" w:rsidRPr="00916BB7" w:rsidRDefault="000F02B6" w:rsidP="00D726F5">
            <w:pPr>
              <w:pStyle w:val="Tablebody"/>
              <w:rPr>
                <w:rFonts w:cs="Arial"/>
                <w:color w:val="auto"/>
              </w:rPr>
            </w:pPr>
            <w:r w:rsidRPr="00916BB7">
              <w:rPr>
                <w:rFonts w:cs="Arial"/>
                <w:color w:val="auto"/>
              </w:rPr>
              <w:t xml:space="preserve">Gas storage and drying. </w:t>
            </w:r>
          </w:p>
          <w:p w14:paraId="7DFC8BE9" w14:textId="77777777" w:rsidR="000F02B6" w:rsidRPr="00916BB7" w:rsidRDefault="000F02B6" w:rsidP="00D726F5">
            <w:pPr>
              <w:pStyle w:val="Tablebody"/>
              <w:rPr>
                <w:rFonts w:cs="Arial"/>
                <w:color w:val="auto"/>
              </w:rPr>
            </w:pPr>
          </w:p>
          <w:p w14:paraId="5C905BAF" w14:textId="77777777" w:rsidR="000F02B6" w:rsidRPr="00916BB7" w:rsidRDefault="000F02B6" w:rsidP="00D726F5">
            <w:pPr>
              <w:pStyle w:val="Tablebody"/>
              <w:spacing w:before="0"/>
              <w:rPr>
                <w:rFonts w:cs="Arial"/>
                <w:color w:val="auto"/>
              </w:rPr>
            </w:pPr>
            <w:r w:rsidRPr="00916BB7">
              <w:rPr>
                <w:rFonts w:cs="Arial"/>
                <w:color w:val="auto"/>
              </w:rPr>
              <w:t xml:space="preserve">Treatment of digestate including screening to remove plastic residues, centrifuge or pressing, addition of thickening agents (polymers) or drying.  </w:t>
            </w:r>
          </w:p>
          <w:p w14:paraId="291A3419" w14:textId="77777777" w:rsidR="000F02B6" w:rsidRPr="00916BB7" w:rsidRDefault="000F02B6" w:rsidP="00D726F5">
            <w:pPr>
              <w:pStyle w:val="Tablebody"/>
              <w:spacing w:before="0"/>
              <w:rPr>
                <w:rFonts w:cs="Arial"/>
                <w:color w:val="auto"/>
              </w:rPr>
            </w:pPr>
          </w:p>
          <w:p w14:paraId="6D4D6FA8" w14:textId="77777777" w:rsidR="000F02B6" w:rsidRPr="00916BB7" w:rsidRDefault="000F02B6" w:rsidP="00D726F5">
            <w:pPr>
              <w:pStyle w:val="Tablebody"/>
              <w:spacing w:before="0"/>
              <w:rPr>
                <w:rFonts w:cs="Arial"/>
                <w:color w:val="auto"/>
              </w:rPr>
            </w:pPr>
            <w:r w:rsidRPr="00916BB7">
              <w:rPr>
                <w:rFonts w:cs="Arial"/>
                <w:color w:val="auto"/>
              </w:rPr>
              <w:t xml:space="preserve">The maximum throughput of animal waste </w:t>
            </w:r>
            <w:r w:rsidRPr="00B17959">
              <w:rPr>
                <w:rFonts w:cs="Arial"/>
                <w:color w:val="auto"/>
                <w:vertAlign w:val="superscript"/>
              </w:rPr>
              <w:t>Note 1</w:t>
            </w:r>
            <w:r>
              <w:rPr>
                <w:rFonts w:cs="Arial"/>
                <w:color w:val="auto"/>
              </w:rPr>
              <w:t xml:space="preserve"> </w:t>
            </w:r>
            <w:r w:rsidRPr="00916BB7">
              <w:rPr>
                <w:rFonts w:cs="Arial"/>
                <w:color w:val="auto"/>
              </w:rPr>
              <w:t>shall be 30 tonnes per day.</w:t>
            </w:r>
          </w:p>
          <w:p w14:paraId="4EC1724C" w14:textId="77777777" w:rsidR="000F02B6" w:rsidRPr="00916BB7" w:rsidRDefault="000F02B6" w:rsidP="00D726F5">
            <w:pPr>
              <w:pStyle w:val="Tablebody"/>
              <w:spacing w:before="0"/>
              <w:rPr>
                <w:rFonts w:cs="Arial"/>
                <w:color w:val="auto"/>
              </w:rPr>
            </w:pPr>
          </w:p>
          <w:p w14:paraId="6E4AA799" w14:textId="77777777" w:rsidR="000F02B6" w:rsidRPr="00916BB7" w:rsidRDefault="000F02B6" w:rsidP="00D726F5">
            <w:pPr>
              <w:pStyle w:val="Tablebody"/>
              <w:spacing w:before="0"/>
              <w:rPr>
                <w:rFonts w:cs="Arial"/>
                <w:color w:val="auto"/>
              </w:rPr>
            </w:pPr>
            <w:r w:rsidRPr="00DA4F64">
              <w:rPr>
                <w:rFonts w:cs="Arial"/>
                <w:color w:val="auto"/>
              </w:rPr>
              <w:t>The total quantity of waste accepted at the site shall be less than 75,000 tonnes a year.</w:t>
            </w:r>
          </w:p>
          <w:p w14:paraId="410C7831" w14:textId="77777777" w:rsidR="000F02B6" w:rsidRPr="00916BB7" w:rsidRDefault="000F02B6" w:rsidP="00D726F5">
            <w:pPr>
              <w:pStyle w:val="Tablebody"/>
              <w:spacing w:before="0"/>
              <w:rPr>
                <w:rFonts w:cs="Arial"/>
                <w:color w:val="auto"/>
              </w:rPr>
            </w:pPr>
          </w:p>
          <w:p w14:paraId="166BC0F3" w14:textId="77777777" w:rsidR="000F02B6" w:rsidRPr="00916BB7" w:rsidRDefault="000F02B6" w:rsidP="00D726F5">
            <w:pPr>
              <w:pStyle w:val="Tablebody"/>
              <w:spacing w:before="0"/>
              <w:rPr>
                <w:rFonts w:cs="Arial"/>
                <w:color w:val="auto"/>
              </w:rPr>
            </w:pPr>
            <w:r w:rsidRPr="00916BB7">
              <w:rPr>
                <w:rFonts w:cs="Arial"/>
                <w:color w:val="auto"/>
              </w:rPr>
              <w:t xml:space="preserve">Use of pressure valves to protect the integrity of the plant.  Such systems should not be used routinely to vent unburnt biogas. </w:t>
            </w:r>
          </w:p>
          <w:p w14:paraId="3ED5F941" w14:textId="77777777" w:rsidR="000F02B6" w:rsidRPr="00916BB7" w:rsidRDefault="000F02B6" w:rsidP="00D726F5">
            <w:pPr>
              <w:pStyle w:val="Tablebody"/>
              <w:rPr>
                <w:rFonts w:cs="Arial"/>
                <w:color w:val="auto"/>
              </w:rPr>
            </w:pPr>
          </w:p>
          <w:p w14:paraId="31C7F753" w14:textId="77777777" w:rsidR="000F02B6" w:rsidRPr="00916BB7" w:rsidRDefault="000F02B6" w:rsidP="00D726F5">
            <w:pPr>
              <w:pStyle w:val="Tablebody"/>
              <w:rPr>
                <w:rFonts w:cs="Arial"/>
                <w:color w:val="auto"/>
              </w:rPr>
            </w:pPr>
            <w:r w:rsidRPr="00916BB7">
              <w:rPr>
                <w:rFonts w:cs="Arial"/>
                <w:color w:val="auto"/>
              </w:rPr>
              <w:t xml:space="preserve">All food waste to be stored indoors and treated on an impermeable surface with sealed drainage, surrounded  by a </w:t>
            </w:r>
            <w:proofErr w:type="spellStart"/>
            <w:r w:rsidRPr="00916BB7">
              <w:rPr>
                <w:rFonts w:cs="Arial"/>
                <w:color w:val="auto"/>
              </w:rPr>
              <w:t>bund</w:t>
            </w:r>
            <w:proofErr w:type="spellEnd"/>
            <w:r w:rsidRPr="00916BB7">
              <w:rPr>
                <w:rFonts w:cs="Arial"/>
                <w:color w:val="auto"/>
              </w:rPr>
              <w:t xml:space="preserve"> with a capacity of at least 110% of the largest vessel </w:t>
            </w:r>
            <w:r>
              <w:rPr>
                <w:rFonts w:cs="Arial"/>
                <w:color w:val="auto"/>
              </w:rPr>
              <w:t>and</w:t>
            </w:r>
            <w:r w:rsidRPr="00916BB7">
              <w:rPr>
                <w:rFonts w:cs="Arial"/>
                <w:color w:val="auto"/>
              </w:rPr>
              <w:t xml:space="preserve"> 25% of the total tankage volume.   </w:t>
            </w:r>
          </w:p>
          <w:p w14:paraId="5F67F448" w14:textId="77777777" w:rsidR="000F02B6" w:rsidRPr="00916BB7" w:rsidRDefault="000F02B6" w:rsidP="00D726F5">
            <w:pPr>
              <w:pStyle w:val="Tablebody"/>
              <w:rPr>
                <w:rFonts w:cs="Arial"/>
                <w:color w:val="auto"/>
              </w:rPr>
            </w:pPr>
          </w:p>
          <w:p w14:paraId="321352C9" w14:textId="77777777" w:rsidR="000F02B6" w:rsidRPr="00916BB7" w:rsidRDefault="000F02B6" w:rsidP="00D726F5">
            <w:pPr>
              <w:pStyle w:val="Tablebody"/>
              <w:rPr>
                <w:rFonts w:cs="Arial"/>
                <w:color w:val="auto"/>
              </w:rPr>
            </w:pPr>
            <w:r w:rsidRPr="00916BB7">
              <w:rPr>
                <w:rFonts w:cs="Arial"/>
                <w:color w:val="auto"/>
              </w:rPr>
              <w:t xml:space="preserve">Digestate shall be stored within covered containers or covered lagoons  and should be of a design and capacity fit for purpose. </w:t>
            </w:r>
          </w:p>
          <w:p w14:paraId="2A5BC0B0" w14:textId="77777777" w:rsidR="000F02B6" w:rsidRPr="00916BB7" w:rsidRDefault="000F02B6" w:rsidP="00D726F5">
            <w:pPr>
              <w:pStyle w:val="Tablebody"/>
              <w:rPr>
                <w:rFonts w:cs="Arial"/>
                <w:color w:val="auto"/>
              </w:rPr>
            </w:pPr>
          </w:p>
          <w:p w14:paraId="1CFBE759" w14:textId="77777777" w:rsidR="000F02B6" w:rsidRPr="00916BB7" w:rsidRDefault="000F02B6" w:rsidP="00D726F5">
            <w:pPr>
              <w:pStyle w:val="Tablebody"/>
              <w:rPr>
                <w:rFonts w:cs="Arial"/>
                <w:color w:val="auto"/>
              </w:rPr>
            </w:pPr>
            <w:r w:rsidRPr="00916BB7">
              <w:rPr>
                <w:rFonts w:cs="Arial"/>
                <w:color w:val="auto"/>
              </w:rPr>
              <w:t>All biogas condensate shall be discharged into a sealed drainage system.</w:t>
            </w:r>
          </w:p>
          <w:p w14:paraId="06E6F8C8" w14:textId="77777777" w:rsidR="000F02B6" w:rsidRPr="00916BB7" w:rsidRDefault="000F02B6" w:rsidP="00D726F5">
            <w:pPr>
              <w:pStyle w:val="Tablebody"/>
              <w:rPr>
                <w:rFonts w:cs="Arial"/>
                <w:color w:val="auto"/>
              </w:rPr>
            </w:pPr>
          </w:p>
          <w:p w14:paraId="65E2D404" w14:textId="77777777" w:rsidR="000F02B6" w:rsidRPr="00916BB7" w:rsidRDefault="000F02B6" w:rsidP="00D726F5">
            <w:pPr>
              <w:pStyle w:val="Tablebody"/>
              <w:rPr>
                <w:rFonts w:cs="Arial"/>
                <w:color w:val="auto"/>
              </w:rPr>
            </w:pPr>
            <w:r w:rsidRPr="00916BB7">
              <w:rPr>
                <w:rFonts w:cs="Arial"/>
                <w:color w:val="auto"/>
              </w:rPr>
              <w:t>From receipt of permitted waste through to its digestion and recovery of by-products from the installation.</w:t>
            </w:r>
          </w:p>
          <w:p w14:paraId="49EC829B" w14:textId="77777777" w:rsidR="000F02B6" w:rsidRPr="00916BB7" w:rsidRDefault="000F02B6" w:rsidP="00D726F5">
            <w:pPr>
              <w:pStyle w:val="Tablebody"/>
              <w:rPr>
                <w:rFonts w:cs="Arial"/>
                <w:color w:val="auto"/>
              </w:rPr>
            </w:pPr>
            <w:r w:rsidRPr="00916BB7">
              <w:rPr>
                <w:rFonts w:cs="Arial"/>
                <w:color w:val="auto"/>
              </w:rPr>
              <w:t xml:space="preserve"> </w:t>
            </w:r>
          </w:p>
          <w:p w14:paraId="115B5665" w14:textId="77777777" w:rsidR="000F02B6" w:rsidRPr="00916BB7" w:rsidRDefault="000F02B6" w:rsidP="00D726F5">
            <w:pPr>
              <w:pStyle w:val="Tablebody"/>
              <w:rPr>
                <w:rFonts w:cs="Arial"/>
                <w:color w:val="auto"/>
              </w:rPr>
            </w:pPr>
          </w:p>
        </w:tc>
      </w:tr>
      <w:tr w:rsidR="000F02B6" w:rsidRPr="00916BB7" w14:paraId="55316B26" w14:textId="77777777" w:rsidTr="00D726F5">
        <w:trPr>
          <w:cantSplit/>
        </w:trPr>
        <w:tc>
          <w:tcPr>
            <w:tcW w:w="1121" w:type="dxa"/>
            <w:tcBorders>
              <w:top w:val="single" w:sz="4" w:space="0" w:color="auto"/>
              <w:left w:val="nil"/>
              <w:right w:val="nil"/>
            </w:tcBorders>
          </w:tcPr>
          <w:p w14:paraId="4DD276AF" w14:textId="77777777" w:rsidR="000F02B6" w:rsidRPr="00916BB7" w:rsidRDefault="000F02B6" w:rsidP="00D726F5">
            <w:pPr>
              <w:pStyle w:val="Tablebody"/>
              <w:rPr>
                <w:rFonts w:cs="Arial"/>
                <w:color w:val="auto"/>
                <w:szCs w:val="18"/>
              </w:rPr>
            </w:pPr>
          </w:p>
        </w:tc>
        <w:tc>
          <w:tcPr>
            <w:tcW w:w="1842" w:type="dxa"/>
            <w:tcBorders>
              <w:top w:val="single" w:sz="4" w:space="0" w:color="auto"/>
              <w:left w:val="nil"/>
              <w:right w:val="nil"/>
            </w:tcBorders>
          </w:tcPr>
          <w:p w14:paraId="1E1FE8B9" w14:textId="77777777" w:rsidR="000F02B6" w:rsidRPr="00916BB7" w:rsidRDefault="000F02B6" w:rsidP="00D726F5">
            <w:pPr>
              <w:pStyle w:val="Tablebody"/>
              <w:rPr>
                <w:rFonts w:cs="Arial"/>
                <w:color w:val="auto"/>
                <w:szCs w:val="18"/>
              </w:rPr>
            </w:pPr>
          </w:p>
        </w:tc>
        <w:tc>
          <w:tcPr>
            <w:tcW w:w="2552" w:type="dxa"/>
            <w:tcBorders>
              <w:top w:val="single" w:sz="4" w:space="0" w:color="auto"/>
              <w:left w:val="nil"/>
              <w:right w:val="nil"/>
            </w:tcBorders>
          </w:tcPr>
          <w:p w14:paraId="492FD02E" w14:textId="77777777" w:rsidR="000F02B6" w:rsidRPr="00916BB7" w:rsidRDefault="000F02B6" w:rsidP="00D726F5">
            <w:pPr>
              <w:pStyle w:val="Tablebody"/>
              <w:rPr>
                <w:rFonts w:cs="Arial"/>
                <w:color w:val="auto"/>
              </w:rPr>
            </w:pPr>
          </w:p>
        </w:tc>
        <w:tc>
          <w:tcPr>
            <w:tcW w:w="3269" w:type="dxa"/>
            <w:vMerge/>
            <w:tcBorders>
              <w:left w:val="nil"/>
              <w:right w:val="nil"/>
            </w:tcBorders>
          </w:tcPr>
          <w:p w14:paraId="4A525FC8" w14:textId="77777777" w:rsidR="000F02B6" w:rsidRPr="00916BB7" w:rsidRDefault="000F02B6" w:rsidP="00D726F5">
            <w:pPr>
              <w:pStyle w:val="Tablebody"/>
              <w:rPr>
                <w:rFonts w:cs="Arial"/>
                <w:color w:val="auto"/>
              </w:rPr>
            </w:pPr>
          </w:p>
        </w:tc>
      </w:tr>
      <w:tr w:rsidR="000F02B6" w:rsidRPr="00916BB7" w14:paraId="67EDFAFD" w14:textId="77777777" w:rsidTr="00D726F5">
        <w:trPr>
          <w:cantSplit/>
        </w:trPr>
        <w:tc>
          <w:tcPr>
            <w:tcW w:w="8784" w:type="dxa"/>
            <w:gridSpan w:val="4"/>
            <w:tcBorders>
              <w:top w:val="single" w:sz="4" w:space="0" w:color="auto"/>
              <w:left w:val="nil"/>
              <w:right w:val="nil"/>
            </w:tcBorders>
            <w:shd w:val="clear" w:color="auto" w:fill="000000"/>
          </w:tcPr>
          <w:p w14:paraId="63E8756E" w14:textId="77777777" w:rsidR="000F02B6" w:rsidRPr="00916BB7" w:rsidRDefault="000F02B6" w:rsidP="00D726F5">
            <w:pPr>
              <w:pStyle w:val="Tablehead"/>
              <w:rPr>
                <w:color w:val="auto"/>
              </w:rPr>
            </w:pPr>
            <w:r w:rsidRPr="00916BB7">
              <w:rPr>
                <w:color w:val="auto"/>
              </w:rPr>
              <w:t>Directly Associated Activity</w:t>
            </w:r>
          </w:p>
        </w:tc>
      </w:tr>
      <w:tr w:rsidR="000F02B6" w:rsidRPr="00916BB7" w14:paraId="6F6663B3" w14:textId="77777777" w:rsidTr="00D726F5">
        <w:trPr>
          <w:cantSplit/>
        </w:trPr>
        <w:tc>
          <w:tcPr>
            <w:tcW w:w="1121" w:type="dxa"/>
            <w:tcBorders>
              <w:top w:val="single" w:sz="4" w:space="0" w:color="auto"/>
              <w:left w:val="nil"/>
              <w:right w:val="nil"/>
            </w:tcBorders>
          </w:tcPr>
          <w:p w14:paraId="2FC2A9AE" w14:textId="77777777" w:rsidR="000F02B6" w:rsidRPr="00916BB7" w:rsidRDefault="000F02B6" w:rsidP="00D726F5">
            <w:pPr>
              <w:pStyle w:val="Tablebody"/>
              <w:rPr>
                <w:color w:val="auto"/>
              </w:rPr>
            </w:pPr>
            <w:r w:rsidRPr="00916BB7">
              <w:rPr>
                <w:color w:val="auto"/>
              </w:rPr>
              <w:t>A2</w:t>
            </w:r>
          </w:p>
        </w:tc>
        <w:tc>
          <w:tcPr>
            <w:tcW w:w="1842" w:type="dxa"/>
            <w:tcBorders>
              <w:top w:val="single" w:sz="4" w:space="0" w:color="auto"/>
              <w:left w:val="nil"/>
              <w:right w:val="nil"/>
            </w:tcBorders>
          </w:tcPr>
          <w:p w14:paraId="59F45605" w14:textId="77777777" w:rsidR="000F02B6" w:rsidRPr="00916BB7" w:rsidRDefault="000F02B6" w:rsidP="00D726F5">
            <w:pPr>
              <w:pStyle w:val="Tablebody"/>
              <w:rPr>
                <w:color w:val="auto"/>
              </w:rPr>
            </w:pPr>
            <w:r w:rsidRPr="00916BB7">
              <w:rPr>
                <w:color w:val="auto"/>
              </w:rPr>
              <w:t xml:space="preserve">Biogas storage and supply system </w:t>
            </w:r>
          </w:p>
          <w:p w14:paraId="0D94E78B" w14:textId="77777777" w:rsidR="000F02B6" w:rsidRPr="00916BB7" w:rsidRDefault="000F02B6" w:rsidP="00D726F5">
            <w:pPr>
              <w:pStyle w:val="Tablebody"/>
              <w:rPr>
                <w:color w:val="auto"/>
              </w:rPr>
            </w:pPr>
          </w:p>
        </w:tc>
        <w:tc>
          <w:tcPr>
            <w:tcW w:w="2552" w:type="dxa"/>
            <w:tcBorders>
              <w:top w:val="single" w:sz="4" w:space="0" w:color="auto"/>
              <w:left w:val="nil"/>
              <w:right w:val="nil"/>
            </w:tcBorders>
          </w:tcPr>
          <w:p w14:paraId="24837E4A" w14:textId="77777777" w:rsidR="000F02B6" w:rsidRPr="00916BB7" w:rsidRDefault="000F02B6" w:rsidP="00D726F5">
            <w:pPr>
              <w:pStyle w:val="Tablebody"/>
              <w:rPr>
                <w:color w:val="auto"/>
              </w:rPr>
            </w:pPr>
            <w:r w:rsidRPr="00916BB7">
              <w:rPr>
                <w:color w:val="auto"/>
              </w:rPr>
              <w:t xml:space="preserve">Storage of biogas arising from the Anaerobic Digestion Plant </w:t>
            </w:r>
          </w:p>
          <w:p w14:paraId="63909899" w14:textId="77777777" w:rsidR="000F02B6" w:rsidRPr="00916BB7" w:rsidRDefault="000F02B6" w:rsidP="00D726F5">
            <w:pPr>
              <w:pStyle w:val="Tablebody"/>
              <w:rPr>
                <w:color w:val="auto"/>
              </w:rPr>
            </w:pPr>
          </w:p>
        </w:tc>
        <w:tc>
          <w:tcPr>
            <w:tcW w:w="3269" w:type="dxa"/>
            <w:tcBorders>
              <w:top w:val="single" w:sz="4" w:space="0" w:color="auto"/>
              <w:left w:val="nil"/>
              <w:right w:val="nil"/>
            </w:tcBorders>
          </w:tcPr>
          <w:p w14:paraId="3D3B1CDE" w14:textId="77777777" w:rsidR="000F02B6" w:rsidRPr="00916BB7" w:rsidRDefault="000F02B6" w:rsidP="00D726F5">
            <w:pPr>
              <w:pStyle w:val="Tablebody"/>
              <w:rPr>
                <w:color w:val="auto"/>
              </w:rPr>
            </w:pPr>
            <w:r w:rsidRPr="00916BB7">
              <w:rPr>
                <w:color w:val="auto"/>
              </w:rPr>
              <w:t xml:space="preserve">From receipt of gas into the holders to supply to the listed activity </w:t>
            </w:r>
          </w:p>
          <w:p w14:paraId="1FCF5115" w14:textId="77777777" w:rsidR="000F02B6" w:rsidRPr="00916BB7" w:rsidRDefault="000F02B6" w:rsidP="00D726F5">
            <w:pPr>
              <w:pStyle w:val="Tablebody"/>
              <w:rPr>
                <w:color w:val="auto"/>
              </w:rPr>
            </w:pPr>
          </w:p>
        </w:tc>
      </w:tr>
      <w:tr w:rsidR="000F02B6" w:rsidRPr="00916BB7" w14:paraId="23C0E849" w14:textId="77777777" w:rsidTr="00D726F5">
        <w:trPr>
          <w:cantSplit/>
        </w:trPr>
        <w:tc>
          <w:tcPr>
            <w:tcW w:w="1121" w:type="dxa"/>
            <w:tcBorders>
              <w:top w:val="single" w:sz="4" w:space="0" w:color="auto"/>
              <w:left w:val="nil"/>
              <w:right w:val="nil"/>
            </w:tcBorders>
          </w:tcPr>
          <w:p w14:paraId="460BB866" w14:textId="77777777" w:rsidR="000F02B6" w:rsidRPr="00916BB7" w:rsidRDefault="000F02B6" w:rsidP="00D726F5">
            <w:pPr>
              <w:pStyle w:val="Tablebody"/>
              <w:rPr>
                <w:color w:val="auto"/>
              </w:rPr>
            </w:pPr>
            <w:r w:rsidRPr="00916BB7">
              <w:rPr>
                <w:color w:val="auto"/>
              </w:rPr>
              <w:t xml:space="preserve">A3 </w:t>
            </w:r>
          </w:p>
          <w:p w14:paraId="4AADE9F6" w14:textId="77777777" w:rsidR="000F02B6" w:rsidRPr="00916BB7" w:rsidRDefault="000F02B6" w:rsidP="00D726F5">
            <w:pPr>
              <w:pStyle w:val="Tablebody"/>
              <w:rPr>
                <w:color w:val="auto"/>
              </w:rPr>
            </w:pPr>
          </w:p>
        </w:tc>
        <w:tc>
          <w:tcPr>
            <w:tcW w:w="1842" w:type="dxa"/>
            <w:tcBorders>
              <w:top w:val="single" w:sz="4" w:space="0" w:color="auto"/>
              <w:left w:val="nil"/>
              <w:right w:val="nil"/>
            </w:tcBorders>
          </w:tcPr>
          <w:p w14:paraId="0CF55218" w14:textId="77777777" w:rsidR="000F02B6" w:rsidRPr="00916BB7" w:rsidRDefault="000F02B6" w:rsidP="00D726F5">
            <w:pPr>
              <w:pStyle w:val="Tablebody"/>
              <w:rPr>
                <w:color w:val="auto"/>
              </w:rPr>
            </w:pPr>
            <w:r w:rsidRPr="00916BB7">
              <w:rPr>
                <w:color w:val="auto"/>
              </w:rPr>
              <w:t xml:space="preserve">Emergency flare operation </w:t>
            </w:r>
          </w:p>
          <w:p w14:paraId="3A5B2063" w14:textId="77777777" w:rsidR="000F02B6" w:rsidRPr="00916BB7" w:rsidRDefault="000F02B6" w:rsidP="00D726F5">
            <w:pPr>
              <w:pStyle w:val="Tablebody"/>
              <w:rPr>
                <w:color w:val="auto"/>
              </w:rPr>
            </w:pPr>
          </w:p>
        </w:tc>
        <w:tc>
          <w:tcPr>
            <w:tcW w:w="2552" w:type="dxa"/>
            <w:tcBorders>
              <w:top w:val="single" w:sz="4" w:space="0" w:color="auto"/>
              <w:left w:val="nil"/>
              <w:right w:val="nil"/>
            </w:tcBorders>
          </w:tcPr>
          <w:p w14:paraId="54F63C3F" w14:textId="77777777" w:rsidR="000F02B6" w:rsidRPr="00916BB7" w:rsidRDefault="000F02B6" w:rsidP="00D726F5">
            <w:pPr>
              <w:pStyle w:val="Tablebody"/>
              <w:rPr>
                <w:color w:val="auto"/>
              </w:rPr>
            </w:pPr>
            <w:r w:rsidRPr="00916BB7">
              <w:rPr>
                <w:color w:val="auto"/>
              </w:rPr>
              <w:t xml:space="preserve">Use of an auxiliary flare required only for periods of breakdown or maintenance of the CHP engines. </w:t>
            </w:r>
          </w:p>
          <w:p w14:paraId="05722544" w14:textId="77777777" w:rsidR="000F02B6" w:rsidRPr="00916BB7" w:rsidRDefault="000F02B6" w:rsidP="00D726F5">
            <w:pPr>
              <w:pStyle w:val="Tablebody"/>
              <w:rPr>
                <w:color w:val="auto"/>
              </w:rPr>
            </w:pPr>
            <w:r w:rsidRPr="00916BB7">
              <w:rPr>
                <w:color w:val="auto"/>
              </w:rPr>
              <w:t xml:space="preserve">D10: Incineration on land </w:t>
            </w:r>
          </w:p>
          <w:p w14:paraId="070C5628" w14:textId="77777777" w:rsidR="000F02B6" w:rsidRPr="00916BB7" w:rsidRDefault="000F02B6" w:rsidP="00D726F5">
            <w:pPr>
              <w:pStyle w:val="Tablebody"/>
              <w:rPr>
                <w:color w:val="auto"/>
              </w:rPr>
            </w:pPr>
          </w:p>
        </w:tc>
        <w:tc>
          <w:tcPr>
            <w:tcW w:w="3269" w:type="dxa"/>
            <w:tcBorders>
              <w:top w:val="single" w:sz="4" w:space="0" w:color="auto"/>
              <w:left w:val="nil"/>
              <w:right w:val="nil"/>
            </w:tcBorders>
          </w:tcPr>
          <w:p w14:paraId="7F51F5B3" w14:textId="77777777" w:rsidR="000F02B6" w:rsidRPr="00916BB7" w:rsidRDefault="000F02B6" w:rsidP="00D726F5">
            <w:pPr>
              <w:pStyle w:val="Tablebody"/>
              <w:rPr>
                <w:color w:val="auto"/>
              </w:rPr>
            </w:pPr>
            <w:r w:rsidRPr="00916BB7">
              <w:rPr>
                <w:color w:val="auto"/>
              </w:rPr>
              <w:t xml:space="preserve">From receipt of biogas to the release of combustion products from the flare stack. </w:t>
            </w:r>
          </w:p>
          <w:p w14:paraId="064BC493" w14:textId="77777777" w:rsidR="000F02B6" w:rsidRPr="00916BB7" w:rsidRDefault="000F02B6" w:rsidP="00D726F5">
            <w:pPr>
              <w:pStyle w:val="Tablebody"/>
              <w:rPr>
                <w:color w:val="auto"/>
              </w:rPr>
            </w:pPr>
          </w:p>
        </w:tc>
      </w:tr>
      <w:tr w:rsidR="000F02B6" w:rsidRPr="00916BB7" w14:paraId="1F38D9B9" w14:textId="77777777" w:rsidTr="00D726F5">
        <w:trPr>
          <w:cantSplit/>
        </w:trPr>
        <w:tc>
          <w:tcPr>
            <w:tcW w:w="1121" w:type="dxa"/>
            <w:tcBorders>
              <w:top w:val="single" w:sz="4" w:space="0" w:color="auto"/>
              <w:left w:val="nil"/>
              <w:right w:val="nil"/>
            </w:tcBorders>
          </w:tcPr>
          <w:p w14:paraId="3A9C0ACB" w14:textId="77777777" w:rsidR="000F02B6" w:rsidRPr="00916BB7" w:rsidRDefault="000F02B6" w:rsidP="00D726F5">
            <w:pPr>
              <w:pStyle w:val="Tablebody"/>
              <w:rPr>
                <w:color w:val="auto"/>
              </w:rPr>
            </w:pPr>
            <w:r w:rsidRPr="00916BB7">
              <w:rPr>
                <w:color w:val="auto"/>
              </w:rPr>
              <w:lastRenderedPageBreak/>
              <w:t>A4</w:t>
            </w:r>
          </w:p>
        </w:tc>
        <w:tc>
          <w:tcPr>
            <w:tcW w:w="1842" w:type="dxa"/>
            <w:tcBorders>
              <w:top w:val="single" w:sz="4" w:space="0" w:color="auto"/>
              <w:left w:val="nil"/>
              <w:right w:val="nil"/>
            </w:tcBorders>
          </w:tcPr>
          <w:p w14:paraId="0F56D229" w14:textId="77777777" w:rsidR="000F02B6" w:rsidRPr="00916BB7" w:rsidRDefault="000F02B6" w:rsidP="00D726F5">
            <w:pPr>
              <w:pStyle w:val="Tablebody"/>
              <w:rPr>
                <w:rFonts w:cs="Arial"/>
                <w:color w:val="auto"/>
              </w:rPr>
            </w:pPr>
            <w:r w:rsidRPr="00916BB7">
              <w:rPr>
                <w:rFonts w:cs="Arial"/>
                <w:color w:val="auto"/>
              </w:rPr>
              <w:t xml:space="preserve">R1: Burning of waste as a fuel </w:t>
            </w:r>
          </w:p>
          <w:p w14:paraId="10C91C28" w14:textId="77777777" w:rsidR="000F02B6" w:rsidRPr="00916BB7" w:rsidRDefault="000F02B6" w:rsidP="00D726F5">
            <w:pPr>
              <w:pStyle w:val="Tablebody"/>
              <w:rPr>
                <w:rFonts w:cs="Arial"/>
                <w:color w:val="auto"/>
              </w:rPr>
            </w:pPr>
          </w:p>
          <w:p w14:paraId="0E49D2EC" w14:textId="77777777" w:rsidR="000F02B6" w:rsidRPr="00916BB7" w:rsidRDefault="000F02B6" w:rsidP="00D726F5">
            <w:pPr>
              <w:pStyle w:val="Tablebody"/>
              <w:rPr>
                <w:color w:val="auto"/>
              </w:rPr>
            </w:pPr>
            <w:r w:rsidRPr="00916BB7">
              <w:rPr>
                <w:rFonts w:cs="Arial"/>
                <w:color w:val="auto"/>
              </w:rPr>
              <w:t xml:space="preserve">Combustion of biogas in two combined heat and power (CHP) engines. The thermal input rate of each is 2.76 </w:t>
            </w:r>
            <w:proofErr w:type="spellStart"/>
            <w:r w:rsidRPr="00916BB7">
              <w:rPr>
                <w:rFonts w:cs="Arial"/>
                <w:color w:val="auto"/>
              </w:rPr>
              <w:t>MWth</w:t>
            </w:r>
            <w:proofErr w:type="spellEnd"/>
            <w:r w:rsidRPr="00916BB7">
              <w:rPr>
                <w:rFonts w:cs="Arial"/>
                <w:color w:val="auto"/>
              </w:rPr>
              <w:t xml:space="preserve"> (CHP1) and 3.36 </w:t>
            </w:r>
            <w:proofErr w:type="spellStart"/>
            <w:r w:rsidRPr="00916BB7">
              <w:rPr>
                <w:rFonts w:cs="Arial"/>
                <w:color w:val="auto"/>
              </w:rPr>
              <w:t>MWth</w:t>
            </w:r>
            <w:proofErr w:type="spellEnd"/>
            <w:r w:rsidRPr="00916BB7">
              <w:rPr>
                <w:rFonts w:cs="Arial"/>
                <w:color w:val="auto"/>
              </w:rPr>
              <w:t xml:space="preserve"> (CHP2).</w:t>
            </w:r>
          </w:p>
        </w:tc>
        <w:tc>
          <w:tcPr>
            <w:tcW w:w="2552" w:type="dxa"/>
            <w:tcBorders>
              <w:top w:val="single" w:sz="4" w:space="0" w:color="auto"/>
              <w:left w:val="nil"/>
              <w:right w:val="nil"/>
            </w:tcBorders>
          </w:tcPr>
          <w:p w14:paraId="412D578A" w14:textId="77777777" w:rsidR="000F02B6" w:rsidRPr="00916BB7" w:rsidRDefault="000F02B6" w:rsidP="00D726F5">
            <w:pPr>
              <w:pStyle w:val="Tablebody"/>
              <w:rPr>
                <w:rFonts w:cs="Arial"/>
                <w:color w:val="auto"/>
              </w:rPr>
            </w:pPr>
            <w:r w:rsidRPr="00916BB7">
              <w:rPr>
                <w:rFonts w:cs="Arial"/>
                <w:color w:val="auto"/>
              </w:rPr>
              <w:t>From receipt of biogas produced on site to combustion via a CHP engine with the release of combustion gases</w:t>
            </w:r>
            <w:r>
              <w:rPr>
                <w:rFonts w:cs="Arial"/>
                <w:color w:val="auto"/>
              </w:rPr>
              <w:t>.</w:t>
            </w:r>
          </w:p>
          <w:p w14:paraId="03841EA1" w14:textId="77777777" w:rsidR="000F02B6" w:rsidRPr="00916BB7" w:rsidRDefault="000F02B6" w:rsidP="00D726F5">
            <w:pPr>
              <w:pStyle w:val="Tablebody"/>
              <w:rPr>
                <w:color w:val="auto"/>
              </w:rPr>
            </w:pPr>
          </w:p>
        </w:tc>
        <w:tc>
          <w:tcPr>
            <w:tcW w:w="3269" w:type="dxa"/>
            <w:tcBorders>
              <w:top w:val="single" w:sz="4" w:space="0" w:color="auto"/>
              <w:left w:val="nil"/>
              <w:right w:val="nil"/>
            </w:tcBorders>
          </w:tcPr>
          <w:p w14:paraId="7E97C3A0" w14:textId="77777777" w:rsidR="000F02B6" w:rsidRPr="00916BB7" w:rsidRDefault="000F02B6" w:rsidP="00D726F5">
            <w:pPr>
              <w:pStyle w:val="Tablebody"/>
              <w:rPr>
                <w:color w:val="auto"/>
              </w:rPr>
            </w:pPr>
          </w:p>
        </w:tc>
      </w:tr>
    </w:tbl>
    <w:p w14:paraId="2348C5BD" w14:textId="77777777" w:rsidR="000F02B6" w:rsidRDefault="000F02B6" w:rsidP="000F02B6">
      <w:pPr>
        <w:rPr>
          <w:rFonts w:ascii="Arial" w:hAnsi="Arial" w:cs="Arial"/>
          <w:sz w:val="18"/>
          <w:szCs w:val="18"/>
        </w:rPr>
      </w:pPr>
    </w:p>
    <w:p w14:paraId="39D69F74" w14:textId="77777777" w:rsidR="000F02B6" w:rsidRDefault="000F02B6" w:rsidP="000F02B6">
      <w:pPr>
        <w:pStyle w:val="Heading3nonum"/>
      </w:pPr>
      <w:r>
        <w:t>Note 1:  Animal Waste is defined in Schedule 6 of this permit.</w:t>
      </w:r>
    </w:p>
    <w:p w14:paraId="361ED02E" w14:textId="4CFF0D48" w:rsidR="003E4117" w:rsidRDefault="003E4117" w:rsidP="003E4117">
      <w:pPr>
        <w:pStyle w:val="Heading3nonum"/>
      </w:pPr>
    </w:p>
    <w:p w14:paraId="6FAD71D3" w14:textId="77777777" w:rsidR="006864EB" w:rsidRPr="000F02B6" w:rsidRDefault="006864EB" w:rsidP="003E4117">
      <w:pPr>
        <w:pStyle w:val="Heading3nonum"/>
        <w:rPr>
          <w:color w:val="FFFFFF" w:themeColor="background1"/>
        </w:rPr>
      </w:pPr>
    </w:p>
    <w:tbl>
      <w:tblPr>
        <w:tblW w:w="8504" w:type="dxa"/>
        <w:tblBorders>
          <w:bottom w:val="single" w:sz="4" w:space="0" w:color="auto"/>
          <w:insideH w:val="single" w:sz="4" w:space="0" w:color="auto"/>
        </w:tblBorders>
        <w:tblLayout w:type="fixed"/>
        <w:tblLook w:val="0000" w:firstRow="0" w:lastRow="0" w:firstColumn="0" w:lastColumn="0" w:noHBand="0" w:noVBand="0"/>
      </w:tblPr>
      <w:tblGrid>
        <w:gridCol w:w="2127"/>
        <w:gridCol w:w="4960"/>
        <w:gridCol w:w="1417"/>
      </w:tblGrid>
      <w:tr w:rsidR="003E4117" w:rsidRPr="000F02B6" w14:paraId="4E8DDA05" w14:textId="77777777" w:rsidTr="00553E14">
        <w:trPr>
          <w:cantSplit/>
          <w:tblHeader/>
        </w:trPr>
        <w:tc>
          <w:tcPr>
            <w:tcW w:w="8504" w:type="dxa"/>
            <w:gridSpan w:val="3"/>
            <w:tcBorders>
              <w:bottom w:val="single" w:sz="4" w:space="0" w:color="auto"/>
            </w:tcBorders>
            <w:shd w:val="clear" w:color="auto" w:fill="000000"/>
          </w:tcPr>
          <w:p w14:paraId="5725572A" w14:textId="77777777" w:rsidR="003E4117" w:rsidRPr="000F02B6" w:rsidRDefault="003E4117" w:rsidP="00860F3B">
            <w:pPr>
              <w:pStyle w:val="Tabletitle"/>
              <w:rPr>
                <w:bCs/>
                <w:color w:val="FFFFFF" w:themeColor="background1"/>
              </w:rPr>
            </w:pPr>
            <w:r w:rsidRPr="000F02B6">
              <w:rPr>
                <w:bCs/>
                <w:color w:val="FFFFFF" w:themeColor="background1"/>
              </w:rPr>
              <w:t>Table S1.2 Operating techniques</w:t>
            </w:r>
          </w:p>
        </w:tc>
      </w:tr>
      <w:tr w:rsidR="003E4117" w:rsidRPr="001252C9" w14:paraId="275B47C8" w14:textId="77777777" w:rsidTr="00553E14">
        <w:trPr>
          <w:cantSplit/>
          <w:tblHeader/>
        </w:trPr>
        <w:tc>
          <w:tcPr>
            <w:tcW w:w="2127" w:type="dxa"/>
            <w:tcBorders>
              <w:top w:val="single" w:sz="4" w:space="0" w:color="auto"/>
              <w:left w:val="nil"/>
              <w:right w:val="nil"/>
            </w:tcBorders>
          </w:tcPr>
          <w:p w14:paraId="32F1E402" w14:textId="77777777" w:rsidR="003E4117" w:rsidRPr="006B632B" w:rsidRDefault="003E4117" w:rsidP="00860F3B">
            <w:pPr>
              <w:pStyle w:val="Tablehead"/>
            </w:pPr>
            <w:r w:rsidRPr="006B632B">
              <w:t>Description</w:t>
            </w:r>
          </w:p>
        </w:tc>
        <w:tc>
          <w:tcPr>
            <w:tcW w:w="4960" w:type="dxa"/>
            <w:tcBorders>
              <w:top w:val="single" w:sz="4" w:space="0" w:color="auto"/>
              <w:left w:val="nil"/>
              <w:right w:val="nil"/>
            </w:tcBorders>
          </w:tcPr>
          <w:p w14:paraId="04C4F3AD" w14:textId="77777777" w:rsidR="003E4117" w:rsidRPr="006B632B" w:rsidRDefault="003E4117" w:rsidP="00860F3B">
            <w:pPr>
              <w:pStyle w:val="Tablehead"/>
            </w:pPr>
            <w:r w:rsidRPr="006B632B">
              <w:t>Parts</w:t>
            </w:r>
          </w:p>
        </w:tc>
        <w:tc>
          <w:tcPr>
            <w:tcW w:w="1417" w:type="dxa"/>
            <w:tcBorders>
              <w:top w:val="single" w:sz="4" w:space="0" w:color="auto"/>
              <w:left w:val="nil"/>
              <w:right w:val="nil"/>
            </w:tcBorders>
          </w:tcPr>
          <w:p w14:paraId="12C4EA40" w14:textId="77777777" w:rsidR="003E4117" w:rsidRPr="006B632B" w:rsidRDefault="003E4117" w:rsidP="00860F3B">
            <w:pPr>
              <w:pStyle w:val="Tablehead"/>
            </w:pPr>
            <w:r w:rsidRPr="006B632B">
              <w:t>Date Received</w:t>
            </w:r>
          </w:p>
        </w:tc>
      </w:tr>
      <w:tr w:rsidR="00550C81" w:rsidRPr="001252C9" w14:paraId="5F2D0BA4" w14:textId="77777777" w:rsidTr="00553E14">
        <w:trPr>
          <w:cantSplit/>
        </w:trPr>
        <w:tc>
          <w:tcPr>
            <w:tcW w:w="2127" w:type="dxa"/>
            <w:vMerge w:val="restart"/>
            <w:tcBorders>
              <w:top w:val="single" w:sz="4" w:space="0" w:color="auto"/>
              <w:left w:val="nil"/>
              <w:right w:val="nil"/>
            </w:tcBorders>
          </w:tcPr>
          <w:p w14:paraId="4720837B" w14:textId="77777777" w:rsidR="00550C81" w:rsidRPr="00173808" w:rsidRDefault="00550C81" w:rsidP="000F02B6">
            <w:pPr>
              <w:pStyle w:val="Tablebody"/>
              <w:rPr>
                <w:color w:val="auto"/>
              </w:rPr>
            </w:pPr>
            <w:r w:rsidRPr="00173808">
              <w:rPr>
                <w:color w:val="auto"/>
              </w:rPr>
              <w:t xml:space="preserve"> Application </w:t>
            </w:r>
          </w:p>
          <w:p w14:paraId="14B1211C" w14:textId="3C98DFD4" w:rsidR="00550C81" w:rsidRPr="006B632B" w:rsidRDefault="00550C81" w:rsidP="000F02B6">
            <w:pPr>
              <w:pStyle w:val="Tablebody"/>
            </w:pPr>
          </w:p>
        </w:tc>
        <w:tc>
          <w:tcPr>
            <w:tcW w:w="4960" w:type="dxa"/>
            <w:tcBorders>
              <w:top w:val="single" w:sz="4" w:space="0" w:color="auto"/>
              <w:left w:val="nil"/>
              <w:right w:val="nil"/>
            </w:tcBorders>
          </w:tcPr>
          <w:p w14:paraId="4560CF43" w14:textId="77777777" w:rsidR="00550C81" w:rsidRPr="00173808" w:rsidRDefault="00550C81" w:rsidP="000F02B6">
            <w:pPr>
              <w:pStyle w:val="Tablebody"/>
              <w:rPr>
                <w:color w:val="auto"/>
              </w:rPr>
            </w:pPr>
            <w:r w:rsidRPr="00173808">
              <w:rPr>
                <w:color w:val="auto"/>
              </w:rPr>
              <w:t>Supporting information SOL0311GP01_1 Dated June 11:</w:t>
            </w:r>
          </w:p>
          <w:p w14:paraId="6A4FF9A6" w14:textId="2DFC256B" w:rsidR="00550C81" w:rsidRPr="006B632B" w:rsidRDefault="00550C81" w:rsidP="000F02B6">
            <w:pPr>
              <w:pStyle w:val="Tablebody"/>
            </w:pPr>
            <w:r w:rsidRPr="00173808">
              <w:rPr>
                <w:color w:val="auto"/>
              </w:rPr>
              <w:t>- Section 4.1.5 Accidents and Emergencies</w:t>
            </w:r>
          </w:p>
        </w:tc>
        <w:tc>
          <w:tcPr>
            <w:tcW w:w="1417" w:type="dxa"/>
            <w:tcBorders>
              <w:top w:val="single" w:sz="4" w:space="0" w:color="auto"/>
              <w:left w:val="nil"/>
              <w:right w:val="nil"/>
            </w:tcBorders>
          </w:tcPr>
          <w:p w14:paraId="19294447" w14:textId="3D3438D0" w:rsidR="00550C81" w:rsidRPr="006B632B" w:rsidRDefault="00550C81" w:rsidP="000F02B6">
            <w:pPr>
              <w:pStyle w:val="Tablebody"/>
            </w:pPr>
            <w:r w:rsidRPr="007D5D3C">
              <w:rPr>
                <w:color w:val="auto"/>
              </w:rPr>
              <w:t>17/06/11</w:t>
            </w:r>
          </w:p>
        </w:tc>
      </w:tr>
      <w:tr w:rsidR="00EE3EFD" w:rsidRPr="001252C9" w14:paraId="1315F8D3" w14:textId="77777777" w:rsidTr="00553E14">
        <w:trPr>
          <w:cantSplit/>
        </w:trPr>
        <w:tc>
          <w:tcPr>
            <w:tcW w:w="2127" w:type="dxa"/>
            <w:vMerge/>
            <w:tcBorders>
              <w:top w:val="single" w:sz="4" w:space="0" w:color="auto"/>
              <w:left w:val="nil"/>
              <w:right w:val="nil"/>
            </w:tcBorders>
          </w:tcPr>
          <w:p w14:paraId="5327351C" w14:textId="77777777" w:rsidR="00EE3EFD" w:rsidRPr="00173808" w:rsidRDefault="00EE3EFD" w:rsidP="000F02B6">
            <w:pPr>
              <w:pStyle w:val="Tablebody"/>
              <w:rPr>
                <w:color w:val="auto"/>
              </w:rPr>
            </w:pPr>
          </w:p>
        </w:tc>
        <w:tc>
          <w:tcPr>
            <w:tcW w:w="4960" w:type="dxa"/>
            <w:tcBorders>
              <w:top w:val="single" w:sz="4" w:space="0" w:color="auto"/>
              <w:left w:val="nil"/>
              <w:right w:val="nil"/>
            </w:tcBorders>
          </w:tcPr>
          <w:p w14:paraId="222D65F7" w14:textId="424F5B0C" w:rsidR="00EE3EFD" w:rsidRPr="00173808" w:rsidRDefault="00EE3EFD" w:rsidP="000F02B6">
            <w:pPr>
              <w:pStyle w:val="Tablebody"/>
              <w:rPr>
                <w:color w:val="auto"/>
              </w:rPr>
            </w:pPr>
            <w:r w:rsidRPr="00EE3EFD">
              <w:rPr>
                <w:color w:val="auto"/>
              </w:rPr>
              <w:t xml:space="preserve">Odour management plan reference OMP  </w:t>
            </w:r>
          </w:p>
        </w:tc>
        <w:tc>
          <w:tcPr>
            <w:tcW w:w="1417" w:type="dxa"/>
            <w:tcBorders>
              <w:top w:val="single" w:sz="4" w:space="0" w:color="auto"/>
              <w:left w:val="nil"/>
              <w:right w:val="nil"/>
            </w:tcBorders>
          </w:tcPr>
          <w:p w14:paraId="42AD72B2" w14:textId="7964A5FC" w:rsidR="00EE3EFD" w:rsidRPr="007D5D3C" w:rsidRDefault="00EE3EFD" w:rsidP="000F02B6">
            <w:pPr>
              <w:pStyle w:val="Tablebody"/>
              <w:rPr>
                <w:color w:val="auto"/>
              </w:rPr>
            </w:pPr>
            <w:r w:rsidRPr="00EE3EFD">
              <w:rPr>
                <w:color w:val="auto"/>
              </w:rPr>
              <w:t>15/12/11</w:t>
            </w:r>
          </w:p>
        </w:tc>
      </w:tr>
      <w:tr w:rsidR="00550C81" w:rsidRPr="001252C9" w14:paraId="65CFCBBE" w14:textId="77777777" w:rsidTr="00165C66">
        <w:trPr>
          <w:cantSplit/>
        </w:trPr>
        <w:tc>
          <w:tcPr>
            <w:tcW w:w="2127" w:type="dxa"/>
            <w:vMerge/>
            <w:tcBorders>
              <w:left w:val="nil"/>
              <w:bottom w:val="single" w:sz="4" w:space="0" w:color="auto"/>
              <w:right w:val="nil"/>
            </w:tcBorders>
          </w:tcPr>
          <w:p w14:paraId="263B5E6B" w14:textId="4130BC02" w:rsidR="00550C81" w:rsidRPr="006B632B" w:rsidRDefault="00550C81" w:rsidP="000F02B6">
            <w:pPr>
              <w:pStyle w:val="Tablebody"/>
            </w:pPr>
          </w:p>
        </w:tc>
        <w:tc>
          <w:tcPr>
            <w:tcW w:w="4960" w:type="dxa"/>
            <w:tcBorders>
              <w:top w:val="single" w:sz="4" w:space="0" w:color="auto"/>
              <w:left w:val="nil"/>
              <w:bottom w:val="single" w:sz="4" w:space="0" w:color="auto"/>
              <w:right w:val="nil"/>
            </w:tcBorders>
          </w:tcPr>
          <w:p w14:paraId="35EAC5AF" w14:textId="39AC90A0" w:rsidR="00550C81" w:rsidRPr="006B632B" w:rsidRDefault="00550C81" w:rsidP="000F02B6">
            <w:pPr>
              <w:pStyle w:val="Tablebody"/>
            </w:pPr>
            <w:r w:rsidRPr="007D5D3C">
              <w:rPr>
                <w:color w:val="auto"/>
              </w:rPr>
              <w:t>Hazard Analysis &amp; Critical Control Points – ref: GP-HACCP</w:t>
            </w:r>
          </w:p>
        </w:tc>
        <w:tc>
          <w:tcPr>
            <w:tcW w:w="1417" w:type="dxa"/>
            <w:tcBorders>
              <w:top w:val="single" w:sz="4" w:space="0" w:color="auto"/>
              <w:left w:val="nil"/>
              <w:bottom w:val="single" w:sz="4" w:space="0" w:color="auto"/>
              <w:right w:val="nil"/>
            </w:tcBorders>
          </w:tcPr>
          <w:p w14:paraId="0AAE8FD0" w14:textId="2C3528B0" w:rsidR="00550C81" w:rsidRPr="006B632B" w:rsidRDefault="00550C81" w:rsidP="000F02B6">
            <w:pPr>
              <w:pStyle w:val="Tablebody"/>
            </w:pPr>
            <w:r w:rsidRPr="007D5D3C">
              <w:rPr>
                <w:color w:val="auto"/>
              </w:rPr>
              <w:t>17/06/11</w:t>
            </w:r>
          </w:p>
        </w:tc>
      </w:tr>
      <w:tr w:rsidR="000F02B6" w:rsidRPr="001252C9" w14:paraId="72825B64" w14:textId="77777777" w:rsidTr="00553E14">
        <w:trPr>
          <w:cantSplit/>
        </w:trPr>
        <w:tc>
          <w:tcPr>
            <w:tcW w:w="2127" w:type="dxa"/>
            <w:tcBorders>
              <w:top w:val="single" w:sz="4" w:space="0" w:color="auto"/>
              <w:left w:val="nil"/>
              <w:bottom w:val="single" w:sz="4" w:space="0" w:color="auto"/>
              <w:right w:val="nil"/>
            </w:tcBorders>
          </w:tcPr>
          <w:p w14:paraId="06E4C4DD" w14:textId="127BFF69" w:rsidR="000F02B6" w:rsidRPr="007D5D3C" w:rsidRDefault="000F02B6" w:rsidP="000F02B6">
            <w:pPr>
              <w:pStyle w:val="Tablebody"/>
              <w:rPr>
                <w:color w:val="auto"/>
              </w:rPr>
            </w:pPr>
            <w:r w:rsidRPr="007D5D3C">
              <w:rPr>
                <w:color w:val="auto"/>
              </w:rPr>
              <w:t xml:space="preserve">Additional information </w:t>
            </w:r>
          </w:p>
        </w:tc>
        <w:tc>
          <w:tcPr>
            <w:tcW w:w="4960" w:type="dxa"/>
            <w:tcBorders>
              <w:top w:val="single" w:sz="4" w:space="0" w:color="auto"/>
              <w:left w:val="nil"/>
              <w:bottom w:val="single" w:sz="4" w:space="0" w:color="auto"/>
              <w:right w:val="nil"/>
            </w:tcBorders>
          </w:tcPr>
          <w:p w14:paraId="11611280" w14:textId="3A02226E" w:rsidR="000F02B6" w:rsidRPr="006037EE" w:rsidRDefault="000F02B6" w:rsidP="000F02B6">
            <w:pPr>
              <w:pStyle w:val="Tablebody"/>
              <w:rPr>
                <w:highlight w:val="yellow"/>
              </w:rPr>
            </w:pPr>
            <w:r w:rsidRPr="007D5D3C">
              <w:rPr>
                <w:color w:val="auto"/>
              </w:rPr>
              <w:t>Schedule 5 Responses</w:t>
            </w:r>
          </w:p>
        </w:tc>
        <w:tc>
          <w:tcPr>
            <w:tcW w:w="1417" w:type="dxa"/>
            <w:tcBorders>
              <w:top w:val="single" w:sz="4" w:space="0" w:color="auto"/>
              <w:left w:val="nil"/>
              <w:bottom w:val="single" w:sz="4" w:space="0" w:color="auto"/>
              <w:right w:val="nil"/>
            </w:tcBorders>
          </w:tcPr>
          <w:p w14:paraId="540F8586" w14:textId="7EEFB424" w:rsidR="000F02B6" w:rsidRPr="007D5D3C" w:rsidRDefault="000F02B6" w:rsidP="000F02B6">
            <w:pPr>
              <w:pStyle w:val="Tablebody"/>
              <w:rPr>
                <w:color w:val="auto"/>
              </w:rPr>
            </w:pPr>
            <w:r w:rsidRPr="007D5D3C">
              <w:rPr>
                <w:color w:val="auto"/>
              </w:rPr>
              <w:t>26/10/11 &amp; 11/11/11</w:t>
            </w:r>
          </w:p>
        </w:tc>
      </w:tr>
      <w:tr w:rsidR="000F02B6" w:rsidRPr="001252C9" w14:paraId="234D3B86" w14:textId="77777777" w:rsidTr="00553E14">
        <w:trPr>
          <w:cantSplit/>
        </w:trPr>
        <w:tc>
          <w:tcPr>
            <w:tcW w:w="2127" w:type="dxa"/>
            <w:tcBorders>
              <w:top w:val="single" w:sz="4" w:space="0" w:color="auto"/>
              <w:left w:val="nil"/>
              <w:bottom w:val="single" w:sz="4" w:space="0" w:color="auto"/>
              <w:right w:val="nil"/>
            </w:tcBorders>
          </w:tcPr>
          <w:p w14:paraId="2D9E7654" w14:textId="4CDED5A5" w:rsidR="000F02B6" w:rsidRPr="007D5D3C" w:rsidRDefault="000F02B6" w:rsidP="000F02B6">
            <w:pPr>
              <w:pStyle w:val="Tablebody"/>
              <w:rPr>
                <w:color w:val="auto"/>
              </w:rPr>
            </w:pPr>
            <w:r>
              <w:rPr>
                <w:color w:val="auto"/>
              </w:rPr>
              <w:t>Application</w:t>
            </w:r>
          </w:p>
        </w:tc>
        <w:tc>
          <w:tcPr>
            <w:tcW w:w="4960" w:type="dxa"/>
            <w:tcBorders>
              <w:top w:val="single" w:sz="4" w:space="0" w:color="auto"/>
              <w:left w:val="nil"/>
              <w:bottom w:val="single" w:sz="4" w:space="0" w:color="auto"/>
              <w:right w:val="nil"/>
            </w:tcBorders>
          </w:tcPr>
          <w:p w14:paraId="332E48BC" w14:textId="1BB6EB7E" w:rsidR="000F02B6" w:rsidRPr="006037EE" w:rsidRDefault="000F02B6" w:rsidP="000F02B6">
            <w:pPr>
              <w:pStyle w:val="Tablebody"/>
              <w:rPr>
                <w:highlight w:val="yellow"/>
              </w:rPr>
            </w:pPr>
            <w:r>
              <w:rPr>
                <w:color w:val="auto"/>
              </w:rPr>
              <w:t>SOL0614GP02 dated September 2014</w:t>
            </w:r>
          </w:p>
        </w:tc>
        <w:tc>
          <w:tcPr>
            <w:tcW w:w="1417" w:type="dxa"/>
            <w:tcBorders>
              <w:top w:val="single" w:sz="4" w:space="0" w:color="auto"/>
              <w:left w:val="nil"/>
              <w:bottom w:val="single" w:sz="4" w:space="0" w:color="auto"/>
              <w:right w:val="nil"/>
            </w:tcBorders>
          </w:tcPr>
          <w:p w14:paraId="11A9346F" w14:textId="5374FE5D" w:rsidR="000F02B6" w:rsidRPr="007D5D3C" w:rsidRDefault="000F02B6" w:rsidP="000F02B6">
            <w:pPr>
              <w:pStyle w:val="Tablebody"/>
              <w:rPr>
                <w:color w:val="auto"/>
              </w:rPr>
            </w:pPr>
            <w:r>
              <w:rPr>
                <w:color w:val="auto"/>
              </w:rPr>
              <w:t>29/09/14</w:t>
            </w:r>
          </w:p>
        </w:tc>
      </w:tr>
      <w:tr w:rsidR="000F02B6" w:rsidRPr="001252C9" w14:paraId="1775507D" w14:textId="77777777" w:rsidTr="00553E14">
        <w:trPr>
          <w:cantSplit/>
        </w:trPr>
        <w:tc>
          <w:tcPr>
            <w:tcW w:w="2127" w:type="dxa"/>
            <w:tcBorders>
              <w:top w:val="single" w:sz="4" w:space="0" w:color="auto"/>
              <w:left w:val="nil"/>
              <w:bottom w:val="single" w:sz="4" w:space="0" w:color="auto"/>
              <w:right w:val="nil"/>
            </w:tcBorders>
          </w:tcPr>
          <w:p w14:paraId="3F2F0739" w14:textId="1455C348" w:rsidR="000F02B6" w:rsidRDefault="000F02B6" w:rsidP="000F02B6">
            <w:pPr>
              <w:pStyle w:val="Tablebody"/>
              <w:rPr>
                <w:color w:val="auto"/>
              </w:rPr>
            </w:pPr>
            <w:r w:rsidRPr="00EC531D">
              <w:rPr>
                <w:color w:val="auto"/>
              </w:rPr>
              <w:t>Application</w:t>
            </w:r>
          </w:p>
        </w:tc>
        <w:tc>
          <w:tcPr>
            <w:tcW w:w="4960" w:type="dxa"/>
            <w:tcBorders>
              <w:top w:val="single" w:sz="4" w:space="0" w:color="auto"/>
              <w:left w:val="nil"/>
              <w:bottom w:val="single" w:sz="4" w:space="0" w:color="auto"/>
              <w:right w:val="nil"/>
            </w:tcBorders>
          </w:tcPr>
          <w:p w14:paraId="0A34D925" w14:textId="3931505D" w:rsidR="000F02B6" w:rsidRDefault="000F02B6" w:rsidP="000F02B6">
            <w:pPr>
              <w:pStyle w:val="Tablebody"/>
              <w:rPr>
                <w:color w:val="auto"/>
              </w:rPr>
            </w:pPr>
            <w:r w:rsidRPr="00EC531D">
              <w:rPr>
                <w:color w:val="auto"/>
              </w:rPr>
              <w:t>Part C2</w:t>
            </w:r>
          </w:p>
        </w:tc>
        <w:tc>
          <w:tcPr>
            <w:tcW w:w="1417" w:type="dxa"/>
            <w:tcBorders>
              <w:top w:val="single" w:sz="4" w:space="0" w:color="auto"/>
              <w:left w:val="nil"/>
              <w:bottom w:val="single" w:sz="4" w:space="0" w:color="auto"/>
              <w:right w:val="nil"/>
            </w:tcBorders>
          </w:tcPr>
          <w:p w14:paraId="287B2634" w14:textId="33E4C3E5" w:rsidR="000F02B6" w:rsidRDefault="000F02B6" w:rsidP="000F02B6">
            <w:pPr>
              <w:pStyle w:val="Tablebody"/>
              <w:rPr>
                <w:color w:val="auto"/>
              </w:rPr>
            </w:pPr>
            <w:r w:rsidRPr="00EC531D">
              <w:rPr>
                <w:color w:val="auto"/>
              </w:rPr>
              <w:t>16/11/15</w:t>
            </w:r>
          </w:p>
        </w:tc>
      </w:tr>
      <w:tr w:rsidR="000F02B6" w:rsidRPr="001252C9" w14:paraId="330E4D8A" w14:textId="77777777" w:rsidTr="00553E14">
        <w:trPr>
          <w:cantSplit/>
        </w:trPr>
        <w:tc>
          <w:tcPr>
            <w:tcW w:w="2127" w:type="dxa"/>
            <w:tcBorders>
              <w:top w:val="single" w:sz="4" w:space="0" w:color="auto"/>
              <w:left w:val="nil"/>
              <w:bottom w:val="single" w:sz="4" w:space="0" w:color="auto"/>
              <w:right w:val="nil"/>
            </w:tcBorders>
          </w:tcPr>
          <w:p w14:paraId="701FBEBB" w14:textId="6A3C064D" w:rsidR="000F02B6" w:rsidRDefault="000F02B6" w:rsidP="000F02B6">
            <w:pPr>
              <w:pStyle w:val="Tablebody"/>
              <w:rPr>
                <w:color w:val="auto"/>
              </w:rPr>
            </w:pPr>
            <w:r w:rsidRPr="00EC531D">
              <w:rPr>
                <w:color w:val="auto"/>
              </w:rPr>
              <w:t>Variation Application PAN-005716</w:t>
            </w:r>
          </w:p>
        </w:tc>
        <w:tc>
          <w:tcPr>
            <w:tcW w:w="4960" w:type="dxa"/>
            <w:tcBorders>
              <w:top w:val="single" w:sz="4" w:space="0" w:color="auto"/>
              <w:left w:val="nil"/>
              <w:bottom w:val="single" w:sz="4" w:space="0" w:color="auto"/>
              <w:right w:val="nil"/>
            </w:tcBorders>
          </w:tcPr>
          <w:p w14:paraId="0CE51009" w14:textId="1BCA9736" w:rsidR="000F02B6" w:rsidRDefault="000F02B6" w:rsidP="000F02B6">
            <w:pPr>
              <w:pStyle w:val="Tablebody"/>
              <w:rPr>
                <w:color w:val="auto"/>
              </w:rPr>
            </w:pPr>
            <w:r w:rsidRPr="00EC531D">
              <w:rPr>
                <w:color w:val="auto"/>
              </w:rPr>
              <w:t>Application Form Part C2 and C3</w:t>
            </w:r>
          </w:p>
        </w:tc>
        <w:tc>
          <w:tcPr>
            <w:tcW w:w="1417" w:type="dxa"/>
            <w:tcBorders>
              <w:top w:val="single" w:sz="4" w:space="0" w:color="auto"/>
              <w:left w:val="nil"/>
              <w:bottom w:val="single" w:sz="4" w:space="0" w:color="auto"/>
              <w:right w:val="nil"/>
            </w:tcBorders>
          </w:tcPr>
          <w:p w14:paraId="4AA4E5BD" w14:textId="4617A0EC" w:rsidR="000F02B6" w:rsidRDefault="000F02B6" w:rsidP="000F02B6">
            <w:pPr>
              <w:pStyle w:val="Tablebody"/>
              <w:rPr>
                <w:color w:val="auto"/>
              </w:rPr>
            </w:pPr>
            <w:r w:rsidRPr="00EC531D">
              <w:rPr>
                <w:color w:val="auto"/>
              </w:rPr>
              <w:t>21/06/19</w:t>
            </w:r>
          </w:p>
        </w:tc>
      </w:tr>
      <w:tr w:rsidR="00D95E08" w:rsidRPr="001252C9" w14:paraId="75B50A92" w14:textId="77777777" w:rsidTr="00553E14">
        <w:trPr>
          <w:cantSplit/>
        </w:trPr>
        <w:tc>
          <w:tcPr>
            <w:tcW w:w="2127" w:type="dxa"/>
            <w:tcBorders>
              <w:top w:val="single" w:sz="4" w:space="0" w:color="auto"/>
              <w:left w:val="nil"/>
              <w:bottom w:val="single" w:sz="4" w:space="0" w:color="auto"/>
              <w:right w:val="nil"/>
            </w:tcBorders>
          </w:tcPr>
          <w:p w14:paraId="3FCFC1B0" w14:textId="2503F4A9" w:rsidR="00D95E08" w:rsidRPr="00EC531D" w:rsidRDefault="00D95E08" w:rsidP="000F02B6">
            <w:pPr>
              <w:pStyle w:val="Tablebody"/>
              <w:rPr>
                <w:color w:val="auto"/>
              </w:rPr>
            </w:pPr>
            <w:r>
              <w:rPr>
                <w:color w:val="auto"/>
              </w:rPr>
              <w:t>Additional Information</w:t>
            </w:r>
          </w:p>
        </w:tc>
        <w:tc>
          <w:tcPr>
            <w:tcW w:w="4960" w:type="dxa"/>
            <w:tcBorders>
              <w:top w:val="single" w:sz="4" w:space="0" w:color="auto"/>
              <w:left w:val="nil"/>
              <w:bottom w:val="single" w:sz="4" w:space="0" w:color="auto"/>
              <w:right w:val="nil"/>
            </w:tcBorders>
          </w:tcPr>
          <w:p w14:paraId="20465E20" w14:textId="739C0126" w:rsidR="00D95E08" w:rsidRPr="00EC531D" w:rsidRDefault="00D95E08" w:rsidP="000F02B6">
            <w:pPr>
              <w:pStyle w:val="Tablebody"/>
              <w:rPr>
                <w:color w:val="auto"/>
              </w:rPr>
            </w:pPr>
            <w:r>
              <w:rPr>
                <w:color w:val="auto"/>
              </w:rPr>
              <w:t>Updated Odour Management Plan dated August 2019</w:t>
            </w:r>
          </w:p>
        </w:tc>
        <w:tc>
          <w:tcPr>
            <w:tcW w:w="1417" w:type="dxa"/>
            <w:tcBorders>
              <w:top w:val="single" w:sz="4" w:space="0" w:color="auto"/>
              <w:left w:val="nil"/>
              <w:bottom w:val="single" w:sz="4" w:space="0" w:color="auto"/>
              <w:right w:val="nil"/>
            </w:tcBorders>
          </w:tcPr>
          <w:p w14:paraId="4695A3AD" w14:textId="01AEB5A7" w:rsidR="00D95E08" w:rsidRPr="00EC531D" w:rsidRDefault="00D95E08" w:rsidP="000F02B6">
            <w:pPr>
              <w:pStyle w:val="Tablebody"/>
              <w:rPr>
                <w:color w:val="auto"/>
              </w:rPr>
            </w:pPr>
            <w:r>
              <w:rPr>
                <w:color w:val="auto"/>
              </w:rPr>
              <w:t>01/08/19</w:t>
            </w:r>
          </w:p>
        </w:tc>
      </w:tr>
      <w:tr w:rsidR="000F02B6" w:rsidRPr="001252C9" w14:paraId="44ED8F5D" w14:textId="77777777" w:rsidTr="00553E14">
        <w:trPr>
          <w:cantSplit/>
        </w:trPr>
        <w:tc>
          <w:tcPr>
            <w:tcW w:w="2127" w:type="dxa"/>
            <w:tcBorders>
              <w:top w:val="single" w:sz="4" w:space="0" w:color="auto"/>
              <w:left w:val="nil"/>
              <w:bottom w:val="single" w:sz="4" w:space="0" w:color="auto"/>
              <w:right w:val="nil"/>
            </w:tcBorders>
          </w:tcPr>
          <w:p w14:paraId="02D9F29B" w14:textId="13856151" w:rsidR="000F02B6" w:rsidRDefault="000F02B6" w:rsidP="000F02B6">
            <w:pPr>
              <w:pStyle w:val="Tablebody"/>
              <w:rPr>
                <w:color w:val="auto"/>
              </w:rPr>
            </w:pPr>
            <w:r w:rsidRPr="00EC531D">
              <w:rPr>
                <w:color w:val="auto"/>
              </w:rPr>
              <w:t>Additional information</w:t>
            </w:r>
          </w:p>
        </w:tc>
        <w:tc>
          <w:tcPr>
            <w:tcW w:w="4960" w:type="dxa"/>
            <w:tcBorders>
              <w:top w:val="single" w:sz="4" w:space="0" w:color="auto"/>
              <w:left w:val="nil"/>
              <w:bottom w:val="single" w:sz="4" w:space="0" w:color="auto"/>
              <w:right w:val="nil"/>
            </w:tcBorders>
          </w:tcPr>
          <w:p w14:paraId="7E3CD96E" w14:textId="7EF32342" w:rsidR="000F02B6" w:rsidRDefault="000F02B6" w:rsidP="000F02B6">
            <w:pPr>
              <w:pStyle w:val="Tablebody"/>
              <w:rPr>
                <w:color w:val="auto"/>
              </w:rPr>
            </w:pPr>
            <w:r w:rsidRPr="00EC531D">
              <w:rPr>
                <w:color w:val="auto"/>
              </w:rPr>
              <w:t>Non-technical summary, site plan and environmental risk assessment</w:t>
            </w:r>
          </w:p>
        </w:tc>
        <w:tc>
          <w:tcPr>
            <w:tcW w:w="1417" w:type="dxa"/>
            <w:tcBorders>
              <w:top w:val="single" w:sz="4" w:space="0" w:color="auto"/>
              <w:left w:val="nil"/>
              <w:bottom w:val="single" w:sz="4" w:space="0" w:color="auto"/>
              <w:right w:val="nil"/>
            </w:tcBorders>
          </w:tcPr>
          <w:p w14:paraId="7F6E48D8" w14:textId="509C9C14" w:rsidR="000F02B6" w:rsidRDefault="000F02B6" w:rsidP="000F02B6">
            <w:pPr>
              <w:pStyle w:val="Tablebody"/>
              <w:rPr>
                <w:color w:val="auto"/>
              </w:rPr>
            </w:pPr>
            <w:r w:rsidRPr="00EC531D">
              <w:rPr>
                <w:color w:val="auto"/>
              </w:rPr>
              <w:t>16/10/19</w:t>
            </w:r>
          </w:p>
        </w:tc>
      </w:tr>
      <w:tr w:rsidR="000F02B6" w:rsidRPr="001252C9" w14:paraId="2E2A68C0" w14:textId="77777777" w:rsidTr="00553E14">
        <w:trPr>
          <w:cantSplit/>
        </w:trPr>
        <w:tc>
          <w:tcPr>
            <w:tcW w:w="2127" w:type="dxa"/>
            <w:tcBorders>
              <w:top w:val="single" w:sz="4" w:space="0" w:color="auto"/>
              <w:left w:val="nil"/>
              <w:bottom w:val="single" w:sz="4" w:space="0" w:color="auto"/>
              <w:right w:val="nil"/>
            </w:tcBorders>
          </w:tcPr>
          <w:p w14:paraId="471C5C20" w14:textId="6FB4DA44" w:rsidR="000F02B6" w:rsidRDefault="004E75E4" w:rsidP="000F02B6">
            <w:pPr>
              <w:pStyle w:val="Tablebody"/>
              <w:rPr>
                <w:color w:val="auto"/>
              </w:rPr>
            </w:pPr>
            <w:r w:rsidRPr="00EC531D">
              <w:rPr>
                <w:color w:val="auto"/>
              </w:rPr>
              <w:t>Additional</w:t>
            </w:r>
            <w:r w:rsidR="000F02B6" w:rsidRPr="00EC531D">
              <w:rPr>
                <w:color w:val="auto"/>
              </w:rPr>
              <w:t xml:space="preserve"> information</w:t>
            </w:r>
          </w:p>
        </w:tc>
        <w:tc>
          <w:tcPr>
            <w:tcW w:w="4960" w:type="dxa"/>
            <w:tcBorders>
              <w:top w:val="single" w:sz="4" w:space="0" w:color="auto"/>
              <w:left w:val="nil"/>
              <w:bottom w:val="single" w:sz="4" w:space="0" w:color="auto"/>
              <w:right w:val="nil"/>
            </w:tcBorders>
          </w:tcPr>
          <w:p w14:paraId="26071AC2" w14:textId="17FD308D" w:rsidR="000F02B6" w:rsidRDefault="000F02B6" w:rsidP="000F02B6">
            <w:pPr>
              <w:pStyle w:val="Tablebody"/>
              <w:rPr>
                <w:color w:val="auto"/>
              </w:rPr>
            </w:pPr>
            <w:r w:rsidRPr="00EC531D">
              <w:rPr>
                <w:color w:val="auto"/>
              </w:rPr>
              <w:t>Schedule 5 response including measures for ground &amp; groundwater protection, and techniques to ensure discharge of uncontaminated surface water only</w:t>
            </w:r>
          </w:p>
        </w:tc>
        <w:tc>
          <w:tcPr>
            <w:tcW w:w="1417" w:type="dxa"/>
            <w:tcBorders>
              <w:top w:val="single" w:sz="4" w:space="0" w:color="auto"/>
              <w:left w:val="nil"/>
              <w:bottom w:val="single" w:sz="4" w:space="0" w:color="auto"/>
              <w:right w:val="nil"/>
            </w:tcBorders>
          </w:tcPr>
          <w:p w14:paraId="799A43DD" w14:textId="673C5FD2" w:rsidR="000F02B6" w:rsidRDefault="000F02B6" w:rsidP="000F02B6">
            <w:pPr>
              <w:pStyle w:val="Tablebody"/>
              <w:rPr>
                <w:color w:val="auto"/>
              </w:rPr>
            </w:pPr>
            <w:r w:rsidRPr="00EC531D">
              <w:rPr>
                <w:color w:val="auto"/>
              </w:rPr>
              <w:t>12/11/19</w:t>
            </w:r>
          </w:p>
        </w:tc>
      </w:tr>
      <w:tr w:rsidR="006037EE" w:rsidRPr="001252C9" w14:paraId="1892AF3D" w14:textId="77777777" w:rsidTr="00553E14">
        <w:trPr>
          <w:cantSplit/>
        </w:trPr>
        <w:tc>
          <w:tcPr>
            <w:tcW w:w="2127" w:type="dxa"/>
            <w:tcBorders>
              <w:top w:val="single" w:sz="4" w:space="0" w:color="auto"/>
              <w:left w:val="nil"/>
              <w:bottom w:val="single" w:sz="4" w:space="0" w:color="auto"/>
              <w:right w:val="nil"/>
            </w:tcBorders>
          </w:tcPr>
          <w:p w14:paraId="4BFE513E" w14:textId="03D19F05" w:rsidR="006037EE" w:rsidRPr="000F02B6" w:rsidRDefault="006037EE" w:rsidP="006037EE">
            <w:pPr>
              <w:pStyle w:val="Tablebody"/>
              <w:rPr>
                <w:b/>
                <w:color w:val="auto"/>
              </w:rPr>
            </w:pPr>
            <w:r w:rsidRPr="000F02B6">
              <w:rPr>
                <w:rFonts w:cs="Arial"/>
                <w:color w:val="auto"/>
              </w:rPr>
              <w:t xml:space="preserve">Response to regulation 61(1) Notice – request for information dated </w:t>
            </w:r>
            <w:r w:rsidR="003267C3">
              <w:rPr>
                <w:rFonts w:cs="Arial"/>
                <w:color w:val="auto"/>
              </w:rPr>
              <w:t>04/04/2019</w:t>
            </w:r>
          </w:p>
        </w:tc>
        <w:tc>
          <w:tcPr>
            <w:tcW w:w="4960" w:type="dxa"/>
            <w:tcBorders>
              <w:top w:val="single" w:sz="4" w:space="0" w:color="auto"/>
              <w:left w:val="nil"/>
              <w:bottom w:val="single" w:sz="4" w:space="0" w:color="auto"/>
              <w:right w:val="nil"/>
            </w:tcBorders>
          </w:tcPr>
          <w:p w14:paraId="767F933C" w14:textId="38C399AE" w:rsidR="006037EE" w:rsidRPr="000F02B6" w:rsidRDefault="000F02B6" w:rsidP="006037EE">
            <w:pPr>
              <w:pStyle w:val="Tablebody"/>
              <w:rPr>
                <w:color w:val="auto"/>
              </w:rPr>
            </w:pPr>
            <w:r w:rsidRPr="000F02B6">
              <w:rPr>
                <w:color w:val="auto"/>
              </w:rPr>
              <w:t>All parts</w:t>
            </w:r>
          </w:p>
        </w:tc>
        <w:tc>
          <w:tcPr>
            <w:tcW w:w="1417" w:type="dxa"/>
            <w:tcBorders>
              <w:top w:val="single" w:sz="4" w:space="0" w:color="auto"/>
              <w:left w:val="nil"/>
              <w:bottom w:val="single" w:sz="4" w:space="0" w:color="auto"/>
              <w:right w:val="nil"/>
            </w:tcBorders>
          </w:tcPr>
          <w:p w14:paraId="17404B3A" w14:textId="0E613EB3" w:rsidR="006037EE" w:rsidRPr="000F02B6" w:rsidRDefault="000F02B6" w:rsidP="006037EE">
            <w:pPr>
              <w:pStyle w:val="Tablebody"/>
              <w:rPr>
                <w:color w:val="auto"/>
              </w:rPr>
            </w:pPr>
            <w:r w:rsidRPr="000F02B6">
              <w:rPr>
                <w:color w:val="auto"/>
              </w:rPr>
              <w:t>18/09/19</w:t>
            </w:r>
          </w:p>
        </w:tc>
      </w:tr>
      <w:tr w:rsidR="006037EE" w:rsidRPr="001252C9" w14:paraId="5EDCB47D" w14:textId="77777777" w:rsidTr="00553E14">
        <w:trPr>
          <w:cantSplit/>
        </w:trPr>
        <w:tc>
          <w:tcPr>
            <w:tcW w:w="2127" w:type="dxa"/>
            <w:tcBorders>
              <w:top w:val="single" w:sz="4" w:space="0" w:color="auto"/>
              <w:left w:val="nil"/>
              <w:bottom w:val="single" w:sz="4" w:space="0" w:color="auto"/>
              <w:right w:val="nil"/>
            </w:tcBorders>
          </w:tcPr>
          <w:p w14:paraId="53BA00E8" w14:textId="021DB821" w:rsidR="006037EE" w:rsidRPr="000F02B6" w:rsidRDefault="006037EE" w:rsidP="006037EE">
            <w:pPr>
              <w:pStyle w:val="Tablebody"/>
              <w:rPr>
                <w:color w:val="auto"/>
              </w:rPr>
            </w:pPr>
            <w:r w:rsidRPr="000F02B6">
              <w:rPr>
                <w:rFonts w:cs="Arial"/>
                <w:color w:val="auto"/>
              </w:rPr>
              <w:t>Additional information for regulation 61(1) Notice</w:t>
            </w:r>
          </w:p>
        </w:tc>
        <w:tc>
          <w:tcPr>
            <w:tcW w:w="4960" w:type="dxa"/>
            <w:tcBorders>
              <w:top w:val="single" w:sz="4" w:space="0" w:color="auto"/>
              <w:left w:val="nil"/>
              <w:bottom w:val="single" w:sz="4" w:space="0" w:color="auto"/>
              <w:right w:val="nil"/>
            </w:tcBorders>
          </w:tcPr>
          <w:p w14:paraId="21C19714" w14:textId="154007D0" w:rsidR="006037EE" w:rsidRPr="000F02B6" w:rsidRDefault="000F02B6" w:rsidP="006037EE">
            <w:pPr>
              <w:pStyle w:val="Tablebody"/>
              <w:rPr>
                <w:color w:val="auto"/>
              </w:rPr>
            </w:pPr>
            <w:r w:rsidRPr="000F02B6">
              <w:rPr>
                <w:color w:val="auto"/>
              </w:rPr>
              <w:t>All parts</w:t>
            </w:r>
          </w:p>
        </w:tc>
        <w:tc>
          <w:tcPr>
            <w:tcW w:w="1417" w:type="dxa"/>
            <w:tcBorders>
              <w:top w:val="single" w:sz="4" w:space="0" w:color="auto"/>
              <w:left w:val="nil"/>
              <w:bottom w:val="single" w:sz="4" w:space="0" w:color="auto"/>
              <w:right w:val="nil"/>
            </w:tcBorders>
          </w:tcPr>
          <w:p w14:paraId="1ACDA918" w14:textId="444D634A" w:rsidR="006037EE" w:rsidRPr="000F02B6" w:rsidRDefault="000F02B6" w:rsidP="006037EE">
            <w:pPr>
              <w:pStyle w:val="Tablebody"/>
              <w:rPr>
                <w:color w:val="auto"/>
              </w:rPr>
            </w:pPr>
            <w:r w:rsidRPr="000F02B6">
              <w:rPr>
                <w:color w:val="auto"/>
              </w:rPr>
              <w:t>06/02/20</w:t>
            </w:r>
          </w:p>
        </w:tc>
      </w:tr>
      <w:tr w:rsidR="000F02B6" w:rsidRPr="001252C9" w14:paraId="781279F4" w14:textId="77777777" w:rsidTr="00553E14">
        <w:trPr>
          <w:cantSplit/>
        </w:trPr>
        <w:tc>
          <w:tcPr>
            <w:tcW w:w="2127" w:type="dxa"/>
            <w:tcBorders>
              <w:top w:val="single" w:sz="4" w:space="0" w:color="auto"/>
              <w:left w:val="nil"/>
              <w:bottom w:val="single" w:sz="4" w:space="0" w:color="auto"/>
              <w:right w:val="nil"/>
            </w:tcBorders>
          </w:tcPr>
          <w:p w14:paraId="27BA51A2" w14:textId="418825DC" w:rsidR="000F02B6" w:rsidRPr="000F02B6" w:rsidRDefault="000F02B6" w:rsidP="000F02B6">
            <w:pPr>
              <w:pStyle w:val="Tablebody"/>
              <w:rPr>
                <w:rFonts w:cs="Arial"/>
                <w:color w:val="auto"/>
              </w:rPr>
            </w:pPr>
            <w:r w:rsidRPr="000F02B6">
              <w:rPr>
                <w:rFonts w:cs="Arial"/>
                <w:color w:val="auto"/>
              </w:rPr>
              <w:t>Additional information for regulation 61(1) Notice</w:t>
            </w:r>
          </w:p>
        </w:tc>
        <w:tc>
          <w:tcPr>
            <w:tcW w:w="4960" w:type="dxa"/>
            <w:tcBorders>
              <w:top w:val="single" w:sz="4" w:space="0" w:color="auto"/>
              <w:left w:val="nil"/>
              <w:bottom w:val="single" w:sz="4" w:space="0" w:color="auto"/>
              <w:right w:val="nil"/>
            </w:tcBorders>
          </w:tcPr>
          <w:p w14:paraId="31DA6CB9" w14:textId="1F213520" w:rsidR="000F02B6" w:rsidRPr="000F02B6" w:rsidRDefault="000F02B6" w:rsidP="000F02B6">
            <w:pPr>
              <w:pStyle w:val="Tablebody"/>
              <w:rPr>
                <w:color w:val="auto"/>
              </w:rPr>
            </w:pPr>
            <w:r w:rsidRPr="000F02B6">
              <w:rPr>
                <w:color w:val="auto"/>
              </w:rPr>
              <w:t>All parts</w:t>
            </w:r>
          </w:p>
        </w:tc>
        <w:tc>
          <w:tcPr>
            <w:tcW w:w="1417" w:type="dxa"/>
            <w:tcBorders>
              <w:top w:val="single" w:sz="4" w:space="0" w:color="auto"/>
              <w:left w:val="nil"/>
              <w:bottom w:val="single" w:sz="4" w:space="0" w:color="auto"/>
              <w:right w:val="nil"/>
            </w:tcBorders>
          </w:tcPr>
          <w:p w14:paraId="2389C9E1" w14:textId="7E27516B" w:rsidR="000F02B6" w:rsidRPr="000F02B6" w:rsidRDefault="000F02B6" w:rsidP="000F02B6">
            <w:pPr>
              <w:pStyle w:val="Tablebody"/>
              <w:rPr>
                <w:color w:val="auto"/>
              </w:rPr>
            </w:pPr>
            <w:r w:rsidRPr="000F02B6">
              <w:rPr>
                <w:color w:val="auto"/>
              </w:rPr>
              <w:t>12/02/20</w:t>
            </w:r>
          </w:p>
        </w:tc>
      </w:tr>
      <w:tr w:rsidR="000A2AD7" w:rsidRPr="001252C9" w14:paraId="73D92B16" w14:textId="77777777" w:rsidTr="00553E14">
        <w:trPr>
          <w:cantSplit/>
        </w:trPr>
        <w:tc>
          <w:tcPr>
            <w:tcW w:w="2127" w:type="dxa"/>
            <w:tcBorders>
              <w:top w:val="single" w:sz="4" w:space="0" w:color="auto"/>
              <w:left w:val="nil"/>
              <w:bottom w:val="single" w:sz="4" w:space="0" w:color="auto"/>
              <w:right w:val="nil"/>
            </w:tcBorders>
          </w:tcPr>
          <w:p w14:paraId="625B4C75" w14:textId="6640668B" w:rsidR="000A2AD7" w:rsidRPr="000F02B6" w:rsidRDefault="000A2AD7" w:rsidP="000A2AD7">
            <w:pPr>
              <w:pStyle w:val="Tablebody"/>
              <w:rPr>
                <w:rFonts w:cs="Arial"/>
                <w:color w:val="auto"/>
              </w:rPr>
            </w:pPr>
            <w:r w:rsidRPr="000F02B6">
              <w:rPr>
                <w:rFonts w:cs="Arial"/>
                <w:color w:val="auto"/>
              </w:rPr>
              <w:t>Additional information for regulation 61(1) Notice</w:t>
            </w:r>
          </w:p>
        </w:tc>
        <w:tc>
          <w:tcPr>
            <w:tcW w:w="4960" w:type="dxa"/>
            <w:tcBorders>
              <w:top w:val="single" w:sz="4" w:space="0" w:color="auto"/>
              <w:left w:val="nil"/>
              <w:bottom w:val="single" w:sz="4" w:space="0" w:color="auto"/>
              <w:right w:val="nil"/>
            </w:tcBorders>
          </w:tcPr>
          <w:p w14:paraId="6391163E" w14:textId="4FAABE0F" w:rsidR="000A2AD7" w:rsidRPr="000F02B6" w:rsidRDefault="000A2AD7" w:rsidP="000A2AD7">
            <w:pPr>
              <w:pStyle w:val="Tablebody"/>
              <w:rPr>
                <w:color w:val="auto"/>
              </w:rPr>
            </w:pPr>
            <w:r w:rsidRPr="000F02B6">
              <w:rPr>
                <w:color w:val="auto"/>
              </w:rPr>
              <w:t>All parts</w:t>
            </w:r>
          </w:p>
        </w:tc>
        <w:tc>
          <w:tcPr>
            <w:tcW w:w="1417" w:type="dxa"/>
            <w:tcBorders>
              <w:top w:val="single" w:sz="4" w:space="0" w:color="auto"/>
              <w:left w:val="nil"/>
              <w:bottom w:val="single" w:sz="4" w:space="0" w:color="auto"/>
              <w:right w:val="nil"/>
            </w:tcBorders>
          </w:tcPr>
          <w:p w14:paraId="500F3E63" w14:textId="62D64800" w:rsidR="000A2AD7" w:rsidRPr="000F02B6" w:rsidRDefault="000A2AD7" w:rsidP="000A2AD7">
            <w:pPr>
              <w:pStyle w:val="Tablebody"/>
              <w:rPr>
                <w:color w:val="auto"/>
              </w:rPr>
            </w:pPr>
            <w:r w:rsidRPr="000F02B6">
              <w:rPr>
                <w:color w:val="auto"/>
              </w:rPr>
              <w:t>1</w:t>
            </w:r>
            <w:r>
              <w:rPr>
                <w:color w:val="auto"/>
              </w:rPr>
              <w:t>0/08</w:t>
            </w:r>
            <w:r w:rsidRPr="000F02B6">
              <w:rPr>
                <w:color w:val="auto"/>
              </w:rPr>
              <w:t>/20</w:t>
            </w:r>
          </w:p>
        </w:tc>
      </w:tr>
      <w:tr w:rsidR="000A2AD7" w:rsidRPr="001252C9" w14:paraId="052E7F5D" w14:textId="77777777" w:rsidTr="00553E14">
        <w:trPr>
          <w:cantSplit/>
        </w:trPr>
        <w:tc>
          <w:tcPr>
            <w:tcW w:w="2127" w:type="dxa"/>
            <w:tcBorders>
              <w:top w:val="single" w:sz="4" w:space="0" w:color="auto"/>
              <w:left w:val="nil"/>
              <w:bottom w:val="single" w:sz="4" w:space="0" w:color="auto"/>
              <w:right w:val="nil"/>
            </w:tcBorders>
          </w:tcPr>
          <w:p w14:paraId="448019DF" w14:textId="5F020E62" w:rsidR="000A2AD7" w:rsidRPr="000F02B6" w:rsidRDefault="000A2AD7" w:rsidP="000A2AD7">
            <w:pPr>
              <w:pStyle w:val="Tablebody"/>
              <w:rPr>
                <w:rFonts w:cs="Arial"/>
                <w:color w:val="auto"/>
              </w:rPr>
            </w:pPr>
            <w:r w:rsidRPr="000F02B6">
              <w:rPr>
                <w:rFonts w:cs="Arial"/>
                <w:color w:val="auto"/>
              </w:rPr>
              <w:t>Additional information for regulation 61(1) Notice</w:t>
            </w:r>
          </w:p>
        </w:tc>
        <w:tc>
          <w:tcPr>
            <w:tcW w:w="4960" w:type="dxa"/>
            <w:tcBorders>
              <w:top w:val="single" w:sz="4" w:space="0" w:color="auto"/>
              <w:left w:val="nil"/>
              <w:bottom w:val="single" w:sz="4" w:space="0" w:color="auto"/>
              <w:right w:val="nil"/>
            </w:tcBorders>
          </w:tcPr>
          <w:p w14:paraId="016D6758" w14:textId="6CEE9DB7" w:rsidR="000A2AD7" w:rsidRPr="000F02B6" w:rsidRDefault="000A2AD7" w:rsidP="000A2AD7">
            <w:pPr>
              <w:pStyle w:val="Tablebody"/>
              <w:rPr>
                <w:color w:val="auto"/>
              </w:rPr>
            </w:pPr>
            <w:r w:rsidRPr="000F02B6">
              <w:rPr>
                <w:color w:val="auto"/>
              </w:rPr>
              <w:t>All parts</w:t>
            </w:r>
          </w:p>
        </w:tc>
        <w:tc>
          <w:tcPr>
            <w:tcW w:w="1417" w:type="dxa"/>
            <w:tcBorders>
              <w:top w:val="single" w:sz="4" w:space="0" w:color="auto"/>
              <w:left w:val="nil"/>
              <w:bottom w:val="single" w:sz="4" w:space="0" w:color="auto"/>
              <w:right w:val="nil"/>
            </w:tcBorders>
          </w:tcPr>
          <w:p w14:paraId="5D223A96" w14:textId="7F450C59" w:rsidR="000A2AD7" w:rsidRPr="000F02B6" w:rsidRDefault="000A2AD7" w:rsidP="000A2AD7">
            <w:pPr>
              <w:pStyle w:val="Tablebody"/>
              <w:rPr>
                <w:color w:val="auto"/>
              </w:rPr>
            </w:pPr>
            <w:r>
              <w:rPr>
                <w:color w:val="auto"/>
              </w:rPr>
              <w:t>01/09</w:t>
            </w:r>
            <w:r w:rsidRPr="000F02B6">
              <w:rPr>
                <w:color w:val="auto"/>
              </w:rPr>
              <w:t>/20</w:t>
            </w:r>
          </w:p>
        </w:tc>
      </w:tr>
      <w:tr w:rsidR="00A045D7" w:rsidRPr="001252C9" w14:paraId="049859CF" w14:textId="77777777" w:rsidTr="00553E14">
        <w:trPr>
          <w:cantSplit/>
        </w:trPr>
        <w:tc>
          <w:tcPr>
            <w:tcW w:w="2127" w:type="dxa"/>
            <w:tcBorders>
              <w:top w:val="single" w:sz="4" w:space="0" w:color="auto"/>
              <w:left w:val="nil"/>
              <w:bottom w:val="single" w:sz="4" w:space="0" w:color="auto"/>
              <w:right w:val="nil"/>
            </w:tcBorders>
          </w:tcPr>
          <w:p w14:paraId="2C198AB0" w14:textId="6E940C36" w:rsidR="00A045D7" w:rsidRPr="00EE3EFD" w:rsidRDefault="00EE3EFD" w:rsidP="000F02B6">
            <w:pPr>
              <w:pStyle w:val="Tablebody"/>
              <w:rPr>
                <w:rFonts w:cs="Arial"/>
                <w:color w:val="auto"/>
              </w:rPr>
            </w:pPr>
            <w:r w:rsidRPr="00EE3EFD">
              <w:rPr>
                <w:rFonts w:cs="Arial"/>
                <w:color w:val="auto"/>
                <w:szCs w:val="18"/>
              </w:rPr>
              <w:lastRenderedPageBreak/>
              <w:t>Updated Odour Management Plan in accordance with requirements specified within BAT Conclusions of the Waste Treatment BREF Document (EU 2018)</w:t>
            </w:r>
          </w:p>
        </w:tc>
        <w:tc>
          <w:tcPr>
            <w:tcW w:w="4960" w:type="dxa"/>
            <w:tcBorders>
              <w:top w:val="single" w:sz="4" w:space="0" w:color="auto"/>
              <w:left w:val="nil"/>
              <w:bottom w:val="single" w:sz="4" w:space="0" w:color="auto"/>
              <w:right w:val="nil"/>
            </w:tcBorders>
          </w:tcPr>
          <w:p w14:paraId="6AEA5E19" w14:textId="713787AC" w:rsidR="00A045D7" w:rsidRPr="00EE3EFD" w:rsidRDefault="00EE3EFD" w:rsidP="000F02B6">
            <w:pPr>
              <w:pStyle w:val="Tablebody"/>
              <w:rPr>
                <w:color w:val="auto"/>
              </w:rPr>
            </w:pPr>
            <w:r w:rsidRPr="00EE3EFD">
              <w:rPr>
                <w:color w:val="auto"/>
              </w:rPr>
              <w:t>All parts</w:t>
            </w:r>
          </w:p>
        </w:tc>
        <w:tc>
          <w:tcPr>
            <w:tcW w:w="1417" w:type="dxa"/>
            <w:tcBorders>
              <w:top w:val="single" w:sz="4" w:space="0" w:color="auto"/>
              <w:left w:val="nil"/>
              <w:bottom w:val="single" w:sz="4" w:space="0" w:color="auto"/>
              <w:right w:val="nil"/>
            </w:tcBorders>
          </w:tcPr>
          <w:p w14:paraId="3C28CEF5" w14:textId="7B1D6B50" w:rsidR="00A045D7" w:rsidRPr="00EE3EFD" w:rsidRDefault="00EE3EFD" w:rsidP="000F02B6">
            <w:pPr>
              <w:pStyle w:val="Tablebody"/>
              <w:rPr>
                <w:color w:val="auto"/>
              </w:rPr>
            </w:pPr>
            <w:r>
              <w:rPr>
                <w:color w:val="auto"/>
              </w:rPr>
              <w:t xml:space="preserve">In line with </w:t>
            </w:r>
            <w:r w:rsidR="008B79CE" w:rsidRPr="00EE3EFD">
              <w:rPr>
                <w:color w:val="auto"/>
              </w:rPr>
              <w:t>IC3</w:t>
            </w:r>
          </w:p>
        </w:tc>
      </w:tr>
      <w:tr w:rsidR="00EE3EFD" w14:paraId="50F35C59" w14:textId="77777777" w:rsidTr="00553E14">
        <w:trPr>
          <w:cantSplit/>
        </w:trPr>
        <w:tc>
          <w:tcPr>
            <w:tcW w:w="2127" w:type="dxa"/>
            <w:tcBorders>
              <w:top w:val="single" w:sz="4" w:space="0" w:color="auto"/>
              <w:left w:val="nil"/>
              <w:bottom w:val="single" w:sz="4" w:space="0" w:color="auto"/>
              <w:right w:val="nil"/>
            </w:tcBorders>
          </w:tcPr>
          <w:p w14:paraId="26C82DE7" w14:textId="1791EE45" w:rsidR="00EE3EFD" w:rsidRPr="00EE3EFD" w:rsidRDefault="00EE3EFD" w:rsidP="00EE3EFD">
            <w:pPr>
              <w:pStyle w:val="Tablebody"/>
              <w:rPr>
                <w:color w:val="auto"/>
              </w:rPr>
            </w:pPr>
            <w:r w:rsidRPr="00EE3EFD">
              <w:rPr>
                <w:color w:val="auto"/>
              </w:rPr>
              <w:t>Agreed written methodology for meeting the process parameters listed in table S3.3</w:t>
            </w:r>
          </w:p>
        </w:tc>
        <w:tc>
          <w:tcPr>
            <w:tcW w:w="4960" w:type="dxa"/>
            <w:tcBorders>
              <w:top w:val="single" w:sz="4" w:space="0" w:color="auto"/>
              <w:left w:val="nil"/>
              <w:bottom w:val="single" w:sz="4" w:space="0" w:color="auto"/>
              <w:right w:val="nil"/>
            </w:tcBorders>
          </w:tcPr>
          <w:p w14:paraId="6895B34F" w14:textId="2C1226BA" w:rsidR="00EE3EFD" w:rsidRPr="00EE3EFD" w:rsidRDefault="00EE3EFD" w:rsidP="00EE3EFD">
            <w:pPr>
              <w:pStyle w:val="Tablebody"/>
              <w:rPr>
                <w:color w:val="auto"/>
              </w:rPr>
            </w:pPr>
            <w:r w:rsidRPr="00EE3EFD">
              <w:rPr>
                <w:color w:val="auto"/>
              </w:rPr>
              <w:t>All relevant section</w:t>
            </w:r>
          </w:p>
        </w:tc>
        <w:tc>
          <w:tcPr>
            <w:tcW w:w="1417" w:type="dxa"/>
            <w:tcBorders>
              <w:top w:val="single" w:sz="4" w:space="0" w:color="auto"/>
              <w:left w:val="nil"/>
              <w:bottom w:val="single" w:sz="4" w:space="0" w:color="auto"/>
              <w:right w:val="nil"/>
            </w:tcBorders>
          </w:tcPr>
          <w:p w14:paraId="520CD279" w14:textId="03B1B8D6" w:rsidR="00EE3EFD" w:rsidRPr="00EE3EFD" w:rsidRDefault="00EE3EFD" w:rsidP="00EE3EFD">
            <w:pPr>
              <w:pStyle w:val="Tablebody"/>
              <w:rPr>
                <w:color w:val="auto"/>
              </w:rPr>
            </w:pPr>
            <w:r w:rsidRPr="00EE3EFD">
              <w:rPr>
                <w:color w:val="auto"/>
              </w:rPr>
              <w:t>In line with IC</w:t>
            </w:r>
            <w:r w:rsidR="00E23A9F">
              <w:rPr>
                <w:color w:val="auto"/>
              </w:rPr>
              <w:t>8</w:t>
            </w:r>
          </w:p>
        </w:tc>
      </w:tr>
    </w:tbl>
    <w:p w14:paraId="6FC8262A" w14:textId="77777777" w:rsidR="003E4117" w:rsidRDefault="003E4117" w:rsidP="003E4117">
      <w:pPr>
        <w:pStyle w:val="Draftingnote"/>
        <w:jc w:val="both"/>
        <w:rPr>
          <w:iCs/>
        </w:rPr>
      </w:pPr>
    </w:p>
    <w:p w14:paraId="3087D4D7" w14:textId="77777777" w:rsidR="003E4117" w:rsidRDefault="003E4117" w:rsidP="003E4117">
      <w:pPr>
        <w:pStyle w:val="Heading3nonum"/>
      </w:pPr>
    </w:p>
    <w:tbl>
      <w:tblPr>
        <w:tblW w:w="8504" w:type="dxa"/>
        <w:tblBorders>
          <w:top w:val="single" w:sz="18" w:space="0" w:color="auto"/>
          <w:left w:val="single" w:sz="4" w:space="0" w:color="auto"/>
          <w:bottom w:val="single" w:sz="18" w:space="0" w:color="auto"/>
          <w:right w:val="single" w:sz="2" w:space="0" w:color="auto"/>
        </w:tblBorders>
        <w:tblLayout w:type="fixed"/>
        <w:tblCellMar>
          <w:left w:w="72" w:type="dxa"/>
          <w:right w:w="72" w:type="dxa"/>
        </w:tblCellMar>
        <w:tblLook w:val="0000" w:firstRow="0" w:lastRow="0" w:firstColumn="0" w:lastColumn="0" w:noHBand="0" w:noVBand="0"/>
      </w:tblPr>
      <w:tblGrid>
        <w:gridCol w:w="1134"/>
        <w:gridCol w:w="5953"/>
        <w:gridCol w:w="1417"/>
      </w:tblGrid>
      <w:tr w:rsidR="003E4117" w:rsidRPr="001252C9" w14:paraId="368815E2" w14:textId="77777777" w:rsidTr="00553E14">
        <w:trPr>
          <w:cantSplit/>
          <w:tblHeader/>
        </w:trPr>
        <w:tc>
          <w:tcPr>
            <w:tcW w:w="8504" w:type="dxa"/>
            <w:gridSpan w:val="3"/>
            <w:tcBorders>
              <w:top w:val="nil"/>
              <w:left w:val="nil"/>
              <w:bottom w:val="nil"/>
            </w:tcBorders>
            <w:shd w:val="clear" w:color="auto" w:fill="000000"/>
          </w:tcPr>
          <w:p w14:paraId="65FD03CF" w14:textId="77777777" w:rsidR="003E4117" w:rsidRPr="006B632B" w:rsidRDefault="003E4117" w:rsidP="00860F3B">
            <w:pPr>
              <w:pStyle w:val="Tabletitle"/>
              <w:rPr>
                <w:bCs/>
                <w:color w:val="FF0000"/>
              </w:rPr>
            </w:pPr>
            <w:bookmarkStart w:id="13" w:name="_Hlk34302363"/>
            <w:r w:rsidRPr="000F02B6">
              <w:rPr>
                <w:bCs/>
                <w:color w:val="FFFFFF" w:themeColor="background1"/>
              </w:rPr>
              <w:t>Table S1.3 Improvement programme requirements</w:t>
            </w:r>
          </w:p>
        </w:tc>
      </w:tr>
      <w:tr w:rsidR="003E4117" w:rsidRPr="001252C9" w14:paraId="1097BEB0" w14:textId="77777777" w:rsidTr="00553E14">
        <w:trPr>
          <w:cantSplit/>
          <w:tblHeader/>
        </w:trPr>
        <w:tc>
          <w:tcPr>
            <w:tcW w:w="1134" w:type="dxa"/>
            <w:tcBorders>
              <w:top w:val="nil"/>
              <w:left w:val="nil"/>
              <w:bottom w:val="single" w:sz="4" w:space="0" w:color="auto"/>
              <w:right w:val="nil"/>
            </w:tcBorders>
          </w:tcPr>
          <w:p w14:paraId="1DBC5858" w14:textId="77777777" w:rsidR="003E4117" w:rsidRPr="006B632B" w:rsidRDefault="003E4117" w:rsidP="00860F3B">
            <w:pPr>
              <w:pStyle w:val="Tablehead"/>
            </w:pPr>
            <w:r w:rsidRPr="006B632B">
              <w:t>Reference</w:t>
            </w:r>
          </w:p>
        </w:tc>
        <w:tc>
          <w:tcPr>
            <w:tcW w:w="5953" w:type="dxa"/>
            <w:tcBorders>
              <w:top w:val="nil"/>
              <w:left w:val="nil"/>
              <w:bottom w:val="single" w:sz="4" w:space="0" w:color="auto"/>
              <w:right w:val="nil"/>
            </w:tcBorders>
          </w:tcPr>
          <w:p w14:paraId="5D95E841" w14:textId="77777777" w:rsidR="003E4117" w:rsidRPr="006B632B" w:rsidRDefault="003E4117" w:rsidP="00860F3B">
            <w:pPr>
              <w:pStyle w:val="Tablehead"/>
            </w:pPr>
            <w:r w:rsidRPr="006B632B">
              <w:t>Requirement</w:t>
            </w:r>
          </w:p>
        </w:tc>
        <w:tc>
          <w:tcPr>
            <w:tcW w:w="1417" w:type="dxa"/>
            <w:tcBorders>
              <w:top w:val="nil"/>
              <w:left w:val="nil"/>
              <w:bottom w:val="single" w:sz="4" w:space="0" w:color="auto"/>
              <w:right w:val="nil"/>
            </w:tcBorders>
          </w:tcPr>
          <w:p w14:paraId="5AFBFFF8" w14:textId="77777777" w:rsidR="003E4117" w:rsidRPr="006B632B" w:rsidRDefault="003E4117" w:rsidP="00860F3B">
            <w:pPr>
              <w:pStyle w:val="Tablehead"/>
            </w:pPr>
            <w:r w:rsidRPr="006B632B">
              <w:t>Date</w:t>
            </w:r>
          </w:p>
        </w:tc>
      </w:tr>
      <w:tr w:rsidR="003E4117" w:rsidRPr="001252C9" w14:paraId="7763F6A4" w14:textId="77777777" w:rsidTr="00553E14">
        <w:trPr>
          <w:cantSplit/>
        </w:trPr>
        <w:tc>
          <w:tcPr>
            <w:tcW w:w="1134" w:type="dxa"/>
            <w:tcBorders>
              <w:top w:val="single" w:sz="4" w:space="0" w:color="auto"/>
              <w:left w:val="nil"/>
              <w:bottom w:val="single" w:sz="4" w:space="0" w:color="auto"/>
              <w:right w:val="nil"/>
            </w:tcBorders>
          </w:tcPr>
          <w:p w14:paraId="646BDD9B" w14:textId="63CE3120" w:rsidR="003E4117" w:rsidRPr="00687E50" w:rsidRDefault="001E7445" w:rsidP="00860F3B">
            <w:pPr>
              <w:pStyle w:val="Tablebody"/>
              <w:rPr>
                <w:color w:val="auto"/>
              </w:rPr>
            </w:pPr>
            <w:r w:rsidRPr="00687E50">
              <w:rPr>
                <w:color w:val="auto"/>
              </w:rPr>
              <w:t>IC</w:t>
            </w:r>
            <w:r w:rsidR="000F02B6" w:rsidRPr="00687E50">
              <w:rPr>
                <w:color w:val="auto"/>
              </w:rPr>
              <w:t>1</w:t>
            </w:r>
          </w:p>
        </w:tc>
        <w:tc>
          <w:tcPr>
            <w:tcW w:w="5953" w:type="dxa"/>
            <w:tcBorders>
              <w:top w:val="single" w:sz="4" w:space="0" w:color="auto"/>
              <w:left w:val="nil"/>
              <w:bottom w:val="single" w:sz="4" w:space="0" w:color="auto"/>
              <w:right w:val="nil"/>
            </w:tcBorders>
          </w:tcPr>
          <w:p w14:paraId="0AD59AF9" w14:textId="3FA7084A" w:rsidR="000133EE" w:rsidRPr="00687E50" w:rsidRDefault="000133EE" w:rsidP="00580592">
            <w:pPr>
              <w:jc w:val="left"/>
              <w:rPr>
                <w:rFonts w:ascii="Arial" w:hAnsi="Arial" w:cs="Arial"/>
                <w:sz w:val="18"/>
                <w:szCs w:val="18"/>
                <w:u w:val="single"/>
              </w:rPr>
            </w:pPr>
            <w:r w:rsidRPr="00687E50">
              <w:rPr>
                <w:rFonts w:ascii="Arial" w:hAnsi="Arial" w:cs="Arial"/>
                <w:sz w:val="18"/>
                <w:szCs w:val="18"/>
              </w:rPr>
              <w:t>The operator shall submit evidence of ISO 14001:2015 certification to Natural Resources Wales.</w:t>
            </w:r>
          </w:p>
          <w:p w14:paraId="3F4E216F" w14:textId="77777777" w:rsidR="00CA67F3" w:rsidRPr="00687E50" w:rsidRDefault="00CA67F3" w:rsidP="00862627">
            <w:pPr>
              <w:jc w:val="left"/>
              <w:rPr>
                <w:rFonts w:ascii="Arial" w:hAnsi="Arial" w:cs="Arial"/>
                <w:sz w:val="18"/>
                <w:szCs w:val="18"/>
                <w:u w:val="single"/>
              </w:rPr>
            </w:pPr>
          </w:p>
          <w:p w14:paraId="7EE8B41D" w14:textId="3008135E" w:rsidR="003566A2" w:rsidRPr="00687E50" w:rsidRDefault="00BE2824" w:rsidP="00687E50">
            <w:pPr>
              <w:rPr>
                <w:rFonts w:ascii="Arial" w:hAnsi="Arial"/>
                <w:sz w:val="18"/>
                <w:lang w:eastAsia="en-US"/>
              </w:rPr>
            </w:pPr>
            <w:r w:rsidRPr="00687E50">
              <w:rPr>
                <w:rFonts w:ascii="Arial" w:hAnsi="Arial"/>
                <w:sz w:val="18"/>
                <w:lang w:eastAsia="en-US"/>
              </w:rPr>
              <w:t>The operator shall submit to Natural Resources Wales a written procedure(s) describing how they intend to meet the following BAT requirements in accordance with requirements specified within BAT Conclusion</w:t>
            </w:r>
            <w:r w:rsidR="00A94C3F">
              <w:rPr>
                <w:rFonts w:ascii="Arial" w:hAnsi="Arial"/>
                <w:sz w:val="18"/>
                <w:lang w:eastAsia="en-US"/>
              </w:rPr>
              <w:t>s</w:t>
            </w:r>
            <w:r w:rsidRPr="00687E50">
              <w:rPr>
                <w:rFonts w:ascii="Arial" w:hAnsi="Arial"/>
                <w:sz w:val="18"/>
                <w:lang w:eastAsia="en-US"/>
              </w:rPr>
              <w:t xml:space="preserve"> of the Waste Treatment BREF Document (EU 2018):</w:t>
            </w:r>
          </w:p>
          <w:p w14:paraId="7D24E424" w14:textId="673D000D" w:rsidR="000133EE" w:rsidRPr="00687E50" w:rsidRDefault="000133EE" w:rsidP="003566A2">
            <w:pPr>
              <w:jc w:val="left"/>
              <w:rPr>
                <w:rFonts w:ascii="Arial" w:hAnsi="Arial" w:cs="Arial"/>
                <w:sz w:val="18"/>
                <w:szCs w:val="18"/>
              </w:rPr>
            </w:pPr>
          </w:p>
          <w:p w14:paraId="2BFA9EB1" w14:textId="31559ABA" w:rsidR="007F72AE" w:rsidRPr="00687E50" w:rsidRDefault="00A94C3F" w:rsidP="003566A2">
            <w:pPr>
              <w:jc w:val="left"/>
              <w:rPr>
                <w:rFonts w:ascii="Arial" w:hAnsi="Arial" w:cs="Arial"/>
                <w:sz w:val="18"/>
                <w:szCs w:val="18"/>
              </w:rPr>
            </w:pPr>
            <w:r>
              <w:rPr>
                <w:rFonts w:ascii="Arial" w:hAnsi="Arial" w:cs="Arial"/>
                <w:sz w:val="18"/>
                <w:szCs w:val="18"/>
              </w:rPr>
              <w:t xml:space="preserve">BAT 1 </w:t>
            </w:r>
            <w:r w:rsidR="003566A2" w:rsidRPr="00687E50">
              <w:rPr>
                <w:rFonts w:ascii="Arial" w:hAnsi="Arial" w:cs="Arial"/>
                <w:sz w:val="18"/>
                <w:szCs w:val="18"/>
              </w:rPr>
              <w:t xml:space="preserve">ii. </w:t>
            </w:r>
            <w:r w:rsidR="007F72AE" w:rsidRPr="00687E50">
              <w:rPr>
                <w:rFonts w:ascii="Arial" w:hAnsi="Arial" w:cs="Arial"/>
                <w:sz w:val="18"/>
                <w:szCs w:val="18"/>
              </w:rPr>
              <w:t xml:space="preserve">Planning and implementing procedures, objectives &amp; targets in conjunction with financial planning &amp; investment </w:t>
            </w:r>
          </w:p>
          <w:p w14:paraId="48A6BCEC" w14:textId="6ED6C7EA" w:rsidR="007F72AE" w:rsidRPr="00687E50" w:rsidRDefault="00A94C3F" w:rsidP="003566A2">
            <w:pPr>
              <w:jc w:val="left"/>
              <w:rPr>
                <w:rFonts w:ascii="Arial" w:hAnsi="Arial" w:cs="Arial"/>
                <w:sz w:val="18"/>
                <w:szCs w:val="18"/>
              </w:rPr>
            </w:pPr>
            <w:r>
              <w:rPr>
                <w:rFonts w:ascii="Arial" w:hAnsi="Arial" w:cs="Arial"/>
                <w:sz w:val="18"/>
                <w:szCs w:val="18"/>
              </w:rPr>
              <w:t xml:space="preserve">BAT 1 </w:t>
            </w:r>
            <w:r w:rsidR="003566A2" w:rsidRPr="00687E50">
              <w:rPr>
                <w:rFonts w:ascii="Arial" w:hAnsi="Arial" w:cs="Arial"/>
                <w:sz w:val="18"/>
                <w:szCs w:val="18"/>
              </w:rPr>
              <w:t xml:space="preserve">iv. </w:t>
            </w:r>
            <w:proofErr w:type="spellStart"/>
            <w:r w:rsidR="003566A2" w:rsidRPr="00687E50">
              <w:rPr>
                <w:rFonts w:ascii="Arial" w:hAnsi="Arial" w:cs="Arial"/>
                <w:sz w:val="18"/>
                <w:szCs w:val="18"/>
              </w:rPr>
              <w:t>i</w:t>
            </w:r>
            <w:proofErr w:type="spellEnd"/>
            <w:r w:rsidR="003566A2" w:rsidRPr="00687E50">
              <w:rPr>
                <w:rFonts w:ascii="Arial" w:hAnsi="Arial" w:cs="Arial"/>
                <w:sz w:val="18"/>
                <w:szCs w:val="18"/>
              </w:rPr>
              <w:t xml:space="preserve">) </w:t>
            </w:r>
            <w:r w:rsidR="007F72AE" w:rsidRPr="00687E50">
              <w:rPr>
                <w:rFonts w:ascii="Arial" w:hAnsi="Arial" w:cs="Arial"/>
                <w:sz w:val="18"/>
                <w:szCs w:val="18"/>
              </w:rPr>
              <w:t>Safeguarding compliance with environmental legislation (e.g. legal register reviews)</w:t>
            </w:r>
          </w:p>
          <w:p w14:paraId="3FAA94A8" w14:textId="0808C179" w:rsidR="007F72AE" w:rsidRPr="00687E50" w:rsidRDefault="00A94C3F" w:rsidP="003566A2">
            <w:pPr>
              <w:jc w:val="left"/>
              <w:rPr>
                <w:rFonts w:ascii="Arial" w:hAnsi="Arial" w:cs="Arial"/>
                <w:sz w:val="18"/>
                <w:szCs w:val="18"/>
              </w:rPr>
            </w:pPr>
            <w:r>
              <w:rPr>
                <w:rFonts w:ascii="Arial" w:hAnsi="Arial" w:cs="Arial"/>
                <w:sz w:val="18"/>
                <w:szCs w:val="18"/>
              </w:rPr>
              <w:t xml:space="preserve">BAT 1 </w:t>
            </w:r>
            <w:r w:rsidR="003566A2" w:rsidRPr="00687E50">
              <w:rPr>
                <w:rFonts w:ascii="Arial" w:hAnsi="Arial" w:cs="Arial"/>
                <w:sz w:val="18"/>
                <w:szCs w:val="18"/>
              </w:rPr>
              <w:t xml:space="preserve">vii. </w:t>
            </w:r>
            <w:r w:rsidR="007F72AE" w:rsidRPr="00687E50">
              <w:rPr>
                <w:rFonts w:ascii="Arial" w:hAnsi="Arial" w:cs="Arial"/>
                <w:sz w:val="18"/>
                <w:szCs w:val="18"/>
              </w:rPr>
              <w:t xml:space="preserve">Following the development of cleaner technologies </w:t>
            </w:r>
          </w:p>
          <w:p w14:paraId="10355157" w14:textId="3DB8D672" w:rsidR="007F72AE" w:rsidRDefault="00A94C3F" w:rsidP="003566A2">
            <w:pPr>
              <w:jc w:val="left"/>
              <w:rPr>
                <w:rFonts w:ascii="Arial" w:hAnsi="Arial" w:cs="Arial"/>
                <w:sz w:val="18"/>
                <w:szCs w:val="18"/>
              </w:rPr>
            </w:pPr>
            <w:r>
              <w:rPr>
                <w:rFonts w:ascii="Arial" w:hAnsi="Arial" w:cs="Arial"/>
                <w:sz w:val="18"/>
                <w:szCs w:val="18"/>
              </w:rPr>
              <w:t xml:space="preserve">BAT 1 </w:t>
            </w:r>
            <w:r w:rsidR="003566A2" w:rsidRPr="00687E50">
              <w:rPr>
                <w:rFonts w:ascii="Arial" w:hAnsi="Arial" w:cs="Arial"/>
                <w:sz w:val="18"/>
                <w:szCs w:val="18"/>
              </w:rPr>
              <w:t xml:space="preserve">xi. </w:t>
            </w:r>
            <w:r w:rsidR="007F72AE" w:rsidRPr="00687E50">
              <w:rPr>
                <w:rFonts w:ascii="Arial" w:hAnsi="Arial" w:cs="Arial"/>
                <w:sz w:val="18"/>
                <w:szCs w:val="18"/>
              </w:rPr>
              <w:t>The inventory of waste gas stream (and BAT 3)</w:t>
            </w:r>
          </w:p>
          <w:p w14:paraId="7707A10A" w14:textId="484A509C" w:rsidR="00790A71" w:rsidRPr="00687E50" w:rsidRDefault="00790A71" w:rsidP="003566A2">
            <w:pPr>
              <w:jc w:val="left"/>
              <w:rPr>
                <w:rFonts w:ascii="Arial" w:hAnsi="Arial" w:cs="Arial"/>
                <w:sz w:val="18"/>
                <w:szCs w:val="18"/>
              </w:rPr>
            </w:pPr>
            <w:r>
              <w:rPr>
                <w:rFonts w:ascii="Arial" w:hAnsi="Arial" w:cs="Arial"/>
                <w:sz w:val="18"/>
                <w:szCs w:val="18"/>
              </w:rPr>
              <w:t xml:space="preserve">BAT 1 </w:t>
            </w:r>
            <w:proofErr w:type="spellStart"/>
            <w:r w:rsidRPr="00790A71">
              <w:rPr>
                <w:rFonts w:ascii="Arial" w:hAnsi="Arial" w:cs="Arial"/>
                <w:sz w:val="18"/>
                <w:szCs w:val="18"/>
              </w:rPr>
              <w:t>VIII.Whole</w:t>
            </w:r>
            <w:proofErr w:type="spellEnd"/>
            <w:r w:rsidRPr="00790A71">
              <w:rPr>
                <w:rFonts w:ascii="Arial" w:hAnsi="Arial" w:cs="Arial"/>
                <w:sz w:val="18"/>
                <w:szCs w:val="18"/>
              </w:rPr>
              <w:t xml:space="preserve"> life cycle considerations when designing a new plant i.e. impacts from eventual decommissioning and throughout its operating life</w:t>
            </w:r>
          </w:p>
          <w:p w14:paraId="06164E65" w14:textId="20A08A0D" w:rsidR="00375091" w:rsidRPr="00687E50" w:rsidRDefault="00A94C3F" w:rsidP="003566A2">
            <w:pPr>
              <w:jc w:val="left"/>
              <w:rPr>
                <w:rFonts w:ascii="Arial" w:hAnsi="Arial" w:cs="Arial"/>
                <w:sz w:val="18"/>
                <w:szCs w:val="18"/>
              </w:rPr>
            </w:pPr>
            <w:r>
              <w:rPr>
                <w:rFonts w:ascii="Arial" w:hAnsi="Arial" w:cs="Arial"/>
                <w:sz w:val="18"/>
                <w:szCs w:val="18"/>
              </w:rPr>
              <w:t xml:space="preserve">BAT 1 </w:t>
            </w:r>
            <w:r w:rsidR="003566A2" w:rsidRPr="00687E50">
              <w:rPr>
                <w:rFonts w:ascii="Arial" w:hAnsi="Arial" w:cs="Arial"/>
                <w:sz w:val="18"/>
                <w:szCs w:val="18"/>
              </w:rPr>
              <w:t xml:space="preserve">xii. </w:t>
            </w:r>
            <w:r w:rsidR="007F72AE" w:rsidRPr="00687E50">
              <w:rPr>
                <w:rFonts w:ascii="Arial" w:hAnsi="Arial" w:cs="Arial"/>
                <w:sz w:val="18"/>
                <w:szCs w:val="18"/>
              </w:rPr>
              <w:t xml:space="preserve">Residues Management Plan </w:t>
            </w:r>
          </w:p>
          <w:p w14:paraId="1921768D" w14:textId="3826B5CE" w:rsidR="007F72AE" w:rsidRPr="00687E50" w:rsidRDefault="007F72AE" w:rsidP="003566A2">
            <w:pPr>
              <w:jc w:val="left"/>
              <w:rPr>
                <w:rFonts w:ascii="Arial" w:hAnsi="Arial" w:cs="Arial"/>
                <w:sz w:val="18"/>
                <w:szCs w:val="18"/>
              </w:rPr>
            </w:pPr>
          </w:p>
        </w:tc>
        <w:tc>
          <w:tcPr>
            <w:tcW w:w="1417" w:type="dxa"/>
            <w:tcBorders>
              <w:top w:val="single" w:sz="4" w:space="0" w:color="auto"/>
              <w:left w:val="nil"/>
              <w:bottom w:val="single" w:sz="4" w:space="0" w:color="auto"/>
              <w:right w:val="nil"/>
            </w:tcBorders>
          </w:tcPr>
          <w:p w14:paraId="33CDC0A3" w14:textId="561D3860" w:rsidR="003E4117" w:rsidRPr="00F9691F" w:rsidRDefault="00F9691F" w:rsidP="003566A2">
            <w:pPr>
              <w:pStyle w:val="Tablebody"/>
              <w:spacing w:before="0" w:after="0" w:line="240" w:lineRule="auto"/>
              <w:rPr>
                <w:highlight w:val="yellow"/>
              </w:rPr>
            </w:pPr>
            <w:r w:rsidRPr="007F72AE">
              <w:rPr>
                <w:color w:val="auto"/>
              </w:rPr>
              <w:t>17</w:t>
            </w:r>
            <w:r w:rsidRPr="007F72AE">
              <w:rPr>
                <w:color w:val="auto"/>
                <w:vertAlign w:val="superscript"/>
              </w:rPr>
              <w:t>th</w:t>
            </w:r>
            <w:r w:rsidRPr="007F72AE">
              <w:rPr>
                <w:color w:val="auto"/>
              </w:rPr>
              <w:t xml:space="preserve"> </w:t>
            </w:r>
            <w:r w:rsidR="004A1625">
              <w:rPr>
                <w:color w:val="auto"/>
              </w:rPr>
              <w:t>February</w:t>
            </w:r>
            <w:r w:rsidRPr="007F72AE">
              <w:rPr>
                <w:color w:val="auto"/>
              </w:rPr>
              <w:t xml:space="preserve"> 2022 or otherwise agreed in writing with Natural Resources Wales</w:t>
            </w:r>
          </w:p>
        </w:tc>
      </w:tr>
      <w:tr w:rsidR="003E4117" w:rsidRPr="001252C9" w14:paraId="5342DF35" w14:textId="77777777" w:rsidTr="00553E14">
        <w:trPr>
          <w:cantSplit/>
        </w:trPr>
        <w:tc>
          <w:tcPr>
            <w:tcW w:w="1134" w:type="dxa"/>
            <w:tcBorders>
              <w:top w:val="single" w:sz="4" w:space="0" w:color="auto"/>
              <w:left w:val="nil"/>
              <w:bottom w:val="single" w:sz="4" w:space="0" w:color="auto"/>
              <w:right w:val="nil"/>
            </w:tcBorders>
          </w:tcPr>
          <w:p w14:paraId="50F9F214" w14:textId="35094294" w:rsidR="003E4117" w:rsidRPr="006B632B" w:rsidRDefault="0062269F" w:rsidP="00860F3B">
            <w:pPr>
              <w:pStyle w:val="Tablebody"/>
            </w:pPr>
            <w:r w:rsidRPr="0062269F">
              <w:rPr>
                <w:color w:val="auto"/>
              </w:rPr>
              <w:t>IC2</w:t>
            </w:r>
          </w:p>
        </w:tc>
        <w:tc>
          <w:tcPr>
            <w:tcW w:w="5953" w:type="dxa"/>
            <w:tcBorders>
              <w:top w:val="single" w:sz="4" w:space="0" w:color="auto"/>
              <w:left w:val="nil"/>
              <w:bottom w:val="single" w:sz="4" w:space="0" w:color="auto"/>
              <w:right w:val="nil"/>
            </w:tcBorders>
          </w:tcPr>
          <w:p w14:paraId="24EEA92E" w14:textId="2F0CF461" w:rsidR="0062269F" w:rsidRDefault="0062269F" w:rsidP="00CA67F3">
            <w:pPr>
              <w:rPr>
                <w:rFonts w:ascii="Arial" w:hAnsi="Arial"/>
                <w:sz w:val="18"/>
                <w:lang w:eastAsia="en-US"/>
              </w:rPr>
            </w:pPr>
            <w:r w:rsidRPr="0062269F">
              <w:rPr>
                <w:rFonts w:ascii="Arial" w:hAnsi="Arial"/>
                <w:sz w:val="18"/>
                <w:lang w:eastAsia="en-US"/>
              </w:rPr>
              <w:t>The operator shall submit to Natural Resources Wales a written procedure(s) in accordance with requirements specified within BAT Conclusion</w:t>
            </w:r>
            <w:r w:rsidR="00A43227">
              <w:rPr>
                <w:rFonts w:ascii="Arial" w:hAnsi="Arial"/>
                <w:sz w:val="18"/>
                <w:lang w:eastAsia="en-US"/>
              </w:rPr>
              <w:t>s</w:t>
            </w:r>
            <w:r w:rsidRPr="0062269F">
              <w:rPr>
                <w:rFonts w:ascii="Arial" w:hAnsi="Arial"/>
                <w:sz w:val="18"/>
                <w:lang w:eastAsia="en-US"/>
              </w:rPr>
              <w:t xml:space="preserve"> of the Waste Treatment BREF Document (EU 2018) in relation to:</w:t>
            </w:r>
          </w:p>
          <w:p w14:paraId="1F080043" w14:textId="77777777" w:rsidR="00550C81" w:rsidRPr="0062269F" w:rsidRDefault="00550C81" w:rsidP="00CA67F3">
            <w:pPr>
              <w:rPr>
                <w:rFonts w:ascii="Arial" w:hAnsi="Arial" w:cs="Arial"/>
                <w:sz w:val="18"/>
                <w:szCs w:val="18"/>
              </w:rPr>
            </w:pPr>
          </w:p>
          <w:p w14:paraId="02E51140" w14:textId="3A9E45D5" w:rsidR="006C2EFA" w:rsidRDefault="00A94C3F" w:rsidP="00CA67F3">
            <w:pPr>
              <w:rPr>
                <w:rFonts w:ascii="Arial" w:hAnsi="Arial" w:cs="Arial"/>
                <w:sz w:val="18"/>
                <w:szCs w:val="18"/>
              </w:rPr>
            </w:pPr>
            <w:r>
              <w:rPr>
                <w:rFonts w:ascii="Arial" w:hAnsi="Arial" w:cs="Arial"/>
                <w:sz w:val="18"/>
                <w:szCs w:val="18"/>
              </w:rPr>
              <w:t xml:space="preserve">BAT 3 </w:t>
            </w:r>
            <w:proofErr w:type="spellStart"/>
            <w:r>
              <w:rPr>
                <w:rFonts w:ascii="Arial" w:hAnsi="Arial" w:cs="Arial"/>
                <w:sz w:val="18"/>
                <w:szCs w:val="18"/>
              </w:rPr>
              <w:t>i</w:t>
            </w:r>
            <w:proofErr w:type="spellEnd"/>
            <w:r>
              <w:rPr>
                <w:rFonts w:ascii="Arial" w:hAnsi="Arial" w:cs="Arial"/>
                <w:sz w:val="18"/>
                <w:szCs w:val="18"/>
              </w:rPr>
              <w:t xml:space="preserve">) </w:t>
            </w:r>
            <w:r w:rsidR="006C2EFA" w:rsidRPr="0062269F">
              <w:rPr>
                <w:rFonts w:ascii="Arial" w:hAnsi="Arial" w:cs="Arial"/>
                <w:sz w:val="18"/>
                <w:szCs w:val="18"/>
              </w:rPr>
              <w:t xml:space="preserve">a) </w:t>
            </w:r>
            <w:r w:rsidR="00401B14">
              <w:rPr>
                <w:rFonts w:ascii="Arial" w:hAnsi="Arial" w:cs="Arial"/>
                <w:sz w:val="18"/>
                <w:szCs w:val="18"/>
              </w:rPr>
              <w:t xml:space="preserve">Update </w:t>
            </w:r>
            <w:r w:rsidR="006C2EFA" w:rsidRPr="0062269F">
              <w:rPr>
                <w:rFonts w:ascii="Arial" w:hAnsi="Arial" w:cs="Arial"/>
                <w:sz w:val="18"/>
                <w:szCs w:val="18"/>
              </w:rPr>
              <w:t>existing process flow diagram to include the activated carbon filtration system outlet (which serves the blood storage tanks and ABP hopper) as an emission source</w:t>
            </w:r>
            <w:r w:rsidR="0062269F" w:rsidRPr="0062269F">
              <w:rPr>
                <w:rFonts w:ascii="Arial" w:hAnsi="Arial" w:cs="Arial"/>
                <w:sz w:val="18"/>
                <w:szCs w:val="18"/>
              </w:rPr>
              <w:t xml:space="preserve"> (BAT 3 (</w:t>
            </w:r>
            <w:proofErr w:type="spellStart"/>
            <w:r w:rsidR="0062269F" w:rsidRPr="0062269F">
              <w:rPr>
                <w:rFonts w:ascii="Arial" w:hAnsi="Arial" w:cs="Arial"/>
                <w:sz w:val="18"/>
                <w:szCs w:val="18"/>
              </w:rPr>
              <w:t>i</w:t>
            </w:r>
            <w:proofErr w:type="spellEnd"/>
            <w:r w:rsidR="0062269F" w:rsidRPr="0062269F">
              <w:rPr>
                <w:rFonts w:ascii="Arial" w:hAnsi="Arial" w:cs="Arial"/>
                <w:sz w:val="18"/>
                <w:szCs w:val="18"/>
              </w:rPr>
              <w:t>)(a))</w:t>
            </w:r>
            <w:r w:rsidR="006C2EFA" w:rsidRPr="0062269F">
              <w:rPr>
                <w:rFonts w:ascii="Arial" w:hAnsi="Arial" w:cs="Arial"/>
                <w:sz w:val="18"/>
                <w:szCs w:val="18"/>
              </w:rPr>
              <w:t>.</w:t>
            </w:r>
          </w:p>
          <w:p w14:paraId="453F78E0" w14:textId="77777777" w:rsidR="00550C81" w:rsidRPr="0062269F" w:rsidRDefault="00550C81" w:rsidP="00CA67F3">
            <w:pPr>
              <w:rPr>
                <w:rFonts w:ascii="Arial" w:hAnsi="Arial" w:cs="Arial"/>
                <w:sz w:val="18"/>
                <w:szCs w:val="18"/>
              </w:rPr>
            </w:pPr>
          </w:p>
          <w:p w14:paraId="1FC8D6E3" w14:textId="0E2B410A" w:rsidR="003E4117" w:rsidRPr="006B632B" w:rsidRDefault="00AD5686" w:rsidP="00CA67F3">
            <w:pPr>
              <w:pStyle w:val="Tablebody"/>
              <w:spacing w:before="0" w:after="0" w:line="240" w:lineRule="auto"/>
            </w:pPr>
            <w:r>
              <w:rPr>
                <w:rFonts w:cs="Arial"/>
                <w:color w:val="auto"/>
                <w:szCs w:val="18"/>
                <w:lang w:eastAsia="en-GB"/>
              </w:rPr>
              <w:t>iii</w:t>
            </w:r>
            <w:r w:rsidR="006C2EFA" w:rsidRPr="0062269F">
              <w:rPr>
                <w:rFonts w:cs="Arial"/>
                <w:color w:val="auto"/>
                <w:szCs w:val="18"/>
                <w:lang w:eastAsia="en-GB"/>
              </w:rPr>
              <w:t xml:space="preserve">) establish an inventory of waste gas (for the waste gas from the blood storage tanks and ABP hopper to be treated by the activated carbon filtration </w:t>
            </w:r>
            <w:r w:rsidR="006C2EFA" w:rsidRPr="00CA67F3">
              <w:rPr>
                <w:rFonts w:cs="Arial"/>
                <w:color w:val="auto"/>
                <w:szCs w:val="18"/>
                <w:lang w:eastAsia="en-GB"/>
              </w:rPr>
              <w:t xml:space="preserve">system) to </w:t>
            </w:r>
            <w:r w:rsidR="00102298" w:rsidRPr="00102298">
              <w:rPr>
                <w:rFonts w:cs="Arial"/>
                <w:color w:val="auto"/>
                <w:szCs w:val="18"/>
                <w:lang w:eastAsia="en-GB"/>
              </w:rPr>
              <w:t>collate the information in accordance with BAT3, including but not limited to average concentrations and load values of relevant substances.</w:t>
            </w:r>
          </w:p>
        </w:tc>
        <w:tc>
          <w:tcPr>
            <w:tcW w:w="1417" w:type="dxa"/>
            <w:tcBorders>
              <w:top w:val="single" w:sz="4" w:space="0" w:color="auto"/>
              <w:left w:val="nil"/>
              <w:bottom w:val="single" w:sz="4" w:space="0" w:color="auto"/>
              <w:right w:val="nil"/>
            </w:tcBorders>
          </w:tcPr>
          <w:p w14:paraId="76E89256" w14:textId="5541BDDA" w:rsidR="003E4117" w:rsidRPr="006B632B" w:rsidRDefault="0062269F" w:rsidP="00CA67F3">
            <w:pPr>
              <w:pStyle w:val="Tablebody"/>
              <w:spacing w:before="0" w:after="0" w:line="240" w:lineRule="auto"/>
            </w:pPr>
            <w:r w:rsidRPr="007F72AE">
              <w:rPr>
                <w:color w:val="auto"/>
              </w:rPr>
              <w:t>17</w:t>
            </w:r>
            <w:r w:rsidRPr="007F72AE">
              <w:rPr>
                <w:color w:val="auto"/>
                <w:vertAlign w:val="superscript"/>
              </w:rPr>
              <w:t>th</w:t>
            </w:r>
            <w:r w:rsidRPr="007F72AE">
              <w:rPr>
                <w:color w:val="auto"/>
              </w:rPr>
              <w:t xml:space="preserve"> </w:t>
            </w:r>
            <w:r w:rsidR="003566A2">
              <w:rPr>
                <w:color w:val="auto"/>
              </w:rPr>
              <w:t>February</w:t>
            </w:r>
            <w:r w:rsidR="003566A2" w:rsidRPr="007F72AE">
              <w:rPr>
                <w:color w:val="auto"/>
              </w:rPr>
              <w:t xml:space="preserve"> </w:t>
            </w:r>
            <w:r w:rsidRPr="007F72AE">
              <w:rPr>
                <w:color w:val="auto"/>
              </w:rPr>
              <w:t>2022 or otherwise agreed in writing with Natural Resources Wales</w:t>
            </w:r>
          </w:p>
        </w:tc>
      </w:tr>
      <w:tr w:rsidR="00CA67F3" w:rsidRPr="001252C9" w14:paraId="0F17897B" w14:textId="77777777" w:rsidTr="00553E14">
        <w:trPr>
          <w:cantSplit/>
        </w:trPr>
        <w:tc>
          <w:tcPr>
            <w:tcW w:w="1134" w:type="dxa"/>
            <w:tcBorders>
              <w:top w:val="single" w:sz="4" w:space="0" w:color="auto"/>
              <w:left w:val="nil"/>
              <w:bottom w:val="single" w:sz="4" w:space="0" w:color="auto"/>
              <w:right w:val="nil"/>
            </w:tcBorders>
          </w:tcPr>
          <w:p w14:paraId="3EDDB252" w14:textId="3323B1D0" w:rsidR="00CA67F3" w:rsidRPr="0062269F" w:rsidRDefault="00CA67F3" w:rsidP="00CA67F3">
            <w:pPr>
              <w:pStyle w:val="Tablebody"/>
              <w:rPr>
                <w:color w:val="auto"/>
              </w:rPr>
            </w:pPr>
            <w:r w:rsidRPr="0062269F">
              <w:rPr>
                <w:color w:val="auto"/>
              </w:rPr>
              <w:t>IC3</w:t>
            </w:r>
          </w:p>
        </w:tc>
        <w:tc>
          <w:tcPr>
            <w:tcW w:w="5953" w:type="dxa"/>
            <w:tcBorders>
              <w:top w:val="single" w:sz="4" w:space="0" w:color="auto"/>
              <w:left w:val="nil"/>
              <w:bottom w:val="single" w:sz="4" w:space="0" w:color="auto"/>
              <w:right w:val="nil"/>
            </w:tcBorders>
          </w:tcPr>
          <w:p w14:paraId="6845D95B" w14:textId="10FEC7B6" w:rsidR="00655939" w:rsidRDefault="00655939" w:rsidP="00655939">
            <w:pPr>
              <w:autoSpaceDE w:val="0"/>
              <w:autoSpaceDN w:val="0"/>
              <w:adjustRightInd w:val="0"/>
              <w:rPr>
                <w:rFonts w:ascii="Arial" w:hAnsi="Arial" w:cs="Arial"/>
                <w:sz w:val="18"/>
                <w:szCs w:val="18"/>
              </w:rPr>
            </w:pPr>
            <w:r w:rsidRPr="00F35D39">
              <w:rPr>
                <w:rFonts w:ascii="Arial" w:hAnsi="Arial" w:cs="Arial"/>
                <w:sz w:val="18"/>
                <w:szCs w:val="18"/>
              </w:rPr>
              <w:t>The operator shall submit to Natural Resources Wales an updated Odour Management Plan in accordance with requirements specified within BAT Conclusion</w:t>
            </w:r>
            <w:r>
              <w:rPr>
                <w:rFonts w:ascii="Arial" w:hAnsi="Arial" w:cs="Arial"/>
                <w:sz w:val="18"/>
                <w:szCs w:val="18"/>
              </w:rPr>
              <w:t>s</w:t>
            </w:r>
            <w:r w:rsidRPr="00F35D39">
              <w:rPr>
                <w:rFonts w:ascii="Arial" w:hAnsi="Arial" w:cs="Arial"/>
                <w:sz w:val="18"/>
                <w:szCs w:val="18"/>
              </w:rPr>
              <w:t xml:space="preserve"> of the Waste Treatment BREF Document (EU 2018) </w:t>
            </w:r>
            <w:r>
              <w:rPr>
                <w:rFonts w:ascii="Arial" w:hAnsi="Arial" w:cs="Arial"/>
                <w:sz w:val="18"/>
                <w:szCs w:val="18"/>
              </w:rPr>
              <w:t>in relation to:</w:t>
            </w:r>
          </w:p>
          <w:p w14:paraId="19403B87" w14:textId="77777777" w:rsidR="00550C81" w:rsidRDefault="00550C81" w:rsidP="00655939">
            <w:pPr>
              <w:autoSpaceDE w:val="0"/>
              <w:autoSpaceDN w:val="0"/>
              <w:adjustRightInd w:val="0"/>
              <w:rPr>
                <w:rFonts w:ascii="Arial" w:hAnsi="Arial" w:cs="Arial"/>
                <w:sz w:val="18"/>
                <w:szCs w:val="18"/>
              </w:rPr>
            </w:pPr>
          </w:p>
          <w:p w14:paraId="5AB06168" w14:textId="77777777" w:rsidR="00655939" w:rsidRPr="00F35D39" w:rsidRDefault="00655939" w:rsidP="00655939">
            <w:pPr>
              <w:autoSpaceDE w:val="0"/>
              <w:autoSpaceDN w:val="0"/>
              <w:adjustRightInd w:val="0"/>
              <w:rPr>
                <w:rFonts w:ascii="Arial" w:hAnsi="Arial" w:cs="Arial"/>
                <w:sz w:val="18"/>
                <w:szCs w:val="18"/>
              </w:rPr>
            </w:pPr>
            <w:r>
              <w:rPr>
                <w:rFonts w:ascii="Arial" w:hAnsi="Arial" w:cs="Arial"/>
                <w:sz w:val="18"/>
                <w:szCs w:val="18"/>
              </w:rPr>
              <w:t xml:space="preserve">BAT 10 - </w:t>
            </w:r>
            <w:r w:rsidRPr="00F35D39">
              <w:rPr>
                <w:rFonts w:ascii="Arial" w:hAnsi="Arial" w:cs="Arial"/>
                <w:sz w:val="18"/>
                <w:szCs w:val="18"/>
              </w:rPr>
              <w:t xml:space="preserve">monitoring to </w:t>
            </w:r>
            <w:r>
              <w:rPr>
                <w:rFonts w:ascii="Arial" w:hAnsi="Arial" w:cs="Arial"/>
                <w:sz w:val="18"/>
                <w:szCs w:val="18"/>
              </w:rPr>
              <w:t xml:space="preserve">an </w:t>
            </w:r>
            <w:r w:rsidRPr="00F35D39">
              <w:rPr>
                <w:rFonts w:ascii="Arial" w:hAnsi="Arial" w:cs="Arial"/>
                <w:sz w:val="18"/>
                <w:szCs w:val="18"/>
              </w:rPr>
              <w:t>EN standard (either dynamic olfactometry according to EN 13725 in order to determine the odour concentration or EN 16841-1 or -2 in order to determine the odour exposure) will be carried out in the event of a substantiated odour incident.</w:t>
            </w:r>
          </w:p>
          <w:p w14:paraId="5A0ED5B8" w14:textId="7F37EE24" w:rsidR="00580592" w:rsidRPr="0062269F" w:rsidRDefault="00580592" w:rsidP="00CA67F3">
            <w:pPr>
              <w:rPr>
                <w:rFonts w:ascii="Arial" w:hAnsi="Arial" w:cs="Arial"/>
                <w:sz w:val="18"/>
                <w:szCs w:val="18"/>
              </w:rPr>
            </w:pPr>
          </w:p>
        </w:tc>
        <w:tc>
          <w:tcPr>
            <w:tcW w:w="1417" w:type="dxa"/>
            <w:tcBorders>
              <w:top w:val="single" w:sz="4" w:space="0" w:color="auto"/>
              <w:left w:val="nil"/>
              <w:bottom w:val="single" w:sz="4" w:space="0" w:color="auto"/>
              <w:right w:val="nil"/>
            </w:tcBorders>
          </w:tcPr>
          <w:p w14:paraId="0629DD32" w14:textId="1DDC4AA1" w:rsidR="00CA67F3" w:rsidRPr="007F72AE" w:rsidRDefault="00CA67F3" w:rsidP="00CA67F3">
            <w:pPr>
              <w:pStyle w:val="Tablebody"/>
              <w:spacing w:before="0" w:after="0" w:line="240" w:lineRule="auto"/>
              <w:rPr>
                <w:color w:val="auto"/>
                <w:highlight w:val="yellow"/>
              </w:rPr>
            </w:pPr>
            <w:r w:rsidRPr="007F72AE">
              <w:rPr>
                <w:color w:val="auto"/>
              </w:rPr>
              <w:t>17</w:t>
            </w:r>
            <w:r w:rsidRPr="007F72AE">
              <w:rPr>
                <w:color w:val="auto"/>
                <w:vertAlign w:val="superscript"/>
              </w:rPr>
              <w:t>th</w:t>
            </w:r>
            <w:r w:rsidRPr="007F72AE">
              <w:rPr>
                <w:color w:val="auto"/>
              </w:rPr>
              <w:t xml:space="preserve"> </w:t>
            </w:r>
            <w:r>
              <w:rPr>
                <w:color w:val="auto"/>
              </w:rPr>
              <w:t>February</w:t>
            </w:r>
            <w:r w:rsidRPr="007F72AE">
              <w:rPr>
                <w:color w:val="auto"/>
              </w:rPr>
              <w:t xml:space="preserve"> 2022 or otherwise agreed in writing with Natural Resources Wales</w:t>
            </w:r>
          </w:p>
        </w:tc>
      </w:tr>
      <w:tr w:rsidR="0072466F" w:rsidRPr="001252C9" w14:paraId="2F13536A" w14:textId="77777777" w:rsidTr="00553E14">
        <w:trPr>
          <w:cantSplit/>
        </w:trPr>
        <w:tc>
          <w:tcPr>
            <w:tcW w:w="1134" w:type="dxa"/>
            <w:tcBorders>
              <w:top w:val="single" w:sz="4" w:space="0" w:color="auto"/>
              <w:left w:val="nil"/>
              <w:bottom w:val="single" w:sz="4" w:space="0" w:color="auto"/>
              <w:right w:val="nil"/>
            </w:tcBorders>
          </w:tcPr>
          <w:p w14:paraId="46547FCD" w14:textId="7FA276E4" w:rsidR="0072466F" w:rsidRPr="0062269F" w:rsidRDefault="0072466F" w:rsidP="0072466F">
            <w:pPr>
              <w:pStyle w:val="Tablebody"/>
              <w:rPr>
                <w:color w:val="auto"/>
              </w:rPr>
            </w:pPr>
            <w:r w:rsidRPr="00687E50">
              <w:rPr>
                <w:rFonts w:cs="Arial"/>
                <w:color w:val="auto"/>
                <w:szCs w:val="18"/>
              </w:rPr>
              <w:lastRenderedPageBreak/>
              <w:t>IC4</w:t>
            </w:r>
          </w:p>
        </w:tc>
        <w:tc>
          <w:tcPr>
            <w:tcW w:w="5953" w:type="dxa"/>
            <w:tcBorders>
              <w:top w:val="single" w:sz="4" w:space="0" w:color="auto"/>
              <w:left w:val="nil"/>
              <w:bottom w:val="single" w:sz="4" w:space="0" w:color="auto"/>
              <w:right w:val="nil"/>
            </w:tcBorders>
          </w:tcPr>
          <w:p w14:paraId="6B98CDBC" w14:textId="61A01216" w:rsidR="004642A1" w:rsidRDefault="004642A1" w:rsidP="00907D92">
            <w:pPr>
              <w:rPr>
                <w:rFonts w:ascii="Arial" w:hAnsi="Arial"/>
                <w:sz w:val="18"/>
                <w:lang w:eastAsia="en-US"/>
              </w:rPr>
            </w:pPr>
            <w:r w:rsidRPr="00F35D39">
              <w:rPr>
                <w:rFonts w:ascii="Arial" w:hAnsi="Arial"/>
                <w:sz w:val="18"/>
                <w:lang w:eastAsia="en-US"/>
              </w:rPr>
              <w:t>The operator shall submit to Natural Resources Wales a report assessing the gas recovery system capacity</w:t>
            </w:r>
            <w:r>
              <w:rPr>
                <w:rFonts w:ascii="Arial" w:hAnsi="Arial"/>
                <w:sz w:val="18"/>
                <w:lang w:eastAsia="en-US"/>
              </w:rPr>
              <w:t xml:space="preserve"> to ensure sufficient capacity in line with BAT 15(a), correct plant design.</w:t>
            </w:r>
          </w:p>
          <w:p w14:paraId="6D96017E" w14:textId="77777777" w:rsidR="004642A1" w:rsidRDefault="004642A1" w:rsidP="00907D92">
            <w:pPr>
              <w:rPr>
                <w:rFonts w:ascii="Arial" w:hAnsi="Arial"/>
                <w:sz w:val="18"/>
                <w:lang w:eastAsia="en-US"/>
              </w:rPr>
            </w:pPr>
          </w:p>
          <w:p w14:paraId="0D3E4B59" w14:textId="3315FCF5" w:rsidR="00907D92" w:rsidRDefault="00907D92" w:rsidP="00907D92">
            <w:pPr>
              <w:rPr>
                <w:rFonts w:ascii="Arial" w:hAnsi="Arial"/>
                <w:sz w:val="18"/>
                <w:lang w:eastAsia="en-US"/>
              </w:rPr>
            </w:pPr>
            <w:r w:rsidRPr="00F35D39">
              <w:rPr>
                <w:rFonts w:ascii="Arial" w:hAnsi="Arial"/>
                <w:sz w:val="18"/>
                <w:lang w:eastAsia="en-US"/>
              </w:rPr>
              <w:t xml:space="preserve">It is noted that treatment capacity at the site has increased </w:t>
            </w:r>
            <w:r>
              <w:rPr>
                <w:rFonts w:ascii="Arial" w:hAnsi="Arial"/>
                <w:sz w:val="18"/>
                <w:lang w:eastAsia="en-US"/>
              </w:rPr>
              <w:t xml:space="preserve">(V006) </w:t>
            </w:r>
            <w:r w:rsidRPr="00F35D39">
              <w:rPr>
                <w:rFonts w:ascii="Arial" w:hAnsi="Arial"/>
                <w:sz w:val="18"/>
                <w:lang w:eastAsia="en-US"/>
              </w:rPr>
              <w:t xml:space="preserve">and as such the capacity of the gas recovery system should be re-assessed to ensure it is still fit for purpose. </w:t>
            </w:r>
          </w:p>
          <w:p w14:paraId="32B7C127" w14:textId="7C6A1897" w:rsidR="0072466F" w:rsidRPr="00687E50" w:rsidRDefault="0072466F" w:rsidP="0072466F">
            <w:pPr>
              <w:rPr>
                <w:rFonts w:ascii="Arial" w:hAnsi="Arial"/>
                <w:sz w:val="18"/>
                <w:u w:val="single"/>
                <w:lang w:eastAsia="en-US"/>
              </w:rPr>
            </w:pPr>
          </w:p>
        </w:tc>
        <w:tc>
          <w:tcPr>
            <w:tcW w:w="1417" w:type="dxa"/>
            <w:tcBorders>
              <w:top w:val="single" w:sz="4" w:space="0" w:color="auto"/>
              <w:left w:val="nil"/>
              <w:bottom w:val="single" w:sz="4" w:space="0" w:color="auto"/>
              <w:right w:val="nil"/>
            </w:tcBorders>
          </w:tcPr>
          <w:p w14:paraId="4E79BB4D" w14:textId="179A9791" w:rsidR="0072466F" w:rsidRPr="00687E50" w:rsidRDefault="0072466F" w:rsidP="0072466F">
            <w:pPr>
              <w:pStyle w:val="Tablebody"/>
              <w:spacing w:before="0" w:after="0" w:line="240" w:lineRule="auto"/>
              <w:rPr>
                <w:color w:val="auto"/>
              </w:rPr>
            </w:pPr>
            <w:r w:rsidRPr="00687E50">
              <w:rPr>
                <w:color w:val="auto"/>
              </w:rPr>
              <w:t>17</w:t>
            </w:r>
            <w:r w:rsidRPr="00687E50">
              <w:rPr>
                <w:color w:val="auto"/>
                <w:vertAlign w:val="superscript"/>
              </w:rPr>
              <w:t>th</w:t>
            </w:r>
            <w:r w:rsidRPr="00687E50">
              <w:rPr>
                <w:color w:val="auto"/>
              </w:rPr>
              <w:t xml:space="preserve"> February 2022 or otherwise agreed in writing with Natural Resources Wales</w:t>
            </w:r>
          </w:p>
        </w:tc>
      </w:tr>
      <w:tr w:rsidR="009A3471" w:rsidRPr="001252C9" w14:paraId="387B0737" w14:textId="77777777" w:rsidTr="00553E14">
        <w:trPr>
          <w:cantSplit/>
        </w:trPr>
        <w:tc>
          <w:tcPr>
            <w:tcW w:w="1134" w:type="dxa"/>
            <w:tcBorders>
              <w:top w:val="single" w:sz="4" w:space="0" w:color="auto"/>
              <w:left w:val="nil"/>
              <w:bottom w:val="single" w:sz="4" w:space="0" w:color="auto"/>
              <w:right w:val="nil"/>
            </w:tcBorders>
          </w:tcPr>
          <w:p w14:paraId="3833EF81" w14:textId="5B1558CA" w:rsidR="009A3471" w:rsidRPr="00687E50" w:rsidRDefault="009A3471" w:rsidP="0072466F">
            <w:pPr>
              <w:pStyle w:val="Tablebody"/>
              <w:rPr>
                <w:rFonts w:cs="Arial"/>
                <w:color w:val="auto"/>
                <w:szCs w:val="18"/>
              </w:rPr>
            </w:pPr>
            <w:r>
              <w:rPr>
                <w:rFonts w:cs="Arial"/>
                <w:color w:val="auto"/>
                <w:szCs w:val="18"/>
              </w:rPr>
              <w:t>IC5</w:t>
            </w:r>
          </w:p>
        </w:tc>
        <w:tc>
          <w:tcPr>
            <w:tcW w:w="5953" w:type="dxa"/>
            <w:tcBorders>
              <w:top w:val="single" w:sz="4" w:space="0" w:color="auto"/>
              <w:left w:val="nil"/>
              <w:bottom w:val="single" w:sz="4" w:space="0" w:color="auto"/>
              <w:right w:val="nil"/>
            </w:tcBorders>
          </w:tcPr>
          <w:p w14:paraId="1314F1A4" w14:textId="38EDDAAC" w:rsidR="000F6FD1" w:rsidRDefault="000F6FD1" w:rsidP="000F6FD1">
            <w:pPr>
              <w:pStyle w:val="Tablebody"/>
              <w:rPr>
                <w:color w:val="auto"/>
              </w:rPr>
            </w:pPr>
            <w:r w:rsidRPr="000F6FD1">
              <w:rPr>
                <w:color w:val="auto"/>
              </w:rPr>
              <w:t>The operator shall submit to Natural Resources Wales information in order to evidence compliance with BAT 19 requiring the use of one or a combination of techniques:</w:t>
            </w:r>
          </w:p>
          <w:p w14:paraId="17EABFD2" w14:textId="77777777" w:rsidR="009E2BA6" w:rsidRPr="000F6FD1" w:rsidRDefault="009E2BA6" w:rsidP="000F6FD1">
            <w:pPr>
              <w:pStyle w:val="Tablebody"/>
              <w:rPr>
                <w:color w:val="auto"/>
              </w:rPr>
            </w:pPr>
          </w:p>
          <w:p w14:paraId="40D26B23" w14:textId="36BFB074" w:rsidR="000F6FD1" w:rsidRPr="000F6FD1" w:rsidRDefault="0056200D" w:rsidP="000F6FD1">
            <w:pPr>
              <w:pStyle w:val="Tablebody"/>
              <w:rPr>
                <w:color w:val="auto"/>
              </w:rPr>
            </w:pPr>
            <w:r>
              <w:rPr>
                <w:color w:val="auto"/>
              </w:rPr>
              <w:t xml:space="preserve">BAT 19 </w:t>
            </w:r>
            <w:r w:rsidR="000F6FD1" w:rsidRPr="000F6FD1">
              <w:rPr>
                <w:color w:val="auto"/>
              </w:rPr>
              <w:t>c) impermeable surface (information on how the site complies with CIRIA 736 or an equivalent engineering standard to which the surface complies together with sign off from construction by a Certified Quality Auditor)</w:t>
            </w:r>
            <w:r w:rsidR="004642A1">
              <w:rPr>
                <w:color w:val="auto"/>
              </w:rPr>
              <w:t xml:space="preserve"> </w:t>
            </w:r>
            <w:r w:rsidR="000F6FD1" w:rsidRPr="000F6FD1">
              <w:rPr>
                <w:color w:val="auto"/>
              </w:rPr>
              <w:t>in accordance with requirements specified within BAT Conclusion 19 of the Waste Treatment BAT Conclusions (EU 2018).</w:t>
            </w:r>
          </w:p>
          <w:p w14:paraId="3B77FD95" w14:textId="77777777" w:rsidR="009A3471" w:rsidRPr="009A6232" w:rsidRDefault="009A3471" w:rsidP="00907D92">
            <w:pPr>
              <w:rPr>
                <w:rFonts w:ascii="Arial" w:hAnsi="Arial"/>
                <w:sz w:val="18"/>
                <w:lang w:eastAsia="en-US"/>
              </w:rPr>
            </w:pPr>
          </w:p>
        </w:tc>
        <w:tc>
          <w:tcPr>
            <w:tcW w:w="1417" w:type="dxa"/>
            <w:tcBorders>
              <w:top w:val="single" w:sz="4" w:space="0" w:color="auto"/>
              <w:left w:val="nil"/>
              <w:bottom w:val="single" w:sz="4" w:space="0" w:color="auto"/>
              <w:right w:val="nil"/>
            </w:tcBorders>
          </w:tcPr>
          <w:p w14:paraId="05480F2E" w14:textId="24ACC481" w:rsidR="009A3471" w:rsidRPr="009A6232" w:rsidRDefault="009A3471" w:rsidP="0072466F">
            <w:pPr>
              <w:pStyle w:val="Tablebody"/>
              <w:spacing w:before="0" w:after="0" w:line="240" w:lineRule="auto"/>
              <w:rPr>
                <w:color w:val="auto"/>
              </w:rPr>
            </w:pPr>
            <w:r w:rsidRPr="009A6232">
              <w:rPr>
                <w:color w:val="auto"/>
              </w:rPr>
              <w:t>17</w:t>
            </w:r>
            <w:r w:rsidRPr="009A6232">
              <w:rPr>
                <w:color w:val="auto"/>
                <w:vertAlign w:val="superscript"/>
              </w:rPr>
              <w:t>th</w:t>
            </w:r>
            <w:r w:rsidRPr="009A6232">
              <w:rPr>
                <w:color w:val="auto"/>
              </w:rPr>
              <w:t xml:space="preserve"> February 2022 or otherwise agreed in writing with Natural Resources Wales</w:t>
            </w:r>
          </w:p>
        </w:tc>
      </w:tr>
      <w:tr w:rsidR="00CA67F3" w:rsidRPr="001252C9" w14:paraId="79D597A1" w14:textId="77777777" w:rsidTr="00553E14">
        <w:trPr>
          <w:cantSplit/>
        </w:trPr>
        <w:tc>
          <w:tcPr>
            <w:tcW w:w="1134" w:type="dxa"/>
            <w:tcBorders>
              <w:top w:val="single" w:sz="4" w:space="0" w:color="auto"/>
              <w:left w:val="nil"/>
              <w:bottom w:val="single" w:sz="4" w:space="0" w:color="auto"/>
              <w:right w:val="nil"/>
            </w:tcBorders>
          </w:tcPr>
          <w:p w14:paraId="0BBDFDA7" w14:textId="50F39645" w:rsidR="00CA67F3" w:rsidRPr="0062269F" w:rsidRDefault="00CA67F3" w:rsidP="00CA67F3">
            <w:pPr>
              <w:pStyle w:val="Tablebody"/>
              <w:rPr>
                <w:color w:val="auto"/>
              </w:rPr>
            </w:pPr>
            <w:r w:rsidRPr="0062269F">
              <w:rPr>
                <w:color w:val="auto"/>
              </w:rPr>
              <w:t>IC</w:t>
            </w:r>
            <w:r w:rsidR="009A3471">
              <w:rPr>
                <w:color w:val="auto"/>
              </w:rPr>
              <w:t>6</w:t>
            </w:r>
          </w:p>
        </w:tc>
        <w:tc>
          <w:tcPr>
            <w:tcW w:w="5953" w:type="dxa"/>
            <w:tcBorders>
              <w:top w:val="single" w:sz="4" w:space="0" w:color="auto"/>
              <w:left w:val="nil"/>
              <w:bottom w:val="single" w:sz="4" w:space="0" w:color="auto"/>
              <w:right w:val="nil"/>
            </w:tcBorders>
          </w:tcPr>
          <w:p w14:paraId="5F7A52FD" w14:textId="51DBCD23" w:rsidR="004642A1" w:rsidRDefault="004642A1" w:rsidP="002D5FA0">
            <w:pPr>
              <w:rPr>
                <w:rFonts w:ascii="Arial" w:hAnsi="Arial"/>
                <w:sz w:val="18"/>
                <w:lang w:eastAsia="en-US"/>
              </w:rPr>
            </w:pPr>
            <w:r w:rsidRPr="0062269F">
              <w:rPr>
                <w:rFonts w:ascii="Arial" w:hAnsi="Arial"/>
                <w:sz w:val="18"/>
                <w:lang w:eastAsia="en-US"/>
              </w:rPr>
              <w:t>The operator shall submit to Natural Resources Wales a written procedure(s) in accordance with requirements specified within BAT Conclusion</w:t>
            </w:r>
            <w:r>
              <w:rPr>
                <w:rFonts w:ascii="Arial" w:hAnsi="Arial"/>
                <w:sz w:val="18"/>
                <w:lang w:eastAsia="en-US"/>
              </w:rPr>
              <w:t>s</w:t>
            </w:r>
            <w:r w:rsidRPr="0062269F">
              <w:rPr>
                <w:rFonts w:ascii="Arial" w:hAnsi="Arial"/>
                <w:sz w:val="18"/>
                <w:lang w:eastAsia="en-US"/>
              </w:rPr>
              <w:t xml:space="preserve"> of the Waste Treatment BREF Document (EU 2018) in relation to</w:t>
            </w:r>
            <w:r>
              <w:rPr>
                <w:rFonts w:ascii="Arial" w:hAnsi="Arial"/>
                <w:sz w:val="18"/>
                <w:lang w:eastAsia="en-US"/>
              </w:rPr>
              <w:t>:</w:t>
            </w:r>
          </w:p>
          <w:p w14:paraId="78599D51" w14:textId="77777777" w:rsidR="009E2BA6" w:rsidRDefault="009E2BA6" w:rsidP="002D5FA0">
            <w:pPr>
              <w:rPr>
                <w:rFonts w:ascii="Arial" w:hAnsi="Arial"/>
                <w:sz w:val="18"/>
                <w:lang w:eastAsia="en-US"/>
              </w:rPr>
            </w:pPr>
          </w:p>
          <w:p w14:paraId="2030D337" w14:textId="7D311833" w:rsidR="002D5FA0" w:rsidRPr="00F35D39" w:rsidRDefault="002D5FA0" w:rsidP="002D5FA0">
            <w:pPr>
              <w:rPr>
                <w:rFonts w:ascii="Arial" w:hAnsi="Arial" w:cs="Arial"/>
                <w:sz w:val="18"/>
                <w:szCs w:val="18"/>
              </w:rPr>
            </w:pPr>
            <w:r>
              <w:rPr>
                <w:rFonts w:ascii="Arial" w:hAnsi="Arial"/>
                <w:sz w:val="18"/>
                <w:lang w:eastAsia="en-US"/>
              </w:rPr>
              <w:t xml:space="preserve">BAT 23 </w:t>
            </w:r>
            <w:r w:rsidRPr="00F35D39">
              <w:rPr>
                <w:rFonts w:ascii="Arial" w:hAnsi="Arial" w:cs="Arial"/>
                <w:sz w:val="18"/>
                <w:szCs w:val="18"/>
              </w:rPr>
              <w:t xml:space="preserve">a) an energy efficiency plan for monitoring and analysing performance against indicators. </w:t>
            </w:r>
          </w:p>
          <w:p w14:paraId="0C239BE8" w14:textId="77777777" w:rsidR="002D5FA0" w:rsidRDefault="002D5FA0" w:rsidP="002D5FA0">
            <w:pPr>
              <w:rPr>
                <w:rFonts w:ascii="Arial" w:hAnsi="Arial" w:cs="Arial"/>
                <w:sz w:val="18"/>
                <w:szCs w:val="18"/>
              </w:rPr>
            </w:pPr>
            <w:r>
              <w:rPr>
                <w:rFonts w:ascii="Arial" w:hAnsi="Arial" w:cs="Arial"/>
                <w:sz w:val="18"/>
                <w:szCs w:val="18"/>
              </w:rPr>
              <w:t xml:space="preserve">BAT 23 </w:t>
            </w:r>
            <w:r w:rsidRPr="00F35D39">
              <w:rPr>
                <w:rFonts w:ascii="Arial" w:hAnsi="Arial" w:cs="Arial"/>
                <w:sz w:val="18"/>
                <w:szCs w:val="18"/>
              </w:rPr>
              <w:t>b) energy flow information in an energy balance record showing how the energy is used throughout the process.</w:t>
            </w:r>
          </w:p>
          <w:p w14:paraId="12B8AE50" w14:textId="5B5A987B" w:rsidR="00CA67F3" w:rsidRPr="0062269F" w:rsidRDefault="00CA67F3" w:rsidP="00CA67F3">
            <w:pPr>
              <w:rPr>
                <w:rFonts w:ascii="Arial" w:hAnsi="Arial"/>
                <w:sz w:val="18"/>
                <w:lang w:eastAsia="en-US"/>
              </w:rPr>
            </w:pPr>
          </w:p>
        </w:tc>
        <w:tc>
          <w:tcPr>
            <w:tcW w:w="1417" w:type="dxa"/>
            <w:tcBorders>
              <w:top w:val="single" w:sz="4" w:space="0" w:color="auto"/>
              <w:left w:val="nil"/>
              <w:bottom w:val="single" w:sz="4" w:space="0" w:color="auto"/>
              <w:right w:val="nil"/>
            </w:tcBorders>
          </w:tcPr>
          <w:p w14:paraId="5203E0D8" w14:textId="147AA622" w:rsidR="00CA67F3" w:rsidRPr="007F72AE" w:rsidRDefault="00CA67F3" w:rsidP="00CA67F3">
            <w:pPr>
              <w:pStyle w:val="Tablebody"/>
              <w:spacing w:before="0" w:after="0" w:line="240" w:lineRule="auto"/>
              <w:rPr>
                <w:color w:val="auto"/>
                <w:highlight w:val="yellow"/>
              </w:rPr>
            </w:pPr>
            <w:r w:rsidRPr="007F72AE">
              <w:rPr>
                <w:color w:val="auto"/>
              </w:rPr>
              <w:t>17</w:t>
            </w:r>
            <w:r w:rsidRPr="007F72AE">
              <w:rPr>
                <w:color w:val="auto"/>
                <w:vertAlign w:val="superscript"/>
              </w:rPr>
              <w:t>th</w:t>
            </w:r>
            <w:r w:rsidRPr="007F72AE">
              <w:rPr>
                <w:color w:val="auto"/>
              </w:rPr>
              <w:t xml:space="preserve"> </w:t>
            </w:r>
            <w:r>
              <w:rPr>
                <w:color w:val="auto"/>
              </w:rPr>
              <w:t>February</w:t>
            </w:r>
            <w:r w:rsidRPr="007F72AE">
              <w:rPr>
                <w:color w:val="auto"/>
              </w:rPr>
              <w:t xml:space="preserve"> 2022 or otherwise agreed in writing with Natural Resources Wales</w:t>
            </w:r>
          </w:p>
        </w:tc>
      </w:tr>
      <w:tr w:rsidR="00DD20E4" w:rsidRPr="001252C9" w14:paraId="172F1DD1" w14:textId="77777777" w:rsidTr="00553E14">
        <w:trPr>
          <w:cantSplit/>
        </w:trPr>
        <w:tc>
          <w:tcPr>
            <w:tcW w:w="1134" w:type="dxa"/>
            <w:tcBorders>
              <w:top w:val="single" w:sz="4" w:space="0" w:color="auto"/>
              <w:left w:val="nil"/>
              <w:bottom w:val="single" w:sz="4" w:space="0" w:color="auto"/>
              <w:right w:val="nil"/>
            </w:tcBorders>
          </w:tcPr>
          <w:p w14:paraId="6B2BD8F4" w14:textId="10E09BED" w:rsidR="00DD20E4" w:rsidRPr="0062269F" w:rsidRDefault="00DD20E4" w:rsidP="00CA67F3">
            <w:pPr>
              <w:pStyle w:val="Tablebody"/>
              <w:rPr>
                <w:color w:val="auto"/>
              </w:rPr>
            </w:pPr>
            <w:r>
              <w:rPr>
                <w:color w:val="auto"/>
              </w:rPr>
              <w:t>IC7</w:t>
            </w:r>
          </w:p>
        </w:tc>
        <w:tc>
          <w:tcPr>
            <w:tcW w:w="5953" w:type="dxa"/>
            <w:tcBorders>
              <w:top w:val="single" w:sz="4" w:space="0" w:color="auto"/>
              <w:left w:val="nil"/>
              <w:bottom w:val="single" w:sz="4" w:space="0" w:color="auto"/>
              <w:right w:val="nil"/>
            </w:tcBorders>
          </w:tcPr>
          <w:p w14:paraId="13CA9081" w14:textId="77777777" w:rsidR="00DD20E4" w:rsidRDefault="00DD20E4" w:rsidP="00DD20E4">
            <w:pPr>
              <w:rPr>
                <w:rFonts w:ascii="Arial" w:hAnsi="Arial"/>
                <w:sz w:val="18"/>
                <w:lang w:eastAsia="en-US"/>
              </w:rPr>
            </w:pPr>
            <w:r w:rsidRPr="0062269F">
              <w:rPr>
                <w:rFonts w:ascii="Arial" w:hAnsi="Arial"/>
                <w:sz w:val="18"/>
                <w:lang w:eastAsia="en-US"/>
              </w:rPr>
              <w:t>The operator shall submit to Natural Resources Wales a written procedure(s) in accordance with requirements specified within BAT Conclusion</w:t>
            </w:r>
            <w:r>
              <w:rPr>
                <w:rFonts w:ascii="Arial" w:hAnsi="Arial"/>
                <w:sz w:val="18"/>
                <w:lang w:eastAsia="en-US"/>
              </w:rPr>
              <w:t>s</w:t>
            </w:r>
            <w:r w:rsidRPr="0062269F">
              <w:rPr>
                <w:rFonts w:ascii="Arial" w:hAnsi="Arial"/>
                <w:sz w:val="18"/>
                <w:lang w:eastAsia="en-US"/>
              </w:rPr>
              <w:t xml:space="preserve"> of the Waste Treatment BREF Document (EU 2018) in relation to</w:t>
            </w:r>
            <w:r>
              <w:rPr>
                <w:rFonts w:ascii="Arial" w:hAnsi="Arial"/>
                <w:sz w:val="18"/>
                <w:lang w:eastAsia="en-US"/>
              </w:rPr>
              <w:t>:</w:t>
            </w:r>
          </w:p>
          <w:p w14:paraId="5D1665F0" w14:textId="77777777" w:rsidR="00DD20E4" w:rsidRDefault="00DD20E4" w:rsidP="00DD20E4">
            <w:pPr>
              <w:rPr>
                <w:rFonts w:ascii="Arial" w:hAnsi="Arial"/>
                <w:sz w:val="18"/>
                <w:lang w:eastAsia="en-US"/>
              </w:rPr>
            </w:pPr>
            <w:r>
              <w:rPr>
                <w:rFonts w:ascii="Arial" w:hAnsi="Arial"/>
                <w:sz w:val="18"/>
                <w:lang w:eastAsia="en-US"/>
              </w:rPr>
              <w:t xml:space="preserve">BAT 33 </w:t>
            </w:r>
            <w:r w:rsidRPr="00EE5ED4">
              <w:rPr>
                <w:rFonts w:ascii="Arial" w:hAnsi="Arial"/>
                <w:sz w:val="18"/>
                <w:lang w:eastAsia="en-US"/>
              </w:rPr>
              <w:t>In order to reduce odour emissions and to improve the overall environmental performance, BAT is to select the waste input.</w:t>
            </w:r>
            <w:r>
              <w:rPr>
                <w:rFonts w:ascii="Arial" w:hAnsi="Arial"/>
                <w:sz w:val="18"/>
                <w:lang w:eastAsia="en-US"/>
              </w:rPr>
              <w:t xml:space="preserve"> </w:t>
            </w:r>
          </w:p>
          <w:p w14:paraId="0C2EFCC8" w14:textId="3F518BCE" w:rsidR="00DD20E4" w:rsidRPr="0062269F" w:rsidRDefault="00DD20E4" w:rsidP="00DD20E4">
            <w:pPr>
              <w:rPr>
                <w:rFonts w:ascii="Arial" w:hAnsi="Arial"/>
                <w:sz w:val="18"/>
                <w:lang w:eastAsia="en-US"/>
              </w:rPr>
            </w:pPr>
            <w:r w:rsidRPr="00EE5ED4">
              <w:rPr>
                <w:rFonts w:ascii="Arial" w:hAnsi="Arial"/>
                <w:sz w:val="18"/>
                <w:lang w:eastAsia="en-US"/>
              </w:rPr>
              <w:t>The technique consists of carrying out the pre-acceptance, acceptance and sorting of the waste input (see BAT 2) so as to ensure the suitability of the waste input for the waste treatment, e.g. in terms of nutrient balance, moisture or toxic compounds which may reduce the biological activity.</w:t>
            </w:r>
          </w:p>
        </w:tc>
        <w:tc>
          <w:tcPr>
            <w:tcW w:w="1417" w:type="dxa"/>
            <w:tcBorders>
              <w:top w:val="single" w:sz="4" w:space="0" w:color="auto"/>
              <w:left w:val="nil"/>
              <w:bottom w:val="single" w:sz="4" w:space="0" w:color="auto"/>
              <w:right w:val="nil"/>
            </w:tcBorders>
          </w:tcPr>
          <w:p w14:paraId="01A44D1E" w14:textId="63E1292A" w:rsidR="00DD20E4" w:rsidRPr="007F72AE" w:rsidRDefault="00DD20E4" w:rsidP="00CA67F3">
            <w:pPr>
              <w:pStyle w:val="Tablebody"/>
              <w:spacing w:before="0" w:after="0" w:line="240" w:lineRule="auto"/>
              <w:rPr>
                <w:color w:val="auto"/>
              </w:rPr>
            </w:pPr>
            <w:r w:rsidRPr="007F72AE">
              <w:rPr>
                <w:color w:val="auto"/>
              </w:rPr>
              <w:t>17</w:t>
            </w:r>
            <w:r w:rsidRPr="007F72AE">
              <w:rPr>
                <w:color w:val="auto"/>
                <w:vertAlign w:val="superscript"/>
              </w:rPr>
              <w:t>th</w:t>
            </w:r>
            <w:r w:rsidRPr="007F72AE">
              <w:rPr>
                <w:color w:val="auto"/>
              </w:rPr>
              <w:t xml:space="preserve"> </w:t>
            </w:r>
            <w:r>
              <w:rPr>
                <w:color w:val="auto"/>
              </w:rPr>
              <w:t>February</w:t>
            </w:r>
            <w:r w:rsidRPr="007F72AE">
              <w:rPr>
                <w:color w:val="auto"/>
              </w:rPr>
              <w:t xml:space="preserve"> 2022 or otherwise agreed in writing with Natural Resources Wales</w:t>
            </w:r>
          </w:p>
        </w:tc>
      </w:tr>
      <w:tr w:rsidR="00687E50" w:rsidRPr="00687E50" w14:paraId="58FC360D" w14:textId="77777777" w:rsidTr="00553E14">
        <w:trPr>
          <w:cantSplit/>
        </w:trPr>
        <w:tc>
          <w:tcPr>
            <w:tcW w:w="1134" w:type="dxa"/>
            <w:tcBorders>
              <w:top w:val="single" w:sz="4" w:space="0" w:color="auto"/>
              <w:left w:val="nil"/>
              <w:bottom w:val="single" w:sz="4" w:space="0" w:color="auto"/>
              <w:right w:val="nil"/>
            </w:tcBorders>
          </w:tcPr>
          <w:p w14:paraId="0ADA9CA9" w14:textId="53D3297F" w:rsidR="00DB3FFB" w:rsidRPr="00687E50" w:rsidRDefault="00DB3FFB" w:rsidP="00DB3FFB">
            <w:pPr>
              <w:pStyle w:val="Tablebody"/>
              <w:rPr>
                <w:color w:val="auto"/>
              </w:rPr>
            </w:pPr>
            <w:r w:rsidRPr="00146425">
              <w:rPr>
                <w:color w:val="auto"/>
              </w:rPr>
              <w:t>IC</w:t>
            </w:r>
            <w:r w:rsidR="005E70B4">
              <w:rPr>
                <w:color w:val="auto"/>
              </w:rPr>
              <w:t>8</w:t>
            </w:r>
          </w:p>
        </w:tc>
        <w:tc>
          <w:tcPr>
            <w:tcW w:w="5953" w:type="dxa"/>
            <w:tcBorders>
              <w:top w:val="single" w:sz="4" w:space="0" w:color="auto"/>
              <w:left w:val="nil"/>
              <w:bottom w:val="single" w:sz="4" w:space="0" w:color="auto"/>
              <w:right w:val="nil"/>
            </w:tcBorders>
          </w:tcPr>
          <w:p w14:paraId="7A9E615C" w14:textId="7F21EA2F" w:rsidR="00DB3FFB" w:rsidRPr="00687E50" w:rsidRDefault="00DB3FFB" w:rsidP="00687E50">
            <w:pPr>
              <w:rPr>
                <w:rFonts w:ascii="Arial" w:hAnsi="Arial"/>
                <w:sz w:val="18"/>
                <w:lang w:eastAsia="en-US"/>
              </w:rPr>
            </w:pPr>
            <w:r w:rsidRPr="00687E50">
              <w:rPr>
                <w:rFonts w:ascii="Arial" w:hAnsi="Arial"/>
                <w:sz w:val="18"/>
                <w:lang w:eastAsia="en-US"/>
              </w:rPr>
              <w:t>The Operator shall submit for written approval a methodology for meeting the process parameters listed in table S</w:t>
            </w:r>
            <w:r w:rsidR="00A15CB1" w:rsidRPr="00687E50">
              <w:rPr>
                <w:rFonts w:ascii="Arial" w:hAnsi="Arial"/>
                <w:sz w:val="18"/>
                <w:lang w:eastAsia="en-US"/>
              </w:rPr>
              <w:t>3.3</w:t>
            </w:r>
            <w:r w:rsidRPr="00687E50">
              <w:rPr>
                <w:rFonts w:ascii="Arial" w:hAnsi="Arial"/>
                <w:sz w:val="18"/>
                <w:lang w:eastAsia="en-US"/>
              </w:rPr>
              <w:t xml:space="preserve"> as per BAT 38 for the anaerobic treatment of waste.  The methodology shall identify each of the process parameters and detail the frequency and techniques in place to record the data.  Where a process parameter </w:t>
            </w:r>
            <w:proofErr w:type="spellStart"/>
            <w:r w:rsidRPr="00687E50">
              <w:rPr>
                <w:rFonts w:ascii="Arial" w:hAnsi="Arial"/>
                <w:sz w:val="18"/>
                <w:lang w:eastAsia="en-US"/>
              </w:rPr>
              <w:t>can not</w:t>
            </w:r>
            <w:proofErr w:type="spellEnd"/>
            <w:r w:rsidRPr="00687E50">
              <w:rPr>
                <w:rFonts w:ascii="Arial" w:hAnsi="Arial"/>
                <w:sz w:val="18"/>
                <w:lang w:eastAsia="en-US"/>
              </w:rPr>
              <w:t xml:space="preserve"> be monitored justification should be provided and/or a suitable alternative proposed. The methodology should include trigger levels for each of the parameters with associated procedures in place if trigger levels are exceeded.</w:t>
            </w:r>
          </w:p>
          <w:p w14:paraId="7FB8B4F7" w14:textId="77777777" w:rsidR="00DB3FFB" w:rsidRPr="00687E50" w:rsidRDefault="00DB3FFB">
            <w:pPr>
              <w:rPr>
                <w:rFonts w:ascii="Arial" w:hAnsi="Arial"/>
                <w:sz w:val="18"/>
                <w:u w:val="single"/>
                <w:lang w:eastAsia="en-US"/>
              </w:rPr>
            </w:pPr>
          </w:p>
        </w:tc>
        <w:tc>
          <w:tcPr>
            <w:tcW w:w="1417" w:type="dxa"/>
            <w:tcBorders>
              <w:top w:val="single" w:sz="4" w:space="0" w:color="auto"/>
              <w:left w:val="nil"/>
              <w:bottom w:val="single" w:sz="4" w:space="0" w:color="auto"/>
              <w:right w:val="nil"/>
            </w:tcBorders>
          </w:tcPr>
          <w:p w14:paraId="6C03630F" w14:textId="2909F11F" w:rsidR="00DB3FFB" w:rsidRPr="00687E50" w:rsidRDefault="00DB3FFB">
            <w:pPr>
              <w:pStyle w:val="Tablebody"/>
              <w:spacing w:before="0" w:after="0" w:line="240" w:lineRule="auto"/>
              <w:rPr>
                <w:color w:val="auto"/>
              </w:rPr>
            </w:pPr>
            <w:r w:rsidRPr="00687E50">
              <w:rPr>
                <w:color w:val="auto"/>
              </w:rPr>
              <w:t>17</w:t>
            </w:r>
            <w:r w:rsidRPr="00687E50">
              <w:rPr>
                <w:color w:val="auto"/>
                <w:vertAlign w:val="superscript"/>
              </w:rPr>
              <w:t>th</w:t>
            </w:r>
            <w:r w:rsidRPr="00687E50">
              <w:rPr>
                <w:color w:val="auto"/>
              </w:rPr>
              <w:t xml:space="preserve"> February 2022 or otherwise agreed in writing with Natural Resources Wales</w:t>
            </w:r>
          </w:p>
        </w:tc>
      </w:tr>
      <w:bookmarkEnd w:id="13"/>
    </w:tbl>
    <w:p w14:paraId="38E8AEB1" w14:textId="77777777" w:rsidR="003E4117" w:rsidRDefault="003E4117" w:rsidP="003E4117"/>
    <w:p w14:paraId="51827DF0" w14:textId="77777777" w:rsidR="003E4117" w:rsidRDefault="003E4117" w:rsidP="003E4117">
      <w:pPr>
        <w:rPr>
          <w:rFonts w:ascii="Arial" w:hAnsi="Arial"/>
          <w:strike/>
          <w:color w:val="FF00FF"/>
          <w:sz w:val="18"/>
        </w:rPr>
      </w:pPr>
    </w:p>
    <w:p w14:paraId="7E8B131E" w14:textId="77777777" w:rsidR="00137A11" w:rsidRPr="001252C9" w:rsidRDefault="00137A11" w:rsidP="002D5FA0">
      <w:pPr>
        <w:pStyle w:val="Heading1nonum"/>
        <w:pageBreakBefore/>
        <w:spacing w:line="360" w:lineRule="exact"/>
      </w:pPr>
      <w:bookmarkStart w:id="14" w:name="_Toc464892570"/>
      <w:bookmarkStart w:id="15" w:name="_Toc468613273"/>
      <w:r w:rsidRPr="001252C9">
        <w:lastRenderedPageBreak/>
        <w:t>Schedule 2 - Waste types, raw materials and fuels</w:t>
      </w:r>
    </w:p>
    <w:p w14:paraId="3D4B32F5" w14:textId="55BF7FD8" w:rsidR="00137A11" w:rsidRDefault="00137A11" w:rsidP="00137A11">
      <w:pPr>
        <w:pStyle w:val="Draftingnote"/>
      </w:pPr>
    </w:p>
    <w:tbl>
      <w:tblPr>
        <w:tblW w:w="85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5"/>
        <w:gridCol w:w="3119"/>
      </w:tblGrid>
      <w:tr w:rsidR="00913CBA" w:rsidRPr="00A631A1" w14:paraId="5F4C2BC6" w14:textId="77777777" w:rsidTr="00D726F5">
        <w:trPr>
          <w:cantSplit/>
          <w:tblHeader/>
        </w:trPr>
        <w:tc>
          <w:tcPr>
            <w:tcW w:w="5385" w:type="dxa"/>
            <w:tcBorders>
              <w:bottom w:val="single" w:sz="4" w:space="0" w:color="auto"/>
            </w:tcBorders>
            <w:shd w:val="clear" w:color="auto" w:fill="000000"/>
          </w:tcPr>
          <w:p w14:paraId="17287057" w14:textId="77777777" w:rsidR="00913CBA" w:rsidRPr="00A631A1" w:rsidRDefault="00913CBA" w:rsidP="00D726F5">
            <w:pPr>
              <w:pStyle w:val="Tabletitle"/>
              <w:rPr>
                <w:bCs/>
                <w:color w:val="auto"/>
              </w:rPr>
            </w:pPr>
            <w:r w:rsidRPr="00A631A1">
              <w:rPr>
                <w:bCs/>
                <w:color w:val="auto"/>
              </w:rPr>
              <w:t>Table S2.1 Raw materials and fuels</w:t>
            </w:r>
          </w:p>
        </w:tc>
        <w:tc>
          <w:tcPr>
            <w:tcW w:w="3119" w:type="dxa"/>
            <w:tcBorders>
              <w:bottom w:val="single" w:sz="4" w:space="0" w:color="auto"/>
            </w:tcBorders>
            <w:shd w:val="clear" w:color="auto" w:fill="000000"/>
          </w:tcPr>
          <w:p w14:paraId="056A6FB5" w14:textId="77777777" w:rsidR="00913CBA" w:rsidRPr="00A631A1" w:rsidRDefault="00913CBA" w:rsidP="00D726F5">
            <w:pPr>
              <w:pStyle w:val="Tabletitle"/>
              <w:rPr>
                <w:bCs/>
                <w:color w:val="auto"/>
              </w:rPr>
            </w:pPr>
          </w:p>
        </w:tc>
      </w:tr>
      <w:tr w:rsidR="00913CBA" w:rsidRPr="00A631A1" w14:paraId="6B3841C1" w14:textId="77777777" w:rsidTr="00D726F5">
        <w:trPr>
          <w:cantSplit/>
          <w:tblHeader/>
        </w:trPr>
        <w:tc>
          <w:tcPr>
            <w:tcW w:w="5385" w:type="dxa"/>
            <w:tcBorders>
              <w:left w:val="nil"/>
              <w:right w:val="nil"/>
            </w:tcBorders>
          </w:tcPr>
          <w:p w14:paraId="08382D8A" w14:textId="77777777" w:rsidR="00913CBA" w:rsidRPr="00EC531D" w:rsidRDefault="00913CBA" w:rsidP="00D726F5">
            <w:pPr>
              <w:pStyle w:val="Tablehead"/>
              <w:rPr>
                <w:color w:val="auto"/>
              </w:rPr>
            </w:pPr>
            <w:r w:rsidRPr="00EC531D">
              <w:rPr>
                <w:color w:val="auto"/>
              </w:rPr>
              <w:t xml:space="preserve">Raw materials and fuel description </w:t>
            </w:r>
          </w:p>
        </w:tc>
        <w:tc>
          <w:tcPr>
            <w:tcW w:w="3119" w:type="dxa"/>
            <w:tcBorders>
              <w:left w:val="nil"/>
              <w:right w:val="nil"/>
            </w:tcBorders>
          </w:tcPr>
          <w:p w14:paraId="6E37BC1B" w14:textId="77777777" w:rsidR="00913CBA" w:rsidRPr="00A631A1" w:rsidRDefault="00913CBA" w:rsidP="00D726F5">
            <w:pPr>
              <w:pStyle w:val="Tablehead"/>
              <w:rPr>
                <w:color w:val="auto"/>
              </w:rPr>
            </w:pPr>
            <w:r w:rsidRPr="00A631A1">
              <w:rPr>
                <w:color w:val="auto"/>
              </w:rPr>
              <w:t>Specification</w:t>
            </w:r>
          </w:p>
        </w:tc>
      </w:tr>
      <w:tr w:rsidR="00913CBA" w:rsidRPr="009266A8" w14:paraId="2A88F317" w14:textId="77777777" w:rsidTr="00D726F5">
        <w:trPr>
          <w:cantSplit/>
          <w:tblHeader/>
        </w:trPr>
        <w:tc>
          <w:tcPr>
            <w:tcW w:w="5385" w:type="dxa"/>
            <w:tcBorders>
              <w:left w:val="nil"/>
              <w:right w:val="nil"/>
            </w:tcBorders>
          </w:tcPr>
          <w:p w14:paraId="683F8352" w14:textId="77777777" w:rsidR="00913CBA" w:rsidRPr="00EC531D" w:rsidRDefault="00913CBA" w:rsidP="00D726F5">
            <w:pPr>
              <w:pStyle w:val="Tablebody"/>
              <w:rPr>
                <w:color w:val="auto"/>
              </w:rPr>
            </w:pPr>
            <w:r w:rsidRPr="00EC531D">
              <w:rPr>
                <w:color w:val="auto"/>
              </w:rPr>
              <w:t xml:space="preserve">Anaerobic Digester Feedstock sourced from land farmed and managed by the owners/partners of Great </w:t>
            </w:r>
            <w:proofErr w:type="spellStart"/>
            <w:r w:rsidRPr="00EC531D">
              <w:rPr>
                <w:color w:val="auto"/>
              </w:rPr>
              <w:t>Porthamel</w:t>
            </w:r>
            <w:proofErr w:type="spellEnd"/>
            <w:r w:rsidRPr="00EC531D">
              <w:rPr>
                <w:color w:val="auto"/>
              </w:rPr>
              <w:t xml:space="preserve"> Farm.</w:t>
            </w:r>
          </w:p>
        </w:tc>
        <w:tc>
          <w:tcPr>
            <w:tcW w:w="3119" w:type="dxa"/>
            <w:tcBorders>
              <w:left w:val="nil"/>
              <w:right w:val="nil"/>
            </w:tcBorders>
          </w:tcPr>
          <w:p w14:paraId="679DC484" w14:textId="77777777" w:rsidR="00913CBA" w:rsidRPr="009266A8" w:rsidRDefault="00913CBA" w:rsidP="00D726F5">
            <w:pPr>
              <w:pStyle w:val="Tablebody"/>
              <w:rPr>
                <w:color w:val="auto"/>
              </w:rPr>
            </w:pPr>
            <w:r w:rsidRPr="009266A8">
              <w:rPr>
                <w:color w:val="auto"/>
              </w:rPr>
              <w:t>-</w:t>
            </w:r>
          </w:p>
        </w:tc>
      </w:tr>
    </w:tbl>
    <w:p w14:paraId="03B3CFC4" w14:textId="24364887" w:rsidR="00913CBA" w:rsidRDefault="00913CBA" w:rsidP="00137A11">
      <w:pPr>
        <w:pStyle w:val="Draftingnote"/>
      </w:pPr>
    </w:p>
    <w:p w14:paraId="12581F4B" w14:textId="77777777" w:rsidR="00137A11" w:rsidRDefault="00137A11" w:rsidP="00137A11">
      <w:pPr>
        <w:pStyle w:val="Draftingnote"/>
      </w:pPr>
    </w:p>
    <w:tbl>
      <w:tblPr>
        <w:tblW w:w="8504"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62"/>
        <w:gridCol w:w="6742"/>
      </w:tblGrid>
      <w:tr w:rsidR="00913CBA" w:rsidRPr="009266A8" w14:paraId="581B73FF" w14:textId="77777777" w:rsidTr="00D726F5">
        <w:trPr>
          <w:cantSplit/>
          <w:tblHeader/>
        </w:trPr>
        <w:tc>
          <w:tcPr>
            <w:tcW w:w="8504" w:type="dxa"/>
            <w:gridSpan w:val="2"/>
            <w:tcBorders>
              <w:bottom w:val="single" w:sz="4" w:space="0" w:color="auto"/>
            </w:tcBorders>
            <w:shd w:val="clear" w:color="auto" w:fill="000000"/>
          </w:tcPr>
          <w:p w14:paraId="3B80D295" w14:textId="77777777" w:rsidR="00913CBA" w:rsidRPr="009266A8" w:rsidRDefault="00913CBA" w:rsidP="00D726F5">
            <w:pPr>
              <w:keepNext/>
              <w:keepLines/>
              <w:widowControl w:val="0"/>
              <w:spacing w:before="20" w:after="20" w:line="230" w:lineRule="exact"/>
              <w:jc w:val="left"/>
              <w:outlineLvl w:val="2"/>
              <w:rPr>
                <w:rFonts w:ascii="Arial" w:hAnsi="Arial"/>
                <w:b/>
                <w:bCs/>
                <w:sz w:val="18"/>
                <w:lang w:val="en-US" w:eastAsia="en-US"/>
              </w:rPr>
            </w:pPr>
            <w:r w:rsidRPr="009266A8">
              <w:rPr>
                <w:rFonts w:ascii="Arial" w:hAnsi="Arial"/>
                <w:b/>
                <w:bCs/>
                <w:sz w:val="18"/>
                <w:lang w:eastAsia="en-US"/>
              </w:rPr>
              <w:t>Table S2.2 Permitted waste types and quantities for anaerobic digestion</w:t>
            </w:r>
          </w:p>
        </w:tc>
      </w:tr>
      <w:tr w:rsidR="00913CBA" w:rsidRPr="00E62161" w14:paraId="77B9719B" w14:textId="77777777" w:rsidTr="00D726F5">
        <w:trPr>
          <w:cantSplit/>
          <w:tblHeader/>
        </w:trPr>
        <w:tc>
          <w:tcPr>
            <w:tcW w:w="1762" w:type="dxa"/>
            <w:tcBorders>
              <w:left w:val="nil"/>
              <w:right w:val="nil"/>
            </w:tcBorders>
          </w:tcPr>
          <w:p w14:paraId="303DDD9F" w14:textId="77777777" w:rsidR="00913CBA" w:rsidRPr="00E62161" w:rsidRDefault="00913CBA" w:rsidP="00D726F5">
            <w:pPr>
              <w:keepLines/>
              <w:widowControl w:val="0"/>
              <w:spacing w:before="20" w:after="20" w:line="230" w:lineRule="exact"/>
              <w:jc w:val="left"/>
              <w:outlineLvl w:val="2"/>
              <w:rPr>
                <w:rFonts w:ascii="Arial" w:hAnsi="Arial"/>
                <w:sz w:val="18"/>
                <w:lang w:eastAsia="en-US"/>
              </w:rPr>
            </w:pPr>
            <w:r w:rsidRPr="00E62161">
              <w:rPr>
                <w:rFonts w:ascii="Arial" w:hAnsi="Arial"/>
                <w:sz w:val="18"/>
                <w:lang w:eastAsia="en-US"/>
              </w:rPr>
              <w:t>Maximum quantity</w:t>
            </w:r>
          </w:p>
        </w:tc>
        <w:tc>
          <w:tcPr>
            <w:tcW w:w="6742" w:type="dxa"/>
            <w:tcBorders>
              <w:left w:val="nil"/>
              <w:right w:val="nil"/>
            </w:tcBorders>
          </w:tcPr>
          <w:p w14:paraId="506BEA63" w14:textId="77777777" w:rsidR="00913CBA" w:rsidRPr="00EC531D" w:rsidRDefault="00913CBA" w:rsidP="00D726F5">
            <w:pPr>
              <w:keepLines/>
              <w:widowControl w:val="0"/>
              <w:spacing w:before="20" w:after="20" w:line="230" w:lineRule="exact"/>
              <w:jc w:val="left"/>
              <w:outlineLvl w:val="2"/>
              <w:rPr>
                <w:rFonts w:ascii="Arial" w:hAnsi="Arial"/>
                <w:sz w:val="18"/>
                <w:lang w:eastAsia="en-US"/>
              </w:rPr>
            </w:pPr>
            <w:r w:rsidRPr="00E62161">
              <w:rPr>
                <w:rFonts w:ascii="Arial" w:hAnsi="Arial"/>
                <w:sz w:val="18"/>
                <w:lang w:eastAsia="en-US"/>
              </w:rPr>
              <w:t xml:space="preserve">No </w:t>
            </w:r>
            <w:r w:rsidRPr="00EC531D">
              <w:rPr>
                <w:rFonts w:ascii="Arial" w:hAnsi="Arial"/>
                <w:sz w:val="18"/>
                <w:lang w:eastAsia="en-US"/>
              </w:rPr>
              <w:t>more than 75,000 tonnes per year of waste to be accepted and processed</w:t>
            </w:r>
          </w:p>
          <w:p w14:paraId="570BB8B2" w14:textId="77777777" w:rsidR="00913CBA" w:rsidRPr="00E62161" w:rsidRDefault="00913CBA" w:rsidP="00D726F5">
            <w:pPr>
              <w:keepLines/>
              <w:widowControl w:val="0"/>
              <w:spacing w:before="20" w:after="20" w:line="230" w:lineRule="exact"/>
              <w:jc w:val="left"/>
              <w:outlineLvl w:val="2"/>
              <w:rPr>
                <w:rFonts w:ascii="Arial" w:hAnsi="Arial"/>
                <w:sz w:val="18"/>
                <w:lang w:eastAsia="en-US"/>
              </w:rPr>
            </w:pPr>
            <w:r w:rsidRPr="00EC531D">
              <w:rPr>
                <w:rFonts w:ascii="Arial" w:hAnsi="Arial"/>
                <w:sz w:val="18"/>
                <w:lang w:eastAsia="en-US"/>
              </w:rPr>
              <w:t xml:space="preserve">No more than 30 tonnes per day of animal waste </w:t>
            </w:r>
            <w:r w:rsidRPr="00EC531D">
              <w:rPr>
                <w:rFonts w:ascii="Arial" w:hAnsi="Arial"/>
                <w:sz w:val="18"/>
                <w:vertAlign w:val="superscript"/>
                <w:lang w:eastAsia="en-US"/>
              </w:rPr>
              <w:t>Note 1</w:t>
            </w:r>
            <w:r w:rsidRPr="00EC531D">
              <w:rPr>
                <w:rFonts w:ascii="Arial" w:hAnsi="Arial"/>
                <w:sz w:val="18"/>
                <w:lang w:eastAsia="en-US"/>
              </w:rPr>
              <w:t xml:space="preserve"> to be accepted and processed</w:t>
            </w:r>
          </w:p>
        </w:tc>
      </w:tr>
      <w:tr w:rsidR="00913CBA" w:rsidRPr="00E62161" w14:paraId="37FA9FB2" w14:textId="77777777" w:rsidTr="00D726F5">
        <w:trPr>
          <w:cantSplit/>
          <w:tblHeader/>
        </w:trPr>
        <w:tc>
          <w:tcPr>
            <w:tcW w:w="1762" w:type="dxa"/>
            <w:tcBorders>
              <w:left w:val="nil"/>
              <w:bottom w:val="single" w:sz="4" w:space="0" w:color="auto"/>
              <w:right w:val="nil"/>
            </w:tcBorders>
          </w:tcPr>
          <w:p w14:paraId="20484B8F" w14:textId="77777777" w:rsidR="00913CBA" w:rsidRPr="00E62161" w:rsidRDefault="00913CBA" w:rsidP="00D726F5">
            <w:pPr>
              <w:keepNext/>
              <w:keepLines/>
              <w:widowControl w:val="0"/>
              <w:spacing w:before="20" w:after="20" w:line="230" w:lineRule="exact"/>
              <w:jc w:val="left"/>
              <w:outlineLvl w:val="2"/>
              <w:rPr>
                <w:rFonts w:ascii="Arial" w:hAnsi="Arial" w:cs="Arial"/>
                <w:b/>
                <w:color w:val="000000"/>
                <w:sz w:val="18"/>
                <w:lang w:val="en-US" w:eastAsia="en-US"/>
              </w:rPr>
            </w:pPr>
            <w:r w:rsidRPr="00E62161">
              <w:rPr>
                <w:rFonts w:ascii="Arial" w:hAnsi="Arial" w:cs="Arial"/>
                <w:b/>
                <w:color w:val="000000"/>
                <w:sz w:val="18"/>
                <w:lang w:val="en-US" w:eastAsia="en-US"/>
              </w:rPr>
              <w:t>Waste c</w:t>
            </w:r>
            <w:r w:rsidRPr="00E62161">
              <w:rPr>
                <w:rFonts w:ascii="Arial" w:hAnsi="Arial"/>
                <w:b/>
                <w:color w:val="000000"/>
                <w:sz w:val="18"/>
                <w:lang w:eastAsia="en-US"/>
              </w:rPr>
              <w:t>ode</w:t>
            </w:r>
          </w:p>
        </w:tc>
        <w:tc>
          <w:tcPr>
            <w:tcW w:w="6742" w:type="dxa"/>
            <w:tcBorders>
              <w:left w:val="nil"/>
              <w:bottom w:val="single" w:sz="4" w:space="0" w:color="auto"/>
              <w:right w:val="nil"/>
            </w:tcBorders>
          </w:tcPr>
          <w:p w14:paraId="1087775B" w14:textId="77777777" w:rsidR="00913CBA" w:rsidRPr="00E62161" w:rsidRDefault="00913CBA" w:rsidP="00D726F5">
            <w:pPr>
              <w:keepNext/>
              <w:keepLines/>
              <w:widowControl w:val="0"/>
              <w:spacing w:before="20" w:after="20" w:line="230" w:lineRule="exact"/>
              <w:jc w:val="left"/>
              <w:outlineLvl w:val="2"/>
              <w:rPr>
                <w:rFonts w:ascii="Arial" w:hAnsi="Arial" w:cs="Arial"/>
                <w:b/>
                <w:color w:val="000000"/>
                <w:sz w:val="18"/>
                <w:lang w:val="en-US" w:eastAsia="en-US"/>
              </w:rPr>
            </w:pPr>
            <w:r w:rsidRPr="00E62161">
              <w:rPr>
                <w:rFonts w:ascii="Arial" w:hAnsi="Arial" w:cs="Arial"/>
                <w:b/>
                <w:color w:val="000000"/>
                <w:sz w:val="18"/>
                <w:lang w:val="en-US" w:eastAsia="en-US"/>
              </w:rPr>
              <w:t>Description</w:t>
            </w:r>
          </w:p>
        </w:tc>
      </w:tr>
      <w:tr w:rsidR="00913CBA" w:rsidRPr="00E62161" w14:paraId="7F075198" w14:textId="77777777" w:rsidTr="00D726F5">
        <w:trPr>
          <w:cantSplit/>
        </w:trPr>
        <w:tc>
          <w:tcPr>
            <w:tcW w:w="1762" w:type="dxa"/>
            <w:tcBorders>
              <w:left w:val="nil"/>
              <w:bottom w:val="single" w:sz="4" w:space="0" w:color="auto"/>
              <w:right w:val="nil"/>
            </w:tcBorders>
            <w:shd w:val="clear" w:color="auto" w:fill="000000"/>
          </w:tcPr>
          <w:p w14:paraId="24CD4E00" w14:textId="77777777" w:rsidR="00913CBA" w:rsidRPr="00E62161" w:rsidRDefault="00913CBA" w:rsidP="00D726F5">
            <w:pPr>
              <w:keepLines/>
              <w:widowControl w:val="0"/>
              <w:spacing w:before="20" w:after="20" w:line="230" w:lineRule="exact"/>
              <w:jc w:val="left"/>
              <w:outlineLvl w:val="2"/>
              <w:rPr>
                <w:rFonts w:ascii="Arial" w:hAnsi="Arial"/>
                <w:b/>
                <w:color w:val="FFFFFF"/>
                <w:sz w:val="18"/>
                <w:lang w:eastAsia="en-US"/>
              </w:rPr>
            </w:pPr>
            <w:r w:rsidRPr="00E62161">
              <w:rPr>
                <w:rFonts w:ascii="Arial" w:hAnsi="Arial"/>
                <w:b/>
                <w:color w:val="FFFFFF"/>
                <w:sz w:val="18"/>
                <w:lang w:eastAsia="en-US"/>
              </w:rPr>
              <w:t>02</w:t>
            </w:r>
          </w:p>
        </w:tc>
        <w:tc>
          <w:tcPr>
            <w:tcW w:w="6742" w:type="dxa"/>
            <w:tcBorders>
              <w:left w:val="nil"/>
              <w:bottom w:val="single" w:sz="4" w:space="0" w:color="auto"/>
              <w:right w:val="nil"/>
            </w:tcBorders>
            <w:shd w:val="clear" w:color="auto" w:fill="000000"/>
          </w:tcPr>
          <w:p w14:paraId="733623C6" w14:textId="77777777" w:rsidR="00913CBA" w:rsidRPr="00E62161" w:rsidRDefault="00913CBA" w:rsidP="00D726F5">
            <w:pPr>
              <w:keepLines/>
              <w:widowControl w:val="0"/>
              <w:spacing w:before="20" w:after="20" w:line="230" w:lineRule="exact"/>
              <w:jc w:val="left"/>
              <w:outlineLvl w:val="2"/>
              <w:rPr>
                <w:rFonts w:ascii="Arial" w:hAnsi="Arial"/>
                <w:b/>
                <w:color w:val="FFFFFF"/>
                <w:sz w:val="18"/>
                <w:lang w:eastAsia="en-US"/>
              </w:rPr>
            </w:pPr>
            <w:r w:rsidRPr="00E62161">
              <w:rPr>
                <w:rFonts w:ascii="Arial" w:hAnsi="Arial"/>
                <w:b/>
                <w:color w:val="FFFFFF"/>
                <w:sz w:val="18"/>
                <w:lang w:eastAsia="en-US"/>
              </w:rPr>
              <w:t>WASTES FROM AGRICULTURAL, HORTICULTURAL, HUNTING, FISHING AND AQUACULTURAL PRIMARY PRODUCTION, FOOD PREPARATION AND PROCESSING</w:t>
            </w:r>
          </w:p>
        </w:tc>
      </w:tr>
      <w:tr w:rsidR="00913CBA" w:rsidRPr="00E62161" w14:paraId="4E52B594" w14:textId="77777777" w:rsidTr="00D726F5">
        <w:trPr>
          <w:cantSplit/>
        </w:trPr>
        <w:tc>
          <w:tcPr>
            <w:tcW w:w="1762" w:type="dxa"/>
            <w:tcBorders>
              <w:left w:val="nil"/>
              <w:right w:val="nil"/>
            </w:tcBorders>
            <w:shd w:val="clear" w:color="auto" w:fill="999999"/>
          </w:tcPr>
          <w:p w14:paraId="56D23F5C" w14:textId="77777777" w:rsidR="00913CBA" w:rsidRPr="00E62161" w:rsidRDefault="00913CBA" w:rsidP="00D726F5">
            <w:pPr>
              <w:keepLines/>
              <w:widowControl w:val="0"/>
              <w:spacing w:before="20" w:after="20" w:line="230" w:lineRule="exact"/>
              <w:jc w:val="left"/>
              <w:outlineLvl w:val="2"/>
              <w:rPr>
                <w:rFonts w:ascii="Arial" w:hAnsi="Arial"/>
                <w:b/>
                <w:sz w:val="18"/>
                <w:lang w:eastAsia="en-US"/>
              </w:rPr>
            </w:pPr>
            <w:r w:rsidRPr="00E62161">
              <w:rPr>
                <w:rFonts w:ascii="Arial" w:hAnsi="Arial"/>
                <w:b/>
                <w:sz w:val="18"/>
                <w:lang w:eastAsia="en-US"/>
              </w:rPr>
              <w:t>02 01</w:t>
            </w:r>
          </w:p>
        </w:tc>
        <w:tc>
          <w:tcPr>
            <w:tcW w:w="6742" w:type="dxa"/>
            <w:tcBorders>
              <w:left w:val="nil"/>
              <w:right w:val="nil"/>
            </w:tcBorders>
            <w:shd w:val="clear" w:color="auto" w:fill="999999"/>
          </w:tcPr>
          <w:p w14:paraId="5AD59219" w14:textId="77777777" w:rsidR="00913CBA" w:rsidRPr="00E62161" w:rsidRDefault="00913CBA" w:rsidP="00D726F5">
            <w:pPr>
              <w:keepLines/>
              <w:widowControl w:val="0"/>
              <w:spacing w:before="20" w:after="20" w:line="230" w:lineRule="exact"/>
              <w:jc w:val="left"/>
              <w:outlineLvl w:val="2"/>
              <w:rPr>
                <w:rFonts w:ascii="Arial" w:hAnsi="Arial"/>
                <w:b/>
                <w:sz w:val="18"/>
                <w:lang w:eastAsia="en-US"/>
              </w:rPr>
            </w:pPr>
            <w:r w:rsidRPr="00E62161">
              <w:rPr>
                <w:rFonts w:ascii="Arial" w:hAnsi="Arial"/>
                <w:b/>
                <w:sz w:val="18"/>
                <w:lang w:eastAsia="en-US"/>
              </w:rPr>
              <w:t>Wastes from agriculture, horticulture, aquaculture, forestry, hunting and fishing</w:t>
            </w:r>
          </w:p>
        </w:tc>
      </w:tr>
      <w:tr w:rsidR="00913CBA" w:rsidRPr="00E62161" w14:paraId="7AD0CCB2" w14:textId="77777777" w:rsidTr="00D726F5">
        <w:trPr>
          <w:cantSplit/>
        </w:trPr>
        <w:tc>
          <w:tcPr>
            <w:tcW w:w="1762" w:type="dxa"/>
            <w:tcBorders>
              <w:left w:val="nil"/>
              <w:right w:val="nil"/>
            </w:tcBorders>
          </w:tcPr>
          <w:p w14:paraId="560CC934" w14:textId="77777777" w:rsidR="00913CBA" w:rsidRPr="00E62161" w:rsidRDefault="00913CBA" w:rsidP="00D726F5">
            <w:pPr>
              <w:keepLines/>
              <w:widowControl w:val="0"/>
              <w:spacing w:before="20" w:after="20" w:line="230" w:lineRule="exact"/>
              <w:jc w:val="left"/>
              <w:outlineLvl w:val="2"/>
              <w:rPr>
                <w:rFonts w:ascii="Arial" w:hAnsi="Arial"/>
                <w:sz w:val="18"/>
                <w:lang w:eastAsia="en-US"/>
              </w:rPr>
            </w:pPr>
            <w:r w:rsidRPr="00E62161">
              <w:rPr>
                <w:rFonts w:ascii="Arial" w:hAnsi="Arial"/>
                <w:sz w:val="18"/>
                <w:lang w:eastAsia="en-US"/>
              </w:rPr>
              <w:t>02 01 01</w:t>
            </w:r>
          </w:p>
        </w:tc>
        <w:tc>
          <w:tcPr>
            <w:tcW w:w="6742" w:type="dxa"/>
            <w:tcBorders>
              <w:left w:val="nil"/>
              <w:right w:val="nil"/>
            </w:tcBorders>
          </w:tcPr>
          <w:p w14:paraId="438FB2F2" w14:textId="77777777" w:rsidR="00913CBA" w:rsidRPr="00E62161" w:rsidRDefault="00913CBA" w:rsidP="00D726F5">
            <w:pPr>
              <w:keepLines/>
              <w:widowControl w:val="0"/>
              <w:spacing w:before="20" w:after="20" w:line="230" w:lineRule="exact"/>
              <w:jc w:val="left"/>
              <w:outlineLvl w:val="2"/>
              <w:rPr>
                <w:rFonts w:ascii="Arial" w:hAnsi="Arial"/>
                <w:sz w:val="18"/>
                <w:lang w:eastAsia="en-US"/>
              </w:rPr>
            </w:pPr>
            <w:r w:rsidRPr="00E62161">
              <w:rPr>
                <w:rFonts w:ascii="Arial" w:hAnsi="Arial"/>
                <w:sz w:val="18"/>
                <w:lang w:eastAsia="en-US"/>
              </w:rPr>
              <w:t>Sludges from washing and cleaning</w:t>
            </w:r>
          </w:p>
        </w:tc>
      </w:tr>
      <w:tr w:rsidR="00913CBA" w:rsidRPr="00E62161" w14:paraId="620F97C0" w14:textId="77777777" w:rsidTr="00D726F5">
        <w:trPr>
          <w:cantSplit/>
        </w:trPr>
        <w:tc>
          <w:tcPr>
            <w:tcW w:w="1762" w:type="dxa"/>
            <w:tcBorders>
              <w:left w:val="nil"/>
              <w:right w:val="nil"/>
            </w:tcBorders>
          </w:tcPr>
          <w:p w14:paraId="3749C040" w14:textId="77777777" w:rsidR="00913CBA" w:rsidRPr="00E62161" w:rsidRDefault="00913CBA" w:rsidP="00D726F5">
            <w:pPr>
              <w:keepLines/>
              <w:widowControl w:val="0"/>
              <w:spacing w:before="20" w:after="20" w:line="230" w:lineRule="exact"/>
              <w:jc w:val="left"/>
              <w:outlineLvl w:val="2"/>
              <w:rPr>
                <w:rFonts w:ascii="Arial" w:hAnsi="Arial"/>
                <w:sz w:val="18"/>
                <w:lang w:eastAsia="en-US"/>
              </w:rPr>
            </w:pPr>
            <w:r w:rsidRPr="00E62161">
              <w:rPr>
                <w:rFonts w:ascii="Arial" w:hAnsi="Arial"/>
                <w:sz w:val="18"/>
                <w:lang w:eastAsia="en-US"/>
              </w:rPr>
              <w:t>02 01 02</w:t>
            </w:r>
          </w:p>
        </w:tc>
        <w:tc>
          <w:tcPr>
            <w:tcW w:w="6742" w:type="dxa"/>
            <w:tcBorders>
              <w:left w:val="nil"/>
              <w:right w:val="nil"/>
            </w:tcBorders>
          </w:tcPr>
          <w:p w14:paraId="23612D32" w14:textId="77777777" w:rsidR="00913CBA" w:rsidRPr="00E62161" w:rsidRDefault="00913CBA" w:rsidP="00D726F5">
            <w:pPr>
              <w:keepLines/>
              <w:widowControl w:val="0"/>
              <w:spacing w:before="20" w:after="20" w:line="230" w:lineRule="exact"/>
              <w:jc w:val="left"/>
              <w:outlineLvl w:val="2"/>
              <w:rPr>
                <w:rFonts w:ascii="Arial" w:hAnsi="Arial"/>
                <w:sz w:val="18"/>
                <w:lang w:eastAsia="en-US"/>
              </w:rPr>
            </w:pPr>
            <w:r w:rsidRPr="00E62161">
              <w:rPr>
                <w:rFonts w:ascii="Arial" w:hAnsi="Arial"/>
                <w:sz w:val="18"/>
                <w:lang w:eastAsia="en-US"/>
              </w:rPr>
              <w:t>Animal-tissue waste</w:t>
            </w:r>
          </w:p>
        </w:tc>
      </w:tr>
      <w:tr w:rsidR="00913CBA" w:rsidRPr="00E62161" w14:paraId="1B21E44A" w14:textId="77777777" w:rsidTr="00D726F5">
        <w:trPr>
          <w:cantSplit/>
        </w:trPr>
        <w:tc>
          <w:tcPr>
            <w:tcW w:w="1762" w:type="dxa"/>
            <w:tcBorders>
              <w:left w:val="nil"/>
              <w:right w:val="nil"/>
            </w:tcBorders>
          </w:tcPr>
          <w:p w14:paraId="0B3D909F" w14:textId="77777777" w:rsidR="00913CBA" w:rsidRPr="00E62161" w:rsidRDefault="00913CBA" w:rsidP="00D726F5">
            <w:pPr>
              <w:keepLines/>
              <w:widowControl w:val="0"/>
              <w:spacing w:before="20" w:after="20" w:line="230" w:lineRule="exact"/>
              <w:jc w:val="left"/>
              <w:outlineLvl w:val="2"/>
              <w:rPr>
                <w:rFonts w:ascii="Arial" w:hAnsi="Arial"/>
                <w:sz w:val="18"/>
                <w:lang w:eastAsia="en-US"/>
              </w:rPr>
            </w:pPr>
            <w:r w:rsidRPr="00E62161">
              <w:rPr>
                <w:rFonts w:ascii="Arial" w:hAnsi="Arial"/>
                <w:sz w:val="18"/>
                <w:lang w:eastAsia="en-US"/>
              </w:rPr>
              <w:t>02 01 03</w:t>
            </w:r>
          </w:p>
        </w:tc>
        <w:tc>
          <w:tcPr>
            <w:tcW w:w="6742" w:type="dxa"/>
            <w:tcBorders>
              <w:left w:val="nil"/>
              <w:right w:val="nil"/>
            </w:tcBorders>
          </w:tcPr>
          <w:p w14:paraId="53E1DE81" w14:textId="77777777" w:rsidR="00913CBA" w:rsidRPr="00E62161" w:rsidRDefault="00913CBA" w:rsidP="00D726F5">
            <w:pPr>
              <w:keepLines/>
              <w:widowControl w:val="0"/>
              <w:spacing w:before="20" w:after="20" w:line="230" w:lineRule="exact"/>
              <w:jc w:val="left"/>
              <w:outlineLvl w:val="2"/>
              <w:rPr>
                <w:rFonts w:ascii="Arial" w:hAnsi="Arial"/>
                <w:sz w:val="18"/>
                <w:lang w:eastAsia="en-US"/>
              </w:rPr>
            </w:pPr>
            <w:r w:rsidRPr="00E62161">
              <w:rPr>
                <w:rFonts w:ascii="Arial" w:hAnsi="Arial"/>
                <w:sz w:val="18"/>
                <w:lang w:eastAsia="en-US"/>
              </w:rPr>
              <w:t>Plant-tissue waste</w:t>
            </w:r>
          </w:p>
        </w:tc>
      </w:tr>
      <w:tr w:rsidR="00913CBA" w:rsidRPr="00E62161" w14:paraId="3A602D5E" w14:textId="77777777" w:rsidTr="00D726F5">
        <w:trPr>
          <w:cantSplit/>
        </w:trPr>
        <w:tc>
          <w:tcPr>
            <w:tcW w:w="1762" w:type="dxa"/>
            <w:tcBorders>
              <w:left w:val="nil"/>
              <w:right w:val="nil"/>
            </w:tcBorders>
          </w:tcPr>
          <w:p w14:paraId="7E3FB429" w14:textId="77777777" w:rsidR="00913CBA" w:rsidRPr="00E62161" w:rsidRDefault="00913CBA" w:rsidP="00D726F5">
            <w:pPr>
              <w:keepLines/>
              <w:widowControl w:val="0"/>
              <w:spacing w:before="20" w:after="20" w:line="230" w:lineRule="exact"/>
              <w:jc w:val="left"/>
              <w:outlineLvl w:val="2"/>
              <w:rPr>
                <w:rFonts w:ascii="Arial" w:hAnsi="Arial"/>
                <w:sz w:val="18"/>
                <w:lang w:eastAsia="en-US"/>
              </w:rPr>
            </w:pPr>
            <w:r w:rsidRPr="00E62161">
              <w:rPr>
                <w:rFonts w:ascii="Arial" w:hAnsi="Arial"/>
                <w:sz w:val="18"/>
                <w:lang w:eastAsia="en-US"/>
              </w:rPr>
              <w:t xml:space="preserve">02 01 06 </w:t>
            </w:r>
          </w:p>
        </w:tc>
        <w:tc>
          <w:tcPr>
            <w:tcW w:w="6742" w:type="dxa"/>
            <w:tcBorders>
              <w:left w:val="nil"/>
              <w:right w:val="nil"/>
            </w:tcBorders>
          </w:tcPr>
          <w:p w14:paraId="6CEF7B75" w14:textId="77777777" w:rsidR="00913CBA" w:rsidRPr="00E62161" w:rsidRDefault="00913CBA" w:rsidP="00D726F5">
            <w:pPr>
              <w:keepLines/>
              <w:widowControl w:val="0"/>
              <w:spacing w:before="20" w:after="20" w:line="230" w:lineRule="exact"/>
              <w:jc w:val="left"/>
              <w:outlineLvl w:val="2"/>
              <w:rPr>
                <w:rFonts w:ascii="Arial" w:hAnsi="Arial"/>
                <w:sz w:val="18"/>
                <w:lang w:eastAsia="en-US"/>
              </w:rPr>
            </w:pPr>
            <w:r w:rsidRPr="00E62161">
              <w:rPr>
                <w:rFonts w:ascii="Arial" w:hAnsi="Arial"/>
                <w:sz w:val="18"/>
                <w:lang w:eastAsia="en-US"/>
              </w:rPr>
              <w:t>Animal faeces, urine and manure (including spoiled straw), effluent, collected separately and treated off-site</w:t>
            </w:r>
          </w:p>
        </w:tc>
      </w:tr>
      <w:tr w:rsidR="00913CBA" w:rsidRPr="00E62161" w14:paraId="32E5E80C" w14:textId="77777777" w:rsidTr="00D726F5">
        <w:trPr>
          <w:cantSplit/>
        </w:trPr>
        <w:tc>
          <w:tcPr>
            <w:tcW w:w="1762" w:type="dxa"/>
            <w:tcBorders>
              <w:left w:val="nil"/>
              <w:bottom w:val="single" w:sz="4" w:space="0" w:color="auto"/>
              <w:right w:val="nil"/>
            </w:tcBorders>
          </w:tcPr>
          <w:p w14:paraId="16B93E5A" w14:textId="77777777" w:rsidR="00913CBA" w:rsidRPr="00E62161" w:rsidRDefault="00913CBA" w:rsidP="00D726F5">
            <w:pPr>
              <w:keepLines/>
              <w:widowControl w:val="0"/>
              <w:spacing w:before="20" w:after="20" w:line="230" w:lineRule="exact"/>
              <w:jc w:val="left"/>
              <w:outlineLvl w:val="2"/>
              <w:rPr>
                <w:rFonts w:ascii="Arial" w:hAnsi="Arial"/>
                <w:sz w:val="18"/>
                <w:lang w:eastAsia="en-US"/>
              </w:rPr>
            </w:pPr>
            <w:r w:rsidRPr="00E62161">
              <w:rPr>
                <w:rFonts w:ascii="Arial" w:hAnsi="Arial"/>
                <w:sz w:val="18"/>
                <w:lang w:eastAsia="en-US"/>
              </w:rPr>
              <w:t>02 01 07</w:t>
            </w:r>
          </w:p>
        </w:tc>
        <w:tc>
          <w:tcPr>
            <w:tcW w:w="6742" w:type="dxa"/>
            <w:tcBorders>
              <w:left w:val="nil"/>
              <w:bottom w:val="single" w:sz="4" w:space="0" w:color="auto"/>
              <w:right w:val="nil"/>
            </w:tcBorders>
          </w:tcPr>
          <w:p w14:paraId="5B99B5F2" w14:textId="77777777" w:rsidR="00913CBA" w:rsidRPr="00E62161" w:rsidRDefault="00913CBA" w:rsidP="00D726F5">
            <w:pPr>
              <w:keepLines/>
              <w:widowControl w:val="0"/>
              <w:spacing w:before="20" w:after="20" w:line="230" w:lineRule="exact"/>
              <w:jc w:val="left"/>
              <w:outlineLvl w:val="2"/>
              <w:rPr>
                <w:rFonts w:ascii="Arial" w:hAnsi="Arial"/>
                <w:sz w:val="18"/>
                <w:lang w:eastAsia="en-US"/>
              </w:rPr>
            </w:pPr>
            <w:r w:rsidRPr="00E62161">
              <w:rPr>
                <w:rFonts w:ascii="Arial" w:hAnsi="Arial"/>
                <w:sz w:val="18"/>
                <w:lang w:eastAsia="en-US"/>
              </w:rPr>
              <w:t>Wastes from forestry</w:t>
            </w:r>
          </w:p>
        </w:tc>
      </w:tr>
      <w:tr w:rsidR="00913CBA" w:rsidRPr="00E62161" w14:paraId="28BB3684" w14:textId="77777777" w:rsidTr="00D726F5">
        <w:trPr>
          <w:cantSplit/>
        </w:trPr>
        <w:tc>
          <w:tcPr>
            <w:tcW w:w="1762" w:type="dxa"/>
            <w:tcBorders>
              <w:left w:val="nil"/>
              <w:right w:val="nil"/>
            </w:tcBorders>
            <w:shd w:val="clear" w:color="auto" w:fill="999999"/>
          </w:tcPr>
          <w:p w14:paraId="3903D3C0" w14:textId="77777777" w:rsidR="00913CBA" w:rsidRPr="00E62161" w:rsidRDefault="00913CBA" w:rsidP="00D726F5">
            <w:pPr>
              <w:keepLines/>
              <w:widowControl w:val="0"/>
              <w:spacing w:before="20" w:after="20" w:line="230" w:lineRule="exact"/>
              <w:jc w:val="left"/>
              <w:outlineLvl w:val="2"/>
              <w:rPr>
                <w:rFonts w:ascii="Arial" w:hAnsi="Arial"/>
                <w:b/>
                <w:sz w:val="18"/>
                <w:lang w:eastAsia="en-US"/>
              </w:rPr>
            </w:pPr>
            <w:r w:rsidRPr="00E62161">
              <w:rPr>
                <w:rFonts w:ascii="Arial" w:hAnsi="Arial"/>
                <w:b/>
                <w:sz w:val="18"/>
                <w:lang w:eastAsia="en-US"/>
              </w:rPr>
              <w:t>02 02</w:t>
            </w:r>
          </w:p>
        </w:tc>
        <w:tc>
          <w:tcPr>
            <w:tcW w:w="6742" w:type="dxa"/>
            <w:tcBorders>
              <w:left w:val="nil"/>
              <w:right w:val="nil"/>
            </w:tcBorders>
            <w:shd w:val="clear" w:color="auto" w:fill="999999"/>
          </w:tcPr>
          <w:p w14:paraId="62DF39D9" w14:textId="77777777" w:rsidR="00913CBA" w:rsidRPr="00E62161" w:rsidRDefault="00913CBA" w:rsidP="00D726F5">
            <w:pPr>
              <w:keepLines/>
              <w:widowControl w:val="0"/>
              <w:spacing w:before="20" w:after="20" w:line="230" w:lineRule="exact"/>
              <w:jc w:val="left"/>
              <w:outlineLvl w:val="2"/>
              <w:rPr>
                <w:rFonts w:ascii="Arial" w:hAnsi="Arial"/>
                <w:b/>
                <w:sz w:val="18"/>
                <w:lang w:eastAsia="en-US"/>
              </w:rPr>
            </w:pPr>
            <w:r w:rsidRPr="00E62161">
              <w:rPr>
                <w:rFonts w:ascii="Arial" w:hAnsi="Arial"/>
                <w:b/>
                <w:sz w:val="18"/>
                <w:lang w:eastAsia="en-US"/>
              </w:rPr>
              <w:t>Wastes from the preparation and processing of meat, fish and other foods of animal origin</w:t>
            </w:r>
          </w:p>
        </w:tc>
      </w:tr>
      <w:tr w:rsidR="00913CBA" w:rsidRPr="00E62161" w14:paraId="0D94AC40" w14:textId="77777777" w:rsidTr="00D726F5">
        <w:trPr>
          <w:cantSplit/>
        </w:trPr>
        <w:tc>
          <w:tcPr>
            <w:tcW w:w="1762" w:type="dxa"/>
            <w:tcBorders>
              <w:left w:val="nil"/>
              <w:right w:val="nil"/>
            </w:tcBorders>
          </w:tcPr>
          <w:p w14:paraId="31272305" w14:textId="77777777" w:rsidR="00913CBA" w:rsidRPr="00E62161" w:rsidRDefault="00913CBA" w:rsidP="00D726F5">
            <w:pPr>
              <w:keepLines/>
              <w:widowControl w:val="0"/>
              <w:spacing w:before="20" w:after="20" w:line="230" w:lineRule="exact"/>
              <w:jc w:val="left"/>
              <w:outlineLvl w:val="2"/>
              <w:rPr>
                <w:rFonts w:ascii="Arial" w:hAnsi="Arial"/>
                <w:sz w:val="18"/>
                <w:lang w:eastAsia="en-US"/>
              </w:rPr>
            </w:pPr>
            <w:r w:rsidRPr="00E62161">
              <w:rPr>
                <w:rFonts w:ascii="Arial" w:hAnsi="Arial"/>
                <w:sz w:val="18"/>
                <w:lang w:eastAsia="en-US"/>
              </w:rPr>
              <w:t>02 02 01</w:t>
            </w:r>
          </w:p>
        </w:tc>
        <w:tc>
          <w:tcPr>
            <w:tcW w:w="6742" w:type="dxa"/>
            <w:tcBorders>
              <w:left w:val="nil"/>
              <w:right w:val="nil"/>
            </w:tcBorders>
          </w:tcPr>
          <w:p w14:paraId="45775214" w14:textId="77777777" w:rsidR="00913CBA" w:rsidRPr="00E62161" w:rsidRDefault="00913CBA" w:rsidP="00D726F5">
            <w:pPr>
              <w:keepLines/>
              <w:widowControl w:val="0"/>
              <w:spacing w:before="20" w:after="20" w:line="230" w:lineRule="exact"/>
              <w:jc w:val="left"/>
              <w:outlineLvl w:val="2"/>
              <w:rPr>
                <w:rFonts w:ascii="Arial" w:hAnsi="Arial"/>
                <w:sz w:val="18"/>
                <w:lang w:eastAsia="en-US"/>
              </w:rPr>
            </w:pPr>
            <w:r w:rsidRPr="00E62161">
              <w:rPr>
                <w:rFonts w:ascii="Arial" w:hAnsi="Arial"/>
                <w:sz w:val="18"/>
                <w:lang w:eastAsia="en-US"/>
              </w:rPr>
              <w:t>Sludges from washing and cleaning</w:t>
            </w:r>
          </w:p>
        </w:tc>
      </w:tr>
      <w:tr w:rsidR="00913CBA" w:rsidRPr="00E62161" w14:paraId="7F20BBDD" w14:textId="77777777" w:rsidTr="00D726F5">
        <w:trPr>
          <w:cantSplit/>
        </w:trPr>
        <w:tc>
          <w:tcPr>
            <w:tcW w:w="1762" w:type="dxa"/>
            <w:tcBorders>
              <w:left w:val="nil"/>
              <w:right w:val="nil"/>
            </w:tcBorders>
          </w:tcPr>
          <w:p w14:paraId="1BA0C4B5" w14:textId="77777777" w:rsidR="00913CBA" w:rsidRPr="00E62161" w:rsidRDefault="00913CBA" w:rsidP="00D726F5">
            <w:pPr>
              <w:keepLines/>
              <w:widowControl w:val="0"/>
              <w:spacing w:before="20" w:after="20" w:line="230" w:lineRule="exact"/>
              <w:jc w:val="left"/>
              <w:outlineLvl w:val="2"/>
              <w:rPr>
                <w:rFonts w:ascii="Arial" w:hAnsi="Arial"/>
                <w:sz w:val="18"/>
                <w:lang w:eastAsia="en-US"/>
              </w:rPr>
            </w:pPr>
            <w:r w:rsidRPr="00E62161">
              <w:rPr>
                <w:rFonts w:ascii="Arial" w:hAnsi="Arial"/>
                <w:sz w:val="18"/>
                <w:lang w:eastAsia="en-US"/>
              </w:rPr>
              <w:t>02 02 02</w:t>
            </w:r>
          </w:p>
        </w:tc>
        <w:tc>
          <w:tcPr>
            <w:tcW w:w="6742" w:type="dxa"/>
            <w:tcBorders>
              <w:left w:val="nil"/>
              <w:right w:val="nil"/>
            </w:tcBorders>
          </w:tcPr>
          <w:p w14:paraId="01A702BD" w14:textId="77777777" w:rsidR="00913CBA" w:rsidRPr="00EC531D" w:rsidRDefault="00913CBA" w:rsidP="00D726F5">
            <w:pPr>
              <w:keepLines/>
              <w:widowControl w:val="0"/>
              <w:spacing w:before="20" w:after="20" w:line="230" w:lineRule="exact"/>
              <w:jc w:val="left"/>
              <w:outlineLvl w:val="2"/>
              <w:rPr>
                <w:rFonts w:ascii="Arial" w:hAnsi="Arial"/>
                <w:sz w:val="18"/>
                <w:lang w:eastAsia="en-US"/>
              </w:rPr>
            </w:pPr>
            <w:r w:rsidRPr="00EC531D">
              <w:rPr>
                <w:rFonts w:ascii="Arial" w:hAnsi="Arial"/>
                <w:sz w:val="18"/>
                <w:lang w:eastAsia="en-US"/>
              </w:rPr>
              <w:t>Animal-tissue waste</w:t>
            </w:r>
          </w:p>
        </w:tc>
      </w:tr>
      <w:tr w:rsidR="00913CBA" w:rsidRPr="00E62161" w14:paraId="2E8504AF" w14:textId="77777777" w:rsidTr="00D726F5">
        <w:trPr>
          <w:cantSplit/>
        </w:trPr>
        <w:tc>
          <w:tcPr>
            <w:tcW w:w="1762" w:type="dxa"/>
            <w:tcBorders>
              <w:left w:val="nil"/>
              <w:right w:val="nil"/>
            </w:tcBorders>
          </w:tcPr>
          <w:p w14:paraId="25D3F7C3" w14:textId="77777777" w:rsidR="00913CBA" w:rsidRPr="00E62161" w:rsidRDefault="00913CBA" w:rsidP="00D726F5">
            <w:pPr>
              <w:keepLines/>
              <w:widowControl w:val="0"/>
              <w:spacing w:before="20" w:after="20" w:line="230" w:lineRule="exact"/>
              <w:jc w:val="left"/>
              <w:outlineLvl w:val="2"/>
              <w:rPr>
                <w:rFonts w:ascii="Arial" w:hAnsi="Arial"/>
                <w:sz w:val="18"/>
                <w:lang w:eastAsia="en-US"/>
              </w:rPr>
            </w:pPr>
            <w:r w:rsidRPr="00E62161">
              <w:rPr>
                <w:rFonts w:ascii="Arial" w:hAnsi="Arial"/>
                <w:sz w:val="18"/>
                <w:lang w:eastAsia="en-US"/>
              </w:rPr>
              <w:t>02 02 03</w:t>
            </w:r>
          </w:p>
        </w:tc>
        <w:tc>
          <w:tcPr>
            <w:tcW w:w="6742" w:type="dxa"/>
            <w:tcBorders>
              <w:left w:val="nil"/>
              <w:right w:val="nil"/>
            </w:tcBorders>
          </w:tcPr>
          <w:p w14:paraId="4FD4B733" w14:textId="77777777" w:rsidR="00913CBA" w:rsidRPr="00EC531D" w:rsidRDefault="00913CBA" w:rsidP="00D726F5">
            <w:pPr>
              <w:keepLines/>
              <w:widowControl w:val="0"/>
              <w:spacing w:before="20" w:after="20" w:line="230" w:lineRule="exact"/>
              <w:jc w:val="left"/>
              <w:outlineLvl w:val="2"/>
              <w:rPr>
                <w:rFonts w:ascii="Arial" w:hAnsi="Arial"/>
                <w:sz w:val="18"/>
                <w:lang w:eastAsia="en-US"/>
              </w:rPr>
            </w:pPr>
            <w:r w:rsidRPr="00EC531D">
              <w:rPr>
                <w:rFonts w:ascii="Arial" w:hAnsi="Arial"/>
                <w:sz w:val="18"/>
                <w:lang w:eastAsia="en-US"/>
              </w:rPr>
              <w:t>Materials unsuitable for consumption or processing</w:t>
            </w:r>
          </w:p>
        </w:tc>
      </w:tr>
      <w:tr w:rsidR="00913CBA" w:rsidRPr="00E62161" w14:paraId="0414D90F" w14:textId="77777777" w:rsidTr="00D726F5">
        <w:trPr>
          <w:cantSplit/>
        </w:trPr>
        <w:tc>
          <w:tcPr>
            <w:tcW w:w="1762" w:type="dxa"/>
            <w:tcBorders>
              <w:left w:val="nil"/>
              <w:bottom w:val="single" w:sz="4" w:space="0" w:color="auto"/>
              <w:right w:val="nil"/>
            </w:tcBorders>
          </w:tcPr>
          <w:p w14:paraId="4011694B" w14:textId="77777777" w:rsidR="00913CBA" w:rsidRPr="00E62161" w:rsidRDefault="00913CBA" w:rsidP="00D726F5">
            <w:pPr>
              <w:keepLines/>
              <w:widowControl w:val="0"/>
              <w:spacing w:before="20" w:after="20" w:line="230" w:lineRule="exact"/>
              <w:jc w:val="left"/>
              <w:outlineLvl w:val="2"/>
              <w:rPr>
                <w:rFonts w:ascii="Arial" w:hAnsi="Arial"/>
                <w:sz w:val="18"/>
                <w:lang w:eastAsia="en-US"/>
              </w:rPr>
            </w:pPr>
            <w:r w:rsidRPr="00E62161">
              <w:rPr>
                <w:rFonts w:ascii="Arial" w:hAnsi="Arial"/>
                <w:sz w:val="18"/>
                <w:lang w:eastAsia="en-US"/>
              </w:rPr>
              <w:t>02 02 04</w:t>
            </w:r>
          </w:p>
        </w:tc>
        <w:tc>
          <w:tcPr>
            <w:tcW w:w="6742" w:type="dxa"/>
            <w:tcBorders>
              <w:left w:val="nil"/>
              <w:bottom w:val="single" w:sz="4" w:space="0" w:color="auto"/>
              <w:right w:val="nil"/>
            </w:tcBorders>
          </w:tcPr>
          <w:p w14:paraId="7701332A" w14:textId="77777777" w:rsidR="00913CBA" w:rsidRPr="00EC531D" w:rsidRDefault="00913CBA" w:rsidP="00D726F5">
            <w:pPr>
              <w:keepLines/>
              <w:widowControl w:val="0"/>
              <w:spacing w:before="20" w:after="20" w:line="230" w:lineRule="exact"/>
              <w:jc w:val="left"/>
              <w:outlineLvl w:val="2"/>
              <w:rPr>
                <w:rFonts w:ascii="Arial" w:hAnsi="Arial"/>
                <w:sz w:val="18"/>
                <w:lang w:eastAsia="en-US"/>
              </w:rPr>
            </w:pPr>
            <w:r w:rsidRPr="00EC531D">
              <w:rPr>
                <w:rFonts w:ascii="Arial" w:hAnsi="Arial"/>
                <w:sz w:val="18"/>
                <w:lang w:eastAsia="en-US"/>
              </w:rPr>
              <w:t>Sludges from on-site effluent treatment</w:t>
            </w:r>
          </w:p>
        </w:tc>
      </w:tr>
      <w:tr w:rsidR="00913CBA" w:rsidRPr="00E62161" w14:paraId="3EC583A4" w14:textId="77777777" w:rsidTr="00D726F5">
        <w:trPr>
          <w:cantSplit/>
        </w:trPr>
        <w:tc>
          <w:tcPr>
            <w:tcW w:w="1762" w:type="dxa"/>
            <w:tcBorders>
              <w:left w:val="nil"/>
              <w:bottom w:val="single" w:sz="4" w:space="0" w:color="auto"/>
              <w:right w:val="nil"/>
            </w:tcBorders>
          </w:tcPr>
          <w:p w14:paraId="2ED7BF3C" w14:textId="77777777" w:rsidR="00913CBA" w:rsidRPr="00E62161" w:rsidRDefault="00913CBA" w:rsidP="00D726F5">
            <w:pPr>
              <w:keepLines/>
              <w:widowControl w:val="0"/>
              <w:spacing w:before="20" w:after="20" w:line="230" w:lineRule="exact"/>
              <w:jc w:val="left"/>
              <w:outlineLvl w:val="2"/>
              <w:rPr>
                <w:rFonts w:ascii="Arial" w:hAnsi="Arial"/>
                <w:sz w:val="18"/>
                <w:lang w:eastAsia="en-US"/>
              </w:rPr>
            </w:pPr>
            <w:r>
              <w:rPr>
                <w:rFonts w:ascii="Arial" w:hAnsi="Arial"/>
                <w:sz w:val="18"/>
                <w:lang w:eastAsia="en-US"/>
              </w:rPr>
              <w:t>02 02 99</w:t>
            </w:r>
          </w:p>
        </w:tc>
        <w:tc>
          <w:tcPr>
            <w:tcW w:w="6742" w:type="dxa"/>
            <w:tcBorders>
              <w:left w:val="nil"/>
              <w:bottom w:val="single" w:sz="4" w:space="0" w:color="auto"/>
              <w:right w:val="nil"/>
            </w:tcBorders>
          </w:tcPr>
          <w:p w14:paraId="25D02FC6" w14:textId="77777777" w:rsidR="00913CBA" w:rsidRPr="00EC531D" w:rsidRDefault="00913CBA" w:rsidP="00D726F5">
            <w:pPr>
              <w:keepLines/>
              <w:widowControl w:val="0"/>
              <w:spacing w:before="20" w:after="20" w:line="230" w:lineRule="exact"/>
              <w:jc w:val="left"/>
              <w:outlineLvl w:val="2"/>
              <w:rPr>
                <w:rFonts w:ascii="Arial" w:hAnsi="Arial"/>
                <w:i/>
                <w:sz w:val="18"/>
                <w:lang w:eastAsia="en-US"/>
              </w:rPr>
            </w:pPr>
            <w:r w:rsidRPr="00EC531D">
              <w:rPr>
                <w:rFonts w:ascii="Arial" w:hAnsi="Arial"/>
                <w:i/>
                <w:sz w:val="18"/>
                <w:lang w:eastAsia="en-US"/>
              </w:rPr>
              <w:t>Wastes not otherwise specified – [Lairage waste - soiled animal bedding]</w:t>
            </w:r>
          </w:p>
        </w:tc>
      </w:tr>
      <w:tr w:rsidR="00913CBA" w:rsidRPr="00E62161" w14:paraId="73B1C644" w14:textId="77777777" w:rsidTr="00D726F5">
        <w:trPr>
          <w:cantSplit/>
        </w:trPr>
        <w:tc>
          <w:tcPr>
            <w:tcW w:w="1762" w:type="dxa"/>
            <w:tcBorders>
              <w:left w:val="nil"/>
              <w:right w:val="nil"/>
            </w:tcBorders>
            <w:shd w:val="clear" w:color="auto" w:fill="999999"/>
          </w:tcPr>
          <w:p w14:paraId="3A57F3B5" w14:textId="77777777" w:rsidR="00913CBA" w:rsidRPr="00E62161" w:rsidRDefault="00913CBA" w:rsidP="00D726F5">
            <w:pPr>
              <w:keepLines/>
              <w:widowControl w:val="0"/>
              <w:spacing w:before="20" w:after="20" w:line="230" w:lineRule="exact"/>
              <w:jc w:val="left"/>
              <w:outlineLvl w:val="2"/>
              <w:rPr>
                <w:rFonts w:ascii="Arial" w:hAnsi="Arial"/>
                <w:b/>
                <w:sz w:val="18"/>
                <w:lang w:eastAsia="en-US"/>
              </w:rPr>
            </w:pPr>
            <w:r w:rsidRPr="00E62161">
              <w:rPr>
                <w:rFonts w:ascii="Arial" w:hAnsi="Arial"/>
                <w:b/>
                <w:sz w:val="18"/>
                <w:lang w:eastAsia="en-US"/>
              </w:rPr>
              <w:t>02 03</w:t>
            </w:r>
          </w:p>
        </w:tc>
        <w:tc>
          <w:tcPr>
            <w:tcW w:w="6742" w:type="dxa"/>
            <w:tcBorders>
              <w:left w:val="nil"/>
              <w:right w:val="nil"/>
            </w:tcBorders>
            <w:shd w:val="clear" w:color="auto" w:fill="999999"/>
          </w:tcPr>
          <w:p w14:paraId="5B2D4B62" w14:textId="77777777" w:rsidR="00913CBA" w:rsidRPr="00EC531D" w:rsidRDefault="00913CBA" w:rsidP="00D726F5">
            <w:pPr>
              <w:keepLines/>
              <w:widowControl w:val="0"/>
              <w:spacing w:before="20" w:after="20" w:line="230" w:lineRule="exact"/>
              <w:jc w:val="left"/>
              <w:outlineLvl w:val="2"/>
              <w:rPr>
                <w:rFonts w:ascii="Arial" w:hAnsi="Arial"/>
                <w:b/>
                <w:sz w:val="18"/>
                <w:lang w:eastAsia="en-US"/>
              </w:rPr>
            </w:pPr>
            <w:r w:rsidRPr="00EC531D">
              <w:rPr>
                <w:rFonts w:ascii="Arial" w:hAnsi="Arial"/>
                <w:b/>
                <w:sz w:val="18"/>
                <w:lang w:eastAsia="en-US"/>
              </w:rPr>
              <w:t>Wastes from fruit, vegetables, cereals, edible oils, cocoa, coffee and tobacco preparation and processing; conserve production; yeast and yeast extract production, molasses preparation and fermentation</w:t>
            </w:r>
          </w:p>
        </w:tc>
      </w:tr>
      <w:tr w:rsidR="00913CBA" w:rsidRPr="00E62161" w14:paraId="1EBF37CD" w14:textId="77777777" w:rsidTr="00D726F5">
        <w:trPr>
          <w:cantSplit/>
        </w:trPr>
        <w:tc>
          <w:tcPr>
            <w:tcW w:w="1762" w:type="dxa"/>
            <w:tcBorders>
              <w:left w:val="nil"/>
              <w:right w:val="nil"/>
            </w:tcBorders>
          </w:tcPr>
          <w:p w14:paraId="06100C7A" w14:textId="77777777" w:rsidR="00913CBA" w:rsidRPr="00E62161" w:rsidRDefault="00913CBA" w:rsidP="00D726F5">
            <w:pPr>
              <w:keepLines/>
              <w:widowControl w:val="0"/>
              <w:spacing w:before="20" w:after="20" w:line="230" w:lineRule="exact"/>
              <w:jc w:val="left"/>
              <w:outlineLvl w:val="2"/>
              <w:rPr>
                <w:rFonts w:ascii="Arial" w:hAnsi="Arial"/>
                <w:sz w:val="18"/>
                <w:lang w:eastAsia="en-US"/>
              </w:rPr>
            </w:pPr>
            <w:r w:rsidRPr="00E62161">
              <w:rPr>
                <w:rFonts w:ascii="Arial" w:hAnsi="Arial"/>
                <w:sz w:val="18"/>
                <w:lang w:eastAsia="en-US"/>
              </w:rPr>
              <w:t>02 03 01</w:t>
            </w:r>
          </w:p>
        </w:tc>
        <w:tc>
          <w:tcPr>
            <w:tcW w:w="6742" w:type="dxa"/>
            <w:tcBorders>
              <w:left w:val="nil"/>
              <w:right w:val="nil"/>
            </w:tcBorders>
          </w:tcPr>
          <w:p w14:paraId="30BB5BD8" w14:textId="77777777" w:rsidR="00913CBA" w:rsidRPr="00EC531D" w:rsidRDefault="00913CBA" w:rsidP="00D726F5">
            <w:pPr>
              <w:keepLines/>
              <w:widowControl w:val="0"/>
              <w:spacing w:before="20" w:after="20" w:line="230" w:lineRule="exact"/>
              <w:jc w:val="left"/>
              <w:outlineLvl w:val="2"/>
              <w:rPr>
                <w:rFonts w:ascii="Arial" w:hAnsi="Arial"/>
                <w:sz w:val="18"/>
                <w:lang w:eastAsia="en-US"/>
              </w:rPr>
            </w:pPr>
            <w:r w:rsidRPr="00EC531D">
              <w:rPr>
                <w:rFonts w:ascii="Arial" w:hAnsi="Arial"/>
                <w:sz w:val="18"/>
                <w:lang w:eastAsia="en-US"/>
              </w:rPr>
              <w:t>Sludges from washing, cleaning, peeling, centrifuging and separation</w:t>
            </w:r>
          </w:p>
        </w:tc>
      </w:tr>
      <w:tr w:rsidR="00913CBA" w:rsidRPr="00E62161" w14:paraId="2F077E2C" w14:textId="77777777" w:rsidTr="00D726F5">
        <w:trPr>
          <w:cantSplit/>
        </w:trPr>
        <w:tc>
          <w:tcPr>
            <w:tcW w:w="1762" w:type="dxa"/>
            <w:tcBorders>
              <w:left w:val="nil"/>
              <w:right w:val="nil"/>
            </w:tcBorders>
          </w:tcPr>
          <w:p w14:paraId="28CC6E25" w14:textId="77777777" w:rsidR="00913CBA" w:rsidRPr="00E62161" w:rsidRDefault="00913CBA" w:rsidP="00D726F5">
            <w:pPr>
              <w:keepLines/>
              <w:widowControl w:val="0"/>
              <w:spacing w:before="20" w:after="20" w:line="230" w:lineRule="exact"/>
              <w:jc w:val="left"/>
              <w:outlineLvl w:val="2"/>
              <w:rPr>
                <w:rFonts w:ascii="Arial" w:hAnsi="Arial"/>
                <w:sz w:val="18"/>
                <w:lang w:eastAsia="en-US"/>
              </w:rPr>
            </w:pPr>
            <w:r w:rsidRPr="00E62161">
              <w:rPr>
                <w:rFonts w:ascii="Arial" w:hAnsi="Arial"/>
                <w:sz w:val="18"/>
                <w:lang w:eastAsia="en-US"/>
              </w:rPr>
              <w:t>02 03 04</w:t>
            </w:r>
          </w:p>
        </w:tc>
        <w:tc>
          <w:tcPr>
            <w:tcW w:w="6742" w:type="dxa"/>
            <w:tcBorders>
              <w:left w:val="nil"/>
              <w:right w:val="nil"/>
            </w:tcBorders>
          </w:tcPr>
          <w:p w14:paraId="45AA3D89" w14:textId="77777777" w:rsidR="00913CBA" w:rsidRPr="00E62161" w:rsidRDefault="00913CBA" w:rsidP="00D726F5">
            <w:pPr>
              <w:keepLines/>
              <w:widowControl w:val="0"/>
              <w:spacing w:before="20" w:after="20" w:line="230" w:lineRule="exact"/>
              <w:jc w:val="left"/>
              <w:outlineLvl w:val="2"/>
              <w:rPr>
                <w:rFonts w:ascii="Arial" w:hAnsi="Arial"/>
                <w:sz w:val="18"/>
                <w:lang w:eastAsia="en-US"/>
              </w:rPr>
            </w:pPr>
            <w:r w:rsidRPr="00E62161">
              <w:rPr>
                <w:rFonts w:ascii="Arial" w:hAnsi="Arial"/>
                <w:sz w:val="18"/>
                <w:lang w:eastAsia="en-US"/>
              </w:rPr>
              <w:t>Materials unsuitable for consumption or processing</w:t>
            </w:r>
          </w:p>
        </w:tc>
      </w:tr>
      <w:tr w:rsidR="00913CBA" w:rsidRPr="00E62161" w14:paraId="10B4CEFE" w14:textId="77777777" w:rsidTr="00D726F5">
        <w:trPr>
          <w:cantSplit/>
        </w:trPr>
        <w:tc>
          <w:tcPr>
            <w:tcW w:w="1762" w:type="dxa"/>
            <w:tcBorders>
              <w:left w:val="nil"/>
              <w:bottom w:val="single" w:sz="4" w:space="0" w:color="auto"/>
              <w:right w:val="nil"/>
            </w:tcBorders>
          </w:tcPr>
          <w:p w14:paraId="4D8029D0" w14:textId="77777777" w:rsidR="00913CBA" w:rsidRPr="00E62161" w:rsidRDefault="00913CBA" w:rsidP="00D726F5">
            <w:pPr>
              <w:keepLines/>
              <w:widowControl w:val="0"/>
              <w:spacing w:before="20" w:after="20" w:line="230" w:lineRule="exact"/>
              <w:jc w:val="left"/>
              <w:outlineLvl w:val="2"/>
              <w:rPr>
                <w:rFonts w:ascii="Arial" w:hAnsi="Arial"/>
                <w:sz w:val="18"/>
                <w:lang w:eastAsia="en-US"/>
              </w:rPr>
            </w:pPr>
            <w:r w:rsidRPr="00E62161">
              <w:rPr>
                <w:rFonts w:ascii="Arial" w:hAnsi="Arial"/>
                <w:sz w:val="18"/>
                <w:lang w:eastAsia="en-US"/>
              </w:rPr>
              <w:t>02 03 05</w:t>
            </w:r>
          </w:p>
        </w:tc>
        <w:tc>
          <w:tcPr>
            <w:tcW w:w="6742" w:type="dxa"/>
            <w:tcBorders>
              <w:left w:val="nil"/>
              <w:bottom w:val="single" w:sz="4" w:space="0" w:color="auto"/>
              <w:right w:val="nil"/>
            </w:tcBorders>
          </w:tcPr>
          <w:p w14:paraId="48D0E382" w14:textId="77777777" w:rsidR="00913CBA" w:rsidRPr="00E62161" w:rsidRDefault="00913CBA" w:rsidP="00D726F5">
            <w:pPr>
              <w:keepLines/>
              <w:widowControl w:val="0"/>
              <w:spacing w:before="20" w:after="20" w:line="230" w:lineRule="exact"/>
              <w:jc w:val="left"/>
              <w:outlineLvl w:val="2"/>
              <w:rPr>
                <w:rFonts w:ascii="Arial" w:hAnsi="Arial"/>
                <w:sz w:val="18"/>
                <w:lang w:eastAsia="en-US"/>
              </w:rPr>
            </w:pPr>
            <w:r w:rsidRPr="00E62161">
              <w:rPr>
                <w:rFonts w:ascii="Arial" w:hAnsi="Arial"/>
                <w:sz w:val="18"/>
                <w:lang w:eastAsia="en-US"/>
              </w:rPr>
              <w:t>Sludges from on-site effluent treatment</w:t>
            </w:r>
          </w:p>
        </w:tc>
      </w:tr>
      <w:tr w:rsidR="00913CBA" w:rsidRPr="00E62161" w14:paraId="67C5B7D7" w14:textId="77777777" w:rsidTr="00D726F5">
        <w:trPr>
          <w:cantSplit/>
        </w:trPr>
        <w:tc>
          <w:tcPr>
            <w:tcW w:w="1762" w:type="dxa"/>
            <w:tcBorders>
              <w:left w:val="nil"/>
              <w:right w:val="nil"/>
            </w:tcBorders>
            <w:shd w:val="clear" w:color="auto" w:fill="999999"/>
          </w:tcPr>
          <w:p w14:paraId="037594CF" w14:textId="77777777" w:rsidR="00913CBA" w:rsidRPr="00E62161" w:rsidRDefault="00913CBA" w:rsidP="00D726F5">
            <w:pPr>
              <w:keepLines/>
              <w:widowControl w:val="0"/>
              <w:spacing w:before="20" w:after="20" w:line="230" w:lineRule="exact"/>
              <w:jc w:val="left"/>
              <w:outlineLvl w:val="2"/>
              <w:rPr>
                <w:rFonts w:ascii="Arial" w:hAnsi="Arial"/>
                <w:b/>
                <w:sz w:val="18"/>
                <w:lang w:eastAsia="en-US"/>
              </w:rPr>
            </w:pPr>
            <w:r w:rsidRPr="00E62161">
              <w:rPr>
                <w:rFonts w:ascii="Arial" w:hAnsi="Arial"/>
                <w:b/>
                <w:sz w:val="18"/>
                <w:lang w:eastAsia="en-US"/>
              </w:rPr>
              <w:t xml:space="preserve">02 04 </w:t>
            </w:r>
          </w:p>
        </w:tc>
        <w:tc>
          <w:tcPr>
            <w:tcW w:w="6742" w:type="dxa"/>
            <w:tcBorders>
              <w:left w:val="nil"/>
              <w:right w:val="nil"/>
            </w:tcBorders>
            <w:shd w:val="clear" w:color="auto" w:fill="999999"/>
          </w:tcPr>
          <w:p w14:paraId="50DA74F5" w14:textId="77777777" w:rsidR="00913CBA" w:rsidRPr="00E62161" w:rsidRDefault="00913CBA" w:rsidP="00D726F5">
            <w:pPr>
              <w:keepLines/>
              <w:widowControl w:val="0"/>
              <w:spacing w:before="20" w:after="20" w:line="230" w:lineRule="exact"/>
              <w:jc w:val="left"/>
              <w:outlineLvl w:val="2"/>
              <w:rPr>
                <w:rFonts w:ascii="Arial" w:hAnsi="Arial"/>
                <w:b/>
                <w:sz w:val="18"/>
                <w:lang w:eastAsia="en-US"/>
              </w:rPr>
            </w:pPr>
            <w:r w:rsidRPr="00E62161">
              <w:rPr>
                <w:rFonts w:ascii="Arial" w:hAnsi="Arial"/>
                <w:b/>
                <w:sz w:val="18"/>
                <w:lang w:eastAsia="en-US"/>
              </w:rPr>
              <w:t>Wastes from sugar processing</w:t>
            </w:r>
          </w:p>
        </w:tc>
      </w:tr>
      <w:tr w:rsidR="00913CBA" w:rsidRPr="00E62161" w14:paraId="04470BEF" w14:textId="77777777" w:rsidTr="00D726F5">
        <w:trPr>
          <w:cantSplit/>
        </w:trPr>
        <w:tc>
          <w:tcPr>
            <w:tcW w:w="1762" w:type="dxa"/>
            <w:tcBorders>
              <w:left w:val="nil"/>
              <w:right w:val="nil"/>
            </w:tcBorders>
          </w:tcPr>
          <w:p w14:paraId="272A8EF8" w14:textId="77777777" w:rsidR="00913CBA" w:rsidRPr="00E62161" w:rsidRDefault="00913CBA" w:rsidP="00D726F5">
            <w:pPr>
              <w:keepLines/>
              <w:widowControl w:val="0"/>
              <w:spacing w:before="20" w:after="20" w:line="230" w:lineRule="exact"/>
              <w:jc w:val="left"/>
              <w:outlineLvl w:val="2"/>
              <w:rPr>
                <w:rFonts w:ascii="Arial" w:hAnsi="Arial"/>
                <w:sz w:val="18"/>
                <w:lang w:eastAsia="en-US"/>
              </w:rPr>
            </w:pPr>
            <w:r w:rsidRPr="00E62161">
              <w:rPr>
                <w:rFonts w:ascii="Arial" w:hAnsi="Arial"/>
                <w:sz w:val="18"/>
                <w:lang w:eastAsia="en-US"/>
              </w:rPr>
              <w:t>02 04 01</w:t>
            </w:r>
          </w:p>
        </w:tc>
        <w:tc>
          <w:tcPr>
            <w:tcW w:w="6742" w:type="dxa"/>
            <w:tcBorders>
              <w:left w:val="nil"/>
              <w:right w:val="nil"/>
            </w:tcBorders>
          </w:tcPr>
          <w:p w14:paraId="26BB8E19" w14:textId="77777777" w:rsidR="00913CBA" w:rsidRPr="00E62161" w:rsidRDefault="00913CBA" w:rsidP="00D726F5">
            <w:pPr>
              <w:keepLines/>
              <w:widowControl w:val="0"/>
              <w:spacing w:before="20" w:after="20" w:line="230" w:lineRule="exact"/>
              <w:jc w:val="left"/>
              <w:outlineLvl w:val="2"/>
              <w:rPr>
                <w:rFonts w:ascii="Arial" w:hAnsi="Arial"/>
                <w:sz w:val="18"/>
                <w:lang w:eastAsia="en-US"/>
              </w:rPr>
            </w:pPr>
            <w:r w:rsidRPr="00E62161">
              <w:rPr>
                <w:rFonts w:ascii="Arial" w:hAnsi="Arial"/>
                <w:sz w:val="18"/>
                <w:lang w:eastAsia="en-US"/>
              </w:rPr>
              <w:t>Soil from cleaning and washing beet</w:t>
            </w:r>
          </w:p>
        </w:tc>
      </w:tr>
      <w:tr w:rsidR="00913CBA" w:rsidRPr="00E62161" w14:paraId="40873785" w14:textId="77777777" w:rsidTr="00D726F5">
        <w:trPr>
          <w:cantSplit/>
        </w:trPr>
        <w:tc>
          <w:tcPr>
            <w:tcW w:w="1762" w:type="dxa"/>
            <w:tcBorders>
              <w:left w:val="nil"/>
              <w:bottom w:val="single" w:sz="4" w:space="0" w:color="auto"/>
              <w:right w:val="nil"/>
            </w:tcBorders>
          </w:tcPr>
          <w:p w14:paraId="34A181CD" w14:textId="77777777" w:rsidR="00913CBA" w:rsidRPr="00E62161" w:rsidRDefault="00913CBA" w:rsidP="00D726F5">
            <w:pPr>
              <w:keepLines/>
              <w:widowControl w:val="0"/>
              <w:spacing w:before="20" w:after="20" w:line="230" w:lineRule="exact"/>
              <w:jc w:val="left"/>
              <w:outlineLvl w:val="2"/>
              <w:rPr>
                <w:rFonts w:ascii="Arial" w:hAnsi="Arial"/>
                <w:sz w:val="18"/>
                <w:lang w:eastAsia="en-US"/>
              </w:rPr>
            </w:pPr>
            <w:r w:rsidRPr="00E62161">
              <w:rPr>
                <w:rFonts w:ascii="Arial" w:hAnsi="Arial"/>
                <w:sz w:val="18"/>
                <w:lang w:eastAsia="en-US"/>
              </w:rPr>
              <w:t>02 04 03</w:t>
            </w:r>
          </w:p>
        </w:tc>
        <w:tc>
          <w:tcPr>
            <w:tcW w:w="6742" w:type="dxa"/>
            <w:tcBorders>
              <w:left w:val="nil"/>
              <w:bottom w:val="single" w:sz="4" w:space="0" w:color="auto"/>
              <w:right w:val="nil"/>
            </w:tcBorders>
          </w:tcPr>
          <w:p w14:paraId="32FD753B" w14:textId="77777777" w:rsidR="00913CBA" w:rsidRPr="00E62161" w:rsidRDefault="00913CBA" w:rsidP="00D726F5">
            <w:pPr>
              <w:keepLines/>
              <w:widowControl w:val="0"/>
              <w:spacing w:before="20" w:after="20" w:line="230" w:lineRule="exact"/>
              <w:jc w:val="left"/>
              <w:outlineLvl w:val="2"/>
              <w:rPr>
                <w:rFonts w:ascii="Arial" w:hAnsi="Arial"/>
                <w:sz w:val="18"/>
                <w:lang w:eastAsia="en-US"/>
              </w:rPr>
            </w:pPr>
            <w:r w:rsidRPr="00E62161">
              <w:rPr>
                <w:rFonts w:ascii="Arial" w:hAnsi="Arial"/>
                <w:sz w:val="18"/>
                <w:lang w:eastAsia="en-US"/>
              </w:rPr>
              <w:t>Sludges from on-site effluent treatment</w:t>
            </w:r>
          </w:p>
        </w:tc>
      </w:tr>
      <w:tr w:rsidR="00913CBA" w:rsidRPr="00E62161" w14:paraId="56A7D529" w14:textId="77777777" w:rsidTr="00D726F5">
        <w:trPr>
          <w:cantSplit/>
        </w:trPr>
        <w:tc>
          <w:tcPr>
            <w:tcW w:w="1762" w:type="dxa"/>
            <w:tcBorders>
              <w:left w:val="nil"/>
              <w:right w:val="nil"/>
            </w:tcBorders>
            <w:shd w:val="clear" w:color="auto" w:fill="999999"/>
          </w:tcPr>
          <w:p w14:paraId="1E69B00D" w14:textId="77777777" w:rsidR="00913CBA" w:rsidRPr="00E62161" w:rsidRDefault="00913CBA" w:rsidP="00D726F5">
            <w:pPr>
              <w:keepLines/>
              <w:widowControl w:val="0"/>
              <w:spacing w:before="20" w:after="20" w:line="230" w:lineRule="exact"/>
              <w:jc w:val="left"/>
              <w:outlineLvl w:val="2"/>
              <w:rPr>
                <w:rFonts w:ascii="Arial" w:hAnsi="Arial"/>
                <w:b/>
                <w:sz w:val="18"/>
                <w:lang w:eastAsia="en-US"/>
              </w:rPr>
            </w:pPr>
            <w:r w:rsidRPr="00E62161">
              <w:rPr>
                <w:rFonts w:ascii="Arial" w:hAnsi="Arial"/>
                <w:b/>
                <w:sz w:val="18"/>
                <w:lang w:eastAsia="en-US"/>
              </w:rPr>
              <w:t>02 05</w:t>
            </w:r>
          </w:p>
        </w:tc>
        <w:tc>
          <w:tcPr>
            <w:tcW w:w="6742" w:type="dxa"/>
            <w:tcBorders>
              <w:left w:val="nil"/>
              <w:right w:val="nil"/>
            </w:tcBorders>
            <w:shd w:val="clear" w:color="auto" w:fill="999999"/>
          </w:tcPr>
          <w:p w14:paraId="5793A82E" w14:textId="77777777" w:rsidR="00913CBA" w:rsidRPr="00E62161" w:rsidRDefault="00913CBA" w:rsidP="00D726F5">
            <w:pPr>
              <w:keepLines/>
              <w:widowControl w:val="0"/>
              <w:spacing w:before="20" w:after="20" w:line="230" w:lineRule="exact"/>
              <w:jc w:val="left"/>
              <w:outlineLvl w:val="2"/>
              <w:rPr>
                <w:rFonts w:ascii="Arial" w:hAnsi="Arial"/>
                <w:b/>
                <w:sz w:val="18"/>
                <w:lang w:eastAsia="en-US"/>
              </w:rPr>
            </w:pPr>
            <w:r w:rsidRPr="00E62161">
              <w:rPr>
                <w:rFonts w:ascii="Arial" w:hAnsi="Arial"/>
                <w:b/>
                <w:sz w:val="18"/>
                <w:lang w:eastAsia="en-US"/>
              </w:rPr>
              <w:t>Wastes from the dairy products industry</w:t>
            </w:r>
          </w:p>
        </w:tc>
      </w:tr>
      <w:tr w:rsidR="00913CBA" w:rsidRPr="00E62161" w14:paraId="5FEA5BE4" w14:textId="77777777" w:rsidTr="00D726F5">
        <w:trPr>
          <w:cantSplit/>
        </w:trPr>
        <w:tc>
          <w:tcPr>
            <w:tcW w:w="1762" w:type="dxa"/>
            <w:tcBorders>
              <w:left w:val="nil"/>
              <w:right w:val="nil"/>
            </w:tcBorders>
          </w:tcPr>
          <w:p w14:paraId="7FA967AC" w14:textId="77777777" w:rsidR="00913CBA" w:rsidRPr="00E62161" w:rsidRDefault="00913CBA" w:rsidP="00D726F5">
            <w:pPr>
              <w:keepLines/>
              <w:widowControl w:val="0"/>
              <w:spacing w:before="20" w:after="20" w:line="230" w:lineRule="exact"/>
              <w:jc w:val="left"/>
              <w:outlineLvl w:val="2"/>
              <w:rPr>
                <w:rFonts w:ascii="Arial" w:hAnsi="Arial"/>
                <w:sz w:val="18"/>
                <w:lang w:eastAsia="en-US"/>
              </w:rPr>
            </w:pPr>
            <w:r w:rsidRPr="00E62161">
              <w:rPr>
                <w:rFonts w:ascii="Arial" w:hAnsi="Arial"/>
                <w:sz w:val="18"/>
                <w:lang w:eastAsia="en-US"/>
              </w:rPr>
              <w:t>02 05 01</w:t>
            </w:r>
          </w:p>
        </w:tc>
        <w:tc>
          <w:tcPr>
            <w:tcW w:w="6742" w:type="dxa"/>
            <w:tcBorders>
              <w:left w:val="nil"/>
              <w:right w:val="nil"/>
            </w:tcBorders>
          </w:tcPr>
          <w:p w14:paraId="20FB3343" w14:textId="77777777" w:rsidR="00913CBA" w:rsidRPr="00E62161" w:rsidRDefault="00913CBA" w:rsidP="00D726F5">
            <w:pPr>
              <w:keepLines/>
              <w:widowControl w:val="0"/>
              <w:spacing w:before="20" w:after="20" w:line="230" w:lineRule="exact"/>
              <w:jc w:val="left"/>
              <w:outlineLvl w:val="2"/>
              <w:rPr>
                <w:rFonts w:ascii="Arial" w:hAnsi="Arial"/>
                <w:sz w:val="18"/>
                <w:lang w:eastAsia="en-US"/>
              </w:rPr>
            </w:pPr>
            <w:r w:rsidRPr="00E62161">
              <w:rPr>
                <w:rFonts w:ascii="Arial" w:hAnsi="Arial"/>
                <w:sz w:val="18"/>
                <w:lang w:eastAsia="en-US"/>
              </w:rPr>
              <w:t>Materials unsuitable for consumption or processing</w:t>
            </w:r>
          </w:p>
        </w:tc>
      </w:tr>
      <w:tr w:rsidR="00913CBA" w:rsidRPr="00E62161" w14:paraId="37975A23" w14:textId="77777777" w:rsidTr="00D726F5">
        <w:trPr>
          <w:cantSplit/>
        </w:trPr>
        <w:tc>
          <w:tcPr>
            <w:tcW w:w="1762" w:type="dxa"/>
            <w:tcBorders>
              <w:left w:val="nil"/>
              <w:bottom w:val="single" w:sz="4" w:space="0" w:color="auto"/>
              <w:right w:val="nil"/>
            </w:tcBorders>
          </w:tcPr>
          <w:p w14:paraId="3CD42FC4" w14:textId="77777777" w:rsidR="00913CBA" w:rsidRPr="00E62161" w:rsidRDefault="00913CBA" w:rsidP="00D726F5">
            <w:pPr>
              <w:keepLines/>
              <w:widowControl w:val="0"/>
              <w:spacing w:before="20" w:after="20" w:line="230" w:lineRule="exact"/>
              <w:jc w:val="left"/>
              <w:outlineLvl w:val="2"/>
              <w:rPr>
                <w:rFonts w:ascii="Arial" w:hAnsi="Arial"/>
                <w:sz w:val="18"/>
                <w:lang w:eastAsia="en-US"/>
              </w:rPr>
            </w:pPr>
            <w:r w:rsidRPr="00E62161">
              <w:rPr>
                <w:rFonts w:ascii="Arial" w:hAnsi="Arial"/>
                <w:sz w:val="18"/>
                <w:lang w:eastAsia="en-US"/>
              </w:rPr>
              <w:t>02 05 02</w:t>
            </w:r>
          </w:p>
        </w:tc>
        <w:tc>
          <w:tcPr>
            <w:tcW w:w="6742" w:type="dxa"/>
            <w:tcBorders>
              <w:left w:val="nil"/>
              <w:bottom w:val="single" w:sz="4" w:space="0" w:color="auto"/>
              <w:right w:val="nil"/>
            </w:tcBorders>
          </w:tcPr>
          <w:p w14:paraId="3339484C" w14:textId="77777777" w:rsidR="00913CBA" w:rsidRPr="00E62161" w:rsidRDefault="00913CBA" w:rsidP="00D726F5">
            <w:pPr>
              <w:keepLines/>
              <w:widowControl w:val="0"/>
              <w:spacing w:before="20" w:after="20" w:line="230" w:lineRule="exact"/>
              <w:jc w:val="left"/>
              <w:outlineLvl w:val="2"/>
              <w:rPr>
                <w:rFonts w:ascii="Arial" w:hAnsi="Arial"/>
                <w:sz w:val="18"/>
                <w:lang w:eastAsia="en-US"/>
              </w:rPr>
            </w:pPr>
            <w:r w:rsidRPr="00E62161">
              <w:rPr>
                <w:rFonts w:ascii="Arial" w:hAnsi="Arial"/>
                <w:sz w:val="18"/>
                <w:lang w:eastAsia="en-US"/>
              </w:rPr>
              <w:t>Sludges from on-site effluent treatment</w:t>
            </w:r>
          </w:p>
        </w:tc>
      </w:tr>
      <w:tr w:rsidR="00913CBA" w:rsidRPr="00E62161" w14:paraId="4329C03B" w14:textId="77777777" w:rsidTr="00D726F5">
        <w:trPr>
          <w:cantSplit/>
        </w:trPr>
        <w:tc>
          <w:tcPr>
            <w:tcW w:w="1762" w:type="dxa"/>
            <w:tcBorders>
              <w:left w:val="nil"/>
              <w:right w:val="nil"/>
            </w:tcBorders>
            <w:shd w:val="clear" w:color="auto" w:fill="999999"/>
          </w:tcPr>
          <w:p w14:paraId="4469B1FA" w14:textId="77777777" w:rsidR="00913CBA" w:rsidRPr="00E62161" w:rsidRDefault="00913CBA" w:rsidP="00D726F5">
            <w:pPr>
              <w:keepLines/>
              <w:widowControl w:val="0"/>
              <w:spacing w:before="20" w:after="20" w:line="230" w:lineRule="exact"/>
              <w:jc w:val="left"/>
              <w:outlineLvl w:val="2"/>
              <w:rPr>
                <w:rFonts w:ascii="Arial" w:hAnsi="Arial"/>
                <w:b/>
                <w:sz w:val="18"/>
                <w:lang w:eastAsia="en-US"/>
              </w:rPr>
            </w:pPr>
            <w:r w:rsidRPr="00E62161">
              <w:rPr>
                <w:rFonts w:ascii="Arial" w:hAnsi="Arial"/>
                <w:b/>
                <w:sz w:val="18"/>
                <w:lang w:eastAsia="en-US"/>
              </w:rPr>
              <w:t>02 06</w:t>
            </w:r>
          </w:p>
        </w:tc>
        <w:tc>
          <w:tcPr>
            <w:tcW w:w="6742" w:type="dxa"/>
            <w:tcBorders>
              <w:left w:val="nil"/>
              <w:right w:val="nil"/>
            </w:tcBorders>
            <w:shd w:val="clear" w:color="auto" w:fill="999999"/>
          </w:tcPr>
          <w:p w14:paraId="25DDA5AE" w14:textId="77777777" w:rsidR="00913CBA" w:rsidRPr="00E62161" w:rsidRDefault="00913CBA" w:rsidP="00D726F5">
            <w:pPr>
              <w:keepLines/>
              <w:widowControl w:val="0"/>
              <w:spacing w:before="20" w:after="20" w:line="230" w:lineRule="exact"/>
              <w:jc w:val="left"/>
              <w:outlineLvl w:val="2"/>
              <w:rPr>
                <w:rFonts w:ascii="Arial" w:hAnsi="Arial"/>
                <w:b/>
                <w:sz w:val="18"/>
                <w:lang w:eastAsia="en-US"/>
              </w:rPr>
            </w:pPr>
            <w:r w:rsidRPr="00E62161">
              <w:rPr>
                <w:rFonts w:ascii="Arial" w:hAnsi="Arial"/>
                <w:b/>
                <w:sz w:val="18"/>
                <w:lang w:eastAsia="en-US"/>
              </w:rPr>
              <w:t>Wastes from the baking and confectionery industry</w:t>
            </w:r>
          </w:p>
        </w:tc>
      </w:tr>
      <w:tr w:rsidR="00913CBA" w:rsidRPr="00E62161" w14:paraId="5B8B0927" w14:textId="77777777" w:rsidTr="00D726F5">
        <w:trPr>
          <w:cantSplit/>
        </w:trPr>
        <w:tc>
          <w:tcPr>
            <w:tcW w:w="1762" w:type="dxa"/>
            <w:tcBorders>
              <w:left w:val="nil"/>
              <w:right w:val="nil"/>
            </w:tcBorders>
          </w:tcPr>
          <w:p w14:paraId="33C05DDE" w14:textId="77777777" w:rsidR="00913CBA" w:rsidRPr="00E62161" w:rsidRDefault="00913CBA" w:rsidP="00D726F5">
            <w:pPr>
              <w:keepLines/>
              <w:widowControl w:val="0"/>
              <w:spacing w:before="20" w:after="20" w:line="230" w:lineRule="exact"/>
              <w:jc w:val="left"/>
              <w:outlineLvl w:val="2"/>
              <w:rPr>
                <w:rFonts w:ascii="Arial" w:hAnsi="Arial"/>
                <w:sz w:val="18"/>
                <w:lang w:eastAsia="en-US"/>
              </w:rPr>
            </w:pPr>
            <w:r w:rsidRPr="00E62161">
              <w:rPr>
                <w:rFonts w:ascii="Arial" w:hAnsi="Arial"/>
                <w:sz w:val="18"/>
                <w:lang w:eastAsia="en-US"/>
              </w:rPr>
              <w:t>02 06 01</w:t>
            </w:r>
          </w:p>
        </w:tc>
        <w:tc>
          <w:tcPr>
            <w:tcW w:w="6742" w:type="dxa"/>
            <w:tcBorders>
              <w:left w:val="nil"/>
              <w:right w:val="nil"/>
            </w:tcBorders>
          </w:tcPr>
          <w:p w14:paraId="75DDDD98" w14:textId="77777777" w:rsidR="00913CBA" w:rsidRPr="00E62161" w:rsidRDefault="00913CBA" w:rsidP="00D726F5">
            <w:pPr>
              <w:keepLines/>
              <w:widowControl w:val="0"/>
              <w:spacing w:before="20" w:after="20" w:line="230" w:lineRule="exact"/>
              <w:jc w:val="left"/>
              <w:outlineLvl w:val="2"/>
              <w:rPr>
                <w:rFonts w:ascii="Arial" w:hAnsi="Arial"/>
                <w:sz w:val="18"/>
                <w:lang w:eastAsia="en-US"/>
              </w:rPr>
            </w:pPr>
            <w:r w:rsidRPr="00E62161">
              <w:rPr>
                <w:rFonts w:ascii="Arial" w:hAnsi="Arial"/>
                <w:sz w:val="18"/>
                <w:lang w:eastAsia="en-US"/>
              </w:rPr>
              <w:t>Materials unsuitable for consumption or processing</w:t>
            </w:r>
          </w:p>
        </w:tc>
      </w:tr>
      <w:tr w:rsidR="00913CBA" w:rsidRPr="00E62161" w14:paraId="7A5F5DF8" w14:textId="77777777" w:rsidTr="00D726F5">
        <w:trPr>
          <w:cantSplit/>
        </w:trPr>
        <w:tc>
          <w:tcPr>
            <w:tcW w:w="1762" w:type="dxa"/>
            <w:tcBorders>
              <w:left w:val="nil"/>
              <w:bottom w:val="single" w:sz="4" w:space="0" w:color="auto"/>
              <w:right w:val="nil"/>
            </w:tcBorders>
          </w:tcPr>
          <w:p w14:paraId="7FEAFD99" w14:textId="77777777" w:rsidR="00913CBA" w:rsidRPr="00E62161" w:rsidRDefault="00913CBA" w:rsidP="00D726F5">
            <w:pPr>
              <w:keepLines/>
              <w:widowControl w:val="0"/>
              <w:spacing w:before="20" w:after="20" w:line="230" w:lineRule="exact"/>
              <w:jc w:val="left"/>
              <w:outlineLvl w:val="2"/>
              <w:rPr>
                <w:rFonts w:ascii="Arial" w:hAnsi="Arial"/>
                <w:sz w:val="18"/>
                <w:lang w:eastAsia="en-US"/>
              </w:rPr>
            </w:pPr>
            <w:r w:rsidRPr="00E62161">
              <w:rPr>
                <w:rFonts w:ascii="Arial" w:hAnsi="Arial"/>
                <w:sz w:val="18"/>
                <w:lang w:eastAsia="en-US"/>
              </w:rPr>
              <w:t>02 06 03</w:t>
            </w:r>
          </w:p>
        </w:tc>
        <w:tc>
          <w:tcPr>
            <w:tcW w:w="6742" w:type="dxa"/>
            <w:tcBorders>
              <w:left w:val="nil"/>
              <w:bottom w:val="single" w:sz="4" w:space="0" w:color="auto"/>
              <w:right w:val="nil"/>
            </w:tcBorders>
          </w:tcPr>
          <w:p w14:paraId="750FCE04" w14:textId="77777777" w:rsidR="00913CBA" w:rsidRPr="00E62161" w:rsidRDefault="00913CBA" w:rsidP="00D726F5">
            <w:pPr>
              <w:keepLines/>
              <w:widowControl w:val="0"/>
              <w:spacing w:before="20" w:after="20" w:line="230" w:lineRule="exact"/>
              <w:jc w:val="left"/>
              <w:outlineLvl w:val="2"/>
              <w:rPr>
                <w:rFonts w:ascii="Arial" w:hAnsi="Arial"/>
                <w:sz w:val="18"/>
                <w:lang w:eastAsia="en-US"/>
              </w:rPr>
            </w:pPr>
            <w:r w:rsidRPr="00E62161">
              <w:rPr>
                <w:rFonts w:ascii="Arial" w:hAnsi="Arial"/>
                <w:sz w:val="18"/>
                <w:lang w:eastAsia="en-US"/>
              </w:rPr>
              <w:t>Sludges from on</w:t>
            </w:r>
            <w:r w:rsidRPr="00EC531D">
              <w:rPr>
                <w:rFonts w:ascii="Arial" w:hAnsi="Arial"/>
                <w:sz w:val="18"/>
                <w:lang w:eastAsia="en-US"/>
              </w:rPr>
              <w:t>-site effluent treatment</w:t>
            </w:r>
          </w:p>
        </w:tc>
      </w:tr>
      <w:tr w:rsidR="00913CBA" w:rsidRPr="00E62161" w14:paraId="14AD03CB" w14:textId="77777777" w:rsidTr="00D726F5">
        <w:trPr>
          <w:cantSplit/>
        </w:trPr>
        <w:tc>
          <w:tcPr>
            <w:tcW w:w="1762" w:type="dxa"/>
            <w:tcBorders>
              <w:left w:val="nil"/>
              <w:right w:val="nil"/>
            </w:tcBorders>
            <w:shd w:val="clear" w:color="auto" w:fill="999999"/>
          </w:tcPr>
          <w:p w14:paraId="37A4F04D" w14:textId="77777777" w:rsidR="00913CBA" w:rsidRPr="00E62161" w:rsidRDefault="00913CBA" w:rsidP="00D726F5">
            <w:pPr>
              <w:keepLines/>
              <w:widowControl w:val="0"/>
              <w:spacing w:before="20" w:after="20" w:line="230" w:lineRule="exact"/>
              <w:jc w:val="left"/>
              <w:outlineLvl w:val="2"/>
              <w:rPr>
                <w:rFonts w:ascii="Arial" w:hAnsi="Arial"/>
                <w:b/>
                <w:sz w:val="18"/>
                <w:lang w:eastAsia="en-US"/>
              </w:rPr>
            </w:pPr>
            <w:r w:rsidRPr="00E62161">
              <w:rPr>
                <w:rFonts w:ascii="Arial" w:hAnsi="Arial"/>
                <w:b/>
                <w:sz w:val="18"/>
                <w:lang w:eastAsia="en-US"/>
              </w:rPr>
              <w:t>02 07</w:t>
            </w:r>
          </w:p>
        </w:tc>
        <w:tc>
          <w:tcPr>
            <w:tcW w:w="6742" w:type="dxa"/>
            <w:tcBorders>
              <w:left w:val="nil"/>
              <w:right w:val="nil"/>
            </w:tcBorders>
            <w:shd w:val="clear" w:color="auto" w:fill="999999"/>
          </w:tcPr>
          <w:p w14:paraId="4DA38187" w14:textId="77777777" w:rsidR="00913CBA" w:rsidRPr="00E62161" w:rsidRDefault="00913CBA" w:rsidP="00D726F5">
            <w:pPr>
              <w:keepLines/>
              <w:widowControl w:val="0"/>
              <w:spacing w:before="20" w:after="20" w:line="230" w:lineRule="exact"/>
              <w:jc w:val="left"/>
              <w:outlineLvl w:val="2"/>
              <w:rPr>
                <w:rFonts w:ascii="Arial" w:hAnsi="Arial"/>
                <w:b/>
                <w:sz w:val="18"/>
                <w:lang w:eastAsia="en-US"/>
              </w:rPr>
            </w:pPr>
            <w:r w:rsidRPr="00E62161">
              <w:rPr>
                <w:rFonts w:ascii="Arial" w:hAnsi="Arial"/>
                <w:b/>
                <w:sz w:val="18"/>
                <w:lang w:eastAsia="en-US"/>
              </w:rPr>
              <w:t xml:space="preserve">Wastes from the production of alcoholic and </w:t>
            </w:r>
            <w:proofErr w:type="spellStart"/>
            <w:r w:rsidRPr="00E62161">
              <w:rPr>
                <w:rFonts w:ascii="Arial" w:hAnsi="Arial"/>
                <w:b/>
                <w:sz w:val="18"/>
                <w:lang w:eastAsia="en-US"/>
              </w:rPr>
              <w:t>non alcoholic</w:t>
            </w:r>
            <w:proofErr w:type="spellEnd"/>
            <w:r w:rsidRPr="00E62161">
              <w:rPr>
                <w:rFonts w:ascii="Arial" w:hAnsi="Arial"/>
                <w:b/>
                <w:sz w:val="18"/>
                <w:lang w:eastAsia="en-US"/>
              </w:rPr>
              <w:t xml:space="preserve"> beverages (except coffee, tea and cocoa)</w:t>
            </w:r>
          </w:p>
        </w:tc>
      </w:tr>
      <w:tr w:rsidR="00913CBA" w:rsidRPr="00E62161" w14:paraId="640B6579" w14:textId="77777777" w:rsidTr="00D726F5">
        <w:trPr>
          <w:cantSplit/>
        </w:trPr>
        <w:tc>
          <w:tcPr>
            <w:tcW w:w="1762" w:type="dxa"/>
            <w:tcBorders>
              <w:left w:val="nil"/>
              <w:right w:val="nil"/>
            </w:tcBorders>
          </w:tcPr>
          <w:p w14:paraId="4C773DDD" w14:textId="77777777" w:rsidR="00913CBA" w:rsidRPr="00E62161" w:rsidRDefault="00913CBA" w:rsidP="00D726F5">
            <w:pPr>
              <w:keepLines/>
              <w:widowControl w:val="0"/>
              <w:spacing w:before="20" w:after="20" w:line="230" w:lineRule="exact"/>
              <w:jc w:val="left"/>
              <w:outlineLvl w:val="2"/>
              <w:rPr>
                <w:rFonts w:ascii="Arial" w:hAnsi="Arial"/>
                <w:sz w:val="18"/>
                <w:lang w:eastAsia="en-US"/>
              </w:rPr>
            </w:pPr>
            <w:r w:rsidRPr="00E62161">
              <w:rPr>
                <w:rFonts w:ascii="Arial" w:hAnsi="Arial"/>
                <w:sz w:val="18"/>
                <w:lang w:eastAsia="en-US"/>
              </w:rPr>
              <w:t>02 07 01</w:t>
            </w:r>
          </w:p>
        </w:tc>
        <w:tc>
          <w:tcPr>
            <w:tcW w:w="6742" w:type="dxa"/>
            <w:tcBorders>
              <w:left w:val="nil"/>
              <w:right w:val="nil"/>
            </w:tcBorders>
          </w:tcPr>
          <w:p w14:paraId="158D2D31" w14:textId="77777777" w:rsidR="00913CBA" w:rsidRPr="00E62161" w:rsidRDefault="00913CBA" w:rsidP="00D726F5">
            <w:pPr>
              <w:keepLines/>
              <w:widowControl w:val="0"/>
              <w:spacing w:before="20" w:after="20" w:line="230" w:lineRule="exact"/>
              <w:jc w:val="left"/>
              <w:outlineLvl w:val="2"/>
              <w:rPr>
                <w:rFonts w:ascii="Arial" w:hAnsi="Arial"/>
                <w:sz w:val="18"/>
                <w:lang w:eastAsia="en-US"/>
              </w:rPr>
            </w:pPr>
            <w:r w:rsidRPr="00E62161">
              <w:rPr>
                <w:rFonts w:ascii="Arial" w:hAnsi="Arial"/>
                <w:sz w:val="18"/>
                <w:lang w:eastAsia="en-US"/>
              </w:rPr>
              <w:t>Wastes from washing, cleaning and mechanical reduction of raw materials</w:t>
            </w:r>
          </w:p>
        </w:tc>
      </w:tr>
      <w:tr w:rsidR="00913CBA" w:rsidRPr="00E62161" w14:paraId="6007AC3B" w14:textId="77777777" w:rsidTr="00D726F5">
        <w:trPr>
          <w:cantSplit/>
        </w:trPr>
        <w:tc>
          <w:tcPr>
            <w:tcW w:w="1762" w:type="dxa"/>
            <w:tcBorders>
              <w:left w:val="nil"/>
              <w:right w:val="nil"/>
            </w:tcBorders>
          </w:tcPr>
          <w:p w14:paraId="2440C766" w14:textId="77777777" w:rsidR="00913CBA" w:rsidRPr="00E62161" w:rsidRDefault="00913CBA" w:rsidP="00D726F5">
            <w:pPr>
              <w:keepLines/>
              <w:widowControl w:val="0"/>
              <w:spacing w:before="20" w:after="20" w:line="230" w:lineRule="exact"/>
              <w:jc w:val="left"/>
              <w:outlineLvl w:val="2"/>
              <w:rPr>
                <w:rFonts w:ascii="Arial" w:hAnsi="Arial"/>
                <w:sz w:val="18"/>
                <w:lang w:eastAsia="en-US"/>
              </w:rPr>
            </w:pPr>
            <w:r w:rsidRPr="00E62161">
              <w:rPr>
                <w:rFonts w:ascii="Arial" w:hAnsi="Arial"/>
                <w:sz w:val="18"/>
                <w:lang w:eastAsia="en-US"/>
              </w:rPr>
              <w:t>02 07 02</w:t>
            </w:r>
          </w:p>
        </w:tc>
        <w:tc>
          <w:tcPr>
            <w:tcW w:w="6742" w:type="dxa"/>
            <w:tcBorders>
              <w:left w:val="nil"/>
              <w:right w:val="nil"/>
            </w:tcBorders>
          </w:tcPr>
          <w:p w14:paraId="642E51DE" w14:textId="77777777" w:rsidR="00913CBA" w:rsidRPr="00E62161" w:rsidRDefault="00913CBA" w:rsidP="00D726F5">
            <w:pPr>
              <w:keepLines/>
              <w:widowControl w:val="0"/>
              <w:spacing w:before="20" w:after="20" w:line="230" w:lineRule="exact"/>
              <w:jc w:val="left"/>
              <w:outlineLvl w:val="2"/>
              <w:rPr>
                <w:rFonts w:ascii="Arial" w:hAnsi="Arial"/>
                <w:sz w:val="18"/>
                <w:lang w:eastAsia="en-US"/>
              </w:rPr>
            </w:pPr>
            <w:r w:rsidRPr="00E62161">
              <w:rPr>
                <w:rFonts w:ascii="Arial" w:hAnsi="Arial"/>
                <w:sz w:val="18"/>
                <w:lang w:eastAsia="en-US"/>
              </w:rPr>
              <w:t>Wastes from spirits distillation</w:t>
            </w:r>
          </w:p>
        </w:tc>
      </w:tr>
      <w:tr w:rsidR="00913CBA" w:rsidRPr="00E62161" w14:paraId="109885A7" w14:textId="77777777" w:rsidTr="00D726F5">
        <w:trPr>
          <w:cantSplit/>
        </w:trPr>
        <w:tc>
          <w:tcPr>
            <w:tcW w:w="1762" w:type="dxa"/>
            <w:tcBorders>
              <w:left w:val="nil"/>
              <w:right w:val="nil"/>
            </w:tcBorders>
          </w:tcPr>
          <w:p w14:paraId="21673392" w14:textId="77777777" w:rsidR="00913CBA" w:rsidRPr="00E62161" w:rsidRDefault="00913CBA" w:rsidP="00D726F5">
            <w:pPr>
              <w:keepLines/>
              <w:widowControl w:val="0"/>
              <w:spacing w:before="20" w:after="20" w:line="230" w:lineRule="exact"/>
              <w:jc w:val="left"/>
              <w:outlineLvl w:val="2"/>
              <w:rPr>
                <w:rFonts w:ascii="Arial" w:hAnsi="Arial"/>
                <w:sz w:val="18"/>
                <w:lang w:eastAsia="en-US"/>
              </w:rPr>
            </w:pPr>
            <w:r w:rsidRPr="00E62161">
              <w:rPr>
                <w:rFonts w:ascii="Arial" w:hAnsi="Arial"/>
                <w:sz w:val="18"/>
                <w:lang w:eastAsia="en-US"/>
              </w:rPr>
              <w:t>02 07 04</w:t>
            </w:r>
          </w:p>
        </w:tc>
        <w:tc>
          <w:tcPr>
            <w:tcW w:w="6742" w:type="dxa"/>
            <w:tcBorders>
              <w:left w:val="nil"/>
              <w:right w:val="nil"/>
            </w:tcBorders>
          </w:tcPr>
          <w:p w14:paraId="0F321D3E" w14:textId="77777777" w:rsidR="00913CBA" w:rsidRPr="00E62161" w:rsidRDefault="00913CBA" w:rsidP="00D726F5">
            <w:pPr>
              <w:keepLines/>
              <w:widowControl w:val="0"/>
              <w:spacing w:before="20" w:after="20" w:line="230" w:lineRule="exact"/>
              <w:jc w:val="left"/>
              <w:outlineLvl w:val="2"/>
              <w:rPr>
                <w:rFonts w:ascii="Arial" w:hAnsi="Arial"/>
                <w:sz w:val="18"/>
                <w:lang w:eastAsia="en-US"/>
              </w:rPr>
            </w:pPr>
            <w:r w:rsidRPr="00E62161">
              <w:rPr>
                <w:rFonts w:ascii="Arial" w:hAnsi="Arial"/>
                <w:sz w:val="18"/>
                <w:lang w:eastAsia="en-US"/>
              </w:rPr>
              <w:t>Materials unsuitable for consumption or processing</w:t>
            </w:r>
          </w:p>
        </w:tc>
      </w:tr>
      <w:tr w:rsidR="00913CBA" w:rsidRPr="00E62161" w14:paraId="5C423AF3" w14:textId="77777777" w:rsidTr="00D726F5">
        <w:trPr>
          <w:cantSplit/>
        </w:trPr>
        <w:tc>
          <w:tcPr>
            <w:tcW w:w="1762" w:type="dxa"/>
            <w:tcBorders>
              <w:left w:val="nil"/>
              <w:right w:val="nil"/>
            </w:tcBorders>
          </w:tcPr>
          <w:p w14:paraId="464C1F00" w14:textId="77777777" w:rsidR="00913CBA" w:rsidRPr="00E62161" w:rsidRDefault="00913CBA" w:rsidP="00D726F5">
            <w:pPr>
              <w:keepLines/>
              <w:widowControl w:val="0"/>
              <w:spacing w:before="20" w:after="20" w:line="230" w:lineRule="exact"/>
              <w:jc w:val="left"/>
              <w:outlineLvl w:val="2"/>
              <w:rPr>
                <w:rFonts w:ascii="Arial" w:hAnsi="Arial"/>
                <w:sz w:val="18"/>
                <w:lang w:eastAsia="en-US"/>
              </w:rPr>
            </w:pPr>
            <w:r w:rsidRPr="00E62161">
              <w:rPr>
                <w:rFonts w:ascii="Arial" w:hAnsi="Arial"/>
                <w:sz w:val="18"/>
                <w:lang w:eastAsia="en-US"/>
              </w:rPr>
              <w:lastRenderedPageBreak/>
              <w:t>02 07 05</w:t>
            </w:r>
          </w:p>
        </w:tc>
        <w:tc>
          <w:tcPr>
            <w:tcW w:w="6742" w:type="dxa"/>
            <w:tcBorders>
              <w:left w:val="nil"/>
              <w:right w:val="nil"/>
            </w:tcBorders>
          </w:tcPr>
          <w:p w14:paraId="714E19D7" w14:textId="77777777" w:rsidR="00913CBA" w:rsidRPr="00E62161" w:rsidRDefault="00913CBA" w:rsidP="00D726F5">
            <w:pPr>
              <w:keepLines/>
              <w:widowControl w:val="0"/>
              <w:spacing w:before="20" w:after="20" w:line="230" w:lineRule="exact"/>
              <w:jc w:val="left"/>
              <w:outlineLvl w:val="2"/>
              <w:rPr>
                <w:rFonts w:ascii="Arial" w:hAnsi="Arial"/>
                <w:sz w:val="18"/>
                <w:lang w:eastAsia="en-US"/>
              </w:rPr>
            </w:pPr>
            <w:r w:rsidRPr="00E62161">
              <w:rPr>
                <w:rFonts w:ascii="Arial" w:hAnsi="Arial"/>
                <w:sz w:val="18"/>
                <w:lang w:eastAsia="en-US"/>
              </w:rPr>
              <w:t xml:space="preserve">Sludges from on-site </w:t>
            </w:r>
            <w:r w:rsidRPr="00EC531D">
              <w:rPr>
                <w:rFonts w:ascii="Arial" w:hAnsi="Arial"/>
                <w:sz w:val="18"/>
                <w:lang w:eastAsia="en-US"/>
              </w:rPr>
              <w:t>effluent treatment</w:t>
            </w:r>
          </w:p>
        </w:tc>
      </w:tr>
      <w:tr w:rsidR="00913CBA" w:rsidRPr="00E62161" w14:paraId="107F8866" w14:textId="77777777" w:rsidTr="00D726F5">
        <w:trPr>
          <w:cantSplit/>
        </w:trPr>
        <w:tc>
          <w:tcPr>
            <w:tcW w:w="1762" w:type="dxa"/>
            <w:tcBorders>
              <w:left w:val="nil"/>
              <w:bottom w:val="single" w:sz="4" w:space="0" w:color="auto"/>
              <w:right w:val="nil"/>
            </w:tcBorders>
            <w:shd w:val="clear" w:color="auto" w:fill="000000"/>
          </w:tcPr>
          <w:p w14:paraId="73DC6134" w14:textId="77777777" w:rsidR="00913CBA" w:rsidRPr="00E62161" w:rsidRDefault="00913CBA" w:rsidP="00D726F5">
            <w:pPr>
              <w:keepLines/>
              <w:widowControl w:val="0"/>
              <w:spacing w:before="20" w:after="20" w:line="230" w:lineRule="exact"/>
              <w:jc w:val="left"/>
              <w:outlineLvl w:val="2"/>
              <w:rPr>
                <w:rFonts w:ascii="Arial" w:hAnsi="Arial"/>
                <w:b/>
                <w:color w:val="FFFFFF"/>
                <w:sz w:val="18"/>
                <w:lang w:eastAsia="en-US"/>
              </w:rPr>
            </w:pPr>
            <w:r w:rsidRPr="00E62161">
              <w:rPr>
                <w:rFonts w:ascii="Arial" w:hAnsi="Arial"/>
                <w:b/>
                <w:color w:val="FFFFFF"/>
                <w:sz w:val="18"/>
                <w:lang w:eastAsia="en-US"/>
              </w:rPr>
              <w:t>19</w:t>
            </w:r>
          </w:p>
        </w:tc>
        <w:tc>
          <w:tcPr>
            <w:tcW w:w="6742" w:type="dxa"/>
            <w:tcBorders>
              <w:left w:val="nil"/>
              <w:bottom w:val="single" w:sz="4" w:space="0" w:color="auto"/>
              <w:right w:val="nil"/>
            </w:tcBorders>
            <w:shd w:val="clear" w:color="auto" w:fill="000000"/>
          </w:tcPr>
          <w:p w14:paraId="6889FB6E" w14:textId="77777777" w:rsidR="00913CBA" w:rsidRPr="00E62161" w:rsidRDefault="00913CBA" w:rsidP="00D726F5">
            <w:pPr>
              <w:keepLines/>
              <w:widowControl w:val="0"/>
              <w:spacing w:before="20" w:after="20" w:line="230" w:lineRule="exact"/>
              <w:jc w:val="left"/>
              <w:outlineLvl w:val="2"/>
              <w:rPr>
                <w:rFonts w:ascii="Arial" w:hAnsi="Arial"/>
                <w:b/>
                <w:color w:val="FFFFFF"/>
                <w:sz w:val="18"/>
                <w:lang w:eastAsia="en-US"/>
              </w:rPr>
            </w:pPr>
            <w:r w:rsidRPr="00E62161">
              <w:rPr>
                <w:rFonts w:ascii="Arial" w:hAnsi="Arial"/>
                <w:b/>
                <w:color w:val="FFFFFF"/>
                <w:sz w:val="18"/>
                <w:lang w:eastAsia="en-US"/>
              </w:rPr>
              <w:t>WASTES FROM WASTE MANAGEMENT FACILITIES, OFF-SITE WASTE WATER TREATMENT PLANTS AND THE PREPARATION OF WATER INTENDED FOR HUMAN CONSUMPTION AND WATER FOR INDUSTRIAL USE</w:t>
            </w:r>
          </w:p>
        </w:tc>
      </w:tr>
      <w:tr w:rsidR="00913CBA" w:rsidRPr="00E62161" w14:paraId="77B10555" w14:textId="77777777" w:rsidTr="00D726F5">
        <w:trPr>
          <w:cantSplit/>
        </w:trPr>
        <w:tc>
          <w:tcPr>
            <w:tcW w:w="1762" w:type="dxa"/>
            <w:tcBorders>
              <w:left w:val="nil"/>
              <w:right w:val="nil"/>
            </w:tcBorders>
            <w:shd w:val="clear" w:color="auto" w:fill="999999"/>
          </w:tcPr>
          <w:p w14:paraId="07A077F1" w14:textId="77777777" w:rsidR="00913CBA" w:rsidRPr="00E62161" w:rsidRDefault="00913CBA" w:rsidP="00D726F5">
            <w:pPr>
              <w:keepLines/>
              <w:widowControl w:val="0"/>
              <w:spacing w:before="20" w:after="20" w:line="230" w:lineRule="exact"/>
              <w:jc w:val="left"/>
              <w:outlineLvl w:val="2"/>
              <w:rPr>
                <w:rFonts w:ascii="Arial" w:hAnsi="Arial"/>
                <w:b/>
                <w:sz w:val="18"/>
                <w:lang w:eastAsia="en-US"/>
              </w:rPr>
            </w:pPr>
            <w:r w:rsidRPr="00E62161">
              <w:rPr>
                <w:rFonts w:ascii="Arial" w:hAnsi="Arial"/>
                <w:b/>
                <w:sz w:val="18"/>
                <w:lang w:eastAsia="en-US"/>
              </w:rPr>
              <w:t>19 05</w:t>
            </w:r>
          </w:p>
        </w:tc>
        <w:tc>
          <w:tcPr>
            <w:tcW w:w="6742" w:type="dxa"/>
            <w:tcBorders>
              <w:left w:val="nil"/>
              <w:right w:val="nil"/>
            </w:tcBorders>
            <w:shd w:val="clear" w:color="auto" w:fill="999999"/>
          </w:tcPr>
          <w:p w14:paraId="32260595" w14:textId="77777777" w:rsidR="00913CBA" w:rsidRPr="00E62161" w:rsidRDefault="00913CBA" w:rsidP="00D726F5">
            <w:pPr>
              <w:keepLines/>
              <w:widowControl w:val="0"/>
              <w:spacing w:before="20" w:after="20" w:line="230" w:lineRule="exact"/>
              <w:jc w:val="left"/>
              <w:outlineLvl w:val="2"/>
              <w:rPr>
                <w:rFonts w:ascii="Arial" w:hAnsi="Arial"/>
                <w:b/>
                <w:sz w:val="18"/>
                <w:lang w:eastAsia="en-US"/>
              </w:rPr>
            </w:pPr>
            <w:r w:rsidRPr="00E62161">
              <w:rPr>
                <w:rFonts w:ascii="Arial" w:hAnsi="Arial"/>
                <w:b/>
                <w:sz w:val="18"/>
                <w:lang w:eastAsia="en-US"/>
              </w:rPr>
              <w:t>Wastes from aerobic treatment of solid wastes</w:t>
            </w:r>
          </w:p>
        </w:tc>
      </w:tr>
      <w:tr w:rsidR="00913CBA" w:rsidRPr="00E62161" w14:paraId="5295778D" w14:textId="77777777" w:rsidTr="00D726F5">
        <w:trPr>
          <w:cantSplit/>
        </w:trPr>
        <w:tc>
          <w:tcPr>
            <w:tcW w:w="1762" w:type="dxa"/>
            <w:tcBorders>
              <w:left w:val="nil"/>
              <w:right w:val="nil"/>
            </w:tcBorders>
          </w:tcPr>
          <w:p w14:paraId="5D2696C5" w14:textId="77777777" w:rsidR="00913CBA" w:rsidRPr="00E62161" w:rsidRDefault="00913CBA" w:rsidP="00D726F5">
            <w:pPr>
              <w:keepLines/>
              <w:widowControl w:val="0"/>
              <w:spacing w:before="20" w:after="20" w:line="230" w:lineRule="exact"/>
              <w:jc w:val="left"/>
              <w:outlineLvl w:val="2"/>
              <w:rPr>
                <w:rFonts w:ascii="Arial" w:hAnsi="Arial"/>
                <w:sz w:val="18"/>
                <w:lang w:eastAsia="en-US"/>
              </w:rPr>
            </w:pPr>
            <w:r w:rsidRPr="00E62161">
              <w:rPr>
                <w:rFonts w:ascii="Arial" w:hAnsi="Arial"/>
                <w:sz w:val="18"/>
                <w:lang w:eastAsia="en-US"/>
              </w:rPr>
              <w:t>19 05 01</w:t>
            </w:r>
          </w:p>
        </w:tc>
        <w:tc>
          <w:tcPr>
            <w:tcW w:w="6742" w:type="dxa"/>
            <w:tcBorders>
              <w:left w:val="nil"/>
              <w:right w:val="nil"/>
            </w:tcBorders>
          </w:tcPr>
          <w:p w14:paraId="2C72FE60" w14:textId="77777777" w:rsidR="00913CBA" w:rsidRPr="00EC531D" w:rsidRDefault="00913CBA" w:rsidP="00D726F5">
            <w:pPr>
              <w:keepLines/>
              <w:widowControl w:val="0"/>
              <w:spacing w:before="20" w:after="20" w:line="230" w:lineRule="exact"/>
              <w:jc w:val="left"/>
              <w:outlineLvl w:val="2"/>
              <w:rPr>
                <w:rFonts w:ascii="Arial" w:hAnsi="Arial"/>
                <w:sz w:val="18"/>
                <w:lang w:eastAsia="en-US"/>
              </w:rPr>
            </w:pPr>
            <w:r w:rsidRPr="00EC531D">
              <w:rPr>
                <w:rFonts w:ascii="Arial" w:hAnsi="Arial"/>
                <w:sz w:val="18"/>
                <w:lang w:eastAsia="en-US"/>
              </w:rPr>
              <w:t>Non-composted fraction of municipal and similar wastes</w:t>
            </w:r>
          </w:p>
        </w:tc>
      </w:tr>
      <w:tr w:rsidR="00913CBA" w:rsidRPr="00E62161" w14:paraId="26A212F7" w14:textId="77777777" w:rsidTr="00D726F5">
        <w:trPr>
          <w:cantSplit/>
        </w:trPr>
        <w:tc>
          <w:tcPr>
            <w:tcW w:w="1762" w:type="dxa"/>
            <w:tcBorders>
              <w:left w:val="nil"/>
              <w:right w:val="nil"/>
            </w:tcBorders>
          </w:tcPr>
          <w:p w14:paraId="4B182B6C" w14:textId="77777777" w:rsidR="00913CBA" w:rsidRPr="00E62161" w:rsidRDefault="00913CBA" w:rsidP="00D726F5">
            <w:pPr>
              <w:keepLines/>
              <w:widowControl w:val="0"/>
              <w:spacing w:before="20" w:after="20" w:line="230" w:lineRule="exact"/>
              <w:jc w:val="left"/>
              <w:outlineLvl w:val="2"/>
              <w:rPr>
                <w:rFonts w:ascii="Arial" w:hAnsi="Arial"/>
                <w:sz w:val="18"/>
                <w:lang w:eastAsia="en-US"/>
              </w:rPr>
            </w:pPr>
            <w:r w:rsidRPr="00E62161">
              <w:rPr>
                <w:rFonts w:ascii="Arial" w:hAnsi="Arial"/>
                <w:sz w:val="18"/>
                <w:lang w:eastAsia="en-US"/>
              </w:rPr>
              <w:t>19 05 02</w:t>
            </w:r>
          </w:p>
        </w:tc>
        <w:tc>
          <w:tcPr>
            <w:tcW w:w="6742" w:type="dxa"/>
            <w:tcBorders>
              <w:left w:val="nil"/>
              <w:right w:val="nil"/>
            </w:tcBorders>
          </w:tcPr>
          <w:p w14:paraId="7946A7D8" w14:textId="77777777" w:rsidR="00913CBA" w:rsidRPr="00EC531D" w:rsidRDefault="00913CBA" w:rsidP="00D726F5">
            <w:pPr>
              <w:keepLines/>
              <w:widowControl w:val="0"/>
              <w:spacing w:before="20" w:after="20" w:line="230" w:lineRule="exact"/>
              <w:jc w:val="left"/>
              <w:outlineLvl w:val="2"/>
              <w:rPr>
                <w:rFonts w:ascii="Arial" w:hAnsi="Arial"/>
                <w:sz w:val="18"/>
                <w:lang w:eastAsia="en-US"/>
              </w:rPr>
            </w:pPr>
            <w:r w:rsidRPr="00EC531D">
              <w:rPr>
                <w:rFonts w:ascii="Arial" w:hAnsi="Arial"/>
                <w:sz w:val="18"/>
                <w:lang w:eastAsia="en-US"/>
              </w:rPr>
              <w:t>Non-composted fraction of animal and vegetable waste</w:t>
            </w:r>
          </w:p>
        </w:tc>
      </w:tr>
      <w:tr w:rsidR="00913CBA" w:rsidRPr="00E62161" w14:paraId="3EE70EFE" w14:textId="77777777" w:rsidTr="00D726F5">
        <w:trPr>
          <w:cantSplit/>
        </w:trPr>
        <w:tc>
          <w:tcPr>
            <w:tcW w:w="1762" w:type="dxa"/>
            <w:tcBorders>
              <w:left w:val="nil"/>
              <w:bottom w:val="single" w:sz="4" w:space="0" w:color="auto"/>
              <w:right w:val="nil"/>
            </w:tcBorders>
          </w:tcPr>
          <w:p w14:paraId="32BE4D32" w14:textId="77777777" w:rsidR="00913CBA" w:rsidRPr="00E62161" w:rsidRDefault="00913CBA" w:rsidP="00D726F5">
            <w:pPr>
              <w:keepLines/>
              <w:widowControl w:val="0"/>
              <w:spacing w:before="20" w:after="20" w:line="230" w:lineRule="exact"/>
              <w:jc w:val="left"/>
              <w:outlineLvl w:val="2"/>
              <w:rPr>
                <w:rFonts w:ascii="Arial" w:hAnsi="Arial"/>
                <w:sz w:val="18"/>
                <w:lang w:eastAsia="en-US"/>
              </w:rPr>
            </w:pPr>
            <w:r w:rsidRPr="00E62161">
              <w:rPr>
                <w:rFonts w:ascii="Arial" w:hAnsi="Arial"/>
                <w:sz w:val="18"/>
                <w:lang w:eastAsia="en-US"/>
              </w:rPr>
              <w:t>19 05 03</w:t>
            </w:r>
          </w:p>
        </w:tc>
        <w:tc>
          <w:tcPr>
            <w:tcW w:w="6742" w:type="dxa"/>
            <w:tcBorders>
              <w:left w:val="nil"/>
              <w:bottom w:val="single" w:sz="4" w:space="0" w:color="auto"/>
              <w:right w:val="nil"/>
            </w:tcBorders>
          </w:tcPr>
          <w:p w14:paraId="49A44B3C" w14:textId="77777777" w:rsidR="00913CBA" w:rsidRPr="00EC531D" w:rsidRDefault="00913CBA" w:rsidP="00D726F5">
            <w:pPr>
              <w:keepLines/>
              <w:widowControl w:val="0"/>
              <w:spacing w:before="20" w:after="20" w:line="230" w:lineRule="exact"/>
              <w:jc w:val="left"/>
              <w:outlineLvl w:val="2"/>
              <w:rPr>
                <w:rFonts w:ascii="Arial" w:hAnsi="Arial"/>
                <w:sz w:val="18"/>
                <w:lang w:eastAsia="en-US"/>
              </w:rPr>
            </w:pPr>
            <w:r w:rsidRPr="00EC531D">
              <w:rPr>
                <w:rFonts w:ascii="Arial" w:hAnsi="Arial"/>
                <w:sz w:val="18"/>
                <w:lang w:eastAsia="en-US"/>
              </w:rPr>
              <w:t>Off-specification compost</w:t>
            </w:r>
          </w:p>
        </w:tc>
      </w:tr>
      <w:tr w:rsidR="00913CBA" w:rsidRPr="00E62161" w14:paraId="1651101B" w14:textId="77777777" w:rsidTr="00D726F5">
        <w:trPr>
          <w:cantSplit/>
        </w:trPr>
        <w:tc>
          <w:tcPr>
            <w:tcW w:w="1762" w:type="dxa"/>
            <w:tcBorders>
              <w:left w:val="nil"/>
              <w:right w:val="nil"/>
            </w:tcBorders>
            <w:shd w:val="clear" w:color="auto" w:fill="999999"/>
          </w:tcPr>
          <w:p w14:paraId="41370A14" w14:textId="77777777" w:rsidR="00913CBA" w:rsidRPr="00E62161" w:rsidRDefault="00913CBA" w:rsidP="00D726F5">
            <w:pPr>
              <w:keepLines/>
              <w:widowControl w:val="0"/>
              <w:spacing w:before="20" w:after="20" w:line="230" w:lineRule="exact"/>
              <w:jc w:val="left"/>
              <w:outlineLvl w:val="2"/>
              <w:rPr>
                <w:rFonts w:ascii="Arial" w:hAnsi="Arial"/>
                <w:b/>
                <w:sz w:val="18"/>
                <w:lang w:eastAsia="en-US"/>
              </w:rPr>
            </w:pPr>
            <w:r w:rsidRPr="00E62161">
              <w:rPr>
                <w:rFonts w:ascii="Arial" w:hAnsi="Arial"/>
                <w:b/>
                <w:sz w:val="18"/>
                <w:lang w:eastAsia="en-US"/>
              </w:rPr>
              <w:t>19 08</w:t>
            </w:r>
          </w:p>
        </w:tc>
        <w:tc>
          <w:tcPr>
            <w:tcW w:w="6742" w:type="dxa"/>
            <w:tcBorders>
              <w:left w:val="nil"/>
              <w:right w:val="nil"/>
            </w:tcBorders>
            <w:shd w:val="clear" w:color="auto" w:fill="999999"/>
          </w:tcPr>
          <w:p w14:paraId="778A7901" w14:textId="77777777" w:rsidR="00913CBA" w:rsidRPr="00EC531D" w:rsidRDefault="00913CBA" w:rsidP="00D726F5">
            <w:pPr>
              <w:keepLines/>
              <w:widowControl w:val="0"/>
              <w:spacing w:before="20" w:after="20" w:line="230" w:lineRule="exact"/>
              <w:jc w:val="left"/>
              <w:outlineLvl w:val="2"/>
              <w:rPr>
                <w:rFonts w:ascii="Arial" w:hAnsi="Arial"/>
                <w:b/>
                <w:sz w:val="18"/>
                <w:lang w:eastAsia="en-US"/>
              </w:rPr>
            </w:pPr>
            <w:r w:rsidRPr="00EC531D">
              <w:rPr>
                <w:rFonts w:ascii="Arial" w:hAnsi="Arial"/>
                <w:b/>
                <w:sz w:val="18"/>
                <w:lang w:eastAsia="en-US"/>
              </w:rPr>
              <w:t>Wastes from waste water treatment plants not otherwise specified</w:t>
            </w:r>
          </w:p>
        </w:tc>
      </w:tr>
      <w:tr w:rsidR="00913CBA" w:rsidRPr="00E62161" w14:paraId="0BBFF232" w14:textId="77777777" w:rsidTr="00D726F5">
        <w:trPr>
          <w:cantSplit/>
        </w:trPr>
        <w:tc>
          <w:tcPr>
            <w:tcW w:w="1762" w:type="dxa"/>
            <w:tcBorders>
              <w:left w:val="nil"/>
              <w:bottom w:val="single" w:sz="4" w:space="0" w:color="auto"/>
              <w:right w:val="nil"/>
            </w:tcBorders>
          </w:tcPr>
          <w:p w14:paraId="3EE38F49" w14:textId="77777777" w:rsidR="00913CBA" w:rsidRPr="00E62161" w:rsidRDefault="00913CBA" w:rsidP="00D726F5">
            <w:pPr>
              <w:keepLines/>
              <w:widowControl w:val="0"/>
              <w:spacing w:before="20" w:after="20" w:line="230" w:lineRule="exact"/>
              <w:jc w:val="left"/>
              <w:outlineLvl w:val="2"/>
              <w:rPr>
                <w:rFonts w:ascii="Arial" w:hAnsi="Arial"/>
                <w:sz w:val="18"/>
                <w:lang w:eastAsia="en-US"/>
              </w:rPr>
            </w:pPr>
            <w:r w:rsidRPr="00E62161">
              <w:rPr>
                <w:rFonts w:ascii="Arial" w:hAnsi="Arial"/>
                <w:sz w:val="18"/>
                <w:lang w:eastAsia="en-US"/>
              </w:rPr>
              <w:t>19 08 01</w:t>
            </w:r>
          </w:p>
        </w:tc>
        <w:tc>
          <w:tcPr>
            <w:tcW w:w="6742" w:type="dxa"/>
            <w:tcBorders>
              <w:left w:val="nil"/>
              <w:bottom w:val="single" w:sz="4" w:space="0" w:color="auto"/>
              <w:right w:val="nil"/>
            </w:tcBorders>
          </w:tcPr>
          <w:p w14:paraId="3AFCB531" w14:textId="77777777" w:rsidR="00913CBA" w:rsidRPr="00EC531D" w:rsidRDefault="00913CBA" w:rsidP="00D726F5">
            <w:pPr>
              <w:keepLines/>
              <w:widowControl w:val="0"/>
              <w:spacing w:before="20" w:after="20" w:line="230" w:lineRule="exact"/>
              <w:jc w:val="left"/>
              <w:outlineLvl w:val="2"/>
              <w:rPr>
                <w:rFonts w:ascii="Arial" w:hAnsi="Arial"/>
                <w:sz w:val="18"/>
                <w:lang w:eastAsia="en-US"/>
              </w:rPr>
            </w:pPr>
            <w:r w:rsidRPr="00EC531D">
              <w:rPr>
                <w:rFonts w:ascii="Arial" w:hAnsi="Arial"/>
                <w:sz w:val="18"/>
                <w:lang w:eastAsia="en-US"/>
              </w:rPr>
              <w:t>Screenings</w:t>
            </w:r>
          </w:p>
        </w:tc>
      </w:tr>
      <w:tr w:rsidR="00913CBA" w:rsidRPr="00E62161" w14:paraId="1FDF3797" w14:textId="77777777" w:rsidTr="00D726F5">
        <w:trPr>
          <w:cantSplit/>
        </w:trPr>
        <w:tc>
          <w:tcPr>
            <w:tcW w:w="1762" w:type="dxa"/>
            <w:tcBorders>
              <w:left w:val="nil"/>
              <w:bottom w:val="single" w:sz="4" w:space="0" w:color="auto"/>
              <w:right w:val="nil"/>
            </w:tcBorders>
            <w:shd w:val="clear" w:color="auto" w:fill="000000"/>
          </w:tcPr>
          <w:p w14:paraId="5DBB1006" w14:textId="77777777" w:rsidR="00913CBA" w:rsidRPr="00E62161" w:rsidRDefault="00913CBA" w:rsidP="00D726F5">
            <w:pPr>
              <w:keepLines/>
              <w:widowControl w:val="0"/>
              <w:spacing w:before="20" w:after="20" w:line="230" w:lineRule="exact"/>
              <w:jc w:val="left"/>
              <w:outlineLvl w:val="2"/>
              <w:rPr>
                <w:rFonts w:ascii="Arial" w:hAnsi="Arial"/>
                <w:b/>
                <w:color w:val="FFFFFF"/>
                <w:sz w:val="18"/>
                <w:lang w:eastAsia="en-US"/>
              </w:rPr>
            </w:pPr>
            <w:r w:rsidRPr="00E62161">
              <w:rPr>
                <w:rFonts w:ascii="Arial" w:hAnsi="Arial"/>
                <w:b/>
                <w:color w:val="FFFFFF"/>
                <w:sz w:val="18"/>
                <w:lang w:eastAsia="en-US"/>
              </w:rPr>
              <w:t>20</w:t>
            </w:r>
          </w:p>
        </w:tc>
        <w:tc>
          <w:tcPr>
            <w:tcW w:w="6742" w:type="dxa"/>
            <w:tcBorders>
              <w:left w:val="nil"/>
              <w:bottom w:val="single" w:sz="4" w:space="0" w:color="auto"/>
              <w:right w:val="nil"/>
            </w:tcBorders>
            <w:shd w:val="clear" w:color="auto" w:fill="000000"/>
          </w:tcPr>
          <w:p w14:paraId="6C62A84B" w14:textId="77777777" w:rsidR="00913CBA" w:rsidRPr="00EC531D" w:rsidRDefault="00913CBA" w:rsidP="00D726F5">
            <w:pPr>
              <w:keepLines/>
              <w:widowControl w:val="0"/>
              <w:spacing w:before="20" w:after="20" w:line="230" w:lineRule="exact"/>
              <w:jc w:val="left"/>
              <w:outlineLvl w:val="2"/>
              <w:rPr>
                <w:rFonts w:ascii="Arial" w:hAnsi="Arial"/>
                <w:b/>
                <w:sz w:val="18"/>
                <w:lang w:eastAsia="en-US"/>
              </w:rPr>
            </w:pPr>
            <w:r w:rsidRPr="00EC531D">
              <w:rPr>
                <w:rFonts w:ascii="Arial" w:hAnsi="Arial"/>
                <w:b/>
                <w:bCs/>
                <w:sz w:val="18"/>
                <w:lang w:eastAsia="en-US"/>
              </w:rPr>
              <w:t>MUNICIPAL WASTES (HOUSEHOLD WASTE AND SIMILAR COMMERCIAL, INDUSTRIAL AND INSTITUTIONAL WASTES) INCLUDING SEPARATELY COLLECTED FRACTIONS</w:t>
            </w:r>
          </w:p>
        </w:tc>
      </w:tr>
      <w:tr w:rsidR="00913CBA" w:rsidRPr="00E62161" w14:paraId="7FFB4D1D" w14:textId="77777777" w:rsidTr="00D726F5">
        <w:trPr>
          <w:cantSplit/>
        </w:trPr>
        <w:tc>
          <w:tcPr>
            <w:tcW w:w="1762" w:type="dxa"/>
            <w:tcBorders>
              <w:left w:val="nil"/>
              <w:right w:val="nil"/>
            </w:tcBorders>
            <w:shd w:val="clear" w:color="auto" w:fill="999999"/>
          </w:tcPr>
          <w:p w14:paraId="51645686" w14:textId="77777777" w:rsidR="00913CBA" w:rsidRPr="00E62161" w:rsidRDefault="00913CBA" w:rsidP="00D726F5">
            <w:pPr>
              <w:keepLines/>
              <w:widowControl w:val="0"/>
              <w:spacing w:before="20" w:after="20" w:line="230" w:lineRule="exact"/>
              <w:jc w:val="left"/>
              <w:outlineLvl w:val="2"/>
              <w:rPr>
                <w:rFonts w:ascii="Arial" w:hAnsi="Arial"/>
                <w:b/>
                <w:sz w:val="18"/>
                <w:lang w:eastAsia="en-US"/>
              </w:rPr>
            </w:pPr>
            <w:r w:rsidRPr="00E62161">
              <w:rPr>
                <w:rFonts w:ascii="Arial" w:hAnsi="Arial"/>
                <w:b/>
                <w:sz w:val="18"/>
                <w:lang w:eastAsia="en-US"/>
              </w:rPr>
              <w:t>20 01</w:t>
            </w:r>
          </w:p>
        </w:tc>
        <w:tc>
          <w:tcPr>
            <w:tcW w:w="6742" w:type="dxa"/>
            <w:tcBorders>
              <w:left w:val="nil"/>
              <w:right w:val="nil"/>
            </w:tcBorders>
            <w:shd w:val="clear" w:color="auto" w:fill="999999"/>
          </w:tcPr>
          <w:p w14:paraId="11583523" w14:textId="77777777" w:rsidR="00913CBA" w:rsidRPr="00EC531D" w:rsidRDefault="00913CBA" w:rsidP="00D726F5">
            <w:pPr>
              <w:keepLines/>
              <w:widowControl w:val="0"/>
              <w:spacing w:before="20" w:after="20" w:line="230" w:lineRule="exact"/>
              <w:jc w:val="left"/>
              <w:outlineLvl w:val="2"/>
              <w:rPr>
                <w:rFonts w:ascii="Arial" w:hAnsi="Arial"/>
                <w:b/>
                <w:sz w:val="18"/>
                <w:lang w:eastAsia="en-US"/>
              </w:rPr>
            </w:pPr>
            <w:r w:rsidRPr="00EC531D">
              <w:rPr>
                <w:rFonts w:ascii="Arial" w:hAnsi="Arial"/>
                <w:b/>
                <w:sz w:val="18"/>
                <w:lang w:eastAsia="en-US"/>
              </w:rPr>
              <w:t>Separately collected fractions (except 15 01)</w:t>
            </w:r>
          </w:p>
        </w:tc>
      </w:tr>
      <w:tr w:rsidR="00913CBA" w:rsidRPr="00E62161" w14:paraId="089AE9B8" w14:textId="77777777" w:rsidTr="00D726F5">
        <w:trPr>
          <w:cantSplit/>
        </w:trPr>
        <w:tc>
          <w:tcPr>
            <w:tcW w:w="1762" w:type="dxa"/>
            <w:tcBorders>
              <w:left w:val="nil"/>
              <w:right w:val="nil"/>
            </w:tcBorders>
          </w:tcPr>
          <w:p w14:paraId="66CA43B9" w14:textId="77777777" w:rsidR="00913CBA" w:rsidRPr="00E62161" w:rsidRDefault="00913CBA" w:rsidP="00D726F5">
            <w:pPr>
              <w:keepLines/>
              <w:widowControl w:val="0"/>
              <w:spacing w:before="20" w:after="20" w:line="230" w:lineRule="exact"/>
              <w:jc w:val="left"/>
              <w:outlineLvl w:val="2"/>
              <w:rPr>
                <w:rFonts w:ascii="Arial" w:hAnsi="Arial"/>
                <w:sz w:val="18"/>
                <w:lang w:eastAsia="en-US"/>
              </w:rPr>
            </w:pPr>
            <w:r w:rsidRPr="00E62161">
              <w:rPr>
                <w:rFonts w:ascii="Arial" w:hAnsi="Arial"/>
                <w:sz w:val="18"/>
                <w:lang w:eastAsia="en-US"/>
              </w:rPr>
              <w:t>20 01 08</w:t>
            </w:r>
          </w:p>
        </w:tc>
        <w:tc>
          <w:tcPr>
            <w:tcW w:w="6742" w:type="dxa"/>
            <w:tcBorders>
              <w:left w:val="nil"/>
              <w:right w:val="nil"/>
            </w:tcBorders>
          </w:tcPr>
          <w:p w14:paraId="78950983" w14:textId="77777777" w:rsidR="00913CBA" w:rsidRPr="00EC531D" w:rsidRDefault="00913CBA" w:rsidP="00D726F5">
            <w:pPr>
              <w:keepLines/>
              <w:widowControl w:val="0"/>
              <w:spacing w:before="20" w:after="20" w:line="230" w:lineRule="exact"/>
              <w:jc w:val="left"/>
              <w:outlineLvl w:val="2"/>
              <w:rPr>
                <w:rFonts w:ascii="Arial" w:hAnsi="Arial"/>
                <w:sz w:val="18"/>
                <w:lang w:eastAsia="en-US"/>
              </w:rPr>
            </w:pPr>
            <w:r w:rsidRPr="00EC531D">
              <w:rPr>
                <w:rFonts w:ascii="Arial" w:hAnsi="Arial"/>
                <w:sz w:val="18"/>
                <w:lang w:eastAsia="en-US"/>
              </w:rPr>
              <w:t>Biodegradable kitchen and canteen waste</w:t>
            </w:r>
          </w:p>
        </w:tc>
      </w:tr>
      <w:tr w:rsidR="00913CBA" w:rsidRPr="00E62161" w14:paraId="20006142" w14:textId="77777777" w:rsidTr="00D726F5">
        <w:trPr>
          <w:cantSplit/>
        </w:trPr>
        <w:tc>
          <w:tcPr>
            <w:tcW w:w="1762" w:type="dxa"/>
            <w:tcBorders>
              <w:left w:val="nil"/>
              <w:bottom w:val="single" w:sz="4" w:space="0" w:color="auto"/>
              <w:right w:val="nil"/>
            </w:tcBorders>
          </w:tcPr>
          <w:p w14:paraId="3A04E686" w14:textId="77777777" w:rsidR="00913CBA" w:rsidRPr="00E62161" w:rsidRDefault="00913CBA" w:rsidP="00D726F5">
            <w:pPr>
              <w:keepLines/>
              <w:widowControl w:val="0"/>
              <w:spacing w:before="20" w:after="20" w:line="230" w:lineRule="exact"/>
              <w:jc w:val="left"/>
              <w:outlineLvl w:val="2"/>
              <w:rPr>
                <w:rFonts w:ascii="Arial" w:hAnsi="Arial"/>
                <w:sz w:val="18"/>
                <w:lang w:eastAsia="en-US"/>
              </w:rPr>
            </w:pPr>
            <w:r w:rsidRPr="00E62161">
              <w:rPr>
                <w:rFonts w:ascii="Arial" w:hAnsi="Arial"/>
                <w:sz w:val="18"/>
                <w:lang w:eastAsia="en-US"/>
              </w:rPr>
              <w:t>20 01 25</w:t>
            </w:r>
          </w:p>
        </w:tc>
        <w:tc>
          <w:tcPr>
            <w:tcW w:w="6742" w:type="dxa"/>
            <w:tcBorders>
              <w:left w:val="nil"/>
              <w:bottom w:val="single" w:sz="4" w:space="0" w:color="auto"/>
              <w:right w:val="nil"/>
            </w:tcBorders>
          </w:tcPr>
          <w:p w14:paraId="690C82BC" w14:textId="77777777" w:rsidR="00913CBA" w:rsidRPr="00E62161" w:rsidRDefault="00913CBA" w:rsidP="00D726F5">
            <w:pPr>
              <w:keepLines/>
              <w:widowControl w:val="0"/>
              <w:spacing w:before="20" w:after="20" w:line="230" w:lineRule="exact"/>
              <w:jc w:val="left"/>
              <w:outlineLvl w:val="2"/>
              <w:rPr>
                <w:rFonts w:ascii="Arial" w:hAnsi="Arial"/>
                <w:sz w:val="18"/>
                <w:lang w:eastAsia="en-US"/>
              </w:rPr>
            </w:pPr>
            <w:r w:rsidRPr="00E62161">
              <w:rPr>
                <w:rFonts w:ascii="Arial" w:hAnsi="Arial"/>
                <w:sz w:val="18"/>
                <w:lang w:eastAsia="en-US"/>
              </w:rPr>
              <w:t>Edible oil and fat</w:t>
            </w:r>
          </w:p>
        </w:tc>
      </w:tr>
      <w:tr w:rsidR="00913CBA" w:rsidRPr="00E62161" w14:paraId="5AE54DE8" w14:textId="77777777" w:rsidTr="00D726F5">
        <w:trPr>
          <w:cantSplit/>
        </w:trPr>
        <w:tc>
          <w:tcPr>
            <w:tcW w:w="1762" w:type="dxa"/>
            <w:tcBorders>
              <w:left w:val="nil"/>
              <w:right w:val="nil"/>
            </w:tcBorders>
            <w:shd w:val="clear" w:color="auto" w:fill="999999"/>
          </w:tcPr>
          <w:p w14:paraId="499FD739" w14:textId="77777777" w:rsidR="00913CBA" w:rsidRPr="00E62161" w:rsidRDefault="00913CBA" w:rsidP="00D726F5">
            <w:pPr>
              <w:keepLines/>
              <w:widowControl w:val="0"/>
              <w:spacing w:before="20" w:after="20" w:line="230" w:lineRule="exact"/>
              <w:jc w:val="left"/>
              <w:outlineLvl w:val="2"/>
              <w:rPr>
                <w:rFonts w:ascii="Arial" w:hAnsi="Arial"/>
                <w:b/>
                <w:sz w:val="18"/>
                <w:lang w:eastAsia="en-US"/>
              </w:rPr>
            </w:pPr>
            <w:r w:rsidRPr="00E62161">
              <w:rPr>
                <w:rFonts w:ascii="Arial" w:hAnsi="Arial"/>
                <w:b/>
                <w:sz w:val="18"/>
                <w:lang w:eastAsia="en-US"/>
              </w:rPr>
              <w:t>20 02</w:t>
            </w:r>
          </w:p>
        </w:tc>
        <w:tc>
          <w:tcPr>
            <w:tcW w:w="6742" w:type="dxa"/>
            <w:tcBorders>
              <w:left w:val="nil"/>
              <w:right w:val="nil"/>
            </w:tcBorders>
            <w:shd w:val="clear" w:color="auto" w:fill="999999"/>
          </w:tcPr>
          <w:p w14:paraId="14109308" w14:textId="77777777" w:rsidR="00913CBA" w:rsidRPr="00E62161" w:rsidRDefault="00913CBA" w:rsidP="00D726F5">
            <w:pPr>
              <w:keepLines/>
              <w:widowControl w:val="0"/>
              <w:spacing w:before="20" w:after="20" w:line="230" w:lineRule="exact"/>
              <w:jc w:val="left"/>
              <w:outlineLvl w:val="2"/>
              <w:rPr>
                <w:rFonts w:ascii="Arial" w:hAnsi="Arial"/>
                <w:b/>
                <w:sz w:val="18"/>
                <w:lang w:eastAsia="en-US"/>
              </w:rPr>
            </w:pPr>
            <w:r w:rsidRPr="00E62161">
              <w:rPr>
                <w:rFonts w:ascii="Arial" w:hAnsi="Arial"/>
                <w:b/>
                <w:sz w:val="18"/>
                <w:lang w:eastAsia="en-US"/>
              </w:rPr>
              <w:t>Garden and park wastes (including cemetery waste)</w:t>
            </w:r>
          </w:p>
        </w:tc>
      </w:tr>
      <w:tr w:rsidR="00913CBA" w:rsidRPr="00E62161" w14:paraId="37F87FEF" w14:textId="77777777" w:rsidTr="00D726F5">
        <w:trPr>
          <w:cantSplit/>
        </w:trPr>
        <w:tc>
          <w:tcPr>
            <w:tcW w:w="1762" w:type="dxa"/>
            <w:tcBorders>
              <w:left w:val="nil"/>
              <w:bottom w:val="single" w:sz="4" w:space="0" w:color="auto"/>
              <w:right w:val="nil"/>
            </w:tcBorders>
          </w:tcPr>
          <w:p w14:paraId="29EA995F" w14:textId="77777777" w:rsidR="00913CBA" w:rsidRPr="00E62161" w:rsidRDefault="00913CBA" w:rsidP="00D726F5">
            <w:pPr>
              <w:keepLines/>
              <w:widowControl w:val="0"/>
              <w:spacing w:before="20" w:after="20" w:line="230" w:lineRule="exact"/>
              <w:jc w:val="left"/>
              <w:outlineLvl w:val="2"/>
              <w:rPr>
                <w:rFonts w:ascii="Arial" w:hAnsi="Arial"/>
                <w:sz w:val="18"/>
                <w:lang w:eastAsia="en-US"/>
              </w:rPr>
            </w:pPr>
            <w:r w:rsidRPr="00E62161">
              <w:rPr>
                <w:rFonts w:ascii="Arial" w:hAnsi="Arial"/>
                <w:sz w:val="18"/>
                <w:lang w:eastAsia="en-US"/>
              </w:rPr>
              <w:t>20 02 01</w:t>
            </w:r>
          </w:p>
        </w:tc>
        <w:tc>
          <w:tcPr>
            <w:tcW w:w="6742" w:type="dxa"/>
            <w:tcBorders>
              <w:left w:val="nil"/>
              <w:bottom w:val="single" w:sz="4" w:space="0" w:color="auto"/>
              <w:right w:val="nil"/>
            </w:tcBorders>
          </w:tcPr>
          <w:p w14:paraId="280A8E0E" w14:textId="77777777" w:rsidR="00913CBA" w:rsidRPr="00E62161" w:rsidRDefault="00913CBA" w:rsidP="00D726F5">
            <w:pPr>
              <w:keepLines/>
              <w:widowControl w:val="0"/>
              <w:spacing w:before="20" w:after="20" w:line="230" w:lineRule="exact"/>
              <w:jc w:val="left"/>
              <w:outlineLvl w:val="2"/>
              <w:rPr>
                <w:rFonts w:ascii="Arial" w:hAnsi="Arial"/>
                <w:sz w:val="18"/>
                <w:lang w:eastAsia="en-US"/>
              </w:rPr>
            </w:pPr>
            <w:r w:rsidRPr="00E62161">
              <w:rPr>
                <w:rFonts w:ascii="Arial" w:hAnsi="Arial"/>
                <w:sz w:val="18"/>
                <w:lang w:eastAsia="en-US"/>
              </w:rPr>
              <w:t>Biodegradable waste</w:t>
            </w:r>
          </w:p>
        </w:tc>
      </w:tr>
      <w:tr w:rsidR="00913CBA" w:rsidRPr="00E62161" w14:paraId="049277E7" w14:textId="77777777" w:rsidTr="00D726F5">
        <w:trPr>
          <w:cantSplit/>
        </w:trPr>
        <w:tc>
          <w:tcPr>
            <w:tcW w:w="1762" w:type="dxa"/>
            <w:tcBorders>
              <w:left w:val="nil"/>
              <w:right w:val="nil"/>
            </w:tcBorders>
            <w:shd w:val="clear" w:color="auto" w:fill="999999"/>
          </w:tcPr>
          <w:p w14:paraId="5350CD4A" w14:textId="77777777" w:rsidR="00913CBA" w:rsidRPr="00E62161" w:rsidRDefault="00913CBA" w:rsidP="00D726F5">
            <w:pPr>
              <w:keepLines/>
              <w:widowControl w:val="0"/>
              <w:spacing w:before="20" w:after="20" w:line="230" w:lineRule="exact"/>
              <w:jc w:val="left"/>
              <w:outlineLvl w:val="2"/>
              <w:rPr>
                <w:rFonts w:ascii="Arial" w:hAnsi="Arial"/>
                <w:b/>
                <w:sz w:val="18"/>
                <w:lang w:eastAsia="en-US"/>
              </w:rPr>
            </w:pPr>
            <w:r w:rsidRPr="00E62161">
              <w:rPr>
                <w:rFonts w:ascii="Arial" w:hAnsi="Arial"/>
                <w:b/>
                <w:sz w:val="18"/>
                <w:lang w:eastAsia="en-US"/>
              </w:rPr>
              <w:t>20 03</w:t>
            </w:r>
          </w:p>
        </w:tc>
        <w:tc>
          <w:tcPr>
            <w:tcW w:w="6742" w:type="dxa"/>
            <w:tcBorders>
              <w:left w:val="nil"/>
              <w:right w:val="nil"/>
            </w:tcBorders>
            <w:shd w:val="clear" w:color="auto" w:fill="999999"/>
          </w:tcPr>
          <w:p w14:paraId="5DE06513" w14:textId="77777777" w:rsidR="00913CBA" w:rsidRPr="00E62161" w:rsidRDefault="00913CBA" w:rsidP="00D726F5">
            <w:pPr>
              <w:keepLines/>
              <w:widowControl w:val="0"/>
              <w:spacing w:before="20" w:after="20" w:line="230" w:lineRule="exact"/>
              <w:jc w:val="left"/>
              <w:outlineLvl w:val="2"/>
              <w:rPr>
                <w:rFonts w:ascii="Arial" w:hAnsi="Arial"/>
                <w:b/>
                <w:sz w:val="18"/>
                <w:lang w:eastAsia="en-US"/>
              </w:rPr>
            </w:pPr>
            <w:r w:rsidRPr="00E62161">
              <w:rPr>
                <w:rFonts w:ascii="Arial" w:hAnsi="Arial"/>
                <w:b/>
                <w:sz w:val="18"/>
                <w:lang w:eastAsia="en-US"/>
              </w:rPr>
              <w:t>Other municipal wastes</w:t>
            </w:r>
          </w:p>
        </w:tc>
      </w:tr>
      <w:tr w:rsidR="00913CBA" w:rsidRPr="00E62161" w14:paraId="5FBFE4DB" w14:textId="77777777" w:rsidTr="00D726F5">
        <w:trPr>
          <w:cantSplit/>
        </w:trPr>
        <w:tc>
          <w:tcPr>
            <w:tcW w:w="1762" w:type="dxa"/>
            <w:tcBorders>
              <w:left w:val="nil"/>
              <w:right w:val="nil"/>
            </w:tcBorders>
          </w:tcPr>
          <w:p w14:paraId="020E7EE9" w14:textId="77777777" w:rsidR="00913CBA" w:rsidRPr="00E62161" w:rsidRDefault="00913CBA" w:rsidP="00D726F5">
            <w:pPr>
              <w:keepLines/>
              <w:widowControl w:val="0"/>
              <w:spacing w:before="20" w:after="20" w:line="230" w:lineRule="exact"/>
              <w:jc w:val="left"/>
              <w:outlineLvl w:val="2"/>
              <w:rPr>
                <w:rFonts w:ascii="Arial" w:hAnsi="Arial"/>
                <w:sz w:val="18"/>
                <w:lang w:eastAsia="en-US"/>
              </w:rPr>
            </w:pPr>
            <w:r w:rsidRPr="00E62161">
              <w:rPr>
                <w:rFonts w:ascii="Arial" w:hAnsi="Arial"/>
                <w:sz w:val="18"/>
                <w:lang w:eastAsia="en-US"/>
              </w:rPr>
              <w:t>20 03 02</w:t>
            </w:r>
          </w:p>
        </w:tc>
        <w:tc>
          <w:tcPr>
            <w:tcW w:w="6742" w:type="dxa"/>
            <w:tcBorders>
              <w:left w:val="nil"/>
              <w:right w:val="nil"/>
            </w:tcBorders>
          </w:tcPr>
          <w:p w14:paraId="012767A5" w14:textId="77777777" w:rsidR="00913CBA" w:rsidRPr="00E62161" w:rsidRDefault="00913CBA" w:rsidP="00D726F5">
            <w:pPr>
              <w:keepLines/>
              <w:widowControl w:val="0"/>
              <w:spacing w:before="20" w:after="20" w:line="230" w:lineRule="exact"/>
              <w:jc w:val="left"/>
              <w:outlineLvl w:val="2"/>
              <w:rPr>
                <w:rFonts w:ascii="Arial" w:hAnsi="Arial"/>
                <w:sz w:val="18"/>
                <w:lang w:eastAsia="en-US"/>
              </w:rPr>
            </w:pPr>
            <w:r w:rsidRPr="00E62161">
              <w:rPr>
                <w:rFonts w:ascii="Arial" w:hAnsi="Arial"/>
                <w:sz w:val="18"/>
                <w:lang w:eastAsia="en-US"/>
              </w:rPr>
              <w:t>Waste from markets</w:t>
            </w:r>
          </w:p>
        </w:tc>
      </w:tr>
    </w:tbl>
    <w:p w14:paraId="266BF630" w14:textId="77777777" w:rsidR="00137A11" w:rsidRDefault="00137A11" w:rsidP="00137A11">
      <w:pPr>
        <w:pStyle w:val="Heading3nonum"/>
      </w:pPr>
    </w:p>
    <w:p w14:paraId="27B0FC06" w14:textId="22290BB6" w:rsidR="00C16167" w:rsidRDefault="00C16167">
      <w:pPr>
        <w:pStyle w:val="Heading3nonum"/>
      </w:pPr>
    </w:p>
    <w:p w14:paraId="1BB30F4C" w14:textId="3F5EA9B5" w:rsidR="005E05BC" w:rsidRDefault="005E05BC">
      <w:pPr>
        <w:pStyle w:val="Heading3nonum"/>
      </w:pPr>
    </w:p>
    <w:p w14:paraId="2DA14917" w14:textId="1F7DC402" w:rsidR="005E05BC" w:rsidRDefault="005E05BC">
      <w:pPr>
        <w:pStyle w:val="Heading3nonum"/>
      </w:pPr>
    </w:p>
    <w:p w14:paraId="36D55399" w14:textId="30F4EA60" w:rsidR="005E05BC" w:rsidRDefault="005E05BC">
      <w:pPr>
        <w:pStyle w:val="Heading3nonum"/>
      </w:pPr>
    </w:p>
    <w:p w14:paraId="3ED03DE4" w14:textId="55E32593" w:rsidR="005E05BC" w:rsidRDefault="005E05BC">
      <w:pPr>
        <w:pStyle w:val="Heading3nonum"/>
      </w:pPr>
    </w:p>
    <w:p w14:paraId="062558C4" w14:textId="61CAFAF1" w:rsidR="005E05BC" w:rsidRDefault="005E05BC">
      <w:pPr>
        <w:pStyle w:val="Heading3nonum"/>
      </w:pPr>
    </w:p>
    <w:p w14:paraId="4309E20B" w14:textId="6D318873" w:rsidR="005E05BC" w:rsidRDefault="005E05BC">
      <w:pPr>
        <w:pStyle w:val="Heading3nonum"/>
      </w:pPr>
    </w:p>
    <w:p w14:paraId="204C966B" w14:textId="35335D6A" w:rsidR="005E05BC" w:rsidRDefault="005E05BC">
      <w:pPr>
        <w:pStyle w:val="Heading3nonum"/>
      </w:pPr>
    </w:p>
    <w:p w14:paraId="7C459656" w14:textId="77777777" w:rsidR="005E05BC" w:rsidRDefault="005E05BC">
      <w:pPr>
        <w:pStyle w:val="Heading3nonum"/>
        <w:sectPr w:rsidR="005E05BC" w:rsidSect="00696400">
          <w:headerReference w:type="even" r:id="rId14"/>
          <w:headerReference w:type="default" r:id="rId15"/>
          <w:footerReference w:type="default" r:id="rId16"/>
          <w:headerReference w:type="first" r:id="rId17"/>
          <w:footerReference w:type="first" r:id="rId18"/>
          <w:pgSz w:w="11907" w:h="16840" w:code="9"/>
          <w:pgMar w:top="1247" w:right="1247" w:bottom="1247" w:left="1701" w:header="680" w:footer="680" w:gutter="567"/>
          <w:cols w:space="720"/>
          <w:noEndnote/>
        </w:sectPr>
      </w:pPr>
    </w:p>
    <w:p w14:paraId="34196831" w14:textId="4DCB2706" w:rsidR="00D726F5" w:rsidRPr="005178A1" w:rsidRDefault="005E05BC" w:rsidP="005178A1">
      <w:pPr>
        <w:pStyle w:val="Heading1nonum"/>
        <w:pageBreakBefore/>
      </w:pPr>
      <w:r>
        <w:lastRenderedPageBreak/>
        <w:t>Schedule 3</w:t>
      </w:r>
      <w:r w:rsidR="00074D41">
        <w:t>(a)</w:t>
      </w:r>
      <w:r>
        <w:t xml:space="preserve"> – Emissions and monitoring</w:t>
      </w:r>
      <w:r w:rsidR="00BD5C1C">
        <w:t xml:space="preserve"> effective until 16</w:t>
      </w:r>
      <w:r w:rsidR="00BD5C1C" w:rsidRPr="00BD5C1C">
        <w:rPr>
          <w:vertAlign w:val="superscript"/>
        </w:rPr>
        <w:t>th</w:t>
      </w:r>
      <w:r w:rsidR="00BD5C1C">
        <w:t xml:space="preserve"> August 2022</w:t>
      </w:r>
    </w:p>
    <w:tbl>
      <w:tblPr>
        <w:tblW w:w="14470" w:type="dxa"/>
        <w:tblBorders>
          <w:top w:val="single" w:sz="4" w:space="0" w:color="auto"/>
          <w:bottom w:val="single" w:sz="4" w:space="0" w:color="auto"/>
          <w:insideH w:val="single" w:sz="4" w:space="0" w:color="auto"/>
        </w:tblBorders>
        <w:tblLayout w:type="fixed"/>
        <w:tblLook w:val="0000" w:firstRow="0" w:lastRow="0" w:firstColumn="0" w:lastColumn="0" w:noHBand="0" w:noVBand="0"/>
      </w:tblPr>
      <w:tblGrid>
        <w:gridCol w:w="1843"/>
        <w:gridCol w:w="2403"/>
        <w:gridCol w:w="3278"/>
        <w:gridCol w:w="1701"/>
        <w:gridCol w:w="1559"/>
        <w:gridCol w:w="1701"/>
        <w:gridCol w:w="1974"/>
        <w:gridCol w:w="11"/>
      </w:tblGrid>
      <w:tr w:rsidR="00F27381" w:rsidRPr="001252C9" w14:paraId="2E291BBD" w14:textId="77777777" w:rsidTr="003267C3">
        <w:trPr>
          <w:gridAfter w:val="1"/>
          <w:wAfter w:w="11" w:type="dxa"/>
          <w:cantSplit/>
          <w:tblHeader/>
        </w:trPr>
        <w:tc>
          <w:tcPr>
            <w:tcW w:w="14459" w:type="dxa"/>
            <w:gridSpan w:val="7"/>
            <w:tcBorders>
              <w:bottom w:val="single" w:sz="4" w:space="0" w:color="auto"/>
            </w:tcBorders>
            <w:shd w:val="clear" w:color="auto" w:fill="000000"/>
          </w:tcPr>
          <w:p w14:paraId="12C517A7" w14:textId="77777777" w:rsidR="00F27381" w:rsidRPr="00F27381" w:rsidRDefault="00F27381" w:rsidP="00860F3B">
            <w:pPr>
              <w:pStyle w:val="Tabletitle"/>
              <w:rPr>
                <w:bCs/>
                <w:color w:val="FFFFFF" w:themeColor="background1"/>
              </w:rPr>
            </w:pPr>
            <w:r w:rsidRPr="00F27381">
              <w:rPr>
                <w:bCs/>
                <w:color w:val="FFFFFF" w:themeColor="background1"/>
              </w:rPr>
              <w:t>Table S3.1  Point source emissions to air – emission limits and monitoring requirements</w:t>
            </w:r>
          </w:p>
        </w:tc>
      </w:tr>
      <w:tr w:rsidR="005E05BC" w:rsidRPr="001252C9" w14:paraId="1CEA89D0" w14:textId="77777777" w:rsidTr="003267C3">
        <w:trPr>
          <w:cantSplit/>
          <w:tblHeader/>
        </w:trPr>
        <w:tc>
          <w:tcPr>
            <w:tcW w:w="1843" w:type="dxa"/>
            <w:tcBorders>
              <w:left w:val="nil"/>
              <w:right w:val="nil"/>
            </w:tcBorders>
          </w:tcPr>
          <w:p w14:paraId="7A19F2BB" w14:textId="77777777" w:rsidR="005E05BC" w:rsidRPr="006B632B" w:rsidRDefault="005E05BC" w:rsidP="00860F3B">
            <w:pPr>
              <w:pStyle w:val="Tablehead"/>
            </w:pPr>
            <w:r w:rsidRPr="006B632B">
              <w:t>Emission point ref. &amp; location</w:t>
            </w:r>
          </w:p>
        </w:tc>
        <w:tc>
          <w:tcPr>
            <w:tcW w:w="2403" w:type="dxa"/>
            <w:tcBorders>
              <w:left w:val="nil"/>
              <w:right w:val="nil"/>
            </w:tcBorders>
          </w:tcPr>
          <w:p w14:paraId="5081DE4D" w14:textId="77777777" w:rsidR="005E05BC" w:rsidRPr="006B632B" w:rsidRDefault="005E05BC" w:rsidP="00860F3B">
            <w:pPr>
              <w:pStyle w:val="Tablehead"/>
            </w:pPr>
            <w:r w:rsidRPr="006B632B">
              <w:t>Source</w:t>
            </w:r>
          </w:p>
        </w:tc>
        <w:tc>
          <w:tcPr>
            <w:tcW w:w="3278" w:type="dxa"/>
            <w:tcBorders>
              <w:left w:val="nil"/>
              <w:right w:val="nil"/>
            </w:tcBorders>
          </w:tcPr>
          <w:p w14:paraId="213A1F3E" w14:textId="77777777" w:rsidR="005E05BC" w:rsidRPr="006B632B" w:rsidRDefault="005E05BC" w:rsidP="00860F3B">
            <w:pPr>
              <w:pStyle w:val="Tablehead"/>
            </w:pPr>
            <w:r w:rsidRPr="006B632B">
              <w:t>Parameter</w:t>
            </w:r>
          </w:p>
        </w:tc>
        <w:tc>
          <w:tcPr>
            <w:tcW w:w="1701" w:type="dxa"/>
            <w:tcBorders>
              <w:left w:val="nil"/>
              <w:right w:val="nil"/>
            </w:tcBorders>
          </w:tcPr>
          <w:p w14:paraId="4DCD5D3F" w14:textId="77777777" w:rsidR="005E05BC" w:rsidRPr="006B632B" w:rsidRDefault="005E05BC" w:rsidP="00860F3B">
            <w:pPr>
              <w:pStyle w:val="Tablehead"/>
            </w:pPr>
            <w:r w:rsidRPr="006B632B">
              <w:t xml:space="preserve">Limit (including unit) </w:t>
            </w:r>
          </w:p>
        </w:tc>
        <w:tc>
          <w:tcPr>
            <w:tcW w:w="1559" w:type="dxa"/>
            <w:tcBorders>
              <w:left w:val="nil"/>
              <w:right w:val="nil"/>
            </w:tcBorders>
          </w:tcPr>
          <w:p w14:paraId="5A7F1DEA" w14:textId="77777777" w:rsidR="005E05BC" w:rsidRPr="006B632B" w:rsidRDefault="005E05BC" w:rsidP="00860F3B">
            <w:pPr>
              <w:pStyle w:val="Tablehead"/>
            </w:pPr>
            <w:r w:rsidRPr="006B632B">
              <w:t>Reference period</w:t>
            </w:r>
          </w:p>
        </w:tc>
        <w:tc>
          <w:tcPr>
            <w:tcW w:w="1701" w:type="dxa"/>
            <w:tcBorders>
              <w:left w:val="nil"/>
              <w:right w:val="nil"/>
            </w:tcBorders>
          </w:tcPr>
          <w:p w14:paraId="59AB86A7" w14:textId="77777777" w:rsidR="005E05BC" w:rsidRPr="006B632B" w:rsidRDefault="005E05BC" w:rsidP="00860F3B">
            <w:pPr>
              <w:pStyle w:val="Tablehead"/>
            </w:pPr>
            <w:r w:rsidRPr="006B632B">
              <w:t>Monitoring frequency</w:t>
            </w:r>
          </w:p>
        </w:tc>
        <w:tc>
          <w:tcPr>
            <w:tcW w:w="1985" w:type="dxa"/>
            <w:gridSpan w:val="2"/>
            <w:tcBorders>
              <w:left w:val="nil"/>
              <w:right w:val="nil"/>
            </w:tcBorders>
          </w:tcPr>
          <w:p w14:paraId="24599D0C" w14:textId="77777777" w:rsidR="005E05BC" w:rsidRPr="006B632B" w:rsidRDefault="005E05BC" w:rsidP="00860F3B">
            <w:pPr>
              <w:pStyle w:val="Tablehead"/>
            </w:pPr>
            <w:r w:rsidRPr="006B632B">
              <w:t>Monitoring standard or method</w:t>
            </w:r>
          </w:p>
        </w:tc>
      </w:tr>
      <w:tr w:rsidR="00D726F5" w:rsidRPr="001252C9" w14:paraId="59A7D75A" w14:textId="77777777" w:rsidTr="003267C3">
        <w:trPr>
          <w:cantSplit/>
          <w:trHeight w:val="153"/>
        </w:trPr>
        <w:tc>
          <w:tcPr>
            <w:tcW w:w="1843" w:type="dxa"/>
            <w:vMerge w:val="restart"/>
            <w:tcBorders>
              <w:left w:val="nil"/>
              <w:right w:val="nil"/>
            </w:tcBorders>
            <w:vAlign w:val="center"/>
          </w:tcPr>
          <w:p w14:paraId="5E82D582" w14:textId="77777777" w:rsidR="00D726F5" w:rsidRPr="00D726F5" w:rsidRDefault="00D726F5" w:rsidP="00D726F5">
            <w:pPr>
              <w:keepLines/>
              <w:widowControl w:val="0"/>
              <w:spacing w:before="20" w:after="20" w:line="230" w:lineRule="exact"/>
              <w:jc w:val="left"/>
              <w:outlineLvl w:val="2"/>
              <w:rPr>
                <w:rFonts w:ascii="Arial" w:hAnsi="Arial"/>
                <w:sz w:val="18"/>
                <w:lang w:eastAsia="en-US"/>
              </w:rPr>
            </w:pPr>
            <w:r w:rsidRPr="00D726F5">
              <w:rPr>
                <w:rFonts w:ascii="Arial" w:hAnsi="Arial"/>
                <w:sz w:val="18"/>
                <w:lang w:eastAsia="en-US"/>
              </w:rPr>
              <w:t>Point A1 on site plan in Schedule 7</w:t>
            </w:r>
          </w:p>
          <w:p w14:paraId="5C45D250" w14:textId="77777777" w:rsidR="00D726F5" w:rsidRPr="00D726F5" w:rsidRDefault="00D726F5" w:rsidP="00D726F5">
            <w:pPr>
              <w:keepLines/>
              <w:widowControl w:val="0"/>
              <w:spacing w:before="20" w:after="20" w:line="230" w:lineRule="exact"/>
              <w:jc w:val="left"/>
              <w:outlineLvl w:val="2"/>
              <w:rPr>
                <w:rFonts w:ascii="Arial" w:hAnsi="Arial"/>
                <w:sz w:val="18"/>
                <w:lang w:eastAsia="en-US"/>
              </w:rPr>
            </w:pPr>
          </w:p>
          <w:p w14:paraId="46BC83E8" w14:textId="7DA22B17" w:rsidR="00D726F5" w:rsidRPr="00D726F5" w:rsidRDefault="00D726F5" w:rsidP="00D726F5">
            <w:pPr>
              <w:pStyle w:val="Tablebody"/>
              <w:rPr>
                <w:color w:val="auto"/>
              </w:rPr>
            </w:pPr>
            <w:r w:rsidRPr="00D726F5">
              <w:rPr>
                <w:color w:val="auto"/>
              </w:rPr>
              <w:t>Stack 1 on combined heat and power engine</w:t>
            </w:r>
          </w:p>
        </w:tc>
        <w:tc>
          <w:tcPr>
            <w:tcW w:w="2403" w:type="dxa"/>
            <w:vMerge w:val="restart"/>
            <w:tcBorders>
              <w:left w:val="nil"/>
              <w:right w:val="nil"/>
            </w:tcBorders>
            <w:vAlign w:val="center"/>
          </w:tcPr>
          <w:p w14:paraId="515BFE00" w14:textId="77777777" w:rsidR="00D726F5" w:rsidRPr="00D726F5" w:rsidRDefault="00D726F5" w:rsidP="00D726F5">
            <w:pPr>
              <w:keepLines/>
              <w:widowControl w:val="0"/>
              <w:spacing w:before="20" w:after="20" w:line="230" w:lineRule="exact"/>
              <w:jc w:val="left"/>
              <w:outlineLvl w:val="2"/>
              <w:rPr>
                <w:rFonts w:ascii="Arial" w:hAnsi="Arial"/>
                <w:sz w:val="18"/>
                <w:lang w:eastAsia="en-US"/>
              </w:rPr>
            </w:pPr>
            <w:r w:rsidRPr="00D726F5">
              <w:rPr>
                <w:rFonts w:ascii="Arial" w:hAnsi="Arial"/>
                <w:sz w:val="18"/>
                <w:lang w:eastAsia="en-US"/>
              </w:rPr>
              <w:t>Combined heat and power engine</w:t>
            </w:r>
          </w:p>
          <w:p w14:paraId="512C2E86" w14:textId="77777777" w:rsidR="00D726F5" w:rsidRPr="00D726F5" w:rsidRDefault="00D726F5" w:rsidP="00D726F5">
            <w:pPr>
              <w:keepLines/>
              <w:widowControl w:val="0"/>
              <w:spacing w:before="20" w:after="20" w:line="230" w:lineRule="exact"/>
              <w:jc w:val="left"/>
              <w:outlineLvl w:val="2"/>
              <w:rPr>
                <w:rFonts w:ascii="Arial" w:hAnsi="Arial"/>
                <w:sz w:val="18"/>
                <w:lang w:eastAsia="en-US"/>
              </w:rPr>
            </w:pPr>
            <w:r w:rsidRPr="00D726F5">
              <w:rPr>
                <w:rFonts w:ascii="Arial" w:hAnsi="Arial"/>
                <w:sz w:val="18"/>
                <w:lang w:eastAsia="en-US"/>
              </w:rPr>
              <w:t>(CHP)</w:t>
            </w:r>
          </w:p>
          <w:p w14:paraId="491D3592" w14:textId="77777777" w:rsidR="00D726F5" w:rsidRPr="00D726F5" w:rsidRDefault="00D726F5" w:rsidP="00D726F5">
            <w:pPr>
              <w:pStyle w:val="Tablebody"/>
              <w:rPr>
                <w:color w:val="auto"/>
              </w:rPr>
            </w:pPr>
          </w:p>
        </w:tc>
        <w:tc>
          <w:tcPr>
            <w:tcW w:w="3278" w:type="dxa"/>
            <w:tcBorders>
              <w:left w:val="nil"/>
              <w:right w:val="nil"/>
            </w:tcBorders>
          </w:tcPr>
          <w:p w14:paraId="009CF729" w14:textId="0872600B" w:rsidR="00D726F5" w:rsidRPr="00D726F5" w:rsidRDefault="008C2B5E" w:rsidP="00D726F5">
            <w:pPr>
              <w:pStyle w:val="Tablebody"/>
              <w:rPr>
                <w:color w:val="auto"/>
              </w:rPr>
            </w:pPr>
            <w:r w:rsidRPr="00D726F5">
              <w:rPr>
                <w:color w:val="auto"/>
              </w:rPr>
              <w:t xml:space="preserve">Oxides of Nitrogen </w:t>
            </w:r>
            <w:r>
              <w:rPr>
                <w:color w:val="auto"/>
              </w:rPr>
              <w:t>(NO and NO</w:t>
            </w:r>
            <w:r w:rsidRPr="000B4809">
              <w:rPr>
                <w:color w:val="auto"/>
                <w:vertAlign w:val="subscript"/>
              </w:rPr>
              <w:t xml:space="preserve">2 </w:t>
            </w:r>
            <w:r>
              <w:rPr>
                <w:color w:val="auto"/>
              </w:rPr>
              <w:t>expressed as NO</w:t>
            </w:r>
            <w:r w:rsidRPr="000B4809">
              <w:rPr>
                <w:color w:val="auto"/>
                <w:vertAlign w:val="subscript"/>
              </w:rPr>
              <w:t>2</w:t>
            </w:r>
            <w:r>
              <w:rPr>
                <w:color w:val="auto"/>
              </w:rPr>
              <w:t>)</w:t>
            </w:r>
          </w:p>
        </w:tc>
        <w:tc>
          <w:tcPr>
            <w:tcW w:w="1701" w:type="dxa"/>
            <w:tcBorders>
              <w:left w:val="nil"/>
              <w:right w:val="nil"/>
            </w:tcBorders>
          </w:tcPr>
          <w:p w14:paraId="20C2A08F" w14:textId="074D5A42" w:rsidR="00D726F5" w:rsidRPr="00D726F5" w:rsidRDefault="00D726F5" w:rsidP="00D726F5">
            <w:pPr>
              <w:pStyle w:val="Tablebody"/>
              <w:rPr>
                <w:color w:val="auto"/>
              </w:rPr>
            </w:pPr>
            <w:r w:rsidRPr="00D726F5">
              <w:rPr>
                <w:color w:val="auto"/>
                <w:lang w:val="de-DE"/>
              </w:rPr>
              <w:t>500 mg/m</w:t>
            </w:r>
            <w:r w:rsidRPr="00D726F5">
              <w:rPr>
                <w:color w:val="auto"/>
                <w:vertAlign w:val="superscript"/>
                <w:lang w:val="de-DE"/>
              </w:rPr>
              <w:t>3</w:t>
            </w:r>
          </w:p>
        </w:tc>
        <w:tc>
          <w:tcPr>
            <w:tcW w:w="1559" w:type="dxa"/>
            <w:vMerge w:val="restart"/>
            <w:tcBorders>
              <w:left w:val="nil"/>
              <w:right w:val="nil"/>
            </w:tcBorders>
            <w:vAlign w:val="center"/>
          </w:tcPr>
          <w:p w14:paraId="65965E6C" w14:textId="3D8C3A8B" w:rsidR="00D726F5" w:rsidRPr="00D726F5" w:rsidRDefault="00D726F5" w:rsidP="00D726F5">
            <w:pPr>
              <w:pStyle w:val="Tablebody"/>
              <w:rPr>
                <w:color w:val="auto"/>
              </w:rPr>
            </w:pPr>
            <w:r w:rsidRPr="00D726F5">
              <w:rPr>
                <w:color w:val="auto"/>
              </w:rPr>
              <w:t>Hourly Mean</w:t>
            </w:r>
          </w:p>
        </w:tc>
        <w:tc>
          <w:tcPr>
            <w:tcW w:w="1701" w:type="dxa"/>
            <w:vMerge w:val="restart"/>
            <w:tcBorders>
              <w:left w:val="nil"/>
              <w:right w:val="nil"/>
            </w:tcBorders>
            <w:vAlign w:val="center"/>
          </w:tcPr>
          <w:p w14:paraId="54B13DB9" w14:textId="47AEB28C" w:rsidR="00D726F5" w:rsidRPr="00D726F5" w:rsidRDefault="00D726F5" w:rsidP="00D726F5">
            <w:pPr>
              <w:pStyle w:val="Tablebody"/>
              <w:rPr>
                <w:color w:val="auto"/>
              </w:rPr>
            </w:pPr>
            <w:r w:rsidRPr="00D726F5">
              <w:rPr>
                <w:color w:val="auto"/>
              </w:rPr>
              <w:t>Annually</w:t>
            </w:r>
          </w:p>
        </w:tc>
        <w:tc>
          <w:tcPr>
            <w:tcW w:w="1985" w:type="dxa"/>
            <w:gridSpan w:val="2"/>
            <w:tcBorders>
              <w:left w:val="nil"/>
              <w:right w:val="nil"/>
            </w:tcBorders>
          </w:tcPr>
          <w:p w14:paraId="2E99B454" w14:textId="1668AC8D" w:rsidR="00D726F5" w:rsidRPr="00D726F5" w:rsidRDefault="00D726F5" w:rsidP="00D726F5">
            <w:pPr>
              <w:pStyle w:val="Tablebody"/>
              <w:rPr>
                <w:color w:val="auto"/>
              </w:rPr>
            </w:pPr>
            <w:r w:rsidRPr="00D726F5">
              <w:rPr>
                <w:color w:val="auto"/>
                <w:lang w:val="de-DE"/>
              </w:rPr>
              <w:t>BS EN 14792</w:t>
            </w:r>
            <w:r w:rsidR="00B8086D" w:rsidRPr="00B8086D">
              <w:rPr>
                <w:color w:val="auto"/>
                <w:vertAlign w:val="superscript"/>
                <w:lang w:val="de-DE"/>
              </w:rPr>
              <w:t>1</w:t>
            </w:r>
          </w:p>
        </w:tc>
      </w:tr>
      <w:tr w:rsidR="00D726F5" w:rsidRPr="001252C9" w14:paraId="04562CE3" w14:textId="77777777" w:rsidTr="003267C3">
        <w:trPr>
          <w:cantSplit/>
          <w:trHeight w:val="153"/>
        </w:trPr>
        <w:tc>
          <w:tcPr>
            <w:tcW w:w="1843" w:type="dxa"/>
            <w:vMerge/>
            <w:tcBorders>
              <w:left w:val="nil"/>
              <w:right w:val="nil"/>
            </w:tcBorders>
            <w:vAlign w:val="center"/>
          </w:tcPr>
          <w:p w14:paraId="5EC97EC3" w14:textId="77777777" w:rsidR="00D726F5" w:rsidRPr="00D726F5" w:rsidRDefault="00D726F5" w:rsidP="00D726F5">
            <w:pPr>
              <w:keepLines/>
              <w:widowControl w:val="0"/>
              <w:spacing w:before="20" w:after="20" w:line="230" w:lineRule="exact"/>
              <w:jc w:val="left"/>
              <w:outlineLvl w:val="2"/>
              <w:rPr>
                <w:rFonts w:ascii="Arial" w:hAnsi="Arial"/>
                <w:sz w:val="18"/>
                <w:lang w:eastAsia="en-US"/>
              </w:rPr>
            </w:pPr>
          </w:p>
        </w:tc>
        <w:tc>
          <w:tcPr>
            <w:tcW w:w="2403" w:type="dxa"/>
            <w:vMerge/>
            <w:tcBorders>
              <w:left w:val="nil"/>
              <w:right w:val="nil"/>
            </w:tcBorders>
            <w:vAlign w:val="center"/>
          </w:tcPr>
          <w:p w14:paraId="7310F141" w14:textId="77777777" w:rsidR="00D726F5" w:rsidRPr="00D726F5" w:rsidRDefault="00D726F5" w:rsidP="00D726F5">
            <w:pPr>
              <w:keepLines/>
              <w:widowControl w:val="0"/>
              <w:spacing w:before="20" w:after="20" w:line="230" w:lineRule="exact"/>
              <w:jc w:val="left"/>
              <w:outlineLvl w:val="2"/>
              <w:rPr>
                <w:rFonts w:ascii="Arial" w:hAnsi="Arial"/>
                <w:sz w:val="18"/>
                <w:lang w:eastAsia="en-US"/>
              </w:rPr>
            </w:pPr>
          </w:p>
        </w:tc>
        <w:tc>
          <w:tcPr>
            <w:tcW w:w="3278" w:type="dxa"/>
            <w:tcBorders>
              <w:left w:val="nil"/>
              <w:right w:val="nil"/>
            </w:tcBorders>
          </w:tcPr>
          <w:p w14:paraId="6C043276" w14:textId="5215F45F" w:rsidR="00D726F5" w:rsidRPr="00D726F5" w:rsidRDefault="008C2B5E" w:rsidP="00D726F5">
            <w:pPr>
              <w:pStyle w:val="Tablebody"/>
              <w:rPr>
                <w:color w:val="auto"/>
              </w:rPr>
            </w:pPr>
            <w:r w:rsidRPr="00D726F5">
              <w:rPr>
                <w:color w:val="auto"/>
              </w:rPr>
              <w:t>Carbon Monoxide</w:t>
            </w:r>
            <w:r>
              <w:rPr>
                <w:color w:val="auto"/>
              </w:rPr>
              <w:t xml:space="preserve"> (CO)</w:t>
            </w:r>
          </w:p>
        </w:tc>
        <w:tc>
          <w:tcPr>
            <w:tcW w:w="1701" w:type="dxa"/>
            <w:tcBorders>
              <w:left w:val="nil"/>
              <w:right w:val="nil"/>
            </w:tcBorders>
          </w:tcPr>
          <w:p w14:paraId="7810CFC6" w14:textId="698C2C7D" w:rsidR="00D726F5" w:rsidRPr="00D726F5" w:rsidRDefault="00D726F5" w:rsidP="00D726F5">
            <w:pPr>
              <w:keepLines/>
              <w:widowControl w:val="0"/>
              <w:spacing w:before="20" w:after="20" w:line="230" w:lineRule="exact"/>
              <w:jc w:val="left"/>
              <w:outlineLvl w:val="2"/>
              <w:rPr>
                <w:rFonts w:ascii="Arial" w:hAnsi="Arial"/>
                <w:sz w:val="18"/>
                <w:lang w:val="de-DE" w:eastAsia="en-US"/>
              </w:rPr>
            </w:pPr>
            <w:r w:rsidRPr="00D726F5">
              <w:rPr>
                <w:rFonts w:ascii="Arial" w:hAnsi="Arial"/>
                <w:sz w:val="18"/>
                <w:lang w:val="de-DE" w:eastAsia="en-US"/>
              </w:rPr>
              <w:t>1400</w:t>
            </w:r>
            <w:r>
              <w:rPr>
                <w:rFonts w:ascii="Arial" w:hAnsi="Arial"/>
                <w:sz w:val="18"/>
                <w:lang w:val="de-DE" w:eastAsia="en-US"/>
              </w:rPr>
              <w:t xml:space="preserve"> </w:t>
            </w:r>
            <w:r w:rsidRPr="00D726F5">
              <w:rPr>
                <w:rFonts w:ascii="Arial" w:hAnsi="Arial"/>
                <w:sz w:val="18"/>
                <w:lang w:val="de-DE" w:eastAsia="en-US"/>
              </w:rPr>
              <w:t>mg/m</w:t>
            </w:r>
            <w:r w:rsidRPr="00D726F5">
              <w:rPr>
                <w:rFonts w:ascii="Arial" w:hAnsi="Arial"/>
                <w:sz w:val="18"/>
                <w:vertAlign w:val="superscript"/>
                <w:lang w:val="de-DE" w:eastAsia="en-US"/>
              </w:rPr>
              <w:t>3</w:t>
            </w:r>
            <w:r w:rsidRPr="00D726F5">
              <w:rPr>
                <w:rFonts w:ascii="Arial" w:hAnsi="Arial"/>
                <w:sz w:val="18"/>
                <w:lang w:val="de-DE" w:eastAsia="en-US"/>
              </w:rPr>
              <w:t xml:space="preserve"> </w:t>
            </w:r>
          </w:p>
        </w:tc>
        <w:tc>
          <w:tcPr>
            <w:tcW w:w="1559" w:type="dxa"/>
            <w:vMerge/>
            <w:tcBorders>
              <w:left w:val="nil"/>
              <w:right w:val="nil"/>
            </w:tcBorders>
            <w:vAlign w:val="center"/>
          </w:tcPr>
          <w:p w14:paraId="37FFE953" w14:textId="77777777" w:rsidR="00D726F5" w:rsidRPr="00D726F5" w:rsidRDefault="00D726F5" w:rsidP="00D726F5">
            <w:pPr>
              <w:pStyle w:val="Tablebody"/>
              <w:rPr>
                <w:color w:val="auto"/>
              </w:rPr>
            </w:pPr>
          </w:p>
        </w:tc>
        <w:tc>
          <w:tcPr>
            <w:tcW w:w="1701" w:type="dxa"/>
            <w:vMerge/>
            <w:tcBorders>
              <w:left w:val="nil"/>
              <w:right w:val="nil"/>
            </w:tcBorders>
            <w:vAlign w:val="center"/>
          </w:tcPr>
          <w:p w14:paraId="6FA6DB82" w14:textId="77777777" w:rsidR="00D726F5" w:rsidRPr="00D726F5" w:rsidRDefault="00D726F5" w:rsidP="00D726F5">
            <w:pPr>
              <w:pStyle w:val="Tablebody"/>
              <w:rPr>
                <w:color w:val="auto"/>
              </w:rPr>
            </w:pPr>
          </w:p>
        </w:tc>
        <w:tc>
          <w:tcPr>
            <w:tcW w:w="1985" w:type="dxa"/>
            <w:gridSpan w:val="2"/>
            <w:tcBorders>
              <w:left w:val="nil"/>
              <w:right w:val="nil"/>
            </w:tcBorders>
          </w:tcPr>
          <w:p w14:paraId="6F3FF991" w14:textId="4FC26675" w:rsidR="00D726F5" w:rsidRPr="00D726F5" w:rsidRDefault="00D726F5" w:rsidP="00D726F5">
            <w:pPr>
              <w:pStyle w:val="Tablebody"/>
              <w:rPr>
                <w:color w:val="auto"/>
                <w:lang w:val="de-DE"/>
              </w:rPr>
            </w:pPr>
            <w:r w:rsidRPr="00D726F5">
              <w:rPr>
                <w:color w:val="auto"/>
                <w:lang w:val="de-DE"/>
              </w:rPr>
              <w:t>BS EN 15058</w:t>
            </w:r>
            <w:r w:rsidR="00B8086D" w:rsidRPr="00B8086D">
              <w:rPr>
                <w:color w:val="auto"/>
                <w:vertAlign w:val="superscript"/>
                <w:lang w:val="de-DE"/>
              </w:rPr>
              <w:t>1</w:t>
            </w:r>
          </w:p>
        </w:tc>
      </w:tr>
      <w:tr w:rsidR="00D726F5" w:rsidRPr="001252C9" w14:paraId="523603C0" w14:textId="77777777" w:rsidTr="003267C3">
        <w:trPr>
          <w:cantSplit/>
          <w:trHeight w:val="153"/>
        </w:trPr>
        <w:tc>
          <w:tcPr>
            <w:tcW w:w="1843" w:type="dxa"/>
            <w:vMerge/>
            <w:tcBorders>
              <w:left w:val="nil"/>
              <w:right w:val="nil"/>
            </w:tcBorders>
            <w:vAlign w:val="center"/>
          </w:tcPr>
          <w:p w14:paraId="7904A1A8" w14:textId="77777777" w:rsidR="00D726F5" w:rsidRPr="00D726F5" w:rsidRDefault="00D726F5" w:rsidP="00D726F5">
            <w:pPr>
              <w:keepLines/>
              <w:widowControl w:val="0"/>
              <w:spacing w:before="20" w:after="20" w:line="230" w:lineRule="exact"/>
              <w:jc w:val="left"/>
              <w:outlineLvl w:val="2"/>
              <w:rPr>
                <w:rFonts w:ascii="Arial" w:hAnsi="Arial"/>
                <w:sz w:val="18"/>
                <w:lang w:eastAsia="en-US"/>
              </w:rPr>
            </w:pPr>
          </w:p>
        </w:tc>
        <w:tc>
          <w:tcPr>
            <w:tcW w:w="2403" w:type="dxa"/>
            <w:vMerge/>
            <w:tcBorders>
              <w:left w:val="nil"/>
              <w:right w:val="nil"/>
            </w:tcBorders>
            <w:vAlign w:val="center"/>
          </w:tcPr>
          <w:p w14:paraId="41BA95C7" w14:textId="77777777" w:rsidR="00D726F5" w:rsidRPr="00D726F5" w:rsidRDefault="00D726F5" w:rsidP="00D726F5">
            <w:pPr>
              <w:keepLines/>
              <w:widowControl w:val="0"/>
              <w:spacing w:before="20" w:after="20" w:line="230" w:lineRule="exact"/>
              <w:jc w:val="left"/>
              <w:outlineLvl w:val="2"/>
              <w:rPr>
                <w:rFonts w:ascii="Arial" w:hAnsi="Arial"/>
                <w:sz w:val="18"/>
                <w:lang w:eastAsia="en-US"/>
              </w:rPr>
            </w:pPr>
          </w:p>
        </w:tc>
        <w:tc>
          <w:tcPr>
            <w:tcW w:w="3278" w:type="dxa"/>
            <w:tcBorders>
              <w:left w:val="nil"/>
              <w:right w:val="nil"/>
            </w:tcBorders>
          </w:tcPr>
          <w:p w14:paraId="2E10D4ED" w14:textId="2D1619E3" w:rsidR="00D726F5" w:rsidRPr="00D726F5" w:rsidRDefault="00D726F5" w:rsidP="00D726F5">
            <w:pPr>
              <w:pStyle w:val="Tablebody"/>
              <w:rPr>
                <w:color w:val="auto"/>
              </w:rPr>
            </w:pPr>
            <w:smartTag w:uri="urn:schemas-microsoft-com:office:smarttags" w:element="place">
              <w:smartTag w:uri="urn:schemas-microsoft-com:office:smarttags" w:element="City">
                <w:r w:rsidRPr="00D726F5">
                  <w:rPr>
                    <w:color w:val="auto"/>
                  </w:rPr>
                  <w:t>Sulphur</w:t>
                </w:r>
              </w:smartTag>
            </w:smartTag>
            <w:r w:rsidRPr="00D726F5">
              <w:rPr>
                <w:color w:val="auto"/>
              </w:rPr>
              <w:t xml:space="preserve"> Dioxide</w:t>
            </w:r>
            <w:r w:rsidR="006F187A">
              <w:rPr>
                <w:color w:val="auto"/>
              </w:rPr>
              <w:t xml:space="preserve"> (SO</w:t>
            </w:r>
            <w:r w:rsidR="006F187A" w:rsidRPr="006F187A">
              <w:rPr>
                <w:color w:val="auto"/>
                <w:vertAlign w:val="subscript"/>
              </w:rPr>
              <w:t>2</w:t>
            </w:r>
            <w:r w:rsidR="006F187A">
              <w:rPr>
                <w:color w:val="auto"/>
              </w:rPr>
              <w:t>)</w:t>
            </w:r>
          </w:p>
        </w:tc>
        <w:tc>
          <w:tcPr>
            <w:tcW w:w="1701" w:type="dxa"/>
            <w:tcBorders>
              <w:left w:val="nil"/>
              <w:right w:val="nil"/>
            </w:tcBorders>
          </w:tcPr>
          <w:p w14:paraId="56C55593" w14:textId="6EBD2D6D" w:rsidR="00D726F5" w:rsidRPr="00D726F5" w:rsidRDefault="00D726F5" w:rsidP="00D726F5">
            <w:pPr>
              <w:pStyle w:val="Tablebody"/>
              <w:rPr>
                <w:color w:val="auto"/>
                <w:lang w:val="de-DE"/>
              </w:rPr>
            </w:pPr>
            <w:r w:rsidRPr="00D726F5">
              <w:rPr>
                <w:color w:val="auto"/>
                <w:lang w:val="de-DE"/>
              </w:rPr>
              <w:t>350 mg/m</w:t>
            </w:r>
            <w:r w:rsidRPr="00D726F5">
              <w:rPr>
                <w:color w:val="auto"/>
                <w:vertAlign w:val="superscript"/>
                <w:lang w:val="de-DE"/>
              </w:rPr>
              <w:t>3</w:t>
            </w:r>
            <w:r w:rsidRPr="00D726F5">
              <w:rPr>
                <w:color w:val="auto"/>
                <w:lang w:val="de-DE"/>
              </w:rPr>
              <w:t xml:space="preserve"> </w:t>
            </w:r>
          </w:p>
        </w:tc>
        <w:tc>
          <w:tcPr>
            <w:tcW w:w="1559" w:type="dxa"/>
            <w:vMerge/>
            <w:tcBorders>
              <w:left w:val="nil"/>
              <w:right w:val="nil"/>
            </w:tcBorders>
            <w:vAlign w:val="center"/>
          </w:tcPr>
          <w:p w14:paraId="6B70BB32" w14:textId="77777777" w:rsidR="00D726F5" w:rsidRPr="00D726F5" w:rsidRDefault="00D726F5" w:rsidP="00D726F5">
            <w:pPr>
              <w:pStyle w:val="Tablebody"/>
              <w:rPr>
                <w:color w:val="auto"/>
              </w:rPr>
            </w:pPr>
          </w:p>
        </w:tc>
        <w:tc>
          <w:tcPr>
            <w:tcW w:w="1701" w:type="dxa"/>
            <w:vMerge/>
            <w:tcBorders>
              <w:left w:val="nil"/>
              <w:right w:val="nil"/>
            </w:tcBorders>
            <w:vAlign w:val="center"/>
          </w:tcPr>
          <w:p w14:paraId="5ECA625A" w14:textId="77777777" w:rsidR="00D726F5" w:rsidRPr="00D726F5" w:rsidRDefault="00D726F5" w:rsidP="00D726F5">
            <w:pPr>
              <w:pStyle w:val="Tablebody"/>
              <w:rPr>
                <w:color w:val="auto"/>
              </w:rPr>
            </w:pPr>
          </w:p>
        </w:tc>
        <w:tc>
          <w:tcPr>
            <w:tcW w:w="1985" w:type="dxa"/>
            <w:gridSpan w:val="2"/>
            <w:tcBorders>
              <w:left w:val="nil"/>
              <w:right w:val="nil"/>
            </w:tcBorders>
          </w:tcPr>
          <w:p w14:paraId="152BF3D6" w14:textId="6FE17EA7" w:rsidR="00D726F5" w:rsidRPr="00D726F5" w:rsidRDefault="00D726F5" w:rsidP="00D726F5">
            <w:pPr>
              <w:pStyle w:val="Tablebody"/>
              <w:rPr>
                <w:color w:val="auto"/>
                <w:lang w:val="de-DE"/>
              </w:rPr>
            </w:pPr>
            <w:r w:rsidRPr="00D726F5">
              <w:rPr>
                <w:color w:val="auto"/>
                <w:lang w:val="de-DE"/>
              </w:rPr>
              <w:t>BS EN 14791</w:t>
            </w:r>
            <w:r w:rsidR="00B8086D" w:rsidRPr="00B8086D">
              <w:rPr>
                <w:color w:val="auto"/>
                <w:vertAlign w:val="superscript"/>
                <w:lang w:val="de-DE"/>
              </w:rPr>
              <w:t>1</w:t>
            </w:r>
          </w:p>
        </w:tc>
      </w:tr>
      <w:tr w:rsidR="00D726F5" w:rsidRPr="001252C9" w14:paraId="7114AE60" w14:textId="77777777" w:rsidTr="003267C3">
        <w:trPr>
          <w:cantSplit/>
          <w:trHeight w:val="153"/>
        </w:trPr>
        <w:tc>
          <w:tcPr>
            <w:tcW w:w="1843" w:type="dxa"/>
            <w:vMerge/>
            <w:tcBorders>
              <w:left w:val="nil"/>
              <w:right w:val="nil"/>
            </w:tcBorders>
            <w:vAlign w:val="center"/>
          </w:tcPr>
          <w:p w14:paraId="7D3AC0A0" w14:textId="77777777" w:rsidR="00D726F5" w:rsidRPr="00D726F5" w:rsidRDefault="00D726F5" w:rsidP="00D726F5">
            <w:pPr>
              <w:keepLines/>
              <w:widowControl w:val="0"/>
              <w:spacing w:before="20" w:after="20" w:line="230" w:lineRule="exact"/>
              <w:jc w:val="left"/>
              <w:outlineLvl w:val="2"/>
              <w:rPr>
                <w:rFonts w:ascii="Arial" w:hAnsi="Arial"/>
                <w:sz w:val="18"/>
                <w:lang w:eastAsia="en-US"/>
              </w:rPr>
            </w:pPr>
          </w:p>
        </w:tc>
        <w:tc>
          <w:tcPr>
            <w:tcW w:w="2403" w:type="dxa"/>
            <w:vMerge/>
            <w:tcBorders>
              <w:left w:val="nil"/>
              <w:right w:val="nil"/>
            </w:tcBorders>
            <w:vAlign w:val="center"/>
          </w:tcPr>
          <w:p w14:paraId="51FCBF32" w14:textId="77777777" w:rsidR="00D726F5" w:rsidRPr="00D726F5" w:rsidRDefault="00D726F5" w:rsidP="00D726F5">
            <w:pPr>
              <w:keepLines/>
              <w:widowControl w:val="0"/>
              <w:spacing w:before="20" w:after="20" w:line="230" w:lineRule="exact"/>
              <w:jc w:val="left"/>
              <w:outlineLvl w:val="2"/>
              <w:rPr>
                <w:rFonts w:ascii="Arial" w:hAnsi="Arial"/>
                <w:sz w:val="18"/>
                <w:lang w:eastAsia="en-US"/>
              </w:rPr>
            </w:pPr>
          </w:p>
        </w:tc>
        <w:tc>
          <w:tcPr>
            <w:tcW w:w="3278" w:type="dxa"/>
            <w:tcBorders>
              <w:left w:val="nil"/>
              <w:right w:val="nil"/>
            </w:tcBorders>
          </w:tcPr>
          <w:p w14:paraId="73576C78" w14:textId="49470E3E" w:rsidR="008C2B5E" w:rsidRPr="00D726F5" w:rsidRDefault="008C2B5E" w:rsidP="008C2B5E">
            <w:pPr>
              <w:pStyle w:val="Tablebody"/>
              <w:rPr>
                <w:color w:val="auto"/>
              </w:rPr>
            </w:pPr>
            <w:r w:rsidRPr="00D726F5">
              <w:rPr>
                <w:color w:val="auto"/>
              </w:rPr>
              <w:t xml:space="preserve">Total </w:t>
            </w:r>
            <w:r>
              <w:rPr>
                <w:color w:val="auto"/>
              </w:rPr>
              <w:t>Volatile Organic Compounds (T</w:t>
            </w:r>
            <w:r w:rsidRPr="00D726F5">
              <w:rPr>
                <w:color w:val="auto"/>
              </w:rPr>
              <w:t>VOCs</w:t>
            </w:r>
            <w:r>
              <w:rPr>
                <w:color w:val="auto"/>
              </w:rPr>
              <w:t>)</w:t>
            </w:r>
            <w:r w:rsidRPr="00D726F5">
              <w:rPr>
                <w:color w:val="auto"/>
              </w:rPr>
              <w:t xml:space="preserve"> </w:t>
            </w:r>
            <w:r w:rsidR="006F187A">
              <w:rPr>
                <w:color w:val="auto"/>
              </w:rPr>
              <w:t>(</w:t>
            </w:r>
            <w:r>
              <w:rPr>
                <w:color w:val="auto"/>
              </w:rPr>
              <w:t>as carbon</w:t>
            </w:r>
            <w:r w:rsidR="006F187A">
              <w:rPr>
                <w:color w:val="auto"/>
              </w:rPr>
              <w:t>)</w:t>
            </w:r>
            <w:r>
              <w:rPr>
                <w:color w:val="auto"/>
              </w:rPr>
              <w:t xml:space="preserve"> </w:t>
            </w:r>
          </w:p>
          <w:p w14:paraId="683FD1C7" w14:textId="766DF4DB" w:rsidR="00D726F5" w:rsidRPr="00D726F5" w:rsidRDefault="00D726F5" w:rsidP="00D726F5">
            <w:pPr>
              <w:pStyle w:val="Tablebody"/>
              <w:rPr>
                <w:color w:val="auto"/>
              </w:rPr>
            </w:pPr>
          </w:p>
        </w:tc>
        <w:tc>
          <w:tcPr>
            <w:tcW w:w="1701" w:type="dxa"/>
            <w:tcBorders>
              <w:left w:val="nil"/>
              <w:right w:val="nil"/>
            </w:tcBorders>
          </w:tcPr>
          <w:p w14:paraId="735FBFB8" w14:textId="2B1B6A84" w:rsidR="00D726F5" w:rsidRPr="00D726F5" w:rsidRDefault="00D726F5" w:rsidP="00D726F5">
            <w:pPr>
              <w:pStyle w:val="Tablebody"/>
              <w:rPr>
                <w:color w:val="auto"/>
                <w:lang w:val="de-DE"/>
              </w:rPr>
            </w:pPr>
            <w:r w:rsidRPr="00D726F5">
              <w:rPr>
                <w:color w:val="auto"/>
                <w:lang w:val="de-DE"/>
              </w:rPr>
              <w:t>1000 mg/m</w:t>
            </w:r>
            <w:r w:rsidRPr="00D726F5">
              <w:rPr>
                <w:color w:val="auto"/>
                <w:vertAlign w:val="superscript"/>
                <w:lang w:val="de-DE"/>
              </w:rPr>
              <w:t>3</w:t>
            </w:r>
          </w:p>
        </w:tc>
        <w:tc>
          <w:tcPr>
            <w:tcW w:w="1559" w:type="dxa"/>
            <w:vMerge/>
            <w:tcBorders>
              <w:left w:val="nil"/>
              <w:right w:val="nil"/>
            </w:tcBorders>
            <w:vAlign w:val="center"/>
          </w:tcPr>
          <w:p w14:paraId="3B4ADC6C" w14:textId="77777777" w:rsidR="00D726F5" w:rsidRPr="00D726F5" w:rsidRDefault="00D726F5" w:rsidP="00D726F5">
            <w:pPr>
              <w:pStyle w:val="Tablebody"/>
              <w:rPr>
                <w:color w:val="auto"/>
              </w:rPr>
            </w:pPr>
          </w:p>
        </w:tc>
        <w:tc>
          <w:tcPr>
            <w:tcW w:w="1701" w:type="dxa"/>
            <w:vMerge/>
            <w:tcBorders>
              <w:left w:val="nil"/>
              <w:right w:val="nil"/>
            </w:tcBorders>
            <w:vAlign w:val="center"/>
          </w:tcPr>
          <w:p w14:paraId="41F6E856" w14:textId="77777777" w:rsidR="00D726F5" w:rsidRPr="00D726F5" w:rsidRDefault="00D726F5" w:rsidP="00D726F5">
            <w:pPr>
              <w:pStyle w:val="Tablebody"/>
              <w:rPr>
                <w:color w:val="auto"/>
              </w:rPr>
            </w:pPr>
          </w:p>
        </w:tc>
        <w:tc>
          <w:tcPr>
            <w:tcW w:w="1985" w:type="dxa"/>
            <w:gridSpan w:val="2"/>
            <w:tcBorders>
              <w:left w:val="nil"/>
              <w:right w:val="nil"/>
            </w:tcBorders>
          </w:tcPr>
          <w:p w14:paraId="383C018F" w14:textId="38C4B8F1" w:rsidR="00D726F5" w:rsidRPr="00D726F5" w:rsidRDefault="00D726F5" w:rsidP="00D726F5">
            <w:pPr>
              <w:pStyle w:val="Tablebody"/>
              <w:rPr>
                <w:color w:val="auto"/>
                <w:lang w:val="de-DE"/>
              </w:rPr>
            </w:pPr>
            <w:r w:rsidRPr="00D726F5">
              <w:rPr>
                <w:color w:val="auto"/>
              </w:rPr>
              <w:t>BS EN 12619</w:t>
            </w:r>
            <w:r w:rsidR="00B8086D" w:rsidRPr="00B8086D">
              <w:rPr>
                <w:color w:val="auto"/>
                <w:vertAlign w:val="superscript"/>
                <w:lang w:val="de-DE"/>
              </w:rPr>
              <w:t>1</w:t>
            </w:r>
          </w:p>
        </w:tc>
      </w:tr>
      <w:tr w:rsidR="00D726F5" w:rsidRPr="001252C9" w14:paraId="0E04F132" w14:textId="77777777" w:rsidTr="003267C3">
        <w:trPr>
          <w:cantSplit/>
          <w:trHeight w:val="153"/>
        </w:trPr>
        <w:tc>
          <w:tcPr>
            <w:tcW w:w="1843" w:type="dxa"/>
            <w:vMerge w:val="restart"/>
            <w:tcBorders>
              <w:left w:val="nil"/>
              <w:right w:val="nil"/>
            </w:tcBorders>
            <w:vAlign w:val="center"/>
          </w:tcPr>
          <w:p w14:paraId="603F8B98" w14:textId="77777777" w:rsidR="00D726F5" w:rsidRPr="00D726F5" w:rsidRDefault="00D726F5" w:rsidP="00D726F5">
            <w:pPr>
              <w:keepLines/>
              <w:widowControl w:val="0"/>
              <w:spacing w:before="20" w:after="20" w:line="230" w:lineRule="exact"/>
              <w:jc w:val="left"/>
              <w:outlineLvl w:val="2"/>
              <w:rPr>
                <w:rFonts w:ascii="Arial" w:hAnsi="Arial"/>
                <w:sz w:val="18"/>
                <w:lang w:eastAsia="en-US"/>
              </w:rPr>
            </w:pPr>
            <w:r w:rsidRPr="00D726F5">
              <w:rPr>
                <w:rFonts w:ascii="Arial" w:hAnsi="Arial"/>
                <w:sz w:val="18"/>
                <w:lang w:eastAsia="en-US"/>
              </w:rPr>
              <w:t>Point A2 on site plan in Schedule 7</w:t>
            </w:r>
          </w:p>
          <w:p w14:paraId="00DB303F" w14:textId="77777777" w:rsidR="00D726F5" w:rsidRPr="00D726F5" w:rsidRDefault="00D726F5" w:rsidP="00D726F5">
            <w:pPr>
              <w:keepLines/>
              <w:widowControl w:val="0"/>
              <w:spacing w:before="20" w:after="20" w:line="230" w:lineRule="exact"/>
              <w:jc w:val="left"/>
              <w:outlineLvl w:val="2"/>
              <w:rPr>
                <w:rFonts w:ascii="Arial" w:hAnsi="Arial"/>
                <w:sz w:val="18"/>
                <w:lang w:eastAsia="en-US"/>
              </w:rPr>
            </w:pPr>
          </w:p>
          <w:p w14:paraId="201CC420" w14:textId="73D6952F" w:rsidR="00D726F5" w:rsidRPr="00D726F5" w:rsidRDefault="00D726F5" w:rsidP="00D726F5">
            <w:pPr>
              <w:pStyle w:val="Tablebody"/>
              <w:rPr>
                <w:color w:val="auto"/>
              </w:rPr>
            </w:pPr>
            <w:r w:rsidRPr="00D726F5">
              <w:rPr>
                <w:color w:val="auto"/>
              </w:rPr>
              <w:t>Stack 2 on combined heat and power engine</w:t>
            </w:r>
          </w:p>
        </w:tc>
        <w:tc>
          <w:tcPr>
            <w:tcW w:w="2403" w:type="dxa"/>
            <w:vMerge w:val="restart"/>
            <w:tcBorders>
              <w:left w:val="nil"/>
              <w:right w:val="nil"/>
            </w:tcBorders>
            <w:vAlign w:val="center"/>
          </w:tcPr>
          <w:p w14:paraId="1070968C" w14:textId="77777777" w:rsidR="00D726F5" w:rsidRPr="00D726F5" w:rsidRDefault="00D726F5" w:rsidP="00D726F5">
            <w:pPr>
              <w:keepLines/>
              <w:widowControl w:val="0"/>
              <w:spacing w:before="20" w:after="20" w:line="230" w:lineRule="exact"/>
              <w:jc w:val="left"/>
              <w:outlineLvl w:val="2"/>
              <w:rPr>
                <w:rFonts w:ascii="Arial" w:hAnsi="Arial"/>
                <w:sz w:val="18"/>
                <w:lang w:eastAsia="en-US"/>
              </w:rPr>
            </w:pPr>
            <w:r w:rsidRPr="00D726F5">
              <w:rPr>
                <w:rFonts w:ascii="Arial" w:hAnsi="Arial"/>
                <w:sz w:val="18"/>
                <w:lang w:eastAsia="en-US"/>
              </w:rPr>
              <w:t>Combined heat and power engine</w:t>
            </w:r>
          </w:p>
          <w:p w14:paraId="4A4C38A0" w14:textId="77777777" w:rsidR="00D726F5" w:rsidRPr="00D726F5" w:rsidRDefault="00D726F5" w:rsidP="00D726F5">
            <w:pPr>
              <w:keepLines/>
              <w:widowControl w:val="0"/>
              <w:spacing w:before="20" w:after="20" w:line="230" w:lineRule="exact"/>
              <w:jc w:val="left"/>
              <w:outlineLvl w:val="2"/>
              <w:rPr>
                <w:rFonts w:ascii="Arial" w:hAnsi="Arial"/>
                <w:sz w:val="18"/>
                <w:lang w:eastAsia="en-US"/>
              </w:rPr>
            </w:pPr>
            <w:r w:rsidRPr="00D726F5">
              <w:rPr>
                <w:rFonts w:ascii="Arial" w:hAnsi="Arial"/>
                <w:sz w:val="18"/>
                <w:lang w:eastAsia="en-US"/>
              </w:rPr>
              <w:t>(CHP)</w:t>
            </w:r>
          </w:p>
          <w:p w14:paraId="0A9CC35D" w14:textId="77777777" w:rsidR="00D726F5" w:rsidRPr="00D726F5" w:rsidRDefault="00D726F5" w:rsidP="00D726F5">
            <w:pPr>
              <w:pStyle w:val="Tablebody"/>
              <w:rPr>
                <w:color w:val="auto"/>
              </w:rPr>
            </w:pPr>
          </w:p>
        </w:tc>
        <w:tc>
          <w:tcPr>
            <w:tcW w:w="3278" w:type="dxa"/>
            <w:tcBorders>
              <w:left w:val="nil"/>
              <w:right w:val="nil"/>
            </w:tcBorders>
          </w:tcPr>
          <w:p w14:paraId="3AFF820E" w14:textId="0CBF3ED4" w:rsidR="00D726F5" w:rsidRPr="00D726F5" w:rsidRDefault="008C2B5E" w:rsidP="00D726F5">
            <w:pPr>
              <w:pStyle w:val="Tablebody"/>
              <w:rPr>
                <w:color w:val="auto"/>
              </w:rPr>
            </w:pPr>
            <w:r w:rsidRPr="00D726F5">
              <w:rPr>
                <w:color w:val="auto"/>
              </w:rPr>
              <w:t xml:space="preserve">Oxides of Nitrogen </w:t>
            </w:r>
            <w:r>
              <w:rPr>
                <w:color w:val="auto"/>
              </w:rPr>
              <w:t>(NO and NO</w:t>
            </w:r>
            <w:r w:rsidRPr="000B4809">
              <w:rPr>
                <w:color w:val="auto"/>
                <w:vertAlign w:val="subscript"/>
              </w:rPr>
              <w:t xml:space="preserve">2 </w:t>
            </w:r>
            <w:r>
              <w:rPr>
                <w:color w:val="auto"/>
              </w:rPr>
              <w:t>expressed as NO</w:t>
            </w:r>
            <w:r w:rsidRPr="000B4809">
              <w:rPr>
                <w:color w:val="auto"/>
                <w:vertAlign w:val="subscript"/>
              </w:rPr>
              <w:t>2</w:t>
            </w:r>
            <w:r>
              <w:rPr>
                <w:color w:val="auto"/>
              </w:rPr>
              <w:t>)</w:t>
            </w:r>
          </w:p>
        </w:tc>
        <w:tc>
          <w:tcPr>
            <w:tcW w:w="1701" w:type="dxa"/>
            <w:tcBorders>
              <w:left w:val="nil"/>
              <w:right w:val="nil"/>
            </w:tcBorders>
          </w:tcPr>
          <w:p w14:paraId="772D208F" w14:textId="4FA4B077" w:rsidR="00D726F5" w:rsidRPr="00D726F5" w:rsidRDefault="00D726F5" w:rsidP="00D726F5">
            <w:pPr>
              <w:pStyle w:val="Tablebody"/>
              <w:rPr>
                <w:color w:val="auto"/>
              </w:rPr>
            </w:pPr>
            <w:r w:rsidRPr="00D726F5">
              <w:rPr>
                <w:color w:val="auto"/>
                <w:lang w:val="de-DE"/>
              </w:rPr>
              <w:t>500 mg/m</w:t>
            </w:r>
            <w:r w:rsidRPr="00D726F5">
              <w:rPr>
                <w:color w:val="auto"/>
                <w:vertAlign w:val="superscript"/>
                <w:lang w:val="de-DE"/>
              </w:rPr>
              <w:t>3</w:t>
            </w:r>
          </w:p>
        </w:tc>
        <w:tc>
          <w:tcPr>
            <w:tcW w:w="1559" w:type="dxa"/>
            <w:vMerge w:val="restart"/>
            <w:tcBorders>
              <w:left w:val="nil"/>
              <w:right w:val="nil"/>
            </w:tcBorders>
            <w:vAlign w:val="center"/>
          </w:tcPr>
          <w:p w14:paraId="1947071C" w14:textId="7C12AA88" w:rsidR="00D726F5" w:rsidRPr="00D726F5" w:rsidRDefault="00D726F5" w:rsidP="00D726F5">
            <w:pPr>
              <w:pStyle w:val="Tablebody"/>
              <w:rPr>
                <w:color w:val="auto"/>
              </w:rPr>
            </w:pPr>
            <w:r w:rsidRPr="00D726F5">
              <w:rPr>
                <w:color w:val="auto"/>
              </w:rPr>
              <w:t>Hourly Mean</w:t>
            </w:r>
          </w:p>
        </w:tc>
        <w:tc>
          <w:tcPr>
            <w:tcW w:w="1701" w:type="dxa"/>
            <w:vMerge w:val="restart"/>
            <w:tcBorders>
              <w:left w:val="nil"/>
              <w:right w:val="nil"/>
            </w:tcBorders>
            <w:vAlign w:val="center"/>
          </w:tcPr>
          <w:p w14:paraId="54E88C12" w14:textId="7325136C" w:rsidR="00D726F5" w:rsidRPr="00D726F5" w:rsidRDefault="00D726F5" w:rsidP="00D726F5">
            <w:pPr>
              <w:pStyle w:val="Tablebody"/>
              <w:rPr>
                <w:color w:val="auto"/>
              </w:rPr>
            </w:pPr>
            <w:r w:rsidRPr="00D726F5">
              <w:rPr>
                <w:color w:val="auto"/>
              </w:rPr>
              <w:t>Annually</w:t>
            </w:r>
          </w:p>
        </w:tc>
        <w:tc>
          <w:tcPr>
            <w:tcW w:w="1985" w:type="dxa"/>
            <w:gridSpan w:val="2"/>
            <w:tcBorders>
              <w:left w:val="nil"/>
              <w:right w:val="nil"/>
            </w:tcBorders>
          </w:tcPr>
          <w:p w14:paraId="785272A4" w14:textId="6DF7BB28" w:rsidR="00D726F5" w:rsidRPr="00D726F5" w:rsidRDefault="00D726F5" w:rsidP="00D726F5">
            <w:pPr>
              <w:pStyle w:val="Tablebody"/>
              <w:rPr>
                <w:color w:val="auto"/>
              </w:rPr>
            </w:pPr>
            <w:r w:rsidRPr="00D726F5">
              <w:rPr>
                <w:color w:val="auto"/>
                <w:lang w:val="de-DE"/>
              </w:rPr>
              <w:t>BS EN 14792</w:t>
            </w:r>
            <w:r w:rsidR="00B8086D" w:rsidRPr="00B8086D">
              <w:rPr>
                <w:color w:val="auto"/>
                <w:vertAlign w:val="superscript"/>
                <w:lang w:val="de-DE"/>
              </w:rPr>
              <w:t>1</w:t>
            </w:r>
          </w:p>
        </w:tc>
      </w:tr>
      <w:tr w:rsidR="00D726F5" w:rsidRPr="001252C9" w14:paraId="5958CD39" w14:textId="77777777" w:rsidTr="003267C3">
        <w:trPr>
          <w:cantSplit/>
          <w:trHeight w:val="153"/>
        </w:trPr>
        <w:tc>
          <w:tcPr>
            <w:tcW w:w="1843" w:type="dxa"/>
            <w:vMerge/>
            <w:tcBorders>
              <w:left w:val="nil"/>
              <w:right w:val="nil"/>
            </w:tcBorders>
            <w:vAlign w:val="center"/>
          </w:tcPr>
          <w:p w14:paraId="064FE206" w14:textId="77777777" w:rsidR="00D726F5" w:rsidRPr="00D726F5" w:rsidRDefault="00D726F5" w:rsidP="00D726F5">
            <w:pPr>
              <w:keepLines/>
              <w:widowControl w:val="0"/>
              <w:spacing w:before="20" w:after="20" w:line="230" w:lineRule="exact"/>
              <w:jc w:val="left"/>
              <w:outlineLvl w:val="2"/>
              <w:rPr>
                <w:rFonts w:ascii="Arial" w:hAnsi="Arial"/>
                <w:sz w:val="18"/>
                <w:lang w:eastAsia="en-US"/>
              </w:rPr>
            </w:pPr>
          </w:p>
        </w:tc>
        <w:tc>
          <w:tcPr>
            <w:tcW w:w="2403" w:type="dxa"/>
            <w:vMerge/>
            <w:tcBorders>
              <w:left w:val="nil"/>
              <w:right w:val="nil"/>
            </w:tcBorders>
            <w:vAlign w:val="center"/>
          </w:tcPr>
          <w:p w14:paraId="419EC1D1" w14:textId="77777777" w:rsidR="00D726F5" w:rsidRPr="00D726F5" w:rsidRDefault="00D726F5" w:rsidP="00D726F5">
            <w:pPr>
              <w:keepLines/>
              <w:widowControl w:val="0"/>
              <w:spacing w:before="20" w:after="20" w:line="230" w:lineRule="exact"/>
              <w:jc w:val="left"/>
              <w:outlineLvl w:val="2"/>
              <w:rPr>
                <w:rFonts w:ascii="Arial" w:hAnsi="Arial"/>
                <w:sz w:val="18"/>
                <w:lang w:eastAsia="en-US"/>
              </w:rPr>
            </w:pPr>
          </w:p>
        </w:tc>
        <w:tc>
          <w:tcPr>
            <w:tcW w:w="3278" w:type="dxa"/>
            <w:tcBorders>
              <w:left w:val="nil"/>
              <w:right w:val="nil"/>
            </w:tcBorders>
          </w:tcPr>
          <w:p w14:paraId="027E4D44" w14:textId="3DE4BA3F" w:rsidR="00D726F5" w:rsidRPr="00D726F5" w:rsidRDefault="008C2B5E" w:rsidP="00D726F5">
            <w:pPr>
              <w:pStyle w:val="Tablebody"/>
              <w:rPr>
                <w:color w:val="auto"/>
              </w:rPr>
            </w:pPr>
            <w:r w:rsidRPr="00D726F5">
              <w:rPr>
                <w:color w:val="auto"/>
              </w:rPr>
              <w:t>Carbon Monoxide</w:t>
            </w:r>
            <w:r>
              <w:rPr>
                <w:color w:val="auto"/>
              </w:rPr>
              <w:t xml:space="preserve"> (CO)</w:t>
            </w:r>
          </w:p>
        </w:tc>
        <w:tc>
          <w:tcPr>
            <w:tcW w:w="1701" w:type="dxa"/>
            <w:tcBorders>
              <w:left w:val="nil"/>
              <w:right w:val="nil"/>
            </w:tcBorders>
          </w:tcPr>
          <w:p w14:paraId="4266D11E" w14:textId="247F4527" w:rsidR="00D726F5" w:rsidRPr="00D726F5" w:rsidRDefault="00D726F5" w:rsidP="00D726F5">
            <w:pPr>
              <w:keepLines/>
              <w:widowControl w:val="0"/>
              <w:spacing w:before="20" w:after="20" w:line="230" w:lineRule="exact"/>
              <w:jc w:val="left"/>
              <w:outlineLvl w:val="2"/>
              <w:rPr>
                <w:rFonts w:ascii="Arial" w:hAnsi="Arial"/>
                <w:sz w:val="18"/>
                <w:lang w:val="de-DE" w:eastAsia="en-US"/>
              </w:rPr>
            </w:pPr>
            <w:r w:rsidRPr="00D726F5">
              <w:rPr>
                <w:rFonts w:ascii="Arial" w:hAnsi="Arial"/>
                <w:sz w:val="18"/>
                <w:lang w:val="de-DE" w:eastAsia="en-US"/>
              </w:rPr>
              <w:t>1400 mg/m</w:t>
            </w:r>
            <w:r w:rsidRPr="00D726F5">
              <w:rPr>
                <w:rFonts w:ascii="Arial" w:hAnsi="Arial"/>
                <w:sz w:val="18"/>
                <w:vertAlign w:val="superscript"/>
                <w:lang w:val="de-DE" w:eastAsia="en-US"/>
              </w:rPr>
              <w:t>3</w:t>
            </w:r>
            <w:r w:rsidRPr="00D726F5">
              <w:rPr>
                <w:rFonts w:ascii="Arial" w:hAnsi="Arial"/>
                <w:sz w:val="18"/>
                <w:lang w:val="de-DE" w:eastAsia="en-US"/>
              </w:rPr>
              <w:t xml:space="preserve"> </w:t>
            </w:r>
          </w:p>
        </w:tc>
        <w:tc>
          <w:tcPr>
            <w:tcW w:w="1559" w:type="dxa"/>
            <w:vMerge/>
            <w:tcBorders>
              <w:left w:val="nil"/>
              <w:right w:val="nil"/>
            </w:tcBorders>
            <w:vAlign w:val="center"/>
          </w:tcPr>
          <w:p w14:paraId="7D713434" w14:textId="77777777" w:rsidR="00D726F5" w:rsidRPr="00D726F5" w:rsidRDefault="00D726F5" w:rsidP="00D726F5">
            <w:pPr>
              <w:pStyle w:val="Tablebody"/>
              <w:rPr>
                <w:color w:val="auto"/>
              </w:rPr>
            </w:pPr>
          </w:p>
        </w:tc>
        <w:tc>
          <w:tcPr>
            <w:tcW w:w="1701" w:type="dxa"/>
            <w:vMerge/>
            <w:tcBorders>
              <w:left w:val="nil"/>
              <w:right w:val="nil"/>
            </w:tcBorders>
            <w:vAlign w:val="center"/>
          </w:tcPr>
          <w:p w14:paraId="7AECAA98" w14:textId="77777777" w:rsidR="00D726F5" w:rsidRPr="00D726F5" w:rsidRDefault="00D726F5" w:rsidP="00D726F5">
            <w:pPr>
              <w:pStyle w:val="Tablebody"/>
              <w:rPr>
                <w:color w:val="auto"/>
              </w:rPr>
            </w:pPr>
          </w:p>
        </w:tc>
        <w:tc>
          <w:tcPr>
            <w:tcW w:w="1985" w:type="dxa"/>
            <w:gridSpan w:val="2"/>
            <w:tcBorders>
              <w:left w:val="nil"/>
              <w:right w:val="nil"/>
            </w:tcBorders>
          </w:tcPr>
          <w:p w14:paraId="64598539" w14:textId="53D3E3EB" w:rsidR="00D726F5" w:rsidRPr="00D726F5" w:rsidRDefault="00D726F5" w:rsidP="00D726F5">
            <w:pPr>
              <w:pStyle w:val="Tablebody"/>
              <w:rPr>
                <w:color w:val="auto"/>
                <w:lang w:val="de-DE"/>
              </w:rPr>
            </w:pPr>
            <w:r w:rsidRPr="00D726F5">
              <w:rPr>
                <w:color w:val="auto"/>
              </w:rPr>
              <w:t>BS EN 15058</w:t>
            </w:r>
            <w:r w:rsidR="00B8086D" w:rsidRPr="00B8086D">
              <w:rPr>
                <w:color w:val="auto"/>
                <w:vertAlign w:val="superscript"/>
                <w:lang w:val="de-DE"/>
              </w:rPr>
              <w:t>1</w:t>
            </w:r>
          </w:p>
        </w:tc>
      </w:tr>
      <w:tr w:rsidR="00D726F5" w:rsidRPr="001252C9" w14:paraId="1C5AB996" w14:textId="77777777" w:rsidTr="003267C3">
        <w:trPr>
          <w:cantSplit/>
          <w:trHeight w:val="153"/>
        </w:trPr>
        <w:tc>
          <w:tcPr>
            <w:tcW w:w="1843" w:type="dxa"/>
            <w:vMerge/>
            <w:tcBorders>
              <w:left w:val="nil"/>
              <w:right w:val="nil"/>
            </w:tcBorders>
            <w:vAlign w:val="center"/>
          </w:tcPr>
          <w:p w14:paraId="3EC5E4AA" w14:textId="77777777" w:rsidR="00D726F5" w:rsidRPr="00D726F5" w:rsidRDefault="00D726F5" w:rsidP="00D726F5">
            <w:pPr>
              <w:keepLines/>
              <w:widowControl w:val="0"/>
              <w:spacing w:before="20" w:after="20" w:line="230" w:lineRule="exact"/>
              <w:jc w:val="left"/>
              <w:outlineLvl w:val="2"/>
              <w:rPr>
                <w:rFonts w:ascii="Arial" w:hAnsi="Arial"/>
                <w:sz w:val="18"/>
                <w:lang w:eastAsia="en-US"/>
              </w:rPr>
            </w:pPr>
          </w:p>
        </w:tc>
        <w:tc>
          <w:tcPr>
            <w:tcW w:w="2403" w:type="dxa"/>
            <w:vMerge/>
            <w:tcBorders>
              <w:left w:val="nil"/>
              <w:right w:val="nil"/>
            </w:tcBorders>
            <w:vAlign w:val="center"/>
          </w:tcPr>
          <w:p w14:paraId="48E2293F" w14:textId="77777777" w:rsidR="00D726F5" w:rsidRPr="00D726F5" w:rsidRDefault="00D726F5" w:rsidP="00D726F5">
            <w:pPr>
              <w:keepLines/>
              <w:widowControl w:val="0"/>
              <w:spacing w:before="20" w:after="20" w:line="230" w:lineRule="exact"/>
              <w:jc w:val="left"/>
              <w:outlineLvl w:val="2"/>
              <w:rPr>
                <w:rFonts w:ascii="Arial" w:hAnsi="Arial"/>
                <w:sz w:val="18"/>
                <w:lang w:eastAsia="en-US"/>
              </w:rPr>
            </w:pPr>
          </w:p>
        </w:tc>
        <w:tc>
          <w:tcPr>
            <w:tcW w:w="3278" w:type="dxa"/>
            <w:tcBorders>
              <w:left w:val="nil"/>
              <w:right w:val="nil"/>
            </w:tcBorders>
          </w:tcPr>
          <w:p w14:paraId="27552769" w14:textId="0DB24050" w:rsidR="00D726F5" w:rsidRPr="00D726F5" w:rsidRDefault="00D726F5" w:rsidP="00D726F5">
            <w:pPr>
              <w:pStyle w:val="Tablebody"/>
              <w:rPr>
                <w:color w:val="auto"/>
              </w:rPr>
            </w:pPr>
            <w:smartTag w:uri="urn:schemas-microsoft-com:office:smarttags" w:element="place">
              <w:smartTag w:uri="urn:schemas-microsoft-com:office:smarttags" w:element="City">
                <w:r w:rsidRPr="00D726F5">
                  <w:rPr>
                    <w:color w:val="auto"/>
                  </w:rPr>
                  <w:t>Sulphur</w:t>
                </w:r>
              </w:smartTag>
            </w:smartTag>
            <w:r w:rsidRPr="00D726F5">
              <w:rPr>
                <w:color w:val="auto"/>
              </w:rPr>
              <w:t xml:space="preserve"> Dioxide</w:t>
            </w:r>
          </w:p>
        </w:tc>
        <w:tc>
          <w:tcPr>
            <w:tcW w:w="1701" w:type="dxa"/>
            <w:tcBorders>
              <w:left w:val="nil"/>
              <w:right w:val="nil"/>
            </w:tcBorders>
          </w:tcPr>
          <w:p w14:paraId="08D5B29A" w14:textId="69D1A9F2" w:rsidR="00D726F5" w:rsidRPr="00D726F5" w:rsidRDefault="00D726F5" w:rsidP="00D726F5">
            <w:pPr>
              <w:keepLines/>
              <w:widowControl w:val="0"/>
              <w:spacing w:before="20" w:after="20" w:line="230" w:lineRule="exact"/>
              <w:jc w:val="left"/>
              <w:outlineLvl w:val="2"/>
              <w:rPr>
                <w:rFonts w:ascii="Arial" w:hAnsi="Arial"/>
                <w:sz w:val="18"/>
                <w:lang w:val="de-DE" w:eastAsia="en-US"/>
              </w:rPr>
            </w:pPr>
            <w:r w:rsidRPr="00D726F5">
              <w:rPr>
                <w:rFonts w:ascii="Arial" w:hAnsi="Arial"/>
                <w:sz w:val="18"/>
                <w:lang w:val="de-DE" w:eastAsia="en-US"/>
              </w:rPr>
              <w:t>350 mg/m</w:t>
            </w:r>
            <w:r w:rsidRPr="00D726F5">
              <w:rPr>
                <w:rFonts w:ascii="Arial" w:hAnsi="Arial"/>
                <w:sz w:val="18"/>
                <w:vertAlign w:val="superscript"/>
                <w:lang w:val="de-DE" w:eastAsia="en-US"/>
              </w:rPr>
              <w:t>3</w:t>
            </w:r>
            <w:r w:rsidRPr="00D726F5">
              <w:rPr>
                <w:rFonts w:ascii="Arial" w:hAnsi="Arial"/>
                <w:sz w:val="18"/>
                <w:lang w:val="de-DE" w:eastAsia="en-US"/>
              </w:rPr>
              <w:t xml:space="preserve"> </w:t>
            </w:r>
          </w:p>
        </w:tc>
        <w:tc>
          <w:tcPr>
            <w:tcW w:w="1559" w:type="dxa"/>
            <w:vMerge/>
            <w:tcBorders>
              <w:left w:val="nil"/>
              <w:right w:val="nil"/>
            </w:tcBorders>
            <w:vAlign w:val="center"/>
          </w:tcPr>
          <w:p w14:paraId="09316E0E" w14:textId="77777777" w:rsidR="00D726F5" w:rsidRPr="00D726F5" w:rsidRDefault="00D726F5" w:rsidP="00D726F5">
            <w:pPr>
              <w:pStyle w:val="Tablebody"/>
              <w:rPr>
                <w:color w:val="auto"/>
              </w:rPr>
            </w:pPr>
          </w:p>
        </w:tc>
        <w:tc>
          <w:tcPr>
            <w:tcW w:w="1701" w:type="dxa"/>
            <w:vMerge/>
            <w:tcBorders>
              <w:left w:val="nil"/>
              <w:right w:val="nil"/>
            </w:tcBorders>
            <w:vAlign w:val="center"/>
          </w:tcPr>
          <w:p w14:paraId="4857B3BA" w14:textId="77777777" w:rsidR="00D726F5" w:rsidRPr="00D726F5" w:rsidRDefault="00D726F5" w:rsidP="00D726F5">
            <w:pPr>
              <w:pStyle w:val="Tablebody"/>
              <w:rPr>
                <w:color w:val="auto"/>
              </w:rPr>
            </w:pPr>
          </w:p>
        </w:tc>
        <w:tc>
          <w:tcPr>
            <w:tcW w:w="1985" w:type="dxa"/>
            <w:gridSpan w:val="2"/>
            <w:tcBorders>
              <w:left w:val="nil"/>
              <w:right w:val="nil"/>
            </w:tcBorders>
          </w:tcPr>
          <w:p w14:paraId="6796B997" w14:textId="02DB87EA" w:rsidR="00D726F5" w:rsidRPr="00D726F5" w:rsidRDefault="00D726F5" w:rsidP="00D726F5">
            <w:pPr>
              <w:pStyle w:val="Tablebody"/>
              <w:rPr>
                <w:color w:val="auto"/>
                <w:lang w:val="de-DE"/>
              </w:rPr>
            </w:pPr>
            <w:r w:rsidRPr="00D726F5">
              <w:rPr>
                <w:color w:val="auto"/>
              </w:rPr>
              <w:t>BS EN 14791</w:t>
            </w:r>
            <w:r w:rsidR="00B8086D" w:rsidRPr="00B8086D">
              <w:rPr>
                <w:color w:val="auto"/>
                <w:vertAlign w:val="superscript"/>
                <w:lang w:val="de-DE"/>
              </w:rPr>
              <w:t>1</w:t>
            </w:r>
          </w:p>
        </w:tc>
      </w:tr>
      <w:tr w:rsidR="00D726F5" w:rsidRPr="001252C9" w14:paraId="7A19F0AE" w14:textId="77777777" w:rsidTr="003267C3">
        <w:trPr>
          <w:cantSplit/>
          <w:trHeight w:val="153"/>
        </w:trPr>
        <w:tc>
          <w:tcPr>
            <w:tcW w:w="1843" w:type="dxa"/>
            <w:vMerge/>
            <w:tcBorders>
              <w:left w:val="nil"/>
              <w:right w:val="nil"/>
            </w:tcBorders>
            <w:vAlign w:val="center"/>
          </w:tcPr>
          <w:p w14:paraId="5F8E8043" w14:textId="77777777" w:rsidR="00D726F5" w:rsidRPr="006541C7" w:rsidRDefault="00D726F5" w:rsidP="00D726F5">
            <w:pPr>
              <w:keepLines/>
              <w:widowControl w:val="0"/>
              <w:spacing w:before="20" w:after="20" w:line="230" w:lineRule="exact"/>
              <w:jc w:val="left"/>
              <w:outlineLvl w:val="2"/>
              <w:rPr>
                <w:rFonts w:ascii="Arial" w:hAnsi="Arial"/>
                <w:sz w:val="18"/>
                <w:lang w:eastAsia="en-US"/>
              </w:rPr>
            </w:pPr>
          </w:p>
        </w:tc>
        <w:tc>
          <w:tcPr>
            <w:tcW w:w="2403" w:type="dxa"/>
            <w:vMerge/>
            <w:tcBorders>
              <w:left w:val="nil"/>
              <w:right w:val="nil"/>
            </w:tcBorders>
            <w:vAlign w:val="center"/>
          </w:tcPr>
          <w:p w14:paraId="78DB8332" w14:textId="77777777" w:rsidR="00D726F5" w:rsidRPr="00D726F5" w:rsidRDefault="00D726F5" w:rsidP="00D726F5">
            <w:pPr>
              <w:keepLines/>
              <w:widowControl w:val="0"/>
              <w:spacing w:before="20" w:after="20" w:line="230" w:lineRule="exact"/>
              <w:jc w:val="left"/>
              <w:outlineLvl w:val="2"/>
              <w:rPr>
                <w:rFonts w:ascii="Arial" w:hAnsi="Arial"/>
                <w:sz w:val="18"/>
                <w:lang w:eastAsia="en-US"/>
              </w:rPr>
            </w:pPr>
          </w:p>
        </w:tc>
        <w:tc>
          <w:tcPr>
            <w:tcW w:w="3278" w:type="dxa"/>
            <w:tcBorders>
              <w:left w:val="nil"/>
              <w:right w:val="nil"/>
            </w:tcBorders>
          </w:tcPr>
          <w:p w14:paraId="2106F992" w14:textId="40604BC1" w:rsidR="008C2B5E" w:rsidRPr="00D726F5" w:rsidRDefault="008C2B5E" w:rsidP="008C2B5E">
            <w:pPr>
              <w:pStyle w:val="Tablebody"/>
              <w:rPr>
                <w:color w:val="auto"/>
              </w:rPr>
            </w:pPr>
            <w:r w:rsidRPr="00D726F5">
              <w:rPr>
                <w:color w:val="auto"/>
              </w:rPr>
              <w:t xml:space="preserve">Total </w:t>
            </w:r>
            <w:r>
              <w:rPr>
                <w:color w:val="auto"/>
              </w:rPr>
              <w:t>Volatile Organic Compounds (T</w:t>
            </w:r>
            <w:r w:rsidRPr="00D726F5">
              <w:rPr>
                <w:color w:val="auto"/>
              </w:rPr>
              <w:t>VOCs</w:t>
            </w:r>
            <w:r>
              <w:rPr>
                <w:color w:val="auto"/>
              </w:rPr>
              <w:t>)</w:t>
            </w:r>
            <w:r w:rsidRPr="00D726F5">
              <w:rPr>
                <w:color w:val="auto"/>
              </w:rPr>
              <w:t xml:space="preserve"> </w:t>
            </w:r>
            <w:r w:rsidR="006F187A">
              <w:rPr>
                <w:color w:val="auto"/>
              </w:rPr>
              <w:t>(</w:t>
            </w:r>
            <w:r>
              <w:rPr>
                <w:color w:val="auto"/>
              </w:rPr>
              <w:t>as carbon</w:t>
            </w:r>
            <w:r w:rsidR="006F187A">
              <w:rPr>
                <w:color w:val="auto"/>
              </w:rPr>
              <w:t>)</w:t>
            </w:r>
            <w:r>
              <w:rPr>
                <w:color w:val="auto"/>
              </w:rPr>
              <w:t xml:space="preserve"> </w:t>
            </w:r>
          </w:p>
          <w:p w14:paraId="184514D8" w14:textId="7EEB396D" w:rsidR="00D726F5" w:rsidRPr="00D726F5" w:rsidRDefault="00D726F5" w:rsidP="00D726F5">
            <w:pPr>
              <w:pStyle w:val="Tablebody"/>
              <w:rPr>
                <w:color w:val="auto"/>
              </w:rPr>
            </w:pPr>
          </w:p>
        </w:tc>
        <w:tc>
          <w:tcPr>
            <w:tcW w:w="1701" w:type="dxa"/>
            <w:tcBorders>
              <w:left w:val="nil"/>
              <w:right w:val="nil"/>
            </w:tcBorders>
          </w:tcPr>
          <w:p w14:paraId="2D3D69BA" w14:textId="09889D93" w:rsidR="00D726F5" w:rsidRPr="00D726F5" w:rsidRDefault="00D726F5" w:rsidP="00D726F5">
            <w:pPr>
              <w:pStyle w:val="Tablebody"/>
              <w:rPr>
                <w:color w:val="auto"/>
                <w:lang w:val="de-DE"/>
              </w:rPr>
            </w:pPr>
            <w:r w:rsidRPr="00D726F5">
              <w:rPr>
                <w:color w:val="auto"/>
                <w:lang w:val="de-DE"/>
              </w:rPr>
              <w:t>1000 mg/m</w:t>
            </w:r>
            <w:r w:rsidRPr="00D726F5">
              <w:rPr>
                <w:color w:val="auto"/>
                <w:vertAlign w:val="superscript"/>
                <w:lang w:val="de-DE"/>
              </w:rPr>
              <w:t>3</w:t>
            </w:r>
          </w:p>
        </w:tc>
        <w:tc>
          <w:tcPr>
            <w:tcW w:w="1559" w:type="dxa"/>
            <w:vMerge/>
            <w:tcBorders>
              <w:left w:val="nil"/>
              <w:right w:val="nil"/>
            </w:tcBorders>
            <w:vAlign w:val="center"/>
          </w:tcPr>
          <w:p w14:paraId="280DD472" w14:textId="77777777" w:rsidR="00D726F5" w:rsidRPr="00D726F5" w:rsidRDefault="00D726F5" w:rsidP="00D726F5">
            <w:pPr>
              <w:pStyle w:val="Tablebody"/>
              <w:rPr>
                <w:color w:val="auto"/>
              </w:rPr>
            </w:pPr>
          </w:p>
        </w:tc>
        <w:tc>
          <w:tcPr>
            <w:tcW w:w="1701" w:type="dxa"/>
            <w:vMerge/>
            <w:tcBorders>
              <w:left w:val="nil"/>
              <w:right w:val="nil"/>
            </w:tcBorders>
            <w:vAlign w:val="center"/>
          </w:tcPr>
          <w:p w14:paraId="359BE505" w14:textId="77777777" w:rsidR="00D726F5" w:rsidRPr="00D726F5" w:rsidRDefault="00D726F5" w:rsidP="00D726F5">
            <w:pPr>
              <w:pStyle w:val="Tablebody"/>
              <w:rPr>
                <w:color w:val="auto"/>
              </w:rPr>
            </w:pPr>
          </w:p>
        </w:tc>
        <w:tc>
          <w:tcPr>
            <w:tcW w:w="1985" w:type="dxa"/>
            <w:gridSpan w:val="2"/>
            <w:tcBorders>
              <w:left w:val="nil"/>
              <w:right w:val="nil"/>
            </w:tcBorders>
          </w:tcPr>
          <w:p w14:paraId="38ADAEDC" w14:textId="3AF9D1CF" w:rsidR="00D726F5" w:rsidRPr="00D726F5" w:rsidRDefault="00D726F5" w:rsidP="00D726F5">
            <w:pPr>
              <w:pStyle w:val="Tablebody"/>
              <w:rPr>
                <w:color w:val="auto"/>
                <w:lang w:val="de-DE"/>
              </w:rPr>
            </w:pPr>
            <w:r w:rsidRPr="00D726F5">
              <w:rPr>
                <w:color w:val="auto"/>
              </w:rPr>
              <w:t>BS EN 12619</w:t>
            </w:r>
            <w:r w:rsidR="00B8086D" w:rsidRPr="00B8086D">
              <w:rPr>
                <w:color w:val="auto"/>
                <w:vertAlign w:val="superscript"/>
                <w:lang w:val="de-DE"/>
              </w:rPr>
              <w:t>1</w:t>
            </w:r>
          </w:p>
        </w:tc>
      </w:tr>
      <w:tr w:rsidR="00D726F5" w:rsidRPr="001252C9" w14:paraId="00E1BA8F" w14:textId="77777777" w:rsidTr="003267C3">
        <w:trPr>
          <w:cantSplit/>
          <w:trHeight w:val="152"/>
        </w:trPr>
        <w:tc>
          <w:tcPr>
            <w:tcW w:w="1843" w:type="dxa"/>
            <w:vMerge w:val="restart"/>
            <w:tcBorders>
              <w:left w:val="nil"/>
              <w:right w:val="nil"/>
            </w:tcBorders>
            <w:vAlign w:val="center"/>
          </w:tcPr>
          <w:p w14:paraId="3416BDCA" w14:textId="77777777" w:rsidR="00D726F5" w:rsidRPr="00D726F5" w:rsidRDefault="00D726F5" w:rsidP="00D726F5">
            <w:pPr>
              <w:keepLines/>
              <w:widowControl w:val="0"/>
              <w:spacing w:before="20" w:after="20" w:line="230" w:lineRule="exact"/>
              <w:jc w:val="left"/>
              <w:outlineLvl w:val="2"/>
              <w:rPr>
                <w:rFonts w:ascii="Arial" w:hAnsi="Arial"/>
                <w:sz w:val="18"/>
                <w:lang w:eastAsia="en-US"/>
              </w:rPr>
            </w:pPr>
            <w:r w:rsidRPr="00D726F5">
              <w:rPr>
                <w:rFonts w:ascii="Arial" w:hAnsi="Arial"/>
                <w:sz w:val="18"/>
                <w:lang w:eastAsia="en-US"/>
              </w:rPr>
              <w:t>Point A3 on site plan in schedule 7</w:t>
            </w:r>
          </w:p>
          <w:p w14:paraId="677BB197" w14:textId="77777777" w:rsidR="00D726F5" w:rsidRPr="00D726F5" w:rsidRDefault="00D726F5" w:rsidP="00D726F5">
            <w:pPr>
              <w:keepLines/>
              <w:widowControl w:val="0"/>
              <w:spacing w:before="20" w:after="20" w:line="230" w:lineRule="exact"/>
              <w:jc w:val="left"/>
              <w:outlineLvl w:val="2"/>
              <w:rPr>
                <w:rFonts w:ascii="Arial" w:hAnsi="Arial"/>
                <w:sz w:val="18"/>
                <w:lang w:eastAsia="en-US"/>
              </w:rPr>
            </w:pPr>
          </w:p>
          <w:p w14:paraId="758CC602" w14:textId="110AC814" w:rsidR="00D726F5" w:rsidRPr="00D726F5" w:rsidRDefault="00D726F5" w:rsidP="00D726F5">
            <w:pPr>
              <w:pStyle w:val="Tablebody"/>
              <w:rPr>
                <w:color w:val="auto"/>
              </w:rPr>
            </w:pPr>
            <w:r w:rsidRPr="00D726F5">
              <w:rPr>
                <w:color w:val="auto"/>
              </w:rPr>
              <w:t>Flare</w:t>
            </w:r>
          </w:p>
        </w:tc>
        <w:tc>
          <w:tcPr>
            <w:tcW w:w="2403" w:type="dxa"/>
            <w:vMerge w:val="restart"/>
            <w:tcBorders>
              <w:left w:val="nil"/>
              <w:right w:val="nil"/>
            </w:tcBorders>
            <w:vAlign w:val="center"/>
          </w:tcPr>
          <w:p w14:paraId="34953D07" w14:textId="79BF6E01" w:rsidR="00D726F5" w:rsidRPr="00D726F5" w:rsidRDefault="007B0CFD" w:rsidP="00D726F5">
            <w:pPr>
              <w:pStyle w:val="Tablebody"/>
              <w:rPr>
                <w:color w:val="auto"/>
              </w:rPr>
            </w:pPr>
            <w:r>
              <w:rPr>
                <w:color w:val="auto"/>
              </w:rPr>
              <w:t>Waste gas burner (e</w:t>
            </w:r>
            <w:r w:rsidR="00D726F5" w:rsidRPr="00D726F5">
              <w:rPr>
                <w:color w:val="auto"/>
              </w:rPr>
              <w:t>mergency flare</w:t>
            </w:r>
            <w:r w:rsidR="000B4809">
              <w:rPr>
                <w:color w:val="auto"/>
              </w:rPr>
              <w:t xml:space="preserve"> stack</w:t>
            </w:r>
            <w:r>
              <w:rPr>
                <w:color w:val="auto"/>
              </w:rPr>
              <w:t>)</w:t>
            </w:r>
          </w:p>
        </w:tc>
        <w:tc>
          <w:tcPr>
            <w:tcW w:w="3278" w:type="dxa"/>
            <w:tcBorders>
              <w:left w:val="nil"/>
              <w:right w:val="nil"/>
            </w:tcBorders>
          </w:tcPr>
          <w:p w14:paraId="5C530A96" w14:textId="18C7BE4C" w:rsidR="00D726F5" w:rsidRPr="00D726F5" w:rsidRDefault="00D726F5" w:rsidP="00D726F5">
            <w:pPr>
              <w:pStyle w:val="Tablebody"/>
              <w:rPr>
                <w:color w:val="auto"/>
              </w:rPr>
            </w:pPr>
            <w:r w:rsidRPr="00D726F5">
              <w:rPr>
                <w:color w:val="auto"/>
              </w:rPr>
              <w:t xml:space="preserve">Oxides of Nitrogen </w:t>
            </w:r>
            <w:r w:rsidR="000B4809">
              <w:rPr>
                <w:color w:val="auto"/>
              </w:rPr>
              <w:t>(NO and NO</w:t>
            </w:r>
            <w:r w:rsidR="000B4809" w:rsidRPr="000B4809">
              <w:rPr>
                <w:color w:val="auto"/>
                <w:vertAlign w:val="subscript"/>
              </w:rPr>
              <w:t xml:space="preserve">2 </w:t>
            </w:r>
            <w:r w:rsidR="000B4809">
              <w:rPr>
                <w:color w:val="auto"/>
              </w:rPr>
              <w:t>expressed as NO</w:t>
            </w:r>
            <w:r w:rsidR="000B4809" w:rsidRPr="000B4809">
              <w:rPr>
                <w:color w:val="auto"/>
                <w:vertAlign w:val="subscript"/>
              </w:rPr>
              <w:t>2</w:t>
            </w:r>
            <w:r w:rsidR="000B4809">
              <w:rPr>
                <w:color w:val="auto"/>
              </w:rPr>
              <w:t>)</w:t>
            </w:r>
          </w:p>
        </w:tc>
        <w:tc>
          <w:tcPr>
            <w:tcW w:w="1701" w:type="dxa"/>
            <w:vMerge w:val="restart"/>
            <w:tcBorders>
              <w:left w:val="nil"/>
              <w:right w:val="nil"/>
            </w:tcBorders>
            <w:vAlign w:val="center"/>
          </w:tcPr>
          <w:p w14:paraId="78C9FC8C" w14:textId="13D3A2CD" w:rsidR="00D726F5" w:rsidRPr="00D726F5" w:rsidRDefault="00D726F5" w:rsidP="00D726F5">
            <w:pPr>
              <w:pStyle w:val="Tablebody"/>
              <w:rPr>
                <w:color w:val="auto"/>
              </w:rPr>
            </w:pPr>
            <w:r w:rsidRPr="00D726F5">
              <w:rPr>
                <w:color w:val="auto"/>
              </w:rPr>
              <w:t>No limit set</w:t>
            </w:r>
          </w:p>
        </w:tc>
        <w:tc>
          <w:tcPr>
            <w:tcW w:w="1559" w:type="dxa"/>
            <w:vMerge w:val="restart"/>
            <w:tcBorders>
              <w:left w:val="nil"/>
              <w:right w:val="nil"/>
            </w:tcBorders>
            <w:vAlign w:val="center"/>
          </w:tcPr>
          <w:p w14:paraId="77EA81D0" w14:textId="194F7CA1" w:rsidR="00D726F5" w:rsidRPr="00D726F5" w:rsidRDefault="00A81A82" w:rsidP="00D726F5">
            <w:pPr>
              <w:pStyle w:val="Tablebody"/>
              <w:rPr>
                <w:color w:val="auto"/>
              </w:rPr>
            </w:pPr>
            <w:r>
              <w:rPr>
                <w:color w:val="auto"/>
              </w:rPr>
              <w:t>Periodic (average over one hour)</w:t>
            </w:r>
          </w:p>
        </w:tc>
        <w:tc>
          <w:tcPr>
            <w:tcW w:w="1701" w:type="dxa"/>
            <w:vMerge w:val="restart"/>
            <w:tcBorders>
              <w:left w:val="nil"/>
              <w:right w:val="nil"/>
            </w:tcBorders>
            <w:vAlign w:val="center"/>
          </w:tcPr>
          <w:p w14:paraId="3AE3324E" w14:textId="77777777" w:rsidR="00D726F5" w:rsidRPr="00D726F5" w:rsidRDefault="00D726F5" w:rsidP="00D726F5">
            <w:pPr>
              <w:keepLines/>
              <w:widowControl w:val="0"/>
              <w:spacing w:before="20" w:after="20" w:line="230" w:lineRule="exact"/>
              <w:jc w:val="left"/>
              <w:outlineLvl w:val="2"/>
              <w:rPr>
                <w:rFonts w:ascii="Arial" w:hAnsi="Arial"/>
                <w:sz w:val="18"/>
                <w:lang w:eastAsia="en-US"/>
              </w:rPr>
            </w:pPr>
          </w:p>
          <w:p w14:paraId="7A830B9C" w14:textId="26546542" w:rsidR="00D726F5" w:rsidRPr="00D726F5" w:rsidRDefault="00846818" w:rsidP="00D726F5">
            <w:pPr>
              <w:pStyle w:val="Tablebody"/>
              <w:rPr>
                <w:color w:val="auto"/>
              </w:rPr>
            </w:pPr>
            <w:r>
              <w:rPr>
                <w:color w:val="auto"/>
              </w:rPr>
              <w:t>Annually</w:t>
            </w:r>
            <w:r w:rsidR="00D726F5" w:rsidRPr="00D726F5">
              <w:rPr>
                <w:color w:val="auto"/>
                <w:vertAlign w:val="superscript"/>
              </w:rPr>
              <w:t>2</w:t>
            </w:r>
          </w:p>
        </w:tc>
        <w:tc>
          <w:tcPr>
            <w:tcW w:w="1985" w:type="dxa"/>
            <w:gridSpan w:val="2"/>
            <w:tcBorders>
              <w:left w:val="nil"/>
              <w:right w:val="nil"/>
            </w:tcBorders>
            <w:vAlign w:val="center"/>
          </w:tcPr>
          <w:p w14:paraId="1061540A" w14:textId="1CF2B5B7" w:rsidR="00D726F5" w:rsidRPr="00D726F5" w:rsidRDefault="00EF514F" w:rsidP="00D726F5">
            <w:pPr>
              <w:pStyle w:val="Tablebody"/>
              <w:rPr>
                <w:color w:val="auto"/>
              </w:rPr>
            </w:pPr>
            <w:r w:rsidRPr="00D726F5">
              <w:rPr>
                <w:color w:val="auto"/>
                <w:lang w:val="de-DE"/>
              </w:rPr>
              <w:t>BS EN 14792</w:t>
            </w:r>
            <w:r w:rsidR="00B8086D" w:rsidRPr="00B8086D">
              <w:rPr>
                <w:color w:val="auto"/>
                <w:vertAlign w:val="superscript"/>
                <w:lang w:val="de-DE"/>
              </w:rPr>
              <w:t>1</w:t>
            </w:r>
          </w:p>
        </w:tc>
      </w:tr>
      <w:tr w:rsidR="00D726F5" w:rsidRPr="001252C9" w14:paraId="258360F0" w14:textId="77777777" w:rsidTr="003267C3">
        <w:trPr>
          <w:cantSplit/>
          <w:trHeight w:val="150"/>
        </w:trPr>
        <w:tc>
          <w:tcPr>
            <w:tcW w:w="1843" w:type="dxa"/>
            <w:vMerge/>
            <w:tcBorders>
              <w:left w:val="nil"/>
              <w:right w:val="nil"/>
            </w:tcBorders>
          </w:tcPr>
          <w:p w14:paraId="69DDC3B9" w14:textId="77777777" w:rsidR="00D726F5" w:rsidRPr="006B632B" w:rsidRDefault="00D726F5" w:rsidP="00D726F5">
            <w:pPr>
              <w:pStyle w:val="Tablebody"/>
            </w:pPr>
          </w:p>
        </w:tc>
        <w:tc>
          <w:tcPr>
            <w:tcW w:w="2403" w:type="dxa"/>
            <w:vMerge/>
            <w:tcBorders>
              <w:left w:val="nil"/>
              <w:right w:val="nil"/>
            </w:tcBorders>
          </w:tcPr>
          <w:p w14:paraId="7BAA7C8D" w14:textId="77777777" w:rsidR="00D726F5" w:rsidRPr="006B632B" w:rsidRDefault="00D726F5" w:rsidP="00D726F5">
            <w:pPr>
              <w:pStyle w:val="Tablebody"/>
            </w:pPr>
          </w:p>
        </w:tc>
        <w:tc>
          <w:tcPr>
            <w:tcW w:w="3278" w:type="dxa"/>
            <w:tcBorders>
              <w:left w:val="nil"/>
              <w:right w:val="nil"/>
            </w:tcBorders>
          </w:tcPr>
          <w:p w14:paraId="56792016" w14:textId="540457BF" w:rsidR="00D726F5" w:rsidRPr="00D726F5" w:rsidRDefault="00D726F5" w:rsidP="00D726F5">
            <w:pPr>
              <w:pStyle w:val="Tablebody"/>
              <w:rPr>
                <w:color w:val="auto"/>
              </w:rPr>
            </w:pPr>
            <w:r w:rsidRPr="00D726F5">
              <w:rPr>
                <w:color w:val="auto"/>
              </w:rPr>
              <w:t>Carbon Monoxide</w:t>
            </w:r>
            <w:r w:rsidR="008C2B5E">
              <w:rPr>
                <w:color w:val="auto"/>
              </w:rPr>
              <w:t xml:space="preserve"> (CO)</w:t>
            </w:r>
          </w:p>
        </w:tc>
        <w:tc>
          <w:tcPr>
            <w:tcW w:w="1701" w:type="dxa"/>
            <w:vMerge/>
            <w:tcBorders>
              <w:left w:val="nil"/>
              <w:right w:val="nil"/>
            </w:tcBorders>
          </w:tcPr>
          <w:p w14:paraId="7FD0D75C" w14:textId="77777777" w:rsidR="00D726F5" w:rsidRPr="006B632B" w:rsidRDefault="00D726F5" w:rsidP="00D726F5">
            <w:pPr>
              <w:pStyle w:val="Tablebody"/>
            </w:pPr>
          </w:p>
        </w:tc>
        <w:tc>
          <w:tcPr>
            <w:tcW w:w="1559" w:type="dxa"/>
            <w:vMerge/>
            <w:tcBorders>
              <w:left w:val="nil"/>
              <w:right w:val="nil"/>
            </w:tcBorders>
          </w:tcPr>
          <w:p w14:paraId="09E2EFCB" w14:textId="77777777" w:rsidR="00D726F5" w:rsidRPr="006B632B" w:rsidRDefault="00D726F5" w:rsidP="00D726F5">
            <w:pPr>
              <w:pStyle w:val="Tablebody"/>
            </w:pPr>
          </w:p>
        </w:tc>
        <w:tc>
          <w:tcPr>
            <w:tcW w:w="1701" w:type="dxa"/>
            <w:vMerge/>
            <w:tcBorders>
              <w:left w:val="nil"/>
              <w:right w:val="nil"/>
            </w:tcBorders>
          </w:tcPr>
          <w:p w14:paraId="6215EC87" w14:textId="77777777" w:rsidR="00D726F5" w:rsidRPr="006B632B" w:rsidRDefault="00D726F5" w:rsidP="00D726F5">
            <w:pPr>
              <w:pStyle w:val="Tablebody"/>
            </w:pPr>
          </w:p>
        </w:tc>
        <w:tc>
          <w:tcPr>
            <w:tcW w:w="1985" w:type="dxa"/>
            <w:gridSpan w:val="2"/>
            <w:tcBorders>
              <w:left w:val="nil"/>
              <w:right w:val="nil"/>
            </w:tcBorders>
          </w:tcPr>
          <w:p w14:paraId="7E1FD034" w14:textId="2631EAD9" w:rsidR="00D726F5" w:rsidRPr="006B632B" w:rsidRDefault="00EF514F" w:rsidP="00D726F5">
            <w:pPr>
              <w:pStyle w:val="Tablebody"/>
            </w:pPr>
            <w:r w:rsidRPr="00D726F5">
              <w:rPr>
                <w:color w:val="auto"/>
                <w:lang w:val="de-DE"/>
              </w:rPr>
              <w:t>BS EN 15058</w:t>
            </w:r>
            <w:r w:rsidR="00B8086D" w:rsidRPr="00B8086D">
              <w:rPr>
                <w:color w:val="auto"/>
                <w:vertAlign w:val="superscript"/>
                <w:lang w:val="de-DE"/>
              </w:rPr>
              <w:t>1</w:t>
            </w:r>
          </w:p>
        </w:tc>
      </w:tr>
      <w:tr w:rsidR="00D726F5" w:rsidRPr="001252C9" w14:paraId="2538FFAC" w14:textId="77777777" w:rsidTr="003267C3">
        <w:trPr>
          <w:cantSplit/>
          <w:trHeight w:val="150"/>
        </w:trPr>
        <w:tc>
          <w:tcPr>
            <w:tcW w:w="1843" w:type="dxa"/>
            <w:vMerge/>
            <w:tcBorders>
              <w:left w:val="nil"/>
              <w:right w:val="nil"/>
            </w:tcBorders>
          </w:tcPr>
          <w:p w14:paraId="3C2AAF61" w14:textId="77777777" w:rsidR="00D726F5" w:rsidRPr="006B632B" w:rsidRDefault="00D726F5" w:rsidP="00D726F5">
            <w:pPr>
              <w:pStyle w:val="Tablebody"/>
            </w:pPr>
          </w:p>
        </w:tc>
        <w:tc>
          <w:tcPr>
            <w:tcW w:w="2403" w:type="dxa"/>
            <w:vMerge/>
            <w:tcBorders>
              <w:left w:val="nil"/>
              <w:right w:val="nil"/>
            </w:tcBorders>
          </w:tcPr>
          <w:p w14:paraId="4C96EE0F" w14:textId="77777777" w:rsidR="00D726F5" w:rsidRPr="006B632B" w:rsidRDefault="00D726F5" w:rsidP="00D726F5">
            <w:pPr>
              <w:pStyle w:val="Tablebody"/>
            </w:pPr>
          </w:p>
        </w:tc>
        <w:tc>
          <w:tcPr>
            <w:tcW w:w="3278" w:type="dxa"/>
            <w:tcBorders>
              <w:left w:val="nil"/>
              <w:right w:val="nil"/>
            </w:tcBorders>
          </w:tcPr>
          <w:p w14:paraId="45554818" w14:textId="79B56E95" w:rsidR="00D45DDF" w:rsidRPr="00D726F5" w:rsidRDefault="00D726F5" w:rsidP="00D45DDF">
            <w:pPr>
              <w:pStyle w:val="Tablebody"/>
              <w:rPr>
                <w:color w:val="auto"/>
              </w:rPr>
            </w:pPr>
            <w:r w:rsidRPr="00D726F5">
              <w:rPr>
                <w:color w:val="auto"/>
              </w:rPr>
              <w:t xml:space="preserve">Total </w:t>
            </w:r>
            <w:r w:rsidR="00D45DDF">
              <w:rPr>
                <w:color w:val="auto"/>
              </w:rPr>
              <w:t>V</w:t>
            </w:r>
            <w:r w:rsidR="00E84C13">
              <w:rPr>
                <w:color w:val="auto"/>
              </w:rPr>
              <w:t xml:space="preserve">olatile </w:t>
            </w:r>
            <w:r w:rsidR="00D45DDF">
              <w:rPr>
                <w:color w:val="auto"/>
              </w:rPr>
              <w:t>O</w:t>
            </w:r>
            <w:r w:rsidR="00E84C13">
              <w:rPr>
                <w:color w:val="auto"/>
              </w:rPr>
              <w:t xml:space="preserve">rganic </w:t>
            </w:r>
            <w:r w:rsidR="00D45DDF">
              <w:rPr>
                <w:color w:val="auto"/>
              </w:rPr>
              <w:t>C</w:t>
            </w:r>
            <w:r w:rsidR="00E84C13">
              <w:rPr>
                <w:color w:val="auto"/>
              </w:rPr>
              <w:t>ompounds (</w:t>
            </w:r>
            <w:r w:rsidR="00D45DDF">
              <w:rPr>
                <w:color w:val="auto"/>
              </w:rPr>
              <w:t>T</w:t>
            </w:r>
            <w:r w:rsidRPr="00D726F5">
              <w:rPr>
                <w:color w:val="auto"/>
              </w:rPr>
              <w:t>VOCs</w:t>
            </w:r>
            <w:r w:rsidR="00D45DDF">
              <w:rPr>
                <w:color w:val="auto"/>
              </w:rPr>
              <w:t>)</w:t>
            </w:r>
            <w:r w:rsidRPr="00D726F5">
              <w:rPr>
                <w:color w:val="auto"/>
              </w:rPr>
              <w:t xml:space="preserve"> </w:t>
            </w:r>
            <w:r w:rsidR="006F187A">
              <w:rPr>
                <w:color w:val="auto"/>
              </w:rPr>
              <w:t>(</w:t>
            </w:r>
            <w:r w:rsidR="00D45DDF">
              <w:rPr>
                <w:color w:val="auto"/>
              </w:rPr>
              <w:t>as carbon</w:t>
            </w:r>
            <w:r w:rsidR="006F187A">
              <w:rPr>
                <w:color w:val="auto"/>
              </w:rPr>
              <w:t>)</w:t>
            </w:r>
            <w:r w:rsidR="00D45DDF">
              <w:rPr>
                <w:color w:val="auto"/>
              </w:rPr>
              <w:t xml:space="preserve"> </w:t>
            </w:r>
          </w:p>
          <w:p w14:paraId="55379CC6" w14:textId="7C5E32DD" w:rsidR="00D726F5" w:rsidRPr="00D726F5" w:rsidRDefault="00D726F5" w:rsidP="00D726F5">
            <w:pPr>
              <w:pStyle w:val="Tablebody"/>
              <w:rPr>
                <w:color w:val="auto"/>
              </w:rPr>
            </w:pPr>
          </w:p>
        </w:tc>
        <w:tc>
          <w:tcPr>
            <w:tcW w:w="1701" w:type="dxa"/>
            <w:vMerge/>
            <w:tcBorders>
              <w:left w:val="nil"/>
              <w:right w:val="nil"/>
            </w:tcBorders>
          </w:tcPr>
          <w:p w14:paraId="51864446" w14:textId="77777777" w:rsidR="00D726F5" w:rsidRPr="006B632B" w:rsidRDefault="00D726F5" w:rsidP="00D726F5">
            <w:pPr>
              <w:pStyle w:val="Tablebody"/>
            </w:pPr>
          </w:p>
        </w:tc>
        <w:tc>
          <w:tcPr>
            <w:tcW w:w="1559" w:type="dxa"/>
            <w:vMerge/>
            <w:tcBorders>
              <w:left w:val="nil"/>
              <w:right w:val="nil"/>
            </w:tcBorders>
          </w:tcPr>
          <w:p w14:paraId="26F6244C" w14:textId="77777777" w:rsidR="00D726F5" w:rsidRPr="006B632B" w:rsidRDefault="00D726F5" w:rsidP="00D726F5">
            <w:pPr>
              <w:pStyle w:val="Tablebody"/>
            </w:pPr>
          </w:p>
        </w:tc>
        <w:tc>
          <w:tcPr>
            <w:tcW w:w="1701" w:type="dxa"/>
            <w:vMerge/>
            <w:tcBorders>
              <w:left w:val="nil"/>
              <w:right w:val="nil"/>
            </w:tcBorders>
          </w:tcPr>
          <w:p w14:paraId="4BDB3C8B" w14:textId="77777777" w:rsidR="00D726F5" w:rsidRPr="006B632B" w:rsidRDefault="00D726F5" w:rsidP="00D726F5">
            <w:pPr>
              <w:pStyle w:val="Tablebody"/>
            </w:pPr>
          </w:p>
        </w:tc>
        <w:tc>
          <w:tcPr>
            <w:tcW w:w="1985" w:type="dxa"/>
            <w:gridSpan w:val="2"/>
            <w:tcBorders>
              <w:left w:val="nil"/>
              <w:right w:val="nil"/>
            </w:tcBorders>
          </w:tcPr>
          <w:p w14:paraId="34AE7E88" w14:textId="640B579A" w:rsidR="00D726F5" w:rsidRPr="006B632B" w:rsidRDefault="00EF514F" w:rsidP="00D726F5">
            <w:pPr>
              <w:pStyle w:val="Tablebody"/>
            </w:pPr>
            <w:r w:rsidRPr="00D726F5">
              <w:rPr>
                <w:color w:val="auto"/>
              </w:rPr>
              <w:t>BS EN 12619</w:t>
            </w:r>
            <w:r w:rsidR="00B8086D" w:rsidRPr="00B8086D">
              <w:rPr>
                <w:color w:val="auto"/>
                <w:vertAlign w:val="superscript"/>
                <w:lang w:val="de-DE"/>
              </w:rPr>
              <w:t>1</w:t>
            </w:r>
          </w:p>
        </w:tc>
      </w:tr>
      <w:tr w:rsidR="00514485" w:rsidRPr="001252C9" w14:paraId="40E9D6A7" w14:textId="77777777" w:rsidTr="00165C66">
        <w:trPr>
          <w:cantSplit/>
          <w:trHeight w:val="150"/>
        </w:trPr>
        <w:tc>
          <w:tcPr>
            <w:tcW w:w="1843" w:type="dxa"/>
            <w:vMerge w:val="restart"/>
            <w:tcBorders>
              <w:left w:val="nil"/>
              <w:right w:val="nil"/>
            </w:tcBorders>
          </w:tcPr>
          <w:p w14:paraId="2BD34BB8" w14:textId="77777777" w:rsidR="00514485" w:rsidRPr="00435A9F" w:rsidRDefault="00514485" w:rsidP="004642A1">
            <w:pPr>
              <w:pStyle w:val="Tablebody"/>
              <w:rPr>
                <w:color w:val="auto"/>
              </w:rPr>
            </w:pPr>
            <w:r w:rsidRPr="00687E50">
              <w:rPr>
                <w:color w:val="auto"/>
              </w:rPr>
              <w:t xml:space="preserve">Point A6 on </w:t>
            </w:r>
            <w:r w:rsidRPr="00435A9F">
              <w:rPr>
                <w:color w:val="auto"/>
              </w:rPr>
              <w:t>site plan in schedule 7</w:t>
            </w:r>
          </w:p>
          <w:p w14:paraId="47132660" w14:textId="640CA709" w:rsidR="00514485" w:rsidRDefault="00514485" w:rsidP="004642A1">
            <w:pPr>
              <w:pStyle w:val="Tablebody"/>
              <w:rPr>
                <w:color w:val="auto"/>
              </w:rPr>
            </w:pPr>
            <w:r w:rsidRPr="00E71523">
              <w:rPr>
                <w:color w:val="auto"/>
              </w:rPr>
              <w:t>Activated carbon filtration outlet</w:t>
            </w:r>
          </w:p>
        </w:tc>
        <w:tc>
          <w:tcPr>
            <w:tcW w:w="2403" w:type="dxa"/>
            <w:vMerge w:val="restart"/>
            <w:tcBorders>
              <w:left w:val="nil"/>
              <w:right w:val="nil"/>
            </w:tcBorders>
          </w:tcPr>
          <w:p w14:paraId="44B413B5" w14:textId="5470F243" w:rsidR="00514485" w:rsidRDefault="00514485" w:rsidP="004642A1">
            <w:pPr>
              <w:pStyle w:val="Tablebody"/>
              <w:rPr>
                <w:color w:val="auto"/>
              </w:rPr>
            </w:pPr>
            <w:r>
              <w:rPr>
                <w:color w:val="auto"/>
              </w:rPr>
              <w:t xml:space="preserve">Liquid Waste Tank in Reception Area </w:t>
            </w:r>
            <w:r w:rsidRPr="005178A1">
              <w:rPr>
                <w:color w:val="auto"/>
              </w:rPr>
              <w:t>Activated carbon filtration system</w:t>
            </w:r>
          </w:p>
        </w:tc>
        <w:tc>
          <w:tcPr>
            <w:tcW w:w="3278" w:type="dxa"/>
            <w:tcBorders>
              <w:left w:val="nil"/>
              <w:right w:val="nil"/>
            </w:tcBorders>
          </w:tcPr>
          <w:p w14:paraId="4B64D0A2" w14:textId="0C0AE70F" w:rsidR="00514485" w:rsidRPr="00687E50" w:rsidRDefault="00514485" w:rsidP="004642A1">
            <w:pPr>
              <w:pStyle w:val="Tablebody"/>
              <w:rPr>
                <w:color w:val="auto"/>
              </w:rPr>
            </w:pPr>
            <w:r w:rsidRPr="00687E50">
              <w:rPr>
                <w:color w:val="auto"/>
              </w:rPr>
              <w:t>Ammonia</w:t>
            </w:r>
          </w:p>
        </w:tc>
        <w:tc>
          <w:tcPr>
            <w:tcW w:w="1701" w:type="dxa"/>
            <w:tcBorders>
              <w:left w:val="nil"/>
              <w:right w:val="nil"/>
            </w:tcBorders>
          </w:tcPr>
          <w:p w14:paraId="75A4B46F" w14:textId="5F0B9905" w:rsidR="00514485" w:rsidRPr="00687E50" w:rsidRDefault="00514485" w:rsidP="004642A1">
            <w:pPr>
              <w:pStyle w:val="Tablebody"/>
              <w:rPr>
                <w:rFonts w:cs="Arial"/>
                <w:color w:val="auto"/>
              </w:rPr>
            </w:pPr>
            <w:r w:rsidRPr="004642A1">
              <w:rPr>
                <w:color w:val="auto"/>
              </w:rPr>
              <w:t>No limit set</w:t>
            </w:r>
          </w:p>
        </w:tc>
        <w:tc>
          <w:tcPr>
            <w:tcW w:w="1559" w:type="dxa"/>
            <w:tcBorders>
              <w:left w:val="nil"/>
              <w:right w:val="nil"/>
            </w:tcBorders>
            <w:vAlign w:val="center"/>
          </w:tcPr>
          <w:p w14:paraId="4AAB0182" w14:textId="625935D1" w:rsidR="00514485" w:rsidRPr="00514485" w:rsidRDefault="00514485" w:rsidP="004642A1">
            <w:pPr>
              <w:pStyle w:val="Tablebody"/>
              <w:rPr>
                <w:color w:val="auto"/>
              </w:rPr>
            </w:pPr>
            <w:r w:rsidRPr="00514485">
              <w:rPr>
                <w:color w:val="auto"/>
              </w:rPr>
              <w:t>None specified</w:t>
            </w:r>
          </w:p>
        </w:tc>
        <w:tc>
          <w:tcPr>
            <w:tcW w:w="1701" w:type="dxa"/>
            <w:tcBorders>
              <w:left w:val="nil"/>
              <w:right w:val="nil"/>
            </w:tcBorders>
            <w:vAlign w:val="center"/>
          </w:tcPr>
          <w:p w14:paraId="1D65A362" w14:textId="4C7D81F3" w:rsidR="00514485" w:rsidRDefault="00514485" w:rsidP="004642A1">
            <w:pPr>
              <w:pStyle w:val="Tablebody"/>
              <w:rPr>
                <w:color w:val="auto"/>
              </w:rPr>
            </w:pPr>
          </w:p>
        </w:tc>
        <w:tc>
          <w:tcPr>
            <w:tcW w:w="1985" w:type="dxa"/>
            <w:gridSpan w:val="2"/>
            <w:tcBorders>
              <w:left w:val="nil"/>
              <w:right w:val="nil"/>
            </w:tcBorders>
          </w:tcPr>
          <w:p w14:paraId="5F39A132" w14:textId="4434D248" w:rsidR="00514485" w:rsidRDefault="00514485" w:rsidP="004642A1">
            <w:pPr>
              <w:pStyle w:val="Tablebody"/>
              <w:rPr>
                <w:color w:val="auto"/>
              </w:rPr>
            </w:pPr>
          </w:p>
        </w:tc>
      </w:tr>
      <w:tr w:rsidR="00514485" w:rsidRPr="001252C9" w14:paraId="0A5B104F" w14:textId="77777777" w:rsidTr="00165C66">
        <w:trPr>
          <w:cantSplit/>
          <w:trHeight w:val="150"/>
        </w:trPr>
        <w:tc>
          <w:tcPr>
            <w:tcW w:w="1843" w:type="dxa"/>
            <w:vMerge/>
            <w:tcBorders>
              <w:left w:val="nil"/>
              <w:right w:val="nil"/>
            </w:tcBorders>
          </w:tcPr>
          <w:p w14:paraId="512A317A" w14:textId="77777777" w:rsidR="00514485" w:rsidRDefault="00514485" w:rsidP="004642A1">
            <w:pPr>
              <w:pStyle w:val="Tablebody"/>
              <w:rPr>
                <w:color w:val="auto"/>
              </w:rPr>
            </w:pPr>
          </w:p>
        </w:tc>
        <w:tc>
          <w:tcPr>
            <w:tcW w:w="2403" w:type="dxa"/>
            <w:vMerge/>
            <w:tcBorders>
              <w:left w:val="nil"/>
              <w:right w:val="nil"/>
            </w:tcBorders>
          </w:tcPr>
          <w:p w14:paraId="5AB8EAAA" w14:textId="77777777" w:rsidR="00514485" w:rsidRDefault="00514485" w:rsidP="004642A1">
            <w:pPr>
              <w:pStyle w:val="Tablebody"/>
              <w:rPr>
                <w:color w:val="auto"/>
              </w:rPr>
            </w:pPr>
          </w:p>
        </w:tc>
        <w:tc>
          <w:tcPr>
            <w:tcW w:w="3278" w:type="dxa"/>
            <w:tcBorders>
              <w:left w:val="nil"/>
              <w:right w:val="nil"/>
            </w:tcBorders>
          </w:tcPr>
          <w:p w14:paraId="030F5154" w14:textId="08A83651" w:rsidR="00514485" w:rsidRPr="00687E50" w:rsidRDefault="00514485" w:rsidP="004642A1">
            <w:pPr>
              <w:pStyle w:val="Tablebody"/>
              <w:rPr>
                <w:color w:val="auto"/>
              </w:rPr>
            </w:pPr>
            <w:r w:rsidRPr="00687E50">
              <w:rPr>
                <w:color w:val="auto"/>
              </w:rPr>
              <w:t>Hydrogen Sulphide</w:t>
            </w:r>
          </w:p>
        </w:tc>
        <w:tc>
          <w:tcPr>
            <w:tcW w:w="1701" w:type="dxa"/>
            <w:tcBorders>
              <w:left w:val="nil"/>
              <w:right w:val="nil"/>
            </w:tcBorders>
          </w:tcPr>
          <w:p w14:paraId="7DAFC79F" w14:textId="38388815" w:rsidR="00514485" w:rsidRPr="00687E50" w:rsidRDefault="00514485" w:rsidP="004642A1">
            <w:pPr>
              <w:pStyle w:val="Tablebody"/>
              <w:rPr>
                <w:rFonts w:cs="Arial"/>
                <w:color w:val="auto"/>
              </w:rPr>
            </w:pPr>
            <w:r w:rsidRPr="00687E50">
              <w:rPr>
                <w:rFonts w:cs="Arial"/>
                <w:color w:val="auto"/>
              </w:rPr>
              <w:t>No limit set</w:t>
            </w:r>
          </w:p>
        </w:tc>
        <w:tc>
          <w:tcPr>
            <w:tcW w:w="1559" w:type="dxa"/>
            <w:tcBorders>
              <w:left w:val="nil"/>
              <w:right w:val="nil"/>
            </w:tcBorders>
          </w:tcPr>
          <w:p w14:paraId="5B8A233C" w14:textId="531D2AF9" w:rsidR="00514485" w:rsidRPr="00514485" w:rsidRDefault="00514485" w:rsidP="004642A1">
            <w:pPr>
              <w:pStyle w:val="Tablebody"/>
              <w:rPr>
                <w:color w:val="auto"/>
              </w:rPr>
            </w:pPr>
            <w:r w:rsidRPr="00514485">
              <w:rPr>
                <w:color w:val="auto"/>
              </w:rPr>
              <w:t>None specified</w:t>
            </w:r>
          </w:p>
        </w:tc>
        <w:tc>
          <w:tcPr>
            <w:tcW w:w="1701" w:type="dxa"/>
            <w:tcBorders>
              <w:left w:val="nil"/>
              <w:right w:val="nil"/>
            </w:tcBorders>
          </w:tcPr>
          <w:p w14:paraId="5D76AB1B" w14:textId="77777777" w:rsidR="00514485" w:rsidRDefault="00514485" w:rsidP="004642A1">
            <w:pPr>
              <w:pStyle w:val="Tablebody"/>
              <w:rPr>
                <w:color w:val="auto"/>
              </w:rPr>
            </w:pPr>
          </w:p>
        </w:tc>
        <w:tc>
          <w:tcPr>
            <w:tcW w:w="1985" w:type="dxa"/>
            <w:gridSpan w:val="2"/>
            <w:tcBorders>
              <w:left w:val="nil"/>
              <w:right w:val="nil"/>
            </w:tcBorders>
          </w:tcPr>
          <w:p w14:paraId="2C8F23BF" w14:textId="5AFA3985" w:rsidR="00514485" w:rsidRDefault="00514485" w:rsidP="004642A1">
            <w:pPr>
              <w:pStyle w:val="Tablebody"/>
              <w:rPr>
                <w:color w:val="auto"/>
              </w:rPr>
            </w:pPr>
          </w:p>
        </w:tc>
      </w:tr>
      <w:tr w:rsidR="0002199F" w:rsidRPr="001252C9" w14:paraId="0B30F686" w14:textId="77777777" w:rsidTr="00165C66">
        <w:trPr>
          <w:cantSplit/>
          <w:trHeight w:val="150"/>
        </w:trPr>
        <w:tc>
          <w:tcPr>
            <w:tcW w:w="1843" w:type="dxa"/>
            <w:tcBorders>
              <w:left w:val="nil"/>
              <w:right w:val="nil"/>
            </w:tcBorders>
          </w:tcPr>
          <w:p w14:paraId="6E0AA027" w14:textId="77777777" w:rsidR="0002199F" w:rsidRDefault="00110FC3" w:rsidP="004642A1">
            <w:pPr>
              <w:pStyle w:val="Tablebody"/>
              <w:rPr>
                <w:color w:val="auto"/>
              </w:rPr>
            </w:pPr>
            <w:r>
              <w:rPr>
                <w:color w:val="auto"/>
              </w:rPr>
              <w:lastRenderedPageBreak/>
              <w:t>Point PRV1 on site plan in schedule 7</w:t>
            </w:r>
          </w:p>
          <w:p w14:paraId="59C919B6" w14:textId="77777777" w:rsidR="00110FC3" w:rsidRDefault="00110FC3" w:rsidP="004642A1">
            <w:pPr>
              <w:pStyle w:val="Tablebody"/>
              <w:rPr>
                <w:color w:val="auto"/>
              </w:rPr>
            </w:pPr>
          </w:p>
          <w:p w14:paraId="3B40BE8F" w14:textId="5E8EF45E" w:rsidR="00110FC3" w:rsidRDefault="00110FC3" w:rsidP="004642A1">
            <w:pPr>
              <w:pStyle w:val="Tablebody"/>
              <w:rPr>
                <w:color w:val="auto"/>
              </w:rPr>
            </w:pPr>
            <w:r>
              <w:rPr>
                <w:color w:val="auto"/>
              </w:rPr>
              <w:t>Pressure relief valve 1</w:t>
            </w:r>
          </w:p>
        </w:tc>
        <w:tc>
          <w:tcPr>
            <w:tcW w:w="2403" w:type="dxa"/>
            <w:tcBorders>
              <w:left w:val="nil"/>
              <w:right w:val="nil"/>
            </w:tcBorders>
          </w:tcPr>
          <w:p w14:paraId="3DDB3942" w14:textId="2F64966E" w:rsidR="0002199F" w:rsidRDefault="00110FC3" w:rsidP="004642A1">
            <w:pPr>
              <w:pStyle w:val="Tablebody"/>
              <w:rPr>
                <w:color w:val="auto"/>
              </w:rPr>
            </w:pPr>
            <w:r>
              <w:rPr>
                <w:color w:val="auto"/>
              </w:rPr>
              <w:t>Digestate tank 1</w:t>
            </w:r>
          </w:p>
        </w:tc>
        <w:tc>
          <w:tcPr>
            <w:tcW w:w="3278" w:type="dxa"/>
            <w:tcBorders>
              <w:left w:val="nil"/>
              <w:right w:val="nil"/>
            </w:tcBorders>
          </w:tcPr>
          <w:p w14:paraId="1E30737E" w14:textId="1685177D" w:rsidR="0002199F" w:rsidRPr="00687E50" w:rsidRDefault="00110FC3" w:rsidP="004642A1">
            <w:pPr>
              <w:pStyle w:val="Tablebody"/>
              <w:rPr>
                <w:color w:val="auto"/>
              </w:rPr>
            </w:pPr>
            <w:r>
              <w:rPr>
                <w:color w:val="auto"/>
              </w:rPr>
              <w:t xml:space="preserve">No </w:t>
            </w:r>
            <w:proofErr w:type="spellStart"/>
            <w:r>
              <w:rPr>
                <w:color w:val="auto"/>
              </w:rPr>
              <w:t>paramters</w:t>
            </w:r>
            <w:proofErr w:type="spellEnd"/>
            <w:r>
              <w:rPr>
                <w:color w:val="auto"/>
              </w:rPr>
              <w:t xml:space="preserve"> set</w:t>
            </w:r>
          </w:p>
        </w:tc>
        <w:tc>
          <w:tcPr>
            <w:tcW w:w="1701" w:type="dxa"/>
            <w:tcBorders>
              <w:left w:val="nil"/>
              <w:right w:val="nil"/>
            </w:tcBorders>
          </w:tcPr>
          <w:p w14:paraId="43CB6C6F" w14:textId="4A5E005F" w:rsidR="0002199F" w:rsidRPr="00687E50" w:rsidRDefault="00110FC3" w:rsidP="004642A1">
            <w:pPr>
              <w:pStyle w:val="Tablebody"/>
              <w:rPr>
                <w:rFonts w:cs="Arial"/>
                <w:color w:val="auto"/>
              </w:rPr>
            </w:pPr>
            <w:r>
              <w:rPr>
                <w:rFonts w:cs="Arial"/>
                <w:color w:val="auto"/>
              </w:rPr>
              <w:t>No limits set</w:t>
            </w:r>
          </w:p>
        </w:tc>
        <w:tc>
          <w:tcPr>
            <w:tcW w:w="1559" w:type="dxa"/>
            <w:tcBorders>
              <w:left w:val="nil"/>
              <w:right w:val="nil"/>
            </w:tcBorders>
          </w:tcPr>
          <w:p w14:paraId="6E0BB8FC" w14:textId="736EFEF9" w:rsidR="0002199F" w:rsidRPr="00514485" w:rsidRDefault="00110FC3" w:rsidP="004642A1">
            <w:pPr>
              <w:pStyle w:val="Tablebody"/>
              <w:rPr>
                <w:color w:val="auto"/>
              </w:rPr>
            </w:pPr>
            <w:r>
              <w:rPr>
                <w:color w:val="auto"/>
              </w:rPr>
              <w:t>None specified</w:t>
            </w:r>
          </w:p>
        </w:tc>
        <w:tc>
          <w:tcPr>
            <w:tcW w:w="1701" w:type="dxa"/>
            <w:tcBorders>
              <w:left w:val="nil"/>
              <w:right w:val="nil"/>
            </w:tcBorders>
          </w:tcPr>
          <w:p w14:paraId="52C49382" w14:textId="04387ED6" w:rsidR="0002199F" w:rsidRDefault="00110FC3" w:rsidP="004642A1">
            <w:pPr>
              <w:pStyle w:val="Tablebody"/>
              <w:rPr>
                <w:color w:val="auto"/>
              </w:rPr>
            </w:pPr>
            <w:r>
              <w:rPr>
                <w:color w:val="auto"/>
              </w:rPr>
              <w:t>-</w:t>
            </w:r>
          </w:p>
        </w:tc>
        <w:tc>
          <w:tcPr>
            <w:tcW w:w="1985" w:type="dxa"/>
            <w:gridSpan w:val="2"/>
            <w:tcBorders>
              <w:left w:val="nil"/>
              <w:right w:val="nil"/>
            </w:tcBorders>
          </w:tcPr>
          <w:p w14:paraId="5A5BB4B9" w14:textId="06668C45" w:rsidR="0002199F" w:rsidRDefault="00110FC3" w:rsidP="004642A1">
            <w:pPr>
              <w:pStyle w:val="Tablebody"/>
              <w:rPr>
                <w:color w:val="auto"/>
              </w:rPr>
            </w:pPr>
            <w:r>
              <w:rPr>
                <w:color w:val="auto"/>
              </w:rPr>
              <w:t>-</w:t>
            </w:r>
          </w:p>
        </w:tc>
      </w:tr>
      <w:tr w:rsidR="00110FC3" w:rsidRPr="001252C9" w14:paraId="102DC16E" w14:textId="77777777" w:rsidTr="00165C66">
        <w:trPr>
          <w:cantSplit/>
          <w:trHeight w:val="150"/>
        </w:trPr>
        <w:tc>
          <w:tcPr>
            <w:tcW w:w="1843" w:type="dxa"/>
            <w:tcBorders>
              <w:left w:val="nil"/>
              <w:right w:val="nil"/>
            </w:tcBorders>
          </w:tcPr>
          <w:p w14:paraId="52BED5A8" w14:textId="00D8D936" w:rsidR="00110FC3" w:rsidRDefault="00110FC3" w:rsidP="00110FC3">
            <w:pPr>
              <w:pStyle w:val="Tablebody"/>
              <w:rPr>
                <w:color w:val="auto"/>
              </w:rPr>
            </w:pPr>
            <w:r>
              <w:rPr>
                <w:color w:val="auto"/>
              </w:rPr>
              <w:t>Point PRV2 on site plan in schedule 7</w:t>
            </w:r>
          </w:p>
          <w:p w14:paraId="7E175F40" w14:textId="77777777" w:rsidR="00110FC3" w:rsidRDefault="00110FC3" w:rsidP="00110FC3">
            <w:pPr>
              <w:pStyle w:val="Tablebody"/>
              <w:rPr>
                <w:color w:val="auto"/>
              </w:rPr>
            </w:pPr>
          </w:p>
          <w:p w14:paraId="7B5F7DB7" w14:textId="246A59CC" w:rsidR="00110FC3" w:rsidRDefault="00110FC3" w:rsidP="00110FC3">
            <w:pPr>
              <w:pStyle w:val="Tablebody"/>
              <w:rPr>
                <w:color w:val="auto"/>
              </w:rPr>
            </w:pPr>
            <w:r>
              <w:rPr>
                <w:color w:val="auto"/>
              </w:rPr>
              <w:t>Pressure relief valve 2</w:t>
            </w:r>
          </w:p>
        </w:tc>
        <w:tc>
          <w:tcPr>
            <w:tcW w:w="2403" w:type="dxa"/>
            <w:tcBorders>
              <w:left w:val="nil"/>
              <w:right w:val="nil"/>
            </w:tcBorders>
          </w:tcPr>
          <w:p w14:paraId="1966C8B9" w14:textId="7E02531D" w:rsidR="00110FC3" w:rsidRDefault="00110FC3" w:rsidP="00110FC3">
            <w:pPr>
              <w:pStyle w:val="Tablebody"/>
              <w:rPr>
                <w:color w:val="auto"/>
              </w:rPr>
            </w:pPr>
            <w:r>
              <w:rPr>
                <w:color w:val="auto"/>
              </w:rPr>
              <w:t>Digestate tank 2</w:t>
            </w:r>
          </w:p>
        </w:tc>
        <w:tc>
          <w:tcPr>
            <w:tcW w:w="3278" w:type="dxa"/>
            <w:tcBorders>
              <w:left w:val="nil"/>
              <w:right w:val="nil"/>
            </w:tcBorders>
          </w:tcPr>
          <w:p w14:paraId="172F22C6" w14:textId="6EA42C9C" w:rsidR="00110FC3" w:rsidRPr="00687E50" w:rsidRDefault="00110FC3" w:rsidP="00110FC3">
            <w:pPr>
              <w:pStyle w:val="Tablebody"/>
              <w:rPr>
                <w:color w:val="auto"/>
              </w:rPr>
            </w:pPr>
            <w:r>
              <w:rPr>
                <w:color w:val="auto"/>
              </w:rPr>
              <w:t xml:space="preserve">No </w:t>
            </w:r>
            <w:proofErr w:type="spellStart"/>
            <w:r>
              <w:rPr>
                <w:color w:val="auto"/>
              </w:rPr>
              <w:t>paramters</w:t>
            </w:r>
            <w:proofErr w:type="spellEnd"/>
            <w:r>
              <w:rPr>
                <w:color w:val="auto"/>
              </w:rPr>
              <w:t xml:space="preserve"> set</w:t>
            </w:r>
          </w:p>
        </w:tc>
        <w:tc>
          <w:tcPr>
            <w:tcW w:w="1701" w:type="dxa"/>
            <w:tcBorders>
              <w:left w:val="nil"/>
              <w:right w:val="nil"/>
            </w:tcBorders>
          </w:tcPr>
          <w:p w14:paraId="0655B6F0" w14:textId="2B505382" w:rsidR="00110FC3" w:rsidRPr="00687E50" w:rsidRDefault="00110FC3" w:rsidP="00110FC3">
            <w:pPr>
              <w:pStyle w:val="Tablebody"/>
              <w:rPr>
                <w:rFonts w:cs="Arial"/>
                <w:color w:val="auto"/>
              </w:rPr>
            </w:pPr>
            <w:r>
              <w:rPr>
                <w:rFonts w:cs="Arial"/>
                <w:color w:val="auto"/>
              </w:rPr>
              <w:t>No limits set</w:t>
            </w:r>
          </w:p>
        </w:tc>
        <w:tc>
          <w:tcPr>
            <w:tcW w:w="1559" w:type="dxa"/>
            <w:tcBorders>
              <w:left w:val="nil"/>
              <w:right w:val="nil"/>
            </w:tcBorders>
          </w:tcPr>
          <w:p w14:paraId="2157C0B9" w14:textId="43A07F5D" w:rsidR="00110FC3" w:rsidRPr="00514485" w:rsidRDefault="00110FC3" w:rsidP="00110FC3">
            <w:pPr>
              <w:pStyle w:val="Tablebody"/>
              <w:rPr>
                <w:color w:val="auto"/>
              </w:rPr>
            </w:pPr>
            <w:r>
              <w:rPr>
                <w:color w:val="auto"/>
              </w:rPr>
              <w:t>None specified</w:t>
            </w:r>
          </w:p>
        </w:tc>
        <w:tc>
          <w:tcPr>
            <w:tcW w:w="1701" w:type="dxa"/>
            <w:tcBorders>
              <w:left w:val="nil"/>
              <w:right w:val="nil"/>
            </w:tcBorders>
          </w:tcPr>
          <w:p w14:paraId="3E894123" w14:textId="7F42E427" w:rsidR="00110FC3" w:rsidRDefault="00110FC3" w:rsidP="00110FC3">
            <w:pPr>
              <w:pStyle w:val="Tablebody"/>
              <w:rPr>
                <w:color w:val="auto"/>
              </w:rPr>
            </w:pPr>
            <w:r>
              <w:rPr>
                <w:color w:val="auto"/>
              </w:rPr>
              <w:t>-</w:t>
            </w:r>
          </w:p>
        </w:tc>
        <w:tc>
          <w:tcPr>
            <w:tcW w:w="1985" w:type="dxa"/>
            <w:gridSpan w:val="2"/>
            <w:tcBorders>
              <w:left w:val="nil"/>
              <w:right w:val="nil"/>
            </w:tcBorders>
          </w:tcPr>
          <w:p w14:paraId="3294C3F1" w14:textId="4437B669" w:rsidR="00110FC3" w:rsidRDefault="00110FC3" w:rsidP="00110FC3">
            <w:pPr>
              <w:pStyle w:val="Tablebody"/>
              <w:rPr>
                <w:color w:val="auto"/>
              </w:rPr>
            </w:pPr>
            <w:r>
              <w:rPr>
                <w:color w:val="auto"/>
              </w:rPr>
              <w:t>-</w:t>
            </w:r>
          </w:p>
        </w:tc>
      </w:tr>
      <w:tr w:rsidR="00110FC3" w:rsidRPr="001252C9" w14:paraId="1CE373CD" w14:textId="77777777" w:rsidTr="00165C66">
        <w:trPr>
          <w:cantSplit/>
          <w:trHeight w:val="150"/>
        </w:trPr>
        <w:tc>
          <w:tcPr>
            <w:tcW w:w="1843" w:type="dxa"/>
            <w:tcBorders>
              <w:left w:val="nil"/>
              <w:right w:val="nil"/>
            </w:tcBorders>
          </w:tcPr>
          <w:p w14:paraId="1B3629CA" w14:textId="5112EB52" w:rsidR="00110FC3" w:rsidRDefault="00110FC3" w:rsidP="00110FC3">
            <w:pPr>
              <w:pStyle w:val="Tablebody"/>
              <w:rPr>
                <w:color w:val="auto"/>
              </w:rPr>
            </w:pPr>
            <w:r>
              <w:rPr>
                <w:color w:val="auto"/>
              </w:rPr>
              <w:t>Point PRV3 on site plan in schedule 7</w:t>
            </w:r>
          </w:p>
          <w:p w14:paraId="07EDE521" w14:textId="77777777" w:rsidR="00110FC3" w:rsidRDefault="00110FC3" w:rsidP="00110FC3">
            <w:pPr>
              <w:pStyle w:val="Tablebody"/>
              <w:rPr>
                <w:color w:val="auto"/>
              </w:rPr>
            </w:pPr>
          </w:p>
          <w:p w14:paraId="656BA2B9" w14:textId="6C870D89" w:rsidR="00110FC3" w:rsidRDefault="00110FC3" w:rsidP="00110FC3">
            <w:pPr>
              <w:pStyle w:val="Tablebody"/>
              <w:rPr>
                <w:color w:val="auto"/>
              </w:rPr>
            </w:pPr>
            <w:r>
              <w:rPr>
                <w:color w:val="auto"/>
              </w:rPr>
              <w:t>Pressure relief valve 3</w:t>
            </w:r>
          </w:p>
        </w:tc>
        <w:tc>
          <w:tcPr>
            <w:tcW w:w="2403" w:type="dxa"/>
            <w:tcBorders>
              <w:left w:val="nil"/>
              <w:right w:val="nil"/>
            </w:tcBorders>
          </w:tcPr>
          <w:p w14:paraId="6D4E7B81" w14:textId="16B1B212" w:rsidR="00110FC3" w:rsidRDefault="00110FC3" w:rsidP="00110FC3">
            <w:pPr>
              <w:pStyle w:val="Tablebody"/>
              <w:rPr>
                <w:color w:val="auto"/>
              </w:rPr>
            </w:pPr>
            <w:r>
              <w:rPr>
                <w:color w:val="auto"/>
              </w:rPr>
              <w:t>Digestate tank 3</w:t>
            </w:r>
          </w:p>
        </w:tc>
        <w:tc>
          <w:tcPr>
            <w:tcW w:w="3278" w:type="dxa"/>
            <w:tcBorders>
              <w:left w:val="nil"/>
              <w:right w:val="nil"/>
            </w:tcBorders>
          </w:tcPr>
          <w:p w14:paraId="76E4FE11" w14:textId="48354A01" w:rsidR="00110FC3" w:rsidRPr="00687E50" w:rsidRDefault="00110FC3" w:rsidP="00110FC3">
            <w:pPr>
              <w:pStyle w:val="Tablebody"/>
              <w:rPr>
                <w:color w:val="auto"/>
              </w:rPr>
            </w:pPr>
            <w:r>
              <w:rPr>
                <w:color w:val="auto"/>
              </w:rPr>
              <w:t xml:space="preserve">No </w:t>
            </w:r>
            <w:proofErr w:type="spellStart"/>
            <w:r>
              <w:rPr>
                <w:color w:val="auto"/>
              </w:rPr>
              <w:t>paramters</w:t>
            </w:r>
            <w:proofErr w:type="spellEnd"/>
            <w:r>
              <w:rPr>
                <w:color w:val="auto"/>
              </w:rPr>
              <w:t xml:space="preserve"> set</w:t>
            </w:r>
          </w:p>
        </w:tc>
        <w:tc>
          <w:tcPr>
            <w:tcW w:w="1701" w:type="dxa"/>
            <w:tcBorders>
              <w:left w:val="nil"/>
              <w:right w:val="nil"/>
            </w:tcBorders>
          </w:tcPr>
          <w:p w14:paraId="49F3DC45" w14:textId="3F64D491" w:rsidR="00110FC3" w:rsidRPr="00687E50" w:rsidRDefault="00110FC3" w:rsidP="00110FC3">
            <w:pPr>
              <w:pStyle w:val="Tablebody"/>
              <w:rPr>
                <w:rFonts w:cs="Arial"/>
                <w:color w:val="auto"/>
              </w:rPr>
            </w:pPr>
            <w:r>
              <w:rPr>
                <w:rFonts w:cs="Arial"/>
                <w:color w:val="auto"/>
              </w:rPr>
              <w:t>No limits set</w:t>
            </w:r>
          </w:p>
        </w:tc>
        <w:tc>
          <w:tcPr>
            <w:tcW w:w="1559" w:type="dxa"/>
            <w:tcBorders>
              <w:left w:val="nil"/>
              <w:right w:val="nil"/>
            </w:tcBorders>
          </w:tcPr>
          <w:p w14:paraId="2B5613EA" w14:textId="1A3B8E1A" w:rsidR="00110FC3" w:rsidRPr="00514485" w:rsidRDefault="00110FC3" w:rsidP="00110FC3">
            <w:pPr>
              <w:pStyle w:val="Tablebody"/>
              <w:rPr>
                <w:color w:val="auto"/>
              </w:rPr>
            </w:pPr>
            <w:r>
              <w:rPr>
                <w:color w:val="auto"/>
              </w:rPr>
              <w:t>None specified</w:t>
            </w:r>
          </w:p>
        </w:tc>
        <w:tc>
          <w:tcPr>
            <w:tcW w:w="1701" w:type="dxa"/>
            <w:tcBorders>
              <w:left w:val="nil"/>
              <w:right w:val="nil"/>
            </w:tcBorders>
          </w:tcPr>
          <w:p w14:paraId="2046D179" w14:textId="79C74399" w:rsidR="00110FC3" w:rsidRDefault="00110FC3" w:rsidP="00110FC3">
            <w:pPr>
              <w:pStyle w:val="Tablebody"/>
              <w:rPr>
                <w:color w:val="auto"/>
              </w:rPr>
            </w:pPr>
            <w:r>
              <w:rPr>
                <w:color w:val="auto"/>
              </w:rPr>
              <w:t>-</w:t>
            </w:r>
          </w:p>
        </w:tc>
        <w:tc>
          <w:tcPr>
            <w:tcW w:w="1985" w:type="dxa"/>
            <w:gridSpan w:val="2"/>
            <w:tcBorders>
              <w:left w:val="nil"/>
              <w:right w:val="nil"/>
            </w:tcBorders>
          </w:tcPr>
          <w:p w14:paraId="57DEE426" w14:textId="6C7941B6" w:rsidR="00110FC3" w:rsidRDefault="00110FC3" w:rsidP="00110FC3">
            <w:pPr>
              <w:pStyle w:val="Tablebody"/>
              <w:rPr>
                <w:color w:val="auto"/>
              </w:rPr>
            </w:pPr>
            <w:r>
              <w:rPr>
                <w:color w:val="auto"/>
              </w:rPr>
              <w:t>-</w:t>
            </w:r>
          </w:p>
        </w:tc>
      </w:tr>
      <w:tr w:rsidR="00110FC3" w:rsidRPr="001252C9" w14:paraId="40C2A51A" w14:textId="77777777" w:rsidTr="00165C66">
        <w:trPr>
          <w:cantSplit/>
          <w:trHeight w:val="150"/>
        </w:trPr>
        <w:tc>
          <w:tcPr>
            <w:tcW w:w="1843" w:type="dxa"/>
            <w:tcBorders>
              <w:left w:val="nil"/>
              <w:right w:val="nil"/>
            </w:tcBorders>
          </w:tcPr>
          <w:p w14:paraId="6F2E1882" w14:textId="5233D285" w:rsidR="00110FC3" w:rsidRDefault="00110FC3" w:rsidP="00110FC3">
            <w:pPr>
              <w:pStyle w:val="Tablebody"/>
              <w:rPr>
                <w:color w:val="auto"/>
              </w:rPr>
            </w:pPr>
            <w:r>
              <w:rPr>
                <w:color w:val="auto"/>
              </w:rPr>
              <w:t>Point PRV4 on site plan in schedule 7</w:t>
            </w:r>
          </w:p>
          <w:p w14:paraId="566F3168" w14:textId="77777777" w:rsidR="00110FC3" w:rsidRDefault="00110FC3" w:rsidP="00110FC3">
            <w:pPr>
              <w:pStyle w:val="Tablebody"/>
              <w:rPr>
                <w:color w:val="auto"/>
              </w:rPr>
            </w:pPr>
          </w:p>
          <w:p w14:paraId="46B79ACF" w14:textId="0BBC3CD9" w:rsidR="00110FC3" w:rsidRDefault="00110FC3" w:rsidP="00110FC3">
            <w:pPr>
              <w:pStyle w:val="Tablebody"/>
              <w:rPr>
                <w:color w:val="auto"/>
              </w:rPr>
            </w:pPr>
            <w:r>
              <w:rPr>
                <w:color w:val="auto"/>
              </w:rPr>
              <w:t>Pressure relief valve 4</w:t>
            </w:r>
          </w:p>
        </w:tc>
        <w:tc>
          <w:tcPr>
            <w:tcW w:w="2403" w:type="dxa"/>
            <w:tcBorders>
              <w:left w:val="nil"/>
              <w:right w:val="nil"/>
            </w:tcBorders>
          </w:tcPr>
          <w:p w14:paraId="0CBADC22" w14:textId="082B6177" w:rsidR="00110FC3" w:rsidRDefault="00110FC3" w:rsidP="00110FC3">
            <w:pPr>
              <w:pStyle w:val="Tablebody"/>
              <w:rPr>
                <w:color w:val="auto"/>
              </w:rPr>
            </w:pPr>
            <w:r>
              <w:rPr>
                <w:color w:val="auto"/>
              </w:rPr>
              <w:t>Digestate tank 4</w:t>
            </w:r>
          </w:p>
        </w:tc>
        <w:tc>
          <w:tcPr>
            <w:tcW w:w="3278" w:type="dxa"/>
            <w:tcBorders>
              <w:left w:val="nil"/>
              <w:right w:val="nil"/>
            </w:tcBorders>
          </w:tcPr>
          <w:p w14:paraId="779BC22A" w14:textId="2FC0F932" w:rsidR="00110FC3" w:rsidRPr="00687E50" w:rsidRDefault="00110FC3" w:rsidP="00110FC3">
            <w:pPr>
              <w:pStyle w:val="Tablebody"/>
              <w:rPr>
                <w:color w:val="auto"/>
              </w:rPr>
            </w:pPr>
            <w:r>
              <w:rPr>
                <w:color w:val="auto"/>
              </w:rPr>
              <w:t xml:space="preserve">No </w:t>
            </w:r>
            <w:proofErr w:type="spellStart"/>
            <w:r>
              <w:rPr>
                <w:color w:val="auto"/>
              </w:rPr>
              <w:t>paramters</w:t>
            </w:r>
            <w:proofErr w:type="spellEnd"/>
            <w:r>
              <w:rPr>
                <w:color w:val="auto"/>
              </w:rPr>
              <w:t xml:space="preserve"> set</w:t>
            </w:r>
          </w:p>
        </w:tc>
        <w:tc>
          <w:tcPr>
            <w:tcW w:w="1701" w:type="dxa"/>
            <w:tcBorders>
              <w:left w:val="nil"/>
              <w:right w:val="nil"/>
            </w:tcBorders>
          </w:tcPr>
          <w:p w14:paraId="2D74BFD8" w14:textId="1924B747" w:rsidR="00110FC3" w:rsidRPr="00687E50" w:rsidRDefault="00110FC3" w:rsidP="00110FC3">
            <w:pPr>
              <w:pStyle w:val="Tablebody"/>
              <w:rPr>
                <w:rFonts w:cs="Arial"/>
                <w:color w:val="auto"/>
              </w:rPr>
            </w:pPr>
            <w:r>
              <w:rPr>
                <w:rFonts w:cs="Arial"/>
                <w:color w:val="auto"/>
              </w:rPr>
              <w:t>No limits set</w:t>
            </w:r>
          </w:p>
        </w:tc>
        <w:tc>
          <w:tcPr>
            <w:tcW w:w="1559" w:type="dxa"/>
            <w:tcBorders>
              <w:left w:val="nil"/>
              <w:right w:val="nil"/>
            </w:tcBorders>
          </w:tcPr>
          <w:p w14:paraId="72F07B3C" w14:textId="3097ED8B" w:rsidR="00110FC3" w:rsidRPr="00514485" w:rsidRDefault="00110FC3" w:rsidP="00110FC3">
            <w:pPr>
              <w:pStyle w:val="Tablebody"/>
              <w:rPr>
                <w:color w:val="auto"/>
              </w:rPr>
            </w:pPr>
            <w:r>
              <w:rPr>
                <w:color w:val="auto"/>
              </w:rPr>
              <w:t>None specified</w:t>
            </w:r>
          </w:p>
        </w:tc>
        <w:tc>
          <w:tcPr>
            <w:tcW w:w="1701" w:type="dxa"/>
            <w:tcBorders>
              <w:left w:val="nil"/>
              <w:right w:val="nil"/>
            </w:tcBorders>
          </w:tcPr>
          <w:p w14:paraId="0EB4AEBA" w14:textId="4F80C3AA" w:rsidR="00110FC3" w:rsidRDefault="00110FC3" w:rsidP="00110FC3">
            <w:pPr>
              <w:pStyle w:val="Tablebody"/>
              <w:rPr>
                <w:color w:val="auto"/>
              </w:rPr>
            </w:pPr>
            <w:r>
              <w:rPr>
                <w:color w:val="auto"/>
              </w:rPr>
              <w:t>-</w:t>
            </w:r>
          </w:p>
        </w:tc>
        <w:tc>
          <w:tcPr>
            <w:tcW w:w="1985" w:type="dxa"/>
            <w:gridSpan w:val="2"/>
            <w:tcBorders>
              <w:left w:val="nil"/>
              <w:right w:val="nil"/>
            </w:tcBorders>
          </w:tcPr>
          <w:p w14:paraId="449FC7D9" w14:textId="19DF2641" w:rsidR="00110FC3" w:rsidRDefault="00110FC3" w:rsidP="00110FC3">
            <w:pPr>
              <w:pStyle w:val="Tablebody"/>
              <w:rPr>
                <w:color w:val="auto"/>
              </w:rPr>
            </w:pPr>
            <w:r>
              <w:rPr>
                <w:color w:val="auto"/>
              </w:rPr>
              <w:t>-</w:t>
            </w:r>
          </w:p>
        </w:tc>
      </w:tr>
    </w:tbl>
    <w:p w14:paraId="74DC43A3" w14:textId="32AAE170" w:rsidR="005E05BC" w:rsidRPr="005178A1" w:rsidRDefault="005E05BC" w:rsidP="005E05BC">
      <w:pPr>
        <w:pStyle w:val="Heading3nonum"/>
        <w:rPr>
          <w:color w:val="auto"/>
        </w:rPr>
      </w:pPr>
      <w:r w:rsidRPr="005178A1">
        <w:rPr>
          <w:color w:val="auto"/>
        </w:rPr>
        <w:t xml:space="preserve">Note 1: </w:t>
      </w:r>
      <w:r w:rsidR="001E7DBD">
        <w:rPr>
          <w:color w:val="auto"/>
        </w:rPr>
        <w:t>C</w:t>
      </w:r>
      <w:r w:rsidRPr="005178A1">
        <w:rPr>
          <w:color w:val="auto"/>
        </w:rPr>
        <w:t>ertification to the MCERTS performance standards indicates compliance</w:t>
      </w:r>
      <w:r w:rsidR="00CA04EB">
        <w:rPr>
          <w:color w:val="auto"/>
        </w:rPr>
        <w:t>.</w:t>
      </w:r>
    </w:p>
    <w:p w14:paraId="772E6AE8" w14:textId="67271F33" w:rsidR="005178A1" w:rsidRPr="005178A1" w:rsidRDefault="005178A1" w:rsidP="005178A1">
      <w:pPr>
        <w:pStyle w:val="Tablebody"/>
        <w:rPr>
          <w:color w:val="auto"/>
        </w:rPr>
      </w:pPr>
      <w:r w:rsidRPr="005178A1">
        <w:rPr>
          <w:color w:val="auto"/>
        </w:rPr>
        <w:t xml:space="preserve">Note 2: </w:t>
      </w:r>
      <w:r w:rsidR="00401CF2">
        <w:rPr>
          <w:rFonts w:cs="Arial"/>
          <w:color w:val="000000"/>
          <w:szCs w:val="18"/>
        </w:rPr>
        <w:t>Monitoring to be undertaken in the event the emergency flare has been operational for over 10 % of the year, equating to 876 hours per year</w:t>
      </w:r>
      <w:r w:rsidRPr="005178A1">
        <w:rPr>
          <w:rFonts w:cs="Arial"/>
          <w:color w:val="auto"/>
          <w:szCs w:val="18"/>
        </w:rPr>
        <w:t>.</w:t>
      </w:r>
    </w:p>
    <w:p w14:paraId="5F8D4BF2" w14:textId="6591CA37" w:rsidR="005E05BC" w:rsidRPr="00784114" w:rsidRDefault="005E05BC" w:rsidP="005E05BC">
      <w:pPr>
        <w:pStyle w:val="Draftingnote"/>
      </w:pPr>
    </w:p>
    <w:tbl>
      <w:tblPr>
        <w:tblW w:w="14175" w:type="dxa"/>
        <w:tblBorders>
          <w:top w:val="single" w:sz="4" w:space="0" w:color="auto"/>
          <w:bottom w:val="single" w:sz="4" w:space="0" w:color="auto"/>
          <w:insideH w:val="single" w:sz="4" w:space="0" w:color="auto"/>
        </w:tblBorders>
        <w:tblLayout w:type="fixed"/>
        <w:tblLook w:val="0000" w:firstRow="0" w:lastRow="0" w:firstColumn="0" w:lastColumn="0" w:noHBand="0" w:noVBand="0"/>
      </w:tblPr>
      <w:tblGrid>
        <w:gridCol w:w="1560"/>
        <w:gridCol w:w="2835"/>
        <w:gridCol w:w="2409"/>
        <w:gridCol w:w="1985"/>
        <w:gridCol w:w="1559"/>
        <w:gridCol w:w="1276"/>
        <w:gridCol w:w="2551"/>
      </w:tblGrid>
      <w:tr w:rsidR="00F27381" w:rsidRPr="00EC531D" w14:paraId="0E7D71DE" w14:textId="77777777" w:rsidTr="003267C3">
        <w:trPr>
          <w:cantSplit/>
          <w:tblHeader/>
        </w:trPr>
        <w:tc>
          <w:tcPr>
            <w:tcW w:w="14175" w:type="dxa"/>
            <w:gridSpan w:val="7"/>
            <w:tcBorders>
              <w:bottom w:val="single" w:sz="4" w:space="0" w:color="auto"/>
            </w:tcBorders>
            <w:shd w:val="clear" w:color="auto" w:fill="000000"/>
          </w:tcPr>
          <w:p w14:paraId="08ED3100" w14:textId="77777777" w:rsidR="00F27381" w:rsidRPr="00EC531D" w:rsidRDefault="00F27381" w:rsidP="003267C3">
            <w:pPr>
              <w:pStyle w:val="Tabletitle"/>
              <w:ind w:right="-385"/>
              <w:rPr>
                <w:bCs/>
                <w:color w:val="auto"/>
              </w:rPr>
            </w:pPr>
            <w:r w:rsidRPr="00EC531D">
              <w:rPr>
                <w:bCs/>
                <w:color w:val="auto"/>
              </w:rPr>
              <w:t>Table S3.2 Point Source emissions to water (other than sewer) and land – emission limits and monitoring requirements</w:t>
            </w:r>
          </w:p>
        </w:tc>
      </w:tr>
      <w:tr w:rsidR="00F27381" w:rsidRPr="00EC531D" w14:paraId="61D2FC63" w14:textId="77777777" w:rsidTr="003267C3">
        <w:trPr>
          <w:cantSplit/>
          <w:tblHeader/>
        </w:trPr>
        <w:tc>
          <w:tcPr>
            <w:tcW w:w="1560" w:type="dxa"/>
            <w:tcBorders>
              <w:left w:val="nil"/>
              <w:right w:val="nil"/>
            </w:tcBorders>
          </w:tcPr>
          <w:p w14:paraId="7D861335" w14:textId="77777777" w:rsidR="00F27381" w:rsidRPr="00EC531D" w:rsidRDefault="00F27381" w:rsidP="006033AC">
            <w:pPr>
              <w:pStyle w:val="Tablehead"/>
              <w:rPr>
                <w:color w:val="auto"/>
              </w:rPr>
            </w:pPr>
            <w:r w:rsidRPr="00EC531D">
              <w:rPr>
                <w:color w:val="auto"/>
              </w:rPr>
              <w:t>Emission point ref. &amp; location</w:t>
            </w:r>
          </w:p>
        </w:tc>
        <w:tc>
          <w:tcPr>
            <w:tcW w:w="2835" w:type="dxa"/>
            <w:tcBorders>
              <w:left w:val="nil"/>
              <w:right w:val="nil"/>
            </w:tcBorders>
          </w:tcPr>
          <w:p w14:paraId="1B9BD5FC" w14:textId="77777777" w:rsidR="00F27381" w:rsidRPr="00EC531D" w:rsidRDefault="00F27381" w:rsidP="006033AC">
            <w:pPr>
              <w:pStyle w:val="Tablehead"/>
              <w:rPr>
                <w:color w:val="auto"/>
              </w:rPr>
            </w:pPr>
            <w:r w:rsidRPr="00EC531D">
              <w:rPr>
                <w:color w:val="auto"/>
              </w:rPr>
              <w:t>Source</w:t>
            </w:r>
          </w:p>
        </w:tc>
        <w:tc>
          <w:tcPr>
            <w:tcW w:w="2409" w:type="dxa"/>
            <w:tcBorders>
              <w:left w:val="nil"/>
              <w:right w:val="nil"/>
            </w:tcBorders>
          </w:tcPr>
          <w:p w14:paraId="446CF698" w14:textId="77777777" w:rsidR="00F27381" w:rsidRPr="00EC531D" w:rsidRDefault="00F27381" w:rsidP="006033AC">
            <w:pPr>
              <w:pStyle w:val="Tablehead"/>
              <w:rPr>
                <w:color w:val="auto"/>
              </w:rPr>
            </w:pPr>
            <w:r w:rsidRPr="00EC531D">
              <w:rPr>
                <w:color w:val="auto"/>
              </w:rPr>
              <w:t xml:space="preserve">Parameter  </w:t>
            </w:r>
          </w:p>
        </w:tc>
        <w:tc>
          <w:tcPr>
            <w:tcW w:w="1985" w:type="dxa"/>
            <w:tcBorders>
              <w:left w:val="nil"/>
              <w:right w:val="nil"/>
            </w:tcBorders>
          </w:tcPr>
          <w:p w14:paraId="233CFB17" w14:textId="77777777" w:rsidR="00F27381" w:rsidRPr="00EC531D" w:rsidRDefault="00F27381" w:rsidP="006033AC">
            <w:pPr>
              <w:pStyle w:val="Tablehead"/>
              <w:rPr>
                <w:color w:val="auto"/>
                <w:vertAlign w:val="superscript"/>
              </w:rPr>
            </w:pPr>
            <w:r w:rsidRPr="00EC531D">
              <w:rPr>
                <w:color w:val="auto"/>
              </w:rPr>
              <w:t>Limit (incl. unit)</w:t>
            </w:r>
          </w:p>
        </w:tc>
        <w:tc>
          <w:tcPr>
            <w:tcW w:w="1559" w:type="dxa"/>
            <w:tcBorders>
              <w:left w:val="nil"/>
              <w:right w:val="nil"/>
            </w:tcBorders>
          </w:tcPr>
          <w:p w14:paraId="75795AF9" w14:textId="77777777" w:rsidR="00F27381" w:rsidRPr="00EC531D" w:rsidRDefault="00F27381" w:rsidP="006033AC">
            <w:pPr>
              <w:pStyle w:val="Tablehead"/>
              <w:rPr>
                <w:color w:val="auto"/>
              </w:rPr>
            </w:pPr>
            <w:r w:rsidRPr="00EC531D">
              <w:rPr>
                <w:color w:val="auto"/>
              </w:rPr>
              <w:t>Reference Period</w:t>
            </w:r>
          </w:p>
        </w:tc>
        <w:tc>
          <w:tcPr>
            <w:tcW w:w="1276" w:type="dxa"/>
            <w:tcBorders>
              <w:left w:val="nil"/>
              <w:right w:val="nil"/>
            </w:tcBorders>
          </w:tcPr>
          <w:p w14:paraId="4BA3F672" w14:textId="77777777" w:rsidR="00F27381" w:rsidRPr="00EC531D" w:rsidRDefault="00F27381" w:rsidP="006033AC">
            <w:pPr>
              <w:pStyle w:val="Tablehead"/>
              <w:rPr>
                <w:color w:val="auto"/>
              </w:rPr>
            </w:pPr>
            <w:r w:rsidRPr="00EC531D">
              <w:rPr>
                <w:color w:val="auto"/>
              </w:rPr>
              <w:t>Monitoring frequency</w:t>
            </w:r>
          </w:p>
        </w:tc>
        <w:tc>
          <w:tcPr>
            <w:tcW w:w="2551" w:type="dxa"/>
            <w:tcBorders>
              <w:left w:val="nil"/>
              <w:right w:val="nil"/>
            </w:tcBorders>
          </w:tcPr>
          <w:p w14:paraId="6C325425" w14:textId="77777777" w:rsidR="00F27381" w:rsidRPr="00EC531D" w:rsidRDefault="00F27381" w:rsidP="006033AC">
            <w:pPr>
              <w:pStyle w:val="Tablehead"/>
              <w:rPr>
                <w:color w:val="auto"/>
              </w:rPr>
            </w:pPr>
            <w:r w:rsidRPr="00EC531D">
              <w:rPr>
                <w:color w:val="auto"/>
              </w:rPr>
              <w:t>Monitoring standard or method</w:t>
            </w:r>
          </w:p>
        </w:tc>
      </w:tr>
      <w:tr w:rsidR="00F27381" w:rsidRPr="00EC531D" w14:paraId="260100D0" w14:textId="77777777" w:rsidTr="003267C3">
        <w:trPr>
          <w:cantSplit/>
        </w:trPr>
        <w:tc>
          <w:tcPr>
            <w:tcW w:w="1560" w:type="dxa"/>
            <w:vMerge w:val="restart"/>
            <w:tcBorders>
              <w:left w:val="nil"/>
              <w:right w:val="nil"/>
            </w:tcBorders>
            <w:vAlign w:val="center"/>
          </w:tcPr>
          <w:p w14:paraId="76293FFF" w14:textId="77777777" w:rsidR="00F27381" w:rsidRPr="00EC531D" w:rsidRDefault="00F27381" w:rsidP="006033AC">
            <w:pPr>
              <w:pStyle w:val="Tablebody"/>
              <w:rPr>
                <w:color w:val="auto"/>
              </w:rPr>
            </w:pPr>
            <w:r w:rsidRPr="00EC531D">
              <w:rPr>
                <w:color w:val="auto"/>
              </w:rPr>
              <w:t xml:space="preserve">W1 on site plan in schedule 7 discharging via pipeline to River </w:t>
            </w:r>
            <w:proofErr w:type="spellStart"/>
            <w:r w:rsidRPr="00EC531D">
              <w:rPr>
                <w:color w:val="auto"/>
              </w:rPr>
              <w:t>Llynfi</w:t>
            </w:r>
            <w:proofErr w:type="spellEnd"/>
          </w:p>
        </w:tc>
        <w:tc>
          <w:tcPr>
            <w:tcW w:w="2835" w:type="dxa"/>
            <w:vMerge w:val="restart"/>
            <w:tcBorders>
              <w:left w:val="nil"/>
              <w:right w:val="nil"/>
            </w:tcBorders>
            <w:vAlign w:val="center"/>
          </w:tcPr>
          <w:p w14:paraId="27891844" w14:textId="7E107075" w:rsidR="00F27381" w:rsidRPr="00EC531D" w:rsidRDefault="00F27381" w:rsidP="006033AC">
            <w:pPr>
              <w:pStyle w:val="Tablebody"/>
              <w:rPr>
                <w:color w:val="auto"/>
              </w:rPr>
            </w:pPr>
            <w:r w:rsidRPr="00EC531D">
              <w:rPr>
                <w:color w:val="auto"/>
              </w:rPr>
              <w:t>Uncontaminated surface water</w:t>
            </w:r>
          </w:p>
        </w:tc>
        <w:tc>
          <w:tcPr>
            <w:tcW w:w="2409" w:type="dxa"/>
            <w:tcBorders>
              <w:left w:val="nil"/>
              <w:right w:val="nil"/>
            </w:tcBorders>
          </w:tcPr>
          <w:p w14:paraId="5174C1A4" w14:textId="358D6EE1" w:rsidR="00F27381" w:rsidRPr="000C5F40" w:rsidRDefault="00612100" w:rsidP="006033AC">
            <w:pPr>
              <w:pStyle w:val="Tablebody"/>
              <w:rPr>
                <w:color w:val="auto"/>
              </w:rPr>
            </w:pPr>
            <w:r w:rsidRPr="000C5F40">
              <w:rPr>
                <w:color w:val="auto"/>
              </w:rPr>
              <w:t>Oil and grease</w:t>
            </w:r>
          </w:p>
        </w:tc>
        <w:tc>
          <w:tcPr>
            <w:tcW w:w="1985" w:type="dxa"/>
            <w:tcBorders>
              <w:left w:val="nil"/>
              <w:right w:val="nil"/>
            </w:tcBorders>
          </w:tcPr>
          <w:p w14:paraId="0735A1B9" w14:textId="77777777" w:rsidR="00F27381" w:rsidRPr="000C5F40" w:rsidRDefault="00F27381" w:rsidP="006033AC">
            <w:pPr>
              <w:pStyle w:val="Tablebody"/>
              <w:rPr>
                <w:color w:val="auto"/>
              </w:rPr>
            </w:pPr>
            <w:r w:rsidRPr="000C5F40">
              <w:rPr>
                <w:color w:val="auto"/>
              </w:rPr>
              <w:t>Clear – no visible contamination</w:t>
            </w:r>
          </w:p>
        </w:tc>
        <w:tc>
          <w:tcPr>
            <w:tcW w:w="1559" w:type="dxa"/>
            <w:tcBorders>
              <w:left w:val="nil"/>
              <w:right w:val="nil"/>
            </w:tcBorders>
          </w:tcPr>
          <w:p w14:paraId="2F89F453" w14:textId="77777777" w:rsidR="00F27381" w:rsidRPr="000C5F40" w:rsidRDefault="00F27381" w:rsidP="006033AC">
            <w:pPr>
              <w:pStyle w:val="Tablebody"/>
              <w:rPr>
                <w:color w:val="auto"/>
              </w:rPr>
            </w:pPr>
            <w:r w:rsidRPr="000C5F40">
              <w:rPr>
                <w:color w:val="auto"/>
              </w:rPr>
              <w:t>Spot sample</w:t>
            </w:r>
          </w:p>
        </w:tc>
        <w:tc>
          <w:tcPr>
            <w:tcW w:w="1276" w:type="dxa"/>
            <w:tcBorders>
              <w:left w:val="nil"/>
              <w:right w:val="nil"/>
            </w:tcBorders>
          </w:tcPr>
          <w:p w14:paraId="5A6EDDE1" w14:textId="77777777" w:rsidR="00F27381" w:rsidRPr="000C5F40" w:rsidRDefault="00F27381" w:rsidP="006033AC">
            <w:pPr>
              <w:pStyle w:val="Tablebody"/>
              <w:rPr>
                <w:color w:val="auto"/>
              </w:rPr>
            </w:pPr>
            <w:r w:rsidRPr="000C5F40">
              <w:rPr>
                <w:color w:val="auto"/>
              </w:rPr>
              <w:t>Before discharge</w:t>
            </w:r>
          </w:p>
        </w:tc>
        <w:tc>
          <w:tcPr>
            <w:tcW w:w="2551" w:type="dxa"/>
            <w:tcBorders>
              <w:left w:val="nil"/>
              <w:right w:val="nil"/>
            </w:tcBorders>
          </w:tcPr>
          <w:p w14:paraId="6A42F6C0" w14:textId="77777777" w:rsidR="00F27381" w:rsidRPr="000C5F40" w:rsidRDefault="00F27381" w:rsidP="006033AC">
            <w:pPr>
              <w:pStyle w:val="Tablebody"/>
              <w:rPr>
                <w:color w:val="auto"/>
              </w:rPr>
            </w:pPr>
            <w:r w:rsidRPr="000C5F40">
              <w:rPr>
                <w:color w:val="auto"/>
              </w:rPr>
              <w:t>None specified</w:t>
            </w:r>
          </w:p>
        </w:tc>
      </w:tr>
      <w:tr w:rsidR="00F27381" w:rsidRPr="00EC531D" w14:paraId="3B53E22D" w14:textId="77777777" w:rsidTr="003267C3">
        <w:trPr>
          <w:cantSplit/>
        </w:trPr>
        <w:tc>
          <w:tcPr>
            <w:tcW w:w="1560" w:type="dxa"/>
            <w:vMerge/>
            <w:tcBorders>
              <w:left w:val="nil"/>
              <w:right w:val="nil"/>
            </w:tcBorders>
          </w:tcPr>
          <w:p w14:paraId="0F88F5F8" w14:textId="77777777" w:rsidR="00F27381" w:rsidRPr="00EC531D" w:rsidRDefault="00F27381" w:rsidP="006033AC">
            <w:pPr>
              <w:pStyle w:val="Tablebody"/>
              <w:rPr>
                <w:color w:val="auto"/>
              </w:rPr>
            </w:pPr>
          </w:p>
        </w:tc>
        <w:tc>
          <w:tcPr>
            <w:tcW w:w="2835" w:type="dxa"/>
            <w:vMerge/>
            <w:tcBorders>
              <w:left w:val="nil"/>
              <w:right w:val="nil"/>
            </w:tcBorders>
          </w:tcPr>
          <w:p w14:paraId="1450ECBC" w14:textId="77777777" w:rsidR="00F27381" w:rsidRPr="00EC531D" w:rsidRDefault="00F27381" w:rsidP="006033AC">
            <w:pPr>
              <w:pStyle w:val="Tablebody"/>
              <w:rPr>
                <w:color w:val="auto"/>
              </w:rPr>
            </w:pPr>
          </w:p>
        </w:tc>
        <w:tc>
          <w:tcPr>
            <w:tcW w:w="2409" w:type="dxa"/>
            <w:tcBorders>
              <w:left w:val="nil"/>
              <w:right w:val="nil"/>
            </w:tcBorders>
          </w:tcPr>
          <w:p w14:paraId="7F96A044" w14:textId="77777777" w:rsidR="00F27381" w:rsidRPr="000C5F40" w:rsidRDefault="00F27381" w:rsidP="006033AC">
            <w:pPr>
              <w:pStyle w:val="Tablebody"/>
              <w:rPr>
                <w:color w:val="auto"/>
              </w:rPr>
            </w:pPr>
            <w:r w:rsidRPr="000C5F40">
              <w:rPr>
                <w:color w:val="auto"/>
              </w:rPr>
              <w:t>Ammonia</w:t>
            </w:r>
          </w:p>
        </w:tc>
        <w:tc>
          <w:tcPr>
            <w:tcW w:w="1985" w:type="dxa"/>
            <w:tcBorders>
              <w:left w:val="nil"/>
              <w:right w:val="nil"/>
            </w:tcBorders>
          </w:tcPr>
          <w:p w14:paraId="508F44D7" w14:textId="77777777" w:rsidR="00F27381" w:rsidRPr="000C5F40" w:rsidRDefault="00F27381" w:rsidP="006033AC">
            <w:pPr>
              <w:pStyle w:val="Tablebody"/>
              <w:rPr>
                <w:color w:val="auto"/>
              </w:rPr>
            </w:pPr>
            <w:r w:rsidRPr="000C5F40">
              <w:rPr>
                <w:color w:val="auto"/>
              </w:rPr>
              <w:t>0.5 ppm</w:t>
            </w:r>
          </w:p>
        </w:tc>
        <w:tc>
          <w:tcPr>
            <w:tcW w:w="1559" w:type="dxa"/>
            <w:tcBorders>
              <w:left w:val="nil"/>
              <w:right w:val="nil"/>
            </w:tcBorders>
          </w:tcPr>
          <w:p w14:paraId="2350DAED" w14:textId="77777777" w:rsidR="00F27381" w:rsidRPr="000C5F40" w:rsidRDefault="00F27381" w:rsidP="006033AC">
            <w:pPr>
              <w:pStyle w:val="Tablebody"/>
              <w:rPr>
                <w:color w:val="auto"/>
              </w:rPr>
            </w:pPr>
            <w:r w:rsidRPr="000C5F40">
              <w:rPr>
                <w:color w:val="auto"/>
              </w:rPr>
              <w:t>Spot sample</w:t>
            </w:r>
          </w:p>
        </w:tc>
        <w:tc>
          <w:tcPr>
            <w:tcW w:w="1276" w:type="dxa"/>
            <w:tcBorders>
              <w:left w:val="nil"/>
              <w:right w:val="nil"/>
            </w:tcBorders>
          </w:tcPr>
          <w:p w14:paraId="6FEB825F" w14:textId="77777777" w:rsidR="00F27381" w:rsidRPr="000C5F40" w:rsidRDefault="00F27381" w:rsidP="006033AC">
            <w:pPr>
              <w:pStyle w:val="Tablebody"/>
              <w:rPr>
                <w:color w:val="auto"/>
              </w:rPr>
            </w:pPr>
            <w:r w:rsidRPr="000C5F40">
              <w:rPr>
                <w:color w:val="auto"/>
              </w:rPr>
              <w:t>Before discharge</w:t>
            </w:r>
          </w:p>
        </w:tc>
        <w:tc>
          <w:tcPr>
            <w:tcW w:w="2551" w:type="dxa"/>
            <w:tcBorders>
              <w:left w:val="nil"/>
              <w:right w:val="nil"/>
            </w:tcBorders>
          </w:tcPr>
          <w:p w14:paraId="38F57345" w14:textId="77777777" w:rsidR="00F27381" w:rsidRPr="000C5F40" w:rsidRDefault="00F27381" w:rsidP="006033AC">
            <w:pPr>
              <w:pStyle w:val="Tablebody"/>
              <w:rPr>
                <w:color w:val="auto"/>
              </w:rPr>
            </w:pPr>
            <w:r w:rsidRPr="000C5F40">
              <w:rPr>
                <w:color w:val="auto"/>
              </w:rPr>
              <w:t>None specified</w:t>
            </w:r>
          </w:p>
        </w:tc>
      </w:tr>
      <w:tr w:rsidR="00F27381" w14:paraId="52B2CAB3" w14:textId="77777777" w:rsidTr="003267C3">
        <w:trPr>
          <w:cantSplit/>
        </w:trPr>
        <w:tc>
          <w:tcPr>
            <w:tcW w:w="1560" w:type="dxa"/>
            <w:vMerge/>
            <w:tcBorders>
              <w:left w:val="nil"/>
              <w:right w:val="nil"/>
            </w:tcBorders>
          </w:tcPr>
          <w:p w14:paraId="1C18B676" w14:textId="77777777" w:rsidR="00F27381" w:rsidRPr="00EC531D" w:rsidRDefault="00F27381" w:rsidP="006033AC">
            <w:pPr>
              <w:pStyle w:val="Tablebody"/>
              <w:rPr>
                <w:color w:val="auto"/>
              </w:rPr>
            </w:pPr>
          </w:p>
        </w:tc>
        <w:tc>
          <w:tcPr>
            <w:tcW w:w="2835" w:type="dxa"/>
            <w:vMerge/>
            <w:tcBorders>
              <w:left w:val="nil"/>
              <w:right w:val="nil"/>
            </w:tcBorders>
          </w:tcPr>
          <w:p w14:paraId="7B1C85BC" w14:textId="77777777" w:rsidR="00F27381" w:rsidRPr="00EC531D" w:rsidRDefault="00F27381" w:rsidP="006033AC">
            <w:pPr>
              <w:pStyle w:val="Tablebody"/>
              <w:rPr>
                <w:color w:val="auto"/>
              </w:rPr>
            </w:pPr>
          </w:p>
        </w:tc>
        <w:tc>
          <w:tcPr>
            <w:tcW w:w="2409" w:type="dxa"/>
            <w:tcBorders>
              <w:left w:val="nil"/>
              <w:right w:val="nil"/>
            </w:tcBorders>
          </w:tcPr>
          <w:p w14:paraId="10437855" w14:textId="77777777" w:rsidR="00F27381" w:rsidRPr="000C5F40" w:rsidRDefault="00F27381" w:rsidP="006033AC">
            <w:pPr>
              <w:pStyle w:val="Tablebody"/>
              <w:rPr>
                <w:color w:val="auto"/>
              </w:rPr>
            </w:pPr>
            <w:r w:rsidRPr="000C5F40">
              <w:rPr>
                <w:color w:val="auto"/>
              </w:rPr>
              <w:t>pH</w:t>
            </w:r>
          </w:p>
        </w:tc>
        <w:tc>
          <w:tcPr>
            <w:tcW w:w="1985" w:type="dxa"/>
            <w:tcBorders>
              <w:left w:val="nil"/>
              <w:right w:val="nil"/>
            </w:tcBorders>
          </w:tcPr>
          <w:p w14:paraId="076C1240" w14:textId="77777777" w:rsidR="00F27381" w:rsidRPr="000C5F40" w:rsidRDefault="00F27381" w:rsidP="006033AC">
            <w:pPr>
              <w:pStyle w:val="Tablebody"/>
              <w:rPr>
                <w:color w:val="auto"/>
              </w:rPr>
            </w:pPr>
            <w:r w:rsidRPr="000C5F40">
              <w:rPr>
                <w:color w:val="auto"/>
              </w:rPr>
              <w:t>5.6 - 8</w:t>
            </w:r>
          </w:p>
        </w:tc>
        <w:tc>
          <w:tcPr>
            <w:tcW w:w="1559" w:type="dxa"/>
            <w:tcBorders>
              <w:left w:val="nil"/>
              <w:right w:val="nil"/>
            </w:tcBorders>
          </w:tcPr>
          <w:p w14:paraId="5804CBA9" w14:textId="77777777" w:rsidR="00F27381" w:rsidRPr="000C5F40" w:rsidRDefault="00F27381" w:rsidP="006033AC">
            <w:pPr>
              <w:pStyle w:val="Tablebody"/>
              <w:rPr>
                <w:color w:val="auto"/>
              </w:rPr>
            </w:pPr>
            <w:r w:rsidRPr="000C5F40">
              <w:rPr>
                <w:color w:val="auto"/>
              </w:rPr>
              <w:t>Spot sample</w:t>
            </w:r>
          </w:p>
        </w:tc>
        <w:tc>
          <w:tcPr>
            <w:tcW w:w="1276" w:type="dxa"/>
            <w:tcBorders>
              <w:left w:val="nil"/>
              <w:right w:val="nil"/>
            </w:tcBorders>
          </w:tcPr>
          <w:p w14:paraId="4B05E4E4" w14:textId="77777777" w:rsidR="00F27381" w:rsidRPr="000C5F40" w:rsidRDefault="00F27381" w:rsidP="006033AC">
            <w:pPr>
              <w:pStyle w:val="Tablebody"/>
              <w:rPr>
                <w:color w:val="auto"/>
              </w:rPr>
            </w:pPr>
            <w:r w:rsidRPr="000C5F40">
              <w:rPr>
                <w:color w:val="auto"/>
              </w:rPr>
              <w:t>Before discharge</w:t>
            </w:r>
          </w:p>
        </w:tc>
        <w:tc>
          <w:tcPr>
            <w:tcW w:w="2551" w:type="dxa"/>
            <w:tcBorders>
              <w:left w:val="nil"/>
              <w:right w:val="nil"/>
            </w:tcBorders>
          </w:tcPr>
          <w:p w14:paraId="3C2AD825" w14:textId="77777777" w:rsidR="00F27381" w:rsidRPr="000C5F40" w:rsidRDefault="00F27381" w:rsidP="006033AC">
            <w:pPr>
              <w:pStyle w:val="Tablebody"/>
              <w:rPr>
                <w:color w:val="auto"/>
              </w:rPr>
            </w:pPr>
            <w:r w:rsidRPr="000C5F40">
              <w:rPr>
                <w:color w:val="auto"/>
              </w:rPr>
              <w:t>None specified</w:t>
            </w:r>
          </w:p>
        </w:tc>
      </w:tr>
      <w:tr w:rsidR="009108A7" w14:paraId="73E1A03C" w14:textId="77777777" w:rsidTr="003267C3">
        <w:trPr>
          <w:cantSplit/>
        </w:trPr>
        <w:tc>
          <w:tcPr>
            <w:tcW w:w="1560" w:type="dxa"/>
            <w:tcBorders>
              <w:left w:val="nil"/>
              <w:right w:val="nil"/>
            </w:tcBorders>
          </w:tcPr>
          <w:p w14:paraId="3E59EE5B" w14:textId="63EE818A" w:rsidR="009108A7" w:rsidRPr="00EC531D" w:rsidRDefault="009108A7" w:rsidP="009108A7">
            <w:pPr>
              <w:pStyle w:val="Tablebody"/>
              <w:rPr>
                <w:color w:val="auto"/>
              </w:rPr>
            </w:pPr>
            <w:r>
              <w:rPr>
                <w:color w:val="auto"/>
              </w:rPr>
              <w:t xml:space="preserve">W2 on site plan in schedule 7 discharge via pipeline to River </w:t>
            </w:r>
            <w:proofErr w:type="spellStart"/>
            <w:r>
              <w:rPr>
                <w:color w:val="auto"/>
              </w:rPr>
              <w:t>Llynfi</w:t>
            </w:r>
            <w:proofErr w:type="spellEnd"/>
          </w:p>
        </w:tc>
        <w:tc>
          <w:tcPr>
            <w:tcW w:w="2835" w:type="dxa"/>
            <w:tcBorders>
              <w:left w:val="nil"/>
              <w:right w:val="nil"/>
            </w:tcBorders>
          </w:tcPr>
          <w:p w14:paraId="1B19F29A" w14:textId="4FEC83D7" w:rsidR="009108A7" w:rsidRPr="00EC531D" w:rsidRDefault="009108A7" w:rsidP="009108A7">
            <w:pPr>
              <w:pStyle w:val="Tablebody"/>
              <w:rPr>
                <w:color w:val="auto"/>
              </w:rPr>
            </w:pPr>
            <w:r>
              <w:rPr>
                <w:color w:val="auto"/>
              </w:rPr>
              <w:t>Uncontaminated surface water from parking and turning area</w:t>
            </w:r>
          </w:p>
        </w:tc>
        <w:tc>
          <w:tcPr>
            <w:tcW w:w="2409" w:type="dxa"/>
            <w:tcBorders>
              <w:left w:val="nil"/>
              <w:right w:val="nil"/>
            </w:tcBorders>
          </w:tcPr>
          <w:p w14:paraId="4D7CB3BE" w14:textId="3F8AC0D9" w:rsidR="009108A7" w:rsidRPr="000C5F40" w:rsidRDefault="009108A7" w:rsidP="009108A7">
            <w:pPr>
              <w:pStyle w:val="Tablebody"/>
              <w:rPr>
                <w:color w:val="auto"/>
              </w:rPr>
            </w:pPr>
            <w:r w:rsidRPr="000C5F40">
              <w:rPr>
                <w:color w:val="auto"/>
              </w:rPr>
              <w:t>Oil and grease</w:t>
            </w:r>
          </w:p>
        </w:tc>
        <w:tc>
          <w:tcPr>
            <w:tcW w:w="1985" w:type="dxa"/>
            <w:tcBorders>
              <w:left w:val="nil"/>
              <w:right w:val="nil"/>
            </w:tcBorders>
          </w:tcPr>
          <w:p w14:paraId="440869E6" w14:textId="49151455" w:rsidR="009108A7" w:rsidRPr="000C5F40" w:rsidRDefault="009108A7" w:rsidP="009108A7">
            <w:pPr>
              <w:pStyle w:val="Tablebody"/>
              <w:rPr>
                <w:color w:val="auto"/>
              </w:rPr>
            </w:pPr>
            <w:r w:rsidRPr="000C5F40">
              <w:rPr>
                <w:color w:val="auto"/>
              </w:rPr>
              <w:t>Clear – no visible contamination</w:t>
            </w:r>
          </w:p>
        </w:tc>
        <w:tc>
          <w:tcPr>
            <w:tcW w:w="1559" w:type="dxa"/>
            <w:tcBorders>
              <w:left w:val="nil"/>
              <w:right w:val="nil"/>
            </w:tcBorders>
          </w:tcPr>
          <w:p w14:paraId="11D36949" w14:textId="48B9D001" w:rsidR="009108A7" w:rsidRPr="000C5F40" w:rsidRDefault="009108A7" w:rsidP="009108A7">
            <w:pPr>
              <w:pStyle w:val="Tablebody"/>
              <w:rPr>
                <w:color w:val="auto"/>
              </w:rPr>
            </w:pPr>
            <w:r w:rsidRPr="000C5F40">
              <w:rPr>
                <w:color w:val="auto"/>
              </w:rPr>
              <w:t>Spot sample</w:t>
            </w:r>
          </w:p>
        </w:tc>
        <w:tc>
          <w:tcPr>
            <w:tcW w:w="1276" w:type="dxa"/>
            <w:tcBorders>
              <w:left w:val="nil"/>
              <w:right w:val="nil"/>
            </w:tcBorders>
          </w:tcPr>
          <w:p w14:paraId="767AC8FE" w14:textId="7A09FB91" w:rsidR="009108A7" w:rsidRPr="000C5F40" w:rsidRDefault="00FB06C6" w:rsidP="009108A7">
            <w:pPr>
              <w:pStyle w:val="Tablebody"/>
              <w:rPr>
                <w:color w:val="auto"/>
              </w:rPr>
            </w:pPr>
            <w:r w:rsidRPr="000C5F40">
              <w:rPr>
                <w:color w:val="auto"/>
              </w:rPr>
              <w:t>Weekly or as agreed in writing with Natural Resources Wales</w:t>
            </w:r>
          </w:p>
        </w:tc>
        <w:tc>
          <w:tcPr>
            <w:tcW w:w="2551" w:type="dxa"/>
            <w:tcBorders>
              <w:left w:val="nil"/>
              <w:right w:val="nil"/>
            </w:tcBorders>
          </w:tcPr>
          <w:p w14:paraId="5F7DB04F" w14:textId="542DF8FA" w:rsidR="009108A7" w:rsidRPr="000C5F40" w:rsidRDefault="009108A7" w:rsidP="009108A7">
            <w:pPr>
              <w:pStyle w:val="Tablebody"/>
              <w:rPr>
                <w:color w:val="auto"/>
              </w:rPr>
            </w:pPr>
            <w:r w:rsidRPr="000C5F40">
              <w:rPr>
                <w:color w:val="auto"/>
              </w:rPr>
              <w:t>Visual check</w:t>
            </w:r>
          </w:p>
        </w:tc>
      </w:tr>
    </w:tbl>
    <w:p w14:paraId="054CCB4F" w14:textId="77777777" w:rsidR="005E05BC" w:rsidRDefault="005E05BC" w:rsidP="005E05BC">
      <w:pPr>
        <w:pStyle w:val="Heading3nonum"/>
      </w:pPr>
    </w:p>
    <w:p w14:paraId="516222EF" w14:textId="57B72DB1" w:rsidR="00BD5C1C" w:rsidRPr="005178A1" w:rsidRDefault="00BD5C1C" w:rsidP="00984BD1">
      <w:pPr>
        <w:pStyle w:val="Heading1nonum"/>
        <w:pageBreakBefore/>
        <w:spacing w:line="380" w:lineRule="exact"/>
      </w:pPr>
      <w:r>
        <w:lastRenderedPageBreak/>
        <w:t>Schedule 3</w:t>
      </w:r>
      <w:r w:rsidR="00074D41">
        <w:t>(b)</w:t>
      </w:r>
      <w:r>
        <w:t xml:space="preserve"> – Emissions and monitoring effective from 17</w:t>
      </w:r>
      <w:r w:rsidRPr="00BD5C1C">
        <w:rPr>
          <w:vertAlign w:val="superscript"/>
        </w:rPr>
        <w:t>th</w:t>
      </w:r>
      <w:r>
        <w:t xml:space="preserve"> August 2022</w:t>
      </w:r>
    </w:p>
    <w:tbl>
      <w:tblPr>
        <w:tblW w:w="14317" w:type="dxa"/>
        <w:tblBorders>
          <w:top w:val="single" w:sz="4" w:space="0" w:color="auto"/>
          <w:bottom w:val="single" w:sz="4" w:space="0" w:color="auto"/>
          <w:insideH w:val="single" w:sz="4" w:space="0" w:color="auto"/>
        </w:tblBorders>
        <w:tblLayout w:type="fixed"/>
        <w:tblLook w:val="0000" w:firstRow="0" w:lastRow="0" w:firstColumn="0" w:lastColumn="0" w:noHBand="0" w:noVBand="0"/>
      </w:tblPr>
      <w:tblGrid>
        <w:gridCol w:w="1843"/>
        <w:gridCol w:w="2403"/>
        <w:gridCol w:w="3278"/>
        <w:gridCol w:w="1701"/>
        <w:gridCol w:w="1559"/>
        <w:gridCol w:w="1407"/>
        <w:gridCol w:w="142"/>
        <w:gridCol w:w="1984"/>
      </w:tblGrid>
      <w:tr w:rsidR="00BD5C1C" w:rsidRPr="001252C9" w14:paraId="6EF41FDF" w14:textId="77777777" w:rsidTr="003267C3">
        <w:trPr>
          <w:cantSplit/>
          <w:tblHeader/>
        </w:trPr>
        <w:tc>
          <w:tcPr>
            <w:tcW w:w="14317" w:type="dxa"/>
            <w:gridSpan w:val="8"/>
            <w:tcBorders>
              <w:bottom w:val="single" w:sz="4" w:space="0" w:color="auto"/>
            </w:tcBorders>
            <w:shd w:val="clear" w:color="auto" w:fill="000000"/>
          </w:tcPr>
          <w:p w14:paraId="3CE316F2" w14:textId="77777777" w:rsidR="00BD5C1C" w:rsidRPr="00F27381" w:rsidRDefault="00BD5C1C" w:rsidP="00A66446">
            <w:pPr>
              <w:pStyle w:val="Tabletitle"/>
              <w:rPr>
                <w:bCs/>
                <w:color w:val="FFFFFF" w:themeColor="background1"/>
              </w:rPr>
            </w:pPr>
            <w:r w:rsidRPr="00F27381">
              <w:rPr>
                <w:bCs/>
                <w:color w:val="FFFFFF" w:themeColor="background1"/>
              </w:rPr>
              <w:t>Table S3.1  Point source emissions to air – emission limits and monitoring requirements</w:t>
            </w:r>
          </w:p>
        </w:tc>
      </w:tr>
      <w:tr w:rsidR="00BD5C1C" w:rsidRPr="001252C9" w14:paraId="691E2FD6" w14:textId="77777777" w:rsidTr="003267C3">
        <w:trPr>
          <w:cantSplit/>
          <w:tblHeader/>
        </w:trPr>
        <w:tc>
          <w:tcPr>
            <w:tcW w:w="1843" w:type="dxa"/>
            <w:tcBorders>
              <w:left w:val="nil"/>
              <w:right w:val="nil"/>
            </w:tcBorders>
          </w:tcPr>
          <w:p w14:paraId="2677A5AD" w14:textId="77777777" w:rsidR="00BD5C1C" w:rsidRPr="006B632B" w:rsidRDefault="00BD5C1C" w:rsidP="00A66446">
            <w:pPr>
              <w:pStyle w:val="Tablehead"/>
            </w:pPr>
            <w:r w:rsidRPr="006B632B">
              <w:t>Emission point ref. &amp; location</w:t>
            </w:r>
          </w:p>
        </w:tc>
        <w:tc>
          <w:tcPr>
            <w:tcW w:w="2403" w:type="dxa"/>
            <w:tcBorders>
              <w:left w:val="nil"/>
              <w:right w:val="nil"/>
            </w:tcBorders>
          </w:tcPr>
          <w:p w14:paraId="571B9478" w14:textId="77777777" w:rsidR="00BD5C1C" w:rsidRPr="006B632B" w:rsidRDefault="00BD5C1C" w:rsidP="00A66446">
            <w:pPr>
              <w:pStyle w:val="Tablehead"/>
            </w:pPr>
            <w:r w:rsidRPr="006B632B">
              <w:t>Source</w:t>
            </w:r>
          </w:p>
        </w:tc>
        <w:tc>
          <w:tcPr>
            <w:tcW w:w="3278" w:type="dxa"/>
            <w:tcBorders>
              <w:left w:val="nil"/>
              <w:right w:val="nil"/>
            </w:tcBorders>
          </w:tcPr>
          <w:p w14:paraId="581BA964" w14:textId="77777777" w:rsidR="00BD5C1C" w:rsidRPr="006B632B" w:rsidRDefault="00BD5C1C" w:rsidP="00A66446">
            <w:pPr>
              <w:pStyle w:val="Tablehead"/>
            </w:pPr>
            <w:r w:rsidRPr="006B632B">
              <w:t>Parameter</w:t>
            </w:r>
          </w:p>
        </w:tc>
        <w:tc>
          <w:tcPr>
            <w:tcW w:w="1701" w:type="dxa"/>
            <w:tcBorders>
              <w:left w:val="nil"/>
              <w:right w:val="nil"/>
            </w:tcBorders>
          </w:tcPr>
          <w:p w14:paraId="383E4D73" w14:textId="77777777" w:rsidR="00BD5C1C" w:rsidRPr="006B632B" w:rsidRDefault="00BD5C1C" w:rsidP="00A66446">
            <w:pPr>
              <w:pStyle w:val="Tablehead"/>
            </w:pPr>
            <w:r w:rsidRPr="006B632B">
              <w:t xml:space="preserve">Limit (including unit) </w:t>
            </w:r>
          </w:p>
        </w:tc>
        <w:tc>
          <w:tcPr>
            <w:tcW w:w="1559" w:type="dxa"/>
            <w:tcBorders>
              <w:left w:val="nil"/>
              <w:right w:val="nil"/>
            </w:tcBorders>
          </w:tcPr>
          <w:p w14:paraId="492E12BD" w14:textId="77777777" w:rsidR="00BD5C1C" w:rsidRPr="006B632B" w:rsidRDefault="00BD5C1C" w:rsidP="00A66446">
            <w:pPr>
              <w:pStyle w:val="Tablehead"/>
            </w:pPr>
            <w:r w:rsidRPr="006B632B">
              <w:t>Reference period</w:t>
            </w:r>
          </w:p>
        </w:tc>
        <w:tc>
          <w:tcPr>
            <w:tcW w:w="1407" w:type="dxa"/>
            <w:tcBorders>
              <w:left w:val="nil"/>
              <w:right w:val="nil"/>
            </w:tcBorders>
          </w:tcPr>
          <w:p w14:paraId="0791ADF6" w14:textId="77777777" w:rsidR="00BD5C1C" w:rsidRPr="006B632B" w:rsidRDefault="00BD5C1C" w:rsidP="00A66446">
            <w:pPr>
              <w:pStyle w:val="Tablehead"/>
            </w:pPr>
            <w:r w:rsidRPr="006B632B">
              <w:t>Monitoring frequency</w:t>
            </w:r>
          </w:p>
        </w:tc>
        <w:tc>
          <w:tcPr>
            <w:tcW w:w="2126" w:type="dxa"/>
            <w:gridSpan w:val="2"/>
            <w:tcBorders>
              <w:left w:val="nil"/>
              <w:right w:val="nil"/>
            </w:tcBorders>
          </w:tcPr>
          <w:p w14:paraId="7ACB6CE9" w14:textId="77777777" w:rsidR="00BD5C1C" w:rsidRPr="006B632B" w:rsidRDefault="00BD5C1C" w:rsidP="00A66446">
            <w:pPr>
              <w:pStyle w:val="Tablehead"/>
            </w:pPr>
            <w:r w:rsidRPr="006B632B">
              <w:t>Monitoring standard or method</w:t>
            </w:r>
          </w:p>
        </w:tc>
      </w:tr>
      <w:tr w:rsidR="005613C8" w:rsidRPr="001252C9" w14:paraId="1F55F2D4" w14:textId="77777777" w:rsidTr="003267C3">
        <w:trPr>
          <w:cantSplit/>
          <w:trHeight w:val="153"/>
        </w:trPr>
        <w:tc>
          <w:tcPr>
            <w:tcW w:w="1843" w:type="dxa"/>
            <w:vMerge w:val="restart"/>
            <w:tcBorders>
              <w:left w:val="nil"/>
              <w:right w:val="nil"/>
            </w:tcBorders>
            <w:vAlign w:val="center"/>
          </w:tcPr>
          <w:p w14:paraId="461E150F" w14:textId="77777777" w:rsidR="005613C8" w:rsidRPr="00D726F5" w:rsidRDefault="005613C8" w:rsidP="005613C8">
            <w:pPr>
              <w:keepLines/>
              <w:widowControl w:val="0"/>
              <w:spacing w:before="20" w:after="20" w:line="230" w:lineRule="exact"/>
              <w:jc w:val="left"/>
              <w:outlineLvl w:val="2"/>
              <w:rPr>
                <w:rFonts w:ascii="Arial" w:hAnsi="Arial"/>
                <w:sz w:val="18"/>
                <w:lang w:eastAsia="en-US"/>
              </w:rPr>
            </w:pPr>
            <w:r w:rsidRPr="006643F1">
              <w:rPr>
                <w:rFonts w:ascii="Arial" w:hAnsi="Arial"/>
                <w:sz w:val="18"/>
                <w:lang w:eastAsia="en-US"/>
              </w:rPr>
              <w:t xml:space="preserve">Point A1 </w:t>
            </w:r>
            <w:proofErr w:type="gramStart"/>
            <w:r w:rsidRPr="006643F1">
              <w:rPr>
                <w:rFonts w:ascii="Arial" w:hAnsi="Arial"/>
                <w:sz w:val="18"/>
                <w:lang w:eastAsia="en-US"/>
              </w:rPr>
              <w:t>on</w:t>
            </w:r>
            <w:r w:rsidRPr="00D726F5">
              <w:rPr>
                <w:rFonts w:ascii="Arial" w:hAnsi="Arial"/>
                <w:sz w:val="18"/>
                <w:lang w:eastAsia="en-US"/>
              </w:rPr>
              <w:t xml:space="preserve"> site</w:t>
            </w:r>
            <w:proofErr w:type="gramEnd"/>
            <w:r w:rsidRPr="00D726F5">
              <w:rPr>
                <w:rFonts w:ascii="Arial" w:hAnsi="Arial"/>
                <w:sz w:val="18"/>
                <w:lang w:eastAsia="en-US"/>
              </w:rPr>
              <w:t xml:space="preserve"> plan in Schedule 7</w:t>
            </w:r>
          </w:p>
          <w:p w14:paraId="0B1AC502" w14:textId="77777777" w:rsidR="005613C8" w:rsidRPr="00D726F5" w:rsidRDefault="005613C8" w:rsidP="005613C8">
            <w:pPr>
              <w:keepLines/>
              <w:widowControl w:val="0"/>
              <w:spacing w:before="20" w:after="20" w:line="230" w:lineRule="exact"/>
              <w:jc w:val="left"/>
              <w:outlineLvl w:val="2"/>
              <w:rPr>
                <w:rFonts w:ascii="Arial" w:hAnsi="Arial"/>
                <w:sz w:val="18"/>
                <w:lang w:eastAsia="en-US"/>
              </w:rPr>
            </w:pPr>
          </w:p>
          <w:p w14:paraId="1D048810" w14:textId="77777777" w:rsidR="005613C8" w:rsidRPr="00D726F5" w:rsidRDefault="005613C8" w:rsidP="005613C8">
            <w:pPr>
              <w:pStyle w:val="Tablebody"/>
              <w:rPr>
                <w:color w:val="auto"/>
              </w:rPr>
            </w:pPr>
            <w:r w:rsidRPr="00D726F5">
              <w:rPr>
                <w:color w:val="auto"/>
              </w:rPr>
              <w:t>Stack 1 on combined heat and power engine</w:t>
            </w:r>
          </w:p>
        </w:tc>
        <w:tc>
          <w:tcPr>
            <w:tcW w:w="2403" w:type="dxa"/>
            <w:vMerge w:val="restart"/>
            <w:tcBorders>
              <w:left w:val="nil"/>
              <w:right w:val="nil"/>
            </w:tcBorders>
            <w:vAlign w:val="center"/>
          </w:tcPr>
          <w:p w14:paraId="51E49957" w14:textId="77777777" w:rsidR="005613C8" w:rsidRPr="00D726F5" w:rsidRDefault="005613C8" w:rsidP="005613C8">
            <w:pPr>
              <w:keepLines/>
              <w:widowControl w:val="0"/>
              <w:spacing w:before="20" w:after="20" w:line="230" w:lineRule="exact"/>
              <w:jc w:val="left"/>
              <w:outlineLvl w:val="2"/>
              <w:rPr>
                <w:rFonts w:ascii="Arial" w:hAnsi="Arial"/>
                <w:sz w:val="18"/>
                <w:lang w:eastAsia="en-US"/>
              </w:rPr>
            </w:pPr>
            <w:r w:rsidRPr="00D726F5">
              <w:rPr>
                <w:rFonts w:ascii="Arial" w:hAnsi="Arial"/>
                <w:sz w:val="18"/>
                <w:lang w:eastAsia="en-US"/>
              </w:rPr>
              <w:t>Combined heat and power engine</w:t>
            </w:r>
          </w:p>
          <w:p w14:paraId="49DB7C0A" w14:textId="77777777" w:rsidR="005613C8" w:rsidRPr="00D726F5" w:rsidRDefault="005613C8" w:rsidP="005613C8">
            <w:pPr>
              <w:keepLines/>
              <w:widowControl w:val="0"/>
              <w:spacing w:before="20" w:after="20" w:line="230" w:lineRule="exact"/>
              <w:jc w:val="left"/>
              <w:outlineLvl w:val="2"/>
              <w:rPr>
                <w:rFonts w:ascii="Arial" w:hAnsi="Arial"/>
                <w:sz w:val="18"/>
                <w:lang w:eastAsia="en-US"/>
              </w:rPr>
            </w:pPr>
            <w:r w:rsidRPr="00D726F5">
              <w:rPr>
                <w:rFonts w:ascii="Arial" w:hAnsi="Arial"/>
                <w:sz w:val="18"/>
                <w:lang w:eastAsia="en-US"/>
              </w:rPr>
              <w:t>(CHP)</w:t>
            </w:r>
          </w:p>
          <w:p w14:paraId="043278E2" w14:textId="77777777" w:rsidR="005613C8" w:rsidRPr="00D726F5" w:rsidRDefault="005613C8" w:rsidP="005613C8">
            <w:pPr>
              <w:pStyle w:val="Tablebody"/>
              <w:rPr>
                <w:color w:val="auto"/>
              </w:rPr>
            </w:pPr>
          </w:p>
        </w:tc>
        <w:tc>
          <w:tcPr>
            <w:tcW w:w="3278" w:type="dxa"/>
            <w:tcBorders>
              <w:left w:val="nil"/>
              <w:right w:val="nil"/>
            </w:tcBorders>
          </w:tcPr>
          <w:p w14:paraId="1F542323" w14:textId="7EB34C15" w:rsidR="005613C8" w:rsidRPr="00D726F5" w:rsidRDefault="005613C8" w:rsidP="005613C8">
            <w:pPr>
              <w:pStyle w:val="Tablebody"/>
              <w:rPr>
                <w:color w:val="auto"/>
              </w:rPr>
            </w:pPr>
            <w:r w:rsidRPr="00D726F5">
              <w:rPr>
                <w:color w:val="auto"/>
              </w:rPr>
              <w:t xml:space="preserve">Oxides of Nitrogen </w:t>
            </w:r>
            <w:r>
              <w:rPr>
                <w:color w:val="auto"/>
              </w:rPr>
              <w:t>(NO and NO</w:t>
            </w:r>
            <w:r w:rsidRPr="000B4809">
              <w:rPr>
                <w:color w:val="auto"/>
                <w:vertAlign w:val="subscript"/>
              </w:rPr>
              <w:t xml:space="preserve">2 </w:t>
            </w:r>
            <w:r>
              <w:rPr>
                <w:color w:val="auto"/>
              </w:rPr>
              <w:t>expressed as NO</w:t>
            </w:r>
            <w:r w:rsidRPr="000B4809">
              <w:rPr>
                <w:color w:val="auto"/>
                <w:vertAlign w:val="subscript"/>
              </w:rPr>
              <w:t>2</w:t>
            </w:r>
            <w:r>
              <w:rPr>
                <w:color w:val="auto"/>
              </w:rPr>
              <w:t>)</w:t>
            </w:r>
          </w:p>
        </w:tc>
        <w:tc>
          <w:tcPr>
            <w:tcW w:w="1701" w:type="dxa"/>
            <w:tcBorders>
              <w:left w:val="nil"/>
              <w:right w:val="nil"/>
            </w:tcBorders>
          </w:tcPr>
          <w:p w14:paraId="79D4AF8E" w14:textId="77777777" w:rsidR="005613C8" w:rsidRPr="00D726F5" w:rsidRDefault="005613C8" w:rsidP="005613C8">
            <w:pPr>
              <w:pStyle w:val="Tablebody"/>
              <w:rPr>
                <w:color w:val="auto"/>
              </w:rPr>
            </w:pPr>
            <w:r w:rsidRPr="00D726F5">
              <w:rPr>
                <w:color w:val="auto"/>
                <w:lang w:val="de-DE"/>
              </w:rPr>
              <w:t>500 mg/m</w:t>
            </w:r>
            <w:r w:rsidRPr="00D726F5">
              <w:rPr>
                <w:color w:val="auto"/>
                <w:vertAlign w:val="superscript"/>
                <w:lang w:val="de-DE"/>
              </w:rPr>
              <w:t>3</w:t>
            </w:r>
          </w:p>
        </w:tc>
        <w:tc>
          <w:tcPr>
            <w:tcW w:w="1559" w:type="dxa"/>
            <w:vMerge w:val="restart"/>
            <w:tcBorders>
              <w:left w:val="nil"/>
              <w:right w:val="nil"/>
            </w:tcBorders>
            <w:vAlign w:val="center"/>
          </w:tcPr>
          <w:p w14:paraId="6F5FE37A" w14:textId="77777777" w:rsidR="005613C8" w:rsidRPr="00D726F5" w:rsidRDefault="005613C8" w:rsidP="005613C8">
            <w:pPr>
              <w:pStyle w:val="Tablebody"/>
              <w:rPr>
                <w:color w:val="auto"/>
              </w:rPr>
            </w:pPr>
            <w:r w:rsidRPr="00D726F5">
              <w:rPr>
                <w:color w:val="auto"/>
              </w:rPr>
              <w:t>Hourly Mean</w:t>
            </w:r>
          </w:p>
        </w:tc>
        <w:tc>
          <w:tcPr>
            <w:tcW w:w="1407" w:type="dxa"/>
            <w:vMerge w:val="restart"/>
            <w:tcBorders>
              <w:left w:val="nil"/>
              <w:right w:val="nil"/>
            </w:tcBorders>
            <w:vAlign w:val="center"/>
          </w:tcPr>
          <w:p w14:paraId="4CA6BA21" w14:textId="77777777" w:rsidR="005613C8" w:rsidRPr="00D726F5" w:rsidRDefault="005613C8" w:rsidP="005613C8">
            <w:pPr>
              <w:pStyle w:val="Tablebody"/>
              <w:rPr>
                <w:color w:val="auto"/>
              </w:rPr>
            </w:pPr>
            <w:r w:rsidRPr="00D726F5">
              <w:rPr>
                <w:color w:val="auto"/>
              </w:rPr>
              <w:t>Annually</w:t>
            </w:r>
          </w:p>
        </w:tc>
        <w:tc>
          <w:tcPr>
            <w:tcW w:w="2126" w:type="dxa"/>
            <w:gridSpan w:val="2"/>
            <w:tcBorders>
              <w:left w:val="nil"/>
              <w:right w:val="nil"/>
            </w:tcBorders>
          </w:tcPr>
          <w:p w14:paraId="333F52BD" w14:textId="222CA7CF" w:rsidR="005613C8" w:rsidRPr="00D726F5" w:rsidRDefault="005613C8" w:rsidP="005613C8">
            <w:pPr>
              <w:pStyle w:val="Tablebody"/>
              <w:rPr>
                <w:color w:val="auto"/>
              </w:rPr>
            </w:pPr>
            <w:r w:rsidRPr="00D726F5">
              <w:rPr>
                <w:color w:val="auto"/>
                <w:lang w:val="de-DE"/>
              </w:rPr>
              <w:t>BS EN 14792</w:t>
            </w:r>
            <w:r w:rsidR="00B8086D" w:rsidRPr="00B8086D">
              <w:rPr>
                <w:color w:val="auto"/>
                <w:vertAlign w:val="superscript"/>
                <w:lang w:val="de-DE"/>
              </w:rPr>
              <w:t>1</w:t>
            </w:r>
          </w:p>
        </w:tc>
      </w:tr>
      <w:tr w:rsidR="005613C8" w:rsidRPr="001252C9" w14:paraId="33CECED5" w14:textId="77777777" w:rsidTr="003267C3">
        <w:trPr>
          <w:cantSplit/>
          <w:trHeight w:val="153"/>
        </w:trPr>
        <w:tc>
          <w:tcPr>
            <w:tcW w:w="1843" w:type="dxa"/>
            <w:vMerge/>
            <w:tcBorders>
              <w:left w:val="nil"/>
              <w:right w:val="nil"/>
            </w:tcBorders>
            <w:vAlign w:val="center"/>
          </w:tcPr>
          <w:p w14:paraId="3F518482" w14:textId="77777777" w:rsidR="005613C8" w:rsidRPr="00D726F5" w:rsidRDefault="005613C8" w:rsidP="005613C8">
            <w:pPr>
              <w:keepLines/>
              <w:widowControl w:val="0"/>
              <w:spacing w:before="20" w:after="20" w:line="230" w:lineRule="exact"/>
              <w:jc w:val="left"/>
              <w:outlineLvl w:val="2"/>
              <w:rPr>
                <w:rFonts w:ascii="Arial" w:hAnsi="Arial"/>
                <w:sz w:val="18"/>
                <w:lang w:eastAsia="en-US"/>
              </w:rPr>
            </w:pPr>
          </w:p>
        </w:tc>
        <w:tc>
          <w:tcPr>
            <w:tcW w:w="2403" w:type="dxa"/>
            <w:vMerge/>
            <w:tcBorders>
              <w:left w:val="nil"/>
              <w:right w:val="nil"/>
            </w:tcBorders>
            <w:vAlign w:val="center"/>
          </w:tcPr>
          <w:p w14:paraId="355552BB" w14:textId="77777777" w:rsidR="005613C8" w:rsidRPr="00D726F5" w:rsidRDefault="005613C8" w:rsidP="005613C8">
            <w:pPr>
              <w:keepLines/>
              <w:widowControl w:val="0"/>
              <w:spacing w:before="20" w:after="20" w:line="230" w:lineRule="exact"/>
              <w:jc w:val="left"/>
              <w:outlineLvl w:val="2"/>
              <w:rPr>
                <w:rFonts w:ascii="Arial" w:hAnsi="Arial"/>
                <w:sz w:val="18"/>
                <w:lang w:eastAsia="en-US"/>
              </w:rPr>
            </w:pPr>
          </w:p>
        </w:tc>
        <w:tc>
          <w:tcPr>
            <w:tcW w:w="3278" w:type="dxa"/>
            <w:tcBorders>
              <w:left w:val="nil"/>
              <w:right w:val="nil"/>
            </w:tcBorders>
          </w:tcPr>
          <w:p w14:paraId="2553B22B" w14:textId="6536C56E" w:rsidR="005613C8" w:rsidRPr="00D726F5" w:rsidRDefault="005613C8" w:rsidP="005613C8">
            <w:pPr>
              <w:pStyle w:val="Tablebody"/>
              <w:rPr>
                <w:color w:val="auto"/>
              </w:rPr>
            </w:pPr>
            <w:r w:rsidRPr="00D726F5">
              <w:rPr>
                <w:color w:val="auto"/>
              </w:rPr>
              <w:t>Carbon Monoxide</w:t>
            </w:r>
            <w:r>
              <w:rPr>
                <w:color w:val="auto"/>
              </w:rPr>
              <w:t xml:space="preserve"> (CO)</w:t>
            </w:r>
          </w:p>
        </w:tc>
        <w:tc>
          <w:tcPr>
            <w:tcW w:w="1701" w:type="dxa"/>
            <w:tcBorders>
              <w:left w:val="nil"/>
              <w:right w:val="nil"/>
            </w:tcBorders>
          </w:tcPr>
          <w:p w14:paraId="16E6D41F" w14:textId="77777777" w:rsidR="005613C8" w:rsidRPr="00D726F5" w:rsidRDefault="005613C8" w:rsidP="005613C8">
            <w:pPr>
              <w:keepLines/>
              <w:widowControl w:val="0"/>
              <w:spacing w:before="20" w:after="20" w:line="230" w:lineRule="exact"/>
              <w:jc w:val="left"/>
              <w:outlineLvl w:val="2"/>
              <w:rPr>
                <w:rFonts w:ascii="Arial" w:hAnsi="Arial"/>
                <w:sz w:val="18"/>
                <w:lang w:val="de-DE" w:eastAsia="en-US"/>
              </w:rPr>
            </w:pPr>
            <w:r w:rsidRPr="00D726F5">
              <w:rPr>
                <w:rFonts w:ascii="Arial" w:hAnsi="Arial"/>
                <w:sz w:val="18"/>
                <w:lang w:val="de-DE" w:eastAsia="en-US"/>
              </w:rPr>
              <w:t>1400</w:t>
            </w:r>
            <w:r>
              <w:rPr>
                <w:rFonts w:ascii="Arial" w:hAnsi="Arial"/>
                <w:sz w:val="18"/>
                <w:lang w:val="de-DE" w:eastAsia="en-US"/>
              </w:rPr>
              <w:t xml:space="preserve"> </w:t>
            </w:r>
            <w:r w:rsidRPr="00D726F5">
              <w:rPr>
                <w:rFonts w:ascii="Arial" w:hAnsi="Arial"/>
                <w:sz w:val="18"/>
                <w:lang w:val="de-DE" w:eastAsia="en-US"/>
              </w:rPr>
              <w:t>mg/m</w:t>
            </w:r>
            <w:r w:rsidRPr="00D726F5">
              <w:rPr>
                <w:rFonts w:ascii="Arial" w:hAnsi="Arial"/>
                <w:sz w:val="18"/>
                <w:vertAlign w:val="superscript"/>
                <w:lang w:val="de-DE" w:eastAsia="en-US"/>
              </w:rPr>
              <w:t>3</w:t>
            </w:r>
            <w:r w:rsidRPr="00D726F5">
              <w:rPr>
                <w:rFonts w:ascii="Arial" w:hAnsi="Arial"/>
                <w:sz w:val="18"/>
                <w:lang w:val="de-DE" w:eastAsia="en-US"/>
              </w:rPr>
              <w:t xml:space="preserve"> </w:t>
            </w:r>
          </w:p>
        </w:tc>
        <w:tc>
          <w:tcPr>
            <w:tcW w:w="1559" w:type="dxa"/>
            <w:vMerge/>
            <w:tcBorders>
              <w:left w:val="nil"/>
              <w:right w:val="nil"/>
            </w:tcBorders>
            <w:vAlign w:val="center"/>
          </w:tcPr>
          <w:p w14:paraId="30645B17" w14:textId="77777777" w:rsidR="005613C8" w:rsidRPr="00D726F5" w:rsidRDefault="005613C8" w:rsidP="005613C8">
            <w:pPr>
              <w:pStyle w:val="Tablebody"/>
              <w:rPr>
                <w:color w:val="auto"/>
              </w:rPr>
            </w:pPr>
          </w:p>
        </w:tc>
        <w:tc>
          <w:tcPr>
            <w:tcW w:w="1407" w:type="dxa"/>
            <w:vMerge/>
            <w:tcBorders>
              <w:left w:val="nil"/>
              <w:right w:val="nil"/>
            </w:tcBorders>
            <w:vAlign w:val="center"/>
          </w:tcPr>
          <w:p w14:paraId="1507532E" w14:textId="77777777" w:rsidR="005613C8" w:rsidRPr="00D726F5" w:rsidRDefault="005613C8" w:rsidP="005613C8">
            <w:pPr>
              <w:pStyle w:val="Tablebody"/>
              <w:rPr>
                <w:color w:val="auto"/>
              </w:rPr>
            </w:pPr>
          </w:p>
        </w:tc>
        <w:tc>
          <w:tcPr>
            <w:tcW w:w="2126" w:type="dxa"/>
            <w:gridSpan w:val="2"/>
            <w:tcBorders>
              <w:left w:val="nil"/>
              <w:right w:val="nil"/>
            </w:tcBorders>
          </w:tcPr>
          <w:p w14:paraId="550ECCAC" w14:textId="262E6327" w:rsidR="005613C8" w:rsidRPr="00D726F5" w:rsidRDefault="005613C8" w:rsidP="005613C8">
            <w:pPr>
              <w:pStyle w:val="Tablebody"/>
              <w:rPr>
                <w:color w:val="auto"/>
                <w:lang w:val="de-DE"/>
              </w:rPr>
            </w:pPr>
            <w:r w:rsidRPr="00D726F5">
              <w:rPr>
                <w:color w:val="auto"/>
                <w:lang w:val="de-DE"/>
              </w:rPr>
              <w:t>BS EN 15058</w:t>
            </w:r>
            <w:r w:rsidR="00B8086D" w:rsidRPr="00B8086D">
              <w:rPr>
                <w:color w:val="auto"/>
                <w:vertAlign w:val="superscript"/>
                <w:lang w:val="de-DE"/>
              </w:rPr>
              <w:t>1</w:t>
            </w:r>
          </w:p>
        </w:tc>
      </w:tr>
      <w:tr w:rsidR="005613C8" w:rsidRPr="001252C9" w14:paraId="67B85E93" w14:textId="77777777" w:rsidTr="003267C3">
        <w:trPr>
          <w:cantSplit/>
          <w:trHeight w:val="153"/>
        </w:trPr>
        <w:tc>
          <w:tcPr>
            <w:tcW w:w="1843" w:type="dxa"/>
            <w:vMerge/>
            <w:tcBorders>
              <w:left w:val="nil"/>
              <w:right w:val="nil"/>
            </w:tcBorders>
            <w:vAlign w:val="center"/>
          </w:tcPr>
          <w:p w14:paraId="1FE18DE2" w14:textId="77777777" w:rsidR="005613C8" w:rsidRPr="00D726F5" w:rsidRDefault="005613C8" w:rsidP="005613C8">
            <w:pPr>
              <w:keepLines/>
              <w:widowControl w:val="0"/>
              <w:spacing w:before="20" w:after="20" w:line="230" w:lineRule="exact"/>
              <w:jc w:val="left"/>
              <w:outlineLvl w:val="2"/>
              <w:rPr>
                <w:rFonts w:ascii="Arial" w:hAnsi="Arial"/>
                <w:sz w:val="18"/>
                <w:lang w:eastAsia="en-US"/>
              </w:rPr>
            </w:pPr>
          </w:p>
        </w:tc>
        <w:tc>
          <w:tcPr>
            <w:tcW w:w="2403" w:type="dxa"/>
            <w:vMerge/>
            <w:tcBorders>
              <w:left w:val="nil"/>
              <w:right w:val="nil"/>
            </w:tcBorders>
            <w:vAlign w:val="center"/>
          </w:tcPr>
          <w:p w14:paraId="2B0CDC0A" w14:textId="77777777" w:rsidR="005613C8" w:rsidRPr="00D726F5" w:rsidRDefault="005613C8" w:rsidP="005613C8">
            <w:pPr>
              <w:keepLines/>
              <w:widowControl w:val="0"/>
              <w:spacing w:before="20" w:after="20" w:line="230" w:lineRule="exact"/>
              <w:jc w:val="left"/>
              <w:outlineLvl w:val="2"/>
              <w:rPr>
                <w:rFonts w:ascii="Arial" w:hAnsi="Arial"/>
                <w:sz w:val="18"/>
                <w:lang w:eastAsia="en-US"/>
              </w:rPr>
            </w:pPr>
          </w:p>
        </w:tc>
        <w:tc>
          <w:tcPr>
            <w:tcW w:w="3278" w:type="dxa"/>
            <w:tcBorders>
              <w:left w:val="nil"/>
              <w:right w:val="nil"/>
            </w:tcBorders>
          </w:tcPr>
          <w:p w14:paraId="2762234E" w14:textId="3788F718" w:rsidR="005613C8" w:rsidRPr="00D726F5" w:rsidRDefault="005613C8" w:rsidP="005613C8">
            <w:pPr>
              <w:pStyle w:val="Tablebody"/>
              <w:rPr>
                <w:color w:val="auto"/>
              </w:rPr>
            </w:pPr>
            <w:smartTag w:uri="urn:schemas-microsoft-com:office:smarttags" w:element="place">
              <w:smartTag w:uri="urn:schemas-microsoft-com:office:smarttags" w:element="City">
                <w:r w:rsidRPr="00D726F5">
                  <w:rPr>
                    <w:color w:val="auto"/>
                  </w:rPr>
                  <w:t>Sulphur</w:t>
                </w:r>
              </w:smartTag>
            </w:smartTag>
            <w:r w:rsidRPr="00D726F5">
              <w:rPr>
                <w:color w:val="auto"/>
              </w:rPr>
              <w:t xml:space="preserve"> Dioxide</w:t>
            </w:r>
            <w:r>
              <w:rPr>
                <w:color w:val="auto"/>
              </w:rPr>
              <w:t xml:space="preserve"> (SO</w:t>
            </w:r>
            <w:r w:rsidRPr="006F187A">
              <w:rPr>
                <w:color w:val="auto"/>
                <w:vertAlign w:val="subscript"/>
              </w:rPr>
              <w:t>2</w:t>
            </w:r>
            <w:r>
              <w:rPr>
                <w:color w:val="auto"/>
              </w:rPr>
              <w:t>)</w:t>
            </w:r>
          </w:p>
        </w:tc>
        <w:tc>
          <w:tcPr>
            <w:tcW w:w="1701" w:type="dxa"/>
            <w:tcBorders>
              <w:left w:val="nil"/>
              <w:right w:val="nil"/>
            </w:tcBorders>
          </w:tcPr>
          <w:p w14:paraId="7AF13F99" w14:textId="77777777" w:rsidR="005613C8" w:rsidRPr="00D726F5" w:rsidRDefault="005613C8" w:rsidP="005613C8">
            <w:pPr>
              <w:pStyle w:val="Tablebody"/>
              <w:rPr>
                <w:color w:val="auto"/>
                <w:lang w:val="de-DE"/>
              </w:rPr>
            </w:pPr>
            <w:r w:rsidRPr="00D726F5">
              <w:rPr>
                <w:color w:val="auto"/>
                <w:lang w:val="de-DE"/>
              </w:rPr>
              <w:t>350 mg/m</w:t>
            </w:r>
            <w:r w:rsidRPr="00D726F5">
              <w:rPr>
                <w:color w:val="auto"/>
                <w:vertAlign w:val="superscript"/>
                <w:lang w:val="de-DE"/>
              </w:rPr>
              <w:t>3</w:t>
            </w:r>
            <w:r w:rsidRPr="00D726F5">
              <w:rPr>
                <w:color w:val="auto"/>
                <w:lang w:val="de-DE"/>
              </w:rPr>
              <w:t xml:space="preserve"> </w:t>
            </w:r>
          </w:p>
        </w:tc>
        <w:tc>
          <w:tcPr>
            <w:tcW w:w="1559" w:type="dxa"/>
            <w:vMerge/>
            <w:tcBorders>
              <w:left w:val="nil"/>
              <w:right w:val="nil"/>
            </w:tcBorders>
            <w:vAlign w:val="center"/>
          </w:tcPr>
          <w:p w14:paraId="1421CFBD" w14:textId="77777777" w:rsidR="005613C8" w:rsidRPr="00D726F5" w:rsidRDefault="005613C8" w:rsidP="005613C8">
            <w:pPr>
              <w:pStyle w:val="Tablebody"/>
              <w:rPr>
                <w:color w:val="auto"/>
              </w:rPr>
            </w:pPr>
          </w:p>
        </w:tc>
        <w:tc>
          <w:tcPr>
            <w:tcW w:w="1407" w:type="dxa"/>
            <w:vMerge/>
            <w:tcBorders>
              <w:left w:val="nil"/>
              <w:right w:val="nil"/>
            </w:tcBorders>
            <w:vAlign w:val="center"/>
          </w:tcPr>
          <w:p w14:paraId="702B4293" w14:textId="77777777" w:rsidR="005613C8" w:rsidRPr="00D726F5" w:rsidRDefault="005613C8" w:rsidP="005613C8">
            <w:pPr>
              <w:pStyle w:val="Tablebody"/>
              <w:rPr>
                <w:color w:val="auto"/>
              </w:rPr>
            </w:pPr>
          </w:p>
        </w:tc>
        <w:tc>
          <w:tcPr>
            <w:tcW w:w="2126" w:type="dxa"/>
            <w:gridSpan w:val="2"/>
            <w:tcBorders>
              <w:left w:val="nil"/>
              <w:right w:val="nil"/>
            </w:tcBorders>
          </w:tcPr>
          <w:p w14:paraId="46A5F517" w14:textId="5C9E966C" w:rsidR="005613C8" w:rsidRPr="00D726F5" w:rsidRDefault="005613C8" w:rsidP="005613C8">
            <w:pPr>
              <w:pStyle w:val="Tablebody"/>
              <w:rPr>
                <w:color w:val="auto"/>
                <w:lang w:val="de-DE"/>
              </w:rPr>
            </w:pPr>
            <w:r w:rsidRPr="00D726F5">
              <w:rPr>
                <w:color w:val="auto"/>
                <w:lang w:val="de-DE"/>
              </w:rPr>
              <w:t>BS EN 14791</w:t>
            </w:r>
            <w:r w:rsidR="00B8086D" w:rsidRPr="00B8086D">
              <w:rPr>
                <w:color w:val="auto"/>
                <w:vertAlign w:val="superscript"/>
                <w:lang w:val="de-DE"/>
              </w:rPr>
              <w:t>1</w:t>
            </w:r>
          </w:p>
        </w:tc>
      </w:tr>
      <w:tr w:rsidR="005613C8" w:rsidRPr="001252C9" w14:paraId="1C3B20AC" w14:textId="77777777" w:rsidTr="003267C3">
        <w:trPr>
          <w:cantSplit/>
          <w:trHeight w:val="153"/>
        </w:trPr>
        <w:tc>
          <w:tcPr>
            <w:tcW w:w="1843" w:type="dxa"/>
            <w:vMerge/>
            <w:tcBorders>
              <w:left w:val="nil"/>
              <w:right w:val="nil"/>
            </w:tcBorders>
            <w:vAlign w:val="center"/>
          </w:tcPr>
          <w:p w14:paraId="27112AD6" w14:textId="77777777" w:rsidR="005613C8" w:rsidRPr="00D726F5" w:rsidRDefault="005613C8" w:rsidP="005613C8">
            <w:pPr>
              <w:keepLines/>
              <w:widowControl w:val="0"/>
              <w:spacing w:before="20" w:after="20" w:line="230" w:lineRule="exact"/>
              <w:jc w:val="left"/>
              <w:outlineLvl w:val="2"/>
              <w:rPr>
                <w:rFonts w:ascii="Arial" w:hAnsi="Arial"/>
                <w:sz w:val="18"/>
                <w:lang w:eastAsia="en-US"/>
              </w:rPr>
            </w:pPr>
          </w:p>
        </w:tc>
        <w:tc>
          <w:tcPr>
            <w:tcW w:w="2403" w:type="dxa"/>
            <w:vMerge/>
            <w:tcBorders>
              <w:left w:val="nil"/>
              <w:right w:val="nil"/>
            </w:tcBorders>
            <w:vAlign w:val="center"/>
          </w:tcPr>
          <w:p w14:paraId="58A509C4" w14:textId="77777777" w:rsidR="005613C8" w:rsidRPr="00D726F5" w:rsidRDefault="005613C8" w:rsidP="005613C8">
            <w:pPr>
              <w:keepLines/>
              <w:widowControl w:val="0"/>
              <w:spacing w:before="20" w:after="20" w:line="230" w:lineRule="exact"/>
              <w:jc w:val="left"/>
              <w:outlineLvl w:val="2"/>
              <w:rPr>
                <w:rFonts w:ascii="Arial" w:hAnsi="Arial"/>
                <w:sz w:val="18"/>
                <w:lang w:eastAsia="en-US"/>
              </w:rPr>
            </w:pPr>
          </w:p>
        </w:tc>
        <w:tc>
          <w:tcPr>
            <w:tcW w:w="3278" w:type="dxa"/>
            <w:tcBorders>
              <w:left w:val="nil"/>
              <w:right w:val="nil"/>
            </w:tcBorders>
          </w:tcPr>
          <w:p w14:paraId="62AA870F" w14:textId="77777777" w:rsidR="005613C8" w:rsidRPr="00D726F5" w:rsidRDefault="005613C8" w:rsidP="005613C8">
            <w:pPr>
              <w:pStyle w:val="Tablebody"/>
              <w:rPr>
                <w:color w:val="auto"/>
              </w:rPr>
            </w:pPr>
            <w:r w:rsidRPr="00D726F5">
              <w:rPr>
                <w:color w:val="auto"/>
              </w:rPr>
              <w:t xml:space="preserve">Total </w:t>
            </w:r>
            <w:r>
              <w:rPr>
                <w:color w:val="auto"/>
              </w:rPr>
              <w:t>Volatile Organic Compounds (T</w:t>
            </w:r>
            <w:r w:rsidRPr="00D726F5">
              <w:rPr>
                <w:color w:val="auto"/>
              </w:rPr>
              <w:t>VOCs</w:t>
            </w:r>
            <w:r>
              <w:rPr>
                <w:color w:val="auto"/>
              </w:rPr>
              <w:t>)</w:t>
            </w:r>
            <w:r w:rsidRPr="00D726F5">
              <w:rPr>
                <w:color w:val="auto"/>
              </w:rPr>
              <w:t xml:space="preserve"> </w:t>
            </w:r>
            <w:r>
              <w:rPr>
                <w:color w:val="auto"/>
              </w:rPr>
              <w:t xml:space="preserve">(as carbon) </w:t>
            </w:r>
          </w:p>
          <w:p w14:paraId="65DDA020" w14:textId="1C7C2BD7" w:rsidR="005613C8" w:rsidRPr="00D726F5" w:rsidRDefault="005613C8" w:rsidP="005613C8">
            <w:pPr>
              <w:pStyle w:val="Tablebody"/>
              <w:rPr>
                <w:color w:val="auto"/>
              </w:rPr>
            </w:pPr>
          </w:p>
        </w:tc>
        <w:tc>
          <w:tcPr>
            <w:tcW w:w="1701" w:type="dxa"/>
            <w:tcBorders>
              <w:left w:val="nil"/>
              <w:right w:val="nil"/>
            </w:tcBorders>
          </w:tcPr>
          <w:p w14:paraId="0254C698" w14:textId="77777777" w:rsidR="005613C8" w:rsidRPr="00D726F5" w:rsidRDefault="005613C8" w:rsidP="005613C8">
            <w:pPr>
              <w:pStyle w:val="Tablebody"/>
              <w:rPr>
                <w:color w:val="auto"/>
                <w:lang w:val="de-DE"/>
              </w:rPr>
            </w:pPr>
            <w:r w:rsidRPr="00D726F5">
              <w:rPr>
                <w:color w:val="auto"/>
                <w:lang w:val="de-DE"/>
              </w:rPr>
              <w:t>1000 mg/m</w:t>
            </w:r>
            <w:r w:rsidRPr="00D726F5">
              <w:rPr>
                <w:color w:val="auto"/>
                <w:vertAlign w:val="superscript"/>
                <w:lang w:val="de-DE"/>
              </w:rPr>
              <w:t>3</w:t>
            </w:r>
          </w:p>
        </w:tc>
        <w:tc>
          <w:tcPr>
            <w:tcW w:w="1559" w:type="dxa"/>
            <w:vMerge/>
            <w:tcBorders>
              <w:left w:val="nil"/>
              <w:right w:val="nil"/>
            </w:tcBorders>
            <w:vAlign w:val="center"/>
          </w:tcPr>
          <w:p w14:paraId="095355F7" w14:textId="77777777" w:rsidR="005613C8" w:rsidRPr="00D726F5" w:rsidRDefault="005613C8" w:rsidP="005613C8">
            <w:pPr>
              <w:pStyle w:val="Tablebody"/>
              <w:rPr>
                <w:color w:val="auto"/>
              </w:rPr>
            </w:pPr>
          </w:p>
        </w:tc>
        <w:tc>
          <w:tcPr>
            <w:tcW w:w="1407" w:type="dxa"/>
            <w:vMerge/>
            <w:tcBorders>
              <w:left w:val="nil"/>
              <w:right w:val="nil"/>
            </w:tcBorders>
            <w:vAlign w:val="center"/>
          </w:tcPr>
          <w:p w14:paraId="5D15A6AB" w14:textId="77777777" w:rsidR="005613C8" w:rsidRPr="00D726F5" w:rsidRDefault="005613C8" w:rsidP="005613C8">
            <w:pPr>
              <w:pStyle w:val="Tablebody"/>
              <w:rPr>
                <w:color w:val="auto"/>
              </w:rPr>
            </w:pPr>
          </w:p>
        </w:tc>
        <w:tc>
          <w:tcPr>
            <w:tcW w:w="2126" w:type="dxa"/>
            <w:gridSpan w:val="2"/>
            <w:tcBorders>
              <w:left w:val="nil"/>
              <w:right w:val="nil"/>
            </w:tcBorders>
          </w:tcPr>
          <w:p w14:paraId="22A7D8F6" w14:textId="4AFDA379" w:rsidR="005613C8" w:rsidRPr="00D726F5" w:rsidRDefault="005613C8" w:rsidP="005613C8">
            <w:pPr>
              <w:pStyle w:val="Tablebody"/>
              <w:rPr>
                <w:color w:val="auto"/>
                <w:lang w:val="de-DE"/>
              </w:rPr>
            </w:pPr>
            <w:r w:rsidRPr="00D726F5">
              <w:rPr>
                <w:color w:val="auto"/>
              </w:rPr>
              <w:t>BS EN 12619</w:t>
            </w:r>
            <w:r w:rsidR="00B8086D" w:rsidRPr="00B8086D">
              <w:rPr>
                <w:color w:val="auto"/>
                <w:vertAlign w:val="superscript"/>
                <w:lang w:val="de-DE"/>
              </w:rPr>
              <w:t>1</w:t>
            </w:r>
          </w:p>
        </w:tc>
      </w:tr>
      <w:tr w:rsidR="005613C8" w:rsidRPr="001252C9" w14:paraId="31774421" w14:textId="77777777" w:rsidTr="003267C3">
        <w:trPr>
          <w:cantSplit/>
          <w:trHeight w:val="153"/>
        </w:trPr>
        <w:tc>
          <w:tcPr>
            <w:tcW w:w="1843" w:type="dxa"/>
            <w:vMerge w:val="restart"/>
            <w:tcBorders>
              <w:left w:val="nil"/>
              <w:right w:val="nil"/>
            </w:tcBorders>
            <w:vAlign w:val="center"/>
          </w:tcPr>
          <w:p w14:paraId="23612F04" w14:textId="77777777" w:rsidR="005613C8" w:rsidRPr="00D726F5" w:rsidRDefault="005613C8" w:rsidP="005613C8">
            <w:pPr>
              <w:keepLines/>
              <w:widowControl w:val="0"/>
              <w:spacing w:before="20" w:after="20" w:line="230" w:lineRule="exact"/>
              <w:jc w:val="left"/>
              <w:outlineLvl w:val="2"/>
              <w:rPr>
                <w:rFonts w:ascii="Arial" w:hAnsi="Arial"/>
                <w:sz w:val="18"/>
                <w:lang w:eastAsia="en-US"/>
              </w:rPr>
            </w:pPr>
            <w:r w:rsidRPr="00D726F5">
              <w:rPr>
                <w:rFonts w:ascii="Arial" w:hAnsi="Arial"/>
                <w:sz w:val="18"/>
                <w:lang w:eastAsia="en-US"/>
              </w:rPr>
              <w:t>Point A2 on site plan in Schedule 7</w:t>
            </w:r>
          </w:p>
          <w:p w14:paraId="62557FB2" w14:textId="77777777" w:rsidR="005613C8" w:rsidRPr="00D726F5" w:rsidRDefault="005613C8" w:rsidP="005613C8">
            <w:pPr>
              <w:keepLines/>
              <w:widowControl w:val="0"/>
              <w:spacing w:before="20" w:after="20" w:line="230" w:lineRule="exact"/>
              <w:jc w:val="left"/>
              <w:outlineLvl w:val="2"/>
              <w:rPr>
                <w:rFonts w:ascii="Arial" w:hAnsi="Arial"/>
                <w:sz w:val="18"/>
                <w:lang w:eastAsia="en-US"/>
              </w:rPr>
            </w:pPr>
          </w:p>
          <w:p w14:paraId="0510C84D" w14:textId="77777777" w:rsidR="005613C8" w:rsidRPr="00D726F5" w:rsidRDefault="005613C8" w:rsidP="005613C8">
            <w:pPr>
              <w:pStyle w:val="Tablebody"/>
              <w:rPr>
                <w:color w:val="auto"/>
              </w:rPr>
            </w:pPr>
            <w:r w:rsidRPr="00D726F5">
              <w:rPr>
                <w:color w:val="auto"/>
              </w:rPr>
              <w:t>Stack 2 on combined heat and power engine</w:t>
            </w:r>
          </w:p>
        </w:tc>
        <w:tc>
          <w:tcPr>
            <w:tcW w:w="2403" w:type="dxa"/>
            <w:vMerge w:val="restart"/>
            <w:tcBorders>
              <w:left w:val="nil"/>
              <w:right w:val="nil"/>
            </w:tcBorders>
            <w:vAlign w:val="center"/>
          </w:tcPr>
          <w:p w14:paraId="6FE0F661" w14:textId="77777777" w:rsidR="005613C8" w:rsidRPr="00D726F5" w:rsidRDefault="005613C8" w:rsidP="005613C8">
            <w:pPr>
              <w:keepLines/>
              <w:widowControl w:val="0"/>
              <w:spacing w:before="20" w:after="20" w:line="230" w:lineRule="exact"/>
              <w:jc w:val="left"/>
              <w:outlineLvl w:val="2"/>
              <w:rPr>
                <w:rFonts w:ascii="Arial" w:hAnsi="Arial"/>
                <w:sz w:val="18"/>
                <w:lang w:eastAsia="en-US"/>
              </w:rPr>
            </w:pPr>
            <w:r w:rsidRPr="00D726F5">
              <w:rPr>
                <w:rFonts w:ascii="Arial" w:hAnsi="Arial"/>
                <w:sz w:val="18"/>
                <w:lang w:eastAsia="en-US"/>
              </w:rPr>
              <w:t>Combined heat and power engine</w:t>
            </w:r>
          </w:p>
          <w:p w14:paraId="2458E139" w14:textId="77777777" w:rsidR="005613C8" w:rsidRPr="00D726F5" w:rsidRDefault="005613C8" w:rsidP="005613C8">
            <w:pPr>
              <w:keepLines/>
              <w:widowControl w:val="0"/>
              <w:spacing w:before="20" w:after="20" w:line="230" w:lineRule="exact"/>
              <w:jc w:val="left"/>
              <w:outlineLvl w:val="2"/>
              <w:rPr>
                <w:rFonts w:ascii="Arial" w:hAnsi="Arial"/>
                <w:sz w:val="18"/>
                <w:lang w:eastAsia="en-US"/>
              </w:rPr>
            </w:pPr>
            <w:r w:rsidRPr="00D726F5">
              <w:rPr>
                <w:rFonts w:ascii="Arial" w:hAnsi="Arial"/>
                <w:sz w:val="18"/>
                <w:lang w:eastAsia="en-US"/>
              </w:rPr>
              <w:t>(CHP)</w:t>
            </w:r>
          </w:p>
          <w:p w14:paraId="00C51676" w14:textId="77777777" w:rsidR="005613C8" w:rsidRPr="00D726F5" w:rsidRDefault="005613C8" w:rsidP="005613C8">
            <w:pPr>
              <w:pStyle w:val="Tablebody"/>
              <w:rPr>
                <w:color w:val="auto"/>
              </w:rPr>
            </w:pPr>
          </w:p>
        </w:tc>
        <w:tc>
          <w:tcPr>
            <w:tcW w:w="3278" w:type="dxa"/>
            <w:tcBorders>
              <w:left w:val="nil"/>
              <w:right w:val="nil"/>
            </w:tcBorders>
          </w:tcPr>
          <w:p w14:paraId="23FB5CAC" w14:textId="1A9A1203" w:rsidR="005613C8" w:rsidRPr="00D726F5" w:rsidRDefault="005613C8" w:rsidP="005613C8">
            <w:pPr>
              <w:pStyle w:val="Tablebody"/>
              <w:rPr>
                <w:color w:val="auto"/>
              </w:rPr>
            </w:pPr>
            <w:r w:rsidRPr="00D726F5">
              <w:rPr>
                <w:color w:val="auto"/>
              </w:rPr>
              <w:t xml:space="preserve">Oxides of Nitrogen </w:t>
            </w:r>
            <w:r>
              <w:rPr>
                <w:color w:val="auto"/>
              </w:rPr>
              <w:t>(NO and NO</w:t>
            </w:r>
            <w:r w:rsidRPr="000B4809">
              <w:rPr>
                <w:color w:val="auto"/>
                <w:vertAlign w:val="subscript"/>
              </w:rPr>
              <w:t xml:space="preserve">2 </w:t>
            </w:r>
            <w:r>
              <w:rPr>
                <w:color w:val="auto"/>
              </w:rPr>
              <w:t>expressed as NO</w:t>
            </w:r>
            <w:r w:rsidRPr="000B4809">
              <w:rPr>
                <w:color w:val="auto"/>
                <w:vertAlign w:val="subscript"/>
              </w:rPr>
              <w:t>2</w:t>
            </w:r>
            <w:r>
              <w:rPr>
                <w:color w:val="auto"/>
              </w:rPr>
              <w:t>)</w:t>
            </w:r>
          </w:p>
        </w:tc>
        <w:tc>
          <w:tcPr>
            <w:tcW w:w="1701" w:type="dxa"/>
            <w:tcBorders>
              <w:left w:val="nil"/>
              <w:right w:val="nil"/>
            </w:tcBorders>
          </w:tcPr>
          <w:p w14:paraId="7D1F07FA" w14:textId="77777777" w:rsidR="005613C8" w:rsidRPr="00D726F5" w:rsidRDefault="005613C8" w:rsidP="005613C8">
            <w:pPr>
              <w:pStyle w:val="Tablebody"/>
              <w:rPr>
                <w:color w:val="auto"/>
              </w:rPr>
            </w:pPr>
            <w:r w:rsidRPr="00D726F5">
              <w:rPr>
                <w:color w:val="auto"/>
                <w:lang w:val="de-DE"/>
              </w:rPr>
              <w:t>500 mg/m</w:t>
            </w:r>
            <w:r w:rsidRPr="00D726F5">
              <w:rPr>
                <w:color w:val="auto"/>
                <w:vertAlign w:val="superscript"/>
                <w:lang w:val="de-DE"/>
              </w:rPr>
              <w:t>3</w:t>
            </w:r>
          </w:p>
        </w:tc>
        <w:tc>
          <w:tcPr>
            <w:tcW w:w="1559" w:type="dxa"/>
            <w:vMerge w:val="restart"/>
            <w:tcBorders>
              <w:left w:val="nil"/>
              <w:right w:val="nil"/>
            </w:tcBorders>
            <w:vAlign w:val="center"/>
          </w:tcPr>
          <w:p w14:paraId="2A81F0D4" w14:textId="77777777" w:rsidR="005613C8" w:rsidRPr="00D726F5" w:rsidRDefault="005613C8" w:rsidP="005613C8">
            <w:pPr>
              <w:pStyle w:val="Tablebody"/>
              <w:rPr>
                <w:color w:val="auto"/>
              </w:rPr>
            </w:pPr>
            <w:r w:rsidRPr="00D726F5">
              <w:rPr>
                <w:color w:val="auto"/>
              </w:rPr>
              <w:t>Hourly Mean</w:t>
            </w:r>
          </w:p>
        </w:tc>
        <w:tc>
          <w:tcPr>
            <w:tcW w:w="1407" w:type="dxa"/>
            <w:vMerge w:val="restart"/>
            <w:tcBorders>
              <w:left w:val="nil"/>
              <w:right w:val="nil"/>
            </w:tcBorders>
            <w:vAlign w:val="center"/>
          </w:tcPr>
          <w:p w14:paraId="5600BF91" w14:textId="77777777" w:rsidR="005613C8" w:rsidRPr="00D726F5" w:rsidRDefault="005613C8" w:rsidP="005613C8">
            <w:pPr>
              <w:pStyle w:val="Tablebody"/>
              <w:rPr>
                <w:color w:val="auto"/>
              </w:rPr>
            </w:pPr>
            <w:r w:rsidRPr="00D726F5">
              <w:rPr>
                <w:color w:val="auto"/>
              </w:rPr>
              <w:t>Annually</w:t>
            </w:r>
          </w:p>
        </w:tc>
        <w:tc>
          <w:tcPr>
            <w:tcW w:w="2126" w:type="dxa"/>
            <w:gridSpan w:val="2"/>
            <w:tcBorders>
              <w:left w:val="nil"/>
              <w:right w:val="nil"/>
            </w:tcBorders>
          </w:tcPr>
          <w:p w14:paraId="75C2139C" w14:textId="7F75248E" w:rsidR="005613C8" w:rsidRPr="00D726F5" w:rsidRDefault="005613C8" w:rsidP="005613C8">
            <w:pPr>
              <w:pStyle w:val="Tablebody"/>
              <w:rPr>
                <w:color w:val="auto"/>
              </w:rPr>
            </w:pPr>
            <w:r w:rsidRPr="00D726F5">
              <w:rPr>
                <w:color w:val="auto"/>
                <w:lang w:val="de-DE"/>
              </w:rPr>
              <w:t>BS EN 14792</w:t>
            </w:r>
            <w:r w:rsidR="00B8086D" w:rsidRPr="00B8086D">
              <w:rPr>
                <w:color w:val="auto"/>
                <w:vertAlign w:val="superscript"/>
                <w:lang w:val="de-DE"/>
              </w:rPr>
              <w:t>1</w:t>
            </w:r>
          </w:p>
        </w:tc>
      </w:tr>
      <w:tr w:rsidR="005613C8" w:rsidRPr="001252C9" w14:paraId="547EC355" w14:textId="77777777" w:rsidTr="003267C3">
        <w:trPr>
          <w:cantSplit/>
          <w:trHeight w:val="153"/>
        </w:trPr>
        <w:tc>
          <w:tcPr>
            <w:tcW w:w="1843" w:type="dxa"/>
            <w:vMerge/>
            <w:tcBorders>
              <w:left w:val="nil"/>
              <w:right w:val="nil"/>
            </w:tcBorders>
            <w:vAlign w:val="center"/>
          </w:tcPr>
          <w:p w14:paraId="477D7497" w14:textId="77777777" w:rsidR="005613C8" w:rsidRPr="00D726F5" w:rsidRDefault="005613C8" w:rsidP="005613C8">
            <w:pPr>
              <w:keepLines/>
              <w:widowControl w:val="0"/>
              <w:spacing w:before="20" w:after="20" w:line="230" w:lineRule="exact"/>
              <w:jc w:val="left"/>
              <w:outlineLvl w:val="2"/>
              <w:rPr>
                <w:rFonts w:ascii="Arial" w:hAnsi="Arial"/>
                <w:sz w:val="18"/>
                <w:lang w:eastAsia="en-US"/>
              </w:rPr>
            </w:pPr>
          </w:p>
        </w:tc>
        <w:tc>
          <w:tcPr>
            <w:tcW w:w="2403" w:type="dxa"/>
            <w:vMerge/>
            <w:tcBorders>
              <w:left w:val="nil"/>
              <w:right w:val="nil"/>
            </w:tcBorders>
            <w:vAlign w:val="center"/>
          </w:tcPr>
          <w:p w14:paraId="32EE8D16" w14:textId="77777777" w:rsidR="005613C8" w:rsidRPr="00D726F5" w:rsidRDefault="005613C8" w:rsidP="005613C8">
            <w:pPr>
              <w:keepLines/>
              <w:widowControl w:val="0"/>
              <w:spacing w:before="20" w:after="20" w:line="230" w:lineRule="exact"/>
              <w:jc w:val="left"/>
              <w:outlineLvl w:val="2"/>
              <w:rPr>
                <w:rFonts w:ascii="Arial" w:hAnsi="Arial"/>
                <w:sz w:val="18"/>
                <w:lang w:eastAsia="en-US"/>
              </w:rPr>
            </w:pPr>
          </w:p>
        </w:tc>
        <w:tc>
          <w:tcPr>
            <w:tcW w:w="3278" w:type="dxa"/>
            <w:tcBorders>
              <w:left w:val="nil"/>
              <w:right w:val="nil"/>
            </w:tcBorders>
          </w:tcPr>
          <w:p w14:paraId="04A762BB" w14:textId="72E67B4F" w:rsidR="005613C8" w:rsidRPr="00D726F5" w:rsidRDefault="005613C8" w:rsidP="005613C8">
            <w:pPr>
              <w:pStyle w:val="Tablebody"/>
              <w:rPr>
                <w:color w:val="auto"/>
              </w:rPr>
            </w:pPr>
            <w:r w:rsidRPr="00D726F5">
              <w:rPr>
                <w:color w:val="auto"/>
              </w:rPr>
              <w:t>Carbon Monoxide</w:t>
            </w:r>
            <w:r>
              <w:rPr>
                <w:color w:val="auto"/>
              </w:rPr>
              <w:t xml:space="preserve"> (CO)</w:t>
            </w:r>
          </w:p>
        </w:tc>
        <w:tc>
          <w:tcPr>
            <w:tcW w:w="1701" w:type="dxa"/>
            <w:tcBorders>
              <w:left w:val="nil"/>
              <w:right w:val="nil"/>
            </w:tcBorders>
          </w:tcPr>
          <w:p w14:paraId="24835C54" w14:textId="77777777" w:rsidR="005613C8" w:rsidRPr="00D726F5" w:rsidRDefault="005613C8" w:rsidP="005613C8">
            <w:pPr>
              <w:keepLines/>
              <w:widowControl w:val="0"/>
              <w:spacing w:before="20" w:after="20" w:line="230" w:lineRule="exact"/>
              <w:jc w:val="left"/>
              <w:outlineLvl w:val="2"/>
              <w:rPr>
                <w:rFonts w:ascii="Arial" w:hAnsi="Arial"/>
                <w:sz w:val="18"/>
                <w:lang w:val="de-DE" w:eastAsia="en-US"/>
              </w:rPr>
            </w:pPr>
            <w:r w:rsidRPr="00D726F5">
              <w:rPr>
                <w:rFonts w:ascii="Arial" w:hAnsi="Arial"/>
                <w:sz w:val="18"/>
                <w:lang w:val="de-DE" w:eastAsia="en-US"/>
              </w:rPr>
              <w:t>1400 mg/m</w:t>
            </w:r>
            <w:r w:rsidRPr="00D726F5">
              <w:rPr>
                <w:rFonts w:ascii="Arial" w:hAnsi="Arial"/>
                <w:sz w:val="18"/>
                <w:vertAlign w:val="superscript"/>
                <w:lang w:val="de-DE" w:eastAsia="en-US"/>
              </w:rPr>
              <w:t>3</w:t>
            </w:r>
            <w:r w:rsidRPr="00D726F5">
              <w:rPr>
                <w:rFonts w:ascii="Arial" w:hAnsi="Arial"/>
                <w:sz w:val="18"/>
                <w:lang w:val="de-DE" w:eastAsia="en-US"/>
              </w:rPr>
              <w:t xml:space="preserve"> </w:t>
            </w:r>
          </w:p>
        </w:tc>
        <w:tc>
          <w:tcPr>
            <w:tcW w:w="1559" w:type="dxa"/>
            <w:vMerge/>
            <w:tcBorders>
              <w:left w:val="nil"/>
              <w:right w:val="nil"/>
            </w:tcBorders>
            <w:vAlign w:val="center"/>
          </w:tcPr>
          <w:p w14:paraId="5E79C56D" w14:textId="77777777" w:rsidR="005613C8" w:rsidRPr="00D726F5" w:rsidRDefault="005613C8" w:rsidP="005613C8">
            <w:pPr>
              <w:pStyle w:val="Tablebody"/>
              <w:rPr>
                <w:color w:val="auto"/>
              </w:rPr>
            </w:pPr>
          </w:p>
        </w:tc>
        <w:tc>
          <w:tcPr>
            <w:tcW w:w="1407" w:type="dxa"/>
            <w:vMerge/>
            <w:tcBorders>
              <w:left w:val="nil"/>
              <w:right w:val="nil"/>
            </w:tcBorders>
            <w:vAlign w:val="center"/>
          </w:tcPr>
          <w:p w14:paraId="0097C84F" w14:textId="77777777" w:rsidR="005613C8" w:rsidRPr="00D726F5" w:rsidRDefault="005613C8" w:rsidP="005613C8">
            <w:pPr>
              <w:pStyle w:val="Tablebody"/>
              <w:rPr>
                <w:color w:val="auto"/>
              </w:rPr>
            </w:pPr>
          </w:p>
        </w:tc>
        <w:tc>
          <w:tcPr>
            <w:tcW w:w="2126" w:type="dxa"/>
            <w:gridSpan w:val="2"/>
            <w:tcBorders>
              <w:left w:val="nil"/>
              <w:right w:val="nil"/>
            </w:tcBorders>
          </w:tcPr>
          <w:p w14:paraId="59EC2CC7" w14:textId="4C08665A" w:rsidR="005613C8" w:rsidRPr="00D726F5" w:rsidRDefault="005613C8" w:rsidP="005613C8">
            <w:pPr>
              <w:pStyle w:val="Tablebody"/>
              <w:rPr>
                <w:color w:val="auto"/>
                <w:lang w:val="de-DE"/>
              </w:rPr>
            </w:pPr>
            <w:r w:rsidRPr="00D726F5">
              <w:rPr>
                <w:color w:val="auto"/>
              </w:rPr>
              <w:t>BS EN 15058</w:t>
            </w:r>
            <w:r w:rsidR="00B8086D" w:rsidRPr="00B8086D">
              <w:rPr>
                <w:color w:val="auto"/>
                <w:vertAlign w:val="superscript"/>
                <w:lang w:val="de-DE"/>
              </w:rPr>
              <w:t>1</w:t>
            </w:r>
          </w:p>
        </w:tc>
      </w:tr>
      <w:tr w:rsidR="005613C8" w:rsidRPr="001252C9" w14:paraId="697963A7" w14:textId="77777777" w:rsidTr="003267C3">
        <w:trPr>
          <w:cantSplit/>
          <w:trHeight w:val="153"/>
        </w:trPr>
        <w:tc>
          <w:tcPr>
            <w:tcW w:w="1843" w:type="dxa"/>
            <w:vMerge/>
            <w:tcBorders>
              <w:left w:val="nil"/>
              <w:right w:val="nil"/>
            </w:tcBorders>
            <w:vAlign w:val="center"/>
          </w:tcPr>
          <w:p w14:paraId="1E186E8B" w14:textId="77777777" w:rsidR="005613C8" w:rsidRPr="00D726F5" w:rsidRDefault="005613C8" w:rsidP="005613C8">
            <w:pPr>
              <w:keepLines/>
              <w:widowControl w:val="0"/>
              <w:spacing w:before="20" w:after="20" w:line="230" w:lineRule="exact"/>
              <w:jc w:val="left"/>
              <w:outlineLvl w:val="2"/>
              <w:rPr>
                <w:rFonts w:ascii="Arial" w:hAnsi="Arial"/>
                <w:sz w:val="18"/>
                <w:lang w:eastAsia="en-US"/>
              </w:rPr>
            </w:pPr>
          </w:p>
        </w:tc>
        <w:tc>
          <w:tcPr>
            <w:tcW w:w="2403" w:type="dxa"/>
            <w:vMerge/>
            <w:tcBorders>
              <w:left w:val="nil"/>
              <w:right w:val="nil"/>
            </w:tcBorders>
            <w:vAlign w:val="center"/>
          </w:tcPr>
          <w:p w14:paraId="2A559C18" w14:textId="77777777" w:rsidR="005613C8" w:rsidRPr="00D726F5" w:rsidRDefault="005613C8" w:rsidP="005613C8">
            <w:pPr>
              <w:keepLines/>
              <w:widowControl w:val="0"/>
              <w:spacing w:before="20" w:after="20" w:line="230" w:lineRule="exact"/>
              <w:jc w:val="left"/>
              <w:outlineLvl w:val="2"/>
              <w:rPr>
                <w:rFonts w:ascii="Arial" w:hAnsi="Arial"/>
                <w:sz w:val="18"/>
                <w:lang w:eastAsia="en-US"/>
              </w:rPr>
            </w:pPr>
          </w:p>
        </w:tc>
        <w:tc>
          <w:tcPr>
            <w:tcW w:w="3278" w:type="dxa"/>
            <w:tcBorders>
              <w:left w:val="nil"/>
              <w:right w:val="nil"/>
            </w:tcBorders>
          </w:tcPr>
          <w:p w14:paraId="31521724" w14:textId="487C7821" w:rsidR="005613C8" w:rsidRPr="00D726F5" w:rsidRDefault="005613C8" w:rsidP="005613C8">
            <w:pPr>
              <w:pStyle w:val="Tablebody"/>
              <w:rPr>
                <w:color w:val="auto"/>
              </w:rPr>
            </w:pPr>
            <w:smartTag w:uri="urn:schemas-microsoft-com:office:smarttags" w:element="place">
              <w:smartTag w:uri="urn:schemas-microsoft-com:office:smarttags" w:element="City">
                <w:r w:rsidRPr="00D726F5">
                  <w:rPr>
                    <w:color w:val="auto"/>
                  </w:rPr>
                  <w:t>Sulphur</w:t>
                </w:r>
              </w:smartTag>
            </w:smartTag>
            <w:r w:rsidRPr="00D726F5">
              <w:rPr>
                <w:color w:val="auto"/>
              </w:rPr>
              <w:t xml:space="preserve"> Dioxide</w:t>
            </w:r>
            <w:r>
              <w:rPr>
                <w:color w:val="auto"/>
              </w:rPr>
              <w:t xml:space="preserve"> (SO</w:t>
            </w:r>
            <w:r w:rsidRPr="006F187A">
              <w:rPr>
                <w:color w:val="auto"/>
                <w:vertAlign w:val="subscript"/>
              </w:rPr>
              <w:t>2</w:t>
            </w:r>
            <w:r>
              <w:rPr>
                <w:color w:val="auto"/>
              </w:rPr>
              <w:t>)</w:t>
            </w:r>
          </w:p>
        </w:tc>
        <w:tc>
          <w:tcPr>
            <w:tcW w:w="1701" w:type="dxa"/>
            <w:tcBorders>
              <w:left w:val="nil"/>
              <w:right w:val="nil"/>
            </w:tcBorders>
          </w:tcPr>
          <w:p w14:paraId="354E926D" w14:textId="77777777" w:rsidR="005613C8" w:rsidRPr="00D726F5" w:rsidRDefault="005613C8" w:rsidP="005613C8">
            <w:pPr>
              <w:keepLines/>
              <w:widowControl w:val="0"/>
              <w:spacing w:before="20" w:after="20" w:line="230" w:lineRule="exact"/>
              <w:jc w:val="left"/>
              <w:outlineLvl w:val="2"/>
              <w:rPr>
                <w:rFonts w:ascii="Arial" w:hAnsi="Arial"/>
                <w:sz w:val="18"/>
                <w:lang w:val="de-DE" w:eastAsia="en-US"/>
              </w:rPr>
            </w:pPr>
            <w:r w:rsidRPr="00D726F5">
              <w:rPr>
                <w:rFonts w:ascii="Arial" w:hAnsi="Arial"/>
                <w:sz w:val="18"/>
                <w:lang w:val="de-DE" w:eastAsia="en-US"/>
              </w:rPr>
              <w:t>350 mg/m</w:t>
            </w:r>
            <w:r w:rsidRPr="00D726F5">
              <w:rPr>
                <w:rFonts w:ascii="Arial" w:hAnsi="Arial"/>
                <w:sz w:val="18"/>
                <w:vertAlign w:val="superscript"/>
                <w:lang w:val="de-DE" w:eastAsia="en-US"/>
              </w:rPr>
              <w:t>3</w:t>
            </w:r>
            <w:r w:rsidRPr="00D726F5">
              <w:rPr>
                <w:rFonts w:ascii="Arial" w:hAnsi="Arial"/>
                <w:sz w:val="18"/>
                <w:lang w:val="de-DE" w:eastAsia="en-US"/>
              </w:rPr>
              <w:t xml:space="preserve"> </w:t>
            </w:r>
          </w:p>
        </w:tc>
        <w:tc>
          <w:tcPr>
            <w:tcW w:w="1559" w:type="dxa"/>
            <w:vMerge/>
            <w:tcBorders>
              <w:left w:val="nil"/>
              <w:right w:val="nil"/>
            </w:tcBorders>
            <w:vAlign w:val="center"/>
          </w:tcPr>
          <w:p w14:paraId="22542AFA" w14:textId="77777777" w:rsidR="005613C8" w:rsidRPr="00D726F5" w:rsidRDefault="005613C8" w:rsidP="005613C8">
            <w:pPr>
              <w:pStyle w:val="Tablebody"/>
              <w:rPr>
                <w:color w:val="auto"/>
              </w:rPr>
            </w:pPr>
          </w:p>
        </w:tc>
        <w:tc>
          <w:tcPr>
            <w:tcW w:w="1407" w:type="dxa"/>
            <w:vMerge/>
            <w:tcBorders>
              <w:left w:val="nil"/>
              <w:right w:val="nil"/>
            </w:tcBorders>
            <w:vAlign w:val="center"/>
          </w:tcPr>
          <w:p w14:paraId="12018853" w14:textId="77777777" w:rsidR="005613C8" w:rsidRPr="00D726F5" w:rsidRDefault="005613C8" w:rsidP="005613C8">
            <w:pPr>
              <w:pStyle w:val="Tablebody"/>
              <w:rPr>
                <w:color w:val="auto"/>
              </w:rPr>
            </w:pPr>
          </w:p>
        </w:tc>
        <w:tc>
          <w:tcPr>
            <w:tcW w:w="2126" w:type="dxa"/>
            <w:gridSpan w:val="2"/>
            <w:tcBorders>
              <w:left w:val="nil"/>
              <w:right w:val="nil"/>
            </w:tcBorders>
          </w:tcPr>
          <w:p w14:paraId="5FD780E9" w14:textId="794B73D1" w:rsidR="005613C8" w:rsidRPr="00D726F5" w:rsidRDefault="005613C8" w:rsidP="005613C8">
            <w:pPr>
              <w:pStyle w:val="Tablebody"/>
              <w:rPr>
                <w:color w:val="auto"/>
                <w:lang w:val="de-DE"/>
              </w:rPr>
            </w:pPr>
            <w:r w:rsidRPr="00D726F5">
              <w:rPr>
                <w:color w:val="auto"/>
              </w:rPr>
              <w:t>BS EN 14791</w:t>
            </w:r>
            <w:r w:rsidR="00B8086D" w:rsidRPr="00B8086D">
              <w:rPr>
                <w:color w:val="auto"/>
                <w:vertAlign w:val="superscript"/>
                <w:lang w:val="de-DE"/>
              </w:rPr>
              <w:t>1</w:t>
            </w:r>
          </w:p>
        </w:tc>
      </w:tr>
      <w:tr w:rsidR="005613C8" w:rsidRPr="001252C9" w14:paraId="59936B26" w14:textId="77777777" w:rsidTr="003267C3">
        <w:trPr>
          <w:cantSplit/>
          <w:trHeight w:val="153"/>
        </w:trPr>
        <w:tc>
          <w:tcPr>
            <w:tcW w:w="1843" w:type="dxa"/>
            <w:vMerge/>
            <w:tcBorders>
              <w:left w:val="nil"/>
              <w:right w:val="nil"/>
            </w:tcBorders>
            <w:vAlign w:val="center"/>
          </w:tcPr>
          <w:p w14:paraId="70F0E4EB" w14:textId="77777777" w:rsidR="005613C8" w:rsidRPr="006541C7" w:rsidRDefault="005613C8" w:rsidP="005613C8">
            <w:pPr>
              <w:keepLines/>
              <w:widowControl w:val="0"/>
              <w:spacing w:before="20" w:after="20" w:line="230" w:lineRule="exact"/>
              <w:jc w:val="left"/>
              <w:outlineLvl w:val="2"/>
              <w:rPr>
                <w:rFonts w:ascii="Arial" w:hAnsi="Arial"/>
                <w:sz w:val="18"/>
                <w:lang w:eastAsia="en-US"/>
              </w:rPr>
            </w:pPr>
          </w:p>
        </w:tc>
        <w:tc>
          <w:tcPr>
            <w:tcW w:w="2403" w:type="dxa"/>
            <w:vMerge/>
            <w:tcBorders>
              <w:left w:val="nil"/>
              <w:right w:val="nil"/>
            </w:tcBorders>
            <w:vAlign w:val="center"/>
          </w:tcPr>
          <w:p w14:paraId="648AF0BF" w14:textId="77777777" w:rsidR="005613C8" w:rsidRPr="00D726F5" w:rsidRDefault="005613C8" w:rsidP="005613C8">
            <w:pPr>
              <w:keepLines/>
              <w:widowControl w:val="0"/>
              <w:spacing w:before="20" w:after="20" w:line="230" w:lineRule="exact"/>
              <w:jc w:val="left"/>
              <w:outlineLvl w:val="2"/>
              <w:rPr>
                <w:rFonts w:ascii="Arial" w:hAnsi="Arial"/>
                <w:sz w:val="18"/>
                <w:lang w:eastAsia="en-US"/>
              </w:rPr>
            </w:pPr>
          </w:p>
        </w:tc>
        <w:tc>
          <w:tcPr>
            <w:tcW w:w="3278" w:type="dxa"/>
            <w:tcBorders>
              <w:left w:val="nil"/>
              <w:right w:val="nil"/>
            </w:tcBorders>
          </w:tcPr>
          <w:p w14:paraId="6B8D6862" w14:textId="77777777" w:rsidR="005613C8" w:rsidRPr="00D726F5" w:rsidRDefault="005613C8" w:rsidP="005613C8">
            <w:pPr>
              <w:pStyle w:val="Tablebody"/>
              <w:rPr>
                <w:color w:val="auto"/>
              </w:rPr>
            </w:pPr>
            <w:r w:rsidRPr="00D726F5">
              <w:rPr>
                <w:color w:val="auto"/>
              </w:rPr>
              <w:t xml:space="preserve">Total </w:t>
            </w:r>
            <w:r>
              <w:rPr>
                <w:color w:val="auto"/>
              </w:rPr>
              <w:t>Volatile Organic Compounds (T</w:t>
            </w:r>
            <w:r w:rsidRPr="00D726F5">
              <w:rPr>
                <w:color w:val="auto"/>
              </w:rPr>
              <w:t>VOCs</w:t>
            </w:r>
            <w:r>
              <w:rPr>
                <w:color w:val="auto"/>
              </w:rPr>
              <w:t>)</w:t>
            </w:r>
            <w:r w:rsidRPr="00D726F5">
              <w:rPr>
                <w:color w:val="auto"/>
              </w:rPr>
              <w:t xml:space="preserve"> </w:t>
            </w:r>
            <w:r>
              <w:rPr>
                <w:color w:val="auto"/>
              </w:rPr>
              <w:t xml:space="preserve">(as carbon) </w:t>
            </w:r>
          </w:p>
          <w:p w14:paraId="39C3F54E" w14:textId="6A1966E6" w:rsidR="005613C8" w:rsidRPr="00D726F5" w:rsidRDefault="005613C8" w:rsidP="005613C8">
            <w:pPr>
              <w:pStyle w:val="Tablebody"/>
              <w:rPr>
                <w:color w:val="auto"/>
              </w:rPr>
            </w:pPr>
          </w:p>
        </w:tc>
        <w:tc>
          <w:tcPr>
            <w:tcW w:w="1701" w:type="dxa"/>
            <w:tcBorders>
              <w:left w:val="nil"/>
              <w:right w:val="nil"/>
            </w:tcBorders>
          </w:tcPr>
          <w:p w14:paraId="2DA68EC6" w14:textId="77777777" w:rsidR="005613C8" w:rsidRPr="00D726F5" w:rsidRDefault="005613C8" w:rsidP="005613C8">
            <w:pPr>
              <w:pStyle w:val="Tablebody"/>
              <w:rPr>
                <w:color w:val="auto"/>
                <w:lang w:val="de-DE"/>
              </w:rPr>
            </w:pPr>
            <w:r w:rsidRPr="00D726F5">
              <w:rPr>
                <w:color w:val="auto"/>
                <w:lang w:val="de-DE"/>
              </w:rPr>
              <w:t>1000 mg/m</w:t>
            </w:r>
            <w:r w:rsidRPr="00D726F5">
              <w:rPr>
                <w:color w:val="auto"/>
                <w:vertAlign w:val="superscript"/>
                <w:lang w:val="de-DE"/>
              </w:rPr>
              <w:t>3</w:t>
            </w:r>
          </w:p>
        </w:tc>
        <w:tc>
          <w:tcPr>
            <w:tcW w:w="1559" w:type="dxa"/>
            <w:vMerge/>
            <w:tcBorders>
              <w:left w:val="nil"/>
              <w:right w:val="nil"/>
            </w:tcBorders>
            <w:vAlign w:val="center"/>
          </w:tcPr>
          <w:p w14:paraId="69C008CF" w14:textId="77777777" w:rsidR="005613C8" w:rsidRPr="00D726F5" w:rsidRDefault="005613C8" w:rsidP="005613C8">
            <w:pPr>
              <w:pStyle w:val="Tablebody"/>
              <w:rPr>
                <w:color w:val="auto"/>
              </w:rPr>
            </w:pPr>
          </w:p>
        </w:tc>
        <w:tc>
          <w:tcPr>
            <w:tcW w:w="1407" w:type="dxa"/>
            <w:vMerge/>
            <w:tcBorders>
              <w:left w:val="nil"/>
              <w:right w:val="nil"/>
            </w:tcBorders>
            <w:vAlign w:val="center"/>
          </w:tcPr>
          <w:p w14:paraId="071EE6F6" w14:textId="77777777" w:rsidR="005613C8" w:rsidRPr="00D726F5" w:rsidRDefault="005613C8" w:rsidP="005613C8">
            <w:pPr>
              <w:pStyle w:val="Tablebody"/>
              <w:rPr>
                <w:color w:val="auto"/>
              </w:rPr>
            </w:pPr>
          </w:p>
        </w:tc>
        <w:tc>
          <w:tcPr>
            <w:tcW w:w="2126" w:type="dxa"/>
            <w:gridSpan w:val="2"/>
            <w:tcBorders>
              <w:left w:val="nil"/>
              <w:right w:val="nil"/>
            </w:tcBorders>
          </w:tcPr>
          <w:p w14:paraId="478F2536" w14:textId="5EA7130F" w:rsidR="005613C8" w:rsidRPr="00D726F5" w:rsidRDefault="005613C8" w:rsidP="005613C8">
            <w:pPr>
              <w:pStyle w:val="Tablebody"/>
              <w:rPr>
                <w:color w:val="auto"/>
                <w:lang w:val="de-DE"/>
              </w:rPr>
            </w:pPr>
            <w:r w:rsidRPr="00D726F5">
              <w:rPr>
                <w:color w:val="auto"/>
              </w:rPr>
              <w:t>BS EN 12619</w:t>
            </w:r>
            <w:r w:rsidR="00B8086D" w:rsidRPr="00B8086D">
              <w:rPr>
                <w:color w:val="auto"/>
                <w:vertAlign w:val="superscript"/>
                <w:lang w:val="de-DE"/>
              </w:rPr>
              <w:t>1</w:t>
            </w:r>
          </w:p>
        </w:tc>
      </w:tr>
      <w:tr w:rsidR="005613C8" w:rsidRPr="001252C9" w14:paraId="4E85FEF2" w14:textId="77777777" w:rsidTr="003267C3">
        <w:trPr>
          <w:cantSplit/>
          <w:trHeight w:val="152"/>
        </w:trPr>
        <w:tc>
          <w:tcPr>
            <w:tcW w:w="1843" w:type="dxa"/>
            <w:vMerge w:val="restart"/>
            <w:tcBorders>
              <w:left w:val="nil"/>
              <w:right w:val="nil"/>
            </w:tcBorders>
            <w:vAlign w:val="center"/>
          </w:tcPr>
          <w:p w14:paraId="0782652D" w14:textId="77777777" w:rsidR="005613C8" w:rsidRPr="00D726F5" w:rsidRDefault="005613C8" w:rsidP="005613C8">
            <w:pPr>
              <w:keepLines/>
              <w:widowControl w:val="0"/>
              <w:spacing w:before="20" w:after="20" w:line="230" w:lineRule="exact"/>
              <w:jc w:val="left"/>
              <w:outlineLvl w:val="2"/>
              <w:rPr>
                <w:rFonts w:ascii="Arial" w:hAnsi="Arial"/>
                <w:sz w:val="18"/>
                <w:lang w:eastAsia="en-US"/>
              </w:rPr>
            </w:pPr>
            <w:r w:rsidRPr="00D726F5">
              <w:rPr>
                <w:rFonts w:ascii="Arial" w:hAnsi="Arial"/>
                <w:sz w:val="18"/>
                <w:lang w:eastAsia="en-US"/>
              </w:rPr>
              <w:t>Point A3 on site plan in schedule 7</w:t>
            </w:r>
          </w:p>
          <w:p w14:paraId="3070370E" w14:textId="77777777" w:rsidR="005613C8" w:rsidRPr="00D726F5" w:rsidRDefault="005613C8" w:rsidP="005613C8">
            <w:pPr>
              <w:keepLines/>
              <w:widowControl w:val="0"/>
              <w:spacing w:before="20" w:after="20" w:line="230" w:lineRule="exact"/>
              <w:jc w:val="left"/>
              <w:outlineLvl w:val="2"/>
              <w:rPr>
                <w:rFonts w:ascii="Arial" w:hAnsi="Arial"/>
                <w:sz w:val="18"/>
                <w:lang w:eastAsia="en-US"/>
              </w:rPr>
            </w:pPr>
          </w:p>
          <w:p w14:paraId="5BFCE768" w14:textId="232D044D" w:rsidR="005613C8" w:rsidRPr="00D726F5" w:rsidRDefault="005613C8" w:rsidP="005613C8">
            <w:pPr>
              <w:pStyle w:val="Tablebody"/>
              <w:rPr>
                <w:color w:val="auto"/>
              </w:rPr>
            </w:pPr>
            <w:r w:rsidRPr="00D726F5">
              <w:rPr>
                <w:color w:val="auto"/>
              </w:rPr>
              <w:t>Flare</w:t>
            </w:r>
          </w:p>
        </w:tc>
        <w:tc>
          <w:tcPr>
            <w:tcW w:w="2403" w:type="dxa"/>
            <w:vMerge w:val="restart"/>
            <w:tcBorders>
              <w:left w:val="nil"/>
              <w:right w:val="nil"/>
            </w:tcBorders>
            <w:vAlign w:val="center"/>
          </w:tcPr>
          <w:p w14:paraId="10465A06" w14:textId="128C800C" w:rsidR="005613C8" w:rsidRPr="00D726F5" w:rsidRDefault="005613C8" w:rsidP="005613C8">
            <w:pPr>
              <w:pStyle w:val="Tablebody"/>
              <w:rPr>
                <w:color w:val="auto"/>
              </w:rPr>
            </w:pPr>
            <w:r>
              <w:rPr>
                <w:color w:val="auto"/>
              </w:rPr>
              <w:t>Waste gas burner (e</w:t>
            </w:r>
            <w:r w:rsidRPr="00D726F5">
              <w:rPr>
                <w:color w:val="auto"/>
              </w:rPr>
              <w:t>mergency flare</w:t>
            </w:r>
            <w:r>
              <w:rPr>
                <w:color w:val="auto"/>
              </w:rPr>
              <w:t xml:space="preserve"> stack)</w:t>
            </w:r>
          </w:p>
        </w:tc>
        <w:tc>
          <w:tcPr>
            <w:tcW w:w="3278" w:type="dxa"/>
            <w:tcBorders>
              <w:left w:val="nil"/>
              <w:right w:val="nil"/>
            </w:tcBorders>
          </w:tcPr>
          <w:p w14:paraId="75F85877" w14:textId="7C7238D6" w:rsidR="005613C8" w:rsidRPr="00D726F5" w:rsidRDefault="005613C8" w:rsidP="005613C8">
            <w:pPr>
              <w:pStyle w:val="Tablebody"/>
              <w:rPr>
                <w:color w:val="auto"/>
              </w:rPr>
            </w:pPr>
            <w:r w:rsidRPr="00D726F5">
              <w:rPr>
                <w:color w:val="auto"/>
              </w:rPr>
              <w:t xml:space="preserve">Oxides of Nitrogen </w:t>
            </w:r>
            <w:r>
              <w:rPr>
                <w:color w:val="auto"/>
              </w:rPr>
              <w:t>(NO and NO</w:t>
            </w:r>
            <w:r w:rsidRPr="000B4809">
              <w:rPr>
                <w:color w:val="auto"/>
                <w:vertAlign w:val="subscript"/>
              </w:rPr>
              <w:t xml:space="preserve">2 </w:t>
            </w:r>
            <w:r>
              <w:rPr>
                <w:color w:val="auto"/>
              </w:rPr>
              <w:t>expressed as NO</w:t>
            </w:r>
            <w:r w:rsidRPr="000B4809">
              <w:rPr>
                <w:color w:val="auto"/>
                <w:vertAlign w:val="subscript"/>
              </w:rPr>
              <w:t>2</w:t>
            </w:r>
            <w:r>
              <w:rPr>
                <w:color w:val="auto"/>
              </w:rPr>
              <w:t>)</w:t>
            </w:r>
          </w:p>
        </w:tc>
        <w:tc>
          <w:tcPr>
            <w:tcW w:w="1701" w:type="dxa"/>
            <w:vMerge w:val="restart"/>
            <w:tcBorders>
              <w:left w:val="nil"/>
              <w:right w:val="nil"/>
            </w:tcBorders>
            <w:vAlign w:val="center"/>
          </w:tcPr>
          <w:p w14:paraId="5366C796" w14:textId="69C02E8A" w:rsidR="005613C8" w:rsidRPr="00D726F5" w:rsidRDefault="005613C8" w:rsidP="005613C8">
            <w:pPr>
              <w:pStyle w:val="Tablebody"/>
              <w:rPr>
                <w:color w:val="auto"/>
              </w:rPr>
            </w:pPr>
            <w:r w:rsidRPr="00D726F5">
              <w:rPr>
                <w:color w:val="auto"/>
              </w:rPr>
              <w:t>No limit set</w:t>
            </w:r>
          </w:p>
        </w:tc>
        <w:tc>
          <w:tcPr>
            <w:tcW w:w="1559" w:type="dxa"/>
            <w:vMerge w:val="restart"/>
            <w:tcBorders>
              <w:left w:val="nil"/>
              <w:right w:val="nil"/>
            </w:tcBorders>
            <w:vAlign w:val="center"/>
          </w:tcPr>
          <w:p w14:paraId="2903B729" w14:textId="0CC64684" w:rsidR="005613C8" w:rsidRPr="00D726F5" w:rsidRDefault="005613C8" w:rsidP="005613C8">
            <w:pPr>
              <w:pStyle w:val="Tablebody"/>
              <w:rPr>
                <w:color w:val="auto"/>
              </w:rPr>
            </w:pPr>
            <w:r>
              <w:rPr>
                <w:color w:val="auto"/>
              </w:rPr>
              <w:t>Periodic (average over one hour)</w:t>
            </w:r>
          </w:p>
        </w:tc>
        <w:tc>
          <w:tcPr>
            <w:tcW w:w="1407" w:type="dxa"/>
            <w:vMerge w:val="restart"/>
            <w:tcBorders>
              <w:left w:val="nil"/>
              <w:right w:val="nil"/>
            </w:tcBorders>
            <w:vAlign w:val="center"/>
          </w:tcPr>
          <w:p w14:paraId="6E5E31E9" w14:textId="77777777" w:rsidR="005613C8" w:rsidRPr="00D726F5" w:rsidRDefault="005613C8" w:rsidP="005613C8">
            <w:pPr>
              <w:keepLines/>
              <w:widowControl w:val="0"/>
              <w:spacing w:before="20" w:after="20" w:line="230" w:lineRule="exact"/>
              <w:jc w:val="left"/>
              <w:outlineLvl w:val="2"/>
              <w:rPr>
                <w:rFonts w:ascii="Arial" w:hAnsi="Arial"/>
                <w:sz w:val="18"/>
                <w:lang w:eastAsia="en-US"/>
              </w:rPr>
            </w:pPr>
          </w:p>
          <w:p w14:paraId="5F9460BD" w14:textId="2EADB095" w:rsidR="005613C8" w:rsidRPr="00D726F5" w:rsidRDefault="005613C8" w:rsidP="005613C8">
            <w:pPr>
              <w:pStyle w:val="Tablebody"/>
              <w:rPr>
                <w:color w:val="auto"/>
              </w:rPr>
            </w:pPr>
            <w:r>
              <w:rPr>
                <w:color w:val="auto"/>
              </w:rPr>
              <w:t>Annually</w:t>
            </w:r>
            <w:r w:rsidRPr="00D726F5">
              <w:rPr>
                <w:color w:val="auto"/>
                <w:vertAlign w:val="superscript"/>
              </w:rPr>
              <w:t>2</w:t>
            </w:r>
          </w:p>
        </w:tc>
        <w:tc>
          <w:tcPr>
            <w:tcW w:w="2126" w:type="dxa"/>
            <w:gridSpan w:val="2"/>
            <w:tcBorders>
              <w:left w:val="nil"/>
              <w:right w:val="nil"/>
            </w:tcBorders>
            <w:vAlign w:val="center"/>
          </w:tcPr>
          <w:p w14:paraId="5A501D6F" w14:textId="4A930349" w:rsidR="005613C8" w:rsidRPr="00D726F5" w:rsidRDefault="005613C8" w:rsidP="005613C8">
            <w:pPr>
              <w:pStyle w:val="Tablebody"/>
              <w:rPr>
                <w:color w:val="auto"/>
              </w:rPr>
            </w:pPr>
            <w:r w:rsidRPr="00D726F5">
              <w:rPr>
                <w:color w:val="auto"/>
                <w:lang w:val="de-DE"/>
              </w:rPr>
              <w:t>BS EN 14792</w:t>
            </w:r>
            <w:r w:rsidR="00B8086D" w:rsidRPr="00B8086D">
              <w:rPr>
                <w:color w:val="auto"/>
                <w:vertAlign w:val="superscript"/>
                <w:lang w:val="de-DE"/>
              </w:rPr>
              <w:t>1</w:t>
            </w:r>
          </w:p>
        </w:tc>
      </w:tr>
      <w:tr w:rsidR="005613C8" w:rsidRPr="001252C9" w14:paraId="602AF2B1" w14:textId="77777777" w:rsidTr="003267C3">
        <w:trPr>
          <w:cantSplit/>
          <w:trHeight w:val="150"/>
        </w:trPr>
        <w:tc>
          <w:tcPr>
            <w:tcW w:w="1843" w:type="dxa"/>
            <w:vMerge/>
            <w:tcBorders>
              <w:left w:val="nil"/>
              <w:right w:val="nil"/>
            </w:tcBorders>
          </w:tcPr>
          <w:p w14:paraId="059258AB" w14:textId="77777777" w:rsidR="005613C8" w:rsidRPr="006B632B" w:rsidRDefault="005613C8" w:rsidP="005613C8">
            <w:pPr>
              <w:pStyle w:val="Tablebody"/>
            </w:pPr>
          </w:p>
        </w:tc>
        <w:tc>
          <w:tcPr>
            <w:tcW w:w="2403" w:type="dxa"/>
            <w:vMerge/>
            <w:tcBorders>
              <w:left w:val="nil"/>
              <w:right w:val="nil"/>
            </w:tcBorders>
          </w:tcPr>
          <w:p w14:paraId="5A6047ED" w14:textId="77777777" w:rsidR="005613C8" w:rsidRPr="006B632B" w:rsidRDefault="005613C8" w:rsidP="005613C8">
            <w:pPr>
              <w:pStyle w:val="Tablebody"/>
            </w:pPr>
          </w:p>
        </w:tc>
        <w:tc>
          <w:tcPr>
            <w:tcW w:w="3278" w:type="dxa"/>
            <w:tcBorders>
              <w:left w:val="nil"/>
              <w:right w:val="nil"/>
            </w:tcBorders>
          </w:tcPr>
          <w:p w14:paraId="3AB42497" w14:textId="7CD15296" w:rsidR="005613C8" w:rsidRPr="00D726F5" w:rsidRDefault="005613C8" w:rsidP="005613C8">
            <w:pPr>
              <w:pStyle w:val="Tablebody"/>
              <w:rPr>
                <w:color w:val="auto"/>
              </w:rPr>
            </w:pPr>
            <w:r w:rsidRPr="00D726F5">
              <w:rPr>
                <w:color w:val="auto"/>
              </w:rPr>
              <w:t>Carbon Monoxide</w:t>
            </w:r>
            <w:r>
              <w:rPr>
                <w:color w:val="auto"/>
              </w:rPr>
              <w:t xml:space="preserve"> (CO)</w:t>
            </w:r>
          </w:p>
        </w:tc>
        <w:tc>
          <w:tcPr>
            <w:tcW w:w="1701" w:type="dxa"/>
            <w:vMerge/>
            <w:tcBorders>
              <w:left w:val="nil"/>
              <w:right w:val="nil"/>
            </w:tcBorders>
          </w:tcPr>
          <w:p w14:paraId="2BEC985D" w14:textId="77777777" w:rsidR="005613C8" w:rsidRPr="006B632B" w:rsidRDefault="005613C8" w:rsidP="005613C8">
            <w:pPr>
              <w:pStyle w:val="Tablebody"/>
            </w:pPr>
          </w:p>
        </w:tc>
        <w:tc>
          <w:tcPr>
            <w:tcW w:w="1559" w:type="dxa"/>
            <w:vMerge/>
            <w:tcBorders>
              <w:left w:val="nil"/>
              <w:right w:val="nil"/>
            </w:tcBorders>
          </w:tcPr>
          <w:p w14:paraId="2E9DE3A7" w14:textId="77777777" w:rsidR="005613C8" w:rsidRPr="006B632B" w:rsidRDefault="005613C8" w:rsidP="005613C8">
            <w:pPr>
              <w:pStyle w:val="Tablebody"/>
            </w:pPr>
          </w:p>
        </w:tc>
        <w:tc>
          <w:tcPr>
            <w:tcW w:w="1407" w:type="dxa"/>
            <w:vMerge/>
            <w:tcBorders>
              <w:left w:val="nil"/>
              <w:right w:val="nil"/>
            </w:tcBorders>
          </w:tcPr>
          <w:p w14:paraId="7A335C86" w14:textId="77777777" w:rsidR="005613C8" w:rsidRPr="006B632B" w:rsidRDefault="005613C8" w:rsidP="005613C8">
            <w:pPr>
              <w:pStyle w:val="Tablebody"/>
            </w:pPr>
          </w:p>
        </w:tc>
        <w:tc>
          <w:tcPr>
            <w:tcW w:w="2126" w:type="dxa"/>
            <w:gridSpan w:val="2"/>
            <w:tcBorders>
              <w:left w:val="nil"/>
              <w:right w:val="nil"/>
            </w:tcBorders>
          </w:tcPr>
          <w:p w14:paraId="1F717F3C" w14:textId="04F1E363" w:rsidR="005613C8" w:rsidRPr="006B632B" w:rsidRDefault="005613C8" w:rsidP="005613C8">
            <w:pPr>
              <w:pStyle w:val="Tablebody"/>
            </w:pPr>
            <w:r w:rsidRPr="00D726F5">
              <w:rPr>
                <w:color w:val="auto"/>
                <w:lang w:val="de-DE"/>
              </w:rPr>
              <w:t>BS EN 15058</w:t>
            </w:r>
            <w:r w:rsidR="00B8086D" w:rsidRPr="00B8086D">
              <w:rPr>
                <w:color w:val="auto"/>
                <w:vertAlign w:val="superscript"/>
                <w:lang w:val="de-DE"/>
              </w:rPr>
              <w:t>1</w:t>
            </w:r>
          </w:p>
        </w:tc>
      </w:tr>
      <w:tr w:rsidR="005613C8" w:rsidRPr="001252C9" w14:paraId="5929D3DF" w14:textId="77777777" w:rsidTr="003267C3">
        <w:trPr>
          <w:cantSplit/>
          <w:trHeight w:val="150"/>
        </w:trPr>
        <w:tc>
          <w:tcPr>
            <w:tcW w:w="1843" w:type="dxa"/>
            <w:vMerge/>
            <w:tcBorders>
              <w:left w:val="nil"/>
              <w:right w:val="nil"/>
            </w:tcBorders>
          </w:tcPr>
          <w:p w14:paraId="6AAD5E98" w14:textId="77777777" w:rsidR="005613C8" w:rsidRPr="006B632B" w:rsidRDefault="005613C8" w:rsidP="005613C8">
            <w:pPr>
              <w:pStyle w:val="Tablebody"/>
            </w:pPr>
          </w:p>
        </w:tc>
        <w:tc>
          <w:tcPr>
            <w:tcW w:w="2403" w:type="dxa"/>
            <w:vMerge/>
            <w:tcBorders>
              <w:left w:val="nil"/>
              <w:right w:val="nil"/>
            </w:tcBorders>
          </w:tcPr>
          <w:p w14:paraId="1812D572" w14:textId="77777777" w:rsidR="005613C8" w:rsidRPr="006B632B" w:rsidRDefault="005613C8" w:rsidP="005613C8">
            <w:pPr>
              <w:pStyle w:val="Tablebody"/>
            </w:pPr>
          </w:p>
        </w:tc>
        <w:tc>
          <w:tcPr>
            <w:tcW w:w="3278" w:type="dxa"/>
            <w:tcBorders>
              <w:left w:val="nil"/>
              <w:right w:val="nil"/>
            </w:tcBorders>
          </w:tcPr>
          <w:p w14:paraId="0C95231A" w14:textId="77777777" w:rsidR="005613C8" w:rsidRPr="00D726F5" w:rsidRDefault="005613C8" w:rsidP="005613C8">
            <w:pPr>
              <w:pStyle w:val="Tablebody"/>
              <w:rPr>
                <w:color w:val="auto"/>
              </w:rPr>
            </w:pPr>
            <w:r w:rsidRPr="00D726F5">
              <w:rPr>
                <w:color w:val="auto"/>
              </w:rPr>
              <w:t xml:space="preserve">Total </w:t>
            </w:r>
            <w:r>
              <w:rPr>
                <w:color w:val="auto"/>
              </w:rPr>
              <w:t>Volatile Organic Compounds (T</w:t>
            </w:r>
            <w:r w:rsidRPr="00D726F5">
              <w:rPr>
                <w:color w:val="auto"/>
              </w:rPr>
              <w:t>VOCs</w:t>
            </w:r>
            <w:r>
              <w:rPr>
                <w:color w:val="auto"/>
              </w:rPr>
              <w:t>)</w:t>
            </w:r>
            <w:r w:rsidRPr="00D726F5">
              <w:rPr>
                <w:color w:val="auto"/>
              </w:rPr>
              <w:t xml:space="preserve"> </w:t>
            </w:r>
            <w:r>
              <w:rPr>
                <w:color w:val="auto"/>
              </w:rPr>
              <w:t xml:space="preserve">(as carbon) </w:t>
            </w:r>
          </w:p>
          <w:p w14:paraId="1D8955A9" w14:textId="0F961AF7" w:rsidR="005613C8" w:rsidRPr="00D726F5" w:rsidRDefault="005613C8" w:rsidP="005613C8">
            <w:pPr>
              <w:pStyle w:val="Tablebody"/>
              <w:rPr>
                <w:color w:val="auto"/>
              </w:rPr>
            </w:pPr>
          </w:p>
        </w:tc>
        <w:tc>
          <w:tcPr>
            <w:tcW w:w="1701" w:type="dxa"/>
            <w:vMerge/>
            <w:tcBorders>
              <w:left w:val="nil"/>
              <w:right w:val="nil"/>
            </w:tcBorders>
          </w:tcPr>
          <w:p w14:paraId="38A7FDD3" w14:textId="77777777" w:rsidR="005613C8" w:rsidRPr="006B632B" w:rsidRDefault="005613C8" w:rsidP="005613C8">
            <w:pPr>
              <w:pStyle w:val="Tablebody"/>
            </w:pPr>
          </w:p>
        </w:tc>
        <w:tc>
          <w:tcPr>
            <w:tcW w:w="1559" w:type="dxa"/>
            <w:vMerge/>
            <w:tcBorders>
              <w:left w:val="nil"/>
              <w:right w:val="nil"/>
            </w:tcBorders>
          </w:tcPr>
          <w:p w14:paraId="1FC161CB" w14:textId="77777777" w:rsidR="005613C8" w:rsidRPr="006B632B" w:rsidRDefault="005613C8" w:rsidP="005613C8">
            <w:pPr>
              <w:pStyle w:val="Tablebody"/>
            </w:pPr>
          </w:p>
        </w:tc>
        <w:tc>
          <w:tcPr>
            <w:tcW w:w="1407" w:type="dxa"/>
            <w:vMerge/>
            <w:tcBorders>
              <w:left w:val="nil"/>
              <w:right w:val="nil"/>
            </w:tcBorders>
          </w:tcPr>
          <w:p w14:paraId="58D16FED" w14:textId="77777777" w:rsidR="005613C8" w:rsidRPr="006B632B" w:rsidRDefault="005613C8" w:rsidP="005613C8">
            <w:pPr>
              <w:pStyle w:val="Tablebody"/>
            </w:pPr>
          </w:p>
        </w:tc>
        <w:tc>
          <w:tcPr>
            <w:tcW w:w="2126" w:type="dxa"/>
            <w:gridSpan w:val="2"/>
            <w:tcBorders>
              <w:left w:val="nil"/>
              <w:right w:val="nil"/>
            </w:tcBorders>
          </w:tcPr>
          <w:p w14:paraId="75BFC65D" w14:textId="4EACF49A" w:rsidR="005613C8" w:rsidRPr="006B632B" w:rsidRDefault="005613C8" w:rsidP="005613C8">
            <w:pPr>
              <w:pStyle w:val="Tablebody"/>
            </w:pPr>
            <w:r w:rsidRPr="00D726F5">
              <w:rPr>
                <w:color w:val="auto"/>
              </w:rPr>
              <w:t>BS EN 12619</w:t>
            </w:r>
            <w:r w:rsidR="00B8086D" w:rsidRPr="00B8086D">
              <w:rPr>
                <w:color w:val="auto"/>
                <w:vertAlign w:val="superscript"/>
                <w:lang w:val="de-DE"/>
              </w:rPr>
              <w:t>1</w:t>
            </w:r>
          </w:p>
        </w:tc>
      </w:tr>
      <w:tr w:rsidR="00EF532F" w:rsidRPr="001252C9" w14:paraId="2F575E72" w14:textId="77777777" w:rsidTr="003267C3">
        <w:trPr>
          <w:cantSplit/>
        </w:trPr>
        <w:tc>
          <w:tcPr>
            <w:tcW w:w="1843" w:type="dxa"/>
            <w:vMerge w:val="restart"/>
            <w:tcBorders>
              <w:left w:val="nil"/>
              <w:right w:val="nil"/>
            </w:tcBorders>
          </w:tcPr>
          <w:p w14:paraId="5273F0F7" w14:textId="22D5A27C" w:rsidR="00EF532F" w:rsidRPr="00435A9F" w:rsidRDefault="00EF532F" w:rsidP="00AE2FD4">
            <w:pPr>
              <w:pStyle w:val="Tablebody"/>
              <w:rPr>
                <w:color w:val="auto"/>
              </w:rPr>
            </w:pPr>
            <w:r w:rsidRPr="00687E50">
              <w:rPr>
                <w:color w:val="auto"/>
              </w:rPr>
              <w:t xml:space="preserve">Point A6 on </w:t>
            </w:r>
            <w:r w:rsidRPr="00435A9F">
              <w:rPr>
                <w:color w:val="auto"/>
              </w:rPr>
              <w:t>site plan in schedule 7</w:t>
            </w:r>
          </w:p>
          <w:p w14:paraId="6E11483E" w14:textId="44F009AC" w:rsidR="00EF532F" w:rsidRPr="00E71523" w:rsidRDefault="00EF532F" w:rsidP="00AE2FD4">
            <w:pPr>
              <w:pStyle w:val="Tablebody"/>
            </w:pPr>
            <w:r w:rsidRPr="00E71523">
              <w:rPr>
                <w:color w:val="auto"/>
              </w:rPr>
              <w:t>Activated carbon filtration outlet</w:t>
            </w:r>
          </w:p>
        </w:tc>
        <w:tc>
          <w:tcPr>
            <w:tcW w:w="2403" w:type="dxa"/>
            <w:vMerge w:val="restart"/>
            <w:tcBorders>
              <w:left w:val="nil"/>
              <w:right w:val="nil"/>
            </w:tcBorders>
          </w:tcPr>
          <w:p w14:paraId="280D5342" w14:textId="48AE0054" w:rsidR="00EF532F" w:rsidRPr="006B632B" w:rsidRDefault="00C42975" w:rsidP="00AE2FD4">
            <w:pPr>
              <w:pStyle w:val="Tablebody"/>
            </w:pPr>
            <w:r>
              <w:rPr>
                <w:color w:val="auto"/>
              </w:rPr>
              <w:t xml:space="preserve">Liquid </w:t>
            </w:r>
            <w:r w:rsidR="00435A9F">
              <w:rPr>
                <w:color w:val="auto"/>
              </w:rPr>
              <w:t xml:space="preserve">Waste </w:t>
            </w:r>
            <w:r>
              <w:rPr>
                <w:color w:val="auto"/>
              </w:rPr>
              <w:t>Tank in Reception Area</w:t>
            </w:r>
            <w:r w:rsidR="00FA3BC4">
              <w:rPr>
                <w:color w:val="auto"/>
              </w:rPr>
              <w:t xml:space="preserve"> </w:t>
            </w:r>
            <w:r w:rsidR="00EF532F" w:rsidRPr="005178A1">
              <w:rPr>
                <w:color w:val="auto"/>
              </w:rPr>
              <w:t>Activated carbon filtration system</w:t>
            </w:r>
          </w:p>
        </w:tc>
        <w:tc>
          <w:tcPr>
            <w:tcW w:w="3278" w:type="dxa"/>
            <w:tcBorders>
              <w:left w:val="nil"/>
              <w:right w:val="nil"/>
            </w:tcBorders>
          </w:tcPr>
          <w:p w14:paraId="223FD1A3" w14:textId="56EDF378" w:rsidR="00EF532F" w:rsidRPr="00687E50" w:rsidRDefault="00EF532F" w:rsidP="00AE2FD4">
            <w:pPr>
              <w:pStyle w:val="Tablebody"/>
              <w:rPr>
                <w:color w:val="auto"/>
              </w:rPr>
            </w:pPr>
            <w:r w:rsidRPr="00687E50">
              <w:rPr>
                <w:color w:val="auto"/>
              </w:rPr>
              <w:t>Ammonia</w:t>
            </w:r>
          </w:p>
        </w:tc>
        <w:tc>
          <w:tcPr>
            <w:tcW w:w="1701" w:type="dxa"/>
            <w:tcBorders>
              <w:left w:val="nil"/>
              <w:right w:val="nil"/>
            </w:tcBorders>
          </w:tcPr>
          <w:p w14:paraId="055A18B5" w14:textId="01A23863" w:rsidR="00EF532F" w:rsidRPr="00687E50" w:rsidRDefault="00EF532F" w:rsidP="00AE2FD4">
            <w:pPr>
              <w:pStyle w:val="Tablebody"/>
              <w:rPr>
                <w:rFonts w:cs="Arial"/>
                <w:color w:val="auto"/>
              </w:rPr>
            </w:pPr>
            <w:r w:rsidRPr="00687E50">
              <w:rPr>
                <w:rFonts w:cs="Arial"/>
                <w:color w:val="auto"/>
              </w:rPr>
              <w:t>20 mg/m</w:t>
            </w:r>
            <w:r w:rsidRPr="00687E50">
              <w:rPr>
                <w:rFonts w:cs="Arial"/>
                <w:color w:val="auto"/>
                <w:vertAlign w:val="superscript"/>
              </w:rPr>
              <w:t>3</w:t>
            </w:r>
          </w:p>
        </w:tc>
        <w:tc>
          <w:tcPr>
            <w:tcW w:w="1559" w:type="dxa"/>
            <w:vMerge w:val="restart"/>
            <w:tcBorders>
              <w:left w:val="nil"/>
              <w:right w:val="nil"/>
            </w:tcBorders>
            <w:vAlign w:val="center"/>
          </w:tcPr>
          <w:p w14:paraId="4759CFC2" w14:textId="77777777" w:rsidR="00EF532F" w:rsidRPr="00687E50" w:rsidRDefault="00EF532F" w:rsidP="00AE2FD4">
            <w:pPr>
              <w:pStyle w:val="Tablebody"/>
              <w:rPr>
                <w:color w:val="auto"/>
                <w:highlight w:val="yellow"/>
              </w:rPr>
            </w:pPr>
          </w:p>
          <w:p w14:paraId="6C729DF6" w14:textId="5B841C3E" w:rsidR="00EF532F" w:rsidRPr="00687E50" w:rsidRDefault="00EF532F" w:rsidP="00AE2FD4">
            <w:pPr>
              <w:pStyle w:val="Tablebody"/>
              <w:rPr>
                <w:color w:val="auto"/>
              </w:rPr>
            </w:pPr>
            <w:r w:rsidRPr="00687E50">
              <w:rPr>
                <w:color w:val="auto"/>
              </w:rPr>
              <w:t>None specified</w:t>
            </w:r>
          </w:p>
        </w:tc>
        <w:tc>
          <w:tcPr>
            <w:tcW w:w="1549" w:type="dxa"/>
            <w:gridSpan w:val="2"/>
            <w:vMerge w:val="restart"/>
            <w:tcBorders>
              <w:left w:val="nil"/>
              <w:right w:val="nil"/>
            </w:tcBorders>
            <w:vAlign w:val="center"/>
          </w:tcPr>
          <w:p w14:paraId="0422C7C7" w14:textId="763C68DC" w:rsidR="00EF532F" w:rsidRPr="00687E50" w:rsidRDefault="00EF532F" w:rsidP="00AE2FD4">
            <w:pPr>
              <w:pStyle w:val="Tablebody"/>
              <w:rPr>
                <w:color w:val="auto"/>
              </w:rPr>
            </w:pPr>
            <w:r w:rsidRPr="00687E50">
              <w:rPr>
                <w:color w:val="auto"/>
              </w:rPr>
              <w:t>Once every six months</w:t>
            </w:r>
          </w:p>
        </w:tc>
        <w:tc>
          <w:tcPr>
            <w:tcW w:w="1984" w:type="dxa"/>
            <w:tcBorders>
              <w:left w:val="nil"/>
              <w:right w:val="nil"/>
            </w:tcBorders>
          </w:tcPr>
          <w:p w14:paraId="4556D5DD" w14:textId="31D2EA4D" w:rsidR="00EF532F" w:rsidRPr="00687E50" w:rsidRDefault="006D024A" w:rsidP="00AE2FD4">
            <w:pPr>
              <w:pStyle w:val="Tablebody"/>
              <w:rPr>
                <w:color w:val="auto"/>
              </w:rPr>
            </w:pPr>
            <w:r w:rsidRPr="00687E50">
              <w:rPr>
                <w:color w:val="auto"/>
              </w:rPr>
              <w:t>EN ISO 21877</w:t>
            </w:r>
          </w:p>
        </w:tc>
      </w:tr>
      <w:tr w:rsidR="00EF532F" w:rsidRPr="001252C9" w14:paraId="1740CF9E" w14:textId="77777777" w:rsidTr="003267C3">
        <w:trPr>
          <w:cantSplit/>
        </w:trPr>
        <w:tc>
          <w:tcPr>
            <w:tcW w:w="1843" w:type="dxa"/>
            <w:vMerge/>
            <w:tcBorders>
              <w:left w:val="nil"/>
              <w:right w:val="nil"/>
            </w:tcBorders>
          </w:tcPr>
          <w:p w14:paraId="7356F715" w14:textId="77777777" w:rsidR="00EF532F" w:rsidRPr="006B632B" w:rsidRDefault="00EF532F" w:rsidP="00AE2FD4">
            <w:pPr>
              <w:pStyle w:val="Tablebody"/>
            </w:pPr>
          </w:p>
        </w:tc>
        <w:tc>
          <w:tcPr>
            <w:tcW w:w="2403" w:type="dxa"/>
            <w:vMerge/>
            <w:tcBorders>
              <w:left w:val="nil"/>
              <w:right w:val="nil"/>
            </w:tcBorders>
          </w:tcPr>
          <w:p w14:paraId="6A51DF41" w14:textId="77777777" w:rsidR="00EF532F" w:rsidRPr="006B632B" w:rsidRDefault="00EF532F" w:rsidP="00AE2FD4">
            <w:pPr>
              <w:pStyle w:val="Tablebody"/>
            </w:pPr>
          </w:p>
        </w:tc>
        <w:tc>
          <w:tcPr>
            <w:tcW w:w="3278" w:type="dxa"/>
            <w:tcBorders>
              <w:left w:val="nil"/>
              <w:right w:val="nil"/>
            </w:tcBorders>
          </w:tcPr>
          <w:p w14:paraId="61EEBFEA" w14:textId="54D89137" w:rsidR="00EF532F" w:rsidRPr="00687E50" w:rsidRDefault="00EF532F" w:rsidP="00AE2FD4">
            <w:pPr>
              <w:pStyle w:val="Tablebody"/>
              <w:rPr>
                <w:color w:val="auto"/>
              </w:rPr>
            </w:pPr>
            <w:r w:rsidRPr="00687E50">
              <w:rPr>
                <w:color w:val="auto"/>
              </w:rPr>
              <w:t>Hydrogen Sulphide</w:t>
            </w:r>
          </w:p>
        </w:tc>
        <w:tc>
          <w:tcPr>
            <w:tcW w:w="1701" w:type="dxa"/>
            <w:tcBorders>
              <w:left w:val="nil"/>
              <w:right w:val="nil"/>
            </w:tcBorders>
          </w:tcPr>
          <w:p w14:paraId="1F456527" w14:textId="1347C798" w:rsidR="00EF532F" w:rsidRPr="00687E50" w:rsidRDefault="00EF532F" w:rsidP="00AE2FD4">
            <w:pPr>
              <w:pStyle w:val="Tablebody"/>
              <w:rPr>
                <w:rFonts w:cs="Arial"/>
                <w:color w:val="auto"/>
              </w:rPr>
            </w:pPr>
            <w:r w:rsidRPr="00687E50">
              <w:rPr>
                <w:rFonts w:cs="Arial"/>
                <w:color w:val="auto"/>
              </w:rPr>
              <w:t>No limit set</w:t>
            </w:r>
          </w:p>
        </w:tc>
        <w:tc>
          <w:tcPr>
            <w:tcW w:w="1559" w:type="dxa"/>
            <w:vMerge/>
            <w:tcBorders>
              <w:left w:val="nil"/>
              <w:right w:val="nil"/>
            </w:tcBorders>
          </w:tcPr>
          <w:p w14:paraId="44464749" w14:textId="77777777" w:rsidR="00EF532F" w:rsidRPr="00687E50" w:rsidRDefault="00EF532F" w:rsidP="00AE2FD4">
            <w:pPr>
              <w:pStyle w:val="Tablebody"/>
              <w:rPr>
                <w:color w:val="auto"/>
              </w:rPr>
            </w:pPr>
          </w:p>
        </w:tc>
        <w:tc>
          <w:tcPr>
            <w:tcW w:w="1549" w:type="dxa"/>
            <w:gridSpan w:val="2"/>
            <w:vMerge/>
            <w:tcBorders>
              <w:left w:val="nil"/>
              <w:right w:val="nil"/>
            </w:tcBorders>
          </w:tcPr>
          <w:p w14:paraId="5729853F" w14:textId="77777777" w:rsidR="00EF532F" w:rsidRPr="00687E50" w:rsidRDefault="00EF532F" w:rsidP="00AE2FD4">
            <w:pPr>
              <w:pStyle w:val="Tablebody"/>
              <w:rPr>
                <w:color w:val="auto"/>
              </w:rPr>
            </w:pPr>
          </w:p>
        </w:tc>
        <w:tc>
          <w:tcPr>
            <w:tcW w:w="1984" w:type="dxa"/>
            <w:tcBorders>
              <w:left w:val="nil"/>
              <w:right w:val="nil"/>
            </w:tcBorders>
          </w:tcPr>
          <w:p w14:paraId="6EE9B7E5" w14:textId="2C077F15" w:rsidR="00EF532F" w:rsidRPr="00687E50" w:rsidRDefault="006D024A" w:rsidP="00AE2FD4">
            <w:pPr>
              <w:pStyle w:val="Tablebody"/>
              <w:rPr>
                <w:color w:val="auto"/>
              </w:rPr>
            </w:pPr>
            <w:r w:rsidRPr="00687E50">
              <w:rPr>
                <w:color w:val="auto"/>
              </w:rPr>
              <w:t>US EPA Method 11 (Impinger method), and CEN TS 13649 (Charcoal tube), US EPA Method 15</w:t>
            </w:r>
          </w:p>
        </w:tc>
      </w:tr>
      <w:tr w:rsidR="00110FC3" w:rsidRPr="001252C9" w14:paraId="30000EE6" w14:textId="77777777" w:rsidTr="003267C3">
        <w:trPr>
          <w:cantSplit/>
        </w:trPr>
        <w:tc>
          <w:tcPr>
            <w:tcW w:w="1843" w:type="dxa"/>
            <w:tcBorders>
              <w:left w:val="nil"/>
              <w:right w:val="nil"/>
            </w:tcBorders>
          </w:tcPr>
          <w:p w14:paraId="4EF4D70C" w14:textId="77777777" w:rsidR="00110FC3" w:rsidRDefault="00110FC3" w:rsidP="00110FC3">
            <w:pPr>
              <w:pStyle w:val="Tablebody"/>
              <w:rPr>
                <w:color w:val="auto"/>
              </w:rPr>
            </w:pPr>
            <w:r>
              <w:rPr>
                <w:color w:val="auto"/>
              </w:rPr>
              <w:lastRenderedPageBreak/>
              <w:t>Point PRV1 on site plan in schedule 7</w:t>
            </w:r>
          </w:p>
          <w:p w14:paraId="21EAC47F" w14:textId="77777777" w:rsidR="00110FC3" w:rsidRDefault="00110FC3" w:rsidP="00110FC3">
            <w:pPr>
              <w:pStyle w:val="Tablebody"/>
              <w:rPr>
                <w:color w:val="auto"/>
              </w:rPr>
            </w:pPr>
          </w:p>
          <w:p w14:paraId="1D06D226" w14:textId="46810D82" w:rsidR="00110FC3" w:rsidRPr="006B632B" w:rsidRDefault="00110FC3" w:rsidP="00110FC3">
            <w:pPr>
              <w:pStyle w:val="Tablebody"/>
            </w:pPr>
            <w:r>
              <w:rPr>
                <w:color w:val="auto"/>
              </w:rPr>
              <w:t>Pressure relief valve 1</w:t>
            </w:r>
          </w:p>
        </w:tc>
        <w:tc>
          <w:tcPr>
            <w:tcW w:w="2403" w:type="dxa"/>
            <w:tcBorders>
              <w:left w:val="nil"/>
              <w:right w:val="nil"/>
            </w:tcBorders>
          </w:tcPr>
          <w:p w14:paraId="29B8C2FD" w14:textId="5FF0181B" w:rsidR="00110FC3" w:rsidRPr="006B632B" w:rsidRDefault="00110FC3" w:rsidP="00110FC3">
            <w:pPr>
              <w:pStyle w:val="Tablebody"/>
            </w:pPr>
            <w:r>
              <w:rPr>
                <w:color w:val="auto"/>
              </w:rPr>
              <w:t>Digestate tank 1</w:t>
            </w:r>
          </w:p>
        </w:tc>
        <w:tc>
          <w:tcPr>
            <w:tcW w:w="3278" w:type="dxa"/>
            <w:tcBorders>
              <w:left w:val="nil"/>
              <w:right w:val="nil"/>
            </w:tcBorders>
          </w:tcPr>
          <w:p w14:paraId="301D2CD1" w14:textId="18D9A285" w:rsidR="00110FC3" w:rsidRPr="00687E50" w:rsidRDefault="00110FC3" w:rsidP="00110FC3">
            <w:pPr>
              <w:pStyle w:val="Tablebody"/>
              <w:rPr>
                <w:color w:val="auto"/>
              </w:rPr>
            </w:pPr>
            <w:r>
              <w:rPr>
                <w:color w:val="auto"/>
              </w:rPr>
              <w:t xml:space="preserve">No </w:t>
            </w:r>
            <w:proofErr w:type="spellStart"/>
            <w:r>
              <w:rPr>
                <w:color w:val="auto"/>
              </w:rPr>
              <w:t>paramters</w:t>
            </w:r>
            <w:proofErr w:type="spellEnd"/>
            <w:r>
              <w:rPr>
                <w:color w:val="auto"/>
              </w:rPr>
              <w:t xml:space="preserve"> set</w:t>
            </w:r>
          </w:p>
        </w:tc>
        <w:tc>
          <w:tcPr>
            <w:tcW w:w="1701" w:type="dxa"/>
            <w:tcBorders>
              <w:left w:val="nil"/>
              <w:right w:val="nil"/>
            </w:tcBorders>
          </w:tcPr>
          <w:p w14:paraId="6A4D1DA6" w14:textId="703C9291" w:rsidR="00110FC3" w:rsidRPr="00687E50" w:rsidRDefault="00110FC3" w:rsidP="00110FC3">
            <w:pPr>
              <w:pStyle w:val="Tablebody"/>
              <w:rPr>
                <w:rFonts w:cs="Arial"/>
                <w:color w:val="auto"/>
              </w:rPr>
            </w:pPr>
            <w:r>
              <w:rPr>
                <w:rFonts w:cs="Arial"/>
                <w:color w:val="auto"/>
              </w:rPr>
              <w:t>No limits set</w:t>
            </w:r>
          </w:p>
        </w:tc>
        <w:tc>
          <w:tcPr>
            <w:tcW w:w="1559" w:type="dxa"/>
            <w:tcBorders>
              <w:left w:val="nil"/>
              <w:right w:val="nil"/>
            </w:tcBorders>
          </w:tcPr>
          <w:p w14:paraId="2B774D56" w14:textId="5ECFC51A" w:rsidR="00110FC3" w:rsidRPr="00687E50" w:rsidRDefault="00110FC3" w:rsidP="00110FC3">
            <w:pPr>
              <w:pStyle w:val="Tablebody"/>
              <w:rPr>
                <w:color w:val="auto"/>
              </w:rPr>
            </w:pPr>
            <w:r>
              <w:rPr>
                <w:color w:val="auto"/>
              </w:rPr>
              <w:t>None specified</w:t>
            </w:r>
          </w:p>
        </w:tc>
        <w:tc>
          <w:tcPr>
            <w:tcW w:w="1549" w:type="dxa"/>
            <w:gridSpan w:val="2"/>
            <w:tcBorders>
              <w:left w:val="nil"/>
              <w:right w:val="nil"/>
            </w:tcBorders>
          </w:tcPr>
          <w:p w14:paraId="1ADEA287" w14:textId="63C95D2C" w:rsidR="00110FC3" w:rsidRPr="00687E50" w:rsidRDefault="00110FC3" w:rsidP="00110FC3">
            <w:pPr>
              <w:pStyle w:val="Tablebody"/>
              <w:rPr>
                <w:color w:val="auto"/>
              </w:rPr>
            </w:pPr>
            <w:r>
              <w:rPr>
                <w:color w:val="auto"/>
              </w:rPr>
              <w:t>-</w:t>
            </w:r>
          </w:p>
        </w:tc>
        <w:tc>
          <w:tcPr>
            <w:tcW w:w="1984" w:type="dxa"/>
            <w:tcBorders>
              <w:left w:val="nil"/>
              <w:right w:val="nil"/>
            </w:tcBorders>
          </w:tcPr>
          <w:p w14:paraId="6A0DD70D" w14:textId="3F083BF3" w:rsidR="00110FC3" w:rsidRPr="00687E50" w:rsidRDefault="00110FC3" w:rsidP="00110FC3">
            <w:pPr>
              <w:pStyle w:val="Tablebody"/>
              <w:rPr>
                <w:color w:val="auto"/>
              </w:rPr>
            </w:pPr>
            <w:r>
              <w:rPr>
                <w:color w:val="auto"/>
              </w:rPr>
              <w:t>-</w:t>
            </w:r>
          </w:p>
        </w:tc>
      </w:tr>
      <w:tr w:rsidR="00110FC3" w:rsidRPr="001252C9" w14:paraId="2B889645" w14:textId="77777777" w:rsidTr="003267C3">
        <w:trPr>
          <w:cantSplit/>
        </w:trPr>
        <w:tc>
          <w:tcPr>
            <w:tcW w:w="1843" w:type="dxa"/>
            <w:tcBorders>
              <w:left w:val="nil"/>
              <w:right w:val="nil"/>
            </w:tcBorders>
          </w:tcPr>
          <w:p w14:paraId="39F0A063" w14:textId="77777777" w:rsidR="00110FC3" w:rsidRDefault="00110FC3" w:rsidP="00110FC3">
            <w:pPr>
              <w:pStyle w:val="Tablebody"/>
              <w:rPr>
                <w:color w:val="auto"/>
              </w:rPr>
            </w:pPr>
            <w:r>
              <w:rPr>
                <w:color w:val="auto"/>
              </w:rPr>
              <w:t>Point PRV2 on site plan in schedule 7</w:t>
            </w:r>
          </w:p>
          <w:p w14:paraId="5F45B7E6" w14:textId="77777777" w:rsidR="00110FC3" w:rsidRDefault="00110FC3" w:rsidP="00110FC3">
            <w:pPr>
              <w:pStyle w:val="Tablebody"/>
              <w:rPr>
                <w:color w:val="auto"/>
              </w:rPr>
            </w:pPr>
          </w:p>
          <w:p w14:paraId="70F029D8" w14:textId="10ACECC4" w:rsidR="00110FC3" w:rsidRPr="006B632B" w:rsidRDefault="00110FC3" w:rsidP="00110FC3">
            <w:pPr>
              <w:pStyle w:val="Tablebody"/>
            </w:pPr>
            <w:r>
              <w:rPr>
                <w:color w:val="auto"/>
              </w:rPr>
              <w:t>Pressure relief valve 2</w:t>
            </w:r>
          </w:p>
        </w:tc>
        <w:tc>
          <w:tcPr>
            <w:tcW w:w="2403" w:type="dxa"/>
            <w:tcBorders>
              <w:left w:val="nil"/>
              <w:right w:val="nil"/>
            </w:tcBorders>
          </w:tcPr>
          <w:p w14:paraId="48823B94" w14:textId="5503D87E" w:rsidR="00110FC3" w:rsidRPr="006B632B" w:rsidRDefault="00110FC3" w:rsidP="00110FC3">
            <w:pPr>
              <w:pStyle w:val="Tablebody"/>
            </w:pPr>
            <w:r>
              <w:rPr>
                <w:color w:val="auto"/>
              </w:rPr>
              <w:t>Digestate tank 2</w:t>
            </w:r>
          </w:p>
        </w:tc>
        <w:tc>
          <w:tcPr>
            <w:tcW w:w="3278" w:type="dxa"/>
            <w:tcBorders>
              <w:left w:val="nil"/>
              <w:right w:val="nil"/>
            </w:tcBorders>
          </w:tcPr>
          <w:p w14:paraId="47347D33" w14:textId="0F9549F2" w:rsidR="00110FC3" w:rsidRPr="00687E50" w:rsidRDefault="00110FC3" w:rsidP="00110FC3">
            <w:pPr>
              <w:pStyle w:val="Tablebody"/>
              <w:rPr>
                <w:color w:val="auto"/>
              </w:rPr>
            </w:pPr>
            <w:r>
              <w:rPr>
                <w:color w:val="auto"/>
              </w:rPr>
              <w:t xml:space="preserve">No </w:t>
            </w:r>
            <w:proofErr w:type="spellStart"/>
            <w:r>
              <w:rPr>
                <w:color w:val="auto"/>
              </w:rPr>
              <w:t>paramters</w:t>
            </w:r>
            <w:proofErr w:type="spellEnd"/>
            <w:r>
              <w:rPr>
                <w:color w:val="auto"/>
              </w:rPr>
              <w:t xml:space="preserve"> set</w:t>
            </w:r>
          </w:p>
        </w:tc>
        <w:tc>
          <w:tcPr>
            <w:tcW w:w="1701" w:type="dxa"/>
            <w:tcBorders>
              <w:left w:val="nil"/>
              <w:right w:val="nil"/>
            </w:tcBorders>
          </w:tcPr>
          <w:p w14:paraId="43B3DE9A" w14:textId="6D42792A" w:rsidR="00110FC3" w:rsidRPr="00687E50" w:rsidRDefault="00110FC3" w:rsidP="00110FC3">
            <w:pPr>
              <w:pStyle w:val="Tablebody"/>
              <w:rPr>
                <w:rFonts w:cs="Arial"/>
                <w:color w:val="auto"/>
              </w:rPr>
            </w:pPr>
            <w:r>
              <w:rPr>
                <w:rFonts w:cs="Arial"/>
                <w:color w:val="auto"/>
              </w:rPr>
              <w:t>No limits set</w:t>
            </w:r>
          </w:p>
        </w:tc>
        <w:tc>
          <w:tcPr>
            <w:tcW w:w="1559" w:type="dxa"/>
            <w:tcBorders>
              <w:left w:val="nil"/>
              <w:right w:val="nil"/>
            </w:tcBorders>
          </w:tcPr>
          <w:p w14:paraId="666F81F3" w14:textId="2A2F3F90" w:rsidR="00110FC3" w:rsidRPr="00687E50" w:rsidRDefault="00110FC3" w:rsidP="00110FC3">
            <w:pPr>
              <w:pStyle w:val="Tablebody"/>
              <w:rPr>
                <w:color w:val="auto"/>
              </w:rPr>
            </w:pPr>
            <w:r>
              <w:rPr>
                <w:color w:val="auto"/>
              </w:rPr>
              <w:t>None specified</w:t>
            </w:r>
          </w:p>
        </w:tc>
        <w:tc>
          <w:tcPr>
            <w:tcW w:w="1549" w:type="dxa"/>
            <w:gridSpan w:val="2"/>
            <w:tcBorders>
              <w:left w:val="nil"/>
              <w:right w:val="nil"/>
            </w:tcBorders>
          </w:tcPr>
          <w:p w14:paraId="5ED93678" w14:textId="71A6422A" w:rsidR="00110FC3" w:rsidRPr="00687E50" w:rsidRDefault="00110FC3" w:rsidP="00110FC3">
            <w:pPr>
              <w:pStyle w:val="Tablebody"/>
              <w:rPr>
                <w:color w:val="auto"/>
              </w:rPr>
            </w:pPr>
            <w:r>
              <w:rPr>
                <w:color w:val="auto"/>
              </w:rPr>
              <w:t>-</w:t>
            </w:r>
          </w:p>
        </w:tc>
        <w:tc>
          <w:tcPr>
            <w:tcW w:w="1984" w:type="dxa"/>
            <w:tcBorders>
              <w:left w:val="nil"/>
              <w:right w:val="nil"/>
            </w:tcBorders>
          </w:tcPr>
          <w:p w14:paraId="4E0B88B6" w14:textId="124530B5" w:rsidR="00110FC3" w:rsidRPr="00687E50" w:rsidRDefault="00110FC3" w:rsidP="00110FC3">
            <w:pPr>
              <w:pStyle w:val="Tablebody"/>
              <w:rPr>
                <w:color w:val="auto"/>
              </w:rPr>
            </w:pPr>
            <w:r>
              <w:rPr>
                <w:color w:val="auto"/>
              </w:rPr>
              <w:t>-</w:t>
            </w:r>
          </w:p>
        </w:tc>
      </w:tr>
      <w:tr w:rsidR="00110FC3" w:rsidRPr="001252C9" w14:paraId="5FEEFCE1" w14:textId="77777777" w:rsidTr="003267C3">
        <w:trPr>
          <w:cantSplit/>
        </w:trPr>
        <w:tc>
          <w:tcPr>
            <w:tcW w:w="1843" w:type="dxa"/>
            <w:tcBorders>
              <w:left w:val="nil"/>
              <w:right w:val="nil"/>
            </w:tcBorders>
          </w:tcPr>
          <w:p w14:paraId="036A5584" w14:textId="77777777" w:rsidR="00110FC3" w:rsidRDefault="00110FC3" w:rsidP="00110FC3">
            <w:pPr>
              <w:pStyle w:val="Tablebody"/>
              <w:rPr>
                <w:color w:val="auto"/>
              </w:rPr>
            </w:pPr>
            <w:r>
              <w:rPr>
                <w:color w:val="auto"/>
              </w:rPr>
              <w:t>Point PRV3 on site plan in schedule 7</w:t>
            </w:r>
          </w:p>
          <w:p w14:paraId="215F608D" w14:textId="77777777" w:rsidR="00110FC3" w:rsidRDefault="00110FC3" w:rsidP="00110FC3">
            <w:pPr>
              <w:pStyle w:val="Tablebody"/>
              <w:rPr>
                <w:color w:val="auto"/>
              </w:rPr>
            </w:pPr>
          </w:p>
          <w:p w14:paraId="0C61DAC9" w14:textId="6307D285" w:rsidR="00110FC3" w:rsidRPr="006B632B" w:rsidRDefault="00110FC3" w:rsidP="00110FC3">
            <w:pPr>
              <w:pStyle w:val="Tablebody"/>
            </w:pPr>
            <w:r>
              <w:rPr>
                <w:color w:val="auto"/>
              </w:rPr>
              <w:t>Pressure relief valve 3</w:t>
            </w:r>
          </w:p>
        </w:tc>
        <w:tc>
          <w:tcPr>
            <w:tcW w:w="2403" w:type="dxa"/>
            <w:tcBorders>
              <w:left w:val="nil"/>
              <w:right w:val="nil"/>
            </w:tcBorders>
          </w:tcPr>
          <w:p w14:paraId="21130E50" w14:textId="3E24153A" w:rsidR="00110FC3" w:rsidRPr="006B632B" w:rsidRDefault="00110FC3" w:rsidP="00110FC3">
            <w:pPr>
              <w:pStyle w:val="Tablebody"/>
            </w:pPr>
            <w:r>
              <w:rPr>
                <w:color w:val="auto"/>
              </w:rPr>
              <w:t>Digestate tank 3</w:t>
            </w:r>
          </w:p>
        </w:tc>
        <w:tc>
          <w:tcPr>
            <w:tcW w:w="3278" w:type="dxa"/>
            <w:tcBorders>
              <w:left w:val="nil"/>
              <w:right w:val="nil"/>
            </w:tcBorders>
          </w:tcPr>
          <w:p w14:paraId="7318DCDD" w14:textId="094F34E8" w:rsidR="00110FC3" w:rsidRPr="00687E50" w:rsidRDefault="00110FC3" w:rsidP="00110FC3">
            <w:pPr>
              <w:pStyle w:val="Tablebody"/>
              <w:rPr>
                <w:color w:val="auto"/>
              </w:rPr>
            </w:pPr>
            <w:r>
              <w:rPr>
                <w:color w:val="auto"/>
              </w:rPr>
              <w:t xml:space="preserve">No </w:t>
            </w:r>
            <w:proofErr w:type="spellStart"/>
            <w:r>
              <w:rPr>
                <w:color w:val="auto"/>
              </w:rPr>
              <w:t>paramters</w:t>
            </w:r>
            <w:proofErr w:type="spellEnd"/>
            <w:r>
              <w:rPr>
                <w:color w:val="auto"/>
              </w:rPr>
              <w:t xml:space="preserve"> set</w:t>
            </w:r>
          </w:p>
        </w:tc>
        <w:tc>
          <w:tcPr>
            <w:tcW w:w="1701" w:type="dxa"/>
            <w:tcBorders>
              <w:left w:val="nil"/>
              <w:right w:val="nil"/>
            </w:tcBorders>
          </w:tcPr>
          <w:p w14:paraId="1BDE0745" w14:textId="3EAD4BCC" w:rsidR="00110FC3" w:rsidRPr="00687E50" w:rsidRDefault="00110FC3" w:rsidP="00110FC3">
            <w:pPr>
              <w:pStyle w:val="Tablebody"/>
              <w:rPr>
                <w:rFonts w:cs="Arial"/>
                <w:color w:val="auto"/>
              </w:rPr>
            </w:pPr>
            <w:r>
              <w:rPr>
                <w:rFonts w:cs="Arial"/>
                <w:color w:val="auto"/>
              </w:rPr>
              <w:t>No limits set</w:t>
            </w:r>
          </w:p>
        </w:tc>
        <w:tc>
          <w:tcPr>
            <w:tcW w:w="1559" w:type="dxa"/>
            <w:tcBorders>
              <w:left w:val="nil"/>
              <w:right w:val="nil"/>
            </w:tcBorders>
          </w:tcPr>
          <w:p w14:paraId="2FC994A5" w14:textId="1941AEB3" w:rsidR="00110FC3" w:rsidRPr="00687E50" w:rsidRDefault="00110FC3" w:rsidP="00110FC3">
            <w:pPr>
              <w:pStyle w:val="Tablebody"/>
              <w:rPr>
                <w:color w:val="auto"/>
              </w:rPr>
            </w:pPr>
            <w:r>
              <w:rPr>
                <w:color w:val="auto"/>
              </w:rPr>
              <w:t>None specified</w:t>
            </w:r>
          </w:p>
        </w:tc>
        <w:tc>
          <w:tcPr>
            <w:tcW w:w="1549" w:type="dxa"/>
            <w:gridSpan w:val="2"/>
            <w:tcBorders>
              <w:left w:val="nil"/>
              <w:right w:val="nil"/>
            </w:tcBorders>
          </w:tcPr>
          <w:p w14:paraId="635848B8" w14:textId="07D7B77D" w:rsidR="00110FC3" w:rsidRPr="00687E50" w:rsidRDefault="00110FC3" w:rsidP="00110FC3">
            <w:pPr>
              <w:pStyle w:val="Tablebody"/>
              <w:rPr>
                <w:color w:val="auto"/>
              </w:rPr>
            </w:pPr>
            <w:r>
              <w:rPr>
                <w:color w:val="auto"/>
              </w:rPr>
              <w:t>-</w:t>
            </w:r>
          </w:p>
        </w:tc>
        <w:tc>
          <w:tcPr>
            <w:tcW w:w="1984" w:type="dxa"/>
            <w:tcBorders>
              <w:left w:val="nil"/>
              <w:right w:val="nil"/>
            </w:tcBorders>
          </w:tcPr>
          <w:p w14:paraId="4CEA9F52" w14:textId="79A6DB32" w:rsidR="00110FC3" w:rsidRPr="00687E50" w:rsidRDefault="00110FC3" w:rsidP="00110FC3">
            <w:pPr>
              <w:pStyle w:val="Tablebody"/>
              <w:rPr>
                <w:color w:val="auto"/>
              </w:rPr>
            </w:pPr>
            <w:r>
              <w:rPr>
                <w:color w:val="auto"/>
              </w:rPr>
              <w:t>-</w:t>
            </w:r>
          </w:p>
        </w:tc>
      </w:tr>
      <w:tr w:rsidR="00110FC3" w:rsidRPr="001252C9" w14:paraId="3C6CE6C1" w14:textId="77777777" w:rsidTr="003267C3">
        <w:trPr>
          <w:cantSplit/>
        </w:trPr>
        <w:tc>
          <w:tcPr>
            <w:tcW w:w="1843" w:type="dxa"/>
            <w:tcBorders>
              <w:left w:val="nil"/>
              <w:right w:val="nil"/>
            </w:tcBorders>
          </w:tcPr>
          <w:p w14:paraId="1134147D" w14:textId="77777777" w:rsidR="00110FC3" w:rsidRDefault="00110FC3" w:rsidP="00110FC3">
            <w:pPr>
              <w:pStyle w:val="Tablebody"/>
              <w:rPr>
                <w:color w:val="auto"/>
              </w:rPr>
            </w:pPr>
            <w:r>
              <w:rPr>
                <w:color w:val="auto"/>
              </w:rPr>
              <w:t>Point PRV4 on site plan in schedule 7</w:t>
            </w:r>
          </w:p>
          <w:p w14:paraId="1602B4B0" w14:textId="77777777" w:rsidR="00110FC3" w:rsidRDefault="00110FC3" w:rsidP="00110FC3">
            <w:pPr>
              <w:pStyle w:val="Tablebody"/>
              <w:rPr>
                <w:color w:val="auto"/>
              </w:rPr>
            </w:pPr>
          </w:p>
          <w:p w14:paraId="45B43156" w14:textId="00DA7D09" w:rsidR="00110FC3" w:rsidRPr="006B632B" w:rsidRDefault="00110FC3" w:rsidP="00110FC3">
            <w:pPr>
              <w:pStyle w:val="Tablebody"/>
            </w:pPr>
            <w:r>
              <w:rPr>
                <w:color w:val="auto"/>
              </w:rPr>
              <w:t>Pressure relief valve 4</w:t>
            </w:r>
          </w:p>
        </w:tc>
        <w:tc>
          <w:tcPr>
            <w:tcW w:w="2403" w:type="dxa"/>
            <w:tcBorders>
              <w:left w:val="nil"/>
              <w:right w:val="nil"/>
            </w:tcBorders>
          </w:tcPr>
          <w:p w14:paraId="2CD59300" w14:textId="58FB857B" w:rsidR="00110FC3" w:rsidRPr="006B632B" w:rsidRDefault="00110FC3" w:rsidP="00110FC3">
            <w:pPr>
              <w:pStyle w:val="Tablebody"/>
            </w:pPr>
            <w:r>
              <w:rPr>
                <w:color w:val="auto"/>
              </w:rPr>
              <w:t>Digestate tank 4</w:t>
            </w:r>
          </w:p>
        </w:tc>
        <w:tc>
          <w:tcPr>
            <w:tcW w:w="3278" w:type="dxa"/>
            <w:tcBorders>
              <w:left w:val="nil"/>
              <w:right w:val="nil"/>
            </w:tcBorders>
          </w:tcPr>
          <w:p w14:paraId="187529EA" w14:textId="443C96E7" w:rsidR="00110FC3" w:rsidRPr="00687E50" w:rsidRDefault="00110FC3" w:rsidP="00110FC3">
            <w:pPr>
              <w:pStyle w:val="Tablebody"/>
              <w:rPr>
                <w:color w:val="auto"/>
              </w:rPr>
            </w:pPr>
            <w:r>
              <w:rPr>
                <w:color w:val="auto"/>
              </w:rPr>
              <w:t xml:space="preserve">No </w:t>
            </w:r>
            <w:proofErr w:type="spellStart"/>
            <w:r>
              <w:rPr>
                <w:color w:val="auto"/>
              </w:rPr>
              <w:t>paramters</w:t>
            </w:r>
            <w:proofErr w:type="spellEnd"/>
            <w:r>
              <w:rPr>
                <w:color w:val="auto"/>
              </w:rPr>
              <w:t xml:space="preserve"> set</w:t>
            </w:r>
          </w:p>
        </w:tc>
        <w:tc>
          <w:tcPr>
            <w:tcW w:w="1701" w:type="dxa"/>
            <w:tcBorders>
              <w:left w:val="nil"/>
              <w:right w:val="nil"/>
            </w:tcBorders>
          </w:tcPr>
          <w:p w14:paraId="61D5B159" w14:textId="6375EB57" w:rsidR="00110FC3" w:rsidRPr="00687E50" w:rsidRDefault="00110FC3" w:rsidP="00110FC3">
            <w:pPr>
              <w:pStyle w:val="Tablebody"/>
              <w:rPr>
                <w:rFonts w:cs="Arial"/>
                <w:color w:val="auto"/>
              </w:rPr>
            </w:pPr>
            <w:r>
              <w:rPr>
                <w:rFonts w:cs="Arial"/>
                <w:color w:val="auto"/>
              </w:rPr>
              <w:t>No limits set</w:t>
            </w:r>
          </w:p>
        </w:tc>
        <w:tc>
          <w:tcPr>
            <w:tcW w:w="1559" w:type="dxa"/>
            <w:tcBorders>
              <w:left w:val="nil"/>
              <w:right w:val="nil"/>
            </w:tcBorders>
          </w:tcPr>
          <w:p w14:paraId="5E019E23" w14:textId="3DD25720" w:rsidR="00110FC3" w:rsidRPr="00687E50" w:rsidRDefault="00110FC3" w:rsidP="00110FC3">
            <w:pPr>
              <w:pStyle w:val="Tablebody"/>
              <w:rPr>
                <w:color w:val="auto"/>
              </w:rPr>
            </w:pPr>
            <w:r>
              <w:rPr>
                <w:color w:val="auto"/>
              </w:rPr>
              <w:t>None specified</w:t>
            </w:r>
          </w:p>
        </w:tc>
        <w:tc>
          <w:tcPr>
            <w:tcW w:w="1549" w:type="dxa"/>
            <w:gridSpan w:val="2"/>
            <w:tcBorders>
              <w:left w:val="nil"/>
              <w:right w:val="nil"/>
            </w:tcBorders>
          </w:tcPr>
          <w:p w14:paraId="7F1C99C0" w14:textId="49653D64" w:rsidR="00110FC3" w:rsidRPr="00687E50" w:rsidRDefault="00110FC3" w:rsidP="00110FC3">
            <w:pPr>
              <w:pStyle w:val="Tablebody"/>
              <w:rPr>
                <w:color w:val="auto"/>
              </w:rPr>
            </w:pPr>
            <w:r>
              <w:rPr>
                <w:color w:val="auto"/>
              </w:rPr>
              <w:t>-</w:t>
            </w:r>
          </w:p>
        </w:tc>
        <w:tc>
          <w:tcPr>
            <w:tcW w:w="1984" w:type="dxa"/>
            <w:tcBorders>
              <w:left w:val="nil"/>
              <w:right w:val="nil"/>
            </w:tcBorders>
          </w:tcPr>
          <w:p w14:paraId="07435051" w14:textId="4BF10C34" w:rsidR="00110FC3" w:rsidRPr="00687E50" w:rsidRDefault="00110FC3" w:rsidP="00110FC3">
            <w:pPr>
              <w:pStyle w:val="Tablebody"/>
              <w:rPr>
                <w:color w:val="auto"/>
              </w:rPr>
            </w:pPr>
            <w:r>
              <w:rPr>
                <w:color w:val="auto"/>
              </w:rPr>
              <w:t>-</w:t>
            </w:r>
          </w:p>
        </w:tc>
      </w:tr>
    </w:tbl>
    <w:p w14:paraId="22566888" w14:textId="77777777" w:rsidR="005613C8" w:rsidRPr="005178A1" w:rsidRDefault="005613C8" w:rsidP="005613C8">
      <w:pPr>
        <w:pStyle w:val="Heading3nonum"/>
        <w:rPr>
          <w:color w:val="auto"/>
        </w:rPr>
      </w:pPr>
      <w:r w:rsidRPr="005178A1">
        <w:rPr>
          <w:color w:val="auto"/>
        </w:rPr>
        <w:t>Note 1: certification to the MCERTS performance standards indicates compliance</w:t>
      </w:r>
      <w:r>
        <w:rPr>
          <w:color w:val="auto"/>
        </w:rPr>
        <w:t>.</w:t>
      </w:r>
    </w:p>
    <w:p w14:paraId="67F4DC6E" w14:textId="77777777" w:rsidR="005613C8" w:rsidRPr="005178A1" w:rsidRDefault="005613C8" w:rsidP="005613C8">
      <w:pPr>
        <w:pStyle w:val="Tablebody"/>
        <w:rPr>
          <w:color w:val="auto"/>
        </w:rPr>
      </w:pPr>
      <w:r w:rsidRPr="005178A1">
        <w:rPr>
          <w:color w:val="auto"/>
        </w:rPr>
        <w:t xml:space="preserve">Note 2: </w:t>
      </w:r>
      <w:r>
        <w:rPr>
          <w:rFonts w:cs="Arial"/>
          <w:color w:val="000000"/>
          <w:szCs w:val="18"/>
        </w:rPr>
        <w:t>Monitoring to be undertaken in the event the emergency flare has been operational for over 10 % of the year, equating to 876 hours per year</w:t>
      </w:r>
      <w:r w:rsidRPr="005178A1">
        <w:rPr>
          <w:rFonts w:cs="Arial"/>
          <w:color w:val="auto"/>
          <w:szCs w:val="18"/>
        </w:rPr>
        <w:t>.</w:t>
      </w:r>
    </w:p>
    <w:p w14:paraId="3ACBBADF" w14:textId="77777777" w:rsidR="00BD5C1C" w:rsidRPr="00784114" w:rsidRDefault="00BD5C1C" w:rsidP="00BD5C1C">
      <w:pPr>
        <w:pStyle w:val="Draftingnote"/>
      </w:pPr>
    </w:p>
    <w:tbl>
      <w:tblPr>
        <w:tblW w:w="14317" w:type="dxa"/>
        <w:tblBorders>
          <w:top w:val="single" w:sz="4" w:space="0" w:color="auto"/>
          <w:bottom w:val="single" w:sz="4" w:space="0" w:color="auto"/>
          <w:insideH w:val="single" w:sz="4" w:space="0" w:color="auto"/>
        </w:tblBorders>
        <w:tblLayout w:type="fixed"/>
        <w:tblLook w:val="0000" w:firstRow="0" w:lastRow="0" w:firstColumn="0" w:lastColumn="0" w:noHBand="0" w:noVBand="0"/>
      </w:tblPr>
      <w:tblGrid>
        <w:gridCol w:w="1843"/>
        <w:gridCol w:w="2552"/>
        <w:gridCol w:w="2976"/>
        <w:gridCol w:w="1843"/>
        <w:gridCol w:w="1559"/>
        <w:gridCol w:w="1560"/>
        <w:gridCol w:w="1984"/>
      </w:tblGrid>
      <w:tr w:rsidR="00BD5C1C" w:rsidRPr="00EC531D" w14:paraId="2F1F349B" w14:textId="77777777" w:rsidTr="003267C3">
        <w:trPr>
          <w:cantSplit/>
          <w:tblHeader/>
        </w:trPr>
        <w:tc>
          <w:tcPr>
            <w:tcW w:w="14317" w:type="dxa"/>
            <w:gridSpan w:val="7"/>
            <w:tcBorders>
              <w:bottom w:val="single" w:sz="4" w:space="0" w:color="auto"/>
            </w:tcBorders>
            <w:shd w:val="clear" w:color="auto" w:fill="000000"/>
          </w:tcPr>
          <w:p w14:paraId="34CCC7F1" w14:textId="77777777" w:rsidR="00BD5C1C" w:rsidRPr="00EC531D" w:rsidRDefault="00BD5C1C" w:rsidP="00A66446">
            <w:pPr>
              <w:pStyle w:val="Tabletitle"/>
              <w:rPr>
                <w:bCs/>
                <w:color w:val="auto"/>
              </w:rPr>
            </w:pPr>
            <w:r w:rsidRPr="00EC531D">
              <w:rPr>
                <w:bCs/>
                <w:color w:val="auto"/>
              </w:rPr>
              <w:t>Table S3.2 Point Source emissions to water (other than sewer) and land – emission limits and monitoring requirements</w:t>
            </w:r>
          </w:p>
        </w:tc>
      </w:tr>
      <w:tr w:rsidR="00BD5C1C" w:rsidRPr="00EC531D" w14:paraId="1EB99A63" w14:textId="77777777" w:rsidTr="003267C3">
        <w:trPr>
          <w:cantSplit/>
          <w:tblHeader/>
        </w:trPr>
        <w:tc>
          <w:tcPr>
            <w:tcW w:w="1843" w:type="dxa"/>
            <w:tcBorders>
              <w:left w:val="nil"/>
              <w:right w:val="nil"/>
            </w:tcBorders>
          </w:tcPr>
          <w:p w14:paraId="5B31DFCB" w14:textId="77777777" w:rsidR="00BD5C1C" w:rsidRPr="00EC531D" w:rsidRDefault="00BD5C1C" w:rsidP="00A66446">
            <w:pPr>
              <w:pStyle w:val="Tablehead"/>
              <w:rPr>
                <w:color w:val="auto"/>
              </w:rPr>
            </w:pPr>
            <w:r w:rsidRPr="00EC531D">
              <w:rPr>
                <w:color w:val="auto"/>
              </w:rPr>
              <w:t>Emission point ref. &amp; location</w:t>
            </w:r>
          </w:p>
        </w:tc>
        <w:tc>
          <w:tcPr>
            <w:tcW w:w="2552" w:type="dxa"/>
            <w:tcBorders>
              <w:left w:val="nil"/>
              <w:right w:val="nil"/>
            </w:tcBorders>
          </w:tcPr>
          <w:p w14:paraId="23636582" w14:textId="77777777" w:rsidR="00BD5C1C" w:rsidRPr="000C5F40" w:rsidRDefault="00BD5C1C" w:rsidP="00A66446">
            <w:pPr>
              <w:pStyle w:val="Tablehead"/>
              <w:rPr>
                <w:color w:val="auto"/>
              </w:rPr>
            </w:pPr>
            <w:r w:rsidRPr="000C5F40">
              <w:rPr>
                <w:color w:val="auto"/>
              </w:rPr>
              <w:t>Source</w:t>
            </w:r>
          </w:p>
        </w:tc>
        <w:tc>
          <w:tcPr>
            <w:tcW w:w="2976" w:type="dxa"/>
            <w:tcBorders>
              <w:left w:val="nil"/>
              <w:right w:val="nil"/>
            </w:tcBorders>
          </w:tcPr>
          <w:p w14:paraId="373A023F" w14:textId="77777777" w:rsidR="00BD5C1C" w:rsidRPr="000C5F40" w:rsidRDefault="00BD5C1C" w:rsidP="00A66446">
            <w:pPr>
              <w:pStyle w:val="Tablehead"/>
              <w:rPr>
                <w:color w:val="auto"/>
              </w:rPr>
            </w:pPr>
            <w:r w:rsidRPr="000C5F40">
              <w:rPr>
                <w:color w:val="auto"/>
              </w:rPr>
              <w:t xml:space="preserve">Parameter  </w:t>
            </w:r>
          </w:p>
        </w:tc>
        <w:tc>
          <w:tcPr>
            <w:tcW w:w="1843" w:type="dxa"/>
            <w:tcBorders>
              <w:left w:val="nil"/>
              <w:right w:val="nil"/>
            </w:tcBorders>
          </w:tcPr>
          <w:p w14:paraId="4774F271" w14:textId="77777777" w:rsidR="00BD5C1C" w:rsidRPr="000C5F40" w:rsidRDefault="00BD5C1C" w:rsidP="00A66446">
            <w:pPr>
              <w:pStyle w:val="Tablehead"/>
              <w:rPr>
                <w:color w:val="auto"/>
                <w:vertAlign w:val="superscript"/>
              </w:rPr>
            </w:pPr>
            <w:r w:rsidRPr="000C5F40">
              <w:rPr>
                <w:color w:val="auto"/>
              </w:rPr>
              <w:t>Limit (incl. unit)</w:t>
            </w:r>
          </w:p>
        </w:tc>
        <w:tc>
          <w:tcPr>
            <w:tcW w:w="1559" w:type="dxa"/>
            <w:tcBorders>
              <w:left w:val="nil"/>
              <w:right w:val="nil"/>
            </w:tcBorders>
          </w:tcPr>
          <w:p w14:paraId="6C85C4CC" w14:textId="77777777" w:rsidR="00BD5C1C" w:rsidRPr="000C5F40" w:rsidRDefault="00BD5C1C" w:rsidP="00A66446">
            <w:pPr>
              <w:pStyle w:val="Tablehead"/>
              <w:rPr>
                <w:color w:val="auto"/>
              </w:rPr>
            </w:pPr>
            <w:r w:rsidRPr="000C5F40">
              <w:rPr>
                <w:color w:val="auto"/>
              </w:rPr>
              <w:t>Reference Period</w:t>
            </w:r>
          </w:p>
        </w:tc>
        <w:tc>
          <w:tcPr>
            <w:tcW w:w="1560" w:type="dxa"/>
            <w:tcBorders>
              <w:left w:val="nil"/>
              <w:right w:val="nil"/>
            </w:tcBorders>
          </w:tcPr>
          <w:p w14:paraId="62DBA797" w14:textId="77777777" w:rsidR="00BD5C1C" w:rsidRPr="000C5F40" w:rsidRDefault="00BD5C1C" w:rsidP="00A66446">
            <w:pPr>
              <w:pStyle w:val="Tablehead"/>
              <w:rPr>
                <w:color w:val="auto"/>
              </w:rPr>
            </w:pPr>
            <w:r w:rsidRPr="000C5F40">
              <w:rPr>
                <w:color w:val="auto"/>
              </w:rPr>
              <w:t>Monitoring frequency</w:t>
            </w:r>
          </w:p>
        </w:tc>
        <w:tc>
          <w:tcPr>
            <w:tcW w:w="1984" w:type="dxa"/>
            <w:tcBorders>
              <w:left w:val="nil"/>
              <w:right w:val="nil"/>
            </w:tcBorders>
          </w:tcPr>
          <w:p w14:paraId="1FB931D6" w14:textId="77777777" w:rsidR="00BD5C1C" w:rsidRPr="000C5F40" w:rsidRDefault="00BD5C1C" w:rsidP="00A66446">
            <w:pPr>
              <w:pStyle w:val="Tablehead"/>
              <w:rPr>
                <w:color w:val="auto"/>
              </w:rPr>
            </w:pPr>
            <w:r w:rsidRPr="000C5F40">
              <w:rPr>
                <w:color w:val="auto"/>
              </w:rPr>
              <w:t>Monitoring standard or method</w:t>
            </w:r>
          </w:p>
        </w:tc>
      </w:tr>
      <w:tr w:rsidR="00BD5C1C" w:rsidRPr="00EC531D" w14:paraId="5124D1AE" w14:textId="77777777" w:rsidTr="003267C3">
        <w:trPr>
          <w:cantSplit/>
        </w:trPr>
        <w:tc>
          <w:tcPr>
            <w:tcW w:w="1843" w:type="dxa"/>
            <w:vMerge w:val="restart"/>
            <w:tcBorders>
              <w:left w:val="nil"/>
              <w:right w:val="nil"/>
            </w:tcBorders>
            <w:vAlign w:val="center"/>
          </w:tcPr>
          <w:p w14:paraId="516491EB" w14:textId="77777777" w:rsidR="00BD5C1C" w:rsidRPr="00EC531D" w:rsidRDefault="00BD5C1C" w:rsidP="00A66446">
            <w:pPr>
              <w:pStyle w:val="Tablebody"/>
              <w:rPr>
                <w:color w:val="auto"/>
              </w:rPr>
            </w:pPr>
            <w:r w:rsidRPr="00EC531D">
              <w:rPr>
                <w:color w:val="auto"/>
              </w:rPr>
              <w:t xml:space="preserve">W1 on site plan in schedule 7 discharging via pipeline to River </w:t>
            </w:r>
            <w:proofErr w:type="spellStart"/>
            <w:r w:rsidRPr="00EC531D">
              <w:rPr>
                <w:color w:val="auto"/>
              </w:rPr>
              <w:t>Llynfi</w:t>
            </w:r>
            <w:proofErr w:type="spellEnd"/>
          </w:p>
        </w:tc>
        <w:tc>
          <w:tcPr>
            <w:tcW w:w="2552" w:type="dxa"/>
            <w:vMerge w:val="restart"/>
            <w:tcBorders>
              <w:left w:val="nil"/>
              <w:right w:val="nil"/>
            </w:tcBorders>
            <w:vAlign w:val="center"/>
          </w:tcPr>
          <w:p w14:paraId="1A3EC8ED" w14:textId="564F5FCB" w:rsidR="00BD5C1C" w:rsidRPr="000C5F40" w:rsidRDefault="00BD5C1C" w:rsidP="00A66446">
            <w:pPr>
              <w:pStyle w:val="Tablebody"/>
              <w:rPr>
                <w:color w:val="auto"/>
              </w:rPr>
            </w:pPr>
            <w:r w:rsidRPr="000C5F40">
              <w:rPr>
                <w:color w:val="auto"/>
              </w:rPr>
              <w:t>Uncontaminated surface water</w:t>
            </w:r>
          </w:p>
        </w:tc>
        <w:tc>
          <w:tcPr>
            <w:tcW w:w="2976" w:type="dxa"/>
            <w:tcBorders>
              <w:left w:val="nil"/>
              <w:right w:val="nil"/>
            </w:tcBorders>
          </w:tcPr>
          <w:p w14:paraId="75AEFCCB" w14:textId="0AB13FA8" w:rsidR="00BD5C1C" w:rsidRPr="000C5F40" w:rsidRDefault="00464319" w:rsidP="00A66446">
            <w:pPr>
              <w:pStyle w:val="Tablebody"/>
              <w:rPr>
                <w:color w:val="auto"/>
              </w:rPr>
            </w:pPr>
            <w:r w:rsidRPr="000C5F40">
              <w:rPr>
                <w:color w:val="auto"/>
              </w:rPr>
              <w:t>Oil and grease</w:t>
            </w:r>
          </w:p>
        </w:tc>
        <w:tc>
          <w:tcPr>
            <w:tcW w:w="1843" w:type="dxa"/>
            <w:tcBorders>
              <w:left w:val="nil"/>
              <w:right w:val="nil"/>
            </w:tcBorders>
          </w:tcPr>
          <w:p w14:paraId="5524E9A3" w14:textId="77777777" w:rsidR="00BD5C1C" w:rsidRPr="000C5F40" w:rsidRDefault="00BD5C1C" w:rsidP="00A66446">
            <w:pPr>
              <w:pStyle w:val="Tablebody"/>
              <w:rPr>
                <w:color w:val="auto"/>
              </w:rPr>
            </w:pPr>
            <w:r w:rsidRPr="000C5F40">
              <w:rPr>
                <w:color w:val="auto"/>
              </w:rPr>
              <w:t>Clear – no visible contamination</w:t>
            </w:r>
          </w:p>
        </w:tc>
        <w:tc>
          <w:tcPr>
            <w:tcW w:w="1559" w:type="dxa"/>
            <w:tcBorders>
              <w:left w:val="nil"/>
              <w:right w:val="nil"/>
            </w:tcBorders>
          </w:tcPr>
          <w:p w14:paraId="0423EFA8" w14:textId="77777777" w:rsidR="00BD5C1C" w:rsidRPr="000C5F40" w:rsidRDefault="00BD5C1C" w:rsidP="00A66446">
            <w:pPr>
              <w:pStyle w:val="Tablebody"/>
              <w:rPr>
                <w:color w:val="auto"/>
              </w:rPr>
            </w:pPr>
            <w:r w:rsidRPr="000C5F40">
              <w:rPr>
                <w:color w:val="auto"/>
              </w:rPr>
              <w:t>Spot sample</w:t>
            </w:r>
          </w:p>
        </w:tc>
        <w:tc>
          <w:tcPr>
            <w:tcW w:w="1560" w:type="dxa"/>
            <w:tcBorders>
              <w:left w:val="nil"/>
              <w:right w:val="nil"/>
            </w:tcBorders>
          </w:tcPr>
          <w:p w14:paraId="71ADA08C" w14:textId="77777777" w:rsidR="00BD5C1C" w:rsidRPr="000C5F40" w:rsidRDefault="00BD5C1C" w:rsidP="00A66446">
            <w:pPr>
              <w:pStyle w:val="Tablebody"/>
              <w:rPr>
                <w:color w:val="auto"/>
              </w:rPr>
            </w:pPr>
            <w:r w:rsidRPr="000C5F40">
              <w:rPr>
                <w:color w:val="auto"/>
              </w:rPr>
              <w:t>Before discharge</w:t>
            </w:r>
          </w:p>
        </w:tc>
        <w:tc>
          <w:tcPr>
            <w:tcW w:w="1984" w:type="dxa"/>
            <w:tcBorders>
              <w:left w:val="nil"/>
              <w:right w:val="nil"/>
            </w:tcBorders>
          </w:tcPr>
          <w:p w14:paraId="2CF5149F" w14:textId="1A5DAB36" w:rsidR="00BD5C1C" w:rsidRPr="000C5F40" w:rsidRDefault="00464319" w:rsidP="00A66446">
            <w:pPr>
              <w:pStyle w:val="Tablebody"/>
              <w:rPr>
                <w:color w:val="auto"/>
              </w:rPr>
            </w:pPr>
            <w:r w:rsidRPr="000C5F40">
              <w:rPr>
                <w:color w:val="auto"/>
              </w:rPr>
              <w:t>Visual check</w:t>
            </w:r>
          </w:p>
        </w:tc>
      </w:tr>
      <w:tr w:rsidR="00BD5C1C" w:rsidRPr="00EC531D" w14:paraId="3C172046" w14:textId="77777777" w:rsidTr="003267C3">
        <w:trPr>
          <w:cantSplit/>
        </w:trPr>
        <w:tc>
          <w:tcPr>
            <w:tcW w:w="1843" w:type="dxa"/>
            <w:vMerge/>
            <w:tcBorders>
              <w:left w:val="nil"/>
              <w:right w:val="nil"/>
            </w:tcBorders>
          </w:tcPr>
          <w:p w14:paraId="0C8CE9B7" w14:textId="77777777" w:rsidR="00BD5C1C" w:rsidRPr="00EC531D" w:rsidRDefault="00BD5C1C" w:rsidP="00A66446">
            <w:pPr>
              <w:pStyle w:val="Tablebody"/>
              <w:rPr>
                <w:color w:val="auto"/>
              </w:rPr>
            </w:pPr>
          </w:p>
        </w:tc>
        <w:tc>
          <w:tcPr>
            <w:tcW w:w="2552" w:type="dxa"/>
            <w:vMerge/>
            <w:tcBorders>
              <w:left w:val="nil"/>
              <w:right w:val="nil"/>
            </w:tcBorders>
          </w:tcPr>
          <w:p w14:paraId="14EEBB5E" w14:textId="77777777" w:rsidR="00BD5C1C" w:rsidRPr="00EC531D" w:rsidRDefault="00BD5C1C" w:rsidP="00A66446">
            <w:pPr>
              <w:pStyle w:val="Tablebody"/>
              <w:rPr>
                <w:color w:val="auto"/>
              </w:rPr>
            </w:pPr>
          </w:p>
        </w:tc>
        <w:tc>
          <w:tcPr>
            <w:tcW w:w="2976" w:type="dxa"/>
            <w:tcBorders>
              <w:left w:val="nil"/>
              <w:right w:val="nil"/>
            </w:tcBorders>
          </w:tcPr>
          <w:p w14:paraId="2596CD3B" w14:textId="77777777" w:rsidR="00BD5C1C" w:rsidRPr="00EC531D" w:rsidRDefault="00BD5C1C" w:rsidP="00A66446">
            <w:pPr>
              <w:pStyle w:val="Tablebody"/>
              <w:rPr>
                <w:color w:val="auto"/>
              </w:rPr>
            </w:pPr>
            <w:r w:rsidRPr="00EC531D">
              <w:rPr>
                <w:color w:val="auto"/>
              </w:rPr>
              <w:t>Ammonia</w:t>
            </w:r>
          </w:p>
        </w:tc>
        <w:tc>
          <w:tcPr>
            <w:tcW w:w="1843" w:type="dxa"/>
            <w:tcBorders>
              <w:left w:val="nil"/>
              <w:right w:val="nil"/>
            </w:tcBorders>
          </w:tcPr>
          <w:p w14:paraId="254C203C" w14:textId="77777777" w:rsidR="00BD5C1C" w:rsidRPr="00EC531D" w:rsidRDefault="00BD5C1C" w:rsidP="00A66446">
            <w:pPr>
              <w:pStyle w:val="Tablebody"/>
              <w:rPr>
                <w:color w:val="auto"/>
              </w:rPr>
            </w:pPr>
            <w:r w:rsidRPr="00EC531D">
              <w:rPr>
                <w:color w:val="auto"/>
              </w:rPr>
              <w:t>0.5 ppm</w:t>
            </w:r>
          </w:p>
        </w:tc>
        <w:tc>
          <w:tcPr>
            <w:tcW w:w="1559" w:type="dxa"/>
            <w:tcBorders>
              <w:left w:val="nil"/>
              <w:right w:val="nil"/>
            </w:tcBorders>
          </w:tcPr>
          <w:p w14:paraId="747D626E" w14:textId="77777777" w:rsidR="00BD5C1C" w:rsidRPr="00EC531D" w:rsidRDefault="00BD5C1C" w:rsidP="00A66446">
            <w:pPr>
              <w:pStyle w:val="Tablebody"/>
              <w:rPr>
                <w:color w:val="auto"/>
              </w:rPr>
            </w:pPr>
            <w:r w:rsidRPr="00EC531D">
              <w:rPr>
                <w:color w:val="auto"/>
              </w:rPr>
              <w:t>Spot sample</w:t>
            </w:r>
          </w:p>
        </w:tc>
        <w:tc>
          <w:tcPr>
            <w:tcW w:w="1560" w:type="dxa"/>
            <w:tcBorders>
              <w:left w:val="nil"/>
              <w:right w:val="nil"/>
            </w:tcBorders>
          </w:tcPr>
          <w:p w14:paraId="0935FE7D" w14:textId="77777777" w:rsidR="00BD5C1C" w:rsidRPr="00EC531D" w:rsidRDefault="00BD5C1C" w:rsidP="00A66446">
            <w:pPr>
              <w:pStyle w:val="Tablebody"/>
              <w:rPr>
                <w:color w:val="auto"/>
              </w:rPr>
            </w:pPr>
            <w:r w:rsidRPr="00EC531D">
              <w:rPr>
                <w:color w:val="auto"/>
              </w:rPr>
              <w:t>Before discharge</w:t>
            </w:r>
          </w:p>
        </w:tc>
        <w:tc>
          <w:tcPr>
            <w:tcW w:w="1984" w:type="dxa"/>
            <w:tcBorders>
              <w:left w:val="nil"/>
              <w:right w:val="nil"/>
            </w:tcBorders>
          </w:tcPr>
          <w:p w14:paraId="7770C3DE" w14:textId="77777777" w:rsidR="00BD5C1C" w:rsidRPr="00EC531D" w:rsidRDefault="00BD5C1C" w:rsidP="00A66446">
            <w:pPr>
              <w:pStyle w:val="Tablebody"/>
              <w:rPr>
                <w:color w:val="auto"/>
              </w:rPr>
            </w:pPr>
            <w:r w:rsidRPr="00EC531D">
              <w:rPr>
                <w:color w:val="auto"/>
              </w:rPr>
              <w:t>None specified</w:t>
            </w:r>
          </w:p>
        </w:tc>
      </w:tr>
      <w:tr w:rsidR="00BD5C1C" w14:paraId="006B4844" w14:textId="77777777" w:rsidTr="003267C3">
        <w:trPr>
          <w:cantSplit/>
        </w:trPr>
        <w:tc>
          <w:tcPr>
            <w:tcW w:w="1843" w:type="dxa"/>
            <w:vMerge/>
            <w:tcBorders>
              <w:left w:val="nil"/>
              <w:right w:val="nil"/>
            </w:tcBorders>
          </w:tcPr>
          <w:p w14:paraId="5E3DE463" w14:textId="77777777" w:rsidR="00BD5C1C" w:rsidRPr="00EC531D" w:rsidRDefault="00BD5C1C" w:rsidP="00A66446">
            <w:pPr>
              <w:pStyle w:val="Tablebody"/>
              <w:rPr>
                <w:color w:val="auto"/>
              </w:rPr>
            </w:pPr>
          </w:p>
        </w:tc>
        <w:tc>
          <w:tcPr>
            <w:tcW w:w="2552" w:type="dxa"/>
            <w:vMerge/>
            <w:tcBorders>
              <w:left w:val="nil"/>
              <w:right w:val="nil"/>
            </w:tcBorders>
          </w:tcPr>
          <w:p w14:paraId="076F8455" w14:textId="77777777" w:rsidR="00BD5C1C" w:rsidRPr="00EC531D" w:rsidRDefault="00BD5C1C" w:rsidP="00A66446">
            <w:pPr>
              <w:pStyle w:val="Tablebody"/>
              <w:rPr>
                <w:color w:val="auto"/>
              </w:rPr>
            </w:pPr>
          </w:p>
        </w:tc>
        <w:tc>
          <w:tcPr>
            <w:tcW w:w="2976" w:type="dxa"/>
            <w:tcBorders>
              <w:left w:val="nil"/>
              <w:right w:val="nil"/>
            </w:tcBorders>
          </w:tcPr>
          <w:p w14:paraId="5C34669A" w14:textId="77777777" w:rsidR="00BD5C1C" w:rsidRPr="00EC531D" w:rsidRDefault="00BD5C1C" w:rsidP="00A66446">
            <w:pPr>
              <w:pStyle w:val="Tablebody"/>
              <w:rPr>
                <w:color w:val="auto"/>
              </w:rPr>
            </w:pPr>
            <w:r w:rsidRPr="00EC531D">
              <w:rPr>
                <w:color w:val="auto"/>
              </w:rPr>
              <w:t>pH</w:t>
            </w:r>
          </w:p>
        </w:tc>
        <w:tc>
          <w:tcPr>
            <w:tcW w:w="1843" w:type="dxa"/>
            <w:tcBorders>
              <w:left w:val="nil"/>
              <w:right w:val="nil"/>
            </w:tcBorders>
          </w:tcPr>
          <w:p w14:paraId="615104D9" w14:textId="77777777" w:rsidR="00BD5C1C" w:rsidRPr="00EC531D" w:rsidRDefault="00BD5C1C" w:rsidP="00A66446">
            <w:pPr>
              <w:pStyle w:val="Tablebody"/>
              <w:rPr>
                <w:color w:val="auto"/>
              </w:rPr>
            </w:pPr>
            <w:r w:rsidRPr="00EC531D">
              <w:rPr>
                <w:color w:val="auto"/>
              </w:rPr>
              <w:t>5.6 - 8</w:t>
            </w:r>
          </w:p>
        </w:tc>
        <w:tc>
          <w:tcPr>
            <w:tcW w:w="1559" w:type="dxa"/>
            <w:tcBorders>
              <w:left w:val="nil"/>
              <w:right w:val="nil"/>
            </w:tcBorders>
          </w:tcPr>
          <w:p w14:paraId="7C33F00A" w14:textId="77777777" w:rsidR="00BD5C1C" w:rsidRPr="00EC531D" w:rsidRDefault="00BD5C1C" w:rsidP="00A66446">
            <w:pPr>
              <w:pStyle w:val="Tablebody"/>
              <w:rPr>
                <w:color w:val="auto"/>
              </w:rPr>
            </w:pPr>
            <w:r w:rsidRPr="00EC531D">
              <w:rPr>
                <w:color w:val="auto"/>
              </w:rPr>
              <w:t>Spot sample</w:t>
            </w:r>
          </w:p>
        </w:tc>
        <w:tc>
          <w:tcPr>
            <w:tcW w:w="1560" w:type="dxa"/>
            <w:tcBorders>
              <w:left w:val="nil"/>
              <w:right w:val="nil"/>
            </w:tcBorders>
          </w:tcPr>
          <w:p w14:paraId="6F8CAF75" w14:textId="77777777" w:rsidR="00BD5C1C" w:rsidRPr="00EC531D" w:rsidRDefault="00BD5C1C" w:rsidP="00A66446">
            <w:pPr>
              <w:pStyle w:val="Tablebody"/>
              <w:rPr>
                <w:color w:val="auto"/>
              </w:rPr>
            </w:pPr>
            <w:r w:rsidRPr="00EC531D">
              <w:rPr>
                <w:color w:val="auto"/>
              </w:rPr>
              <w:t>Before discharge</w:t>
            </w:r>
          </w:p>
        </w:tc>
        <w:tc>
          <w:tcPr>
            <w:tcW w:w="1984" w:type="dxa"/>
            <w:tcBorders>
              <w:left w:val="nil"/>
              <w:right w:val="nil"/>
            </w:tcBorders>
          </w:tcPr>
          <w:p w14:paraId="03341737" w14:textId="77777777" w:rsidR="00BD5C1C" w:rsidRPr="00EC531D" w:rsidRDefault="00BD5C1C" w:rsidP="00A66446">
            <w:pPr>
              <w:pStyle w:val="Tablebody"/>
              <w:rPr>
                <w:color w:val="auto"/>
              </w:rPr>
            </w:pPr>
            <w:r w:rsidRPr="00EC531D">
              <w:rPr>
                <w:color w:val="auto"/>
              </w:rPr>
              <w:t>None specified</w:t>
            </w:r>
          </w:p>
        </w:tc>
      </w:tr>
      <w:tr w:rsidR="009108A7" w14:paraId="33689FF3" w14:textId="77777777" w:rsidTr="003267C3">
        <w:trPr>
          <w:cantSplit/>
        </w:trPr>
        <w:tc>
          <w:tcPr>
            <w:tcW w:w="1843" w:type="dxa"/>
            <w:tcBorders>
              <w:left w:val="nil"/>
              <w:right w:val="nil"/>
            </w:tcBorders>
          </w:tcPr>
          <w:p w14:paraId="7794B445" w14:textId="039E9C86" w:rsidR="009108A7" w:rsidRPr="00EC531D" w:rsidRDefault="009108A7" w:rsidP="009108A7">
            <w:pPr>
              <w:pStyle w:val="Tablebody"/>
              <w:rPr>
                <w:color w:val="auto"/>
              </w:rPr>
            </w:pPr>
            <w:r>
              <w:rPr>
                <w:color w:val="auto"/>
              </w:rPr>
              <w:t xml:space="preserve">W2 on site plan in schedule 7 discharge via pipeline to River </w:t>
            </w:r>
            <w:proofErr w:type="spellStart"/>
            <w:r>
              <w:rPr>
                <w:color w:val="auto"/>
              </w:rPr>
              <w:t>Llynfi</w:t>
            </w:r>
            <w:proofErr w:type="spellEnd"/>
          </w:p>
        </w:tc>
        <w:tc>
          <w:tcPr>
            <w:tcW w:w="2552" w:type="dxa"/>
            <w:tcBorders>
              <w:left w:val="nil"/>
              <w:right w:val="nil"/>
            </w:tcBorders>
          </w:tcPr>
          <w:p w14:paraId="1ED4B8E0" w14:textId="175F97CC" w:rsidR="009108A7" w:rsidRPr="00EC531D" w:rsidRDefault="009108A7" w:rsidP="009108A7">
            <w:pPr>
              <w:pStyle w:val="Tablebody"/>
              <w:rPr>
                <w:color w:val="auto"/>
              </w:rPr>
            </w:pPr>
            <w:r>
              <w:rPr>
                <w:color w:val="auto"/>
              </w:rPr>
              <w:t>Uncontaminated surface water from parking and turning area</w:t>
            </w:r>
          </w:p>
        </w:tc>
        <w:tc>
          <w:tcPr>
            <w:tcW w:w="2976" w:type="dxa"/>
            <w:tcBorders>
              <w:left w:val="nil"/>
              <w:right w:val="nil"/>
            </w:tcBorders>
          </w:tcPr>
          <w:p w14:paraId="61C51BF3" w14:textId="65AD6F43" w:rsidR="009108A7" w:rsidRPr="000C5F40" w:rsidRDefault="009108A7" w:rsidP="009108A7">
            <w:pPr>
              <w:pStyle w:val="Tablebody"/>
              <w:rPr>
                <w:color w:val="auto"/>
              </w:rPr>
            </w:pPr>
            <w:r w:rsidRPr="000C5F40">
              <w:rPr>
                <w:color w:val="auto"/>
              </w:rPr>
              <w:t>Oil and grease</w:t>
            </w:r>
          </w:p>
        </w:tc>
        <w:tc>
          <w:tcPr>
            <w:tcW w:w="1843" w:type="dxa"/>
            <w:tcBorders>
              <w:left w:val="nil"/>
              <w:right w:val="nil"/>
            </w:tcBorders>
          </w:tcPr>
          <w:p w14:paraId="61CE2A6B" w14:textId="49925048" w:rsidR="009108A7" w:rsidRPr="000C5F40" w:rsidRDefault="009108A7" w:rsidP="009108A7">
            <w:pPr>
              <w:pStyle w:val="Tablebody"/>
              <w:rPr>
                <w:color w:val="auto"/>
              </w:rPr>
            </w:pPr>
            <w:r w:rsidRPr="000C5F40">
              <w:rPr>
                <w:color w:val="auto"/>
              </w:rPr>
              <w:t>Clear – no visible contamination</w:t>
            </w:r>
          </w:p>
        </w:tc>
        <w:tc>
          <w:tcPr>
            <w:tcW w:w="1559" w:type="dxa"/>
            <w:tcBorders>
              <w:left w:val="nil"/>
              <w:right w:val="nil"/>
            </w:tcBorders>
          </w:tcPr>
          <w:p w14:paraId="3D3E2F5A" w14:textId="0D1EA610" w:rsidR="009108A7" w:rsidRPr="000C5F40" w:rsidRDefault="009108A7" w:rsidP="009108A7">
            <w:pPr>
              <w:pStyle w:val="Tablebody"/>
              <w:rPr>
                <w:color w:val="auto"/>
              </w:rPr>
            </w:pPr>
            <w:r w:rsidRPr="000C5F40">
              <w:rPr>
                <w:color w:val="auto"/>
              </w:rPr>
              <w:t>Spot sample</w:t>
            </w:r>
          </w:p>
        </w:tc>
        <w:tc>
          <w:tcPr>
            <w:tcW w:w="1560" w:type="dxa"/>
            <w:tcBorders>
              <w:left w:val="nil"/>
              <w:right w:val="nil"/>
            </w:tcBorders>
          </w:tcPr>
          <w:p w14:paraId="15AB596D" w14:textId="2B1EE4AD" w:rsidR="009108A7" w:rsidRPr="000C5F40" w:rsidRDefault="00FB06C6" w:rsidP="009108A7">
            <w:pPr>
              <w:pStyle w:val="Tablebody"/>
              <w:rPr>
                <w:color w:val="auto"/>
              </w:rPr>
            </w:pPr>
            <w:r w:rsidRPr="000C5F40">
              <w:rPr>
                <w:color w:val="auto"/>
              </w:rPr>
              <w:t>Weekly or as agreed in writing with Natural Resources Wales</w:t>
            </w:r>
          </w:p>
        </w:tc>
        <w:tc>
          <w:tcPr>
            <w:tcW w:w="1984" w:type="dxa"/>
            <w:tcBorders>
              <w:left w:val="nil"/>
              <w:right w:val="nil"/>
            </w:tcBorders>
          </w:tcPr>
          <w:p w14:paraId="69927A3F" w14:textId="77777777" w:rsidR="009108A7" w:rsidRPr="000C5F40" w:rsidRDefault="009108A7" w:rsidP="009108A7">
            <w:pPr>
              <w:pStyle w:val="Tablebody"/>
              <w:rPr>
                <w:color w:val="auto"/>
              </w:rPr>
            </w:pPr>
            <w:r w:rsidRPr="000C5F40">
              <w:rPr>
                <w:color w:val="auto"/>
              </w:rPr>
              <w:t>Visual check</w:t>
            </w:r>
          </w:p>
        </w:tc>
      </w:tr>
    </w:tbl>
    <w:p w14:paraId="2EBFFD6C" w14:textId="77777777" w:rsidR="00BD5C1C" w:rsidRDefault="00BD5C1C" w:rsidP="00BD5C1C">
      <w:pPr>
        <w:pStyle w:val="Heading3nonum"/>
      </w:pPr>
    </w:p>
    <w:p w14:paraId="1669E2DC" w14:textId="77777777" w:rsidR="00BD5C1C" w:rsidRDefault="00BD5C1C" w:rsidP="00BD5C1C"/>
    <w:p w14:paraId="7730D551" w14:textId="77777777" w:rsidR="00BD5C1C" w:rsidRDefault="00BD5C1C" w:rsidP="00BD5C1C">
      <w:pPr>
        <w:pStyle w:val="Heading3nonum"/>
        <w:sectPr w:rsidR="00BD5C1C" w:rsidSect="00860F3B">
          <w:pgSz w:w="16838" w:h="11906" w:orient="landscape"/>
          <w:pgMar w:top="1800" w:right="1440" w:bottom="1800" w:left="1440" w:header="720" w:footer="720" w:gutter="0"/>
          <w:cols w:space="720"/>
          <w:docGrid w:linePitch="326"/>
        </w:sectPr>
      </w:pPr>
    </w:p>
    <w:p w14:paraId="2774803F" w14:textId="77777777" w:rsidR="00BD5C1C" w:rsidRDefault="00BD5C1C" w:rsidP="00BD5C1C">
      <w:pPr>
        <w:pStyle w:val="Heading3nonum"/>
      </w:pPr>
    </w:p>
    <w:p w14:paraId="3B68BDD7" w14:textId="77777777" w:rsidR="00BD5C1C" w:rsidRDefault="00BD5C1C" w:rsidP="00BD5C1C">
      <w:pPr>
        <w:pStyle w:val="Heading3nonum"/>
      </w:pPr>
    </w:p>
    <w:tbl>
      <w:tblPr>
        <w:tblW w:w="85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68"/>
        <w:gridCol w:w="1534"/>
        <w:gridCol w:w="1256"/>
        <w:gridCol w:w="1256"/>
        <w:gridCol w:w="2090"/>
      </w:tblGrid>
      <w:tr w:rsidR="00BD5C1C" w:rsidRPr="009563C6" w14:paraId="243DE5B9" w14:textId="77777777" w:rsidTr="00A66446">
        <w:trPr>
          <w:cantSplit/>
          <w:tblHeader/>
        </w:trPr>
        <w:tc>
          <w:tcPr>
            <w:tcW w:w="8504" w:type="dxa"/>
            <w:gridSpan w:val="5"/>
            <w:tcBorders>
              <w:bottom w:val="single" w:sz="4" w:space="0" w:color="auto"/>
            </w:tcBorders>
            <w:shd w:val="solid" w:color="auto" w:fill="auto"/>
          </w:tcPr>
          <w:p w14:paraId="3C47A97D" w14:textId="77777777" w:rsidR="00BD5C1C" w:rsidRPr="006B632B" w:rsidRDefault="00BD5C1C" w:rsidP="00A66446">
            <w:pPr>
              <w:pStyle w:val="Tabletitle"/>
              <w:rPr>
                <w:bCs/>
                <w:color w:val="FF0000"/>
              </w:rPr>
            </w:pPr>
            <w:r w:rsidRPr="00F27381">
              <w:rPr>
                <w:bCs/>
                <w:color w:val="FFFFFF" w:themeColor="background1"/>
              </w:rPr>
              <w:t>Table S3.</w:t>
            </w:r>
            <w:r>
              <w:rPr>
                <w:bCs/>
                <w:color w:val="FFFFFF" w:themeColor="background1"/>
              </w:rPr>
              <w:t>3</w:t>
            </w:r>
            <w:r w:rsidRPr="00F27381">
              <w:rPr>
                <w:bCs/>
                <w:color w:val="FFFFFF" w:themeColor="background1"/>
              </w:rPr>
              <w:t xml:space="preserve">  Process  monitoring requirements</w:t>
            </w:r>
          </w:p>
        </w:tc>
      </w:tr>
      <w:tr w:rsidR="00BD5C1C" w:rsidRPr="009563C6" w14:paraId="49D1886B" w14:textId="77777777" w:rsidTr="00A66446">
        <w:trPr>
          <w:cantSplit/>
          <w:tblHeader/>
        </w:trPr>
        <w:tc>
          <w:tcPr>
            <w:tcW w:w="2368" w:type="dxa"/>
            <w:tcBorders>
              <w:left w:val="nil"/>
              <w:right w:val="nil"/>
            </w:tcBorders>
          </w:tcPr>
          <w:p w14:paraId="75A29E5B" w14:textId="77777777" w:rsidR="00BD5C1C" w:rsidRPr="006B632B" w:rsidRDefault="00BD5C1C" w:rsidP="00A66446">
            <w:pPr>
              <w:pStyle w:val="Tablehead"/>
            </w:pPr>
            <w:r w:rsidRPr="006B632B">
              <w:t>Emission point reference or source or description of point of measurement</w:t>
            </w:r>
          </w:p>
        </w:tc>
        <w:tc>
          <w:tcPr>
            <w:tcW w:w="1534" w:type="dxa"/>
            <w:tcBorders>
              <w:left w:val="nil"/>
              <w:right w:val="nil"/>
            </w:tcBorders>
          </w:tcPr>
          <w:p w14:paraId="7AA1F314" w14:textId="73C2FF8B" w:rsidR="00BD5C1C" w:rsidRPr="006B632B" w:rsidRDefault="00BD5C1C" w:rsidP="00A66446">
            <w:pPr>
              <w:pStyle w:val="Tablehead"/>
            </w:pPr>
            <w:r w:rsidRPr="006B632B">
              <w:t>Parameter</w:t>
            </w:r>
            <w:r w:rsidR="00A72907">
              <w:t xml:space="preserve"> </w:t>
            </w:r>
            <w:r w:rsidR="00A72907" w:rsidRPr="006A019C">
              <w:rPr>
                <w:vertAlign w:val="superscript"/>
              </w:rPr>
              <w:t>Note 1</w:t>
            </w:r>
          </w:p>
        </w:tc>
        <w:tc>
          <w:tcPr>
            <w:tcW w:w="1256" w:type="dxa"/>
            <w:tcBorders>
              <w:left w:val="nil"/>
              <w:right w:val="nil"/>
            </w:tcBorders>
          </w:tcPr>
          <w:p w14:paraId="31F7475E" w14:textId="77777777" w:rsidR="00BD5C1C" w:rsidRPr="006B632B" w:rsidRDefault="00BD5C1C" w:rsidP="00A66446">
            <w:pPr>
              <w:pStyle w:val="Tablehead"/>
            </w:pPr>
            <w:r w:rsidRPr="006B632B">
              <w:t xml:space="preserve">Monitoring frequency </w:t>
            </w:r>
          </w:p>
        </w:tc>
        <w:tc>
          <w:tcPr>
            <w:tcW w:w="1256" w:type="dxa"/>
            <w:tcBorders>
              <w:left w:val="nil"/>
              <w:right w:val="nil"/>
            </w:tcBorders>
          </w:tcPr>
          <w:p w14:paraId="7679B9C9" w14:textId="77777777" w:rsidR="00BD5C1C" w:rsidRPr="006B632B" w:rsidRDefault="00BD5C1C" w:rsidP="00A66446">
            <w:pPr>
              <w:pStyle w:val="Tablehead"/>
            </w:pPr>
            <w:r w:rsidRPr="006B632B">
              <w:t xml:space="preserve">Monitoring standard or method </w:t>
            </w:r>
          </w:p>
        </w:tc>
        <w:tc>
          <w:tcPr>
            <w:tcW w:w="2090" w:type="dxa"/>
            <w:tcBorders>
              <w:left w:val="nil"/>
              <w:right w:val="nil"/>
            </w:tcBorders>
          </w:tcPr>
          <w:p w14:paraId="36D94FA7" w14:textId="77777777" w:rsidR="00BD5C1C" w:rsidRPr="006B632B" w:rsidRDefault="00BD5C1C" w:rsidP="00A66446">
            <w:pPr>
              <w:pStyle w:val="Tablehead"/>
            </w:pPr>
            <w:r w:rsidRPr="006B632B">
              <w:t xml:space="preserve">Other specifications </w:t>
            </w:r>
          </w:p>
        </w:tc>
      </w:tr>
      <w:tr w:rsidR="00D346A9" w:rsidRPr="009563C6" w14:paraId="3BAEF915" w14:textId="77777777" w:rsidTr="00D346A9">
        <w:trPr>
          <w:cantSplit/>
        </w:trPr>
        <w:tc>
          <w:tcPr>
            <w:tcW w:w="2368" w:type="dxa"/>
            <w:vMerge w:val="restart"/>
            <w:tcBorders>
              <w:left w:val="nil"/>
              <w:right w:val="nil"/>
            </w:tcBorders>
            <w:vAlign w:val="center"/>
          </w:tcPr>
          <w:p w14:paraId="066B470B" w14:textId="77777777" w:rsidR="00D346A9" w:rsidRPr="00687E50" w:rsidRDefault="00D346A9" w:rsidP="00A66446">
            <w:pPr>
              <w:pStyle w:val="Tablebody"/>
              <w:rPr>
                <w:color w:val="auto"/>
                <w:szCs w:val="18"/>
              </w:rPr>
            </w:pPr>
            <w:r w:rsidRPr="00687E50">
              <w:rPr>
                <w:color w:val="auto"/>
                <w:szCs w:val="18"/>
              </w:rPr>
              <w:t>Digester feed</w:t>
            </w:r>
          </w:p>
        </w:tc>
        <w:tc>
          <w:tcPr>
            <w:tcW w:w="1534" w:type="dxa"/>
            <w:tcBorders>
              <w:left w:val="nil"/>
              <w:right w:val="nil"/>
            </w:tcBorders>
          </w:tcPr>
          <w:p w14:paraId="5C912020" w14:textId="77777777" w:rsidR="00D346A9" w:rsidRPr="00687E50" w:rsidRDefault="00D346A9" w:rsidP="00A66446">
            <w:pPr>
              <w:pStyle w:val="Tablebody"/>
              <w:rPr>
                <w:color w:val="auto"/>
                <w:szCs w:val="18"/>
              </w:rPr>
            </w:pPr>
            <w:r w:rsidRPr="00687E50">
              <w:rPr>
                <w:color w:val="auto"/>
                <w:szCs w:val="18"/>
              </w:rPr>
              <w:t xml:space="preserve">pH </w:t>
            </w:r>
          </w:p>
        </w:tc>
        <w:tc>
          <w:tcPr>
            <w:tcW w:w="1256" w:type="dxa"/>
            <w:vMerge w:val="restart"/>
            <w:tcBorders>
              <w:left w:val="nil"/>
              <w:right w:val="nil"/>
            </w:tcBorders>
            <w:vAlign w:val="center"/>
          </w:tcPr>
          <w:p w14:paraId="468A4F21" w14:textId="4F380983" w:rsidR="00D346A9" w:rsidRPr="00687E50" w:rsidRDefault="00D346A9" w:rsidP="00D346A9">
            <w:pPr>
              <w:pStyle w:val="Tablebody"/>
              <w:jc w:val="center"/>
              <w:rPr>
                <w:color w:val="auto"/>
                <w:szCs w:val="18"/>
              </w:rPr>
            </w:pPr>
            <w:r>
              <w:rPr>
                <w:color w:val="auto"/>
                <w:szCs w:val="18"/>
              </w:rPr>
              <w:t>To be agreed with NRW</w:t>
            </w:r>
          </w:p>
        </w:tc>
        <w:tc>
          <w:tcPr>
            <w:tcW w:w="1256" w:type="dxa"/>
            <w:vMerge w:val="restart"/>
            <w:tcBorders>
              <w:left w:val="nil"/>
              <w:right w:val="nil"/>
            </w:tcBorders>
            <w:vAlign w:val="center"/>
          </w:tcPr>
          <w:p w14:paraId="430A8738" w14:textId="52D1B589" w:rsidR="00D346A9" w:rsidRPr="00687E50" w:rsidRDefault="00D346A9" w:rsidP="00D346A9">
            <w:pPr>
              <w:pStyle w:val="Tablebody"/>
              <w:jc w:val="center"/>
              <w:rPr>
                <w:color w:val="auto"/>
                <w:szCs w:val="18"/>
              </w:rPr>
            </w:pPr>
            <w:r>
              <w:rPr>
                <w:color w:val="auto"/>
                <w:szCs w:val="18"/>
              </w:rPr>
              <w:t>To be agreed with NRW</w:t>
            </w:r>
          </w:p>
        </w:tc>
        <w:tc>
          <w:tcPr>
            <w:tcW w:w="2090" w:type="dxa"/>
            <w:vMerge w:val="restart"/>
            <w:tcBorders>
              <w:left w:val="nil"/>
              <w:right w:val="nil"/>
            </w:tcBorders>
            <w:vAlign w:val="center"/>
          </w:tcPr>
          <w:p w14:paraId="05F24E35" w14:textId="27B18E67" w:rsidR="00D346A9" w:rsidRPr="006B632B" w:rsidRDefault="00D346A9" w:rsidP="00D346A9">
            <w:pPr>
              <w:pStyle w:val="Tablebody"/>
              <w:jc w:val="center"/>
            </w:pPr>
            <w:r w:rsidRPr="00687E50">
              <w:rPr>
                <w:color w:val="auto"/>
              </w:rPr>
              <w:t>Subject to approved methodology in improvement condition IC</w:t>
            </w:r>
            <w:r w:rsidR="00C858AC">
              <w:rPr>
                <w:color w:val="auto"/>
              </w:rPr>
              <w:t>8</w:t>
            </w:r>
            <w:r w:rsidRPr="00687E50">
              <w:rPr>
                <w:color w:val="auto"/>
              </w:rPr>
              <w:t xml:space="preserve"> and as agreed with NRW</w:t>
            </w:r>
          </w:p>
        </w:tc>
      </w:tr>
      <w:tr w:rsidR="00D346A9" w:rsidRPr="009563C6" w14:paraId="77625EC3" w14:textId="77777777" w:rsidTr="00A66446">
        <w:trPr>
          <w:cantSplit/>
        </w:trPr>
        <w:tc>
          <w:tcPr>
            <w:tcW w:w="2368" w:type="dxa"/>
            <w:vMerge/>
            <w:tcBorders>
              <w:left w:val="nil"/>
              <w:right w:val="nil"/>
            </w:tcBorders>
            <w:vAlign w:val="center"/>
          </w:tcPr>
          <w:p w14:paraId="01BDF0C2" w14:textId="77777777" w:rsidR="00D346A9" w:rsidRPr="00687E50" w:rsidRDefault="00D346A9" w:rsidP="00A66446">
            <w:pPr>
              <w:pStyle w:val="Tablebody"/>
              <w:rPr>
                <w:color w:val="auto"/>
                <w:szCs w:val="18"/>
              </w:rPr>
            </w:pPr>
          </w:p>
        </w:tc>
        <w:tc>
          <w:tcPr>
            <w:tcW w:w="1534" w:type="dxa"/>
            <w:tcBorders>
              <w:left w:val="nil"/>
              <w:right w:val="nil"/>
            </w:tcBorders>
          </w:tcPr>
          <w:p w14:paraId="6EC9E28B" w14:textId="79A8C9DE" w:rsidR="00D346A9" w:rsidRPr="00687E50" w:rsidRDefault="00D346A9" w:rsidP="00A66446">
            <w:pPr>
              <w:pStyle w:val="Tablebody"/>
              <w:rPr>
                <w:color w:val="auto"/>
                <w:szCs w:val="18"/>
              </w:rPr>
            </w:pPr>
            <w:r w:rsidRPr="00687E50">
              <w:rPr>
                <w:color w:val="auto"/>
                <w:szCs w:val="18"/>
              </w:rPr>
              <w:t>Alkalinity</w:t>
            </w:r>
          </w:p>
        </w:tc>
        <w:tc>
          <w:tcPr>
            <w:tcW w:w="1256" w:type="dxa"/>
            <w:vMerge/>
            <w:tcBorders>
              <w:left w:val="nil"/>
              <w:right w:val="nil"/>
            </w:tcBorders>
          </w:tcPr>
          <w:p w14:paraId="5204E4CF" w14:textId="1C539204" w:rsidR="00D346A9" w:rsidRPr="00687E50" w:rsidRDefault="00D346A9" w:rsidP="00A66446">
            <w:pPr>
              <w:pStyle w:val="Tablebody"/>
              <w:rPr>
                <w:color w:val="auto"/>
                <w:szCs w:val="18"/>
              </w:rPr>
            </w:pPr>
          </w:p>
        </w:tc>
        <w:tc>
          <w:tcPr>
            <w:tcW w:w="1256" w:type="dxa"/>
            <w:vMerge/>
            <w:tcBorders>
              <w:left w:val="nil"/>
              <w:right w:val="nil"/>
            </w:tcBorders>
          </w:tcPr>
          <w:p w14:paraId="20CAC2C7" w14:textId="7B4E184D" w:rsidR="00D346A9" w:rsidRPr="00687E50" w:rsidRDefault="00D346A9" w:rsidP="00A66446">
            <w:pPr>
              <w:pStyle w:val="Tablebody"/>
              <w:rPr>
                <w:color w:val="auto"/>
                <w:szCs w:val="18"/>
              </w:rPr>
            </w:pPr>
          </w:p>
        </w:tc>
        <w:tc>
          <w:tcPr>
            <w:tcW w:w="2090" w:type="dxa"/>
            <w:vMerge/>
            <w:tcBorders>
              <w:left w:val="nil"/>
              <w:right w:val="nil"/>
            </w:tcBorders>
          </w:tcPr>
          <w:p w14:paraId="1D9EFD26" w14:textId="0DF470BB" w:rsidR="00D346A9" w:rsidRPr="006B632B" w:rsidRDefault="00D346A9" w:rsidP="00A66446">
            <w:pPr>
              <w:pStyle w:val="Tablebody"/>
            </w:pPr>
          </w:p>
        </w:tc>
      </w:tr>
      <w:tr w:rsidR="00D346A9" w:rsidRPr="009563C6" w14:paraId="5EFFF11C" w14:textId="77777777" w:rsidTr="00A66446">
        <w:trPr>
          <w:cantSplit/>
        </w:trPr>
        <w:tc>
          <w:tcPr>
            <w:tcW w:w="2368" w:type="dxa"/>
            <w:vMerge/>
            <w:tcBorders>
              <w:left w:val="nil"/>
              <w:right w:val="nil"/>
            </w:tcBorders>
          </w:tcPr>
          <w:p w14:paraId="42966C73" w14:textId="77777777" w:rsidR="00D346A9" w:rsidRPr="00687E50" w:rsidRDefault="00D346A9" w:rsidP="00A66446">
            <w:pPr>
              <w:pStyle w:val="Tablebody"/>
              <w:rPr>
                <w:color w:val="auto"/>
                <w:szCs w:val="18"/>
              </w:rPr>
            </w:pPr>
          </w:p>
        </w:tc>
        <w:tc>
          <w:tcPr>
            <w:tcW w:w="1534" w:type="dxa"/>
            <w:tcBorders>
              <w:left w:val="nil"/>
              <w:right w:val="nil"/>
            </w:tcBorders>
          </w:tcPr>
          <w:p w14:paraId="1FCB5F1B" w14:textId="77777777" w:rsidR="00D346A9" w:rsidRPr="00687E50" w:rsidRDefault="00D346A9" w:rsidP="00A66446">
            <w:pPr>
              <w:pStyle w:val="Tablebody"/>
              <w:rPr>
                <w:color w:val="auto"/>
                <w:szCs w:val="18"/>
              </w:rPr>
            </w:pPr>
            <w:r w:rsidRPr="00687E50">
              <w:rPr>
                <w:color w:val="auto"/>
                <w:szCs w:val="18"/>
              </w:rPr>
              <w:t xml:space="preserve">hydraulic and organic loading rates </w:t>
            </w:r>
          </w:p>
        </w:tc>
        <w:tc>
          <w:tcPr>
            <w:tcW w:w="1256" w:type="dxa"/>
            <w:vMerge/>
            <w:tcBorders>
              <w:left w:val="nil"/>
              <w:right w:val="nil"/>
            </w:tcBorders>
          </w:tcPr>
          <w:p w14:paraId="580C54CA" w14:textId="4C2F8678" w:rsidR="00D346A9" w:rsidRPr="00687E50" w:rsidRDefault="00D346A9" w:rsidP="00A66446">
            <w:pPr>
              <w:pStyle w:val="Tablebody"/>
              <w:rPr>
                <w:color w:val="auto"/>
                <w:szCs w:val="18"/>
              </w:rPr>
            </w:pPr>
          </w:p>
        </w:tc>
        <w:tc>
          <w:tcPr>
            <w:tcW w:w="1256" w:type="dxa"/>
            <w:vMerge/>
            <w:tcBorders>
              <w:left w:val="nil"/>
              <w:right w:val="nil"/>
            </w:tcBorders>
          </w:tcPr>
          <w:p w14:paraId="6C1DBC3F" w14:textId="14139E95" w:rsidR="00D346A9" w:rsidRPr="00687E50" w:rsidRDefault="00D346A9" w:rsidP="00A66446">
            <w:pPr>
              <w:pStyle w:val="Tablebody"/>
              <w:rPr>
                <w:color w:val="auto"/>
                <w:szCs w:val="18"/>
              </w:rPr>
            </w:pPr>
          </w:p>
        </w:tc>
        <w:tc>
          <w:tcPr>
            <w:tcW w:w="2090" w:type="dxa"/>
            <w:vMerge/>
            <w:tcBorders>
              <w:left w:val="nil"/>
              <w:right w:val="nil"/>
            </w:tcBorders>
          </w:tcPr>
          <w:p w14:paraId="4BCBA82F" w14:textId="29B85F4C" w:rsidR="00D346A9" w:rsidRPr="006B632B" w:rsidRDefault="00D346A9" w:rsidP="00A66446">
            <w:pPr>
              <w:pStyle w:val="Tablebody"/>
            </w:pPr>
          </w:p>
        </w:tc>
      </w:tr>
      <w:tr w:rsidR="00D346A9" w:rsidRPr="009563C6" w14:paraId="5D6B53BF" w14:textId="77777777" w:rsidTr="00A66446">
        <w:trPr>
          <w:cantSplit/>
        </w:trPr>
        <w:tc>
          <w:tcPr>
            <w:tcW w:w="2368" w:type="dxa"/>
            <w:vMerge w:val="restart"/>
            <w:tcBorders>
              <w:left w:val="nil"/>
              <w:right w:val="nil"/>
            </w:tcBorders>
            <w:vAlign w:val="center"/>
          </w:tcPr>
          <w:p w14:paraId="1BD19771" w14:textId="77777777" w:rsidR="00D346A9" w:rsidRPr="00687E50" w:rsidRDefault="00D346A9" w:rsidP="00A66446">
            <w:pPr>
              <w:pStyle w:val="Tablebody"/>
              <w:rPr>
                <w:color w:val="auto"/>
                <w:szCs w:val="18"/>
              </w:rPr>
            </w:pPr>
            <w:r w:rsidRPr="00687E50">
              <w:rPr>
                <w:color w:val="auto"/>
                <w:szCs w:val="18"/>
              </w:rPr>
              <w:t>Digester</w:t>
            </w:r>
          </w:p>
        </w:tc>
        <w:tc>
          <w:tcPr>
            <w:tcW w:w="1534" w:type="dxa"/>
            <w:tcBorders>
              <w:left w:val="nil"/>
              <w:right w:val="nil"/>
            </w:tcBorders>
          </w:tcPr>
          <w:p w14:paraId="52AB7C7A" w14:textId="0346B671" w:rsidR="00D346A9" w:rsidRPr="00687E50" w:rsidRDefault="00D346A9" w:rsidP="00A66446">
            <w:pPr>
              <w:pStyle w:val="Tablebody"/>
              <w:rPr>
                <w:color w:val="auto"/>
                <w:szCs w:val="18"/>
              </w:rPr>
            </w:pPr>
            <w:r w:rsidRPr="00687E50">
              <w:rPr>
                <w:color w:val="auto"/>
                <w:szCs w:val="18"/>
              </w:rPr>
              <w:t>Operating temperature</w:t>
            </w:r>
          </w:p>
        </w:tc>
        <w:tc>
          <w:tcPr>
            <w:tcW w:w="1256" w:type="dxa"/>
            <w:vMerge/>
            <w:tcBorders>
              <w:left w:val="nil"/>
              <w:right w:val="nil"/>
            </w:tcBorders>
          </w:tcPr>
          <w:p w14:paraId="17D33787" w14:textId="66AF084D" w:rsidR="00D346A9" w:rsidRPr="00687E50" w:rsidRDefault="00D346A9" w:rsidP="00A66446">
            <w:pPr>
              <w:pStyle w:val="Tablebody"/>
              <w:rPr>
                <w:color w:val="auto"/>
                <w:szCs w:val="18"/>
              </w:rPr>
            </w:pPr>
          </w:p>
        </w:tc>
        <w:tc>
          <w:tcPr>
            <w:tcW w:w="1256" w:type="dxa"/>
            <w:vMerge/>
            <w:tcBorders>
              <w:left w:val="nil"/>
              <w:right w:val="nil"/>
            </w:tcBorders>
          </w:tcPr>
          <w:p w14:paraId="1D05FC67" w14:textId="06A498AB" w:rsidR="00D346A9" w:rsidRPr="00687E50" w:rsidRDefault="00D346A9" w:rsidP="00A66446">
            <w:pPr>
              <w:pStyle w:val="Tablebody"/>
              <w:rPr>
                <w:color w:val="auto"/>
                <w:szCs w:val="18"/>
              </w:rPr>
            </w:pPr>
          </w:p>
        </w:tc>
        <w:tc>
          <w:tcPr>
            <w:tcW w:w="2090" w:type="dxa"/>
            <w:vMerge/>
            <w:tcBorders>
              <w:left w:val="nil"/>
              <w:right w:val="nil"/>
            </w:tcBorders>
          </w:tcPr>
          <w:p w14:paraId="09B0C467" w14:textId="1E081140" w:rsidR="00D346A9" w:rsidRPr="006B632B" w:rsidRDefault="00D346A9" w:rsidP="00A66446">
            <w:pPr>
              <w:pStyle w:val="Tablebody"/>
            </w:pPr>
          </w:p>
        </w:tc>
      </w:tr>
      <w:tr w:rsidR="00D346A9" w:rsidRPr="009563C6" w14:paraId="0FDD808B" w14:textId="77777777" w:rsidTr="00A66446">
        <w:trPr>
          <w:cantSplit/>
        </w:trPr>
        <w:tc>
          <w:tcPr>
            <w:tcW w:w="2368" w:type="dxa"/>
            <w:vMerge/>
            <w:tcBorders>
              <w:left w:val="nil"/>
              <w:right w:val="nil"/>
            </w:tcBorders>
            <w:vAlign w:val="center"/>
          </w:tcPr>
          <w:p w14:paraId="2519817F" w14:textId="77777777" w:rsidR="00D346A9" w:rsidRPr="00B25AF3" w:rsidRDefault="00D346A9" w:rsidP="00A66446">
            <w:pPr>
              <w:pStyle w:val="Tablebody"/>
              <w:rPr>
                <w:color w:val="auto"/>
                <w:szCs w:val="18"/>
              </w:rPr>
            </w:pPr>
          </w:p>
        </w:tc>
        <w:tc>
          <w:tcPr>
            <w:tcW w:w="1534" w:type="dxa"/>
            <w:tcBorders>
              <w:left w:val="nil"/>
              <w:right w:val="nil"/>
            </w:tcBorders>
          </w:tcPr>
          <w:p w14:paraId="5E89AAD2" w14:textId="0F97D1B6" w:rsidR="00D346A9" w:rsidRPr="00687E50" w:rsidRDefault="00D346A9" w:rsidP="00A66446">
            <w:pPr>
              <w:pStyle w:val="Tablebody"/>
              <w:rPr>
                <w:color w:val="auto"/>
                <w:szCs w:val="18"/>
              </w:rPr>
            </w:pPr>
            <w:r w:rsidRPr="00687E50">
              <w:rPr>
                <w:color w:val="auto"/>
                <w:szCs w:val="18"/>
              </w:rPr>
              <w:t>Liquid and foam levels</w:t>
            </w:r>
          </w:p>
        </w:tc>
        <w:tc>
          <w:tcPr>
            <w:tcW w:w="1256" w:type="dxa"/>
            <w:vMerge/>
            <w:tcBorders>
              <w:left w:val="nil"/>
              <w:right w:val="nil"/>
            </w:tcBorders>
          </w:tcPr>
          <w:p w14:paraId="626B1147" w14:textId="17B9B9B6" w:rsidR="00D346A9" w:rsidRPr="00B25AF3" w:rsidDel="000F7B5C" w:rsidRDefault="00D346A9" w:rsidP="00A66446">
            <w:pPr>
              <w:pStyle w:val="Tablebody"/>
              <w:rPr>
                <w:color w:val="auto"/>
                <w:szCs w:val="18"/>
              </w:rPr>
            </w:pPr>
          </w:p>
        </w:tc>
        <w:tc>
          <w:tcPr>
            <w:tcW w:w="1256" w:type="dxa"/>
            <w:vMerge/>
            <w:tcBorders>
              <w:left w:val="nil"/>
              <w:right w:val="nil"/>
            </w:tcBorders>
          </w:tcPr>
          <w:p w14:paraId="4082CC93" w14:textId="048EA549" w:rsidR="00D346A9" w:rsidRPr="00687E50" w:rsidRDefault="00D346A9" w:rsidP="00A66446">
            <w:pPr>
              <w:pStyle w:val="Tablebody"/>
              <w:rPr>
                <w:color w:val="auto"/>
                <w:szCs w:val="18"/>
              </w:rPr>
            </w:pPr>
          </w:p>
        </w:tc>
        <w:tc>
          <w:tcPr>
            <w:tcW w:w="2090" w:type="dxa"/>
            <w:vMerge/>
            <w:tcBorders>
              <w:left w:val="nil"/>
              <w:right w:val="nil"/>
            </w:tcBorders>
          </w:tcPr>
          <w:p w14:paraId="74EEFFF0" w14:textId="5EE8582B" w:rsidR="00D346A9" w:rsidRPr="006B632B" w:rsidRDefault="00D346A9" w:rsidP="00A66446">
            <w:pPr>
              <w:pStyle w:val="Tablebody"/>
            </w:pPr>
          </w:p>
        </w:tc>
      </w:tr>
      <w:tr w:rsidR="00D346A9" w:rsidRPr="009563C6" w14:paraId="4F37E9F4" w14:textId="77777777" w:rsidTr="00A66446">
        <w:trPr>
          <w:cantSplit/>
        </w:trPr>
        <w:tc>
          <w:tcPr>
            <w:tcW w:w="2368" w:type="dxa"/>
            <w:vMerge/>
            <w:tcBorders>
              <w:left w:val="nil"/>
              <w:right w:val="nil"/>
            </w:tcBorders>
            <w:vAlign w:val="center"/>
          </w:tcPr>
          <w:p w14:paraId="47AE91FE" w14:textId="77777777" w:rsidR="00D346A9" w:rsidRPr="00B25AF3" w:rsidRDefault="00D346A9" w:rsidP="00A66446">
            <w:pPr>
              <w:pStyle w:val="Tablebody"/>
              <w:rPr>
                <w:color w:val="auto"/>
                <w:szCs w:val="18"/>
              </w:rPr>
            </w:pPr>
          </w:p>
        </w:tc>
        <w:tc>
          <w:tcPr>
            <w:tcW w:w="1534" w:type="dxa"/>
            <w:tcBorders>
              <w:left w:val="nil"/>
              <w:right w:val="nil"/>
            </w:tcBorders>
          </w:tcPr>
          <w:p w14:paraId="0F2389A1" w14:textId="303E6A1F" w:rsidR="00D346A9" w:rsidRPr="00687E50" w:rsidRDefault="00D346A9" w:rsidP="00A66446">
            <w:pPr>
              <w:pStyle w:val="Tablebody"/>
              <w:rPr>
                <w:color w:val="auto"/>
                <w:szCs w:val="18"/>
              </w:rPr>
            </w:pPr>
            <w:r w:rsidRPr="00687E50">
              <w:rPr>
                <w:color w:val="auto"/>
                <w:szCs w:val="18"/>
              </w:rPr>
              <w:t>Concentration of ammonia</w:t>
            </w:r>
          </w:p>
        </w:tc>
        <w:tc>
          <w:tcPr>
            <w:tcW w:w="1256" w:type="dxa"/>
            <w:vMerge/>
            <w:tcBorders>
              <w:left w:val="nil"/>
              <w:right w:val="nil"/>
            </w:tcBorders>
          </w:tcPr>
          <w:p w14:paraId="61639C7C" w14:textId="531E99C9" w:rsidR="00D346A9" w:rsidRPr="00B25AF3" w:rsidDel="000F7B5C" w:rsidRDefault="00D346A9" w:rsidP="00A66446">
            <w:pPr>
              <w:pStyle w:val="Tablebody"/>
              <w:rPr>
                <w:color w:val="auto"/>
                <w:szCs w:val="18"/>
              </w:rPr>
            </w:pPr>
          </w:p>
        </w:tc>
        <w:tc>
          <w:tcPr>
            <w:tcW w:w="1256" w:type="dxa"/>
            <w:vMerge/>
            <w:tcBorders>
              <w:left w:val="nil"/>
              <w:right w:val="nil"/>
            </w:tcBorders>
          </w:tcPr>
          <w:p w14:paraId="45772753" w14:textId="30FD8C78" w:rsidR="00D346A9" w:rsidRPr="00687E50" w:rsidRDefault="00D346A9" w:rsidP="00A66446">
            <w:pPr>
              <w:pStyle w:val="Tablebody"/>
              <w:rPr>
                <w:color w:val="auto"/>
                <w:szCs w:val="18"/>
              </w:rPr>
            </w:pPr>
          </w:p>
        </w:tc>
        <w:tc>
          <w:tcPr>
            <w:tcW w:w="2090" w:type="dxa"/>
            <w:vMerge/>
            <w:tcBorders>
              <w:left w:val="nil"/>
              <w:right w:val="nil"/>
            </w:tcBorders>
          </w:tcPr>
          <w:p w14:paraId="072C72AC" w14:textId="1BC94E3C" w:rsidR="00D346A9" w:rsidRPr="006B632B" w:rsidRDefault="00D346A9" w:rsidP="00A66446">
            <w:pPr>
              <w:pStyle w:val="Tablebody"/>
            </w:pPr>
          </w:p>
        </w:tc>
      </w:tr>
      <w:tr w:rsidR="00D346A9" w:rsidRPr="009563C6" w14:paraId="74C65E52" w14:textId="77777777" w:rsidTr="00A66446">
        <w:trPr>
          <w:cantSplit/>
        </w:trPr>
        <w:tc>
          <w:tcPr>
            <w:tcW w:w="2368" w:type="dxa"/>
            <w:vMerge/>
            <w:tcBorders>
              <w:left w:val="nil"/>
              <w:right w:val="nil"/>
            </w:tcBorders>
          </w:tcPr>
          <w:p w14:paraId="7978A64B" w14:textId="77777777" w:rsidR="00D346A9" w:rsidRPr="00687E50" w:rsidRDefault="00D346A9" w:rsidP="00A66446">
            <w:pPr>
              <w:pStyle w:val="Tablebody"/>
              <w:rPr>
                <w:color w:val="auto"/>
                <w:szCs w:val="18"/>
              </w:rPr>
            </w:pPr>
          </w:p>
        </w:tc>
        <w:tc>
          <w:tcPr>
            <w:tcW w:w="1534" w:type="dxa"/>
            <w:tcBorders>
              <w:left w:val="nil"/>
              <w:right w:val="nil"/>
            </w:tcBorders>
          </w:tcPr>
          <w:p w14:paraId="24907845" w14:textId="1B4AB20B" w:rsidR="00D346A9" w:rsidRPr="00687E50" w:rsidRDefault="00D346A9" w:rsidP="00A66446">
            <w:pPr>
              <w:pStyle w:val="Tablebody"/>
              <w:rPr>
                <w:color w:val="auto"/>
                <w:szCs w:val="18"/>
              </w:rPr>
            </w:pPr>
            <w:r w:rsidRPr="00687E50">
              <w:rPr>
                <w:color w:val="auto"/>
                <w:szCs w:val="18"/>
              </w:rPr>
              <w:t>Concentration of volatile fatty acids (VFA)</w:t>
            </w:r>
          </w:p>
        </w:tc>
        <w:tc>
          <w:tcPr>
            <w:tcW w:w="1256" w:type="dxa"/>
            <w:vMerge/>
            <w:tcBorders>
              <w:left w:val="nil"/>
              <w:right w:val="nil"/>
            </w:tcBorders>
          </w:tcPr>
          <w:p w14:paraId="5562ADA1" w14:textId="13B2BB29" w:rsidR="00D346A9" w:rsidRPr="00687E50" w:rsidRDefault="00D346A9" w:rsidP="00A66446">
            <w:pPr>
              <w:pStyle w:val="Tablebody"/>
              <w:rPr>
                <w:color w:val="auto"/>
                <w:szCs w:val="18"/>
              </w:rPr>
            </w:pPr>
          </w:p>
        </w:tc>
        <w:tc>
          <w:tcPr>
            <w:tcW w:w="1256" w:type="dxa"/>
            <w:vMerge/>
            <w:tcBorders>
              <w:left w:val="nil"/>
              <w:right w:val="nil"/>
            </w:tcBorders>
          </w:tcPr>
          <w:p w14:paraId="45ABED07" w14:textId="5D60F300" w:rsidR="00D346A9" w:rsidRPr="00687E50" w:rsidRDefault="00D346A9" w:rsidP="00A66446">
            <w:pPr>
              <w:pStyle w:val="Tablebody"/>
              <w:rPr>
                <w:color w:val="auto"/>
                <w:szCs w:val="18"/>
              </w:rPr>
            </w:pPr>
          </w:p>
        </w:tc>
        <w:tc>
          <w:tcPr>
            <w:tcW w:w="2090" w:type="dxa"/>
            <w:vMerge/>
            <w:tcBorders>
              <w:left w:val="nil"/>
              <w:right w:val="nil"/>
            </w:tcBorders>
          </w:tcPr>
          <w:p w14:paraId="6FB102D3" w14:textId="6537FD0A" w:rsidR="00D346A9" w:rsidRPr="006B632B" w:rsidRDefault="00D346A9" w:rsidP="00A66446">
            <w:pPr>
              <w:pStyle w:val="Tablebody"/>
            </w:pPr>
          </w:p>
        </w:tc>
      </w:tr>
      <w:tr w:rsidR="00D346A9" w:rsidRPr="009563C6" w14:paraId="0F6A9C17" w14:textId="77777777" w:rsidTr="00A66446">
        <w:trPr>
          <w:cantSplit/>
        </w:trPr>
        <w:tc>
          <w:tcPr>
            <w:tcW w:w="2368" w:type="dxa"/>
            <w:vMerge/>
            <w:tcBorders>
              <w:left w:val="nil"/>
              <w:right w:val="nil"/>
            </w:tcBorders>
          </w:tcPr>
          <w:p w14:paraId="6973AA3A" w14:textId="77777777" w:rsidR="00D346A9" w:rsidRPr="00B25AF3" w:rsidRDefault="00D346A9" w:rsidP="00A66446">
            <w:pPr>
              <w:pStyle w:val="Tablebody"/>
              <w:rPr>
                <w:color w:val="auto"/>
                <w:szCs w:val="18"/>
              </w:rPr>
            </w:pPr>
          </w:p>
        </w:tc>
        <w:tc>
          <w:tcPr>
            <w:tcW w:w="1534" w:type="dxa"/>
            <w:tcBorders>
              <w:left w:val="nil"/>
              <w:right w:val="nil"/>
            </w:tcBorders>
          </w:tcPr>
          <w:p w14:paraId="15566244" w14:textId="7715B537" w:rsidR="00D346A9" w:rsidRPr="00687E50" w:rsidRDefault="00D346A9" w:rsidP="00A66446">
            <w:pPr>
              <w:pStyle w:val="Tablebody"/>
              <w:rPr>
                <w:color w:val="auto"/>
                <w:szCs w:val="18"/>
              </w:rPr>
            </w:pPr>
            <w:r w:rsidRPr="00687E50">
              <w:rPr>
                <w:color w:val="auto"/>
                <w:szCs w:val="18"/>
              </w:rPr>
              <w:t>Alkalinity</w:t>
            </w:r>
          </w:p>
        </w:tc>
        <w:tc>
          <w:tcPr>
            <w:tcW w:w="1256" w:type="dxa"/>
            <w:vMerge/>
            <w:tcBorders>
              <w:left w:val="nil"/>
              <w:right w:val="nil"/>
            </w:tcBorders>
          </w:tcPr>
          <w:p w14:paraId="2E049376" w14:textId="2719B782" w:rsidR="00D346A9" w:rsidRPr="008D7084" w:rsidDel="000F7B5C" w:rsidRDefault="00D346A9" w:rsidP="00A66446">
            <w:pPr>
              <w:pStyle w:val="Tablebody"/>
              <w:rPr>
                <w:color w:val="auto"/>
                <w:szCs w:val="18"/>
              </w:rPr>
            </w:pPr>
          </w:p>
        </w:tc>
        <w:tc>
          <w:tcPr>
            <w:tcW w:w="1256" w:type="dxa"/>
            <w:vMerge/>
            <w:tcBorders>
              <w:left w:val="nil"/>
              <w:right w:val="nil"/>
            </w:tcBorders>
          </w:tcPr>
          <w:p w14:paraId="0099D7A9" w14:textId="6506B268" w:rsidR="00D346A9" w:rsidRPr="00687E50" w:rsidRDefault="00D346A9" w:rsidP="00A66446">
            <w:pPr>
              <w:pStyle w:val="Tablebody"/>
              <w:rPr>
                <w:color w:val="auto"/>
                <w:szCs w:val="18"/>
              </w:rPr>
            </w:pPr>
          </w:p>
        </w:tc>
        <w:tc>
          <w:tcPr>
            <w:tcW w:w="2090" w:type="dxa"/>
            <w:vMerge/>
            <w:tcBorders>
              <w:left w:val="nil"/>
              <w:right w:val="nil"/>
            </w:tcBorders>
          </w:tcPr>
          <w:p w14:paraId="28F30DF1" w14:textId="748BC7A4" w:rsidR="00D346A9" w:rsidRPr="006B632B" w:rsidRDefault="00D346A9" w:rsidP="00A66446">
            <w:pPr>
              <w:pStyle w:val="Tablebody"/>
            </w:pPr>
          </w:p>
        </w:tc>
      </w:tr>
      <w:tr w:rsidR="00D346A9" w:rsidRPr="009563C6" w14:paraId="48E86C77" w14:textId="77777777" w:rsidTr="00A66446">
        <w:trPr>
          <w:cantSplit/>
        </w:trPr>
        <w:tc>
          <w:tcPr>
            <w:tcW w:w="2368" w:type="dxa"/>
            <w:vMerge/>
            <w:tcBorders>
              <w:left w:val="nil"/>
              <w:right w:val="nil"/>
            </w:tcBorders>
          </w:tcPr>
          <w:p w14:paraId="46D12FAC" w14:textId="77777777" w:rsidR="00D346A9" w:rsidRPr="00B25AF3" w:rsidRDefault="00D346A9" w:rsidP="00A66446">
            <w:pPr>
              <w:pStyle w:val="Tablebody"/>
              <w:rPr>
                <w:color w:val="auto"/>
                <w:szCs w:val="18"/>
              </w:rPr>
            </w:pPr>
          </w:p>
        </w:tc>
        <w:tc>
          <w:tcPr>
            <w:tcW w:w="1534" w:type="dxa"/>
            <w:tcBorders>
              <w:left w:val="nil"/>
              <w:right w:val="nil"/>
            </w:tcBorders>
          </w:tcPr>
          <w:p w14:paraId="621EC155" w14:textId="6B307020" w:rsidR="00D346A9" w:rsidRPr="00687E50" w:rsidRDefault="00D346A9" w:rsidP="00A66446">
            <w:pPr>
              <w:pStyle w:val="Tablebody"/>
              <w:rPr>
                <w:color w:val="auto"/>
                <w:szCs w:val="18"/>
              </w:rPr>
            </w:pPr>
            <w:r w:rsidRPr="00687E50">
              <w:rPr>
                <w:color w:val="auto"/>
                <w:szCs w:val="18"/>
              </w:rPr>
              <w:t>FOS/TAC ration (VFA/TA)</w:t>
            </w:r>
          </w:p>
        </w:tc>
        <w:tc>
          <w:tcPr>
            <w:tcW w:w="1256" w:type="dxa"/>
            <w:vMerge/>
            <w:tcBorders>
              <w:left w:val="nil"/>
              <w:right w:val="nil"/>
            </w:tcBorders>
          </w:tcPr>
          <w:p w14:paraId="50EBD0A4" w14:textId="77777777" w:rsidR="00D346A9" w:rsidRPr="008D7084" w:rsidDel="000F7B5C" w:rsidRDefault="00D346A9" w:rsidP="00A66446">
            <w:pPr>
              <w:pStyle w:val="Tablebody"/>
              <w:rPr>
                <w:color w:val="auto"/>
                <w:szCs w:val="18"/>
              </w:rPr>
            </w:pPr>
          </w:p>
        </w:tc>
        <w:tc>
          <w:tcPr>
            <w:tcW w:w="1256" w:type="dxa"/>
            <w:vMerge/>
            <w:tcBorders>
              <w:left w:val="nil"/>
              <w:right w:val="nil"/>
            </w:tcBorders>
          </w:tcPr>
          <w:p w14:paraId="01AFF99A" w14:textId="77777777" w:rsidR="00D346A9" w:rsidRPr="00687E50" w:rsidRDefault="00D346A9" w:rsidP="00A66446">
            <w:pPr>
              <w:pStyle w:val="Tablebody"/>
              <w:rPr>
                <w:color w:val="auto"/>
                <w:szCs w:val="18"/>
              </w:rPr>
            </w:pPr>
          </w:p>
        </w:tc>
        <w:tc>
          <w:tcPr>
            <w:tcW w:w="2090" w:type="dxa"/>
            <w:vMerge/>
            <w:tcBorders>
              <w:left w:val="nil"/>
              <w:right w:val="nil"/>
            </w:tcBorders>
          </w:tcPr>
          <w:p w14:paraId="57072A23" w14:textId="77777777" w:rsidR="00D346A9" w:rsidRPr="006B632B" w:rsidRDefault="00D346A9" w:rsidP="00A66446">
            <w:pPr>
              <w:pStyle w:val="Tablebody"/>
            </w:pPr>
          </w:p>
        </w:tc>
      </w:tr>
      <w:tr w:rsidR="00D346A9" w:rsidRPr="009563C6" w14:paraId="7A49025E" w14:textId="77777777" w:rsidTr="00A66446">
        <w:trPr>
          <w:cantSplit/>
        </w:trPr>
        <w:tc>
          <w:tcPr>
            <w:tcW w:w="2368" w:type="dxa"/>
            <w:vMerge/>
            <w:tcBorders>
              <w:left w:val="nil"/>
              <w:right w:val="nil"/>
            </w:tcBorders>
          </w:tcPr>
          <w:p w14:paraId="791D71C9" w14:textId="77777777" w:rsidR="00D346A9" w:rsidRPr="00687E50" w:rsidRDefault="00D346A9" w:rsidP="00A66446">
            <w:pPr>
              <w:pStyle w:val="Tablebody"/>
              <w:rPr>
                <w:color w:val="auto"/>
                <w:szCs w:val="18"/>
              </w:rPr>
            </w:pPr>
          </w:p>
        </w:tc>
        <w:tc>
          <w:tcPr>
            <w:tcW w:w="1534" w:type="dxa"/>
            <w:tcBorders>
              <w:left w:val="nil"/>
              <w:right w:val="nil"/>
            </w:tcBorders>
          </w:tcPr>
          <w:p w14:paraId="79A331EA" w14:textId="1692EACE" w:rsidR="00D346A9" w:rsidRPr="00687E50" w:rsidRDefault="00D346A9" w:rsidP="00A66446">
            <w:pPr>
              <w:pStyle w:val="Tablebody"/>
              <w:rPr>
                <w:color w:val="auto"/>
                <w:szCs w:val="18"/>
              </w:rPr>
            </w:pPr>
            <w:r w:rsidRPr="00687E50">
              <w:rPr>
                <w:color w:val="auto"/>
                <w:szCs w:val="18"/>
              </w:rPr>
              <w:t xml:space="preserve">pH </w:t>
            </w:r>
          </w:p>
        </w:tc>
        <w:tc>
          <w:tcPr>
            <w:tcW w:w="1256" w:type="dxa"/>
            <w:vMerge/>
            <w:tcBorders>
              <w:left w:val="nil"/>
              <w:right w:val="nil"/>
            </w:tcBorders>
          </w:tcPr>
          <w:p w14:paraId="04BECEA1" w14:textId="1D46AE64" w:rsidR="00D346A9" w:rsidRPr="00687E50" w:rsidRDefault="00D346A9" w:rsidP="00A66446">
            <w:pPr>
              <w:pStyle w:val="Tablebody"/>
              <w:rPr>
                <w:color w:val="auto"/>
                <w:szCs w:val="18"/>
              </w:rPr>
            </w:pPr>
          </w:p>
        </w:tc>
        <w:tc>
          <w:tcPr>
            <w:tcW w:w="1256" w:type="dxa"/>
            <w:vMerge/>
            <w:tcBorders>
              <w:left w:val="nil"/>
              <w:right w:val="nil"/>
            </w:tcBorders>
          </w:tcPr>
          <w:p w14:paraId="2709AA44" w14:textId="3B9CE5BB" w:rsidR="00D346A9" w:rsidRPr="00687E50" w:rsidRDefault="00D346A9" w:rsidP="00A66446">
            <w:pPr>
              <w:pStyle w:val="Tablebody"/>
              <w:rPr>
                <w:color w:val="auto"/>
                <w:szCs w:val="18"/>
              </w:rPr>
            </w:pPr>
          </w:p>
        </w:tc>
        <w:tc>
          <w:tcPr>
            <w:tcW w:w="2090" w:type="dxa"/>
            <w:vMerge/>
            <w:tcBorders>
              <w:left w:val="nil"/>
              <w:right w:val="nil"/>
            </w:tcBorders>
          </w:tcPr>
          <w:p w14:paraId="38D5B9E3" w14:textId="77777777" w:rsidR="00D346A9" w:rsidRPr="006B632B" w:rsidRDefault="00D346A9" w:rsidP="00A66446">
            <w:pPr>
              <w:pStyle w:val="Tablebody"/>
            </w:pPr>
          </w:p>
        </w:tc>
      </w:tr>
      <w:tr w:rsidR="00D346A9" w:rsidRPr="009563C6" w14:paraId="03DC87D5" w14:textId="77777777" w:rsidTr="00A66446">
        <w:trPr>
          <w:cantSplit/>
        </w:trPr>
        <w:tc>
          <w:tcPr>
            <w:tcW w:w="2368" w:type="dxa"/>
            <w:vMerge w:val="restart"/>
            <w:tcBorders>
              <w:left w:val="nil"/>
              <w:right w:val="nil"/>
            </w:tcBorders>
            <w:vAlign w:val="center"/>
          </w:tcPr>
          <w:p w14:paraId="5DECC63C" w14:textId="77777777" w:rsidR="00D346A9" w:rsidRPr="00687E50" w:rsidRDefault="00D346A9" w:rsidP="00A66446">
            <w:pPr>
              <w:pStyle w:val="Tablebody"/>
              <w:rPr>
                <w:color w:val="auto"/>
                <w:szCs w:val="18"/>
              </w:rPr>
            </w:pPr>
            <w:r w:rsidRPr="00687E50">
              <w:rPr>
                <w:color w:val="auto"/>
                <w:szCs w:val="18"/>
              </w:rPr>
              <w:t>Digestate</w:t>
            </w:r>
          </w:p>
        </w:tc>
        <w:tc>
          <w:tcPr>
            <w:tcW w:w="1534" w:type="dxa"/>
            <w:tcBorders>
              <w:left w:val="nil"/>
              <w:right w:val="nil"/>
            </w:tcBorders>
          </w:tcPr>
          <w:p w14:paraId="5F7DCFD3" w14:textId="0D2601A4" w:rsidR="00D346A9" w:rsidRPr="00687E50" w:rsidRDefault="00D346A9" w:rsidP="00A66446">
            <w:pPr>
              <w:pStyle w:val="Tablebody"/>
              <w:rPr>
                <w:color w:val="auto"/>
                <w:szCs w:val="18"/>
              </w:rPr>
            </w:pPr>
            <w:r w:rsidRPr="00687E50">
              <w:rPr>
                <w:color w:val="auto"/>
                <w:szCs w:val="18"/>
              </w:rPr>
              <w:t>Concentration of VFAs</w:t>
            </w:r>
          </w:p>
        </w:tc>
        <w:tc>
          <w:tcPr>
            <w:tcW w:w="1256" w:type="dxa"/>
            <w:vMerge/>
            <w:tcBorders>
              <w:left w:val="nil"/>
              <w:right w:val="nil"/>
            </w:tcBorders>
          </w:tcPr>
          <w:p w14:paraId="789ABE4C" w14:textId="0619A7BB" w:rsidR="00D346A9" w:rsidRPr="00687E50" w:rsidRDefault="00D346A9" w:rsidP="00A66446">
            <w:pPr>
              <w:pStyle w:val="Tablebody"/>
              <w:rPr>
                <w:color w:val="auto"/>
                <w:szCs w:val="18"/>
              </w:rPr>
            </w:pPr>
          </w:p>
        </w:tc>
        <w:tc>
          <w:tcPr>
            <w:tcW w:w="1256" w:type="dxa"/>
            <w:vMerge/>
            <w:tcBorders>
              <w:left w:val="nil"/>
              <w:right w:val="nil"/>
            </w:tcBorders>
          </w:tcPr>
          <w:p w14:paraId="638351FC" w14:textId="2144586C" w:rsidR="00D346A9" w:rsidRPr="00687E50" w:rsidRDefault="00D346A9" w:rsidP="00A66446">
            <w:pPr>
              <w:pStyle w:val="Tablebody"/>
              <w:rPr>
                <w:color w:val="auto"/>
                <w:szCs w:val="18"/>
              </w:rPr>
            </w:pPr>
          </w:p>
        </w:tc>
        <w:tc>
          <w:tcPr>
            <w:tcW w:w="2090" w:type="dxa"/>
            <w:vMerge/>
            <w:tcBorders>
              <w:left w:val="nil"/>
              <w:right w:val="nil"/>
            </w:tcBorders>
          </w:tcPr>
          <w:p w14:paraId="3FED0B6F" w14:textId="77777777" w:rsidR="00D346A9" w:rsidRPr="006B632B" w:rsidRDefault="00D346A9" w:rsidP="00A66446">
            <w:pPr>
              <w:pStyle w:val="Tablebody"/>
            </w:pPr>
          </w:p>
        </w:tc>
      </w:tr>
      <w:tr w:rsidR="00D346A9" w:rsidRPr="009563C6" w14:paraId="65F20973" w14:textId="77777777" w:rsidTr="00A66446">
        <w:trPr>
          <w:cantSplit/>
        </w:trPr>
        <w:tc>
          <w:tcPr>
            <w:tcW w:w="2368" w:type="dxa"/>
            <w:vMerge/>
            <w:tcBorders>
              <w:left w:val="nil"/>
              <w:right w:val="nil"/>
            </w:tcBorders>
          </w:tcPr>
          <w:p w14:paraId="3E539613" w14:textId="77777777" w:rsidR="00D346A9" w:rsidRPr="00687E50" w:rsidRDefault="00D346A9" w:rsidP="00A66446">
            <w:pPr>
              <w:pStyle w:val="Tablebody"/>
              <w:rPr>
                <w:color w:val="auto"/>
                <w:szCs w:val="18"/>
              </w:rPr>
            </w:pPr>
          </w:p>
        </w:tc>
        <w:tc>
          <w:tcPr>
            <w:tcW w:w="1534" w:type="dxa"/>
            <w:tcBorders>
              <w:left w:val="nil"/>
              <w:right w:val="nil"/>
            </w:tcBorders>
          </w:tcPr>
          <w:p w14:paraId="27B12A60" w14:textId="5600F682" w:rsidR="00D346A9" w:rsidRPr="00687E50" w:rsidRDefault="00D346A9" w:rsidP="00A66446">
            <w:pPr>
              <w:pStyle w:val="Tablebody"/>
              <w:rPr>
                <w:color w:val="auto"/>
                <w:szCs w:val="18"/>
              </w:rPr>
            </w:pPr>
            <w:r w:rsidRPr="00687E50">
              <w:rPr>
                <w:color w:val="auto"/>
                <w:szCs w:val="18"/>
              </w:rPr>
              <w:t xml:space="preserve">Ammonia </w:t>
            </w:r>
          </w:p>
        </w:tc>
        <w:tc>
          <w:tcPr>
            <w:tcW w:w="1256" w:type="dxa"/>
            <w:vMerge/>
            <w:tcBorders>
              <w:left w:val="nil"/>
              <w:right w:val="nil"/>
            </w:tcBorders>
          </w:tcPr>
          <w:p w14:paraId="52B365B0" w14:textId="7DFDB9CE" w:rsidR="00D346A9" w:rsidRPr="00687E50" w:rsidRDefault="00D346A9" w:rsidP="00A66446">
            <w:pPr>
              <w:pStyle w:val="Tablebody"/>
              <w:rPr>
                <w:color w:val="auto"/>
                <w:szCs w:val="18"/>
              </w:rPr>
            </w:pPr>
          </w:p>
        </w:tc>
        <w:tc>
          <w:tcPr>
            <w:tcW w:w="1256" w:type="dxa"/>
            <w:vMerge/>
            <w:tcBorders>
              <w:left w:val="nil"/>
              <w:right w:val="nil"/>
            </w:tcBorders>
          </w:tcPr>
          <w:p w14:paraId="4750EF59" w14:textId="09CE1936" w:rsidR="00D346A9" w:rsidRPr="00687E50" w:rsidRDefault="00D346A9" w:rsidP="00A66446">
            <w:pPr>
              <w:pStyle w:val="Tablebody"/>
              <w:rPr>
                <w:color w:val="auto"/>
                <w:szCs w:val="18"/>
              </w:rPr>
            </w:pPr>
          </w:p>
        </w:tc>
        <w:tc>
          <w:tcPr>
            <w:tcW w:w="2090" w:type="dxa"/>
            <w:vMerge/>
            <w:tcBorders>
              <w:left w:val="nil"/>
              <w:right w:val="nil"/>
            </w:tcBorders>
          </w:tcPr>
          <w:p w14:paraId="06FAFE14" w14:textId="77777777" w:rsidR="00D346A9" w:rsidRPr="006B632B" w:rsidRDefault="00D346A9" w:rsidP="00A66446">
            <w:pPr>
              <w:pStyle w:val="Tablebody"/>
            </w:pPr>
          </w:p>
        </w:tc>
      </w:tr>
      <w:tr w:rsidR="00D346A9" w:rsidRPr="009563C6" w14:paraId="511FF9AA" w14:textId="77777777" w:rsidTr="00A66446">
        <w:trPr>
          <w:cantSplit/>
        </w:trPr>
        <w:tc>
          <w:tcPr>
            <w:tcW w:w="2368" w:type="dxa"/>
            <w:vMerge w:val="restart"/>
            <w:tcBorders>
              <w:left w:val="nil"/>
              <w:right w:val="nil"/>
            </w:tcBorders>
            <w:vAlign w:val="center"/>
          </w:tcPr>
          <w:p w14:paraId="29A9A29D" w14:textId="70C1713F" w:rsidR="00D346A9" w:rsidRPr="008D7084" w:rsidRDefault="00D346A9" w:rsidP="00A66446">
            <w:pPr>
              <w:pStyle w:val="Tablebody"/>
              <w:rPr>
                <w:color w:val="auto"/>
                <w:szCs w:val="18"/>
              </w:rPr>
            </w:pPr>
            <w:r w:rsidRPr="00687E50">
              <w:rPr>
                <w:color w:val="auto"/>
                <w:szCs w:val="18"/>
              </w:rPr>
              <w:t>Biogas from digesters</w:t>
            </w:r>
          </w:p>
        </w:tc>
        <w:tc>
          <w:tcPr>
            <w:tcW w:w="1534" w:type="dxa"/>
            <w:tcBorders>
              <w:left w:val="nil"/>
              <w:right w:val="nil"/>
            </w:tcBorders>
          </w:tcPr>
          <w:p w14:paraId="6BD039E6" w14:textId="47363049" w:rsidR="00D346A9" w:rsidRPr="00687E50" w:rsidRDefault="00D346A9" w:rsidP="00A66446">
            <w:pPr>
              <w:pStyle w:val="Tablebody"/>
              <w:rPr>
                <w:color w:val="auto"/>
                <w:szCs w:val="18"/>
              </w:rPr>
            </w:pPr>
            <w:r w:rsidRPr="00687E50">
              <w:rPr>
                <w:color w:val="auto"/>
                <w:szCs w:val="18"/>
              </w:rPr>
              <w:t>Flow</w:t>
            </w:r>
          </w:p>
        </w:tc>
        <w:tc>
          <w:tcPr>
            <w:tcW w:w="1256" w:type="dxa"/>
            <w:vMerge/>
            <w:tcBorders>
              <w:left w:val="nil"/>
              <w:right w:val="nil"/>
            </w:tcBorders>
          </w:tcPr>
          <w:p w14:paraId="2E4A16BB" w14:textId="77777777" w:rsidR="00D346A9" w:rsidRPr="008D7084" w:rsidDel="000F7B5C" w:rsidRDefault="00D346A9" w:rsidP="00A66446">
            <w:pPr>
              <w:pStyle w:val="Tablebody"/>
              <w:rPr>
                <w:color w:val="auto"/>
                <w:szCs w:val="18"/>
              </w:rPr>
            </w:pPr>
          </w:p>
        </w:tc>
        <w:tc>
          <w:tcPr>
            <w:tcW w:w="1256" w:type="dxa"/>
            <w:vMerge/>
            <w:tcBorders>
              <w:left w:val="nil"/>
              <w:right w:val="nil"/>
            </w:tcBorders>
          </w:tcPr>
          <w:p w14:paraId="6B56C63E" w14:textId="77777777" w:rsidR="00D346A9" w:rsidRPr="00687E50" w:rsidRDefault="00D346A9" w:rsidP="00A66446">
            <w:pPr>
              <w:pStyle w:val="Tablebody"/>
              <w:rPr>
                <w:color w:val="auto"/>
                <w:szCs w:val="18"/>
              </w:rPr>
            </w:pPr>
          </w:p>
        </w:tc>
        <w:tc>
          <w:tcPr>
            <w:tcW w:w="2090" w:type="dxa"/>
            <w:vMerge/>
            <w:tcBorders>
              <w:left w:val="nil"/>
              <w:right w:val="nil"/>
            </w:tcBorders>
          </w:tcPr>
          <w:p w14:paraId="7B002F35" w14:textId="77777777" w:rsidR="00D346A9" w:rsidRPr="006B632B" w:rsidRDefault="00D346A9" w:rsidP="00A66446">
            <w:pPr>
              <w:pStyle w:val="Tablebody"/>
            </w:pPr>
          </w:p>
        </w:tc>
      </w:tr>
      <w:tr w:rsidR="00D346A9" w:rsidRPr="009563C6" w14:paraId="1458153F" w14:textId="77777777" w:rsidTr="00A66446">
        <w:trPr>
          <w:cantSplit/>
        </w:trPr>
        <w:tc>
          <w:tcPr>
            <w:tcW w:w="2368" w:type="dxa"/>
            <w:vMerge/>
            <w:tcBorders>
              <w:left w:val="nil"/>
              <w:right w:val="nil"/>
            </w:tcBorders>
            <w:vAlign w:val="center"/>
          </w:tcPr>
          <w:p w14:paraId="116165DC" w14:textId="197706DB" w:rsidR="00D346A9" w:rsidRPr="00687E50" w:rsidRDefault="00D346A9" w:rsidP="00A66446">
            <w:pPr>
              <w:pStyle w:val="Tablebody"/>
              <w:rPr>
                <w:color w:val="auto"/>
                <w:szCs w:val="18"/>
              </w:rPr>
            </w:pPr>
          </w:p>
        </w:tc>
        <w:tc>
          <w:tcPr>
            <w:tcW w:w="1534" w:type="dxa"/>
            <w:tcBorders>
              <w:left w:val="nil"/>
              <w:right w:val="nil"/>
            </w:tcBorders>
          </w:tcPr>
          <w:p w14:paraId="608D5DAB" w14:textId="42A9EC62" w:rsidR="00D346A9" w:rsidRPr="00687E50" w:rsidRDefault="00D346A9" w:rsidP="00A66446">
            <w:pPr>
              <w:pStyle w:val="Tablebody"/>
              <w:rPr>
                <w:color w:val="auto"/>
                <w:szCs w:val="18"/>
              </w:rPr>
            </w:pPr>
            <w:r w:rsidRPr="00687E50">
              <w:rPr>
                <w:color w:val="auto"/>
                <w:szCs w:val="18"/>
              </w:rPr>
              <w:t xml:space="preserve">Quantity </w:t>
            </w:r>
          </w:p>
        </w:tc>
        <w:tc>
          <w:tcPr>
            <w:tcW w:w="1256" w:type="dxa"/>
            <w:vMerge/>
            <w:tcBorders>
              <w:left w:val="nil"/>
              <w:right w:val="nil"/>
            </w:tcBorders>
          </w:tcPr>
          <w:p w14:paraId="2A4F6488" w14:textId="0BDE352F" w:rsidR="00D346A9" w:rsidRPr="00687E50" w:rsidRDefault="00D346A9" w:rsidP="00A66446">
            <w:pPr>
              <w:pStyle w:val="Tablebody"/>
              <w:rPr>
                <w:color w:val="auto"/>
                <w:szCs w:val="18"/>
              </w:rPr>
            </w:pPr>
          </w:p>
        </w:tc>
        <w:tc>
          <w:tcPr>
            <w:tcW w:w="1256" w:type="dxa"/>
            <w:vMerge/>
            <w:tcBorders>
              <w:left w:val="nil"/>
              <w:right w:val="nil"/>
            </w:tcBorders>
          </w:tcPr>
          <w:p w14:paraId="42D06F1A" w14:textId="66AB0DC9" w:rsidR="00D346A9" w:rsidRPr="00687E50" w:rsidRDefault="00D346A9" w:rsidP="00A66446">
            <w:pPr>
              <w:pStyle w:val="Tablebody"/>
              <w:rPr>
                <w:color w:val="auto"/>
                <w:szCs w:val="18"/>
              </w:rPr>
            </w:pPr>
          </w:p>
        </w:tc>
        <w:tc>
          <w:tcPr>
            <w:tcW w:w="2090" w:type="dxa"/>
            <w:vMerge/>
            <w:tcBorders>
              <w:left w:val="nil"/>
              <w:right w:val="nil"/>
            </w:tcBorders>
          </w:tcPr>
          <w:p w14:paraId="51430D0A" w14:textId="77777777" w:rsidR="00D346A9" w:rsidRPr="006B632B" w:rsidRDefault="00D346A9" w:rsidP="00A66446">
            <w:pPr>
              <w:pStyle w:val="Tablebody"/>
            </w:pPr>
          </w:p>
        </w:tc>
      </w:tr>
      <w:tr w:rsidR="00D346A9" w:rsidRPr="009563C6" w14:paraId="3344163A" w14:textId="77777777" w:rsidTr="00A66446">
        <w:trPr>
          <w:cantSplit/>
        </w:trPr>
        <w:tc>
          <w:tcPr>
            <w:tcW w:w="2368" w:type="dxa"/>
            <w:vMerge/>
            <w:tcBorders>
              <w:left w:val="nil"/>
              <w:right w:val="nil"/>
            </w:tcBorders>
            <w:vAlign w:val="center"/>
          </w:tcPr>
          <w:p w14:paraId="6671E96A" w14:textId="77777777" w:rsidR="00D346A9" w:rsidRPr="00B25AF3" w:rsidRDefault="00D346A9" w:rsidP="00A66446">
            <w:pPr>
              <w:pStyle w:val="Tablebody"/>
              <w:rPr>
                <w:color w:val="auto"/>
                <w:szCs w:val="18"/>
              </w:rPr>
            </w:pPr>
          </w:p>
        </w:tc>
        <w:tc>
          <w:tcPr>
            <w:tcW w:w="1534" w:type="dxa"/>
            <w:tcBorders>
              <w:left w:val="nil"/>
              <w:right w:val="nil"/>
            </w:tcBorders>
          </w:tcPr>
          <w:p w14:paraId="3B147295" w14:textId="73136DD7" w:rsidR="00D346A9" w:rsidRPr="00687E50" w:rsidRDefault="00D346A9" w:rsidP="00A66446">
            <w:pPr>
              <w:pStyle w:val="Tablebody"/>
              <w:rPr>
                <w:color w:val="auto"/>
                <w:szCs w:val="18"/>
              </w:rPr>
            </w:pPr>
            <w:r w:rsidRPr="00687E50">
              <w:rPr>
                <w:color w:val="auto"/>
                <w:szCs w:val="18"/>
              </w:rPr>
              <w:t>Pressure</w:t>
            </w:r>
          </w:p>
        </w:tc>
        <w:tc>
          <w:tcPr>
            <w:tcW w:w="1256" w:type="dxa"/>
            <w:vMerge/>
            <w:tcBorders>
              <w:left w:val="nil"/>
              <w:right w:val="nil"/>
            </w:tcBorders>
          </w:tcPr>
          <w:p w14:paraId="1A7C8743" w14:textId="77777777" w:rsidR="00D346A9" w:rsidRPr="008D7084" w:rsidDel="000F7B5C" w:rsidRDefault="00D346A9" w:rsidP="00A66446">
            <w:pPr>
              <w:pStyle w:val="Tablebody"/>
              <w:rPr>
                <w:color w:val="auto"/>
                <w:szCs w:val="18"/>
              </w:rPr>
            </w:pPr>
          </w:p>
        </w:tc>
        <w:tc>
          <w:tcPr>
            <w:tcW w:w="1256" w:type="dxa"/>
            <w:vMerge/>
            <w:tcBorders>
              <w:left w:val="nil"/>
              <w:right w:val="nil"/>
            </w:tcBorders>
          </w:tcPr>
          <w:p w14:paraId="365DD39B" w14:textId="77777777" w:rsidR="00D346A9" w:rsidRPr="00687E50" w:rsidRDefault="00D346A9" w:rsidP="00A66446">
            <w:pPr>
              <w:pStyle w:val="Tablebody"/>
              <w:rPr>
                <w:color w:val="auto"/>
                <w:szCs w:val="18"/>
              </w:rPr>
            </w:pPr>
          </w:p>
        </w:tc>
        <w:tc>
          <w:tcPr>
            <w:tcW w:w="2090" w:type="dxa"/>
            <w:vMerge/>
            <w:tcBorders>
              <w:left w:val="nil"/>
              <w:right w:val="nil"/>
            </w:tcBorders>
          </w:tcPr>
          <w:p w14:paraId="488BB8F9" w14:textId="77777777" w:rsidR="00D346A9" w:rsidRPr="006B632B" w:rsidRDefault="00D346A9" w:rsidP="00A66446">
            <w:pPr>
              <w:pStyle w:val="Tablebody"/>
            </w:pPr>
          </w:p>
        </w:tc>
      </w:tr>
      <w:tr w:rsidR="00D346A9" w:rsidRPr="009563C6" w14:paraId="064BEBC8" w14:textId="77777777" w:rsidTr="00A66446">
        <w:trPr>
          <w:cantSplit/>
        </w:trPr>
        <w:tc>
          <w:tcPr>
            <w:tcW w:w="2368" w:type="dxa"/>
            <w:vMerge/>
            <w:tcBorders>
              <w:left w:val="nil"/>
              <w:right w:val="nil"/>
            </w:tcBorders>
          </w:tcPr>
          <w:p w14:paraId="1233D8D9" w14:textId="77777777" w:rsidR="00D346A9" w:rsidRPr="00612B37" w:rsidRDefault="00D346A9" w:rsidP="00A66446">
            <w:pPr>
              <w:pStyle w:val="Tablebody"/>
              <w:rPr>
                <w:color w:val="auto"/>
                <w:szCs w:val="18"/>
                <w:highlight w:val="yellow"/>
              </w:rPr>
            </w:pPr>
          </w:p>
        </w:tc>
        <w:tc>
          <w:tcPr>
            <w:tcW w:w="1534" w:type="dxa"/>
            <w:tcBorders>
              <w:left w:val="nil"/>
              <w:right w:val="nil"/>
            </w:tcBorders>
          </w:tcPr>
          <w:p w14:paraId="6A12B0D4" w14:textId="4B3CBD52" w:rsidR="00D346A9" w:rsidRPr="00687E50" w:rsidRDefault="00D346A9" w:rsidP="00A66446">
            <w:pPr>
              <w:pStyle w:val="Tablebody"/>
              <w:rPr>
                <w:color w:val="auto"/>
                <w:szCs w:val="18"/>
              </w:rPr>
            </w:pPr>
            <w:r w:rsidRPr="00687E50">
              <w:rPr>
                <w:color w:val="auto"/>
                <w:szCs w:val="18"/>
              </w:rPr>
              <w:t xml:space="preserve">Composition </w:t>
            </w:r>
          </w:p>
        </w:tc>
        <w:tc>
          <w:tcPr>
            <w:tcW w:w="1256" w:type="dxa"/>
            <w:vMerge/>
            <w:tcBorders>
              <w:left w:val="nil"/>
              <w:right w:val="nil"/>
            </w:tcBorders>
          </w:tcPr>
          <w:p w14:paraId="6A16B777" w14:textId="7437E2CE" w:rsidR="00D346A9" w:rsidRPr="00687E50" w:rsidRDefault="00D346A9" w:rsidP="00A66446">
            <w:pPr>
              <w:pStyle w:val="Tablebody"/>
              <w:rPr>
                <w:color w:val="auto"/>
                <w:szCs w:val="18"/>
              </w:rPr>
            </w:pPr>
          </w:p>
        </w:tc>
        <w:tc>
          <w:tcPr>
            <w:tcW w:w="1256" w:type="dxa"/>
            <w:vMerge/>
            <w:tcBorders>
              <w:left w:val="nil"/>
              <w:right w:val="nil"/>
            </w:tcBorders>
          </w:tcPr>
          <w:p w14:paraId="04893324" w14:textId="1F04E7E2" w:rsidR="00D346A9" w:rsidRPr="00687E50" w:rsidRDefault="00D346A9" w:rsidP="00A66446">
            <w:pPr>
              <w:pStyle w:val="Tablebody"/>
              <w:rPr>
                <w:color w:val="auto"/>
                <w:szCs w:val="18"/>
              </w:rPr>
            </w:pPr>
          </w:p>
        </w:tc>
        <w:tc>
          <w:tcPr>
            <w:tcW w:w="2090" w:type="dxa"/>
            <w:vMerge/>
            <w:tcBorders>
              <w:left w:val="nil"/>
              <w:right w:val="nil"/>
            </w:tcBorders>
          </w:tcPr>
          <w:p w14:paraId="1E7B9691" w14:textId="77777777" w:rsidR="00D346A9" w:rsidRPr="006B632B" w:rsidRDefault="00D346A9" w:rsidP="00A66446">
            <w:pPr>
              <w:pStyle w:val="Tablebody"/>
            </w:pPr>
          </w:p>
        </w:tc>
      </w:tr>
      <w:tr w:rsidR="00D346A9" w:rsidRPr="009563C6" w14:paraId="55F8075B" w14:textId="77777777" w:rsidTr="00A66446">
        <w:trPr>
          <w:cantSplit/>
        </w:trPr>
        <w:tc>
          <w:tcPr>
            <w:tcW w:w="2368" w:type="dxa"/>
            <w:vMerge/>
            <w:tcBorders>
              <w:left w:val="nil"/>
              <w:right w:val="nil"/>
            </w:tcBorders>
          </w:tcPr>
          <w:p w14:paraId="29A1067D" w14:textId="77777777" w:rsidR="00D346A9" w:rsidRPr="00612B37" w:rsidRDefault="00D346A9" w:rsidP="00A66446">
            <w:pPr>
              <w:pStyle w:val="Tablebody"/>
              <w:rPr>
                <w:color w:val="auto"/>
                <w:szCs w:val="18"/>
                <w:highlight w:val="yellow"/>
              </w:rPr>
            </w:pPr>
          </w:p>
        </w:tc>
        <w:tc>
          <w:tcPr>
            <w:tcW w:w="1534" w:type="dxa"/>
            <w:tcBorders>
              <w:left w:val="nil"/>
              <w:right w:val="nil"/>
            </w:tcBorders>
          </w:tcPr>
          <w:p w14:paraId="2182B10B" w14:textId="1A408413" w:rsidR="00D346A9" w:rsidRPr="00687E50" w:rsidRDefault="00D346A9" w:rsidP="00A66446">
            <w:pPr>
              <w:pStyle w:val="Tablebody"/>
              <w:rPr>
                <w:color w:val="auto"/>
                <w:szCs w:val="18"/>
              </w:rPr>
            </w:pPr>
            <w:r w:rsidRPr="00687E50">
              <w:rPr>
                <w:color w:val="auto"/>
                <w:szCs w:val="18"/>
              </w:rPr>
              <w:t>Methane</w:t>
            </w:r>
          </w:p>
        </w:tc>
        <w:tc>
          <w:tcPr>
            <w:tcW w:w="1256" w:type="dxa"/>
            <w:vMerge/>
            <w:tcBorders>
              <w:left w:val="nil"/>
              <w:right w:val="nil"/>
            </w:tcBorders>
          </w:tcPr>
          <w:p w14:paraId="2DCEBF59" w14:textId="38177E81" w:rsidR="00D346A9" w:rsidRPr="00687E50" w:rsidRDefault="00D346A9" w:rsidP="00A66446">
            <w:pPr>
              <w:pStyle w:val="Tablebody"/>
              <w:rPr>
                <w:color w:val="auto"/>
                <w:szCs w:val="18"/>
              </w:rPr>
            </w:pPr>
          </w:p>
        </w:tc>
        <w:tc>
          <w:tcPr>
            <w:tcW w:w="1256" w:type="dxa"/>
            <w:vMerge/>
            <w:tcBorders>
              <w:left w:val="nil"/>
              <w:right w:val="nil"/>
            </w:tcBorders>
          </w:tcPr>
          <w:p w14:paraId="6F8F96B1" w14:textId="228E9EC5" w:rsidR="00D346A9" w:rsidRPr="00687E50" w:rsidRDefault="00D346A9" w:rsidP="00A66446">
            <w:pPr>
              <w:pStyle w:val="Tablebody"/>
              <w:rPr>
                <w:color w:val="auto"/>
                <w:szCs w:val="18"/>
              </w:rPr>
            </w:pPr>
          </w:p>
        </w:tc>
        <w:tc>
          <w:tcPr>
            <w:tcW w:w="2090" w:type="dxa"/>
            <w:vMerge/>
            <w:tcBorders>
              <w:left w:val="nil"/>
              <w:right w:val="nil"/>
            </w:tcBorders>
          </w:tcPr>
          <w:p w14:paraId="7294EA93" w14:textId="77777777" w:rsidR="00D346A9" w:rsidRPr="006B632B" w:rsidRDefault="00D346A9" w:rsidP="00A66446">
            <w:pPr>
              <w:pStyle w:val="Tablebody"/>
            </w:pPr>
          </w:p>
        </w:tc>
      </w:tr>
      <w:tr w:rsidR="00D346A9" w:rsidRPr="009563C6" w14:paraId="4DCD68B1" w14:textId="77777777" w:rsidTr="00A66446">
        <w:trPr>
          <w:cantSplit/>
        </w:trPr>
        <w:tc>
          <w:tcPr>
            <w:tcW w:w="2368" w:type="dxa"/>
            <w:vMerge/>
            <w:tcBorders>
              <w:left w:val="nil"/>
              <w:right w:val="nil"/>
            </w:tcBorders>
          </w:tcPr>
          <w:p w14:paraId="6B7222B5" w14:textId="77777777" w:rsidR="00D346A9" w:rsidRPr="00612B37" w:rsidRDefault="00D346A9" w:rsidP="00A66446">
            <w:pPr>
              <w:pStyle w:val="Tablebody"/>
              <w:rPr>
                <w:color w:val="auto"/>
                <w:szCs w:val="18"/>
                <w:highlight w:val="yellow"/>
              </w:rPr>
            </w:pPr>
          </w:p>
        </w:tc>
        <w:tc>
          <w:tcPr>
            <w:tcW w:w="1534" w:type="dxa"/>
            <w:tcBorders>
              <w:left w:val="nil"/>
              <w:right w:val="nil"/>
            </w:tcBorders>
          </w:tcPr>
          <w:p w14:paraId="14AA6A13" w14:textId="472D9B9E" w:rsidR="00D346A9" w:rsidRPr="00687E50" w:rsidDel="008D7084" w:rsidRDefault="00D346A9" w:rsidP="00A66446">
            <w:pPr>
              <w:pStyle w:val="Tablebody"/>
              <w:rPr>
                <w:color w:val="auto"/>
                <w:szCs w:val="18"/>
              </w:rPr>
            </w:pPr>
            <w:r w:rsidRPr="00687E50">
              <w:rPr>
                <w:color w:val="auto"/>
                <w:szCs w:val="18"/>
              </w:rPr>
              <w:t>Hydrogen Sulphide</w:t>
            </w:r>
          </w:p>
        </w:tc>
        <w:tc>
          <w:tcPr>
            <w:tcW w:w="1256" w:type="dxa"/>
            <w:vMerge/>
            <w:tcBorders>
              <w:left w:val="nil"/>
              <w:right w:val="nil"/>
            </w:tcBorders>
          </w:tcPr>
          <w:p w14:paraId="68B4192A" w14:textId="77777777" w:rsidR="00D346A9" w:rsidRPr="008D7084" w:rsidDel="000F7B5C" w:rsidRDefault="00D346A9" w:rsidP="00A66446">
            <w:pPr>
              <w:pStyle w:val="Tablebody"/>
              <w:rPr>
                <w:color w:val="auto"/>
                <w:szCs w:val="18"/>
              </w:rPr>
            </w:pPr>
          </w:p>
        </w:tc>
        <w:tc>
          <w:tcPr>
            <w:tcW w:w="1256" w:type="dxa"/>
            <w:vMerge/>
            <w:tcBorders>
              <w:left w:val="nil"/>
              <w:right w:val="nil"/>
            </w:tcBorders>
          </w:tcPr>
          <w:p w14:paraId="60365E49" w14:textId="77777777" w:rsidR="00D346A9" w:rsidRPr="00612B37" w:rsidRDefault="00D346A9" w:rsidP="00A66446">
            <w:pPr>
              <w:pStyle w:val="Tablebody"/>
              <w:rPr>
                <w:color w:val="auto"/>
                <w:szCs w:val="18"/>
                <w:highlight w:val="yellow"/>
              </w:rPr>
            </w:pPr>
          </w:p>
        </w:tc>
        <w:tc>
          <w:tcPr>
            <w:tcW w:w="2090" w:type="dxa"/>
            <w:vMerge/>
            <w:tcBorders>
              <w:left w:val="nil"/>
              <w:right w:val="nil"/>
            </w:tcBorders>
          </w:tcPr>
          <w:p w14:paraId="20CC044B" w14:textId="77777777" w:rsidR="00D346A9" w:rsidRPr="006B632B" w:rsidRDefault="00D346A9" w:rsidP="00A66446">
            <w:pPr>
              <w:pStyle w:val="Tablebody"/>
            </w:pPr>
          </w:p>
        </w:tc>
      </w:tr>
      <w:tr w:rsidR="00D346A9" w:rsidRPr="009563C6" w14:paraId="077A2552" w14:textId="77777777" w:rsidTr="00A66446">
        <w:trPr>
          <w:cantSplit/>
        </w:trPr>
        <w:tc>
          <w:tcPr>
            <w:tcW w:w="2368" w:type="dxa"/>
            <w:vMerge/>
            <w:tcBorders>
              <w:left w:val="nil"/>
              <w:right w:val="nil"/>
            </w:tcBorders>
          </w:tcPr>
          <w:p w14:paraId="03E60B9F" w14:textId="77777777" w:rsidR="00D346A9" w:rsidRPr="00612B37" w:rsidRDefault="00D346A9" w:rsidP="00A66446">
            <w:pPr>
              <w:pStyle w:val="Tablebody"/>
              <w:rPr>
                <w:color w:val="auto"/>
                <w:szCs w:val="18"/>
                <w:highlight w:val="yellow"/>
              </w:rPr>
            </w:pPr>
          </w:p>
        </w:tc>
        <w:tc>
          <w:tcPr>
            <w:tcW w:w="1534" w:type="dxa"/>
            <w:tcBorders>
              <w:left w:val="nil"/>
              <w:right w:val="nil"/>
            </w:tcBorders>
          </w:tcPr>
          <w:p w14:paraId="2B58912E" w14:textId="42BA2624" w:rsidR="00D346A9" w:rsidRPr="00687E50" w:rsidRDefault="00D346A9" w:rsidP="00A66446">
            <w:pPr>
              <w:pStyle w:val="Tablebody"/>
              <w:rPr>
                <w:color w:val="auto"/>
                <w:szCs w:val="18"/>
              </w:rPr>
            </w:pPr>
            <w:r w:rsidRPr="00687E50">
              <w:rPr>
                <w:color w:val="auto"/>
                <w:szCs w:val="18"/>
              </w:rPr>
              <w:t>Carbon Dioxide</w:t>
            </w:r>
          </w:p>
        </w:tc>
        <w:tc>
          <w:tcPr>
            <w:tcW w:w="1256" w:type="dxa"/>
            <w:vMerge/>
            <w:tcBorders>
              <w:left w:val="nil"/>
              <w:right w:val="nil"/>
            </w:tcBorders>
          </w:tcPr>
          <w:p w14:paraId="7FC650F2" w14:textId="77777777" w:rsidR="00D346A9" w:rsidRPr="008D7084" w:rsidDel="000F7B5C" w:rsidRDefault="00D346A9" w:rsidP="00A66446">
            <w:pPr>
              <w:pStyle w:val="Tablebody"/>
              <w:rPr>
                <w:color w:val="auto"/>
                <w:szCs w:val="18"/>
              </w:rPr>
            </w:pPr>
          </w:p>
        </w:tc>
        <w:tc>
          <w:tcPr>
            <w:tcW w:w="1256" w:type="dxa"/>
            <w:vMerge/>
            <w:tcBorders>
              <w:left w:val="nil"/>
              <w:right w:val="nil"/>
            </w:tcBorders>
          </w:tcPr>
          <w:p w14:paraId="761C5FCD" w14:textId="77777777" w:rsidR="00D346A9" w:rsidRPr="00612B37" w:rsidRDefault="00D346A9" w:rsidP="00A66446">
            <w:pPr>
              <w:pStyle w:val="Tablebody"/>
              <w:rPr>
                <w:color w:val="auto"/>
                <w:szCs w:val="18"/>
                <w:highlight w:val="yellow"/>
              </w:rPr>
            </w:pPr>
          </w:p>
        </w:tc>
        <w:tc>
          <w:tcPr>
            <w:tcW w:w="2090" w:type="dxa"/>
            <w:vMerge/>
            <w:tcBorders>
              <w:left w:val="nil"/>
              <w:right w:val="nil"/>
            </w:tcBorders>
          </w:tcPr>
          <w:p w14:paraId="39944079" w14:textId="77777777" w:rsidR="00D346A9" w:rsidRPr="006B632B" w:rsidRDefault="00D346A9" w:rsidP="00A66446">
            <w:pPr>
              <w:pStyle w:val="Tablebody"/>
            </w:pPr>
          </w:p>
        </w:tc>
      </w:tr>
      <w:tr w:rsidR="003D2CAF" w:rsidRPr="009563C6" w14:paraId="5F440866" w14:textId="77777777" w:rsidTr="00A66446">
        <w:trPr>
          <w:cantSplit/>
        </w:trPr>
        <w:tc>
          <w:tcPr>
            <w:tcW w:w="2368" w:type="dxa"/>
            <w:tcBorders>
              <w:left w:val="nil"/>
              <w:right w:val="nil"/>
            </w:tcBorders>
          </w:tcPr>
          <w:p w14:paraId="49AE5A4A" w14:textId="7EBD04DA" w:rsidR="003D2CAF" w:rsidRPr="000C5F40" w:rsidRDefault="003D2CAF" w:rsidP="00A66446">
            <w:pPr>
              <w:pStyle w:val="Tablebody"/>
              <w:rPr>
                <w:color w:val="auto"/>
                <w:szCs w:val="18"/>
              </w:rPr>
            </w:pPr>
            <w:r w:rsidRPr="000C5F40">
              <w:rPr>
                <w:color w:val="auto"/>
                <w:szCs w:val="18"/>
              </w:rPr>
              <w:t xml:space="preserve">A record of all biogas releases from the digestate tank pressure relief valves (PRV: 1,2,3 or 4) in excess of </w:t>
            </w:r>
            <w:r w:rsidR="000E0400" w:rsidRPr="000C5F40">
              <w:rPr>
                <w:color w:val="auto"/>
                <w:szCs w:val="18"/>
              </w:rPr>
              <w:t>5</w:t>
            </w:r>
            <w:r w:rsidRPr="000C5F40">
              <w:rPr>
                <w:color w:val="auto"/>
                <w:szCs w:val="18"/>
              </w:rPr>
              <w:t xml:space="preserve"> seconds, duration </w:t>
            </w:r>
            <w:proofErr w:type="spellStart"/>
            <w:r w:rsidRPr="000C5F40">
              <w:rPr>
                <w:color w:val="auto"/>
                <w:szCs w:val="18"/>
              </w:rPr>
              <w:t>therof</w:t>
            </w:r>
            <w:proofErr w:type="spellEnd"/>
            <w:r w:rsidRPr="000C5F40">
              <w:rPr>
                <w:color w:val="auto"/>
                <w:szCs w:val="18"/>
              </w:rPr>
              <w:t xml:space="preserve"> and reason for the release shall be maintained.</w:t>
            </w:r>
          </w:p>
        </w:tc>
        <w:tc>
          <w:tcPr>
            <w:tcW w:w="1534" w:type="dxa"/>
            <w:tcBorders>
              <w:left w:val="nil"/>
              <w:right w:val="nil"/>
            </w:tcBorders>
          </w:tcPr>
          <w:p w14:paraId="40CAA0A0" w14:textId="77777777" w:rsidR="003D2CAF" w:rsidRPr="000C5F40" w:rsidRDefault="003D2CAF" w:rsidP="00A66446">
            <w:pPr>
              <w:pStyle w:val="Tablebody"/>
              <w:rPr>
                <w:color w:val="auto"/>
                <w:szCs w:val="18"/>
              </w:rPr>
            </w:pPr>
          </w:p>
        </w:tc>
        <w:tc>
          <w:tcPr>
            <w:tcW w:w="1256" w:type="dxa"/>
            <w:tcBorders>
              <w:left w:val="nil"/>
              <w:right w:val="nil"/>
            </w:tcBorders>
          </w:tcPr>
          <w:p w14:paraId="3880E880" w14:textId="5FCA9DD0" w:rsidR="003D2CAF" w:rsidRPr="000C5F40" w:rsidDel="000F7B5C" w:rsidRDefault="003D2CAF" w:rsidP="00A66446">
            <w:pPr>
              <w:pStyle w:val="Tablebody"/>
              <w:rPr>
                <w:color w:val="auto"/>
                <w:szCs w:val="18"/>
              </w:rPr>
            </w:pPr>
            <w:r w:rsidRPr="000C5F40">
              <w:rPr>
                <w:color w:val="auto"/>
                <w:szCs w:val="18"/>
              </w:rPr>
              <w:t>Quarterly</w:t>
            </w:r>
          </w:p>
        </w:tc>
        <w:tc>
          <w:tcPr>
            <w:tcW w:w="1256" w:type="dxa"/>
            <w:tcBorders>
              <w:left w:val="nil"/>
              <w:right w:val="nil"/>
            </w:tcBorders>
          </w:tcPr>
          <w:p w14:paraId="44645030" w14:textId="7B151285" w:rsidR="003D2CAF" w:rsidRPr="000C5F40" w:rsidRDefault="003D2CAF" w:rsidP="00A66446">
            <w:pPr>
              <w:pStyle w:val="Tablebody"/>
              <w:rPr>
                <w:color w:val="auto"/>
                <w:szCs w:val="18"/>
              </w:rPr>
            </w:pPr>
            <w:r w:rsidRPr="000C5F40">
              <w:rPr>
                <w:color w:val="auto"/>
                <w:szCs w:val="18"/>
              </w:rPr>
              <w:t>-</w:t>
            </w:r>
          </w:p>
        </w:tc>
        <w:tc>
          <w:tcPr>
            <w:tcW w:w="2090" w:type="dxa"/>
            <w:tcBorders>
              <w:left w:val="nil"/>
              <w:right w:val="nil"/>
            </w:tcBorders>
          </w:tcPr>
          <w:p w14:paraId="57652B89" w14:textId="72746FF9" w:rsidR="003D2CAF" w:rsidRPr="000C5F40" w:rsidRDefault="003D2CAF" w:rsidP="00A66446">
            <w:pPr>
              <w:pStyle w:val="Tablebody"/>
            </w:pPr>
            <w:r w:rsidRPr="000C5F40">
              <w:t>-</w:t>
            </w:r>
          </w:p>
        </w:tc>
      </w:tr>
    </w:tbl>
    <w:p w14:paraId="7F7BF490" w14:textId="0849A1B5" w:rsidR="00BD5C1C" w:rsidRDefault="00D81054" w:rsidP="005E05BC">
      <w:pPr>
        <w:pStyle w:val="Heading3nonum"/>
      </w:pPr>
      <w:r w:rsidRPr="00213444">
        <w:t>Note 1: There is no requirement to report process monitoring data. The information shall be made available at the Installation for inspection</w:t>
      </w:r>
    </w:p>
    <w:p w14:paraId="4EFF2D1C" w14:textId="43BD7466" w:rsidR="00824455" w:rsidRDefault="00824455" w:rsidP="00565EAC">
      <w:pPr>
        <w:pStyle w:val="Heading1nonum"/>
        <w:pageBreakBefore/>
        <w:spacing w:line="240" w:lineRule="auto"/>
      </w:pPr>
      <w:r>
        <w:lastRenderedPageBreak/>
        <w:t xml:space="preserve">Schedule 4 </w:t>
      </w:r>
      <w:r w:rsidR="00557BF6">
        <w:t>(a) – Reporting until 16</w:t>
      </w:r>
      <w:r w:rsidR="00557BF6" w:rsidRPr="00EC0647">
        <w:rPr>
          <w:vertAlign w:val="superscript"/>
        </w:rPr>
        <w:t>th</w:t>
      </w:r>
      <w:r w:rsidR="00557BF6">
        <w:t xml:space="preserve"> August 2022</w:t>
      </w:r>
    </w:p>
    <w:p w14:paraId="3E0A8B10" w14:textId="62286BF3" w:rsidR="00824455" w:rsidRDefault="00824455" w:rsidP="00824455">
      <w:pPr>
        <w:pStyle w:val="Heading3nonum"/>
      </w:pPr>
      <w:r>
        <w:t>Parameters, for which reports shall be made, in accordance with conditions of this permit, are listed below.</w:t>
      </w:r>
    </w:p>
    <w:p w14:paraId="43C23699" w14:textId="77777777" w:rsidR="00612B37" w:rsidRDefault="00612B37" w:rsidP="00824455">
      <w:pPr>
        <w:pStyle w:val="Heading3nonum"/>
      </w:pPr>
    </w:p>
    <w:tbl>
      <w:tblPr>
        <w:tblW w:w="8504" w:type="dxa"/>
        <w:tblBorders>
          <w:bottom w:val="single" w:sz="4" w:space="0" w:color="auto"/>
          <w:insideH w:val="single" w:sz="4" w:space="0" w:color="auto"/>
        </w:tblBorders>
        <w:tblLayout w:type="fixed"/>
        <w:tblCellMar>
          <w:left w:w="144" w:type="dxa"/>
          <w:right w:w="144" w:type="dxa"/>
        </w:tblCellMar>
        <w:tblLook w:val="0000" w:firstRow="0" w:lastRow="0" w:firstColumn="0" w:lastColumn="0" w:noHBand="0" w:noVBand="0"/>
      </w:tblPr>
      <w:tblGrid>
        <w:gridCol w:w="2986"/>
        <w:gridCol w:w="2284"/>
        <w:gridCol w:w="1617"/>
        <w:gridCol w:w="1617"/>
      </w:tblGrid>
      <w:tr w:rsidR="00612B37" w:rsidRPr="00E67BEE" w14:paraId="13155311" w14:textId="77777777" w:rsidTr="006033AC">
        <w:trPr>
          <w:cantSplit/>
          <w:tblHeader/>
        </w:trPr>
        <w:tc>
          <w:tcPr>
            <w:tcW w:w="8504" w:type="dxa"/>
            <w:gridSpan w:val="4"/>
            <w:tcBorders>
              <w:bottom w:val="single" w:sz="4" w:space="0" w:color="auto"/>
            </w:tcBorders>
            <w:shd w:val="clear" w:color="auto" w:fill="000000"/>
          </w:tcPr>
          <w:p w14:paraId="78D80A70" w14:textId="77777777" w:rsidR="00612B37" w:rsidRPr="005737A6" w:rsidRDefault="00612B37" w:rsidP="006033AC">
            <w:pPr>
              <w:pStyle w:val="Tabletitle"/>
              <w:rPr>
                <w:bCs/>
              </w:rPr>
            </w:pPr>
            <w:r w:rsidRPr="005737A6">
              <w:rPr>
                <w:bCs/>
              </w:rPr>
              <w:t>Table S4.1 Reporting of monitoring data</w:t>
            </w:r>
          </w:p>
        </w:tc>
      </w:tr>
      <w:tr w:rsidR="00612B37" w:rsidRPr="00EC531D" w14:paraId="65411534" w14:textId="77777777" w:rsidTr="006033AC">
        <w:trPr>
          <w:cantSplit/>
          <w:tblHeader/>
        </w:trPr>
        <w:tc>
          <w:tcPr>
            <w:tcW w:w="2986" w:type="dxa"/>
            <w:tcBorders>
              <w:top w:val="single" w:sz="4" w:space="0" w:color="auto"/>
              <w:left w:val="nil"/>
              <w:right w:val="nil"/>
            </w:tcBorders>
          </w:tcPr>
          <w:p w14:paraId="342067B4" w14:textId="77777777" w:rsidR="00612B37" w:rsidRPr="00EC531D" w:rsidRDefault="00612B37" w:rsidP="006033AC">
            <w:pPr>
              <w:pStyle w:val="Tablehead"/>
              <w:tabs>
                <w:tab w:val="left" w:pos="1702"/>
              </w:tabs>
            </w:pPr>
            <w:r w:rsidRPr="00EC531D">
              <w:t>Parameter</w:t>
            </w:r>
            <w:r>
              <w:tab/>
            </w:r>
          </w:p>
        </w:tc>
        <w:tc>
          <w:tcPr>
            <w:tcW w:w="2284" w:type="dxa"/>
            <w:tcBorders>
              <w:top w:val="single" w:sz="4" w:space="0" w:color="auto"/>
              <w:left w:val="nil"/>
              <w:right w:val="nil"/>
            </w:tcBorders>
          </w:tcPr>
          <w:p w14:paraId="5A372487" w14:textId="77777777" w:rsidR="00612B37" w:rsidRPr="00EC531D" w:rsidRDefault="00612B37" w:rsidP="006033AC">
            <w:pPr>
              <w:pStyle w:val="Tablehead"/>
            </w:pPr>
            <w:r w:rsidRPr="00EC531D">
              <w:t>Emission or monitoring point/reference</w:t>
            </w:r>
          </w:p>
        </w:tc>
        <w:tc>
          <w:tcPr>
            <w:tcW w:w="1617" w:type="dxa"/>
            <w:tcBorders>
              <w:top w:val="single" w:sz="4" w:space="0" w:color="auto"/>
              <w:left w:val="nil"/>
              <w:right w:val="nil"/>
            </w:tcBorders>
          </w:tcPr>
          <w:p w14:paraId="10813B78" w14:textId="77777777" w:rsidR="00612B37" w:rsidRPr="00EC531D" w:rsidRDefault="00612B37" w:rsidP="006033AC">
            <w:pPr>
              <w:pStyle w:val="Tablehead"/>
            </w:pPr>
            <w:r w:rsidRPr="00EC531D">
              <w:t>Reporting period</w:t>
            </w:r>
          </w:p>
        </w:tc>
        <w:tc>
          <w:tcPr>
            <w:tcW w:w="1617" w:type="dxa"/>
            <w:tcBorders>
              <w:top w:val="single" w:sz="4" w:space="0" w:color="auto"/>
              <w:left w:val="nil"/>
              <w:right w:val="nil"/>
            </w:tcBorders>
          </w:tcPr>
          <w:p w14:paraId="48D317B3" w14:textId="77777777" w:rsidR="00612B37" w:rsidRPr="00EC531D" w:rsidRDefault="00612B37" w:rsidP="006033AC">
            <w:pPr>
              <w:pStyle w:val="Tablehead"/>
            </w:pPr>
            <w:r w:rsidRPr="00EC531D">
              <w:t>Period begins</w:t>
            </w:r>
          </w:p>
        </w:tc>
      </w:tr>
      <w:tr w:rsidR="00612B37" w:rsidRPr="00EC531D" w14:paraId="679990ED" w14:textId="77777777" w:rsidTr="006033AC">
        <w:trPr>
          <w:cantSplit/>
        </w:trPr>
        <w:tc>
          <w:tcPr>
            <w:tcW w:w="2986" w:type="dxa"/>
            <w:tcBorders>
              <w:top w:val="single" w:sz="4" w:space="0" w:color="auto"/>
              <w:left w:val="nil"/>
              <w:bottom w:val="single" w:sz="4" w:space="0" w:color="auto"/>
              <w:right w:val="nil"/>
            </w:tcBorders>
          </w:tcPr>
          <w:p w14:paraId="0CD74A4E" w14:textId="77777777" w:rsidR="00612B37" w:rsidRPr="00EC531D" w:rsidRDefault="00612B37" w:rsidP="006033AC">
            <w:pPr>
              <w:pStyle w:val="Tablebody"/>
              <w:rPr>
                <w:color w:val="auto"/>
              </w:rPr>
            </w:pPr>
            <w:r w:rsidRPr="00EC531D">
              <w:rPr>
                <w:color w:val="auto"/>
              </w:rPr>
              <w:t>Emissions to air</w:t>
            </w:r>
          </w:p>
          <w:p w14:paraId="3A4A40B8" w14:textId="77777777" w:rsidR="00612B37" w:rsidRPr="00EC531D" w:rsidRDefault="00612B37" w:rsidP="006033AC">
            <w:pPr>
              <w:pStyle w:val="Tablebody"/>
              <w:rPr>
                <w:color w:val="auto"/>
              </w:rPr>
            </w:pPr>
            <w:r w:rsidRPr="00EC531D">
              <w:rPr>
                <w:color w:val="auto"/>
              </w:rPr>
              <w:t>Parameters as required by condition 3.5.1</w:t>
            </w:r>
          </w:p>
        </w:tc>
        <w:tc>
          <w:tcPr>
            <w:tcW w:w="2284" w:type="dxa"/>
            <w:tcBorders>
              <w:top w:val="single" w:sz="4" w:space="0" w:color="auto"/>
              <w:left w:val="nil"/>
              <w:bottom w:val="single" w:sz="4" w:space="0" w:color="auto"/>
              <w:right w:val="nil"/>
            </w:tcBorders>
          </w:tcPr>
          <w:p w14:paraId="4DA19707" w14:textId="07F756B8" w:rsidR="00612B37" w:rsidRDefault="00612B37" w:rsidP="006033AC">
            <w:pPr>
              <w:pStyle w:val="Tablebody"/>
              <w:rPr>
                <w:color w:val="auto"/>
              </w:rPr>
            </w:pPr>
            <w:r w:rsidRPr="00EC531D">
              <w:rPr>
                <w:color w:val="auto"/>
              </w:rPr>
              <w:t>A1,  A2</w:t>
            </w:r>
            <w:r w:rsidR="00190E9F">
              <w:rPr>
                <w:color w:val="auto"/>
              </w:rPr>
              <w:t>,</w:t>
            </w:r>
            <w:r w:rsidRPr="00EC531D">
              <w:rPr>
                <w:color w:val="auto"/>
              </w:rPr>
              <w:t xml:space="preserve"> A3</w:t>
            </w:r>
            <w:r w:rsidR="00190E9F" w:rsidRPr="00C817EE">
              <w:rPr>
                <w:color w:val="auto"/>
              </w:rPr>
              <w:t xml:space="preserve">, </w:t>
            </w:r>
            <w:r w:rsidR="00435A9F" w:rsidRPr="00C817EE">
              <w:rPr>
                <w:color w:val="auto"/>
              </w:rPr>
              <w:t>A6</w:t>
            </w:r>
          </w:p>
          <w:p w14:paraId="6C1A62FF" w14:textId="4B54C4ED" w:rsidR="00190E9F" w:rsidRDefault="00190E9F" w:rsidP="006033AC">
            <w:pPr>
              <w:pStyle w:val="Tablebody"/>
              <w:rPr>
                <w:color w:val="auto"/>
              </w:rPr>
            </w:pPr>
          </w:p>
          <w:p w14:paraId="0E138E58" w14:textId="53050706" w:rsidR="00190E9F" w:rsidRPr="00EC531D" w:rsidRDefault="00190E9F" w:rsidP="006033AC">
            <w:pPr>
              <w:pStyle w:val="Tablebody"/>
              <w:rPr>
                <w:color w:val="auto"/>
              </w:rPr>
            </w:pPr>
          </w:p>
          <w:p w14:paraId="4B2BCC9F" w14:textId="77777777" w:rsidR="00612B37" w:rsidRPr="00EC531D" w:rsidRDefault="00612B37" w:rsidP="006033AC">
            <w:pPr>
              <w:pStyle w:val="Tablebody"/>
              <w:rPr>
                <w:strike/>
                <w:color w:val="auto"/>
              </w:rPr>
            </w:pPr>
          </w:p>
        </w:tc>
        <w:tc>
          <w:tcPr>
            <w:tcW w:w="1617" w:type="dxa"/>
            <w:tcBorders>
              <w:top w:val="single" w:sz="4" w:space="0" w:color="auto"/>
              <w:left w:val="nil"/>
              <w:bottom w:val="single" w:sz="4" w:space="0" w:color="auto"/>
              <w:right w:val="nil"/>
            </w:tcBorders>
          </w:tcPr>
          <w:p w14:paraId="6A55CADF" w14:textId="77777777" w:rsidR="00612B37" w:rsidRPr="00EC531D" w:rsidRDefault="00612B37" w:rsidP="006033AC">
            <w:pPr>
              <w:pStyle w:val="Tablebody"/>
              <w:rPr>
                <w:color w:val="auto"/>
              </w:rPr>
            </w:pPr>
            <w:r w:rsidRPr="00EC531D">
              <w:rPr>
                <w:color w:val="auto"/>
              </w:rPr>
              <w:t>Every 12 months</w:t>
            </w:r>
          </w:p>
        </w:tc>
        <w:tc>
          <w:tcPr>
            <w:tcW w:w="1617" w:type="dxa"/>
            <w:tcBorders>
              <w:top w:val="single" w:sz="4" w:space="0" w:color="auto"/>
              <w:left w:val="nil"/>
              <w:bottom w:val="single" w:sz="4" w:space="0" w:color="auto"/>
              <w:right w:val="nil"/>
            </w:tcBorders>
          </w:tcPr>
          <w:p w14:paraId="7854C86A" w14:textId="25595A48" w:rsidR="00190E9F" w:rsidRPr="00EC531D" w:rsidRDefault="00190E9F" w:rsidP="006033AC">
            <w:pPr>
              <w:pStyle w:val="Tablebody"/>
              <w:rPr>
                <w:color w:val="auto"/>
              </w:rPr>
            </w:pPr>
            <w:r>
              <w:rPr>
                <w:color w:val="auto"/>
              </w:rPr>
              <w:t>1 January</w:t>
            </w:r>
          </w:p>
        </w:tc>
      </w:tr>
      <w:tr w:rsidR="00612B37" w:rsidRPr="00E67BEE" w14:paraId="0C7C6779" w14:textId="77777777" w:rsidTr="006033AC">
        <w:trPr>
          <w:cantSplit/>
        </w:trPr>
        <w:tc>
          <w:tcPr>
            <w:tcW w:w="2986" w:type="dxa"/>
            <w:tcBorders>
              <w:top w:val="single" w:sz="4" w:space="0" w:color="auto"/>
              <w:left w:val="nil"/>
              <w:right w:val="nil"/>
            </w:tcBorders>
          </w:tcPr>
          <w:p w14:paraId="0959CF35" w14:textId="77777777" w:rsidR="00612B37" w:rsidRPr="00EC531D" w:rsidRDefault="00612B37" w:rsidP="006033AC">
            <w:pPr>
              <w:pStyle w:val="Tablebody"/>
              <w:rPr>
                <w:color w:val="auto"/>
              </w:rPr>
            </w:pPr>
            <w:r w:rsidRPr="00EC531D">
              <w:rPr>
                <w:color w:val="auto"/>
              </w:rPr>
              <w:t>Emissions to water.  Parameters as required by condition 3.5.1</w:t>
            </w:r>
          </w:p>
        </w:tc>
        <w:tc>
          <w:tcPr>
            <w:tcW w:w="2284" w:type="dxa"/>
            <w:tcBorders>
              <w:top w:val="single" w:sz="4" w:space="0" w:color="auto"/>
              <w:left w:val="nil"/>
              <w:right w:val="nil"/>
            </w:tcBorders>
          </w:tcPr>
          <w:p w14:paraId="556EE870" w14:textId="729F3DF5" w:rsidR="00612B37" w:rsidRPr="00EC531D" w:rsidRDefault="00612B37" w:rsidP="006033AC">
            <w:pPr>
              <w:pStyle w:val="Tablebody"/>
              <w:rPr>
                <w:color w:val="auto"/>
              </w:rPr>
            </w:pPr>
            <w:r w:rsidRPr="000C5F40">
              <w:rPr>
                <w:color w:val="auto"/>
              </w:rPr>
              <w:t>W1</w:t>
            </w:r>
            <w:r w:rsidR="00FB06C6" w:rsidRPr="000C5F40">
              <w:rPr>
                <w:color w:val="auto"/>
              </w:rPr>
              <w:t xml:space="preserve"> and W2</w:t>
            </w:r>
          </w:p>
        </w:tc>
        <w:tc>
          <w:tcPr>
            <w:tcW w:w="1617" w:type="dxa"/>
            <w:tcBorders>
              <w:top w:val="single" w:sz="4" w:space="0" w:color="auto"/>
              <w:left w:val="nil"/>
              <w:right w:val="nil"/>
            </w:tcBorders>
          </w:tcPr>
          <w:p w14:paraId="1AD7F5C5" w14:textId="77777777" w:rsidR="00612B37" w:rsidRPr="00EC531D" w:rsidRDefault="00612B37" w:rsidP="006033AC">
            <w:pPr>
              <w:pStyle w:val="Tablebody"/>
              <w:rPr>
                <w:color w:val="auto"/>
              </w:rPr>
            </w:pPr>
            <w:r w:rsidRPr="00EC531D">
              <w:rPr>
                <w:color w:val="auto"/>
              </w:rPr>
              <w:t>Every 12 months</w:t>
            </w:r>
          </w:p>
        </w:tc>
        <w:tc>
          <w:tcPr>
            <w:tcW w:w="1617" w:type="dxa"/>
            <w:tcBorders>
              <w:top w:val="single" w:sz="4" w:space="0" w:color="auto"/>
              <w:left w:val="nil"/>
              <w:right w:val="nil"/>
            </w:tcBorders>
          </w:tcPr>
          <w:p w14:paraId="69FC3B50" w14:textId="77777777" w:rsidR="00612B37" w:rsidRPr="00EC531D" w:rsidRDefault="00612B37" w:rsidP="006033AC">
            <w:pPr>
              <w:pStyle w:val="Tablebody"/>
              <w:rPr>
                <w:color w:val="auto"/>
              </w:rPr>
            </w:pPr>
            <w:r w:rsidRPr="00EC531D">
              <w:rPr>
                <w:color w:val="auto"/>
              </w:rPr>
              <w:t>1 January</w:t>
            </w:r>
          </w:p>
        </w:tc>
      </w:tr>
    </w:tbl>
    <w:p w14:paraId="405FFF76" w14:textId="27B35EC8" w:rsidR="00824455" w:rsidRDefault="00824455" w:rsidP="00824455">
      <w:pPr>
        <w:pStyle w:val="Heading3nonum"/>
      </w:pPr>
    </w:p>
    <w:tbl>
      <w:tblPr>
        <w:tblW w:w="85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61"/>
        <w:gridCol w:w="1943"/>
      </w:tblGrid>
      <w:tr w:rsidR="0045638D" w:rsidRPr="00E67BEE" w14:paraId="12385E76" w14:textId="77777777" w:rsidTr="00190E9F">
        <w:trPr>
          <w:cantSplit/>
          <w:tblHeader/>
        </w:trPr>
        <w:tc>
          <w:tcPr>
            <w:tcW w:w="6561" w:type="dxa"/>
            <w:tcBorders>
              <w:bottom w:val="single" w:sz="4" w:space="0" w:color="auto"/>
            </w:tcBorders>
            <w:shd w:val="clear" w:color="auto" w:fill="000000"/>
          </w:tcPr>
          <w:p w14:paraId="0FFFA168" w14:textId="77777777" w:rsidR="0045638D" w:rsidRPr="006B632B" w:rsidRDefault="0045638D" w:rsidP="00A66446">
            <w:pPr>
              <w:pStyle w:val="Tabletitle"/>
              <w:rPr>
                <w:bCs/>
                <w:color w:val="FF0000"/>
              </w:rPr>
            </w:pPr>
            <w:r w:rsidRPr="00190E9F">
              <w:rPr>
                <w:bCs/>
                <w:color w:val="FFFFFF" w:themeColor="background1"/>
              </w:rPr>
              <w:t>Table S4.2: Annual production/treatment</w:t>
            </w:r>
          </w:p>
        </w:tc>
        <w:tc>
          <w:tcPr>
            <w:tcW w:w="1943" w:type="dxa"/>
            <w:tcBorders>
              <w:bottom w:val="single" w:sz="4" w:space="0" w:color="auto"/>
            </w:tcBorders>
            <w:shd w:val="clear" w:color="auto" w:fill="000000"/>
          </w:tcPr>
          <w:p w14:paraId="5CDFD698" w14:textId="77777777" w:rsidR="0045638D" w:rsidRPr="006B632B" w:rsidRDefault="0045638D" w:rsidP="00A66446">
            <w:pPr>
              <w:pStyle w:val="Tabletitle"/>
              <w:rPr>
                <w:bCs/>
                <w:color w:val="FF0000"/>
              </w:rPr>
            </w:pPr>
          </w:p>
        </w:tc>
      </w:tr>
      <w:tr w:rsidR="0045638D" w:rsidRPr="00E67BEE" w14:paraId="2E854D46" w14:textId="77777777" w:rsidTr="00190E9F">
        <w:trPr>
          <w:cantSplit/>
          <w:tblHeader/>
        </w:trPr>
        <w:tc>
          <w:tcPr>
            <w:tcW w:w="6561" w:type="dxa"/>
            <w:tcBorders>
              <w:left w:val="nil"/>
              <w:right w:val="nil"/>
            </w:tcBorders>
          </w:tcPr>
          <w:p w14:paraId="178C9529" w14:textId="77777777" w:rsidR="0045638D" w:rsidRPr="006B632B" w:rsidRDefault="0045638D" w:rsidP="00A66446">
            <w:pPr>
              <w:pStyle w:val="Tablehead"/>
            </w:pPr>
            <w:r w:rsidRPr="006B632B">
              <w:t xml:space="preserve">Parameter </w:t>
            </w:r>
          </w:p>
        </w:tc>
        <w:tc>
          <w:tcPr>
            <w:tcW w:w="1943" w:type="dxa"/>
            <w:tcBorders>
              <w:left w:val="nil"/>
              <w:right w:val="nil"/>
            </w:tcBorders>
          </w:tcPr>
          <w:p w14:paraId="0742F388" w14:textId="77777777" w:rsidR="0045638D" w:rsidRPr="006B632B" w:rsidRDefault="0045638D" w:rsidP="00A66446">
            <w:pPr>
              <w:pStyle w:val="Tablehead"/>
            </w:pPr>
            <w:r w:rsidRPr="006B632B">
              <w:t xml:space="preserve">Units </w:t>
            </w:r>
          </w:p>
        </w:tc>
      </w:tr>
      <w:tr w:rsidR="00B001BE" w:rsidRPr="00E67BEE" w14:paraId="45AF1D82" w14:textId="77777777" w:rsidTr="00190E9F">
        <w:trPr>
          <w:cantSplit/>
        </w:trPr>
        <w:tc>
          <w:tcPr>
            <w:tcW w:w="6561" w:type="dxa"/>
            <w:tcBorders>
              <w:left w:val="nil"/>
              <w:right w:val="nil"/>
            </w:tcBorders>
          </w:tcPr>
          <w:p w14:paraId="4F09A0F0" w14:textId="1019C941" w:rsidR="00B001BE" w:rsidRPr="00190E9F" w:rsidRDefault="00B001BE" w:rsidP="00A66446">
            <w:pPr>
              <w:pStyle w:val="Tablebody"/>
              <w:rPr>
                <w:color w:val="auto"/>
              </w:rPr>
            </w:pPr>
            <w:r w:rsidRPr="00B001BE">
              <w:rPr>
                <w:color w:val="auto"/>
              </w:rPr>
              <w:t xml:space="preserve">Waste treated (total) </w:t>
            </w:r>
          </w:p>
        </w:tc>
        <w:tc>
          <w:tcPr>
            <w:tcW w:w="1943" w:type="dxa"/>
            <w:tcBorders>
              <w:left w:val="nil"/>
              <w:right w:val="nil"/>
            </w:tcBorders>
          </w:tcPr>
          <w:p w14:paraId="3F6FF8F8" w14:textId="73C7BC6E" w:rsidR="00B001BE" w:rsidRPr="00190E9F" w:rsidRDefault="00B001BE" w:rsidP="00A66446">
            <w:pPr>
              <w:pStyle w:val="Tablebody"/>
              <w:rPr>
                <w:color w:val="auto"/>
              </w:rPr>
            </w:pPr>
            <w:r>
              <w:rPr>
                <w:color w:val="auto"/>
              </w:rPr>
              <w:t>Tonnes</w:t>
            </w:r>
          </w:p>
        </w:tc>
      </w:tr>
      <w:tr w:rsidR="00B001BE" w:rsidRPr="00E67BEE" w14:paraId="4F1800FF" w14:textId="77777777" w:rsidTr="00190E9F">
        <w:trPr>
          <w:cantSplit/>
        </w:trPr>
        <w:tc>
          <w:tcPr>
            <w:tcW w:w="6561" w:type="dxa"/>
            <w:tcBorders>
              <w:left w:val="nil"/>
              <w:right w:val="nil"/>
            </w:tcBorders>
          </w:tcPr>
          <w:p w14:paraId="2772D77D" w14:textId="7268579A" w:rsidR="00B001BE" w:rsidRPr="00190E9F" w:rsidRDefault="00B001BE" w:rsidP="00A66446">
            <w:pPr>
              <w:pStyle w:val="Tablebody"/>
              <w:rPr>
                <w:color w:val="auto"/>
              </w:rPr>
            </w:pPr>
            <w:r w:rsidRPr="00B001BE">
              <w:rPr>
                <w:color w:val="auto"/>
              </w:rPr>
              <w:t>Animal Waste treated</w:t>
            </w:r>
          </w:p>
        </w:tc>
        <w:tc>
          <w:tcPr>
            <w:tcW w:w="1943" w:type="dxa"/>
            <w:tcBorders>
              <w:left w:val="nil"/>
              <w:right w:val="nil"/>
            </w:tcBorders>
          </w:tcPr>
          <w:p w14:paraId="7BC1A65C" w14:textId="2A335D2D" w:rsidR="00B001BE" w:rsidRPr="00190E9F" w:rsidRDefault="00B001BE" w:rsidP="00A66446">
            <w:pPr>
              <w:pStyle w:val="Tablebody"/>
              <w:rPr>
                <w:color w:val="auto"/>
              </w:rPr>
            </w:pPr>
            <w:r>
              <w:rPr>
                <w:color w:val="auto"/>
              </w:rPr>
              <w:t>Tonnes</w:t>
            </w:r>
          </w:p>
        </w:tc>
      </w:tr>
      <w:tr w:rsidR="00B001BE" w:rsidRPr="00E67BEE" w14:paraId="14D1D24E" w14:textId="77777777" w:rsidTr="00190E9F">
        <w:trPr>
          <w:cantSplit/>
        </w:trPr>
        <w:tc>
          <w:tcPr>
            <w:tcW w:w="6561" w:type="dxa"/>
            <w:tcBorders>
              <w:left w:val="nil"/>
              <w:right w:val="nil"/>
            </w:tcBorders>
          </w:tcPr>
          <w:p w14:paraId="7FAB1386" w14:textId="0F34C129" w:rsidR="00B001BE" w:rsidRPr="00190E9F" w:rsidRDefault="00B001BE" w:rsidP="00A66446">
            <w:pPr>
              <w:pStyle w:val="Tablebody"/>
              <w:rPr>
                <w:color w:val="auto"/>
              </w:rPr>
            </w:pPr>
            <w:r w:rsidRPr="00B001BE">
              <w:rPr>
                <w:color w:val="auto"/>
              </w:rPr>
              <w:t>Biogas produced by AD facility</w:t>
            </w:r>
          </w:p>
        </w:tc>
        <w:tc>
          <w:tcPr>
            <w:tcW w:w="1943" w:type="dxa"/>
            <w:tcBorders>
              <w:left w:val="nil"/>
              <w:right w:val="nil"/>
            </w:tcBorders>
          </w:tcPr>
          <w:p w14:paraId="6118F091" w14:textId="4D2EC210" w:rsidR="00B001BE" w:rsidRPr="00190E9F" w:rsidRDefault="000D0E17" w:rsidP="00A66446">
            <w:pPr>
              <w:pStyle w:val="Tablebody"/>
              <w:rPr>
                <w:color w:val="auto"/>
              </w:rPr>
            </w:pPr>
            <w:r>
              <w:rPr>
                <w:color w:val="auto"/>
              </w:rPr>
              <w:t>m</w:t>
            </w:r>
            <w:r w:rsidR="00B001BE" w:rsidRPr="00B001BE">
              <w:rPr>
                <w:color w:val="auto"/>
                <w:vertAlign w:val="superscript"/>
              </w:rPr>
              <w:t>3</w:t>
            </w:r>
          </w:p>
        </w:tc>
      </w:tr>
    </w:tbl>
    <w:p w14:paraId="10FA0C4B" w14:textId="0711DBE3" w:rsidR="0045638D" w:rsidRDefault="001707AB" w:rsidP="00824455">
      <w:pPr>
        <w:pStyle w:val="Heading3nonum"/>
      </w:pPr>
      <w:r>
        <w:t xml:space="preserve">  </w:t>
      </w:r>
    </w:p>
    <w:tbl>
      <w:tblPr>
        <w:tblW w:w="85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75"/>
        <w:gridCol w:w="3491"/>
        <w:gridCol w:w="1938"/>
      </w:tblGrid>
      <w:tr w:rsidR="00824455" w:rsidRPr="00E67BEE" w14:paraId="2A9E3E95" w14:textId="77777777" w:rsidTr="004F58AD">
        <w:trPr>
          <w:cantSplit/>
          <w:tblHeader/>
        </w:trPr>
        <w:tc>
          <w:tcPr>
            <w:tcW w:w="8504" w:type="dxa"/>
            <w:gridSpan w:val="3"/>
            <w:tcBorders>
              <w:bottom w:val="single" w:sz="4" w:space="0" w:color="auto"/>
            </w:tcBorders>
            <w:shd w:val="clear" w:color="auto" w:fill="000000"/>
          </w:tcPr>
          <w:p w14:paraId="3DD8360C" w14:textId="2A643A7C" w:rsidR="00824455" w:rsidRPr="006B632B" w:rsidRDefault="00824455" w:rsidP="00860F3B">
            <w:pPr>
              <w:pStyle w:val="Tabletitle"/>
              <w:rPr>
                <w:bCs/>
                <w:color w:val="FF0000"/>
              </w:rPr>
            </w:pPr>
            <w:bookmarkStart w:id="16" w:name="_Hlk36806323"/>
            <w:bookmarkStart w:id="17" w:name="_Hlk36806370"/>
            <w:r w:rsidRPr="00612B37">
              <w:rPr>
                <w:bCs/>
                <w:color w:val="FFFFFF" w:themeColor="background1"/>
              </w:rPr>
              <w:t>Table S4.</w:t>
            </w:r>
            <w:r w:rsidR="00190E9F">
              <w:rPr>
                <w:bCs/>
                <w:color w:val="FFFFFF" w:themeColor="background1"/>
              </w:rPr>
              <w:t>3</w:t>
            </w:r>
            <w:r w:rsidRPr="00612B37">
              <w:rPr>
                <w:bCs/>
                <w:color w:val="FFFFFF" w:themeColor="background1"/>
              </w:rPr>
              <w:t xml:space="preserve"> Performance parameters</w:t>
            </w:r>
          </w:p>
        </w:tc>
      </w:tr>
      <w:tr w:rsidR="00824455" w:rsidRPr="00E67BEE" w14:paraId="0FBB68AA" w14:textId="77777777" w:rsidTr="004F58AD">
        <w:trPr>
          <w:cantSplit/>
          <w:tblHeader/>
        </w:trPr>
        <w:tc>
          <w:tcPr>
            <w:tcW w:w="3075" w:type="dxa"/>
            <w:tcBorders>
              <w:left w:val="nil"/>
              <w:right w:val="nil"/>
            </w:tcBorders>
          </w:tcPr>
          <w:p w14:paraId="13D393E7" w14:textId="77777777" w:rsidR="00824455" w:rsidRPr="006B632B" w:rsidRDefault="00824455" w:rsidP="00860F3B">
            <w:pPr>
              <w:pStyle w:val="Tablehead"/>
            </w:pPr>
            <w:r w:rsidRPr="006B632B">
              <w:t>Parameter</w:t>
            </w:r>
          </w:p>
        </w:tc>
        <w:tc>
          <w:tcPr>
            <w:tcW w:w="3491" w:type="dxa"/>
            <w:tcBorders>
              <w:left w:val="nil"/>
              <w:right w:val="nil"/>
            </w:tcBorders>
          </w:tcPr>
          <w:p w14:paraId="36DDBA1E" w14:textId="77777777" w:rsidR="00824455" w:rsidRPr="006B632B" w:rsidRDefault="00824455" w:rsidP="00860F3B">
            <w:pPr>
              <w:pStyle w:val="Tablehead"/>
            </w:pPr>
            <w:r w:rsidRPr="006B632B">
              <w:t>Frequency of assessment</w:t>
            </w:r>
          </w:p>
        </w:tc>
        <w:tc>
          <w:tcPr>
            <w:tcW w:w="1938" w:type="dxa"/>
            <w:tcBorders>
              <w:left w:val="nil"/>
              <w:right w:val="nil"/>
            </w:tcBorders>
          </w:tcPr>
          <w:p w14:paraId="7339E963" w14:textId="77777777" w:rsidR="00824455" w:rsidRPr="006B632B" w:rsidRDefault="00824455" w:rsidP="00860F3B">
            <w:pPr>
              <w:pStyle w:val="Tablehead"/>
            </w:pPr>
            <w:r w:rsidRPr="006B632B">
              <w:t>Units</w:t>
            </w:r>
          </w:p>
        </w:tc>
      </w:tr>
      <w:tr w:rsidR="00D346A9" w:rsidRPr="00D346A9" w14:paraId="136F6ADF" w14:textId="77777777" w:rsidTr="004F58AD">
        <w:trPr>
          <w:cantSplit/>
        </w:trPr>
        <w:tc>
          <w:tcPr>
            <w:tcW w:w="3075" w:type="dxa"/>
            <w:tcBorders>
              <w:left w:val="nil"/>
              <w:right w:val="nil"/>
            </w:tcBorders>
          </w:tcPr>
          <w:p w14:paraId="5658E827" w14:textId="60974573" w:rsidR="00C9535E" w:rsidRPr="00D346A9" w:rsidRDefault="0061007D" w:rsidP="00C9535E">
            <w:pPr>
              <w:pStyle w:val="Tablebody"/>
              <w:rPr>
                <w:color w:val="auto"/>
              </w:rPr>
            </w:pPr>
            <w:r w:rsidRPr="00D346A9">
              <w:rPr>
                <w:color w:val="auto"/>
                <w:szCs w:val="18"/>
              </w:rPr>
              <w:t>Power</w:t>
            </w:r>
            <w:r w:rsidR="00C9535E" w:rsidRPr="00D346A9">
              <w:rPr>
                <w:color w:val="auto"/>
                <w:szCs w:val="18"/>
              </w:rPr>
              <w:t xml:space="preserve"> output – </w:t>
            </w:r>
            <w:r w:rsidRPr="00D346A9">
              <w:rPr>
                <w:color w:val="auto"/>
                <w:szCs w:val="18"/>
              </w:rPr>
              <w:t>E</w:t>
            </w:r>
            <w:r w:rsidR="00B933E7">
              <w:rPr>
                <w:color w:val="auto"/>
                <w:szCs w:val="18"/>
              </w:rPr>
              <w:t>l</w:t>
            </w:r>
            <w:r w:rsidR="00C9535E" w:rsidRPr="00D346A9">
              <w:rPr>
                <w:color w:val="auto"/>
                <w:szCs w:val="18"/>
              </w:rPr>
              <w:t xml:space="preserve">ectricity </w:t>
            </w:r>
          </w:p>
        </w:tc>
        <w:tc>
          <w:tcPr>
            <w:tcW w:w="3491" w:type="dxa"/>
            <w:tcBorders>
              <w:left w:val="nil"/>
              <w:right w:val="nil"/>
            </w:tcBorders>
          </w:tcPr>
          <w:p w14:paraId="2BCEFDD4" w14:textId="39D566F8" w:rsidR="00C9535E" w:rsidRPr="00D346A9" w:rsidRDefault="00C9535E" w:rsidP="00C9535E">
            <w:pPr>
              <w:pStyle w:val="Tablebody"/>
              <w:rPr>
                <w:color w:val="auto"/>
              </w:rPr>
            </w:pPr>
            <w:r w:rsidRPr="00D346A9">
              <w:rPr>
                <w:color w:val="auto"/>
                <w:szCs w:val="18"/>
              </w:rPr>
              <w:t xml:space="preserve">Annually </w:t>
            </w:r>
          </w:p>
        </w:tc>
        <w:tc>
          <w:tcPr>
            <w:tcW w:w="1938" w:type="dxa"/>
            <w:tcBorders>
              <w:left w:val="nil"/>
              <w:right w:val="nil"/>
            </w:tcBorders>
          </w:tcPr>
          <w:p w14:paraId="3EEC89CE" w14:textId="4ADBFB74" w:rsidR="00C9535E" w:rsidRPr="00D346A9" w:rsidRDefault="00C9535E" w:rsidP="00C9535E">
            <w:pPr>
              <w:pStyle w:val="Tablebody"/>
              <w:rPr>
                <w:color w:val="auto"/>
              </w:rPr>
            </w:pPr>
            <w:r w:rsidRPr="00D346A9">
              <w:rPr>
                <w:color w:val="auto"/>
                <w:szCs w:val="18"/>
              </w:rPr>
              <w:t xml:space="preserve">MWh </w:t>
            </w:r>
          </w:p>
        </w:tc>
      </w:tr>
      <w:tr w:rsidR="00D346A9" w:rsidRPr="00D346A9" w14:paraId="12429AA1" w14:textId="77777777" w:rsidTr="004F58AD">
        <w:trPr>
          <w:cantSplit/>
        </w:trPr>
        <w:tc>
          <w:tcPr>
            <w:tcW w:w="3075" w:type="dxa"/>
            <w:tcBorders>
              <w:left w:val="nil"/>
              <w:right w:val="nil"/>
            </w:tcBorders>
          </w:tcPr>
          <w:p w14:paraId="198AD186" w14:textId="744A764A" w:rsidR="00C9535E" w:rsidRPr="00D346A9" w:rsidRDefault="00C9535E" w:rsidP="00C9535E">
            <w:pPr>
              <w:pStyle w:val="Tablebody"/>
              <w:rPr>
                <w:color w:val="auto"/>
              </w:rPr>
            </w:pPr>
            <w:r w:rsidRPr="00D346A9">
              <w:rPr>
                <w:color w:val="auto"/>
                <w:szCs w:val="18"/>
              </w:rPr>
              <w:t xml:space="preserve">Energy efficiency </w:t>
            </w:r>
          </w:p>
        </w:tc>
        <w:tc>
          <w:tcPr>
            <w:tcW w:w="3491" w:type="dxa"/>
            <w:tcBorders>
              <w:left w:val="nil"/>
              <w:right w:val="nil"/>
            </w:tcBorders>
          </w:tcPr>
          <w:p w14:paraId="7D94C09E" w14:textId="67A8FD53" w:rsidR="00C9535E" w:rsidRPr="00D346A9" w:rsidRDefault="00C9535E" w:rsidP="00C9535E">
            <w:pPr>
              <w:pStyle w:val="Tablebody"/>
              <w:rPr>
                <w:color w:val="auto"/>
              </w:rPr>
            </w:pPr>
            <w:r w:rsidRPr="00D346A9">
              <w:rPr>
                <w:color w:val="auto"/>
                <w:szCs w:val="18"/>
              </w:rPr>
              <w:t xml:space="preserve">Annually </w:t>
            </w:r>
          </w:p>
        </w:tc>
        <w:tc>
          <w:tcPr>
            <w:tcW w:w="1938" w:type="dxa"/>
            <w:tcBorders>
              <w:left w:val="nil"/>
              <w:right w:val="nil"/>
            </w:tcBorders>
          </w:tcPr>
          <w:p w14:paraId="4EAE5D6A" w14:textId="590B5083" w:rsidR="00C9535E" w:rsidRPr="00D346A9" w:rsidRDefault="00C9535E" w:rsidP="00C9535E">
            <w:pPr>
              <w:pStyle w:val="Tablebody"/>
              <w:rPr>
                <w:color w:val="auto"/>
              </w:rPr>
            </w:pPr>
            <w:r w:rsidRPr="00E42A4E">
              <w:rPr>
                <w:color w:val="auto"/>
                <w:szCs w:val="18"/>
              </w:rPr>
              <w:t>MWh/m</w:t>
            </w:r>
            <w:r w:rsidRPr="00EE3EFD">
              <w:rPr>
                <w:color w:val="auto"/>
                <w:szCs w:val="18"/>
                <w:vertAlign w:val="superscript"/>
              </w:rPr>
              <w:t>3</w:t>
            </w:r>
            <w:r w:rsidRPr="00EE3EFD">
              <w:rPr>
                <w:color w:val="auto"/>
                <w:sz w:val="20"/>
                <w:szCs w:val="12"/>
                <w:vertAlign w:val="superscript"/>
              </w:rPr>
              <w:t xml:space="preserve"> </w:t>
            </w:r>
            <w:r w:rsidRPr="00D346A9">
              <w:rPr>
                <w:color w:val="auto"/>
                <w:szCs w:val="18"/>
              </w:rPr>
              <w:t xml:space="preserve">biogas </w:t>
            </w:r>
          </w:p>
        </w:tc>
      </w:tr>
      <w:tr w:rsidR="00D346A9" w:rsidRPr="00D346A9" w14:paraId="6BCABBDC" w14:textId="77777777" w:rsidTr="004F58AD">
        <w:trPr>
          <w:cantSplit/>
        </w:trPr>
        <w:tc>
          <w:tcPr>
            <w:tcW w:w="3075" w:type="dxa"/>
            <w:tcBorders>
              <w:left w:val="nil"/>
              <w:right w:val="nil"/>
            </w:tcBorders>
          </w:tcPr>
          <w:p w14:paraId="035EA9DE" w14:textId="221C98FE" w:rsidR="00C9535E" w:rsidRPr="00D346A9" w:rsidRDefault="00C9535E" w:rsidP="00C9535E">
            <w:pPr>
              <w:pStyle w:val="Tablebody"/>
              <w:rPr>
                <w:color w:val="auto"/>
              </w:rPr>
            </w:pPr>
            <w:r w:rsidRPr="00D346A9">
              <w:rPr>
                <w:color w:val="auto"/>
                <w:szCs w:val="18"/>
              </w:rPr>
              <w:t xml:space="preserve">Electrical energy exported to the grid </w:t>
            </w:r>
          </w:p>
        </w:tc>
        <w:tc>
          <w:tcPr>
            <w:tcW w:w="3491" w:type="dxa"/>
            <w:tcBorders>
              <w:left w:val="nil"/>
              <w:right w:val="nil"/>
            </w:tcBorders>
          </w:tcPr>
          <w:p w14:paraId="61A760A5" w14:textId="3E26153A" w:rsidR="00C9535E" w:rsidRPr="00D346A9" w:rsidRDefault="00C9535E" w:rsidP="00C9535E">
            <w:pPr>
              <w:pStyle w:val="Tablebody"/>
              <w:rPr>
                <w:color w:val="auto"/>
              </w:rPr>
            </w:pPr>
            <w:r w:rsidRPr="00D346A9">
              <w:rPr>
                <w:color w:val="auto"/>
                <w:szCs w:val="18"/>
              </w:rPr>
              <w:t xml:space="preserve">Annually </w:t>
            </w:r>
          </w:p>
        </w:tc>
        <w:tc>
          <w:tcPr>
            <w:tcW w:w="1938" w:type="dxa"/>
            <w:tcBorders>
              <w:left w:val="nil"/>
              <w:right w:val="nil"/>
            </w:tcBorders>
          </w:tcPr>
          <w:p w14:paraId="6D338037" w14:textId="56091A73" w:rsidR="00C9535E" w:rsidRPr="00D346A9" w:rsidRDefault="00C9535E" w:rsidP="00C9535E">
            <w:pPr>
              <w:pStyle w:val="Tablebody"/>
              <w:rPr>
                <w:color w:val="auto"/>
              </w:rPr>
            </w:pPr>
            <w:r w:rsidRPr="00D346A9">
              <w:rPr>
                <w:color w:val="auto"/>
                <w:szCs w:val="18"/>
              </w:rPr>
              <w:t xml:space="preserve">MWh </w:t>
            </w:r>
          </w:p>
        </w:tc>
      </w:tr>
      <w:tr w:rsidR="00D346A9" w:rsidRPr="00D346A9" w14:paraId="4FEAFC0F" w14:textId="77777777" w:rsidTr="004F58AD">
        <w:trPr>
          <w:cantSplit/>
        </w:trPr>
        <w:tc>
          <w:tcPr>
            <w:tcW w:w="3075" w:type="dxa"/>
            <w:tcBorders>
              <w:left w:val="nil"/>
              <w:right w:val="nil"/>
            </w:tcBorders>
          </w:tcPr>
          <w:p w14:paraId="601C4DBC" w14:textId="36489973" w:rsidR="00C9535E" w:rsidRPr="00D346A9" w:rsidRDefault="00C9535E" w:rsidP="00C9535E">
            <w:pPr>
              <w:pStyle w:val="Tablebody"/>
              <w:rPr>
                <w:color w:val="auto"/>
              </w:rPr>
            </w:pPr>
            <w:r w:rsidRPr="00D346A9">
              <w:rPr>
                <w:color w:val="auto"/>
                <w:szCs w:val="18"/>
              </w:rPr>
              <w:t xml:space="preserve">Electrical energy drawn from the grid </w:t>
            </w:r>
          </w:p>
        </w:tc>
        <w:tc>
          <w:tcPr>
            <w:tcW w:w="3491" w:type="dxa"/>
            <w:tcBorders>
              <w:left w:val="nil"/>
              <w:right w:val="nil"/>
            </w:tcBorders>
          </w:tcPr>
          <w:p w14:paraId="38DF219B" w14:textId="1A33AB4B" w:rsidR="00C9535E" w:rsidRPr="00D346A9" w:rsidRDefault="00C9535E" w:rsidP="00C9535E">
            <w:pPr>
              <w:pStyle w:val="Tablebody"/>
              <w:rPr>
                <w:color w:val="auto"/>
              </w:rPr>
            </w:pPr>
            <w:r w:rsidRPr="00D346A9">
              <w:rPr>
                <w:color w:val="auto"/>
                <w:szCs w:val="18"/>
              </w:rPr>
              <w:t xml:space="preserve">Annually </w:t>
            </w:r>
          </w:p>
        </w:tc>
        <w:tc>
          <w:tcPr>
            <w:tcW w:w="1938" w:type="dxa"/>
            <w:tcBorders>
              <w:left w:val="nil"/>
              <w:right w:val="nil"/>
            </w:tcBorders>
          </w:tcPr>
          <w:p w14:paraId="6318F7E5" w14:textId="4B3F1FE8" w:rsidR="00C9535E" w:rsidRPr="00D346A9" w:rsidRDefault="00C9535E" w:rsidP="00C9535E">
            <w:pPr>
              <w:pStyle w:val="Tablebody"/>
              <w:rPr>
                <w:color w:val="auto"/>
              </w:rPr>
            </w:pPr>
            <w:r w:rsidRPr="00D346A9">
              <w:rPr>
                <w:color w:val="auto"/>
                <w:szCs w:val="18"/>
              </w:rPr>
              <w:t xml:space="preserve">MWh </w:t>
            </w:r>
          </w:p>
        </w:tc>
      </w:tr>
      <w:tr w:rsidR="00D346A9" w:rsidRPr="00D346A9" w14:paraId="4A77CA0B" w14:textId="77777777" w:rsidTr="004F58AD">
        <w:trPr>
          <w:cantSplit/>
        </w:trPr>
        <w:tc>
          <w:tcPr>
            <w:tcW w:w="3075" w:type="dxa"/>
            <w:tcBorders>
              <w:left w:val="nil"/>
              <w:right w:val="nil"/>
            </w:tcBorders>
          </w:tcPr>
          <w:p w14:paraId="2F701BE5" w14:textId="4FB7E1F2" w:rsidR="00C9535E" w:rsidRPr="00D346A9" w:rsidRDefault="00C9535E" w:rsidP="00C9535E">
            <w:pPr>
              <w:pStyle w:val="Tablebody"/>
              <w:rPr>
                <w:color w:val="auto"/>
              </w:rPr>
            </w:pPr>
            <w:r w:rsidRPr="00D346A9">
              <w:rPr>
                <w:color w:val="auto"/>
                <w:szCs w:val="18"/>
              </w:rPr>
              <w:t xml:space="preserve">Water usage </w:t>
            </w:r>
          </w:p>
        </w:tc>
        <w:tc>
          <w:tcPr>
            <w:tcW w:w="3491" w:type="dxa"/>
            <w:tcBorders>
              <w:left w:val="nil"/>
              <w:right w:val="nil"/>
            </w:tcBorders>
          </w:tcPr>
          <w:p w14:paraId="7AEAE0DA" w14:textId="5C63D282" w:rsidR="00C9535E" w:rsidRPr="00D346A9" w:rsidRDefault="00C9535E" w:rsidP="00C9535E">
            <w:pPr>
              <w:pStyle w:val="Tablebody"/>
              <w:rPr>
                <w:color w:val="auto"/>
              </w:rPr>
            </w:pPr>
            <w:r w:rsidRPr="00D346A9">
              <w:rPr>
                <w:color w:val="auto"/>
                <w:szCs w:val="18"/>
              </w:rPr>
              <w:t xml:space="preserve">Annually </w:t>
            </w:r>
          </w:p>
        </w:tc>
        <w:tc>
          <w:tcPr>
            <w:tcW w:w="1938" w:type="dxa"/>
            <w:tcBorders>
              <w:left w:val="nil"/>
              <w:right w:val="nil"/>
            </w:tcBorders>
          </w:tcPr>
          <w:p w14:paraId="1FC10209" w14:textId="7C8FBE02" w:rsidR="00C9535E" w:rsidRPr="00D346A9" w:rsidRDefault="00C9535E" w:rsidP="00C9535E">
            <w:pPr>
              <w:pStyle w:val="Tablebody"/>
              <w:rPr>
                <w:color w:val="auto"/>
              </w:rPr>
            </w:pPr>
            <w:r w:rsidRPr="00D346A9">
              <w:rPr>
                <w:color w:val="auto"/>
                <w:szCs w:val="18"/>
              </w:rPr>
              <w:t xml:space="preserve">tonnes </w:t>
            </w:r>
          </w:p>
        </w:tc>
      </w:tr>
      <w:tr w:rsidR="00D346A9" w:rsidRPr="00D346A9" w14:paraId="5D881C77" w14:textId="77777777" w:rsidTr="004F58AD">
        <w:trPr>
          <w:cantSplit/>
        </w:trPr>
        <w:tc>
          <w:tcPr>
            <w:tcW w:w="3075" w:type="dxa"/>
            <w:tcBorders>
              <w:left w:val="nil"/>
              <w:right w:val="nil"/>
            </w:tcBorders>
          </w:tcPr>
          <w:p w14:paraId="5FF2AA8D" w14:textId="31794B70" w:rsidR="00C9535E" w:rsidRPr="00D346A9" w:rsidRDefault="00C9535E" w:rsidP="00C9535E">
            <w:pPr>
              <w:pStyle w:val="Tablebody"/>
              <w:rPr>
                <w:color w:val="auto"/>
              </w:rPr>
            </w:pPr>
            <w:r w:rsidRPr="00D346A9">
              <w:rPr>
                <w:color w:val="auto"/>
                <w:szCs w:val="18"/>
              </w:rPr>
              <w:t xml:space="preserve">Operational time of emergency flare </w:t>
            </w:r>
          </w:p>
        </w:tc>
        <w:tc>
          <w:tcPr>
            <w:tcW w:w="3491" w:type="dxa"/>
            <w:tcBorders>
              <w:left w:val="nil"/>
              <w:right w:val="nil"/>
            </w:tcBorders>
          </w:tcPr>
          <w:p w14:paraId="7B85BFD5" w14:textId="154FD325" w:rsidR="00C9535E" w:rsidRPr="00D346A9" w:rsidRDefault="00C9535E" w:rsidP="00C9535E">
            <w:pPr>
              <w:pStyle w:val="Tablebody"/>
              <w:rPr>
                <w:color w:val="auto"/>
              </w:rPr>
            </w:pPr>
            <w:r w:rsidRPr="00D346A9">
              <w:rPr>
                <w:color w:val="auto"/>
                <w:szCs w:val="18"/>
              </w:rPr>
              <w:t xml:space="preserve">Annually </w:t>
            </w:r>
          </w:p>
        </w:tc>
        <w:tc>
          <w:tcPr>
            <w:tcW w:w="1938" w:type="dxa"/>
            <w:tcBorders>
              <w:left w:val="nil"/>
              <w:right w:val="nil"/>
            </w:tcBorders>
          </w:tcPr>
          <w:p w14:paraId="551D3BB3" w14:textId="3263E28C" w:rsidR="00C9535E" w:rsidRPr="00D346A9" w:rsidRDefault="00C9535E" w:rsidP="00C9535E">
            <w:pPr>
              <w:pStyle w:val="Tablebody"/>
              <w:rPr>
                <w:color w:val="auto"/>
              </w:rPr>
            </w:pPr>
            <w:r w:rsidRPr="00D346A9">
              <w:rPr>
                <w:color w:val="auto"/>
                <w:szCs w:val="18"/>
              </w:rPr>
              <w:t xml:space="preserve">% of operational time </w:t>
            </w:r>
          </w:p>
        </w:tc>
      </w:tr>
      <w:tr w:rsidR="006B7342" w:rsidRPr="00D346A9" w14:paraId="4B0ADC6E" w14:textId="77777777" w:rsidTr="004F58AD">
        <w:trPr>
          <w:cantSplit/>
        </w:trPr>
        <w:tc>
          <w:tcPr>
            <w:tcW w:w="3075" w:type="dxa"/>
            <w:tcBorders>
              <w:left w:val="nil"/>
              <w:right w:val="nil"/>
            </w:tcBorders>
          </w:tcPr>
          <w:p w14:paraId="45F8525D" w14:textId="4EDF7A49" w:rsidR="006B7342" w:rsidRPr="000C5F40" w:rsidRDefault="006B7342" w:rsidP="006B7342">
            <w:pPr>
              <w:pStyle w:val="Tablebody"/>
              <w:rPr>
                <w:color w:val="auto"/>
                <w:szCs w:val="18"/>
              </w:rPr>
            </w:pPr>
            <w:r w:rsidRPr="000C5F40">
              <w:rPr>
                <w:color w:val="auto"/>
              </w:rPr>
              <w:t>Amount of gas to flare</w:t>
            </w:r>
          </w:p>
        </w:tc>
        <w:tc>
          <w:tcPr>
            <w:tcW w:w="3491" w:type="dxa"/>
            <w:tcBorders>
              <w:left w:val="nil"/>
              <w:right w:val="nil"/>
            </w:tcBorders>
          </w:tcPr>
          <w:p w14:paraId="627CA36F" w14:textId="48BCA3CC" w:rsidR="006B7342" w:rsidRPr="000C5F40" w:rsidRDefault="006B7342" w:rsidP="006B7342">
            <w:pPr>
              <w:pStyle w:val="Tablebody"/>
              <w:rPr>
                <w:color w:val="auto"/>
                <w:szCs w:val="18"/>
              </w:rPr>
            </w:pPr>
            <w:r w:rsidRPr="000C5F40">
              <w:rPr>
                <w:color w:val="auto"/>
              </w:rPr>
              <w:t>Annually</w:t>
            </w:r>
          </w:p>
        </w:tc>
        <w:tc>
          <w:tcPr>
            <w:tcW w:w="1938" w:type="dxa"/>
            <w:tcBorders>
              <w:left w:val="nil"/>
              <w:right w:val="nil"/>
            </w:tcBorders>
          </w:tcPr>
          <w:p w14:paraId="6296B782" w14:textId="07E4A0DB" w:rsidR="006B7342" w:rsidRPr="000C5F40" w:rsidRDefault="006B7342" w:rsidP="006B7342">
            <w:pPr>
              <w:pStyle w:val="Tablebody"/>
              <w:rPr>
                <w:color w:val="auto"/>
                <w:szCs w:val="18"/>
              </w:rPr>
            </w:pPr>
            <w:r w:rsidRPr="000C5F40">
              <w:rPr>
                <w:color w:val="auto"/>
              </w:rPr>
              <w:t>m</w:t>
            </w:r>
            <w:r w:rsidRPr="000C5F40">
              <w:rPr>
                <w:color w:val="auto"/>
                <w:vertAlign w:val="superscript"/>
              </w:rPr>
              <w:t>3</w:t>
            </w:r>
          </w:p>
        </w:tc>
      </w:tr>
      <w:tr w:rsidR="00D346A9" w:rsidRPr="00D346A9" w14:paraId="4D5DFEEE" w14:textId="77777777" w:rsidTr="004F58AD">
        <w:trPr>
          <w:cantSplit/>
        </w:trPr>
        <w:tc>
          <w:tcPr>
            <w:tcW w:w="3075" w:type="dxa"/>
            <w:tcBorders>
              <w:left w:val="nil"/>
              <w:right w:val="nil"/>
            </w:tcBorders>
          </w:tcPr>
          <w:p w14:paraId="679D0F8F" w14:textId="3CF6DFDD" w:rsidR="00C9535E" w:rsidRPr="00D346A9" w:rsidRDefault="00C9535E" w:rsidP="00C9535E">
            <w:pPr>
              <w:pStyle w:val="Tablebody"/>
              <w:rPr>
                <w:color w:val="auto"/>
              </w:rPr>
            </w:pPr>
            <w:r w:rsidRPr="00D346A9">
              <w:rPr>
                <w:color w:val="auto"/>
                <w:szCs w:val="18"/>
              </w:rPr>
              <w:t xml:space="preserve">Amount of biogas combusted in the CHP unit per day </w:t>
            </w:r>
          </w:p>
        </w:tc>
        <w:tc>
          <w:tcPr>
            <w:tcW w:w="3491" w:type="dxa"/>
            <w:tcBorders>
              <w:left w:val="nil"/>
              <w:right w:val="nil"/>
            </w:tcBorders>
          </w:tcPr>
          <w:p w14:paraId="0F6ADC0F" w14:textId="65F6F44E" w:rsidR="00C9535E" w:rsidRPr="00D346A9" w:rsidRDefault="00C9535E" w:rsidP="00C9535E">
            <w:pPr>
              <w:pStyle w:val="Tablebody"/>
              <w:rPr>
                <w:color w:val="auto"/>
              </w:rPr>
            </w:pPr>
            <w:r w:rsidRPr="00D346A9">
              <w:rPr>
                <w:color w:val="auto"/>
                <w:szCs w:val="18"/>
              </w:rPr>
              <w:t xml:space="preserve">Annually </w:t>
            </w:r>
          </w:p>
        </w:tc>
        <w:tc>
          <w:tcPr>
            <w:tcW w:w="1938" w:type="dxa"/>
            <w:tcBorders>
              <w:left w:val="nil"/>
              <w:right w:val="nil"/>
            </w:tcBorders>
          </w:tcPr>
          <w:p w14:paraId="1188EFA3" w14:textId="4E073811" w:rsidR="00C9535E" w:rsidRPr="00D346A9" w:rsidRDefault="00C9535E" w:rsidP="00C9535E">
            <w:pPr>
              <w:pStyle w:val="Tablebody"/>
              <w:rPr>
                <w:color w:val="auto"/>
              </w:rPr>
            </w:pPr>
            <w:r w:rsidRPr="00D346A9">
              <w:rPr>
                <w:color w:val="auto"/>
                <w:szCs w:val="18"/>
              </w:rPr>
              <w:t>m</w:t>
            </w:r>
            <w:r w:rsidRPr="00EE3EFD">
              <w:rPr>
                <w:color w:val="auto"/>
                <w:szCs w:val="18"/>
                <w:vertAlign w:val="superscript"/>
              </w:rPr>
              <w:t>3</w:t>
            </w:r>
            <w:r w:rsidRPr="00D346A9">
              <w:rPr>
                <w:color w:val="auto"/>
                <w:szCs w:val="18"/>
              </w:rPr>
              <w:t xml:space="preserve">/day </w:t>
            </w:r>
          </w:p>
        </w:tc>
      </w:tr>
      <w:bookmarkEnd w:id="16"/>
      <w:bookmarkEnd w:id="17"/>
    </w:tbl>
    <w:p w14:paraId="6B4BEAD9" w14:textId="77777777" w:rsidR="00824455" w:rsidRPr="00D346A9" w:rsidRDefault="00824455" w:rsidP="00824455">
      <w:pPr>
        <w:pStyle w:val="Heading3nonum"/>
        <w:rPr>
          <w:snapToGrid w:val="0"/>
          <w:color w:val="auto"/>
          <w:lang w:val="en-US"/>
        </w:rPr>
      </w:pPr>
    </w:p>
    <w:tbl>
      <w:tblPr>
        <w:tblW w:w="84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73"/>
        <w:gridCol w:w="4600"/>
        <w:gridCol w:w="1599"/>
      </w:tblGrid>
      <w:tr w:rsidR="00824455" w:rsidRPr="00E67BEE" w14:paraId="1C5919F4" w14:textId="77777777" w:rsidTr="00860F3B">
        <w:trPr>
          <w:cantSplit/>
          <w:tblHeader/>
        </w:trPr>
        <w:tc>
          <w:tcPr>
            <w:tcW w:w="8472" w:type="dxa"/>
            <w:gridSpan w:val="3"/>
            <w:tcBorders>
              <w:bottom w:val="single" w:sz="4" w:space="0" w:color="auto"/>
            </w:tcBorders>
            <w:shd w:val="clear" w:color="auto" w:fill="000000"/>
          </w:tcPr>
          <w:p w14:paraId="5A7D84B6" w14:textId="77777777" w:rsidR="00824455" w:rsidRPr="006B632B" w:rsidRDefault="00824455" w:rsidP="00860F3B">
            <w:pPr>
              <w:pStyle w:val="Tabletitle"/>
              <w:rPr>
                <w:bCs/>
                <w:color w:val="FF0000"/>
              </w:rPr>
            </w:pPr>
            <w:r w:rsidRPr="004F58AD">
              <w:rPr>
                <w:bCs/>
                <w:color w:val="FFFFFF" w:themeColor="background1"/>
              </w:rPr>
              <w:t>Table S4.4 Reporting forms</w:t>
            </w:r>
          </w:p>
        </w:tc>
      </w:tr>
      <w:tr w:rsidR="00824455" w:rsidRPr="00E67BEE" w14:paraId="1F787A3D" w14:textId="77777777" w:rsidTr="00860F3B">
        <w:trPr>
          <w:cantSplit/>
          <w:tblHeader/>
        </w:trPr>
        <w:tc>
          <w:tcPr>
            <w:tcW w:w="2273" w:type="dxa"/>
            <w:tcBorders>
              <w:left w:val="nil"/>
              <w:right w:val="nil"/>
            </w:tcBorders>
          </w:tcPr>
          <w:p w14:paraId="21456555" w14:textId="77777777" w:rsidR="00824455" w:rsidRPr="006B632B" w:rsidRDefault="00824455" w:rsidP="00860F3B">
            <w:pPr>
              <w:pStyle w:val="Tablehead"/>
            </w:pPr>
            <w:r w:rsidRPr="006B632B">
              <w:t>Media/parameter</w:t>
            </w:r>
          </w:p>
        </w:tc>
        <w:tc>
          <w:tcPr>
            <w:tcW w:w="4600" w:type="dxa"/>
            <w:tcBorders>
              <w:left w:val="nil"/>
              <w:right w:val="nil"/>
            </w:tcBorders>
          </w:tcPr>
          <w:p w14:paraId="7E4D307D" w14:textId="77777777" w:rsidR="00824455" w:rsidRPr="006B632B" w:rsidRDefault="00824455" w:rsidP="00860F3B">
            <w:pPr>
              <w:pStyle w:val="Tablehead"/>
            </w:pPr>
            <w:r w:rsidRPr="006B632B">
              <w:t>Reporting format</w:t>
            </w:r>
          </w:p>
        </w:tc>
        <w:tc>
          <w:tcPr>
            <w:tcW w:w="1599" w:type="dxa"/>
            <w:tcBorders>
              <w:left w:val="nil"/>
              <w:right w:val="nil"/>
            </w:tcBorders>
          </w:tcPr>
          <w:p w14:paraId="724A179B" w14:textId="77777777" w:rsidR="00824455" w:rsidRPr="006B632B" w:rsidRDefault="00824455" w:rsidP="00860F3B">
            <w:pPr>
              <w:pStyle w:val="Tablehead"/>
            </w:pPr>
            <w:r w:rsidRPr="006B632B">
              <w:t>Date of form</w:t>
            </w:r>
          </w:p>
        </w:tc>
      </w:tr>
      <w:tr w:rsidR="00824455" w:rsidRPr="00E67BEE" w14:paraId="266DE947" w14:textId="77777777" w:rsidTr="00557BF6">
        <w:trPr>
          <w:cantSplit/>
        </w:trPr>
        <w:tc>
          <w:tcPr>
            <w:tcW w:w="2273" w:type="dxa"/>
            <w:tcBorders>
              <w:left w:val="nil"/>
              <w:right w:val="nil"/>
            </w:tcBorders>
          </w:tcPr>
          <w:p w14:paraId="6BF64369" w14:textId="77777777" w:rsidR="00824455" w:rsidRPr="004F58AD" w:rsidRDefault="00824455" w:rsidP="00860F3B">
            <w:pPr>
              <w:pStyle w:val="Tablebody"/>
              <w:rPr>
                <w:color w:val="auto"/>
              </w:rPr>
            </w:pPr>
            <w:r w:rsidRPr="004F58AD">
              <w:rPr>
                <w:color w:val="auto"/>
              </w:rPr>
              <w:t>Air</w:t>
            </w:r>
          </w:p>
        </w:tc>
        <w:tc>
          <w:tcPr>
            <w:tcW w:w="4600" w:type="dxa"/>
            <w:tcBorders>
              <w:left w:val="nil"/>
              <w:right w:val="nil"/>
            </w:tcBorders>
          </w:tcPr>
          <w:p w14:paraId="6184F766" w14:textId="77777777" w:rsidR="00824455" w:rsidRPr="004F58AD" w:rsidRDefault="00824455" w:rsidP="00860F3B">
            <w:pPr>
              <w:pStyle w:val="Tablebody"/>
              <w:rPr>
                <w:color w:val="auto"/>
              </w:rPr>
            </w:pPr>
            <w:r w:rsidRPr="004F58AD">
              <w:rPr>
                <w:color w:val="auto"/>
              </w:rPr>
              <w:t xml:space="preserve">Form air 1 or other form as agreed in writing by Natural Resources Wales </w:t>
            </w:r>
          </w:p>
        </w:tc>
        <w:tc>
          <w:tcPr>
            <w:tcW w:w="1599" w:type="dxa"/>
            <w:tcBorders>
              <w:left w:val="nil"/>
              <w:right w:val="nil"/>
            </w:tcBorders>
            <w:shd w:val="clear" w:color="auto" w:fill="auto"/>
          </w:tcPr>
          <w:p w14:paraId="4513DF64" w14:textId="158B37E6" w:rsidR="00824455" w:rsidRPr="00557BF6" w:rsidRDefault="00557BF6" w:rsidP="00860F3B">
            <w:pPr>
              <w:pStyle w:val="Tablebody"/>
              <w:rPr>
                <w:color w:val="auto"/>
              </w:rPr>
            </w:pPr>
            <w:r w:rsidRPr="00557BF6">
              <w:rPr>
                <w:color w:val="auto"/>
              </w:rPr>
              <w:t>30/01/2020</w:t>
            </w:r>
          </w:p>
        </w:tc>
      </w:tr>
      <w:tr w:rsidR="00BD6556" w:rsidRPr="00E67BEE" w14:paraId="0657C824" w14:textId="77777777" w:rsidTr="00557BF6">
        <w:trPr>
          <w:cantSplit/>
        </w:trPr>
        <w:tc>
          <w:tcPr>
            <w:tcW w:w="2273" w:type="dxa"/>
            <w:tcBorders>
              <w:left w:val="nil"/>
              <w:right w:val="nil"/>
            </w:tcBorders>
          </w:tcPr>
          <w:p w14:paraId="619B1C7C" w14:textId="588AB2BD" w:rsidR="00BD6556" w:rsidRPr="004F58AD" w:rsidRDefault="00BD6556" w:rsidP="00BD6556">
            <w:pPr>
              <w:pStyle w:val="Tablebody"/>
              <w:rPr>
                <w:color w:val="auto"/>
              </w:rPr>
            </w:pPr>
            <w:r w:rsidRPr="004F58AD">
              <w:rPr>
                <w:color w:val="auto"/>
              </w:rPr>
              <w:t>Water discharge</w:t>
            </w:r>
          </w:p>
        </w:tc>
        <w:tc>
          <w:tcPr>
            <w:tcW w:w="4600" w:type="dxa"/>
            <w:tcBorders>
              <w:left w:val="nil"/>
              <w:right w:val="nil"/>
            </w:tcBorders>
          </w:tcPr>
          <w:p w14:paraId="16A0BD22" w14:textId="77777777" w:rsidR="00BD6556" w:rsidRPr="004F58AD" w:rsidRDefault="00BD6556" w:rsidP="00BD6556">
            <w:pPr>
              <w:pStyle w:val="Tablebody"/>
              <w:rPr>
                <w:color w:val="auto"/>
              </w:rPr>
            </w:pPr>
            <w:r w:rsidRPr="004F58AD">
              <w:rPr>
                <w:color w:val="auto"/>
              </w:rPr>
              <w:t>Form water 1 or other form as agreed in writing by Natural Resources Wales</w:t>
            </w:r>
          </w:p>
        </w:tc>
        <w:tc>
          <w:tcPr>
            <w:tcW w:w="1599" w:type="dxa"/>
            <w:tcBorders>
              <w:left w:val="nil"/>
              <w:right w:val="nil"/>
            </w:tcBorders>
            <w:shd w:val="clear" w:color="auto" w:fill="auto"/>
          </w:tcPr>
          <w:p w14:paraId="2F846D09" w14:textId="46ED8A30" w:rsidR="00BD6556" w:rsidRPr="00557BF6" w:rsidRDefault="006643F1" w:rsidP="00BD6556">
            <w:pPr>
              <w:pStyle w:val="Tablebody"/>
              <w:rPr>
                <w:color w:val="auto"/>
              </w:rPr>
            </w:pPr>
            <w:r>
              <w:rPr>
                <w:color w:val="auto"/>
              </w:rPr>
              <w:t>09/02/2021</w:t>
            </w:r>
          </w:p>
        </w:tc>
      </w:tr>
      <w:tr w:rsidR="00BD6556" w:rsidRPr="00E67BEE" w14:paraId="7FB1EE2D" w14:textId="77777777" w:rsidTr="00860F3B">
        <w:trPr>
          <w:cantSplit/>
        </w:trPr>
        <w:tc>
          <w:tcPr>
            <w:tcW w:w="2273" w:type="dxa"/>
            <w:tcBorders>
              <w:left w:val="nil"/>
              <w:right w:val="nil"/>
            </w:tcBorders>
          </w:tcPr>
          <w:p w14:paraId="26B1ACE4" w14:textId="77777777" w:rsidR="00BD6556" w:rsidRPr="004F58AD" w:rsidRDefault="00BD6556" w:rsidP="00BD6556">
            <w:pPr>
              <w:pStyle w:val="Tablebody"/>
              <w:rPr>
                <w:color w:val="auto"/>
              </w:rPr>
            </w:pPr>
            <w:r w:rsidRPr="004F58AD">
              <w:rPr>
                <w:color w:val="auto"/>
              </w:rPr>
              <w:t>Other performance indicators</w:t>
            </w:r>
          </w:p>
        </w:tc>
        <w:tc>
          <w:tcPr>
            <w:tcW w:w="4600" w:type="dxa"/>
            <w:tcBorders>
              <w:left w:val="nil"/>
              <w:right w:val="nil"/>
            </w:tcBorders>
          </w:tcPr>
          <w:p w14:paraId="09425D01" w14:textId="77777777" w:rsidR="00BD6556" w:rsidRPr="004F58AD" w:rsidRDefault="00BD6556" w:rsidP="00BD6556">
            <w:pPr>
              <w:pStyle w:val="Tablebody"/>
              <w:rPr>
                <w:color w:val="auto"/>
              </w:rPr>
            </w:pPr>
            <w:r w:rsidRPr="004F58AD">
              <w:rPr>
                <w:color w:val="auto"/>
              </w:rPr>
              <w:t>Form performance 1 or other form as agreed in writing by Natural Resources Wales</w:t>
            </w:r>
          </w:p>
        </w:tc>
        <w:tc>
          <w:tcPr>
            <w:tcW w:w="1599" w:type="dxa"/>
            <w:tcBorders>
              <w:left w:val="nil"/>
              <w:right w:val="nil"/>
            </w:tcBorders>
          </w:tcPr>
          <w:p w14:paraId="51F6AF5A" w14:textId="28071F85" w:rsidR="00BD6556" w:rsidRPr="004F58AD" w:rsidRDefault="006643F1" w:rsidP="00BD6556">
            <w:pPr>
              <w:pStyle w:val="Tablebody"/>
              <w:rPr>
                <w:color w:val="auto"/>
                <w:highlight w:val="yellow"/>
              </w:rPr>
            </w:pPr>
            <w:r w:rsidRPr="006643F1">
              <w:rPr>
                <w:color w:val="auto"/>
              </w:rPr>
              <w:t>09/02/2021</w:t>
            </w:r>
          </w:p>
        </w:tc>
      </w:tr>
      <w:tr w:rsidR="00BD6556" w:rsidRPr="00E67BEE" w14:paraId="1AB27E02" w14:textId="77777777" w:rsidTr="00860F3B">
        <w:trPr>
          <w:cantSplit/>
        </w:trPr>
        <w:tc>
          <w:tcPr>
            <w:tcW w:w="2273" w:type="dxa"/>
            <w:tcBorders>
              <w:left w:val="nil"/>
              <w:right w:val="nil"/>
            </w:tcBorders>
          </w:tcPr>
          <w:p w14:paraId="1BC02FF0" w14:textId="275A914F" w:rsidR="00BD6556" w:rsidRPr="006B632B" w:rsidRDefault="00BD6556" w:rsidP="00BD6556">
            <w:pPr>
              <w:pStyle w:val="Tablebody"/>
            </w:pPr>
            <w:bookmarkStart w:id="18" w:name="_Hlk34302557"/>
            <w:r w:rsidRPr="00624401">
              <w:rPr>
                <w:rFonts w:cs="Arial"/>
                <w:color w:val="auto"/>
              </w:rPr>
              <w:t xml:space="preserve">Waste Subject to Conditions 4.2.5 </w:t>
            </w:r>
          </w:p>
        </w:tc>
        <w:tc>
          <w:tcPr>
            <w:tcW w:w="4600" w:type="dxa"/>
            <w:tcBorders>
              <w:left w:val="nil"/>
              <w:right w:val="nil"/>
            </w:tcBorders>
          </w:tcPr>
          <w:p w14:paraId="36FBBD37" w14:textId="6A938CA3" w:rsidR="00BD6556" w:rsidRPr="006B632B" w:rsidRDefault="00BD6556" w:rsidP="00BD6556">
            <w:pPr>
              <w:pStyle w:val="Tablebody"/>
            </w:pPr>
            <w:r>
              <w:rPr>
                <w:rFonts w:cs="Arial"/>
                <w:color w:val="auto"/>
              </w:rPr>
              <w:t>Waste tonnage return form from the Natural Resources Wales website or other form as agreed in writing by Natural Resources Wales</w:t>
            </w:r>
          </w:p>
        </w:tc>
        <w:tc>
          <w:tcPr>
            <w:tcW w:w="1599" w:type="dxa"/>
            <w:tcBorders>
              <w:left w:val="nil"/>
              <w:right w:val="nil"/>
            </w:tcBorders>
          </w:tcPr>
          <w:p w14:paraId="7296B534" w14:textId="6362D5FC" w:rsidR="00BD6556" w:rsidRPr="006B632B" w:rsidRDefault="00BD6556" w:rsidP="00BD6556">
            <w:pPr>
              <w:pStyle w:val="Tablebody"/>
            </w:pPr>
            <w:r w:rsidRPr="00624401">
              <w:rPr>
                <w:rFonts w:cs="Arial"/>
                <w:color w:val="auto"/>
              </w:rPr>
              <w:t>N/A</w:t>
            </w:r>
          </w:p>
        </w:tc>
      </w:tr>
      <w:bookmarkEnd w:id="18"/>
    </w:tbl>
    <w:p w14:paraId="36895E9B" w14:textId="1BC960DB" w:rsidR="00824455" w:rsidRDefault="00824455">
      <w:pPr>
        <w:pStyle w:val="Heading3nonum"/>
      </w:pPr>
    </w:p>
    <w:p w14:paraId="17955FB8" w14:textId="74674AC1" w:rsidR="00554D33" w:rsidRDefault="00554D33">
      <w:pPr>
        <w:pStyle w:val="Heading3nonum"/>
      </w:pPr>
    </w:p>
    <w:p w14:paraId="39ABC1E1" w14:textId="0D39A0A5" w:rsidR="00557BF6" w:rsidRDefault="00557BF6">
      <w:pPr>
        <w:pStyle w:val="Heading3nonum"/>
      </w:pPr>
    </w:p>
    <w:p w14:paraId="4D4FC6C3" w14:textId="77777777" w:rsidR="00557BF6" w:rsidRDefault="00557BF6" w:rsidP="00557BF6">
      <w:pPr>
        <w:pStyle w:val="Heading1nonum"/>
        <w:pageBreakBefore/>
        <w:spacing w:line="240" w:lineRule="auto"/>
      </w:pPr>
      <w:r>
        <w:lastRenderedPageBreak/>
        <w:t>Schedule 4 (b) – Reporting effective from 17</w:t>
      </w:r>
      <w:r w:rsidRPr="00EC0647">
        <w:rPr>
          <w:vertAlign w:val="superscript"/>
        </w:rPr>
        <w:t>th</w:t>
      </w:r>
      <w:r>
        <w:t xml:space="preserve"> August 2022</w:t>
      </w:r>
    </w:p>
    <w:p w14:paraId="1769C0A4" w14:textId="77777777" w:rsidR="00557BF6" w:rsidRDefault="00557BF6" w:rsidP="00557BF6">
      <w:pPr>
        <w:pStyle w:val="Heading3nonum"/>
      </w:pPr>
      <w:r>
        <w:t>Parameters, for which reports shall be made, in accordance with conditions of this permit, are listed below.</w:t>
      </w:r>
    </w:p>
    <w:p w14:paraId="4F100AF3" w14:textId="77777777" w:rsidR="00557BF6" w:rsidRDefault="00557BF6" w:rsidP="00557BF6">
      <w:pPr>
        <w:pStyle w:val="Heading3nonum"/>
      </w:pPr>
    </w:p>
    <w:tbl>
      <w:tblPr>
        <w:tblW w:w="8504" w:type="dxa"/>
        <w:tblBorders>
          <w:bottom w:val="single" w:sz="4" w:space="0" w:color="auto"/>
          <w:insideH w:val="single" w:sz="4" w:space="0" w:color="auto"/>
        </w:tblBorders>
        <w:tblLayout w:type="fixed"/>
        <w:tblCellMar>
          <w:left w:w="144" w:type="dxa"/>
          <w:right w:w="144" w:type="dxa"/>
        </w:tblCellMar>
        <w:tblLook w:val="0000" w:firstRow="0" w:lastRow="0" w:firstColumn="0" w:lastColumn="0" w:noHBand="0" w:noVBand="0"/>
      </w:tblPr>
      <w:tblGrid>
        <w:gridCol w:w="2986"/>
        <w:gridCol w:w="2284"/>
        <w:gridCol w:w="1617"/>
        <w:gridCol w:w="1617"/>
      </w:tblGrid>
      <w:tr w:rsidR="00557BF6" w:rsidRPr="00E67BEE" w14:paraId="2E5EEF2F" w14:textId="77777777" w:rsidTr="00165C66">
        <w:trPr>
          <w:cantSplit/>
          <w:tblHeader/>
        </w:trPr>
        <w:tc>
          <w:tcPr>
            <w:tcW w:w="8504" w:type="dxa"/>
            <w:gridSpan w:val="4"/>
            <w:tcBorders>
              <w:bottom w:val="single" w:sz="4" w:space="0" w:color="auto"/>
            </w:tcBorders>
            <w:shd w:val="clear" w:color="auto" w:fill="000000"/>
          </w:tcPr>
          <w:p w14:paraId="3580EF09" w14:textId="77777777" w:rsidR="00557BF6" w:rsidRPr="005737A6" w:rsidRDefault="00557BF6" w:rsidP="00165C66">
            <w:pPr>
              <w:pStyle w:val="Tabletitle"/>
              <w:rPr>
                <w:bCs/>
              </w:rPr>
            </w:pPr>
            <w:r w:rsidRPr="005737A6">
              <w:rPr>
                <w:bCs/>
              </w:rPr>
              <w:t>Table S4.1 Reporting of monitoring data</w:t>
            </w:r>
          </w:p>
        </w:tc>
      </w:tr>
      <w:tr w:rsidR="00557BF6" w:rsidRPr="00EC531D" w14:paraId="4C9D338E" w14:textId="77777777" w:rsidTr="00165C66">
        <w:trPr>
          <w:cantSplit/>
          <w:tblHeader/>
        </w:trPr>
        <w:tc>
          <w:tcPr>
            <w:tcW w:w="2986" w:type="dxa"/>
            <w:tcBorders>
              <w:top w:val="single" w:sz="4" w:space="0" w:color="auto"/>
              <w:left w:val="nil"/>
              <w:right w:val="nil"/>
            </w:tcBorders>
          </w:tcPr>
          <w:p w14:paraId="0B0A996C" w14:textId="77777777" w:rsidR="00557BF6" w:rsidRPr="00EC531D" w:rsidRDefault="00557BF6" w:rsidP="00165C66">
            <w:pPr>
              <w:pStyle w:val="Tablehead"/>
              <w:tabs>
                <w:tab w:val="left" w:pos="1702"/>
              </w:tabs>
            </w:pPr>
            <w:r w:rsidRPr="00EC531D">
              <w:t>Parameter</w:t>
            </w:r>
            <w:r>
              <w:tab/>
            </w:r>
          </w:p>
        </w:tc>
        <w:tc>
          <w:tcPr>
            <w:tcW w:w="2284" w:type="dxa"/>
            <w:tcBorders>
              <w:top w:val="single" w:sz="4" w:space="0" w:color="auto"/>
              <w:left w:val="nil"/>
              <w:right w:val="nil"/>
            </w:tcBorders>
          </w:tcPr>
          <w:p w14:paraId="30AC7251" w14:textId="77777777" w:rsidR="00557BF6" w:rsidRPr="00EC531D" w:rsidRDefault="00557BF6" w:rsidP="00165C66">
            <w:pPr>
              <w:pStyle w:val="Tablehead"/>
            </w:pPr>
            <w:r w:rsidRPr="00EC531D">
              <w:t>Emission or monitoring point/reference</w:t>
            </w:r>
          </w:p>
        </w:tc>
        <w:tc>
          <w:tcPr>
            <w:tcW w:w="1617" w:type="dxa"/>
            <w:tcBorders>
              <w:top w:val="single" w:sz="4" w:space="0" w:color="auto"/>
              <w:left w:val="nil"/>
              <w:right w:val="nil"/>
            </w:tcBorders>
          </w:tcPr>
          <w:p w14:paraId="62AA5C19" w14:textId="77777777" w:rsidR="00557BF6" w:rsidRPr="00EC531D" w:rsidRDefault="00557BF6" w:rsidP="00165C66">
            <w:pPr>
              <w:pStyle w:val="Tablehead"/>
            </w:pPr>
            <w:r w:rsidRPr="00EC531D">
              <w:t>Reporting period</w:t>
            </w:r>
          </w:p>
        </w:tc>
        <w:tc>
          <w:tcPr>
            <w:tcW w:w="1617" w:type="dxa"/>
            <w:tcBorders>
              <w:top w:val="single" w:sz="4" w:space="0" w:color="auto"/>
              <w:left w:val="nil"/>
              <w:right w:val="nil"/>
            </w:tcBorders>
          </w:tcPr>
          <w:p w14:paraId="3C9C20A5" w14:textId="77777777" w:rsidR="00557BF6" w:rsidRPr="00EC531D" w:rsidRDefault="00557BF6" w:rsidP="00165C66">
            <w:pPr>
              <w:pStyle w:val="Tablehead"/>
            </w:pPr>
            <w:r w:rsidRPr="00EC531D">
              <w:t>Period begins</w:t>
            </w:r>
          </w:p>
        </w:tc>
      </w:tr>
      <w:tr w:rsidR="00557BF6" w:rsidRPr="00EC531D" w14:paraId="1CF0481C" w14:textId="77777777" w:rsidTr="00165C66">
        <w:trPr>
          <w:cantSplit/>
        </w:trPr>
        <w:tc>
          <w:tcPr>
            <w:tcW w:w="2986" w:type="dxa"/>
            <w:tcBorders>
              <w:top w:val="single" w:sz="4" w:space="0" w:color="auto"/>
              <w:left w:val="nil"/>
              <w:bottom w:val="single" w:sz="4" w:space="0" w:color="auto"/>
              <w:right w:val="nil"/>
            </w:tcBorders>
          </w:tcPr>
          <w:p w14:paraId="45CFB1B7" w14:textId="77777777" w:rsidR="00557BF6" w:rsidRPr="00EC531D" w:rsidRDefault="00557BF6" w:rsidP="00165C66">
            <w:pPr>
              <w:pStyle w:val="Tablebody"/>
              <w:rPr>
                <w:color w:val="auto"/>
              </w:rPr>
            </w:pPr>
            <w:r w:rsidRPr="00EC531D">
              <w:rPr>
                <w:color w:val="auto"/>
              </w:rPr>
              <w:t>Emissions to air</w:t>
            </w:r>
          </w:p>
          <w:p w14:paraId="4BE19F3C" w14:textId="77777777" w:rsidR="00557BF6" w:rsidRPr="00EC531D" w:rsidRDefault="00557BF6" w:rsidP="00165C66">
            <w:pPr>
              <w:pStyle w:val="Tablebody"/>
              <w:rPr>
                <w:color w:val="auto"/>
              </w:rPr>
            </w:pPr>
            <w:r w:rsidRPr="00EC531D">
              <w:rPr>
                <w:color w:val="auto"/>
              </w:rPr>
              <w:t>Parameters as required by condition 3.5.1</w:t>
            </w:r>
          </w:p>
        </w:tc>
        <w:tc>
          <w:tcPr>
            <w:tcW w:w="2284" w:type="dxa"/>
            <w:tcBorders>
              <w:top w:val="single" w:sz="4" w:space="0" w:color="auto"/>
              <w:left w:val="nil"/>
              <w:bottom w:val="single" w:sz="4" w:space="0" w:color="auto"/>
              <w:right w:val="nil"/>
            </w:tcBorders>
          </w:tcPr>
          <w:p w14:paraId="29A68DE6" w14:textId="0F13BD03" w:rsidR="00557BF6" w:rsidRDefault="00557BF6" w:rsidP="00165C66">
            <w:pPr>
              <w:pStyle w:val="Tablebody"/>
              <w:rPr>
                <w:color w:val="auto"/>
              </w:rPr>
            </w:pPr>
            <w:r w:rsidRPr="00EC531D">
              <w:rPr>
                <w:color w:val="auto"/>
              </w:rPr>
              <w:t>A1,  A2</w:t>
            </w:r>
            <w:r w:rsidRPr="00C817EE">
              <w:rPr>
                <w:color w:val="auto"/>
              </w:rPr>
              <w:t>, A3,</w:t>
            </w:r>
            <w:r w:rsidR="00C817EE" w:rsidRPr="00C817EE">
              <w:rPr>
                <w:color w:val="auto"/>
              </w:rPr>
              <w:t xml:space="preserve"> </w:t>
            </w:r>
            <w:r w:rsidRPr="00C817EE">
              <w:rPr>
                <w:color w:val="auto"/>
              </w:rPr>
              <w:t>A6</w:t>
            </w:r>
          </w:p>
          <w:p w14:paraId="759E86DE" w14:textId="77777777" w:rsidR="00557BF6" w:rsidRDefault="00557BF6" w:rsidP="00165C66">
            <w:pPr>
              <w:pStyle w:val="Tablebody"/>
              <w:rPr>
                <w:color w:val="auto"/>
              </w:rPr>
            </w:pPr>
          </w:p>
          <w:p w14:paraId="5DA8FC71" w14:textId="77777777" w:rsidR="00557BF6" w:rsidRPr="00EC531D" w:rsidRDefault="00557BF6" w:rsidP="00165C66">
            <w:pPr>
              <w:pStyle w:val="Tablebody"/>
              <w:rPr>
                <w:color w:val="auto"/>
              </w:rPr>
            </w:pPr>
          </w:p>
          <w:p w14:paraId="36E95664" w14:textId="77777777" w:rsidR="00557BF6" w:rsidRPr="00EC531D" w:rsidRDefault="00557BF6" w:rsidP="00165C66">
            <w:pPr>
              <w:pStyle w:val="Tablebody"/>
              <w:rPr>
                <w:strike/>
                <w:color w:val="auto"/>
              </w:rPr>
            </w:pPr>
          </w:p>
        </w:tc>
        <w:tc>
          <w:tcPr>
            <w:tcW w:w="1617" w:type="dxa"/>
            <w:tcBorders>
              <w:top w:val="single" w:sz="4" w:space="0" w:color="auto"/>
              <w:left w:val="nil"/>
              <w:bottom w:val="single" w:sz="4" w:space="0" w:color="auto"/>
              <w:right w:val="nil"/>
            </w:tcBorders>
          </w:tcPr>
          <w:p w14:paraId="30A3FDEA" w14:textId="77777777" w:rsidR="00557BF6" w:rsidRPr="00EC531D" w:rsidRDefault="00557BF6" w:rsidP="00165C66">
            <w:pPr>
              <w:pStyle w:val="Tablebody"/>
              <w:rPr>
                <w:color w:val="auto"/>
              </w:rPr>
            </w:pPr>
            <w:r w:rsidRPr="00EC531D">
              <w:rPr>
                <w:color w:val="auto"/>
              </w:rPr>
              <w:t>Every 12 months</w:t>
            </w:r>
          </w:p>
        </w:tc>
        <w:tc>
          <w:tcPr>
            <w:tcW w:w="1617" w:type="dxa"/>
            <w:tcBorders>
              <w:top w:val="single" w:sz="4" w:space="0" w:color="auto"/>
              <w:left w:val="nil"/>
              <w:bottom w:val="single" w:sz="4" w:space="0" w:color="auto"/>
              <w:right w:val="nil"/>
            </w:tcBorders>
          </w:tcPr>
          <w:p w14:paraId="1E50CDB5" w14:textId="77777777" w:rsidR="00557BF6" w:rsidRPr="00EC531D" w:rsidRDefault="00557BF6" w:rsidP="00165C66">
            <w:pPr>
              <w:pStyle w:val="Tablebody"/>
              <w:rPr>
                <w:color w:val="auto"/>
              </w:rPr>
            </w:pPr>
            <w:r>
              <w:rPr>
                <w:color w:val="auto"/>
              </w:rPr>
              <w:t>1 January</w:t>
            </w:r>
          </w:p>
        </w:tc>
      </w:tr>
      <w:tr w:rsidR="00557BF6" w:rsidRPr="00E67BEE" w14:paraId="5CEF7BC5" w14:textId="77777777" w:rsidTr="00165C66">
        <w:trPr>
          <w:cantSplit/>
        </w:trPr>
        <w:tc>
          <w:tcPr>
            <w:tcW w:w="2986" w:type="dxa"/>
            <w:tcBorders>
              <w:top w:val="single" w:sz="4" w:space="0" w:color="auto"/>
              <w:left w:val="nil"/>
              <w:right w:val="nil"/>
            </w:tcBorders>
          </w:tcPr>
          <w:p w14:paraId="490B2C38" w14:textId="77777777" w:rsidR="00557BF6" w:rsidRPr="00EC531D" w:rsidRDefault="00557BF6" w:rsidP="00165C66">
            <w:pPr>
              <w:pStyle w:val="Tablebody"/>
              <w:rPr>
                <w:color w:val="auto"/>
              </w:rPr>
            </w:pPr>
            <w:r w:rsidRPr="00EC531D">
              <w:rPr>
                <w:color w:val="auto"/>
              </w:rPr>
              <w:t>Emissions to water.  Parameters as required by condition 3.5.1</w:t>
            </w:r>
          </w:p>
        </w:tc>
        <w:tc>
          <w:tcPr>
            <w:tcW w:w="2284" w:type="dxa"/>
            <w:tcBorders>
              <w:top w:val="single" w:sz="4" w:space="0" w:color="auto"/>
              <w:left w:val="nil"/>
              <w:right w:val="nil"/>
            </w:tcBorders>
          </w:tcPr>
          <w:p w14:paraId="4CAC3636" w14:textId="1D722AF6" w:rsidR="00557BF6" w:rsidRPr="00EC531D" w:rsidRDefault="00557BF6" w:rsidP="00165C66">
            <w:pPr>
              <w:pStyle w:val="Tablebody"/>
              <w:rPr>
                <w:color w:val="auto"/>
              </w:rPr>
            </w:pPr>
            <w:r w:rsidRPr="000C5F40">
              <w:rPr>
                <w:color w:val="auto"/>
              </w:rPr>
              <w:t>W1</w:t>
            </w:r>
            <w:r w:rsidR="00E250EA" w:rsidRPr="000C5F40">
              <w:rPr>
                <w:color w:val="auto"/>
              </w:rPr>
              <w:t xml:space="preserve"> and W2</w:t>
            </w:r>
          </w:p>
        </w:tc>
        <w:tc>
          <w:tcPr>
            <w:tcW w:w="1617" w:type="dxa"/>
            <w:tcBorders>
              <w:top w:val="single" w:sz="4" w:space="0" w:color="auto"/>
              <w:left w:val="nil"/>
              <w:right w:val="nil"/>
            </w:tcBorders>
          </w:tcPr>
          <w:p w14:paraId="05A8959B" w14:textId="77777777" w:rsidR="00557BF6" w:rsidRPr="00EC531D" w:rsidRDefault="00557BF6" w:rsidP="00165C66">
            <w:pPr>
              <w:pStyle w:val="Tablebody"/>
              <w:rPr>
                <w:color w:val="auto"/>
              </w:rPr>
            </w:pPr>
            <w:r w:rsidRPr="00EC531D">
              <w:rPr>
                <w:color w:val="auto"/>
              </w:rPr>
              <w:t>Every 12 months</w:t>
            </w:r>
          </w:p>
        </w:tc>
        <w:tc>
          <w:tcPr>
            <w:tcW w:w="1617" w:type="dxa"/>
            <w:tcBorders>
              <w:top w:val="single" w:sz="4" w:space="0" w:color="auto"/>
              <w:left w:val="nil"/>
              <w:right w:val="nil"/>
            </w:tcBorders>
          </w:tcPr>
          <w:p w14:paraId="2F800293" w14:textId="77777777" w:rsidR="00557BF6" w:rsidRPr="00EC531D" w:rsidRDefault="00557BF6" w:rsidP="00165C66">
            <w:pPr>
              <w:pStyle w:val="Tablebody"/>
              <w:rPr>
                <w:color w:val="auto"/>
              </w:rPr>
            </w:pPr>
            <w:r w:rsidRPr="00EC531D">
              <w:rPr>
                <w:color w:val="auto"/>
              </w:rPr>
              <w:t>1 January</w:t>
            </w:r>
          </w:p>
        </w:tc>
      </w:tr>
    </w:tbl>
    <w:p w14:paraId="6A6C2183" w14:textId="77777777" w:rsidR="00557BF6" w:rsidRDefault="00557BF6" w:rsidP="00557BF6">
      <w:pPr>
        <w:pStyle w:val="Heading3nonum"/>
      </w:pPr>
    </w:p>
    <w:tbl>
      <w:tblPr>
        <w:tblW w:w="85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61"/>
        <w:gridCol w:w="1943"/>
      </w:tblGrid>
      <w:tr w:rsidR="00557BF6" w:rsidRPr="00E67BEE" w14:paraId="5E46A756" w14:textId="77777777" w:rsidTr="00165C66">
        <w:trPr>
          <w:cantSplit/>
          <w:tblHeader/>
        </w:trPr>
        <w:tc>
          <w:tcPr>
            <w:tcW w:w="6561" w:type="dxa"/>
            <w:tcBorders>
              <w:bottom w:val="single" w:sz="4" w:space="0" w:color="auto"/>
            </w:tcBorders>
            <w:shd w:val="clear" w:color="auto" w:fill="000000"/>
          </w:tcPr>
          <w:p w14:paraId="514E7C79" w14:textId="77777777" w:rsidR="00557BF6" w:rsidRPr="006B632B" w:rsidRDefault="00557BF6" w:rsidP="00165C66">
            <w:pPr>
              <w:pStyle w:val="Tabletitle"/>
              <w:rPr>
                <w:bCs/>
                <w:color w:val="FF0000"/>
              </w:rPr>
            </w:pPr>
            <w:r w:rsidRPr="00190E9F">
              <w:rPr>
                <w:bCs/>
                <w:color w:val="FFFFFF" w:themeColor="background1"/>
              </w:rPr>
              <w:t>Table S4.2: Annual production/treatment</w:t>
            </w:r>
          </w:p>
        </w:tc>
        <w:tc>
          <w:tcPr>
            <w:tcW w:w="1943" w:type="dxa"/>
            <w:tcBorders>
              <w:bottom w:val="single" w:sz="4" w:space="0" w:color="auto"/>
            </w:tcBorders>
            <w:shd w:val="clear" w:color="auto" w:fill="000000"/>
          </w:tcPr>
          <w:p w14:paraId="4B0A1EA6" w14:textId="77777777" w:rsidR="00557BF6" w:rsidRPr="006B632B" w:rsidRDefault="00557BF6" w:rsidP="00165C66">
            <w:pPr>
              <w:pStyle w:val="Tabletitle"/>
              <w:rPr>
                <w:bCs/>
                <w:color w:val="FF0000"/>
              </w:rPr>
            </w:pPr>
          </w:p>
        </w:tc>
      </w:tr>
      <w:tr w:rsidR="00557BF6" w:rsidRPr="00E67BEE" w14:paraId="51C857CA" w14:textId="77777777" w:rsidTr="00165C66">
        <w:trPr>
          <w:cantSplit/>
          <w:tblHeader/>
        </w:trPr>
        <w:tc>
          <w:tcPr>
            <w:tcW w:w="6561" w:type="dxa"/>
            <w:tcBorders>
              <w:left w:val="nil"/>
              <w:right w:val="nil"/>
            </w:tcBorders>
          </w:tcPr>
          <w:p w14:paraId="578E70B2" w14:textId="77777777" w:rsidR="00557BF6" w:rsidRPr="006B632B" w:rsidRDefault="00557BF6" w:rsidP="00165C66">
            <w:pPr>
              <w:pStyle w:val="Tablehead"/>
            </w:pPr>
            <w:r w:rsidRPr="006B632B">
              <w:t xml:space="preserve">Parameter </w:t>
            </w:r>
          </w:p>
        </w:tc>
        <w:tc>
          <w:tcPr>
            <w:tcW w:w="1943" w:type="dxa"/>
            <w:tcBorders>
              <w:left w:val="nil"/>
              <w:right w:val="nil"/>
            </w:tcBorders>
          </w:tcPr>
          <w:p w14:paraId="0E86506E" w14:textId="77777777" w:rsidR="00557BF6" w:rsidRPr="006B632B" w:rsidRDefault="00557BF6" w:rsidP="00165C66">
            <w:pPr>
              <w:pStyle w:val="Tablehead"/>
            </w:pPr>
            <w:r w:rsidRPr="006B632B">
              <w:t xml:space="preserve">Units </w:t>
            </w:r>
          </w:p>
        </w:tc>
      </w:tr>
      <w:tr w:rsidR="00557BF6" w:rsidRPr="00E67BEE" w14:paraId="19D7CAB0" w14:textId="77777777" w:rsidTr="00165C66">
        <w:trPr>
          <w:cantSplit/>
        </w:trPr>
        <w:tc>
          <w:tcPr>
            <w:tcW w:w="6561" w:type="dxa"/>
            <w:tcBorders>
              <w:left w:val="nil"/>
              <w:right w:val="nil"/>
            </w:tcBorders>
          </w:tcPr>
          <w:p w14:paraId="0DDCB355" w14:textId="77777777" w:rsidR="00557BF6" w:rsidRPr="00190E9F" w:rsidRDefault="00557BF6" w:rsidP="00165C66">
            <w:pPr>
              <w:pStyle w:val="Tablebody"/>
              <w:rPr>
                <w:color w:val="auto"/>
              </w:rPr>
            </w:pPr>
            <w:r w:rsidRPr="00B001BE">
              <w:rPr>
                <w:color w:val="auto"/>
              </w:rPr>
              <w:t xml:space="preserve">Waste treated (total) </w:t>
            </w:r>
          </w:p>
        </w:tc>
        <w:tc>
          <w:tcPr>
            <w:tcW w:w="1943" w:type="dxa"/>
            <w:tcBorders>
              <w:left w:val="nil"/>
              <w:right w:val="nil"/>
            </w:tcBorders>
          </w:tcPr>
          <w:p w14:paraId="66D87A46" w14:textId="77777777" w:rsidR="00557BF6" w:rsidRPr="00190E9F" w:rsidRDefault="00557BF6" w:rsidP="00165C66">
            <w:pPr>
              <w:pStyle w:val="Tablebody"/>
              <w:rPr>
                <w:color w:val="auto"/>
              </w:rPr>
            </w:pPr>
            <w:r>
              <w:rPr>
                <w:color w:val="auto"/>
              </w:rPr>
              <w:t>Tonnes</w:t>
            </w:r>
          </w:p>
        </w:tc>
      </w:tr>
      <w:tr w:rsidR="00557BF6" w:rsidRPr="00E67BEE" w14:paraId="52742C61" w14:textId="77777777" w:rsidTr="00165C66">
        <w:trPr>
          <w:cantSplit/>
        </w:trPr>
        <w:tc>
          <w:tcPr>
            <w:tcW w:w="6561" w:type="dxa"/>
            <w:tcBorders>
              <w:left w:val="nil"/>
              <w:right w:val="nil"/>
            </w:tcBorders>
          </w:tcPr>
          <w:p w14:paraId="06879410" w14:textId="77777777" w:rsidR="00557BF6" w:rsidRPr="00190E9F" w:rsidRDefault="00557BF6" w:rsidP="00165C66">
            <w:pPr>
              <w:pStyle w:val="Tablebody"/>
              <w:rPr>
                <w:color w:val="auto"/>
              </w:rPr>
            </w:pPr>
            <w:r w:rsidRPr="00B001BE">
              <w:rPr>
                <w:color w:val="auto"/>
              </w:rPr>
              <w:t>Animal Waste treated</w:t>
            </w:r>
          </w:p>
        </w:tc>
        <w:tc>
          <w:tcPr>
            <w:tcW w:w="1943" w:type="dxa"/>
            <w:tcBorders>
              <w:left w:val="nil"/>
              <w:right w:val="nil"/>
            </w:tcBorders>
          </w:tcPr>
          <w:p w14:paraId="1A47E04A" w14:textId="77777777" w:rsidR="00557BF6" w:rsidRPr="00190E9F" w:rsidRDefault="00557BF6" w:rsidP="00165C66">
            <w:pPr>
              <w:pStyle w:val="Tablebody"/>
              <w:rPr>
                <w:color w:val="auto"/>
              </w:rPr>
            </w:pPr>
            <w:r>
              <w:rPr>
                <w:color w:val="auto"/>
              </w:rPr>
              <w:t>Tonnes</w:t>
            </w:r>
          </w:p>
        </w:tc>
      </w:tr>
      <w:tr w:rsidR="00557BF6" w:rsidRPr="00E67BEE" w14:paraId="466A64DF" w14:textId="77777777" w:rsidTr="00165C66">
        <w:trPr>
          <w:cantSplit/>
        </w:trPr>
        <w:tc>
          <w:tcPr>
            <w:tcW w:w="6561" w:type="dxa"/>
            <w:tcBorders>
              <w:left w:val="nil"/>
              <w:right w:val="nil"/>
            </w:tcBorders>
          </w:tcPr>
          <w:p w14:paraId="4DD7799A" w14:textId="77777777" w:rsidR="00557BF6" w:rsidRPr="00190E9F" w:rsidRDefault="00557BF6" w:rsidP="00165C66">
            <w:pPr>
              <w:pStyle w:val="Tablebody"/>
              <w:rPr>
                <w:color w:val="auto"/>
              </w:rPr>
            </w:pPr>
            <w:r w:rsidRPr="00B001BE">
              <w:rPr>
                <w:color w:val="auto"/>
              </w:rPr>
              <w:t>Biogas produced by AD facility</w:t>
            </w:r>
          </w:p>
        </w:tc>
        <w:tc>
          <w:tcPr>
            <w:tcW w:w="1943" w:type="dxa"/>
            <w:tcBorders>
              <w:left w:val="nil"/>
              <w:right w:val="nil"/>
            </w:tcBorders>
          </w:tcPr>
          <w:p w14:paraId="5E60E628" w14:textId="77777777" w:rsidR="00557BF6" w:rsidRPr="00190E9F" w:rsidRDefault="00557BF6" w:rsidP="00165C66">
            <w:pPr>
              <w:pStyle w:val="Tablebody"/>
              <w:rPr>
                <w:color w:val="auto"/>
              </w:rPr>
            </w:pPr>
            <w:r>
              <w:rPr>
                <w:color w:val="auto"/>
              </w:rPr>
              <w:t>m</w:t>
            </w:r>
            <w:r w:rsidRPr="00B001BE">
              <w:rPr>
                <w:color w:val="auto"/>
                <w:vertAlign w:val="superscript"/>
              </w:rPr>
              <w:t>3</w:t>
            </w:r>
          </w:p>
        </w:tc>
      </w:tr>
    </w:tbl>
    <w:p w14:paraId="7AAC9EC4" w14:textId="77777777" w:rsidR="00557BF6" w:rsidRDefault="00557BF6" w:rsidP="00557BF6">
      <w:pPr>
        <w:pStyle w:val="Heading3nonum"/>
      </w:pPr>
      <w:r>
        <w:t xml:space="preserve">  </w:t>
      </w:r>
    </w:p>
    <w:tbl>
      <w:tblPr>
        <w:tblW w:w="85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75"/>
        <w:gridCol w:w="3491"/>
        <w:gridCol w:w="1938"/>
      </w:tblGrid>
      <w:tr w:rsidR="00557BF6" w:rsidRPr="00E67BEE" w14:paraId="68922F79" w14:textId="77777777" w:rsidTr="00165C66">
        <w:trPr>
          <w:cantSplit/>
          <w:tblHeader/>
        </w:trPr>
        <w:tc>
          <w:tcPr>
            <w:tcW w:w="8504" w:type="dxa"/>
            <w:gridSpan w:val="3"/>
            <w:tcBorders>
              <w:bottom w:val="single" w:sz="4" w:space="0" w:color="auto"/>
            </w:tcBorders>
            <w:shd w:val="clear" w:color="auto" w:fill="000000"/>
          </w:tcPr>
          <w:p w14:paraId="4B53CAA6" w14:textId="77777777" w:rsidR="00557BF6" w:rsidRPr="006B632B" w:rsidRDefault="00557BF6" w:rsidP="00165C66">
            <w:pPr>
              <w:pStyle w:val="Tabletitle"/>
              <w:rPr>
                <w:bCs/>
                <w:color w:val="FF0000"/>
              </w:rPr>
            </w:pPr>
            <w:r w:rsidRPr="00612B37">
              <w:rPr>
                <w:bCs/>
                <w:color w:val="FFFFFF" w:themeColor="background1"/>
              </w:rPr>
              <w:t>Table S4.</w:t>
            </w:r>
            <w:r>
              <w:rPr>
                <w:bCs/>
                <w:color w:val="FFFFFF" w:themeColor="background1"/>
              </w:rPr>
              <w:t>3</w:t>
            </w:r>
            <w:r w:rsidRPr="00612B37">
              <w:rPr>
                <w:bCs/>
                <w:color w:val="FFFFFF" w:themeColor="background1"/>
              </w:rPr>
              <w:t xml:space="preserve"> Performance parameters</w:t>
            </w:r>
          </w:p>
        </w:tc>
      </w:tr>
      <w:tr w:rsidR="00557BF6" w:rsidRPr="00E67BEE" w14:paraId="0629391C" w14:textId="77777777" w:rsidTr="00165C66">
        <w:trPr>
          <w:cantSplit/>
          <w:tblHeader/>
        </w:trPr>
        <w:tc>
          <w:tcPr>
            <w:tcW w:w="3075" w:type="dxa"/>
            <w:tcBorders>
              <w:left w:val="nil"/>
              <w:right w:val="nil"/>
            </w:tcBorders>
          </w:tcPr>
          <w:p w14:paraId="4B3427BF" w14:textId="77777777" w:rsidR="00557BF6" w:rsidRPr="006B632B" w:rsidRDefault="00557BF6" w:rsidP="00165C66">
            <w:pPr>
              <w:pStyle w:val="Tablehead"/>
            </w:pPr>
            <w:r w:rsidRPr="006B632B">
              <w:t>Parameter</w:t>
            </w:r>
          </w:p>
        </w:tc>
        <w:tc>
          <w:tcPr>
            <w:tcW w:w="3491" w:type="dxa"/>
            <w:tcBorders>
              <w:left w:val="nil"/>
              <w:right w:val="nil"/>
            </w:tcBorders>
          </w:tcPr>
          <w:p w14:paraId="2AE5AEB8" w14:textId="77777777" w:rsidR="00557BF6" w:rsidRPr="006B632B" w:rsidRDefault="00557BF6" w:rsidP="00165C66">
            <w:pPr>
              <w:pStyle w:val="Tablehead"/>
            </w:pPr>
            <w:r w:rsidRPr="006B632B">
              <w:t>Frequency of assessment</w:t>
            </w:r>
          </w:p>
        </w:tc>
        <w:tc>
          <w:tcPr>
            <w:tcW w:w="1938" w:type="dxa"/>
            <w:tcBorders>
              <w:left w:val="nil"/>
              <w:right w:val="nil"/>
            </w:tcBorders>
          </w:tcPr>
          <w:p w14:paraId="486C84A3" w14:textId="77777777" w:rsidR="00557BF6" w:rsidRPr="006B632B" w:rsidRDefault="00557BF6" w:rsidP="00165C66">
            <w:pPr>
              <w:pStyle w:val="Tablehead"/>
            </w:pPr>
            <w:r w:rsidRPr="006B632B">
              <w:t>Units</w:t>
            </w:r>
          </w:p>
        </w:tc>
      </w:tr>
      <w:tr w:rsidR="00557BF6" w:rsidRPr="00D346A9" w14:paraId="4B2D2767" w14:textId="77777777" w:rsidTr="00165C66">
        <w:trPr>
          <w:cantSplit/>
        </w:trPr>
        <w:tc>
          <w:tcPr>
            <w:tcW w:w="3075" w:type="dxa"/>
            <w:tcBorders>
              <w:left w:val="nil"/>
              <w:right w:val="nil"/>
            </w:tcBorders>
          </w:tcPr>
          <w:p w14:paraId="76809D1E" w14:textId="104B8AAD" w:rsidR="00557BF6" w:rsidRPr="00D346A9" w:rsidRDefault="00557BF6" w:rsidP="00165C66">
            <w:pPr>
              <w:pStyle w:val="Tablebody"/>
              <w:rPr>
                <w:color w:val="auto"/>
              </w:rPr>
            </w:pPr>
            <w:r w:rsidRPr="00D346A9">
              <w:rPr>
                <w:color w:val="auto"/>
                <w:szCs w:val="18"/>
              </w:rPr>
              <w:t>Power output – E</w:t>
            </w:r>
            <w:r w:rsidR="00B933E7">
              <w:rPr>
                <w:color w:val="auto"/>
                <w:szCs w:val="18"/>
              </w:rPr>
              <w:t>l</w:t>
            </w:r>
            <w:r w:rsidRPr="00D346A9">
              <w:rPr>
                <w:color w:val="auto"/>
                <w:szCs w:val="18"/>
              </w:rPr>
              <w:t xml:space="preserve">ectricity </w:t>
            </w:r>
          </w:p>
        </w:tc>
        <w:tc>
          <w:tcPr>
            <w:tcW w:w="3491" w:type="dxa"/>
            <w:tcBorders>
              <w:left w:val="nil"/>
              <w:right w:val="nil"/>
            </w:tcBorders>
          </w:tcPr>
          <w:p w14:paraId="3F187FB6" w14:textId="77777777" w:rsidR="00557BF6" w:rsidRPr="00D346A9" w:rsidRDefault="00557BF6" w:rsidP="00165C66">
            <w:pPr>
              <w:pStyle w:val="Tablebody"/>
              <w:rPr>
                <w:color w:val="auto"/>
              </w:rPr>
            </w:pPr>
            <w:r w:rsidRPr="00D346A9">
              <w:rPr>
                <w:color w:val="auto"/>
                <w:szCs w:val="18"/>
              </w:rPr>
              <w:t xml:space="preserve">Annually </w:t>
            </w:r>
          </w:p>
        </w:tc>
        <w:tc>
          <w:tcPr>
            <w:tcW w:w="1938" w:type="dxa"/>
            <w:tcBorders>
              <w:left w:val="nil"/>
              <w:right w:val="nil"/>
            </w:tcBorders>
          </w:tcPr>
          <w:p w14:paraId="29E82DAE" w14:textId="77777777" w:rsidR="00557BF6" w:rsidRPr="00D346A9" w:rsidRDefault="00557BF6" w:rsidP="00165C66">
            <w:pPr>
              <w:pStyle w:val="Tablebody"/>
              <w:rPr>
                <w:color w:val="auto"/>
              </w:rPr>
            </w:pPr>
            <w:r w:rsidRPr="00D346A9">
              <w:rPr>
                <w:color w:val="auto"/>
                <w:szCs w:val="18"/>
              </w:rPr>
              <w:t xml:space="preserve">MWh </w:t>
            </w:r>
          </w:p>
        </w:tc>
      </w:tr>
      <w:tr w:rsidR="00557BF6" w:rsidRPr="00D346A9" w14:paraId="20A1A465" w14:textId="77777777" w:rsidTr="00165C66">
        <w:trPr>
          <w:cantSplit/>
        </w:trPr>
        <w:tc>
          <w:tcPr>
            <w:tcW w:w="3075" w:type="dxa"/>
            <w:tcBorders>
              <w:left w:val="nil"/>
              <w:right w:val="nil"/>
            </w:tcBorders>
          </w:tcPr>
          <w:p w14:paraId="1E4D874B" w14:textId="77777777" w:rsidR="00557BF6" w:rsidRPr="00D346A9" w:rsidRDefault="00557BF6" w:rsidP="00165C66">
            <w:pPr>
              <w:pStyle w:val="Tablebody"/>
              <w:rPr>
                <w:color w:val="auto"/>
              </w:rPr>
            </w:pPr>
            <w:r w:rsidRPr="00D346A9">
              <w:rPr>
                <w:color w:val="auto"/>
                <w:szCs w:val="18"/>
              </w:rPr>
              <w:t xml:space="preserve">Energy efficiency </w:t>
            </w:r>
          </w:p>
        </w:tc>
        <w:tc>
          <w:tcPr>
            <w:tcW w:w="3491" w:type="dxa"/>
            <w:tcBorders>
              <w:left w:val="nil"/>
              <w:right w:val="nil"/>
            </w:tcBorders>
          </w:tcPr>
          <w:p w14:paraId="1F4BF8CD" w14:textId="77777777" w:rsidR="00557BF6" w:rsidRPr="00D346A9" w:rsidRDefault="00557BF6" w:rsidP="00165C66">
            <w:pPr>
              <w:pStyle w:val="Tablebody"/>
              <w:rPr>
                <w:color w:val="auto"/>
              </w:rPr>
            </w:pPr>
            <w:r w:rsidRPr="00D346A9">
              <w:rPr>
                <w:color w:val="auto"/>
                <w:szCs w:val="18"/>
              </w:rPr>
              <w:t xml:space="preserve">Annually </w:t>
            </w:r>
          </w:p>
        </w:tc>
        <w:tc>
          <w:tcPr>
            <w:tcW w:w="1938" w:type="dxa"/>
            <w:tcBorders>
              <w:left w:val="nil"/>
              <w:right w:val="nil"/>
            </w:tcBorders>
          </w:tcPr>
          <w:p w14:paraId="40949EEC" w14:textId="77777777" w:rsidR="00557BF6" w:rsidRPr="00D346A9" w:rsidRDefault="00557BF6" w:rsidP="00165C66">
            <w:pPr>
              <w:pStyle w:val="Tablebody"/>
              <w:rPr>
                <w:color w:val="auto"/>
              </w:rPr>
            </w:pPr>
            <w:r w:rsidRPr="00D346A9">
              <w:rPr>
                <w:color w:val="auto"/>
                <w:szCs w:val="18"/>
              </w:rPr>
              <w:t>MWh/m</w:t>
            </w:r>
            <w:r w:rsidRPr="00EE3EFD">
              <w:rPr>
                <w:color w:val="auto"/>
                <w:szCs w:val="12"/>
                <w:vertAlign w:val="superscript"/>
              </w:rPr>
              <w:t>3</w:t>
            </w:r>
            <w:r w:rsidRPr="00D346A9">
              <w:rPr>
                <w:color w:val="auto"/>
                <w:sz w:val="12"/>
                <w:szCs w:val="12"/>
              </w:rPr>
              <w:t xml:space="preserve"> </w:t>
            </w:r>
            <w:r w:rsidRPr="00D346A9">
              <w:rPr>
                <w:color w:val="auto"/>
                <w:szCs w:val="18"/>
              </w:rPr>
              <w:t xml:space="preserve">biogas </w:t>
            </w:r>
          </w:p>
        </w:tc>
      </w:tr>
      <w:tr w:rsidR="00557BF6" w:rsidRPr="00D346A9" w14:paraId="69B8A749" w14:textId="77777777" w:rsidTr="00165C66">
        <w:trPr>
          <w:cantSplit/>
        </w:trPr>
        <w:tc>
          <w:tcPr>
            <w:tcW w:w="3075" w:type="dxa"/>
            <w:tcBorders>
              <w:left w:val="nil"/>
              <w:right w:val="nil"/>
            </w:tcBorders>
          </w:tcPr>
          <w:p w14:paraId="742C764D" w14:textId="77777777" w:rsidR="00557BF6" w:rsidRPr="00D346A9" w:rsidRDefault="00557BF6" w:rsidP="00165C66">
            <w:pPr>
              <w:pStyle w:val="Tablebody"/>
              <w:rPr>
                <w:color w:val="auto"/>
              </w:rPr>
            </w:pPr>
            <w:r w:rsidRPr="00D346A9">
              <w:rPr>
                <w:color w:val="auto"/>
                <w:szCs w:val="18"/>
              </w:rPr>
              <w:t xml:space="preserve">Electrical energy exported to the grid </w:t>
            </w:r>
          </w:p>
        </w:tc>
        <w:tc>
          <w:tcPr>
            <w:tcW w:w="3491" w:type="dxa"/>
            <w:tcBorders>
              <w:left w:val="nil"/>
              <w:right w:val="nil"/>
            </w:tcBorders>
          </w:tcPr>
          <w:p w14:paraId="68C37057" w14:textId="77777777" w:rsidR="00557BF6" w:rsidRPr="00D346A9" w:rsidRDefault="00557BF6" w:rsidP="00165C66">
            <w:pPr>
              <w:pStyle w:val="Tablebody"/>
              <w:rPr>
                <w:color w:val="auto"/>
              </w:rPr>
            </w:pPr>
            <w:r w:rsidRPr="00D346A9">
              <w:rPr>
                <w:color w:val="auto"/>
                <w:szCs w:val="18"/>
              </w:rPr>
              <w:t xml:space="preserve">Annually </w:t>
            </w:r>
          </w:p>
        </w:tc>
        <w:tc>
          <w:tcPr>
            <w:tcW w:w="1938" w:type="dxa"/>
            <w:tcBorders>
              <w:left w:val="nil"/>
              <w:right w:val="nil"/>
            </w:tcBorders>
          </w:tcPr>
          <w:p w14:paraId="2CB9A9ED" w14:textId="77777777" w:rsidR="00557BF6" w:rsidRPr="00D346A9" w:rsidRDefault="00557BF6" w:rsidP="00165C66">
            <w:pPr>
              <w:pStyle w:val="Tablebody"/>
              <w:rPr>
                <w:color w:val="auto"/>
              </w:rPr>
            </w:pPr>
            <w:r w:rsidRPr="00D346A9">
              <w:rPr>
                <w:color w:val="auto"/>
                <w:szCs w:val="18"/>
              </w:rPr>
              <w:t xml:space="preserve">MWh </w:t>
            </w:r>
          </w:p>
        </w:tc>
      </w:tr>
      <w:tr w:rsidR="00557BF6" w:rsidRPr="00D346A9" w14:paraId="0EC3958E" w14:textId="77777777" w:rsidTr="00165C66">
        <w:trPr>
          <w:cantSplit/>
        </w:trPr>
        <w:tc>
          <w:tcPr>
            <w:tcW w:w="3075" w:type="dxa"/>
            <w:tcBorders>
              <w:left w:val="nil"/>
              <w:right w:val="nil"/>
            </w:tcBorders>
          </w:tcPr>
          <w:p w14:paraId="6BF69294" w14:textId="77777777" w:rsidR="00557BF6" w:rsidRPr="00D346A9" w:rsidRDefault="00557BF6" w:rsidP="00165C66">
            <w:pPr>
              <w:pStyle w:val="Tablebody"/>
              <w:rPr>
                <w:color w:val="auto"/>
              </w:rPr>
            </w:pPr>
            <w:r w:rsidRPr="00D346A9">
              <w:rPr>
                <w:color w:val="auto"/>
                <w:szCs w:val="18"/>
              </w:rPr>
              <w:t xml:space="preserve">Electrical energy drawn from the grid </w:t>
            </w:r>
          </w:p>
        </w:tc>
        <w:tc>
          <w:tcPr>
            <w:tcW w:w="3491" w:type="dxa"/>
            <w:tcBorders>
              <w:left w:val="nil"/>
              <w:right w:val="nil"/>
            </w:tcBorders>
          </w:tcPr>
          <w:p w14:paraId="6D6229A7" w14:textId="77777777" w:rsidR="00557BF6" w:rsidRPr="00D346A9" w:rsidRDefault="00557BF6" w:rsidP="00165C66">
            <w:pPr>
              <w:pStyle w:val="Tablebody"/>
              <w:rPr>
                <w:color w:val="auto"/>
              </w:rPr>
            </w:pPr>
            <w:r w:rsidRPr="00D346A9">
              <w:rPr>
                <w:color w:val="auto"/>
                <w:szCs w:val="18"/>
              </w:rPr>
              <w:t xml:space="preserve">Annually </w:t>
            </w:r>
          </w:p>
        </w:tc>
        <w:tc>
          <w:tcPr>
            <w:tcW w:w="1938" w:type="dxa"/>
            <w:tcBorders>
              <w:left w:val="nil"/>
              <w:right w:val="nil"/>
            </w:tcBorders>
          </w:tcPr>
          <w:p w14:paraId="69E4EF77" w14:textId="77777777" w:rsidR="00557BF6" w:rsidRPr="00D346A9" w:rsidRDefault="00557BF6" w:rsidP="00165C66">
            <w:pPr>
              <w:pStyle w:val="Tablebody"/>
              <w:rPr>
                <w:color w:val="auto"/>
              </w:rPr>
            </w:pPr>
            <w:r w:rsidRPr="00D346A9">
              <w:rPr>
                <w:color w:val="auto"/>
                <w:szCs w:val="18"/>
              </w:rPr>
              <w:t xml:space="preserve">MWh </w:t>
            </w:r>
          </w:p>
        </w:tc>
      </w:tr>
      <w:tr w:rsidR="00557BF6" w:rsidRPr="00D346A9" w14:paraId="0DE187B9" w14:textId="77777777" w:rsidTr="00165C66">
        <w:trPr>
          <w:cantSplit/>
        </w:trPr>
        <w:tc>
          <w:tcPr>
            <w:tcW w:w="3075" w:type="dxa"/>
            <w:tcBorders>
              <w:left w:val="nil"/>
              <w:right w:val="nil"/>
            </w:tcBorders>
          </w:tcPr>
          <w:p w14:paraId="004D1C97" w14:textId="77777777" w:rsidR="00557BF6" w:rsidRPr="00D346A9" w:rsidRDefault="00557BF6" w:rsidP="00165C66">
            <w:pPr>
              <w:pStyle w:val="Tablebody"/>
              <w:rPr>
                <w:color w:val="auto"/>
              </w:rPr>
            </w:pPr>
            <w:r w:rsidRPr="00D346A9">
              <w:rPr>
                <w:color w:val="auto"/>
                <w:szCs w:val="18"/>
              </w:rPr>
              <w:t xml:space="preserve">Water usage </w:t>
            </w:r>
          </w:p>
        </w:tc>
        <w:tc>
          <w:tcPr>
            <w:tcW w:w="3491" w:type="dxa"/>
            <w:tcBorders>
              <w:left w:val="nil"/>
              <w:right w:val="nil"/>
            </w:tcBorders>
          </w:tcPr>
          <w:p w14:paraId="294E8295" w14:textId="77777777" w:rsidR="00557BF6" w:rsidRPr="00D346A9" w:rsidRDefault="00557BF6" w:rsidP="00165C66">
            <w:pPr>
              <w:pStyle w:val="Tablebody"/>
              <w:rPr>
                <w:color w:val="auto"/>
              </w:rPr>
            </w:pPr>
            <w:r w:rsidRPr="00D346A9">
              <w:rPr>
                <w:color w:val="auto"/>
                <w:szCs w:val="18"/>
              </w:rPr>
              <w:t xml:space="preserve">Annually </w:t>
            </w:r>
          </w:p>
        </w:tc>
        <w:tc>
          <w:tcPr>
            <w:tcW w:w="1938" w:type="dxa"/>
            <w:tcBorders>
              <w:left w:val="nil"/>
              <w:right w:val="nil"/>
            </w:tcBorders>
          </w:tcPr>
          <w:p w14:paraId="43F44AAC" w14:textId="77777777" w:rsidR="00557BF6" w:rsidRPr="00D346A9" w:rsidRDefault="00557BF6" w:rsidP="00165C66">
            <w:pPr>
              <w:pStyle w:val="Tablebody"/>
              <w:rPr>
                <w:color w:val="auto"/>
              </w:rPr>
            </w:pPr>
            <w:r w:rsidRPr="00D346A9">
              <w:rPr>
                <w:color w:val="auto"/>
                <w:szCs w:val="18"/>
              </w:rPr>
              <w:t xml:space="preserve">tonnes </w:t>
            </w:r>
          </w:p>
        </w:tc>
      </w:tr>
      <w:tr w:rsidR="00557BF6" w:rsidRPr="00D346A9" w14:paraId="49FBAC07" w14:textId="77777777" w:rsidTr="00165C66">
        <w:trPr>
          <w:cantSplit/>
        </w:trPr>
        <w:tc>
          <w:tcPr>
            <w:tcW w:w="3075" w:type="dxa"/>
            <w:tcBorders>
              <w:left w:val="nil"/>
              <w:right w:val="nil"/>
            </w:tcBorders>
          </w:tcPr>
          <w:p w14:paraId="20207284" w14:textId="77777777" w:rsidR="00557BF6" w:rsidRPr="00D346A9" w:rsidRDefault="00557BF6" w:rsidP="00165C66">
            <w:pPr>
              <w:pStyle w:val="Tablebody"/>
              <w:rPr>
                <w:color w:val="auto"/>
              </w:rPr>
            </w:pPr>
            <w:r w:rsidRPr="00D346A9">
              <w:rPr>
                <w:color w:val="auto"/>
                <w:szCs w:val="18"/>
              </w:rPr>
              <w:t xml:space="preserve">Operational time of emergency flare </w:t>
            </w:r>
          </w:p>
        </w:tc>
        <w:tc>
          <w:tcPr>
            <w:tcW w:w="3491" w:type="dxa"/>
            <w:tcBorders>
              <w:left w:val="nil"/>
              <w:right w:val="nil"/>
            </w:tcBorders>
          </w:tcPr>
          <w:p w14:paraId="17D5EF2C" w14:textId="77777777" w:rsidR="00557BF6" w:rsidRPr="00D346A9" w:rsidRDefault="00557BF6" w:rsidP="00165C66">
            <w:pPr>
              <w:pStyle w:val="Tablebody"/>
              <w:rPr>
                <w:color w:val="auto"/>
              </w:rPr>
            </w:pPr>
            <w:r w:rsidRPr="00D346A9">
              <w:rPr>
                <w:color w:val="auto"/>
                <w:szCs w:val="18"/>
              </w:rPr>
              <w:t xml:space="preserve">Annually </w:t>
            </w:r>
          </w:p>
        </w:tc>
        <w:tc>
          <w:tcPr>
            <w:tcW w:w="1938" w:type="dxa"/>
            <w:tcBorders>
              <w:left w:val="nil"/>
              <w:right w:val="nil"/>
            </w:tcBorders>
          </w:tcPr>
          <w:p w14:paraId="05452DD3" w14:textId="77777777" w:rsidR="00557BF6" w:rsidRPr="00D346A9" w:rsidRDefault="00557BF6" w:rsidP="00165C66">
            <w:pPr>
              <w:pStyle w:val="Tablebody"/>
              <w:rPr>
                <w:color w:val="auto"/>
              </w:rPr>
            </w:pPr>
            <w:r w:rsidRPr="00D346A9">
              <w:rPr>
                <w:color w:val="auto"/>
                <w:szCs w:val="18"/>
              </w:rPr>
              <w:t xml:space="preserve">% of operational time </w:t>
            </w:r>
          </w:p>
        </w:tc>
      </w:tr>
      <w:tr w:rsidR="00557BF6" w:rsidRPr="00D346A9" w14:paraId="24CF6412" w14:textId="77777777" w:rsidTr="00165C66">
        <w:trPr>
          <w:cantSplit/>
        </w:trPr>
        <w:tc>
          <w:tcPr>
            <w:tcW w:w="3075" w:type="dxa"/>
            <w:tcBorders>
              <w:left w:val="nil"/>
              <w:right w:val="nil"/>
            </w:tcBorders>
          </w:tcPr>
          <w:p w14:paraId="5703611B" w14:textId="77777777" w:rsidR="00557BF6" w:rsidRPr="006B7342" w:rsidRDefault="00557BF6" w:rsidP="00165C66">
            <w:pPr>
              <w:pStyle w:val="Tablebody"/>
              <w:rPr>
                <w:color w:val="auto"/>
                <w:szCs w:val="18"/>
              </w:rPr>
            </w:pPr>
            <w:r w:rsidRPr="006B7342">
              <w:rPr>
                <w:color w:val="auto"/>
              </w:rPr>
              <w:t>Amount of gas to flare</w:t>
            </w:r>
          </w:p>
        </w:tc>
        <w:tc>
          <w:tcPr>
            <w:tcW w:w="3491" w:type="dxa"/>
            <w:tcBorders>
              <w:left w:val="nil"/>
              <w:right w:val="nil"/>
            </w:tcBorders>
          </w:tcPr>
          <w:p w14:paraId="37B13D79" w14:textId="77777777" w:rsidR="00557BF6" w:rsidRPr="006B7342" w:rsidRDefault="00557BF6" w:rsidP="00165C66">
            <w:pPr>
              <w:pStyle w:val="Tablebody"/>
              <w:rPr>
                <w:color w:val="auto"/>
                <w:szCs w:val="18"/>
              </w:rPr>
            </w:pPr>
            <w:r w:rsidRPr="006B7342">
              <w:rPr>
                <w:color w:val="auto"/>
              </w:rPr>
              <w:t>Annually</w:t>
            </w:r>
          </w:p>
        </w:tc>
        <w:tc>
          <w:tcPr>
            <w:tcW w:w="1938" w:type="dxa"/>
            <w:tcBorders>
              <w:left w:val="nil"/>
              <w:right w:val="nil"/>
            </w:tcBorders>
          </w:tcPr>
          <w:p w14:paraId="25901DAE" w14:textId="77777777" w:rsidR="00557BF6" w:rsidRPr="006B7342" w:rsidRDefault="00557BF6" w:rsidP="00165C66">
            <w:pPr>
              <w:pStyle w:val="Tablebody"/>
              <w:rPr>
                <w:color w:val="auto"/>
                <w:szCs w:val="18"/>
              </w:rPr>
            </w:pPr>
            <w:r w:rsidRPr="006B7342">
              <w:rPr>
                <w:color w:val="auto"/>
              </w:rPr>
              <w:t>m</w:t>
            </w:r>
            <w:r w:rsidRPr="006B7342">
              <w:rPr>
                <w:color w:val="auto"/>
                <w:vertAlign w:val="superscript"/>
              </w:rPr>
              <w:t>3</w:t>
            </w:r>
          </w:p>
        </w:tc>
      </w:tr>
      <w:tr w:rsidR="00557BF6" w:rsidRPr="00D346A9" w14:paraId="6F8901C0" w14:textId="77777777" w:rsidTr="00165C66">
        <w:trPr>
          <w:cantSplit/>
        </w:trPr>
        <w:tc>
          <w:tcPr>
            <w:tcW w:w="3075" w:type="dxa"/>
            <w:tcBorders>
              <w:left w:val="nil"/>
              <w:right w:val="nil"/>
            </w:tcBorders>
          </w:tcPr>
          <w:p w14:paraId="433EC16F" w14:textId="77777777" w:rsidR="00557BF6" w:rsidRPr="00D346A9" w:rsidRDefault="00557BF6" w:rsidP="00165C66">
            <w:pPr>
              <w:pStyle w:val="Tablebody"/>
              <w:rPr>
                <w:color w:val="auto"/>
              </w:rPr>
            </w:pPr>
            <w:r w:rsidRPr="00D346A9">
              <w:rPr>
                <w:color w:val="auto"/>
                <w:szCs w:val="18"/>
              </w:rPr>
              <w:t xml:space="preserve">Amount of biogas combusted in the CHP unit per day </w:t>
            </w:r>
          </w:p>
        </w:tc>
        <w:tc>
          <w:tcPr>
            <w:tcW w:w="3491" w:type="dxa"/>
            <w:tcBorders>
              <w:left w:val="nil"/>
              <w:right w:val="nil"/>
            </w:tcBorders>
          </w:tcPr>
          <w:p w14:paraId="598F9052" w14:textId="77777777" w:rsidR="00557BF6" w:rsidRPr="00D346A9" w:rsidRDefault="00557BF6" w:rsidP="00165C66">
            <w:pPr>
              <w:pStyle w:val="Tablebody"/>
              <w:rPr>
                <w:color w:val="auto"/>
              </w:rPr>
            </w:pPr>
            <w:r w:rsidRPr="00D346A9">
              <w:rPr>
                <w:color w:val="auto"/>
                <w:szCs w:val="18"/>
              </w:rPr>
              <w:t xml:space="preserve">Annually </w:t>
            </w:r>
          </w:p>
        </w:tc>
        <w:tc>
          <w:tcPr>
            <w:tcW w:w="1938" w:type="dxa"/>
            <w:tcBorders>
              <w:left w:val="nil"/>
              <w:right w:val="nil"/>
            </w:tcBorders>
          </w:tcPr>
          <w:p w14:paraId="73A08130" w14:textId="77777777" w:rsidR="00557BF6" w:rsidRPr="00D346A9" w:rsidRDefault="00557BF6" w:rsidP="00165C66">
            <w:pPr>
              <w:pStyle w:val="Tablebody"/>
              <w:rPr>
                <w:color w:val="auto"/>
              </w:rPr>
            </w:pPr>
            <w:r w:rsidRPr="00D346A9">
              <w:rPr>
                <w:color w:val="auto"/>
                <w:szCs w:val="18"/>
              </w:rPr>
              <w:t>m</w:t>
            </w:r>
            <w:r w:rsidRPr="00EE3EFD">
              <w:rPr>
                <w:color w:val="auto"/>
                <w:szCs w:val="18"/>
                <w:vertAlign w:val="superscript"/>
              </w:rPr>
              <w:t>3</w:t>
            </w:r>
            <w:r w:rsidRPr="00D346A9">
              <w:rPr>
                <w:color w:val="auto"/>
                <w:szCs w:val="18"/>
              </w:rPr>
              <w:t xml:space="preserve">/day </w:t>
            </w:r>
          </w:p>
        </w:tc>
      </w:tr>
      <w:tr w:rsidR="00557BF6" w:rsidRPr="00D346A9" w14:paraId="0FE13E5B" w14:textId="77777777" w:rsidTr="00165C66">
        <w:trPr>
          <w:cantSplit/>
        </w:trPr>
        <w:tc>
          <w:tcPr>
            <w:tcW w:w="3075" w:type="dxa"/>
            <w:tcBorders>
              <w:left w:val="nil"/>
              <w:right w:val="nil"/>
            </w:tcBorders>
          </w:tcPr>
          <w:p w14:paraId="3808FCBD" w14:textId="3D13D881" w:rsidR="00557BF6" w:rsidRPr="000C5F40" w:rsidRDefault="00557BF6" w:rsidP="00557BF6">
            <w:pPr>
              <w:pStyle w:val="Tablebody"/>
              <w:rPr>
                <w:color w:val="auto"/>
                <w:szCs w:val="18"/>
              </w:rPr>
            </w:pPr>
            <w:r w:rsidRPr="000C5F40">
              <w:rPr>
                <w:color w:val="auto"/>
              </w:rPr>
              <w:t xml:space="preserve">Generation of residues </w:t>
            </w:r>
          </w:p>
        </w:tc>
        <w:tc>
          <w:tcPr>
            <w:tcW w:w="3491" w:type="dxa"/>
            <w:tcBorders>
              <w:left w:val="nil"/>
              <w:right w:val="nil"/>
            </w:tcBorders>
          </w:tcPr>
          <w:p w14:paraId="4BD4AE3C" w14:textId="4616052C" w:rsidR="00557BF6" w:rsidRPr="000C5F40" w:rsidRDefault="00557BF6" w:rsidP="00557BF6">
            <w:pPr>
              <w:pStyle w:val="Tablebody"/>
              <w:rPr>
                <w:color w:val="auto"/>
                <w:szCs w:val="18"/>
              </w:rPr>
            </w:pPr>
            <w:r w:rsidRPr="000C5F40">
              <w:rPr>
                <w:color w:val="auto"/>
              </w:rPr>
              <w:t xml:space="preserve">Annually </w:t>
            </w:r>
          </w:p>
        </w:tc>
        <w:tc>
          <w:tcPr>
            <w:tcW w:w="1938" w:type="dxa"/>
            <w:tcBorders>
              <w:left w:val="nil"/>
              <w:right w:val="nil"/>
            </w:tcBorders>
          </w:tcPr>
          <w:p w14:paraId="392D09E4" w14:textId="2A28CA12" w:rsidR="00557BF6" w:rsidRPr="000C5F40" w:rsidRDefault="00557BF6" w:rsidP="00557BF6">
            <w:pPr>
              <w:pStyle w:val="Tablebody"/>
              <w:rPr>
                <w:color w:val="auto"/>
                <w:szCs w:val="18"/>
              </w:rPr>
            </w:pPr>
            <w:r w:rsidRPr="000C5F40">
              <w:rPr>
                <w:color w:val="auto"/>
              </w:rPr>
              <w:t>Tonnes</w:t>
            </w:r>
          </w:p>
        </w:tc>
      </w:tr>
      <w:tr w:rsidR="00557BF6" w:rsidRPr="00D346A9" w14:paraId="1F67FE0C" w14:textId="77777777" w:rsidTr="00165C66">
        <w:trPr>
          <w:cantSplit/>
        </w:trPr>
        <w:tc>
          <w:tcPr>
            <w:tcW w:w="3075" w:type="dxa"/>
            <w:tcBorders>
              <w:left w:val="nil"/>
              <w:right w:val="nil"/>
            </w:tcBorders>
          </w:tcPr>
          <w:p w14:paraId="65E63795" w14:textId="79DCE54F" w:rsidR="00557BF6" w:rsidRPr="000C5F40" w:rsidRDefault="00557BF6" w:rsidP="00557BF6">
            <w:pPr>
              <w:pStyle w:val="Tablebody"/>
              <w:rPr>
                <w:color w:val="auto"/>
                <w:szCs w:val="18"/>
              </w:rPr>
            </w:pPr>
            <w:r w:rsidRPr="000C5F40">
              <w:rPr>
                <w:color w:val="auto"/>
              </w:rPr>
              <w:t>Generation of waste water</w:t>
            </w:r>
          </w:p>
        </w:tc>
        <w:tc>
          <w:tcPr>
            <w:tcW w:w="3491" w:type="dxa"/>
            <w:tcBorders>
              <w:left w:val="nil"/>
              <w:right w:val="nil"/>
            </w:tcBorders>
          </w:tcPr>
          <w:p w14:paraId="4BEF4571" w14:textId="56954AD2" w:rsidR="00557BF6" w:rsidRPr="000C5F40" w:rsidRDefault="00557BF6" w:rsidP="00557BF6">
            <w:pPr>
              <w:pStyle w:val="Tablebody"/>
              <w:rPr>
                <w:color w:val="auto"/>
                <w:szCs w:val="18"/>
              </w:rPr>
            </w:pPr>
            <w:r w:rsidRPr="000C5F40">
              <w:rPr>
                <w:color w:val="auto"/>
              </w:rPr>
              <w:t>Annually</w:t>
            </w:r>
          </w:p>
        </w:tc>
        <w:tc>
          <w:tcPr>
            <w:tcW w:w="1938" w:type="dxa"/>
            <w:tcBorders>
              <w:left w:val="nil"/>
              <w:right w:val="nil"/>
            </w:tcBorders>
          </w:tcPr>
          <w:p w14:paraId="3547D29F" w14:textId="40604757" w:rsidR="00557BF6" w:rsidRPr="000C5F40" w:rsidRDefault="00557BF6" w:rsidP="00557BF6">
            <w:pPr>
              <w:pStyle w:val="Tablebody"/>
              <w:rPr>
                <w:color w:val="auto"/>
                <w:szCs w:val="18"/>
              </w:rPr>
            </w:pPr>
            <w:r w:rsidRPr="000C5F40">
              <w:rPr>
                <w:color w:val="auto"/>
              </w:rPr>
              <w:t>m</w:t>
            </w:r>
            <w:r w:rsidRPr="000C5F40">
              <w:rPr>
                <w:color w:val="auto"/>
                <w:vertAlign w:val="superscript"/>
              </w:rPr>
              <w:t>3</w:t>
            </w:r>
          </w:p>
        </w:tc>
      </w:tr>
      <w:tr w:rsidR="00557BF6" w:rsidRPr="00D346A9" w14:paraId="6770A4B8" w14:textId="77777777" w:rsidTr="00165C66">
        <w:trPr>
          <w:cantSplit/>
        </w:trPr>
        <w:tc>
          <w:tcPr>
            <w:tcW w:w="3075" w:type="dxa"/>
            <w:tcBorders>
              <w:left w:val="nil"/>
              <w:right w:val="nil"/>
            </w:tcBorders>
          </w:tcPr>
          <w:p w14:paraId="0E178F8C" w14:textId="549F5970" w:rsidR="00557BF6" w:rsidRPr="000C5F40" w:rsidRDefault="00557BF6" w:rsidP="00557BF6">
            <w:pPr>
              <w:pStyle w:val="Tablebody"/>
              <w:rPr>
                <w:color w:val="auto"/>
                <w:szCs w:val="18"/>
              </w:rPr>
            </w:pPr>
            <w:r w:rsidRPr="000C5F40">
              <w:rPr>
                <w:color w:val="auto"/>
              </w:rPr>
              <w:t xml:space="preserve">Total raw material used </w:t>
            </w:r>
          </w:p>
        </w:tc>
        <w:tc>
          <w:tcPr>
            <w:tcW w:w="3491" w:type="dxa"/>
            <w:tcBorders>
              <w:left w:val="nil"/>
              <w:right w:val="nil"/>
            </w:tcBorders>
          </w:tcPr>
          <w:p w14:paraId="38EAB39E" w14:textId="0036F7AE" w:rsidR="00557BF6" w:rsidRPr="000C5F40" w:rsidRDefault="00557BF6" w:rsidP="00557BF6">
            <w:pPr>
              <w:pStyle w:val="Tablebody"/>
              <w:rPr>
                <w:color w:val="auto"/>
                <w:szCs w:val="18"/>
              </w:rPr>
            </w:pPr>
            <w:r w:rsidRPr="000C5F40">
              <w:rPr>
                <w:color w:val="auto"/>
              </w:rPr>
              <w:t>Annually</w:t>
            </w:r>
          </w:p>
        </w:tc>
        <w:tc>
          <w:tcPr>
            <w:tcW w:w="1938" w:type="dxa"/>
            <w:tcBorders>
              <w:left w:val="nil"/>
              <w:right w:val="nil"/>
            </w:tcBorders>
          </w:tcPr>
          <w:p w14:paraId="1EF9925C" w14:textId="57C88774" w:rsidR="00557BF6" w:rsidRPr="000C5F40" w:rsidRDefault="00557BF6" w:rsidP="00557BF6">
            <w:pPr>
              <w:pStyle w:val="Tablebody"/>
              <w:rPr>
                <w:color w:val="auto"/>
                <w:szCs w:val="18"/>
              </w:rPr>
            </w:pPr>
            <w:r w:rsidRPr="000C5F40">
              <w:rPr>
                <w:color w:val="auto"/>
              </w:rPr>
              <w:t>tonnes</w:t>
            </w:r>
          </w:p>
        </w:tc>
      </w:tr>
    </w:tbl>
    <w:p w14:paraId="76151191" w14:textId="77777777" w:rsidR="00557BF6" w:rsidRPr="00D346A9" w:rsidRDefault="00557BF6" w:rsidP="00557BF6">
      <w:pPr>
        <w:pStyle w:val="Heading3nonum"/>
        <w:rPr>
          <w:snapToGrid w:val="0"/>
          <w:color w:val="auto"/>
          <w:lang w:val="en-US"/>
        </w:rPr>
      </w:pPr>
    </w:p>
    <w:tbl>
      <w:tblPr>
        <w:tblW w:w="84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73"/>
        <w:gridCol w:w="4600"/>
        <w:gridCol w:w="1599"/>
      </w:tblGrid>
      <w:tr w:rsidR="00557BF6" w:rsidRPr="00E67BEE" w14:paraId="0F7A0BC4" w14:textId="77777777" w:rsidTr="00165C66">
        <w:trPr>
          <w:cantSplit/>
          <w:tblHeader/>
        </w:trPr>
        <w:tc>
          <w:tcPr>
            <w:tcW w:w="8472" w:type="dxa"/>
            <w:gridSpan w:val="3"/>
            <w:tcBorders>
              <w:bottom w:val="single" w:sz="4" w:space="0" w:color="auto"/>
            </w:tcBorders>
            <w:shd w:val="clear" w:color="auto" w:fill="000000"/>
          </w:tcPr>
          <w:p w14:paraId="214FDA65" w14:textId="77777777" w:rsidR="00557BF6" w:rsidRPr="006B632B" w:rsidRDefault="00557BF6" w:rsidP="00165C66">
            <w:pPr>
              <w:pStyle w:val="Tabletitle"/>
              <w:rPr>
                <w:bCs/>
                <w:color w:val="FF0000"/>
              </w:rPr>
            </w:pPr>
            <w:r w:rsidRPr="004F58AD">
              <w:rPr>
                <w:bCs/>
                <w:color w:val="FFFFFF" w:themeColor="background1"/>
              </w:rPr>
              <w:t>Table S4.4 Reporting forms</w:t>
            </w:r>
          </w:p>
        </w:tc>
      </w:tr>
      <w:tr w:rsidR="00557BF6" w:rsidRPr="00E67BEE" w14:paraId="3D46A884" w14:textId="77777777" w:rsidTr="00165C66">
        <w:trPr>
          <w:cantSplit/>
          <w:tblHeader/>
        </w:trPr>
        <w:tc>
          <w:tcPr>
            <w:tcW w:w="2273" w:type="dxa"/>
            <w:tcBorders>
              <w:left w:val="nil"/>
              <w:right w:val="nil"/>
            </w:tcBorders>
          </w:tcPr>
          <w:p w14:paraId="58222516" w14:textId="77777777" w:rsidR="00557BF6" w:rsidRPr="006B632B" w:rsidRDefault="00557BF6" w:rsidP="00165C66">
            <w:pPr>
              <w:pStyle w:val="Tablehead"/>
            </w:pPr>
            <w:r w:rsidRPr="006B632B">
              <w:t>Media/parameter</w:t>
            </w:r>
          </w:p>
        </w:tc>
        <w:tc>
          <w:tcPr>
            <w:tcW w:w="4600" w:type="dxa"/>
            <w:tcBorders>
              <w:left w:val="nil"/>
              <w:right w:val="nil"/>
            </w:tcBorders>
          </w:tcPr>
          <w:p w14:paraId="30F59063" w14:textId="77777777" w:rsidR="00557BF6" w:rsidRPr="006B632B" w:rsidRDefault="00557BF6" w:rsidP="00165C66">
            <w:pPr>
              <w:pStyle w:val="Tablehead"/>
            </w:pPr>
            <w:r w:rsidRPr="006B632B">
              <w:t>Reporting format</w:t>
            </w:r>
          </w:p>
        </w:tc>
        <w:tc>
          <w:tcPr>
            <w:tcW w:w="1599" w:type="dxa"/>
            <w:tcBorders>
              <w:left w:val="nil"/>
              <w:right w:val="nil"/>
            </w:tcBorders>
          </w:tcPr>
          <w:p w14:paraId="57B1062C" w14:textId="77777777" w:rsidR="00557BF6" w:rsidRPr="006B632B" w:rsidRDefault="00557BF6" w:rsidP="00165C66">
            <w:pPr>
              <w:pStyle w:val="Tablehead"/>
            </w:pPr>
            <w:r w:rsidRPr="006B632B">
              <w:t>Date of form</w:t>
            </w:r>
          </w:p>
        </w:tc>
      </w:tr>
      <w:tr w:rsidR="00557BF6" w:rsidRPr="00E67BEE" w14:paraId="3E0C45C3" w14:textId="77777777" w:rsidTr="00165C66">
        <w:trPr>
          <w:cantSplit/>
        </w:trPr>
        <w:tc>
          <w:tcPr>
            <w:tcW w:w="2273" w:type="dxa"/>
            <w:tcBorders>
              <w:left w:val="nil"/>
              <w:right w:val="nil"/>
            </w:tcBorders>
          </w:tcPr>
          <w:p w14:paraId="5ABBA452" w14:textId="77777777" w:rsidR="00557BF6" w:rsidRPr="004F58AD" w:rsidRDefault="00557BF6" w:rsidP="00165C66">
            <w:pPr>
              <w:pStyle w:val="Tablebody"/>
              <w:rPr>
                <w:color w:val="auto"/>
              </w:rPr>
            </w:pPr>
            <w:r w:rsidRPr="004F58AD">
              <w:rPr>
                <w:color w:val="auto"/>
              </w:rPr>
              <w:t>Air</w:t>
            </w:r>
          </w:p>
        </w:tc>
        <w:tc>
          <w:tcPr>
            <w:tcW w:w="4600" w:type="dxa"/>
            <w:tcBorders>
              <w:left w:val="nil"/>
              <w:right w:val="nil"/>
            </w:tcBorders>
          </w:tcPr>
          <w:p w14:paraId="6B9BCBDB" w14:textId="77777777" w:rsidR="00557BF6" w:rsidRPr="004F58AD" w:rsidRDefault="00557BF6" w:rsidP="00165C66">
            <w:pPr>
              <w:pStyle w:val="Tablebody"/>
              <w:rPr>
                <w:color w:val="auto"/>
              </w:rPr>
            </w:pPr>
            <w:r w:rsidRPr="004F58AD">
              <w:rPr>
                <w:color w:val="auto"/>
              </w:rPr>
              <w:t xml:space="preserve">Form air 1 or other form as agreed in writing by Natural Resources Wales </w:t>
            </w:r>
          </w:p>
        </w:tc>
        <w:tc>
          <w:tcPr>
            <w:tcW w:w="1599" w:type="dxa"/>
            <w:tcBorders>
              <w:left w:val="nil"/>
              <w:right w:val="nil"/>
            </w:tcBorders>
          </w:tcPr>
          <w:p w14:paraId="52E88A3E" w14:textId="711BC980" w:rsidR="00557BF6" w:rsidRPr="006643F1" w:rsidRDefault="00557BF6" w:rsidP="00165C66">
            <w:pPr>
              <w:pStyle w:val="Tablebody"/>
              <w:rPr>
                <w:color w:val="auto"/>
              </w:rPr>
            </w:pPr>
            <w:r w:rsidRPr="006643F1">
              <w:rPr>
                <w:color w:val="auto"/>
              </w:rPr>
              <w:t>17/08/2022</w:t>
            </w:r>
          </w:p>
        </w:tc>
      </w:tr>
      <w:tr w:rsidR="00557BF6" w:rsidRPr="00E67BEE" w14:paraId="35C5509E" w14:textId="77777777" w:rsidTr="00165C66">
        <w:trPr>
          <w:cantSplit/>
        </w:trPr>
        <w:tc>
          <w:tcPr>
            <w:tcW w:w="2273" w:type="dxa"/>
            <w:tcBorders>
              <w:left w:val="nil"/>
              <w:right w:val="nil"/>
            </w:tcBorders>
          </w:tcPr>
          <w:p w14:paraId="77DD307D" w14:textId="77777777" w:rsidR="00557BF6" w:rsidRPr="004F58AD" w:rsidRDefault="00557BF6" w:rsidP="00165C66">
            <w:pPr>
              <w:pStyle w:val="Tablebody"/>
              <w:rPr>
                <w:color w:val="auto"/>
              </w:rPr>
            </w:pPr>
            <w:r w:rsidRPr="004F58AD">
              <w:rPr>
                <w:color w:val="auto"/>
              </w:rPr>
              <w:t>Water discharge</w:t>
            </w:r>
          </w:p>
        </w:tc>
        <w:tc>
          <w:tcPr>
            <w:tcW w:w="4600" w:type="dxa"/>
            <w:tcBorders>
              <w:left w:val="nil"/>
              <w:right w:val="nil"/>
            </w:tcBorders>
          </w:tcPr>
          <w:p w14:paraId="7B9A25C4" w14:textId="77777777" w:rsidR="00557BF6" w:rsidRPr="004F58AD" w:rsidRDefault="00557BF6" w:rsidP="00165C66">
            <w:pPr>
              <w:pStyle w:val="Tablebody"/>
              <w:rPr>
                <w:color w:val="auto"/>
              </w:rPr>
            </w:pPr>
            <w:r w:rsidRPr="004F58AD">
              <w:rPr>
                <w:color w:val="auto"/>
              </w:rPr>
              <w:t>Form water 1 or other form as agreed in writing by Natural Resources Wales</w:t>
            </w:r>
          </w:p>
        </w:tc>
        <w:tc>
          <w:tcPr>
            <w:tcW w:w="1599" w:type="dxa"/>
            <w:tcBorders>
              <w:left w:val="nil"/>
              <w:right w:val="nil"/>
            </w:tcBorders>
          </w:tcPr>
          <w:p w14:paraId="63A7C1DE" w14:textId="555A996E" w:rsidR="00557BF6" w:rsidRPr="006643F1" w:rsidRDefault="006643F1" w:rsidP="00165C66">
            <w:pPr>
              <w:pStyle w:val="Tablebody"/>
              <w:rPr>
                <w:color w:val="auto"/>
              </w:rPr>
            </w:pPr>
            <w:r w:rsidRPr="006643F1">
              <w:rPr>
                <w:color w:val="auto"/>
              </w:rPr>
              <w:t>09/02/2021</w:t>
            </w:r>
          </w:p>
        </w:tc>
      </w:tr>
      <w:tr w:rsidR="00557BF6" w:rsidRPr="00E67BEE" w14:paraId="149948C1" w14:textId="77777777" w:rsidTr="00165C66">
        <w:trPr>
          <w:cantSplit/>
        </w:trPr>
        <w:tc>
          <w:tcPr>
            <w:tcW w:w="2273" w:type="dxa"/>
            <w:tcBorders>
              <w:left w:val="nil"/>
              <w:right w:val="nil"/>
            </w:tcBorders>
          </w:tcPr>
          <w:p w14:paraId="6DB2979C" w14:textId="77777777" w:rsidR="00557BF6" w:rsidRPr="004F58AD" w:rsidRDefault="00557BF6" w:rsidP="00165C66">
            <w:pPr>
              <w:pStyle w:val="Tablebody"/>
              <w:rPr>
                <w:color w:val="auto"/>
              </w:rPr>
            </w:pPr>
            <w:r w:rsidRPr="004F58AD">
              <w:rPr>
                <w:color w:val="auto"/>
              </w:rPr>
              <w:t>Other performance indicators</w:t>
            </w:r>
          </w:p>
        </w:tc>
        <w:tc>
          <w:tcPr>
            <w:tcW w:w="4600" w:type="dxa"/>
            <w:tcBorders>
              <w:left w:val="nil"/>
              <w:right w:val="nil"/>
            </w:tcBorders>
          </w:tcPr>
          <w:p w14:paraId="776F302F" w14:textId="77777777" w:rsidR="00557BF6" w:rsidRPr="004F58AD" w:rsidRDefault="00557BF6" w:rsidP="00165C66">
            <w:pPr>
              <w:pStyle w:val="Tablebody"/>
              <w:rPr>
                <w:color w:val="auto"/>
              </w:rPr>
            </w:pPr>
            <w:r w:rsidRPr="004F58AD">
              <w:rPr>
                <w:color w:val="auto"/>
              </w:rPr>
              <w:t>Form performance 1 or other form as agreed in writing by Natural Resources Wales</w:t>
            </w:r>
            <w:bookmarkStart w:id="19" w:name="_GoBack"/>
            <w:bookmarkEnd w:id="19"/>
          </w:p>
        </w:tc>
        <w:tc>
          <w:tcPr>
            <w:tcW w:w="1599" w:type="dxa"/>
            <w:tcBorders>
              <w:left w:val="nil"/>
              <w:right w:val="nil"/>
            </w:tcBorders>
          </w:tcPr>
          <w:p w14:paraId="7F98664B" w14:textId="635AF437" w:rsidR="00557BF6" w:rsidRPr="006643F1" w:rsidRDefault="00557BF6" w:rsidP="00165C66">
            <w:pPr>
              <w:pStyle w:val="Tablebody"/>
              <w:rPr>
                <w:color w:val="auto"/>
              </w:rPr>
            </w:pPr>
            <w:r w:rsidRPr="006643F1">
              <w:rPr>
                <w:color w:val="auto"/>
              </w:rPr>
              <w:t>17/08/2022</w:t>
            </w:r>
          </w:p>
        </w:tc>
      </w:tr>
      <w:tr w:rsidR="00557BF6" w:rsidRPr="00E67BEE" w14:paraId="23643381" w14:textId="77777777" w:rsidTr="00165C66">
        <w:trPr>
          <w:cantSplit/>
        </w:trPr>
        <w:tc>
          <w:tcPr>
            <w:tcW w:w="2273" w:type="dxa"/>
            <w:tcBorders>
              <w:left w:val="nil"/>
              <w:right w:val="nil"/>
            </w:tcBorders>
          </w:tcPr>
          <w:p w14:paraId="5788D12E" w14:textId="77777777" w:rsidR="00557BF6" w:rsidRPr="006B632B" w:rsidRDefault="00557BF6" w:rsidP="00165C66">
            <w:pPr>
              <w:pStyle w:val="Tablebody"/>
            </w:pPr>
            <w:r w:rsidRPr="00624401">
              <w:rPr>
                <w:rFonts w:cs="Arial"/>
                <w:color w:val="auto"/>
              </w:rPr>
              <w:t xml:space="preserve">Waste Subject to Conditions 4.2.5 </w:t>
            </w:r>
          </w:p>
        </w:tc>
        <w:tc>
          <w:tcPr>
            <w:tcW w:w="4600" w:type="dxa"/>
            <w:tcBorders>
              <w:left w:val="nil"/>
              <w:right w:val="nil"/>
            </w:tcBorders>
          </w:tcPr>
          <w:p w14:paraId="36CDACF9" w14:textId="77777777" w:rsidR="00557BF6" w:rsidRPr="006B632B" w:rsidRDefault="00557BF6" w:rsidP="00165C66">
            <w:pPr>
              <w:pStyle w:val="Tablebody"/>
            </w:pPr>
            <w:r>
              <w:rPr>
                <w:rFonts w:cs="Arial"/>
                <w:color w:val="auto"/>
              </w:rPr>
              <w:t>Waste tonnage return form from the Natural Resources Wales website or other form as agreed in writing by Natural Resources Wales</w:t>
            </w:r>
          </w:p>
        </w:tc>
        <w:tc>
          <w:tcPr>
            <w:tcW w:w="1599" w:type="dxa"/>
            <w:tcBorders>
              <w:left w:val="nil"/>
              <w:right w:val="nil"/>
            </w:tcBorders>
          </w:tcPr>
          <w:p w14:paraId="0B71AF71" w14:textId="77777777" w:rsidR="00557BF6" w:rsidRPr="006B632B" w:rsidRDefault="00557BF6" w:rsidP="00165C66">
            <w:pPr>
              <w:pStyle w:val="Tablebody"/>
            </w:pPr>
            <w:r w:rsidRPr="00624401">
              <w:rPr>
                <w:rFonts w:cs="Arial"/>
                <w:color w:val="auto"/>
              </w:rPr>
              <w:t>N/A</w:t>
            </w:r>
          </w:p>
        </w:tc>
      </w:tr>
    </w:tbl>
    <w:p w14:paraId="213089EC" w14:textId="77777777" w:rsidR="00C226C3" w:rsidRDefault="00C226C3" w:rsidP="00565EAC">
      <w:pPr>
        <w:pStyle w:val="Heading1"/>
        <w:pageBreakBefore/>
        <w:spacing w:line="240" w:lineRule="auto"/>
      </w:pPr>
      <w:r>
        <w:lastRenderedPageBreak/>
        <w:t xml:space="preserve">Schedule 5 - Notification </w:t>
      </w:r>
    </w:p>
    <w:p w14:paraId="5E27E365" w14:textId="77777777" w:rsidR="00C226C3" w:rsidRDefault="00C226C3" w:rsidP="00C226C3">
      <w:pPr>
        <w:pStyle w:val="Heading3nonum"/>
      </w:pPr>
      <w:r>
        <w:t xml:space="preserve">These pages outline the information that the operator must provide. </w:t>
      </w:r>
    </w:p>
    <w:p w14:paraId="3B4B9087" w14:textId="77777777" w:rsidR="00C226C3" w:rsidRDefault="00C226C3" w:rsidP="00C226C3">
      <w:pPr>
        <w:pStyle w:val="Heading3nonum"/>
      </w:pPr>
      <w:r>
        <w:t>Units of measurement used in information supplied under Part A and B requirements shall be appropriate to the circumstances of the emission. Where appropriate, a comparison should be made of actual emissions and authorised emission limits.</w:t>
      </w:r>
    </w:p>
    <w:p w14:paraId="5CF46807" w14:textId="77777777" w:rsidR="00C226C3" w:rsidRDefault="00C226C3" w:rsidP="00C226C3">
      <w:pPr>
        <w:pStyle w:val="Heading4"/>
        <w:ind w:left="0" w:firstLine="0"/>
      </w:pPr>
      <w:r>
        <w:t>If any information is considered commercially confidential, it should be separated from non-confidential information, supplied on a separate sheet and accompanied by an application for commercial confidentiality under the provisions of the EP Regulations.</w:t>
      </w:r>
    </w:p>
    <w:p w14:paraId="2747BE58" w14:textId="77777777" w:rsidR="00C226C3" w:rsidRDefault="00C226C3" w:rsidP="00C226C3">
      <w:pPr>
        <w:pStyle w:val="Heading2a"/>
        <w:keepNext w:val="0"/>
        <w:keepLines w:val="0"/>
        <w:rPr>
          <w:b w:val="0"/>
          <w:i w:val="0"/>
          <w:sz w:val="18"/>
        </w:rPr>
      </w:pPr>
      <w:r>
        <w:rPr>
          <w:b w:val="0"/>
          <w:i w:val="0"/>
        </w:rPr>
        <w:t xml:space="preserve">Part A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659"/>
      </w:tblGrid>
      <w:tr w:rsidR="00C226C3" w14:paraId="2C14EEB4" w14:textId="77777777" w:rsidTr="00860F3B">
        <w:tc>
          <w:tcPr>
            <w:tcW w:w="2943" w:type="dxa"/>
          </w:tcPr>
          <w:p w14:paraId="065DFBBB" w14:textId="77777777" w:rsidR="00C226C3" w:rsidRPr="006B632B" w:rsidRDefault="00C226C3" w:rsidP="00860F3B">
            <w:pPr>
              <w:pStyle w:val="Heading2a"/>
              <w:keepNext w:val="0"/>
              <w:keepLines w:val="0"/>
              <w:spacing w:before="0"/>
              <w:rPr>
                <w:b w:val="0"/>
                <w:i w:val="0"/>
                <w:sz w:val="18"/>
              </w:rPr>
            </w:pPr>
            <w:r w:rsidRPr="006B632B">
              <w:rPr>
                <w:b w:val="0"/>
                <w:i w:val="0"/>
                <w:sz w:val="18"/>
              </w:rPr>
              <w:t>Permit Number</w:t>
            </w:r>
          </w:p>
        </w:tc>
        <w:tc>
          <w:tcPr>
            <w:tcW w:w="5659" w:type="dxa"/>
          </w:tcPr>
          <w:p w14:paraId="5E8EEC87" w14:textId="77777777" w:rsidR="00C226C3" w:rsidRPr="006B632B" w:rsidRDefault="00C226C3" w:rsidP="00860F3B">
            <w:pPr>
              <w:pStyle w:val="Heading2a"/>
              <w:keepNext w:val="0"/>
              <w:keepLines w:val="0"/>
              <w:spacing w:before="0"/>
              <w:rPr>
                <w:i w:val="0"/>
                <w:sz w:val="18"/>
              </w:rPr>
            </w:pPr>
          </w:p>
        </w:tc>
      </w:tr>
      <w:tr w:rsidR="00C226C3" w14:paraId="58B090B7" w14:textId="77777777" w:rsidTr="00860F3B">
        <w:tc>
          <w:tcPr>
            <w:tcW w:w="2943" w:type="dxa"/>
          </w:tcPr>
          <w:p w14:paraId="3A164C4D" w14:textId="77777777" w:rsidR="00C226C3" w:rsidRPr="006B632B" w:rsidRDefault="00C226C3" w:rsidP="00860F3B">
            <w:pPr>
              <w:pStyle w:val="Heading2a"/>
              <w:keepNext w:val="0"/>
              <w:keepLines w:val="0"/>
              <w:spacing w:before="0"/>
              <w:rPr>
                <w:b w:val="0"/>
                <w:i w:val="0"/>
                <w:sz w:val="18"/>
              </w:rPr>
            </w:pPr>
            <w:r w:rsidRPr="006B632B">
              <w:rPr>
                <w:b w:val="0"/>
                <w:i w:val="0"/>
                <w:sz w:val="18"/>
              </w:rPr>
              <w:t>Name of operator</w:t>
            </w:r>
          </w:p>
        </w:tc>
        <w:tc>
          <w:tcPr>
            <w:tcW w:w="5659" w:type="dxa"/>
          </w:tcPr>
          <w:p w14:paraId="047A08CF" w14:textId="77777777" w:rsidR="00C226C3" w:rsidRPr="006B632B" w:rsidRDefault="00C226C3" w:rsidP="00860F3B">
            <w:pPr>
              <w:pStyle w:val="Heading2a"/>
              <w:keepNext w:val="0"/>
              <w:keepLines w:val="0"/>
              <w:spacing w:before="0"/>
              <w:rPr>
                <w:i w:val="0"/>
                <w:sz w:val="18"/>
              </w:rPr>
            </w:pPr>
          </w:p>
        </w:tc>
      </w:tr>
      <w:tr w:rsidR="00C226C3" w14:paraId="5B3FCBCA" w14:textId="77777777" w:rsidTr="00860F3B">
        <w:tc>
          <w:tcPr>
            <w:tcW w:w="2943" w:type="dxa"/>
          </w:tcPr>
          <w:p w14:paraId="08AC9A12" w14:textId="77777777" w:rsidR="00C226C3" w:rsidRPr="006B632B" w:rsidRDefault="00C226C3" w:rsidP="00860F3B">
            <w:pPr>
              <w:pStyle w:val="Heading2a"/>
              <w:keepNext w:val="0"/>
              <w:keepLines w:val="0"/>
              <w:spacing w:before="0"/>
              <w:rPr>
                <w:b w:val="0"/>
                <w:i w:val="0"/>
                <w:sz w:val="18"/>
              </w:rPr>
            </w:pPr>
            <w:r w:rsidRPr="006B632B">
              <w:rPr>
                <w:b w:val="0"/>
                <w:i w:val="0"/>
                <w:sz w:val="18"/>
              </w:rPr>
              <w:t>Location of Facility</w:t>
            </w:r>
          </w:p>
        </w:tc>
        <w:tc>
          <w:tcPr>
            <w:tcW w:w="5659" w:type="dxa"/>
          </w:tcPr>
          <w:p w14:paraId="609F52FE" w14:textId="77777777" w:rsidR="00C226C3" w:rsidRPr="006B632B" w:rsidRDefault="00C226C3" w:rsidP="00860F3B">
            <w:pPr>
              <w:pStyle w:val="Heading2a"/>
              <w:keepNext w:val="0"/>
              <w:keepLines w:val="0"/>
              <w:spacing w:before="0"/>
              <w:rPr>
                <w:i w:val="0"/>
                <w:sz w:val="18"/>
              </w:rPr>
            </w:pPr>
          </w:p>
        </w:tc>
      </w:tr>
      <w:tr w:rsidR="00C226C3" w14:paraId="453C683E" w14:textId="77777777" w:rsidTr="00860F3B">
        <w:tc>
          <w:tcPr>
            <w:tcW w:w="2943" w:type="dxa"/>
          </w:tcPr>
          <w:p w14:paraId="3979E557" w14:textId="77777777" w:rsidR="00C226C3" w:rsidRPr="006B632B" w:rsidRDefault="00C226C3" w:rsidP="00860F3B">
            <w:pPr>
              <w:pStyle w:val="Heading2a"/>
              <w:keepNext w:val="0"/>
              <w:keepLines w:val="0"/>
              <w:spacing w:before="0"/>
              <w:rPr>
                <w:b w:val="0"/>
                <w:i w:val="0"/>
                <w:sz w:val="18"/>
              </w:rPr>
            </w:pPr>
            <w:r w:rsidRPr="006B632B">
              <w:rPr>
                <w:b w:val="0"/>
                <w:i w:val="0"/>
                <w:sz w:val="18"/>
              </w:rPr>
              <w:t xml:space="preserve">Time and date of the detection </w:t>
            </w:r>
          </w:p>
        </w:tc>
        <w:tc>
          <w:tcPr>
            <w:tcW w:w="5659" w:type="dxa"/>
          </w:tcPr>
          <w:p w14:paraId="14601619" w14:textId="77777777" w:rsidR="00C226C3" w:rsidRPr="006B632B" w:rsidRDefault="00C226C3" w:rsidP="00860F3B">
            <w:pPr>
              <w:pStyle w:val="Heading2a"/>
              <w:keepNext w:val="0"/>
              <w:keepLines w:val="0"/>
              <w:spacing w:before="0"/>
              <w:rPr>
                <w:i w:val="0"/>
                <w:sz w:val="18"/>
              </w:rPr>
            </w:pPr>
          </w:p>
        </w:tc>
      </w:tr>
    </w:tbl>
    <w:p w14:paraId="3977DDFA" w14:textId="77777777" w:rsidR="00C226C3" w:rsidRDefault="00C226C3" w:rsidP="00C226C3">
      <w:pPr>
        <w:pStyle w:val="Heading2a"/>
        <w:keepNext w:val="0"/>
        <w:keepLines w:val="0"/>
        <w:spacing w:before="0"/>
        <w:rPr>
          <w:sz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C226C3" w14:paraId="74115FE2" w14:textId="77777777" w:rsidTr="00860F3B">
        <w:trPr>
          <w:cantSplit/>
        </w:trPr>
        <w:tc>
          <w:tcPr>
            <w:tcW w:w="8755" w:type="dxa"/>
            <w:gridSpan w:val="2"/>
          </w:tcPr>
          <w:p w14:paraId="468B964A" w14:textId="77777777" w:rsidR="00C226C3" w:rsidRPr="00866338" w:rsidRDefault="00C226C3" w:rsidP="00860F3B">
            <w:pPr>
              <w:pStyle w:val="Heading2a"/>
              <w:keepNext w:val="0"/>
              <w:keepLines w:val="0"/>
              <w:spacing w:before="0"/>
              <w:rPr>
                <w:rFonts w:cs="Arial"/>
                <w:i w:val="0"/>
                <w:sz w:val="18"/>
                <w:szCs w:val="18"/>
              </w:rPr>
            </w:pPr>
            <w:r w:rsidRPr="00866338">
              <w:rPr>
                <w:rFonts w:cs="Arial"/>
                <w:i w:val="0"/>
                <w:sz w:val="18"/>
                <w:szCs w:val="18"/>
              </w:rPr>
              <w:t>(a) Notification requirements for any activity that gives rise to an incident or accident which significantly affects or may significantly affect the environment</w:t>
            </w:r>
          </w:p>
        </w:tc>
      </w:tr>
      <w:tr w:rsidR="00C226C3" w14:paraId="44D42AC7" w14:textId="77777777" w:rsidTr="00860F3B">
        <w:trPr>
          <w:cantSplit/>
        </w:trPr>
        <w:tc>
          <w:tcPr>
            <w:tcW w:w="8755" w:type="dxa"/>
            <w:gridSpan w:val="2"/>
          </w:tcPr>
          <w:p w14:paraId="59985A7C" w14:textId="7FA4CD7B" w:rsidR="00C226C3" w:rsidRPr="00866338" w:rsidRDefault="00C226C3" w:rsidP="00860F3B">
            <w:pPr>
              <w:pStyle w:val="Heading2a"/>
              <w:keepNext w:val="0"/>
              <w:keepLines w:val="0"/>
              <w:spacing w:before="0"/>
              <w:jc w:val="center"/>
              <w:rPr>
                <w:rFonts w:cs="Arial"/>
                <w:i w:val="0"/>
                <w:sz w:val="18"/>
                <w:szCs w:val="18"/>
              </w:rPr>
            </w:pPr>
            <w:r w:rsidRPr="00866338">
              <w:rPr>
                <w:rFonts w:cs="Arial"/>
                <w:i w:val="0"/>
                <w:sz w:val="18"/>
                <w:szCs w:val="18"/>
              </w:rPr>
              <w:t xml:space="preserve">To be notified </w:t>
            </w:r>
            <w:r w:rsidR="00B76687">
              <w:rPr>
                <w:rFonts w:cs="Arial"/>
                <w:i w:val="0"/>
                <w:sz w:val="18"/>
                <w:szCs w:val="18"/>
              </w:rPr>
              <w:t>within 24 hours of detection</w:t>
            </w:r>
          </w:p>
        </w:tc>
      </w:tr>
      <w:tr w:rsidR="00C226C3" w14:paraId="5A7592CC" w14:textId="77777777" w:rsidTr="00860F3B">
        <w:tc>
          <w:tcPr>
            <w:tcW w:w="2943" w:type="dxa"/>
          </w:tcPr>
          <w:p w14:paraId="1A79E511" w14:textId="77777777" w:rsidR="00C226C3" w:rsidRPr="006B632B" w:rsidRDefault="00C226C3" w:rsidP="00860F3B">
            <w:pPr>
              <w:pStyle w:val="Heading2a"/>
              <w:keepNext w:val="0"/>
              <w:keepLines w:val="0"/>
              <w:spacing w:before="0"/>
              <w:rPr>
                <w:b w:val="0"/>
                <w:i w:val="0"/>
                <w:sz w:val="18"/>
              </w:rPr>
            </w:pPr>
            <w:r w:rsidRPr="006B632B">
              <w:rPr>
                <w:b w:val="0"/>
                <w:i w:val="0"/>
                <w:sz w:val="18"/>
              </w:rPr>
              <w:t>Date and time of the event</w:t>
            </w:r>
          </w:p>
        </w:tc>
        <w:tc>
          <w:tcPr>
            <w:tcW w:w="5812" w:type="dxa"/>
          </w:tcPr>
          <w:p w14:paraId="51558FAC" w14:textId="77777777" w:rsidR="00C226C3" w:rsidRPr="006B632B" w:rsidRDefault="00C226C3" w:rsidP="00860F3B">
            <w:pPr>
              <w:pStyle w:val="Heading2a"/>
              <w:keepNext w:val="0"/>
              <w:keepLines w:val="0"/>
              <w:spacing w:before="0"/>
              <w:rPr>
                <w:i w:val="0"/>
                <w:sz w:val="18"/>
              </w:rPr>
            </w:pPr>
          </w:p>
        </w:tc>
      </w:tr>
      <w:tr w:rsidR="00C226C3" w14:paraId="2FE4C2F4" w14:textId="77777777" w:rsidTr="00860F3B">
        <w:tc>
          <w:tcPr>
            <w:tcW w:w="2943" w:type="dxa"/>
          </w:tcPr>
          <w:p w14:paraId="6B8D89BA" w14:textId="77777777" w:rsidR="00C226C3" w:rsidRPr="006B632B" w:rsidRDefault="00C226C3" w:rsidP="00860F3B">
            <w:pPr>
              <w:pStyle w:val="Heading2a"/>
              <w:keepNext w:val="0"/>
              <w:keepLines w:val="0"/>
              <w:spacing w:before="0"/>
              <w:rPr>
                <w:b w:val="0"/>
                <w:i w:val="0"/>
                <w:sz w:val="18"/>
              </w:rPr>
            </w:pPr>
            <w:r w:rsidRPr="006B632B">
              <w:rPr>
                <w:b w:val="0"/>
                <w:i w:val="0"/>
                <w:sz w:val="18"/>
              </w:rPr>
              <w:t xml:space="preserve">Reference or description of the location of the event </w:t>
            </w:r>
          </w:p>
        </w:tc>
        <w:tc>
          <w:tcPr>
            <w:tcW w:w="5812" w:type="dxa"/>
          </w:tcPr>
          <w:p w14:paraId="2FE99ACF" w14:textId="77777777" w:rsidR="00C226C3" w:rsidRPr="006B632B" w:rsidRDefault="00C226C3" w:rsidP="00860F3B">
            <w:pPr>
              <w:pStyle w:val="Heading2a"/>
              <w:keepNext w:val="0"/>
              <w:keepLines w:val="0"/>
              <w:spacing w:before="0"/>
              <w:rPr>
                <w:i w:val="0"/>
                <w:sz w:val="18"/>
              </w:rPr>
            </w:pPr>
          </w:p>
        </w:tc>
      </w:tr>
      <w:tr w:rsidR="00C226C3" w14:paraId="60283AC0" w14:textId="77777777" w:rsidTr="00860F3B">
        <w:tc>
          <w:tcPr>
            <w:tcW w:w="2943" w:type="dxa"/>
          </w:tcPr>
          <w:p w14:paraId="7617D69D" w14:textId="77777777" w:rsidR="00C226C3" w:rsidRPr="006B632B" w:rsidRDefault="00C226C3" w:rsidP="00860F3B">
            <w:pPr>
              <w:pStyle w:val="Heading2a"/>
              <w:keepNext w:val="0"/>
              <w:keepLines w:val="0"/>
              <w:spacing w:before="0"/>
              <w:rPr>
                <w:b w:val="0"/>
                <w:i w:val="0"/>
                <w:sz w:val="18"/>
              </w:rPr>
            </w:pPr>
            <w:r w:rsidRPr="006B632B">
              <w:rPr>
                <w:b w:val="0"/>
                <w:i w:val="0"/>
                <w:sz w:val="18"/>
              </w:rPr>
              <w:t>Description of where any release into the environment took place</w:t>
            </w:r>
          </w:p>
        </w:tc>
        <w:tc>
          <w:tcPr>
            <w:tcW w:w="5812" w:type="dxa"/>
          </w:tcPr>
          <w:p w14:paraId="0B914C49" w14:textId="77777777" w:rsidR="00C226C3" w:rsidRPr="006B632B" w:rsidRDefault="00C226C3" w:rsidP="00860F3B">
            <w:pPr>
              <w:pStyle w:val="Heading2a"/>
              <w:keepNext w:val="0"/>
              <w:keepLines w:val="0"/>
              <w:spacing w:before="0"/>
              <w:rPr>
                <w:i w:val="0"/>
                <w:sz w:val="18"/>
              </w:rPr>
            </w:pPr>
          </w:p>
        </w:tc>
      </w:tr>
      <w:tr w:rsidR="00C226C3" w14:paraId="7544C563" w14:textId="77777777" w:rsidTr="00860F3B">
        <w:tc>
          <w:tcPr>
            <w:tcW w:w="2943" w:type="dxa"/>
          </w:tcPr>
          <w:p w14:paraId="0262B45E" w14:textId="77777777" w:rsidR="00C226C3" w:rsidRPr="006B632B" w:rsidRDefault="00C226C3" w:rsidP="00860F3B">
            <w:pPr>
              <w:pStyle w:val="Heading2a"/>
              <w:keepNext w:val="0"/>
              <w:keepLines w:val="0"/>
              <w:spacing w:before="0"/>
              <w:rPr>
                <w:b w:val="0"/>
                <w:i w:val="0"/>
                <w:sz w:val="18"/>
              </w:rPr>
            </w:pPr>
            <w:r w:rsidRPr="006B632B">
              <w:rPr>
                <w:b w:val="0"/>
                <w:i w:val="0"/>
                <w:sz w:val="18"/>
              </w:rPr>
              <w:t>Substances(s) potentially released</w:t>
            </w:r>
          </w:p>
        </w:tc>
        <w:tc>
          <w:tcPr>
            <w:tcW w:w="5812" w:type="dxa"/>
          </w:tcPr>
          <w:p w14:paraId="1FAE1ABF" w14:textId="77777777" w:rsidR="00C226C3" w:rsidRPr="006B632B" w:rsidRDefault="00C226C3" w:rsidP="00860F3B">
            <w:pPr>
              <w:pStyle w:val="Heading2a"/>
              <w:keepNext w:val="0"/>
              <w:keepLines w:val="0"/>
              <w:spacing w:before="0"/>
              <w:rPr>
                <w:i w:val="0"/>
                <w:sz w:val="18"/>
              </w:rPr>
            </w:pPr>
          </w:p>
        </w:tc>
      </w:tr>
      <w:tr w:rsidR="00C226C3" w14:paraId="4DFFE9C5" w14:textId="77777777" w:rsidTr="00860F3B">
        <w:tc>
          <w:tcPr>
            <w:tcW w:w="2943" w:type="dxa"/>
          </w:tcPr>
          <w:p w14:paraId="6A555A0D" w14:textId="77777777" w:rsidR="00C226C3" w:rsidRPr="006B632B" w:rsidRDefault="00C226C3" w:rsidP="00860F3B">
            <w:pPr>
              <w:pStyle w:val="Heading2a"/>
              <w:keepNext w:val="0"/>
              <w:keepLines w:val="0"/>
              <w:spacing w:before="0"/>
              <w:rPr>
                <w:b w:val="0"/>
                <w:i w:val="0"/>
                <w:sz w:val="18"/>
              </w:rPr>
            </w:pPr>
            <w:r w:rsidRPr="006B632B">
              <w:rPr>
                <w:b w:val="0"/>
                <w:i w:val="0"/>
                <w:sz w:val="18"/>
              </w:rPr>
              <w:t>Best estimate of the quantity or rate of  release of substances</w:t>
            </w:r>
          </w:p>
        </w:tc>
        <w:tc>
          <w:tcPr>
            <w:tcW w:w="5812" w:type="dxa"/>
          </w:tcPr>
          <w:p w14:paraId="676CA4EC" w14:textId="77777777" w:rsidR="00C226C3" w:rsidRPr="006B632B" w:rsidRDefault="00C226C3" w:rsidP="00860F3B">
            <w:pPr>
              <w:pStyle w:val="Heading2a"/>
              <w:keepNext w:val="0"/>
              <w:keepLines w:val="0"/>
              <w:spacing w:before="0"/>
              <w:rPr>
                <w:i w:val="0"/>
                <w:sz w:val="18"/>
              </w:rPr>
            </w:pPr>
          </w:p>
        </w:tc>
      </w:tr>
      <w:tr w:rsidR="00C226C3" w14:paraId="12824F30" w14:textId="77777777" w:rsidTr="00860F3B">
        <w:tc>
          <w:tcPr>
            <w:tcW w:w="2943" w:type="dxa"/>
          </w:tcPr>
          <w:p w14:paraId="6DB803F4" w14:textId="77777777" w:rsidR="00C226C3" w:rsidRPr="006B632B" w:rsidRDefault="00C226C3" w:rsidP="00860F3B">
            <w:pPr>
              <w:pStyle w:val="Heading2a"/>
              <w:keepNext w:val="0"/>
              <w:keepLines w:val="0"/>
              <w:spacing w:before="0"/>
              <w:rPr>
                <w:b w:val="0"/>
                <w:i w:val="0"/>
                <w:sz w:val="18"/>
              </w:rPr>
            </w:pPr>
            <w:r w:rsidRPr="006B632B">
              <w:rPr>
                <w:b w:val="0"/>
                <w:i w:val="0"/>
                <w:sz w:val="18"/>
              </w:rPr>
              <w:t>Measures taken, or intended to be taken, to stop any emission</w:t>
            </w:r>
          </w:p>
        </w:tc>
        <w:tc>
          <w:tcPr>
            <w:tcW w:w="5812" w:type="dxa"/>
          </w:tcPr>
          <w:p w14:paraId="477C9C3B" w14:textId="77777777" w:rsidR="00C226C3" w:rsidRPr="006B632B" w:rsidRDefault="00C226C3" w:rsidP="00860F3B">
            <w:pPr>
              <w:pStyle w:val="Heading2a"/>
              <w:keepNext w:val="0"/>
              <w:keepLines w:val="0"/>
              <w:spacing w:before="0"/>
              <w:rPr>
                <w:i w:val="0"/>
                <w:sz w:val="18"/>
              </w:rPr>
            </w:pPr>
          </w:p>
        </w:tc>
      </w:tr>
      <w:tr w:rsidR="00C226C3" w14:paraId="483ED7D9" w14:textId="77777777" w:rsidTr="00860F3B">
        <w:tc>
          <w:tcPr>
            <w:tcW w:w="2943" w:type="dxa"/>
          </w:tcPr>
          <w:p w14:paraId="2C24B06B" w14:textId="77777777" w:rsidR="00C226C3" w:rsidRPr="006B632B" w:rsidRDefault="00C226C3" w:rsidP="00860F3B">
            <w:pPr>
              <w:pStyle w:val="Heading2a"/>
              <w:keepNext w:val="0"/>
              <w:keepLines w:val="0"/>
              <w:spacing w:before="0"/>
              <w:rPr>
                <w:b w:val="0"/>
                <w:i w:val="0"/>
                <w:sz w:val="18"/>
              </w:rPr>
            </w:pPr>
            <w:r w:rsidRPr="006B632B">
              <w:rPr>
                <w:b w:val="0"/>
                <w:i w:val="0"/>
                <w:sz w:val="18"/>
              </w:rPr>
              <w:t>Description of the failure or accident.</w:t>
            </w:r>
          </w:p>
        </w:tc>
        <w:tc>
          <w:tcPr>
            <w:tcW w:w="5812" w:type="dxa"/>
          </w:tcPr>
          <w:p w14:paraId="1690B365" w14:textId="77777777" w:rsidR="00C226C3" w:rsidRPr="006B632B" w:rsidRDefault="00C226C3" w:rsidP="00860F3B">
            <w:pPr>
              <w:pStyle w:val="Heading2a"/>
              <w:keepNext w:val="0"/>
              <w:keepLines w:val="0"/>
              <w:spacing w:before="0"/>
              <w:rPr>
                <w:i w:val="0"/>
                <w:sz w:val="18"/>
              </w:rPr>
            </w:pPr>
          </w:p>
        </w:tc>
      </w:tr>
    </w:tbl>
    <w:p w14:paraId="2DEB757A" w14:textId="77777777" w:rsidR="00C226C3" w:rsidRDefault="00C226C3" w:rsidP="00C226C3">
      <w:pPr>
        <w:pStyle w:val="Heading2a"/>
        <w:keepNext w:val="0"/>
        <w:keepLines w:val="0"/>
        <w:spacing w:before="0"/>
        <w:rPr>
          <w:sz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C226C3" w14:paraId="4077E70B" w14:textId="77777777" w:rsidTr="00860F3B">
        <w:trPr>
          <w:cantSplit/>
        </w:trPr>
        <w:tc>
          <w:tcPr>
            <w:tcW w:w="8755" w:type="dxa"/>
            <w:gridSpan w:val="2"/>
          </w:tcPr>
          <w:p w14:paraId="3D069466" w14:textId="77777777" w:rsidR="00C226C3" w:rsidRPr="00866338" w:rsidRDefault="00C226C3" w:rsidP="00860F3B">
            <w:pPr>
              <w:pStyle w:val="Heading2a"/>
              <w:keepNext w:val="0"/>
              <w:keepLines w:val="0"/>
              <w:spacing w:before="0"/>
              <w:rPr>
                <w:rFonts w:cs="Arial"/>
                <w:i w:val="0"/>
                <w:sz w:val="18"/>
                <w:szCs w:val="18"/>
              </w:rPr>
            </w:pPr>
            <w:r w:rsidRPr="00866338">
              <w:rPr>
                <w:rFonts w:cs="Arial"/>
                <w:i w:val="0"/>
                <w:sz w:val="18"/>
                <w:szCs w:val="18"/>
              </w:rPr>
              <w:t>(b) Notification requirements for the breach of a permit condition</w:t>
            </w:r>
          </w:p>
        </w:tc>
      </w:tr>
      <w:tr w:rsidR="00C226C3" w14:paraId="13D7BB75" w14:textId="77777777" w:rsidTr="00860F3B">
        <w:trPr>
          <w:cantSplit/>
        </w:trPr>
        <w:tc>
          <w:tcPr>
            <w:tcW w:w="8755" w:type="dxa"/>
            <w:gridSpan w:val="2"/>
          </w:tcPr>
          <w:p w14:paraId="52E7709B" w14:textId="51FA2A79" w:rsidR="00C226C3" w:rsidRPr="00866338" w:rsidRDefault="00B76687" w:rsidP="00860F3B">
            <w:pPr>
              <w:pStyle w:val="Heading2a"/>
              <w:keepNext w:val="0"/>
              <w:keepLines w:val="0"/>
              <w:spacing w:before="0"/>
              <w:jc w:val="center"/>
              <w:rPr>
                <w:rFonts w:cs="Arial"/>
                <w:i w:val="0"/>
                <w:sz w:val="18"/>
                <w:szCs w:val="18"/>
              </w:rPr>
            </w:pPr>
            <w:r w:rsidRPr="00866338">
              <w:rPr>
                <w:rFonts w:cs="Arial"/>
                <w:i w:val="0"/>
                <w:sz w:val="18"/>
                <w:szCs w:val="18"/>
              </w:rPr>
              <w:t xml:space="preserve">To be notified </w:t>
            </w:r>
            <w:r>
              <w:rPr>
                <w:rFonts w:cs="Arial"/>
                <w:i w:val="0"/>
                <w:sz w:val="18"/>
                <w:szCs w:val="18"/>
              </w:rPr>
              <w:t>within 24 hours of detection</w:t>
            </w:r>
          </w:p>
        </w:tc>
      </w:tr>
      <w:tr w:rsidR="00C226C3" w14:paraId="3F5F68D2" w14:textId="77777777" w:rsidTr="00860F3B">
        <w:tc>
          <w:tcPr>
            <w:tcW w:w="2943" w:type="dxa"/>
          </w:tcPr>
          <w:p w14:paraId="563F467A" w14:textId="77777777" w:rsidR="00C226C3" w:rsidRPr="006B632B" w:rsidRDefault="00C226C3" w:rsidP="00860F3B">
            <w:pPr>
              <w:pStyle w:val="Heading2a"/>
              <w:keepNext w:val="0"/>
              <w:keepLines w:val="0"/>
              <w:spacing w:before="0"/>
              <w:rPr>
                <w:b w:val="0"/>
                <w:i w:val="0"/>
                <w:sz w:val="18"/>
              </w:rPr>
            </w:pPr>
            <w:r w:rsidRPr="006B632B">
              <w:rPr>
                <w:b w:val="0"/>
                <w:i w:val="0"/>
                <w:sz w:val="18"/>
              </w:rPr>
              <w:t>Emission point reference/ source</w:t>
            </w:r>
          </w:p>
        </w:tc>
        <w:tc>
          <w:tcPr>
            <w:tcW w:w="5812" w:type="dxa"/>
          </w:tcPr>
          <w:p w14:paraId="547FA164" w14:textId="77777777" w:rsidR="00C226C3" w:rsidRPr="006B632B" w:rsidRDefault="00C226C3" w:rsidP="00860F3B">
            <w:pPr>
              <w:pStyle w:val="Heading2a"/>
              <w:keepNext w:val="0"/>
              <w:keepLines w:val="0"/>
              <w:spacing w:before="0"/>
              <w:rPr>
                <w:i w:val="0"/>
                <w:sz w:val="18"/>
              </w:rPr>
            </w:pPr>
          </w:p>
        </w:tc>
      </w:tr>
      <w:tr w:rsidR="00C226C3" w14:paraId="559AFE0A" w14:textId="77777777" w:rsidTr="00860F3B">
        <w:tc>
          <w:tcPr>
            <w:tcW w:w="2943" w:type="dxa"/>
          </w:tcPr>
          <w:p w14:paraId="4A4524EB" w14:textId="77777777" w:rsidR="00C226C3" w:rsidRPr="006B632B" w:rsidRDefault="00C226C3" w:rsidP="00860F3B">
            <w:pPr>
              <w:pStyle w:val="Heading2a"/>
              <w:keepNext w:val="0"/>
              <w:keepLines w:val="0"/>
              <w:spacing w:before="0"/>
              <w:rPr>
                <w:b w:val="0"/>
                <w:i w:val="0"/>
                <w:sz w:val="18"/>
              </w:rPr>
            </w:pPr>
            <w:r w:rsidRPr="006B632B">
              <w:rPr>
                <w:b w:val="0"/>
                <w:i w:val="0"/>
                <w:sz w:val="18"/>
              </w:rPr>
              <w:t>Parameter(s)</w:t>
            </w:r>
          </w:p>
        </w:tc>
        <w:tc>
          <w:tcPr>
            <w:tcW w:w="5812" w:type="dxa"/>
          </w:tcPr>
          <w:p w14:paraId="59A62309" w14:textId="77777777" w:rsidR="00C226C3" w:rsidRPr="006B632B" w:rsidRDefault="00C226C3" w:rsidP="00860F3B">
            <w:pPr>
              <w:pStyle w:val="Heading2a"/>
              <w:keepNext w:val="0"/>
              <w:keepLines w:val="0"/>
              <w:spacing w:before="0"/>
              <w:rPr>
                <w:i w:val="0"/>
                <w:sz w:val="18"/>
              </w:rPr>
            </w:pPr>
          </w:p>
        </w:tc>
      </w:tr>
      <w:tr w:rsidR="00C226C3" w14:paraId="3B790415" w14:textId="77777777" w:rsidTr="00860F3B">
        <w:tc>
          <w:tcPr>
            <w:tcW w:w="2943" w:type="dxa"/>
          </w:tcPr>
          <w:p w14:paraId="3610A372" w14:textId="77777777" w:rsidR="00C226C3" w:rsidRPr="006B632B" w:rsidRDefault="00C226C3" w:rsidP="00860F3B">
            <w:pPr>
              <w:pStyle w:val="Heading2a"/>
              <w:keepNext w:val="0"/>
              <w:keepLines w:val="0"/>
              <w:spacing w:before="0"/>
              <w:rPr>
                <w:b w:val="0"/>
                <w:i w:val="0"/>
                <w:sz w:val="18"/>
              </w:rPr>
            </w:pPr>
            <w:r w:rsidRPr="006B632B">
              <w:rPr>
                <w:b w:val="0"/>
                <w:i w:val="0"/>
                <w:sz w:val="18"/>
              </w:rPr>
              <w:t>Limit</w:t>
            </w:r>
          </w:p>
        </w:tc>
        <w:tc>
          <w:tcPr>
            <w:tcW w:w="5812" w:type="dxa"/>
          </w:tcPr>
          <w:p w14:paraId="375B0FC7" w14:textId="77777777" w:rsidR="00C226C3" w:rsidRPr="006B632B" w:rsidRDefault="00C226C3" w:rsidP="00860F3B">
            <w:pPr>
              <w:pStyle w:val="Heading2a"/>
              <w:keepNext w:val="0"/>
              <w:keepLines w:val="0"/>
              <w:spacing w:before="0"/>
              <w:rPr>
                <w:i w:val="0"/>
                <w:sz w:val="18"/>
              </w:rPr>
            </w:pPr>
          </w:p>
        </w:tc>
      </w:tr>
      <w:tr w:rsidR="00C226C3" w14:paraId="3A464E11" w14:textId="77777777" w:rsidTr="00860F3B">
        <w:tc>
          <w:tcPr>
            <w:tcW w:w="2943" w:type="dxa"/>
          </w:tcPr>
          <w:p w14:paraId="2C9E7BB6" w14:textId="77777777" w:rsidR="00C226C3" w:rsidRPr="006B632B" w:rsidRDefault="00C226C3" w:rsidP="00860F3B">
            <w:pPr>
              <w:pStyle w:val="Heading2a"/>
              <w:keepNext w:val="0"/>
              <w:keepLines w:val="0"/>
              <w:spacing w:before="0"/>
              <w:rPr>
                <w:b w:val="0"/>
                <w:i w:val="0"/>
                <w:sz w:val="18"/>
              </w:rPr>
            </w:pPr>
            <w:r w:rsidRPr="006B632B">
              <w:rPr>
                <w:b w:val="0"/>
                <w:i w:val="0"/>
                <w:sz w:val="18"/>
              </w:rPr>
              <w:t>Measured value and uncertainty</w:t>
            </w:r>
          </w:p>
        </w:tc>
        <w:tc>
          <w:tcPr>
            <w:tcW w:w="5812" w:type="dxa"/>
          </w:tcPr>
          <w:p w14:paraId="56FCC60A" w14:textId="77777777" w:rsidR="00C226C3" w:rsidRPr="006B632B" w:rsidRDefault="00C226C3" w:rsidP="00860F3B">
            <w:pPr>
              <w:pStyle w:val="Heading2a"/>
              <w:keepNext w:val="0"/>
              <w:keepLines w:val="0"/>
              <w:spacing w:before="0"/>
              <w:rPr>
                <w:i w:val="0"/>
                <w:sz w:val="18"/>
              </w:rPr>
            </w:pPr>
          </w:p>
        </w:tc>
      </w:tr>
      <w:tr w:rsidR="00C226C3" w14:paraId="1859BACF" w14:textId="77777777" w:rsidTr="00860F3B">
        <w:tc>
          <w:tcPr>
            <w:tcW w:w="2943" w:type="dxa"/>
          </w:tcPr>
          <w:p w14:paraId="362DB340" w14:textId="77777777" w:rsidR="00C226C3" w:rsidRPr="006B632B" w:rsidRDefault="00C226C3" w:rsidP="00860F3B">
            <w:pPr>
              <w:pStyle w:val="Heading2a"/>
              <w:keepNext w:val="0"/>
              <w:keepLines w:val="0"/>
              <w:spacing w:before="0"/>
              <w:rPr>
                <w:b w:val="0"/>
                <w:i w:val="0"/>
                <w:sz w:val="18"/>
              </w:rPr>
            </w:pPr>
            <w:r w:rsidRPr="006B632B">
              <w:rPr>
                <w:b w:val="0"/>
                <w:i w:val="0"/>
                <w:sz w:val="18"/>
              </w:rPr>
              <w:t>Date and time of monitoring</w:t>
            </w:r>
          </w:p>
        </w:tc>
        <w:tc>
          <w:tcPr>
            <w:tcW w:w="5812" w:type="dxa"/>
          </w:tcPr>
          <w:p w14:paraId="12426642" w14:textId="77777777" w:rsidR="00C226C3" w:rsidRPr="006B632B" w:rsidRDefault="00C226C3" w:rsidP="00860F3B">
            <w:pPr>
              <w:pStyle w:val="Heading2a"/>
              <w:keepNext w:val="0"/>
              <w:keepLines w:val="0"/>
              <w:spacing w:before="0"/>
              <w:rPr>
                <w:i w:val="0"/>
                <w:sz w:val="18"/>
              </w:rPr>
            </w:pPr>
          </w:p>
        </w:tc>
      </w:tr>
      <w:tr w:rsidR="00C226C3" w14:paraId="53C160A7" w14:textId="77777777" w:rsidTr="00860F3B">
        <w:tc>
          <w:tcPr>
            <w:tcW w:w="2943" w:type="dxa"/>
          </w:tcPr>
          <w:p w14:paraId="45605FF4" w14:textId="77777777" w:rsidR="00C226C3" w:rsidRPr="006B632B" w:rsidRDefault="00C226C3" w:rsidP="00860F3B">
            <w:pPr>
              <w:pStyle w:val="Heading2a"/>
              <w:keepNext w:val="0"/>
              <w:keepLines w:val="0"/>
              <w:spacing w:before="0"/>
              <w:rPr>
                <w:b w:val="0"/>
                <w:i w:val="0"/>
                <w:color w:val="FF0000"/>
                <w:sz w:val="18"/>
              </w:rPr>
            </w:pPr>
            <w:r w:rsidRPr="006B632B">
              <w:rPr>
                <w:b w:val="0"/>
                <w:i w:val="0"/>
                <w:sz w:val="18"/>
              </w:rPr>
              <w:t>Measures taken, or intended to be taken, to stop the emission</w:t>
            </w:r>
          </w:p>
        </w:tc>
        <w:tc>
          <w:tcPr>
            <w:tcW w:w="5812" w:type="dxa"/>
          </w:tcPr>
          <w:p w14:paraId="1D4DFBCB" w14:textId="77777777" w:rsidR="00C226C3" w:rsidRPr="006B632B" w:rsidRDefault="00C226C3" w:rsidP="00860F3B">
            <w:pPr>
              <w:pStyle w:val="Heading2a"/>
              <w:keepNext w:val="0"/>
              <w:keepLines w:val="0"/>
              <w:spacing w:before="0"/>
              <w:rPr>
                <w:i w:val="0"/>
                <w:sz w:val="18"/>
              </w:rPr>
            </w:pPr>
          </w:p>
        </w:tc>
      </w:tr>
    </w:tbl>
    <w:p w14:paraId="3CA5D291" w14:textId="77777777" w:rsidR="00C226C3" w:rsidRDefault="00C226C3" w:rsidP="00C226C3">
      <w:pPr>
        <w:pStyle w:val="Heading2a"/>
        <w:spacing w:before="0"/>
        <w:rPr>
          <w:b w:val="0"/>
          <w:i w:val="0"/>
          <w:color w:val="FF00FF"/>
          <w:sz w:val="18"/>
        </w:rPr>
      </w:pPr>
    </w:p>
    <w:tbl>
      <w:tblPr>
        <w:tblW w:w="8789" w:type="dxa"/>
        <w:tblInd w:w="-34" w:type="dxa"/>
        <w:tblBorders>
          <w:top w:val="single" w:sz="4" w:space="0" w:color="auto"/>
          <w:left w:val="single" w:sz="4" w:space="0" w:color="auto"/>
          <w:bottom w:val="single" w:sz="4" w:space="0" w:color="auto"/>
          <w:right w:val="single" w:sz="4" w:space="0" w:color="auto"/>
          <w:insideH w:val="single" w:sz="4" w:space="0" w:color="auto"/>
        </w:tblBorders>
        <w:tblLayout w:type="fixed"/>
        <w:tblLook w:val="0000" w:firstRow="0" w:lastRow="0" w:firstColumn="0" w:lastColumn="0" w:noHBand="0" w:noVBand="0"/>
      </w:tblPr>
      <w:tblGrid>
        <w:gridCol w:w="6521"/>
        <w:gridCol w:w="2268"/>
      </w:tblGrid>
      <w:tr w:rsidR="00C226C3" w14:paraId="4E605C98" w14:textId="77777777" w:rsidTr="00860F3B">
        <w:trPr>
          <w:cantSplit/>
        </w:trPr>
        <w:tc>
          <w:tcPr>
            <w:tcW w:w="8789" w:type="dxa"/>
            <w:gridSpan w:val="2"/>
          </w:tcPr>
          <w:p w14:paraId="408BCDBB" w14:textId="77777777" w:rsidR="00C226C3" w:rsidRPr="006B632B" w:rsidRDefault="00C226C3" w:rsidP="00860F3B">
            <w:pPr>
              <w:pStyle w:val="Tablehead"/>
            </w:pPr>
            <w:r w:rsidRPr="006B632B">
              <w:t>Time periods for notification following detection of a breach of a limit</w:t>
            </w:r>
          </w:p>
        </w:tc>
      </w:tr>
      <w:tr w:rsidR="00C226C3" w14:paraId="3ECFA1CF" w14:textId="77777777" w:rsidTr="00860F3B">
        <w:tc>
          <w:tcPr>
            <w:tcW w:w="6521" w:type="dxa"/>
            <w:tcBorders>
              <w:right w:val="nil"/>
            </w:tcBorders>
          </w:tcPr>
          <w:p w14:paraId="61CD0F01" w14:textId="77777777" w:rsidR="00C226C3" w:rsidRPr="006B632B" w:rsidRDefault="00C226C3" w:rsidP="00860F3B">
            <w:pPr>
              <w:pStyle w:val="Tablehead"/>
            </w:pPr>
            <w:r w:rsidRPr="006B632B">
              <w:t>Parameter</w:t>
            </w:r>
          </w:p>
        </w:tc>
        <w:tc>
          <w:tcPr>
            <w:tcW w:w="2268" w:type="dxa"/>
            <w:tcBorders>
              <w:left w:val="single" w:sz="4" w:space="0" w:color="auto"/>
            </w:tcBorders>
          </w:tcPr>
          <w:p w14:paraId="12C586C3" w14:textId="77777777" w:rsidR="00C226C3" w:rsidRPr="006B632B" w:rsidRDefault="00C226C3" w:rsidP="00860F3B">
            <w:pPr>
              <w:pStyle w:val="Tablehead"/>
            </w:pPr>
            <w:r w:rsidRPr="006B632B">
              <w:t>Notification period</w:t>
            </w:r>
          </w:p>
        </w:tc>
      </w:tr>
      <w:tr w:rsidR="00C226C3" w14:paraId="075CDB76" w14:textId="77777777" w:rsidTr="00860F3B">
        <w:tc>
          <w:tcPr>
            <w:tcW w:w="6521" w:type="dxa"/>
            <w:tcBorders>
              <w:right w:val="nil"/>
            </w:tcBorders>
          </w:tcPr>
          <w:p w14:paraId="3E7F5A2A" w14:textId="77777777" w:rsidR="00C226C3" w:rsidRPr="006B632B" w:rsidRDefault="00C226C3" w:rsidP="00860F3B">
            <w:pPr>
              <w:pStyle w:val="Tablebody"/>
            </w:pPr>
          </w:p>
        </w:tc>
        <w:tc>
          <w:tcPr>
            <w:tcW w:w="2268" w:type="dxa"/>
            <w:tcBorders>
              <w:left w:val="single" w:sz="4" w:space="0" w:color="auto"/>
            </w:tcBorders>
          </w:tcPr>
          <w:p w14:paraId="36B2E08A" w14:textId="77777777" w:rsidR="00C226C3" w:rsidRPr="006B632B" w:rsidRDefault="00C226C3" w:rsidP="00860F3B">
            <w:pPr>
              <w:pStyle w:val="Tablebody"/>
            </w:pPr>
          </w:p>
        </w:tc>
      </w:tr>
      <w:tr w:rsidR="00C226C3" w14:paraId="47AAF99A" w14:textId="77777777" w:rsidTr="00860F3B">
        <w:tc>
          <w:tcPr>
            <w:tcW w:w="6521" w:type="dxa"/>
            <w:tcBorders>
              <w:right w:val="nil"/>
            </w:tcBorders>
          </w:tcPr>
          <w:p w14:paraId="105C02BB" w14:textId="77777777" w:rsidR="00C226C3" w:rsidRPr="006B632B" w:rsidRDefault="00C226C3" w:rsidP="00860F3B">
            <w:pPr>
              <w:pStyle w:val="Tablebody"/>
            </w:pPr>
          </w:p>
        </w:tc>
        <w:tc>
          <w:tcPr>
            <w:tcW w:w="2268" w:type="dxa"/>
            <w:tcBorders>
              <w:left w:val="single" w:sz="4" w:space="0" w:color="auto"/>
            </w:tcBorders>
          </w:tcPr>
          <w:p w14:paraId="34E170A3" w14:textId="77777777" w:rsidR="00C226C3" w:rsidRPr="006B632B" w:rsidRDefault="00C226C3" w:rsidP="00860F3B">
            <w:pPr>
              <w:pStyle w:val="Tablebody"/>
            </w:pPr>
          </w:p>
        </w:tc>
      </w:tr>
      <w:tr w:rsidR="00C226C3" w14:paraId="0633A5C6" w14:textId="77777777" w:rsidTr="00860F3B">
        <w:tc>
          <w:tcPr>
            <w:tcW w:w="6521" w:type="dxa"/>
            <w:tcBorders>
              <w:right w:val="nil"/>
            </w:tcBorders>
          </w:tcPr>
          <w:p w14:paraId="0536615D" w14:textId="77777777" w:rsidR="00C226C3" w:rsidRPr="006B632B" w:rsidRDefault="00C226C3" w:rsidP="00860F3B">
            <w:pPr>
              <w:pStyle w:val="Tablebody"/>
            </w:pPr>
          </w:p>
        </w:tc>
        <w:tc>
          <w:tcPr>
            <w:tcW w:w="2268" w:type="dxa"/>
            <w:tcBorders>
              <w:left w:val="single" w:sz="4" w:space="0" w:color="auto"/>
            </w:tcBorders>
          </w:tcPr>
          <w:p w14:paraId="1241ED27" w14:textId="77777777" w:rsidR="00C226C3" w:rsidRPr="006B632B" w:rsidRDefault="00C226C3" w:rsidP="00860F3B">
            <w:pPr>
              <w:pStyle w:val="Tablebody"/>
            </w:pPr>
          </w:p>
        </w:tc>
      </w:tr>
    </w:tbl>
    <w:p w14:paraId="066B3DAD" w14:textId="77777777" w:rsidR="00C226C3" w:rsidRDefault="00C226C3" w:rsidP="00C226C3"/>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C226C3" w14:paraId="6F480DDD" w14:textId="77777777" w:rsidTr="00860F3B">
        <w:trPr>
          <w:cantSplit/>
        </w:trPr>
        <w:tc>
          <w:tcPr>
            <w:tcW w:w="8755" w:type="dxa"/>
            <w:gridSpan w:val="2"/>
          </w:tcPr>
          <w:p w14:paraId="5B29D7C9" w14:textId="77777777" w:rsidR="00C226C3" w:rsidRPr="00866338" w:rsidRDefault="00C226C3" w:rsidP="00860F3B">
            <w:pPr>
              <w:pStyle w:val="Heading2a"/>
              <w:spacing w:before="0"/>
              <w:rPr>
                <w:rFonts w:cs="Arial"/>
                <w:i w:val="0"/>
                <w:sz w:val="18"/>
                <w:szCs w:val="18"/>
              </w:rPr>
            </w:pPr>
            <w:r w:rsidRPr="00866338">
              <w:rPr>
                <w:rFonts w:cs="Arial"/>
                <w:i w:val="0"/>
                <w:sz w:val="18"/>
                <w:szCs w:val="18"/>
              </w:rPr>
              <w:t>(c) In the event of a breach of permit condition which poses an immediate danger to human health or threatens to cause an immediate significant adverse effect on the environment:</w:t>
            </w:r>
          </w:p>
        </w:tc>
      </w:tr>
      <w:tr w:rsidR="00C226C3" w14:paraId="13387982" w14:textId="77777777" w:rsidTr="00860F3B">
        <w:trPr>
          <w:cantSplit/>
        </w:trPr>
        <w:tc>
          <w:tcPr>
            <w:tcW w:w="8755" w:type="dxa"/>
            <w:gridSpan w:val="2"/>
          </w:tcPr>
          <w:p w14:paraId="3A48BAF1" w14:textId="73FEA290" w:rsidR="00C226C3" w:rsidRPr="00866338" w:rsidRDefault="00B76687" w:rsidP="00860F3B">
            <w:pPr>
              <w:pStyle w:val="Heading2a"/>
              <w:spacing w:before="0"/>
              <w:jc w:val="center"/>
              <w:rPr>
                <w:rFonts w:cs="Arial"/>
                <w:i w:val="0"/>
                <w:sz w:val="18"/>
                <w:szCs w:val="18"/>
              </w:rPr>
            </w:pPr>
            <w:r w:rsidRPr="00866338">
              <w:rPr>
                <w:rFonts w:cs="Arial"/>
                <w:i w:val="0"/>
                <w:sz w:val="18"/>
                <w:szCs w:val="18"/>
              </w:rPr>
              <w:t xml:space="preserve">To be notified </w:t>
            </w:r>
            <w:r>
              <w:rPr>
                <w:rFonts w:cs="Arial"/>
                <w:i w:val="0"/>
                <w:sz w:val="18"/>
                <w:szCs w:val="18"/>
              </w:rPr>
              <w:t>within 24 hours of detection</w:t>
            </w:r>
          </w:p>
        </w:tc>
      </w:tr>
      <w:tr w:rsidR="00C226C3" w14:paraId="13D79FA5" w14:textId="77777777" w:rsidTr="00860F3B">
        <w:tc>
          <w:tcPr>
            <w:tcW w:w="2943" w:type="dxa"/>
          </w:tcPr>
          <w:p w14:paraId="789A2E6A" w14:textId="77777777" w:rsidR="00C226C3" w:rsidRPr="006B632B" w:rsidRDefault="00C226C3" w:rsidP="00860F3B">
            <w:pPr>
              <w:pStyle w:val="Heading2a"/>
              <w:spacing w:before="0"/>
              <w:rPr>
                <w:b w:val="0"/>
                <w:i w:val="0"/>
                <w:sz w:val="18"/>
              </w:rPr>
            </w:pPr>
            <w:r w:rsidRPr="006B632B">
              <w:rPr>
                <w:b w:val="0"/>
                <w:i w:val="0"/>
                <w:sz w:val="18"/>
              </w:rPr>
              <w:t>Description of where the effect on the environment was detected</w:t>
            </w:r>
          </w:p>
        </w:tc>
        <w:tc>
          <w:tcPr>
            <w:tcW w:w="5812" w:type="dxa"/>
          </w:tcPr>
          <w:p w14:paraId="4DF38F91" w14:textId="77777777" w:rsidR="00C226C3" w:rsidRPr="006B632B" w:rsidRDefault="00C226C3" w:rsidP="00860F3B">
            <w:pPr>
              <w:pStyle w:val="Heading2a"/>
              <w:spacing w:before="0"/>
              <w:rPr>
                <w:i w:val="0"/>
                <w:sz w:val="18"/>
              </w:rPr>
            </w:pPr>
          </w:p>
        </w:tc>
      </w:tr>
      <w:tr w:rsidR="00C226C3" w14:paraId="230AE279" w14:textId="77777777" w:rsidTr="00860F3B">
        <w:tc>
          <w:tcPr>
            <w:tcW w:w="2943" w:type="dxa"/>
          </w:tcPr>
          <w:p w14:paraId="52143AFB" w14:textId="77777777" w:rsidR="00C226C3" w:rsidRPr="006B632B" w:rsidRDefault="00C226C3" w:rsidP="00860F3B">
            <w:pPr>
              <w:pStyle w:val="Heading2a"/>
              <w:spacing w:before="0"/>
              <w:rPr>
                <w:b w:val="0"/>
                <w:i w:val="0"/>
                <w:sz w:val="18"/>
              </w:rPr>
            </w:pPr>
            <w:r w:rsidRPr="006B632B">
              <w:rPr>
                <w:b w:val="0"/>
                <w:i w:val="0"/>
                <w:sz w:val="18"/>
              </w:rPr>
              <w:t>Substances(s) detected</w:t>
            </w:r>
          </w:p>
        </w:tc>
        <w:tc>
          <w:tcPr>
            <w:tcW w:w="5812" w:type="dxa"/>
          </w:tcPr>
          <w:p w14:paraId="6D27984E" w14:textId="77777777" w:rsidR="00C226C3" w:rsidRPr="006B632B" w:rsidRDefault="00C226C3" w:rsidP="00860F3B">
            <w:pPr>
              <w:pStyle w:val="Heading2a"/>
              <w:spacing w:before="0"/>
              <w:rPr>
                <w:i w:val="0"/>
                <w:sz w:val="18"/>
              </w:rPr>
            </w:pPr>
          </w:p>
        </w:tc>
      </w:tr>
      <w:tr w:rsidR="00C226C3" w14:paraId="7E3509CD" w14:textId="77777777" w:rsidTr="00860F3B">
        <w:tc>
          <w:tcPr>
            <w:tcW w:w="2943" w:type="dxa"/>
          </w:tcPr>
          <w:p w14:paraId="739EF26D" w14:textId="77777777" w:rsidR="00C226C3" w:rsidRPr="006B632B" w:rsidRDefault="00C226C3" w:rsidP="00860F3B">
            <w:pPr>
              <w:pStyle w:val="Heading2a"/>
              <w:spacing w:before="0"/>
              <w:rPr>
                <w:b w:val="0"/>
                <w:i w:val="0"/>
                <w:sz w:val="18"/>
              </w:rPr>
            </w:pPr>
            <w:r w:rsidRPr="006B632B">
              <w:rPr>
                <w:b w:val="0"/>
                <w:i w:val="0"/>
                <w:sz w:val="18"/>
              </w:rPr>
              <w:t>Concentrations of substances detected</w:t>
            </w:r>
          </w:p>
        </w:tc>
        <w:tc>
          <w:tcPr>
            <w:tcW w:w="5812" w:type="dxa"/>
          </w:tcPr>
          <w:p w14:paraId="33C741D3" w14:textId="77777777" w:rsidR="00C226C3" w:rsidRPr="006B632B" w:rsidRDefault="00C226C3" w:rsidP="00860F3B">
            <w:pPr>
              <w:pStyle w:val="Heading2a"/>
              <w:spacing w:before="0"/>
              <w:rPr>
                <w:i w:val="0"/>
                <w:sz w:val="18"/>
              </w:rPr>
            </w:pPr>
          </w:p>
        </w:tc>
      </w:tr>
      <w:tr w:rsidR="00C226C3" w14:paraId="625FF72B" w14:textId="77777777" w:rsidTr="00860F3B">
        <w:tc>
          <w:tcPr>
            <w:tcW w:w="2943" w:type="dxa"/>
          </w:tcPr>
          <w:p w14:paraId="53C5E89F" w14:textId="77777777" w:rsidR="00C226C3" w:rsidRPr="006B632B" w:rsidRDefault="00C226C3" w:rsidP="00860F3B">
            <w:pPr>
              <w:pStyle w:val="Heading2a"/>
              <w:spacing w:before="0"/>
              <w:rPr>
                <w:b w:val="0"/>
                <w:i w:val="0"/>
                <w:sz w:val="18"/>
              </w:rPr>
            </w:pPr>
            <w:r w:rsidRPr="006B632B">
              <w:rPr>
                <w:b w:val="0"/>
                <w:i w:val="0"/>
                <w:sz w:val="18"/>
              </w:rPr>
              <w:t>Date of monitoring/sampling</w:t>
            </w:r>
          </w:p>
        </w:tc>
        <w:tc>
          <w:tcPr>
            <w:tcW w:w="5812" w:type="dxa"/>
          </w:tcPr>
          <w:p w14:paraId="6A79EC02" w14:textId="77777777" w:rsidR="00C226C3" w:rsidRPr="006B632B" w:rsidRDefault="00C226C3" w:rsidP="00860F3B">
            <w:pPr>
              <w:pStyle w:val="Heading2a"/>
              <w:spacing w:before="0"/>
              <w:rPr>
                <w:i w:val="0"/>
                <w:sz w:val="18"/>
              </w:rPr>
            </w:pPr>
          </w:p>
        </w:tc>
      </w:tr>
    </w:tbl>
    <w:p w14:paraId="169A22C9" w14:textId="77777777" w:rsidR="00C226C3" w:rsidRDefault="00C226C3" w:rsidP="00C226C3">
      <w:pPr>
        <w:pStyle w:val="Heading2a"/>
        <w:spacing w:before="0"/>
        <w:rPr>
          <w:sz w:val="18"/>
        </w:rPr>
      </w:pPr>
    </w:p>
    <w:p w14:paraId="32353DA8" w14:textId="77777777" w:rsidR="00C226C3" w:rsidRDefault="00C226C3" w:rsidP="00C226C3">
      <w:pPr>
        <w:pStyle w:val="Heading2a"/>
        <w:rPr>
          <w:sz w:val="18"/>
        </w:rPr>
      </w:pPr>
      <w:r>
        <w:rPr>
          <w:b w:val="0"/>
          <w:i w:val="0"/>
        </w:rPr>
        <w:t>Part B - to be submitted as soon as practicable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1"/>
        <w:gridCol w:w="4483"/>
      </w:tblGrid>
      <w:tr w:rsidR="00C226C3" w14:paraId="6FEB1083" w14:textId="77777777" w:rsidTr="003267C3">
        <w:tc>
          <w:tcPr>
            <w:tcW w:w="4301" w:type="dxa"/>
          </w:tcPr>
          <w:p w14:paraId="3F8B1831" w14:textId="77777777" w:rsidR="00C226C3" w:rsidRPr="006B632B" w:rsidRDefault="00C226C3" w:rsidP="00860F3B">
            <w:pPr>
              <w:pStyle w:val="Heading3nonum"/>
              <w:spacing w:before="0"/>
            </w:pPr>
            <w:r w:rsidRPr="006B632B">
              <w:t>Any more accurate information on the matters for notification under Part A.</w:t>
            </w:r>
          </w:p>
        </w:tc>
        <w:tc>
          <w:tcPr>
            <w:tcW w:w="4483" w:type="dxa"/>
          </w:tcPr>
          <w:p w14:paraId="562BF88D" w14:textId="77777777" w:rsidR="00C226C3" w:rsidRPr="006B632B" w:rsidRDefault="00C226C3" w:rsidP="00860F3B">
            <w:pPr>
              <w:pStyle w:val="Heading3nonum"/>
            </w:pPr>
          </w:p>
        </w:tc>
      </w:tr>
      <w:tr w:rsidR="00C226C3" w14:paraId="32B67405" w14:textId="77777777" w:rsidTr="003267C3">
        <w:tc>
          <w:tcPr>
            <w:tcW w:w="4301" w:type="dxa"/>
          </w:tcPr>
          <w:p w14:paraId="27E562E2" w14:textId="77777777" w:rsidR="00C226C3" w:rsidRPr="006B632B" w:rsidRDefault="00C226C3" w:rsidP="00860F3B">
            <w:pPr>
              <w:pStyle w:val="Heading3nonum"/>
              <w:spacing w:before="0"/>
            </w:pPr>
            <w:r w:rsidRPr="006B632B">
              <w:t>Measures taken, or intended to be taken, to prevent a recurrence of the incident</w:t>
            </w:r>
          </w:p>
        </w:tc>
        <w:tc>
          <w:tcPr>
            <w:tcW w:w="4483" w:type="dxa"/>
          </w:tcPr>
          <w:p w14:paraId="260F4428" w14:textId="77777777" w:rsidR="00C226C3" w:rsidRPr="006B632B" w:rsidRDefault="00C226C3" w:rsidP="00860F3B">
            <w:pPr>
              <w:pStyle w:val="Heading3nonum"/>
            </w:pPr>
          </w:p>
        </w:tc>
      </w:tr>
      <w:tr w:rsidR="00C226C3" w14:paraId="67D35F8E" w14:textId="77777777" w:rsidTr="003267C3">
        <w:tc>
          <w:tcPr>
            <w:tcW w:w="4301" w:type="dxa"/>
          </w:tcPr>
          <w:p w14:paraId="1C8DB438" w14:textId="77777777" w:rsidR="00C226C3" w:rsidRPr="006B632B" w:rsidRDefault="00C226C3" w:rsidP="00860F3B">
            <w:pPr>
              <w:pStyle w:val="Heading3nonum"/>
              <w:spacing w:before="0"/>
            </w:pPr>
            <w:r w:rsidRPr="006B632B">
              <w:t>Measures taken, or intended to be taken, to rectify, limit or prevent any pollution of the environment which has been or may be caused by the emission</w:t>
            </w:r>
          </w:p>
        </w:tc>
        <w:tc>
          <w:tcPr>
            <w:tcW w:w="4483" w:type="dxa"/>
          </w:tcPr>
          <w:p w14:paraId="03477801" w14:textId="77777777" w:rsidR="00C226C3" w:rsidRPr="006B632B" w:rsidRDefault="00C226C3" w:rsidP="00860F3B">
            <w:pPr>
              <w:pStyle w:val="Heading3nonum"/>
            </w:pPr>
          </w:p>
        </w:tc>
      </w:tr>
      <w:tr w:rsidR="00C226C3" w14:paraId="5529739F" w14:textId="77777777" w:rsidTr="003267C3">
        <w:tc>
          <w:tcPr>
            <w:tcW w:w="4301" w:type="dxa"/>
          </w:tcPr>
          <w:p w14:paraId="3305B656" w14:textId="77777777" w:rsidR="00C226C3" w:rsidRPr="006B632B" w:rsidRDefault="00C226C3" w:rsidP="00860F3B">
            <w:pPr>
              <w:pStyle w:val="Heading3nonum"/>
              <w:spacing w:before="0"/>
            </w:pPr>
            <w:r w:rsidRPr="006B632B">
              <w:t>The dates of any unauthorised emissions from the facility in the preceding 24 months.</w:t>
            </w:r>
          </w:p>
        </w:tc>
        <w:tc>
          <w:tcPr>
            <w:tcW w:w="4483" w:type="dxa"/>
          </w:tcPr>
          <w:p w14:paraId="7D30D35C" w14:textId="77777777" w:rsidR="00C226C3" w:rsidRPr="006B632B" w:rsidRDefault="00C226C3" w:rsidP="00860F3B">
            <w:pPr>
              <w:pStyle w:val="Heading3nonum"/>
            </w:pPr>
          </w:p>
        </w:tc>
      </w:tr>
    </w:tbl>
    <w:p w14:paraId="324576B3" w14:textId="77777777" w:rsidR="00C226C3" w:rsidRDefault="00C226C3" w:rsidP="00C226C3">
      <w:pPr>
        <w:pStyle w:val="Heading3nonum"/>
        <w:spacing w:before="0"/>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1"/>
        <w:gridCol w:w="4483"/>
      </w:tblGrid>
      <w:tr w:rsidR="00C226C3" w14:paraId="43E79849" w14:textId="77777777" w:rsidTr="003267C3">
        <w:tc>
          <w:tcPr>
            <w:tcW w:w="4301" w:type="dxa"/>
          </w:tcPr>
          <w:p w14:paraId="2DE785FF" w14:textId="77777777" w:rsidR="00C226C3" w:rsidRPr="006B632B" w:rsidRDefault="00C226C3" w:rsidP="00860F3B">
            <w:pPr>
              <w:pStyle w:val="Heading3nonum"/>
              <w:spacing w:before="0"/>
              <w:rPr>
                <w:b/>
              </w:rPr>
            </w:pPr>
            <w:r w:rsidRPr="006B632B">
              <w:rPr>
                <w:b/>
              </w:rPr>
              <w:t>Name*</w:t>
            </w:r>
          </w:p>
        </w:tc>
        <w:tc>
          <w:tcPr>
            <w:tcW w:w="4483" w:type="dxa"/>
          </w:tcPr>
          <w:p w14:paraId="260C60BA" w14:textId="77777777" w:rsidR="00C226C3" w:rsidRPr="006B632B" w:rsidRDefault="00C226C3" w:rsidP="00860F3B">
            <w:pPr>
              <w:pStyle w:val="Heading3nonum"/>
              <w:spacing w:before="0"/>
            </w:pPr>
          </w:p>
        </w:tc>
      </w:tr>
      <w:tr w:rsidR="00C226C3" w14:paraId="459F8F9C" w14:textId="77777777" w:rsidTr="003267C3">
        <w:tc>
          <w:tcPr>
            <w:tcW w:w="4301" w:type="dxa"/>
          </w:tcPr>
          <w:p w14:paraId="26CA04C2" w14:textId="77777777" w:rsidR="00C226C3" w:rsidRPr="006B632B" w:rsidRDefault="00C226C3" w:rsidP="00860F3B">
            <w:pPr>
              <w:pStyle w:val="Heading3nonum"/>
              <w:spacing w:before="0"/>
              <w:rPr>
                <w:b/>
              </w:rPr>
            </w:pPr>
            <w:r w:rsidRPr="006B632B">
              <w:rPr>
                <w:b/>
              </w:rPr>
              <w:t>Post</w:t>
            </w:r>
          </w:p>
        </w:tc>
        <w:tc>
          <w:tcPr>
            <w:tcW w:w="4483" w:type="dxa"/>
          </w:tcPr>
          <w:p w14:paraId="2F2550F5" w14:textId="77777777" w:rsidR="00C226C3" w:rsidRPr="006B632B" w:rsidRDefault="00C226C3" w:rsidP="00860F3B">
            <w:pPr>
              <w:pStyle w:val="Heading3nonum"/>
              <w:spacing w:before="0"/>
            </w:pPr>
          </w:p>
        </w:tc>
      </w:tr>
      <w:tr w:rsidR="00C226C3" w14:paraId="236C112F" w14:textId="77777777" w:rsidTr="003267C3">
        <w:tc>
          <w:tcPr>
            <w:tcW w:w="4301" w:type="dxa"/>
          </w:tcPr>
          <w:p w14:paraId="15552DE3" w14:textId="77777777" w:rsidR="00C226C3" w:rsidRPr="006B632B" w:rsidRDefault="00C226C3" w:rsidP="00860F3B">
            <w:pPr>
              <w:pStyle w:val="Heading3nonum"/>
              <w:spacing w:before="0"/>
              <w:rPr>
                <w:b/>
              </w:rPr>
            </w:pPr>
            <w:r w:rsidRPr="006B632B">
              <w:rPr>
                <w:b/>
              </w:rPr>
              <w:t>Signature</w:t>
            </w:r>
          </w:p>
        </w:tc>
        <w:tc>
          <w:tcPr>
            <w:tcW w:w="4483" w:type="dxa"/>
          </w:tcPr>
          <w:p w14:paraId="7FCE2B9D" w14:textId="77777777" w:rsidR="00C226C3" w:rsidRPr="006B632B" w:rsidRDefault="00C226C3" w:rsidP="00860F3B">
            <w:pPr>
              <w:pStyle w:val="Heading3nonum"/>
              <w:spacing w:before="0"/>
            </w:pPr>
          </w:p>
        </w:tc>
      </w:tr>
      <w:tr w:rsidR="00C226C3" w14:paraId="23396D99" w14:textId="77777777" w:rsidTr="003267C3">
        <w:tc>
          <w:tcPr>
            <w:tcW w:w="4301" w:type="dxa"/>
          </w:tcPr>
          <w:p w14:paraId="03DC0854" w14:textId="77777777" w:rsidR="00C226C3" w:rsidRPr="006B632B" w:rsidRDefault="00C226C3" w:rsidP="00860F3B">
            <w:pPr>
              <w:pStyle w:val="Heading3nonum"/>
              <w:spacing w:before="0"/>
              <w:rPr>
                <w:b/>
              </w:rPr>
            </w:pPr>
            <w:r w:rsidRPr="006B632B">
              <w:rPr>
                <w:b/>
              </w:rPr>
              <w:t>Date</w:t>
            </w:r>
          </w:p>
        </w:tc>
        <w:tc>
          <w:tcPr>
            <w:tcW w:w="4483" w:type="dxa"/>
          </w:tcPr>
          <w:p w14:paraId="2B38203C" w14:textId="77777777" w:rsidR="00C226C3" w:rsidRPr="006B632B" w:rsidRDefault="00C226C3" w:rsidP="00860F3B">
            <w:pPr>
              <w:pStyle w:val="Heading3nonum"/>
              <w:spacing w:before="0"/>
            </w:pPr>
          </w:p>
        </w:tc>
      </w:tr>
    </w:tbl>
    <w:p w14:paraId="6D2E4B37" w14:textId="77777777" w:rsidR="00C226C3" w:rsidRDefault="00C226C3" w:rsidP="00C226C3">
      <w:pPr>
        <w:pStyle w:val="Heading3nonum"/>
      </w:pPr>
      <w:r>
        <w:t>* authorised to sign on behalf of the operator</w:t>
      </w:r>
    </w:p>
    <w:p w14:paraId="126E0132" w14:textId="77777777" w:rsidR="00C226C3" w:rsidRPr="00125F66" w:rsidRDefault="00C226C3">
      <w:pPr>
        <w:pStyle w:val="Heading3nonum"/>
      </w:pPr>
    </w:p>
    <w:p w14:paraId="27B0FC1F" w14:textId="47CE0F3D" w:rsidR="00F40AD4" w:rsidRDefault="00A64224" w:rsidP="00A64224">
      <w:pPr>
        <w:pStyle w:val="BodyText"/>
        <w:spacing w:before="120" w:after="120" w:line="270" w:lineRule="exact"/>
        <w:rPr>
          <w:i/>
          <w:color w:val="000000"/>
          <w:sz w:val="18"/>
        </w:rPr>
      </w:pPr>
      <w:r w:rsidRPr="00125F66">
        <w:rPr>
          <w:i/>
          <w:color w:val="000000"/>
          <w:sz w:val="18"/>
        </w:rPr>
        <w:t xml:space="preserve"> </w:t>
      </w:r>
      <w:bookmarkEnd w:id="14"/>
      <w:bookmarkEnd w:id="15"/>
    </w:p>
    <w:p w14:paraId="472B6F0D" w14:textId="68502208" w:rsidR="00A64224" w:rsidRDefault="00A64224" w:rsidP="00A64224">
      <w:pPr>
        <w:pStyle w:val="BodyText"/>
        <w:spacing w:before="120" w:after="120" w:line="270" w:lineRule="exact"/>
        <w:rPr>
          <w:i/>
          <w:color w:val="000000"/>
          <w:sz w:val="18"/>
        </w:rPr>
      </w:pPr>
    </w:p>
    <w:p w14:paraId="653684B7" w14:textId="778E4B53" w:rsidR="00A64224" w:rsidRDefault="00A64224" w:rsidP="00A64224">
      <w:pPr>
        <w:pStyle w:val="BodyText"/>
        <w:spacing w:before="120" w:after="120" w:line="270" w:lineRule="exact"/>
        <w:rPr>
          <w:i/>
          <w:color w:val="000000"/>
          <w:sz w:val="18"/>
        </w:rPr>
      </w:pPr>
    </w:p>
    <w:p w14:paraId="28ECB01B" w14:textId="1B2CC684" w:rsidR="00A64224" w:rsidRDefault="00A64224" w:rsidP="00A64224">
      <w:pPr>
        <w:pStyle w:val="BodyText"/>
        <w:spacing w:before="120" w:after="120" w:line="270" w:lineRule="exact"/>
        <w:rPr>
          <w:i/>
          <w:color w:val="000000"/>
          <w:sz w:val="18"/>
        </w:rPr>
      </w:pPr>
    </w:p>
    <w:p w14:paraId="1FC86D1A" w14:textId="670E4C4B" w:rsidR="00A64224" w:rsidRDefault="00A64224" w:rsidP="00A64224">
      <w:pPr>
        <w:pStyle w:val="BodyText"/>
        <w:spacing w:before="120" w:after="120" w:line="270" w:lineRule="exact"/>
        <w:rPr>
          <w:i/>
          <w:color w:val="000000"/>
          <w:sz w:val="18"/>
        </w:rPr>
      </w:pPr>
    </w:p>
    <w:p w14:paraId="2A91CEE3" w14:textId="36BA94AF" w:rsidR="00A64224" w:rsidRDefault="00A64224" w:rsidP="00A64224">
      <w:pPr>
        <w:pStyle w:val="BodyText"/>
        <w:spacing w:before="120" w:after="120" w:line="270" w:lineRule="exact"/>
        <w:rPr>
          <w:i/>
          <w:color w:val="000000"/>
          <w:sz w:val="18"/>
        </w:rPr>
      </w:pPr>
    </w:p>
    <w:p w14:paraId="2EE6DC96" w14:textId="69A92641" w:rsidR="00A64224" w:rsidRDefault="00A64224" w:rsidP="00A64224">
      <w:pPr>
        <w:pStyle w:val="BodyText"/>
        <w:spacing w:before="120" w:after="120" w:line="270" w:lineRule="exact"/>
        <w:rPr>
          <w:i/>
          <w:color w:val="000000"/>
          <w:sz w:val="18"/>
        </w:rPr>
      </w:pPr>
    </w:p>
    <w:p w14:paraId="192D7B8F" w14:textId="00E9DEAA" w:rsidR="00A64224" w:rsidRDefault="00A64224" w:rsidP="00A64224">
      <w:pPr>
        <w:pStyle w:val="BodyText"/>
        <w:spacing w:before="120" w:after="120" w:line="270" w:lineRule="exact"/>
        <w:rPr>
          <w:i/>
          <w:color w:val="000000"/>
          <w:sz w:val="18"/>
        </w:rPr>
      </w:pPr>
    </w:p>
    <w:p w14:paraId="270FDEB3" w14:textId="26DF42AF" w:rsidR="00A64224" w:rsidRDefault="00A64224" w:rsidP="00A64224">
      <w:pPr>
        <w:pStyle w:val="BodyText"/>
        <w:spacing w:before="120" w:after="120" w:line="270" w:lineRule="exact"/>
        <w:rPr>
          <w:i/>
          <w:color w:val="000000"/>
          <w:sz w:val="18"/>
        </w:rPr>
      </w:pPr>
    </w:p>
    <w:p w14:paraId="5E0E07C1" w14:textId="5B4C66F1" w:rsidR="00A64224" w:rsidRDefault="00A64224" w:rsidP="00A64224">
      <w:pPr>
        <w:pStyle w:val="BodyText"/>
        <w:spacing w:before="120" w:after="120" w:line="270" w:lineRule="exact"/>
        <w:rPr>
          <w:i/>
          <w:color w:val="000000"/>
          <w:sz w:val="18"/>
        </w:rPr>
      </w:pPr>
    </w:p>
    <w:p w14:paraId="1D161C65" w14:textId="744C174B" w:rsidR="00A64224" w:rsidRDefault="00A64224" w:rsidP="00A64224">
      <w:pPr>
        <w:pStyle w:val="BodyText"/>
        <w:spacing w:before="120" w:after="120" w:line="270" w:lineRule="exact"/>
        <w:rPr>
          <w:i/>
          <w:color w:val="000000"/>
          <w:sz w:val="18"/>
        </w:rPr>
      </w:pPr>
    </w:p>
    <w:p w14:paraId="262698D3" w14:textId="31C1A4CE" w:rsidR="00A64224" w:rsidRDefault="00A64224" w:rsidP="00A64224">
      <w:pPr>
        <w:pStyle w:val="BodyText"/>
        <w:spacing w:before="120" w:after="120" w:line="270" w:lineRule="exact"/>
        <w:rPr>
          <w:i/>
          <w:color w:val="000000"/>
          <w:sz w:val="18"/>
        </w:rPr>
      </w:pPr>
    </w:p>
    <w:p w14:paraId="0340DCA9" w14:textId="1A3C3D91" w:rsidR="00A64224" w:rsidRPr="003418F1" w:rsidRDefault="00A64224" w:rsidP="003418F1">
      <w:pPr>
        <w:pStyle w:val="Heading1"/>
        <w:pageBreakBefore/>
        <w:spacing w:line="240" w:lineRule="auto"/>
      </w:pPr>
      <w:r>
        <w:lastRenderedPageBreak/>
        <w:t xml:space="preserve">Schedule 6 - Interpretation </w:t>
      </w:r>
    </w:p>
    <w:p w14:paraId="6A5E0141" w14:textId="27270A4F" w:rsidR="00A64224" w:rsidRDefault="00A64224" w:rsidP="00A64224">
      <w:pPr>
        <w:pStyle w:val="BodyText"/>
        <w:spacing w:after="120" w:line="270" w:lineRule="exact"/>
        <w:rPr>
          <w:sz w:val="18"/>
        </w:rPr>
      </w:pPr>
      <w:r w:rsidRPr="00125F66">
        <w:rPr>
          <w:i/>
          <w:sz w:val="18"/>
        </w:rPr>
        <w:t>“</w:t>
      </w:r>
      <w:r w:rsidRPr="00125F66">
        <w:rPr>
          <w:rStyle w:val="ListChar"/>
          <w:i/>
          <w:iCs/>
        </w:rPr>
        <w:t>accident</w:t>
      </w:r>
      <w:r w:rsidRPr="00125F66">
        <w:rPr>
          <w:i/>
          <w:sz w:val="18"/>
        </w:rPr>
        <w:t>”</w:t>
      </w:r>
      <w:r w:rsidRPr="00125F66">
        <w:rPr>
          <w:sz w:val="18"/>
        </w:rPr>
        <w:t xml:space="preserve"> means an accident that may result in pollution.</w:t>
      </w:r>
    </w:p>
    <w:p w14:paraId="1FC349D9" w14:textId="2A5EA08F" w:rsidR="004F58AD" w:rsidRDefault="004F58AD" w:rsidP="00A64224">
      <w:pPr>
        <w:pStyle w:val="BodyText"/>
        <w:spacing w:after="120" w:line="270" w:lineRule="exact"/>
        <w:rPr>
          <w:sz w:val="18"/>
        </w:rPr>
      </w:pPr>
      <w:r w:rsidRPr="00EC531D">
        <w:rPr>
          <w:sz w:val="18"/>
        </w:rPr>
        <w:t>“</w:t>
      </w:r>
      <w:r w:rsidRPr="00EC531D">
        <w:rPr>
          <w:i/>
          <w:sz w:val="18"/>
        </w:rPr>
        <w:t>animal waste</w:t>
      </w:r>
      <w:r w:rsidRPr="00EC531D">
        <w:rPr>
          <w:sz w:val="18"/>
        </w:rPr>
        <w:t xml:space="preserve">” has the meaning given in Environment Agency Regulatory Guidance note 2, Appendix 1, </w:t>
      </w:r>
      <w:r w:rsidRPr="00EC531D">
        <w:rPr>
          <w:i/>
          <w:sz w:val="18"/>
        </w:rPr>
        <w:t>[material that is subject to Animal By-Product legislation with the exception of  catering waste, former foodstuffs and animal excreta. It includes, blood, feathers, uncooked butchers waste and any other animal waste that is not catering waste or former foodstuffs. It does not include faecal matter from animals (e.g. chicken litter or farmyard manure), catering waste, former foodstuffs or animal gut contents (partially digested grass or fodder etc)].</w:t>
      </w:r>
      <w:r w:rsidRPr="00EC531D">
        <w:rPr>
          <w:sz w:val="18"/>
        </w:rPr>
        <w:t xml:space="preserve"> </w:t>
      </w:r>
    </w:p>
    <w:p w14:paraId="5B17C13A" w14:textId="77777777" w:rsidR="00627AFC" w:rsidRPr="004F58AD" w:rsidRDefault="00627AFC" w:rsidP="00627AFC">
      <w:pPr>
        <w:tabs>
          <w:tab w:val="left" w:pos="0"/>
          <w:tab w:val="left" w:pos="2268"/>
        </w:tabs>
        <w:spacing w:before="120" w:line="270" w:lineRule="exact"/>
        <w:rPr>
          <w:rFonts w:ascii="Arial" w:hAnsi="Arial"/>
          <w:sz w:val="18"/>
        </w:rPr>
      </w:pPr>
      <w:r w:rsidRPr="004F58AD">
        <w:rPr>
          <w:rFonts w:ascii="Arial" w:hAnsi="Arial"/>
          <w:i/>
          <w:sz w:val="18"/>
        </w:rPr>
        <w:t>“Annex I</w:t>
      </w:r>
      <w:r w:rsidRPr="004F58AD">
        <w:rPr>
          <w:rFonts w:ascii="Arial" w:hAnsi="Arial" w:cs="Arial"/>
          <w:i/>
          <w:sz w:val="18"/>
          <w:szCs w:val="18"/>
        </w:rPr>
        <w:t>”</w:t>
      </w:r>
      <w:r w:rsidRPr="004F58AD">
        <w:t xml:space="preserve"> </w:t>
      </w:r>
      <w:r w:rsidRPr="004F58AD">
        <w:rPr>
          <w:rFonts w:ascii="Arial" w:hAnsi="Arial"/>
          <w:sz w:val="18"/>
        </w:rPr>
        <w:t>means Annex I to Directive 2008/98/EC of the European Parliament and of the Council on waste.</w:t>
      </w:r>
    </w:p>
    <w:p w14:paraId="395CC402" w14:textId="77777777" w:rsidR="00627AFC" w:rsidRPr="004F58AD" w:rsidRDefault="00627AFC" w:rsidP="00627AFC">
      <w:pPr>
        <w:tabs>
          <w:tab w:val="left" w:pos="0"/>
          <w:tab w:val="left" w:pos="2268"/>
        </w:tabs>
        <w:spacing w:before="120" w:line="270" w:lineRule="exact"/>
        <w:rPr>
          <w:rFonts w:ascii="Arial" w:hAnsi="Arial"/>
          <w:sz w:val="18"/>
        </w:rPr>
      </w:pPr>
      <w:r w:rsidRPr="004F58AD">
        <w:rPr>
          <w:rFonts w:ascii="Arial" w:hAnsi="Arial"/>
          <w:i/>
          <w:sz w:val="18"/>
        </w:rPr>
        <w:t>“Annex II”</w:t>
      </w:r>
      <w:r w:rsidRPr="004F58AD">
        <w:rPr>
          <w:rFonts w:ascii="Arial" w:hAnsi="Arial"/>
          <w:sz w:val="18"/>
        </w:rPr>
        <w:t xml:space="preserve"> means Annex II to Directive 2008/98/EC of the European Parliament and of the Council on waste.</w:t>
      </w:r>
    </w:p>
    <w:p w14:paraId="33630DDB" w14:textId="77777777" w:rsidR="00A64224" w:rsidRPr="00125F66" w:rsidRDefault="00A64224" w:rsidP="00A64224">
      <w:pPr>
        <w:pStyle w:val="BodyText"/>
        <w:spacing w:before="120" w:after="120" w:line="270" w:lineRule="exact"/>
        <w:rPr>
          <w:sz w:val="18"/>
        </w:rPr>
      </w:pPr>
      <w:r w:rsidRPr="00125F66">
        <w:rPr>
          <w:i/>
          <w:sz w:val="18"/>
        </w:rPr>
        <w:t>“</w:t>
      </w:r>
      <w:r w:rsidRPr="00125F66">
        <w:rPr>
          <w:i/>
          <w:sz w:val="18"/>
          <w:szCs w:val="18"/>
        </w:rPr>
        <w:t>application</w:t>
      </w:r>
      <w:r w:rsidRPr="00125F66">
        <w:rPr>
          <w:i/>
          <w:sz w:val="18"/>
        </w:rPr>
        <w:t>”</w:t>
      </w:r>
      <w:r w:rsidRPr="00125F66">
        <w:rPr>
          <w:sz w:val="18"/>
        </w:rPr>
        <w:t xml:space="preserve"> means the application for this permit, together with any additional information supplied by the operator as part of the application and any response to a notice served under Schedule 5 to the EP Regulations.</w:t>
      </w:r>
    </w:p>
    <w:p w14:paraId="159A9BB4" w14:textId="02D51ECA" w:rsidR="007A5DF8" w:rsidRPr="007A5DF8" w:rsidRDefault="00A64224" w:rsidP="007A5DF8">
      <w:pPr>
        <w:pStyle w:val="BodyText"/>
        <w:spacing w:before="120" w:after="120" w:line="270" w:lineRule="exact"/>
        <w:rPr>
          <w:i/>
          <w:color w:val="000000"/>
          <w:sz w:val="18"/>
        </w:rPr>
      </w:pPr>
      <w:r w:rsidRPr="00125F66">
        <w:rPr>
          <w:i/>
          <w:color w:val="000000"/>
          <w:sz w:val="18"/>
        </w:rPr>
        <w:t>“authorised officer”</w:t>
      </w:r>
      <w:r w:rsidRPr="00125F66">
        <w:rPr>
          <w:color w:val="000000"/>
          <w:sz w:val="18"/>
        </w:rPr>
        <w:t xml:space="preserve"> means any person authorised by </w:t>
      </w:r>
      <w:r>
        <w:rPr>
          <w:color w:val="000000"/>
          <w:sz w:val="18"/>
        </w:rPr>
        <w:t>Natural Resources Wales</w:t>
      </w:r>
      <w:r w:rsidRPr="00125F66">
        <w:rPr>
          <w:color w:val="000000"/>
          <w:sz w:val="18"/>
        </w:rPr>
        <w:t xml:space="preserve"> under section 108(1) of The Environment Act 1995 to exercise, in accordance with the terms of any such authorisation, any power </w:t>
      </w:r>
      <w:r w:rsidRPr="004F58AD">
        <w:rPr>
          <w:color w:val="000000"/>
          <w:sz w:val="18"/>
        </w:rPr>
        <w:t>specified in section 108(4) of that Act</w:t>
      </w:r>
      <w:r w:rsidRPr="004F58AD">
        <w:rPr>
          <w:i/>
          <w:color w:val="000000"/>
          <w:sz w:val="18"/>
        </w:rPr>
        <w:t>.</w:t>
      </w:r>
    </w:p>
    <w:p w14:paraId="67540A7A" w14:textId="77777777" w:rsidR="007A5DF8" w:rsidRPr="004E0BB6" w:rsidRDefault="007A5DF8" w:rsidP="007A5DF8">
      <w:pPr>
        <w:pStyle w:val="definition"/>
        <w:spacing w:before="120" w:after="120"/>
        <w:ind w:left="0"/>
        <w:rPr>
          <w:color w:val="auto"/>
        </w:rPr>
      </w:pPr>
      <w:r w:rsidRPr="004E0BB6">
        <w:rPr>
          <w:i/>
          <w:iCs/>
          <w:snapToGrid w:val="0"/>
          <w:color w:val="auto"/>
        </w:rPr>
        <w:t>“building”</w:t>
      </w:r>
      <w:r w:rsidRPr="004E0BB6">
        <w:rPr>
          <w:rFonts w:ascii="Arial,Italic" w:hAnsi="Arial,Italic"/>
          <w:i/>
          <w:snapToGrid w:val="0"/>
          <w:color w:val="auto"/>
        </w:rPr>
        <w:t xml:space="preserve"> </w:t>
      </w:r>
      <w:r w:rsidRPr="004E0BB6">
        <w:rPr>
          <w:color w:val="auto"/>
        </w:rPr>
        <w:t>means a construction that has the objective of providing sheltering cover and minimising emissions of noise, particulate matter, odour and litter.</w:t>
      </w:r>
    </w:p>
    <w:p w14:paraId="17C9575E" w14:textId="1E22CC1B" w:rsidR="00A64224" w:rsidRPr="004F58AD" w:rsidRDefault="007A5DF8" w:rsidP="007A5DF8">
      <w:pPr>
        <w:pStyle w:val="Heading3nonum"/>
        <w:rPr>
          <w:rFonts w:ascii="Arial,Italic" w:hAnsi="Arial,Italic"/>
          <w:snapToGrid w:val="0"/>
          <w:color w:val="auto"/>
        </w:rPr>
      </w:pPr>
      <w:r w:rsidRPr="004F58AD">
        <w:rPr>
          <w:i/>
          <w:color w:val="auto"/>
        </w:rPr>
        <w:t xml:space="preserve"> </w:t>
      </w:r>
      <w:r w:rsidR="00A64224" w:rsidRPr="004F58AD">
        <w:rPr>
          <w:i/>
          <w:color w:val="auto"/>
        </w:rPr>
        <w:t>“disposal” or “D” m</w:t>
      </w:r>
      <w:r w:rsidR="00A64224" w:rsidRPr="004F58AD">
        <w:rPr>
          <w:color w:val="auto"/>
        </w:rPr>
        <w:t xml:space="preserve">eans any of the operations provided for in Annex I to Directive 2008/98/EC of the European Parliament and of the Council on waste. </w:t>
      </w:r>
    </w:p>
    <w:p w14:paraId="22297ABB" w14:textId="77777777" w:rsidR="00A64224" w:rsidRPr="004F58AD" w:rsidRDefault="00A64224" w:rsidP="00A64224">
      <w:pPr>
        <w:pStyle w:val="List"/>
        <w:spacing w:before="120" w:after="120" w:line="270" w:lineRule="exact"/>
        <w:ind w:left="0" w:firstLine="0"/>
      </w:pPr>
      <w:r w:rsidRPr="004F58AD">
        <w:rPr>
          <w:i/>
        </w:rPr>
        <w:t>“emissions to land”</w:t>
      </w:r>
      <w:r w:rsidRPr="004F58AD">
        <w:t xml:space="preserve"> includes emissions to groundwater.</w:t>
      </w:r>
    </w:p>
    <w:p w14:paraId="2C5619A6" w14:textId="77777777" w:rsidR="00A64224" w:rsidRPr="004F58AD" w:rsidRDefault="00A64224" w:rsidP="00A64224">
      <w:pPr>
        <w:pStyle w:val="BodyText"/>
        <w:spacing w:before="120" w:after="120" w:line="270" w:lineRule="exact"/>
        <w:rPr>
          <w:sz w:val="18"/>
        </w:rPr>
      </w:pPr>
      <w:r w:rsidRPr="004F58AD">
        <w:rPr>
          <w:i/>
          <w:sz w:val="18"/>
        </w:rPr>
        <w:t>“EP Regulations”</w:t>
      </w:r>
      <w:r w:rsidRPr="004F58AD">
        <w:rPr>
          <w:sz w:val="18"/>
        </w:rPr>
        <w:t xml:space="preserve"> means The Environmental Permitting (England and Wales) Regulations SI 2016 No.1154 and words and expressions used in this permit which are also used in the Regulations have the same meanings as in those Regulations.</w:t>
      </w:r>
    </w:p>
    <w:p w14:paraId="7E22B43E" w14:textId="357FFFA3" w:rsidR="00A64224" w:rsidRPr="004F58AD" w:rsidRDefault="00A64224" w:rsidP="00A64224">
      <w:pPr>
        <w:pStyle w:val="term"/>
        <w:keepNext w:val="0"/>
        <w:keepLines w:val="0"/>
        <w:spacing w:after="120"/>
        <w:rPr>
          <w:i w:val="0"/>
          <w:color w:val="auto"/>
          <w:szCs w:val="18"/>
        </w:rPr>
      </w:pPr>
      <w:r w:rsidRPr="004F58AD">
        <w:rPr>
          <w:color w:val="auto"/>
        </w:rPr>
        <w:t xml:space="preserve">“emissions of substances not controlled by emission limits” </w:t>
      </w:r>
      <w:r w:rsidRPr="004F58AD">
        <w:rPr>
          <w:i w:val="0"/>
          <w:color w:val="auto"/>
        </w:rPr>
        <w:t xml:space="preserve">means emissions of substances to air, water or land from the activities, </w:t>
      </w:r>
      <w:r w:rsidRPr="004F58AD">
        <w:rPr>
          <w:rStyle w:val="Strong"/>
          <w:rFonts w:cs="Arial"/>
          <w:b w:val="0"/>
          <w:i w:val="0"/>
          <w:color w:val="auto"/>
          <w:szCs w:val="18"/>
        </w:rPr>
        <w:t>either from the emission points specified in schedule</w:t>
      </w:r>
      <w:r w:rsidR="00E27EDF">
        <w:rPr>
          <w:rStyle w:val="Strong"/>
          <w:rFonts w:cs="Arial"/>
          <w:b w:val="0"/>
          <w:i w:val="0"/>
          <w:color w:val="auto"/>
          <w:szCs w:val="18"/>
        </w:rPr>
        <w:t>s</w:t>
      </w:r>
      <w:r w:rsidRPr="004F58AD">
        <w:rPr>
          <w:rStyle w:val="Strong"/>
          <w:rFonts w:cs="Arial"/>
          <w:b w:val="0"/>
          <w:i w:val="0"/>
          <w:color w:val="auto"/>
          <w:szCs w:val="18"/>
        </w:rPr>
        <w:t> 3</w:t>
      </w:r>
      <w:r w:rsidR="00E27EDF">
        <w:rPr>
          <w:rStyle w:val="Strong"/>
          <w:rFonts w:cs="Arial"/>
          <w:b w:val="0"/>
          <w:i w:val="0"/>
          <w:color w:val="auto"/>
          <w:szCs w:val="18"/>
        </w:rPr>
        <w:t>A or 3B</w:t>
      </w:r>
      <w:r w:rsidRPr="004F58AD">
        <w:rPr>
          <w:rStyle w:val="Strong"/>
          <w:rFonts w:cs="Arial"/>
          <w:b w:val="0"/>
          <w:i w:val="0"/>
          <w:color w:val="auto"/>
          <w:szCs w:val="18"/>
        </w:rPr>
        <w:t xml:space="preserve"> or from other localised or diffuse sources, which are not controlled by an emission limit</w:t>
      </w:r>
      <w:r w:rsidRPr="004F58AD">
        <w:rPr>
          <w:rStyle w:val="Strong"/>
          <w:rFonts w:cs="Arial"/>
          <w:i w:val="0"/>
          <w:color w:val="auto"/>
          <w:szCs w:val="18"/>
        </w:rPr>
        <w:t>.</w:t>
      </w:r>
    </w:p>
    <w:p w14:paraId="14699E8B" w14:textId="1367FCAB" w:rsidR="00A64224" w:rsidRPr="004F58AD" w:rsidRDefault="004F58AD" w:rsidP="00A64224">
      <w:pPr>
        <w:spacing w:before="120" w:after="120" w:line="270" w:lineRule="exact"/>
        <w:rPr>
          <w:rFonts w:ascii="Arial" w:hAnsi="Arial"/>
          <w:sz w:val="18"/>
        </w:rPr>
      </w:pPr>
      <w:r w:rsidRPr="004F58AD">
        <w:rPr>
          <w:rFonts w:ascii="Arial" w:hAnsi="Arial"/>
          <w:i/>
          <w:sz w:val="18"/>
        </w:rPr>
        <w:t xml:space="preserve"> </w:t>
      </w:r>
      <w:r w:rsidR="00A64224" w:rsidRPr="004F58AD">
        <w:rPr>
          <w:rFonts w:ascii="Arial" w:hAnsi="Arial"/>
          <w:i/>
          <w:sz w:val="18"/>
        </w:rPr>
        <w:t xml:space="preserve">“groundwater” </w:t>
      </w:r>
      <w:r w:rsidR="00A64224" w:rsidRPr="004F58AD">
        <w:rPr>
          <w:rFonts w:ascii="Arial" w:hAnsi="Arial"/>
          <w:sz w:val="18"/>
        </w:rPr>
        <w:t>means all water, which is below the surface of the ground in the saturation zone and in direct contact with the ground or subsoil.</w:t>
      </w:r>
    </w:p>
    <w:p w14:paraId="32F40341" w14:textId="77777777" w:rsidR="00A64224" w:rsidRPr="004F58AD" w:rsidRDefault="00A64224" w:rsidP="00A64224">
      <w:pPr>
        <w:pStyle w:val="BodyText"/>
        <w:spacing w:before="120" w:after="120" w:line="270" w:lineRule="exact"/>
        <w:rPr>
          <w:rFonts w:ascii="Arial,Italic" w:hAnsi="Arial,Italic"/>
          <w:bCs/>
          <w:i/>
          <w:iCs/>
          <w:sz w:val="18"/>
          <w:lang w:eastAsia="en-US"/>
        </w:rPr>
      </w:pPr>
      <w:r w:rsidRPr="004F58AD">
        <w:rPr>
          <w:rFonts w:ascii="Arial,Italic" w:hAnsi="Arial,Italic"/>
          <w:bCs/>
          <w:i/>
          <w:iCs/>
          <w:sz w:val="18"/>
          <w:lang w:eastAsia="en-US"/>
        </w:rPr>
        <w:t xml:space="preserve">“hazardous property” </w:t>
      </w:r>
      <w:r w:rsidRPr="004F58AD">
        <w:rPr>
          <w:rFonts w:ascii="Arial,Italic" w:hAnsi="Arial,Italic"/>
          <w:bCs/>
          <w:iCs/>
          <w:sz w:val="18"/>
          <w:lang w:eastAsia="en-US"/>
        </w:rPr>
        <w:t xml:space="preserve">has the meaning in Annex </w:t>
      </w:r>
      <w:proofErr w:type="spellStart"/>
      <w:r w:rsidRPr="004F58AD">
        <w:rPr>
          <w:rFonts w:ascii="Arial,Italic" w:hAnsi="Arial,Italic"/>
          <w:bCs/>
          <w:iCs/>
          <w:sz w:val="18"/>
          <w:lang w:eastAsia="en-US"/>
        </w:rPr>
        <w:t>lll</w:t>
      </w:r>
      <w:proofErr w:type="spellEnd"/>
      <w:r w:rsidRPr="004F58AD">
        <w:rPr>
          <w:rFonts w:ascii="Arial,Italic" w:hAnsi="Arial,Italic"/>
          <w:bCs/>
          <w:iCs/>
          <w:sz w:val="18"/>
          <w:lang w:eastAsia="en-US"/>
        </w:rPr>
        <w:t xml:space="preserve"> of the Waste Framework Directive</w:t>
      </w:r>
      <w:r w:rsidRPr="004F58AD">
        <w:rPr>
          <w:rFonts w:ascii="Arial,Italic" w:hAnsi="Arial,Italic"/>
          <w:bCs/>
          <w:i/>
          <w:iCs/>
          <w:sz w:val="18"/>
          <w:lang w:eastAsia="en-US"/>
        </w:rPr>
        <w:t xml:space="preserve">  </w:t>
      </w:r>
    </w:p>
    <w:p w14:paraId="562D9666" w14:textId="77777777" w:rsidR="00A64224" w:rsidRPr="004F58AD" w:rsidRDefault="00A64224" w:rsidP="00A64224">
      <w:pPr>
        <w:pStyle w:val="BodyText"/>
        <w:spacing w:before="120" w:after="120" w:line="270" w:lineRule="exact"/>
        <w:rPr>
          <w:rFonts w:ascii="Arial,Italic" w:hAnsi="Arial,Italic"/>
          <w:iCs/>
          <w:sz w:val="18"/>
          <w:lang w:eastAsia="en-US"/>
        </w:rPr>
      </w:pPr>
      <w:r w:rsidRPr="004F58AD">
        <w:rPr>
          <w:rFonts w:ascii="Arial,Italic" w:hAnsi="Arial,Italic"/>
          <w:bCs/>
          <w:i/>
          <w:iCs/>
          <w:sz w:val="18"/>
          <w:lang w:eastAsia="en-US"/>
        </w:rPr>
        <w:t xml:space="preserve">“hazardous waste” </w:t>
      </w:r>
      <w:r w:rsidRPr="004F58AD">
        <w:rPr>
          <w:rFonts w:ascii="Arial,Italic" w:hAnsi="Arial,Italic"/>
          <w:bCs/>
          <w:iCs/>
          <w:sz w:val="18"/>
          <w:lang w:eastAsia="en-US"/>
        </w:rPr>
        <w:t>has the meaning given in the Hazardous Waste (Wales) Regulations 2005 (as amended)</w:t>
      </w:r>
    </w:p>
    <w:p w14:paraId="75A259F3" w14:textId="2FC4CEBA" w:rsidR="00A64224" w:rsidRPr="004F58AD" w:rsidRDefault="00A64224" w:rsidP="00A64224">
      <w:pPr>
        <w:pStyle w:val="Draftingnote"/>
        <w:rPr>
          <w:color w:val="auto"/>
        </w:rPr>
      </w:pPr>
      <w:r w:rsidRPr="004F58AD">
        <w:rPr>
          <w:color w:val="auto"/>
        </w:rPr>
        <w:t xml:space="preserve">“Industrial Emissions Directive” </w:t>
      </w:r>
      <w:r w:rsidRPr="004F58AD">
        <w:rPr>
          <w:i w:val="0"/>
          <w:color w:val="auto"/>
        </w:rPr>
        <w:t>means DIRECTIVE 2010/75/EU OF THE EUROPEAN PARLIAMENT AND OF THE COUNCIL of 24 November 2010 on industrial emissions</w:t>
      </w:r>
    </w:p>
    <w:p w14:paraId="7061C16D" w14:textId="77777777" w:rsidR="00A64224" w:rsidRPr="004F58AD" w:rsidRDefault="00A64224" w:rsidP="00A64224">
      <w:pPr>
        <w:pStyle w:val="Heading3nonum"/>
        <w:spacing w:after="120"/>
        <w:jc w:val="both"/>
        <w:rPr>
          <w:i/>
          <w:color w:val="auto"/>
        </w:rPr>
      </w:pPr>
      <w:r w:rsidRPr="004F58AD">
        <w:rPr>
          <w:i/>
          <w:color w:val="auto"/>
        </w:rPr>
        <w:t>“MCERTS”</w:t>
      </w:r>
      <w:r w:rsidRPr="004F58AD">
        <w:rPr>
          <w:color w:val="auto"/>
        </w:rPr>
        <w:t xml:space="preserve"> means the Environment Agency’s Monitoring Certification Scheme</w:t>
      </w:r>
      <w:r w:rsidRPr="004F58AD">
        <w:rPr>
          <w:i/>
          <w:color w:val="auto"/>
        </w:rPr>
        <w:t>.</w:t>
      </w:r>
    </w:p>
    <w:p w14:paraId="4018801C" w14:textId="5272C886" w:rsidR="00A64224" w:rsidRPr="004F58AD" w:rsidRDefault="00A64224" w:rsidP="00A64224">
      <w:pPr>
        <w:pStyle w:val="Draftingnote"/>
        <w:rPr>
          <w:i w:val="0"/>
          <w:snapToGrid w:val="0"/>
          <w:color w:val="auto"/>
        </w:rPr>
      </w:pPr>
      <w:r w:rsidRPr="004F58AD">
        <w:rPr>
          <w:snapToGrid w:val="0"/>
          <w:color w:val="auto"/>
        </w:rPr>
        <w:t xml:space="preserve">“Pests” </w:t>
      </w:r>
      <w:r w:rsidRPr="004F58AD">
        <w:rPr>
          <w:i w:val="0"/>
          <w:snapToGrid w:val="0"/>
          <w:color w:val="auto"/>
        </w:rPr>
        <w:t>means Birds, Vermin and Insects.</w:t>
      </w:r>
    </w:p>
    <w:p w14:paraId="06F798AD" w14:textId="77777777" w:rsidR="00A64224" w:rsidRPr="004F58AD" w:rsidRDefault="00A64224" w:rsidP="00A64224">
      <w:pPr>
        <w:pStyle w:val="Heading3nonum"/>
        <w:spacing w:after="120"/>
        <w:jc w:val="both"/>
        <w:rPr>
          <w:color w:val="auto"/>
        </w:rPr>
      </w:pPr>
      <w:r w:rsidRPr="004F58AD">
        <w:rPr>
          <w:i/>
          <w:color w:val="auto"/>
        </w:rPr>
        <w:t xml:space="preserve">“quarter” </w:t>
      </w:r>
      <w:r w:rsidRPr="004F58AD">
        <w:rPr>
          <w:color w:val="auto"/>
        </w:rPr>
        <w:t>means a calendar year quarter commencing on 1 January, 1 April, 1 July or 1 October.</w:t>
      </w:r>
    </w:p>
    <w:p w14:paraId="5C634C41" w14:textId="77777777" w:rsidR="00190E9F" w:rsidRDefault="00A64224" w:rsidP="00A64224">
      <w:pPr>
        <w:pStyle w:val="Heading3nonum"/>
        <w:rPr>
          <w:color w:val="auto"/>
        </w:rPr>
      </w:pPr>
      <w:r w:rsidRPr="004F58AD">
        <w:rPr>
          <w:i/>
          <w:color w:val="auto"/>
        </w:rPr>
        <w:t xml:space="preserve">“recovery” or “R” </w:t>
      </w:r>
      <w:r w:rsidRPr="004F58AD">
        <w:rPr>
          <w:color w:val="auto"/>
        </w:rPr>
        <w:t>means any of the operations provided for in Annex II to Directive 2008/98/EC of the European Parliament and of the Council on waste.</w:t>
      </w:r>
    </w:p>
    <w:p w14:paraId="639DDCCC" w14:textId="77777777" w:rsidR="00DC043F" w:rsidRPr="00DC043F" w:rsidRDefault="00DC043F" w:rsidP="00DC043F">
      <w:pPr>
        <w:pStyle w:val="Heading3nonum"/>
        <w:rPr>
          <w:rFonts w:ascii="Arial,Italic" w:hAnsi="Arial,Italic"/>
          <w:snapToGrid w:val="0"/>
          <w:color w:val="FF0000"/>
        </w:rPr>
      </w:pPr>
      <w:r w:rsidRPr="00D346A9">
        <w:rPr>
          <w:rFonts w:cs="Arial"/>
          <w:sz w:val="19"/>
          <w:szCs w:val="19"/>
        </w:rPr>
        <w:t>‘residue’ means the solid waste generated by the waste treatment activity and is not directly related to the type of waste treated in the plant</w:t>
      </w:r>
    </w:p>
    <w:p w14:paraId="53E6F2F8" w14:textId="0C1833A5" w:rsidR="00A64224" w:rsidRPr="004F58AD" w:rsidRDefault="004F58AD" w:rsidP="00A64224">
      <w:pPr>
        <w:pStyle w:val="Heading3nonum"/>
        <w:rPr>
          <w:rFonts w:cs="Arial"/>
          <w:color w:val="auto"/>
          <w:szCs w:val="18"/>
        </w:rPr>
      </w:pPr>
      <w:r w:rsidRPr="004F58AD">
        <w:rPr>
          <w:rFonts w:cs="Arial"/>
          <w:i/>
          <w:color w:val="auto"/>
          <w:szCs w:val="18"/>
        </w:rPr>
        <w:t xml:space="preserve"> </w:t>
      </w:r>
      <w:r w:rsidR="00A64224" w:rsidRPr="004F58AD">
        <w:rPr>
          <w:rFonts w:cs="Arial"/>
          <w:i/>
          <w:color w:val="auto"/>
          <w:szCs w:val="18"/>
        </w:rPr>
        <w:t xml:space="preserve">“Waste code” </w:t>
      </w:r>
      <w:r w:rsidR="00A64224" w:rsidRPr="004F58AD">
        <w:rPr>
          <w:rFonts w:cs="Arial"/>
          <w:color w:val="auto"/>
          <w:szCs w:val="18"/>
        </w:rPr>
        <w:t>means the six digit code referable to a type of waste in accordance with the list of wastes established by Commission Decision 2000/532/EC as amended from time to time (the ‘List of Wastes Decision’) and in relation to hazardous waste, includes the asterisk.</w:t>
      </w:r>
    </w:p>
    <w:p w14:paraId="5A4CBEA8" w14:textId="5AAC8732" w:rsidR="00A64224" w:rsidRDefault="004F58AD" w:rsidP="00A64224">
      <w:pPr>
        <w:pStyle w:val="Heading3nonum"/>
        <w:rPr>
          <w:color w:val="auto"/>
        </w:rPr>
      </w:pPr>
      <w:r w:rsidRPr="004F58AD">
        <w:rPr>
          <w:i/>
          <w:color w:val="auto"/>
        </w:rPr>
        <w:lastRenderedPageBreak/>
        <w:t xml:space="preserve"> </w:t>
      </w:r>
      <w:r w:rsidR="00A64224" w:rsidRPr="004F58AD">
        <w:rPr>
          <w:i/>
          <w:color w:val="auto"/>
        </w:rPr>
        <w:t xml:space="preserve">“Waste Framework Directive” </w:t>
      </w:r>
      <w:r w:rsidR="00A64224" w:rsidRPr="004F58AD">
        <w:rPr>
          <w:color w:val="auto"/>
        </w:rPr>
        <w:t>or</w:t>
      </w:r>
      <w:r w:rsidR="00A64224" w:rsidRPr="004F58AD">
        <w:rPr>
          <w:i/>
          <w:color w:val="auto"/>
        </w:rPr>
        <w:t xml:space="preserve"> “WFD” </w:t>
      </w:r>
      <w:r w:rsidR="00A64224" w:rsidRPr="004F58AD">
        <w:rPr>
          <w:color w:val="auto"/>
        </w:rPr>
        <w:t>means Waste Framework Directive 2008/98/EC of the European Parliament and of the Council on waste</w:t>
      </w:r>
      <w:r w:rsidR="007A340B" w:rsidRPr="004F58AD">
        <w:rPr>
          <w:color w:val="auto"/>
        </w:rPr>
        <w:t>.</w:t>
      </w:r>
    </w:p>
    <w:p w14:paraId="27CB69E6" w14:textId="66C54486" w:rsidR="00092338" w:rsidRPr="00092338" w:rsidRDefault="00092338" w:rsidP="00A64224">
      <w:pPr>
        <w:pStyle w:val="Heading3nonum"/>
        <w:rPr>
          <w:color w:val="auto"/>
          <w:szCs w:val="18"/>
        </w:rPr>
      </w:pPr>
      <w:r w:rsidRPr="00D346A9">
        <w:rPr>
          <w:color w:val="auto"/>
        </w:rPr>
        <w:t>“Waste Treatment BAT Conclusions” means the BAT Conclusions for the Waste Treatment sector published as a Commission Implementing Decision EU 2018/1447 in the Official Journal of the EU on 17 August 2018</w:t>
      </w:r>
    </w:p>
    <w:p w14:paraId="4D3B0E25" w14:textId="6ADB050D" w:rsidR="00A64224" w:rsidRPr="00125F66" w:rsidRDefault="00A64224" w:rsidP="00A64224">
      <w:pPr>
        <w:pStyle w:val="List"/>
        <w:spacing w:before="120" w:after="120" w:line="270" w:lineRule="exact"/>
        <w:ind w:left="284" w:hanging="284"/>
      </w:pPr>
      <w:r w:rsidRPr="00125F66">
        <w:t>“year” means calendar year ending 31 December.</w:t>
      </w:r>
    </w:p>
    <w:p w14:paraId="4241078D" w14:textId="77777777" w:rsidR="00A64224" w:rsidRPr="004F58AD" w:rsidRDefault="00A64224" w:rsidP="00A64224">
      <w:pPr>
        <w:spacing w:before="120" w:after="120" w:line="270" w:lineRule="exact"/>
        <w:rPr>
          <w:rFonts w:ascii="Arial" w:hAnsi="Arial"/>
          <w:sz w:val="18"/>
        </w:rPr>
      </w:pPr>
      <w:r w:rsidRPr="004F58AD">
        <w:rPr>
          <w:rFonts w:ascii="Arial" w:hAnsi="Arial"/>
          <w:sz w:val="18"/>
        </w:rPr>
        <w:t>Where a minimum limit is set for any emission parameter, for example pH, reference to exceeding the limit shall mean that the parameter shall not be less than that limit.</w:t>
      </w:r>
    </w:p>
    <w:p w14:paraId="34436180" w14:textId="77777777" w:rsidR="00090BA4" w:rsidRPr="00125F66" w:rsidRDefault="00090BA4" w:rsidP="00090BA4">
      <w:pPr>
        <w:pStyle w:val="Heading3nonum"/>
        <w:spacing w:after="120"/>
        <w:jc w:val="both"/>
      </w:pPr>
      <w:r w:rsidRPr="00125F66">
        <w:t>Unless otherwise stated, any references in this permit to concentrations of substances in emissions into air means:</w:t>
      </w:r>
    </w:p>
    <w:p w14:paraId="1800475D" w14:textId="77777777" w:rsidR="00090BA4" w:rsidRPr="00125F66" w:rsidRDefault="00090BA4" w:rsidP="00090BA4">
      <w:pPr>
        <w:numPr>
          <w:ilvl w:val="0"/>
          <w:numId w:val="10"/>
        </w:numPr>
        <w:spacing w:before="120" w:after="120" w:line="270" w:lineRule="exact"/>
        <w:rPr>
          <w:rFonts w:ascii="Arial" w:hAnsi="Arial"/>
          <w:sz w:val="18"/>
        </w:rPr>
      </w:pPr>
      <w:r w:rsidRPr="00125F66">
        <w:rPr>
          <w:rFonts w:ascii="Arial" w:hAnsi="Arial"/>
          <w:sz w:val="18"/>
        </w:rPr>
        <w:t>in relation to emissions from combustion processes, the concentration in dry air at a temperature of 273K, at a pressure of 101.3 kPa and with an oxygen content of 3% dry for liquid and gaseous fuels, 6% dry for solid fuels; and/or</w:t>
      </w:r>
    </w:p>
    <w:p w14:paraId="1757278D" w14:textId="77777777" w:rsidR="00474750" w:rsidRPr="00474750" w:rsidRDefault="00090BA4" w:rsidP="009108A7">
      <w:pPr>
        <w:numPr>
          <w:ilvl w:val="0"/>
          <w:numId w:val="10"/>
        </w:numPr>
        <w:spacing w:before="120" w:after="120" w:line="270" w:lineRule="exact"/>
        <w:rPr>
          <w:bCs/>
        </w:rPr>
      </w:pPr>
      <w:r w:rsidRPr="00474750">
        <w:rPr>
          <w:rFonts w:ascii="Arial" w:hAnsi="Arial"/>
          <w:sz w:val="18"/>
        </w:rPr>
        <w:t>in relation to emissions from non-combustion sources, the concentration at a temperature of 273K and at a pressure of 101.3 kPa, with no correction for water vapour content.</w:t>
      </w:r>
    </w:p>
    <w:p w14:paraId="27C9BD80" w14:textId="77777777" w:rsidR="00474750" w:rsidRDefault="00474750" w:rsidP="00474750">
      <w:pPr>
        <w:spacing w:before="120" w:after="120" w:line="270" w:lineRule="exact"/>
        <w:rPr>
          <w:rFonts w:ascii="Arial" w:hAnsi="Arial"/>
          <w:sz w:val="18"/>
        </w:rPr>
        <w:sectPr w:rsidR="00474750" w:rsidSect="00474750">
          <w:pgSz w:w="11907" w:h="16840" w:code="9"/>
          <w:pgMar w:top="1247" w:right="851" w:bottom="1247" w:left="851" w:header="680" w:footer="680" w:gutter="567"/>
          <w:cols w:space="720"/>
          <w:noEndnote/>
          <w:titlePg/>
          <w:docGrid w:linePitch="326"/>
        </w:sectPr>
      </w:pPr>
    </w:p>
    <w:p w14:paraId="6C9C5492" w14:textId="7A7EA25D" w:rsidR="00474750" w:rsidRDefault="00703A36" w:rsidP="00474750">
      <w:pPr>
        <w:pStyle w:val="Heading1nonum"/>
        <w:pageBreakBefore/>
        <w:spacing w:line="240" w:lineRule="auto"/>
        <w:rPr>
          <w:noProof/>
        </w:rPr>
      </w:pPr>
      <w:r>
        <w:rPr>
          <w:noProof/>
        </w:rPr>
        <w:lastRenderedPageBreak/>
        <w:drawing>
          <wp:anchor distT="0" distB="0" distL="114300" distR="114300" simplePos="0" relativeHeight="251660288" behindDoc="1" locked="0" layoutInCell="1" allowOverlap="1" wp14:anchorId="5B03496B" wp14:editId="5BEDF0A7">
            <wp:simplePos x="0" y="0"/>
            <wp:positionH relativeFrom="column">
              <wp:posOffset>-80645</wp:posOffset>
            </wp:positionH>
            <wp:positionV relativeFrom="paragraph">
              <wp:posOffset>513080</wp:posOffset>
            </wp:positionV>
            <wp:extent cx="6172200" cy="5110480"/>
            <wp:effectExtent l="0" t="0" r="0" b="0"/>
            <wp:wrapTight wrapText="bothSides">
              <wp:wrapPolygon edited="0">
                <wp:start x="0" y="0"/>
                <wp:lineTo x="0" y="21498"/>
                <wp:lineTo x="21533" y="21498"/>
                <wp:lineTo x="21533"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6172200" cy="5110480"/>
                    </a:xfrm>
                    <a:prstGeom prst="rect">
                      <a:avLst/>
                    </a:prstGeom>
                  </pic:spPr>
                </pic:pic>
              </a:graphicData>
            </a:graphic>
            <wp14:sizeRelH relativeFrom="margin">
              <wp14:pctWidth>0</wp14:pctWidth>
            </wp14:sizeRelH>
            <wp14:sizeRelV relativeFrom="margin">
              <wp14:pctHeight>0</wp14:pctHeight>
            </wp14:sizeRelV>
          </wp:anchor>
        </w:drawing>
      </w:r>
      <w:r w:rsidR="00474750">
        <w:t>S</w:t>
      </w:r>
      <w:r w:rsidR="00BC34F7">
        <w:t>chedule 7 - Site plan</w:t>
      </w:r>
    </w:p>
    <w:p w14:paraId="52375C1E" w14:textId="5D137719" w:rsidR="00474750" w:rsidRDefault="00474750" w:rsidP="005F5280">
      <w:pPr>
        <w:pStyle w:val="Heading3nonum"/>
        <w:rPr>
          <w:noProof/>
        </w:rPr>
      </w:pPr>
    </w:p>
    <w:p w14:paraId="4842EFA6" w14:textId="5DB4C1E0" w:rsidR="004F58AD" w:rsidRDefault="004F58AD" w:rsidP="005F5280">
      <w:pPr>
        <w:pStyle w:val="Heading3nonum"/>
        <w:rPr>
          <w:noProof/>
        </w:rPr>
      </w:pPr>
    </w:p>
    <w:p w14:paraId="2C559D2D" w14:textId="2C346570" w:rsidR="004F58AD" w:rsidRDefault="004F58AD" w:rsidP="005F5280">
      <w:pPr>
        <w:pStyle w:val="Heading3nonum"/>
      </w:pPr>
    </w:p>
    <w:p w14:paraId="173B56C1" w14:textId="102330D8" w:rsidR="00D23E1B" w:rsidRDefault="00D23E1B" w:rsidP="005F5280">
      <w:pPr>
        <w:pStyle w:val="Heading3nonum"/>
      </w:pPr>
    </w:p>
    <w:p w14:paraId="5DA8B340" w14:textId="33A9485B" w:rsidR="00D23E1B" w:rsidRDefault="00D23E1B" w:rsidP="005F5280">
      <w:pPr>
        <w:pStyle w:val="Heading3nonum"/>
      </w:pPr>
    </w:p>
    <w:p w14:paraId="25F5B7D0" w14:textId="1DCF028B" w:rsidR="00D23E1B" w:rsidRDefault="00D23E1B" w:rsidP="005F5280">
      <w:pPr>
        <w:pStyle w:val="Heading3nonum"/>
      </w:pPr>
    </w:p>
    <w:p w14:paraId="3DE62EDF" w14:textId="00154938" w:rsidR="00D23E1B" w:rsidRDefault="00D23E1B" w:rsidP="005F5280">
      <w:pPr>
        <w:pStyle w:val="Heading3nonum"/>
      </w:pPr>
    </w:p>
    <w:p w14:paraId="34DB4DD5" w14:textId="337286FC" w:rsidR="00D23E1B" w:rsidRDefault="00D23E1B" w:rsidP="005F5280">
      <w:pPr>
        <w:pStyle w:val="Heading3nonum"/>
      </w:pPr>
    </w:p>
    <w:p w14:paraId="7B5CF37A" w14:textId="523B8BB0" w:rsidR="00D23E1B" w:rsidRDefault="00D23E1B" w:rsidP="005F5280">
      <w:pPr>
        <w:pStyle w:val="Heading3nonum"/>
      </w:pPr>
    </w:p>
    <w:p w14:paraId="67A75F99" w14:textId="11E393A7" w:rsidR="00E90CF2" w:rsidRDefault="00E90CF2" w:rsidP="005F5280">
      <w:pPr>
        <w:pStyle w:val="Heading3nonum"/>
      </w:pPr>
    </w:p>
    <w:p w14:paraId="1C242A0A" w14:textId="3ADA672B" w:rsidR="00E90CF2" w:rsidRDefault="00E90CF2" w:rsidP="005F5280">
      <w:pPr>
        <w:pStyle w:val="Heading3nonum"/>
      </w:pPr>
    </w:p>
    <w:p w14:paraId="2EB667E0" w14:textId="26E6D0F0" w:rsidR="00E90CF2" w:rsidRDefault="00E90CF2" w:rsidP="005F5280">
      <w:pPr>
        <w:pStyle w:val="Heading3nonum"/>
      </w:pPr>
    </w:p>
    <w:p w14:paraId="0EA89292" w14:textId="52935CAF" w:rsidR="00E90CF2" w:rsidRDefault="00E90CF2" w:rsidP="005F5280">
      <w:pPr>
        <w:pStyle w:val="Heading3nonum"/>
      </w:pPr>
    </w:p>
    <w:p w14:paraId="7D347AF7" w14:textId="65F83D4B" w:rsidR="00E90CF2" w:rsidRDefault="00E90CF2" w:rsidP="005F5280">
      <w:pPr>
        <w:pStyle w:val="Heading3nonum"/>
      </w:pPr>
    </w:p>
    <w:p w14:paraId="7BCB7B4A" w14:textId="390B7E9D" w:rsidR="00E90CF2" w:rsidRDefault="00E90CF2" w:rsidP="005F5280">
      <w:pPr>
        <w:pStyle w:val="Heading3nonum"/>
      </w:pPr>
    </w:p>
    <w:p w14:paraId="397F1849" w14:textId="54F04A48" w:rsidR="00E90CF2" w:rsidRDefault="00E90CF2" w:rsidP="005F5280">
      <w:pPr>
        <w:pStyle w:val="Heading3nonum"/>
      </w:pPr>
    </w:p>
    <w:p w14:paraId="5CFD6C6D" w14:textId="77777777" w:rsidR="00E90CF2" w:rsidRDefault="00E90CF2" w:rsidP="005F5280">
      <w:pPr>
        <w:pStyle w:val="Heading3nonum"/>
      </w:pPr>
    </w:p>
    <w:p w14:paraId="7DF3A4FB" w14:textId="7B7469EF" w:rsidR="00E90CF2" w:rsidRDefault="00E90CF2" w:rsidP="005F5280">
      <w:pPr>
        <w:pStyle w:val="Heading3nonum"/>
      </w:pPr>
    </w:p>
    <w:p w14:paraId="1D32C273" w14:textId="72A6B37E" w:rsidR="00E90CF2" w:rsidRDefault="00E90CF2" w:rsidP="005F5280">
      <w:pPr>
        <w:pStyle w:val="Heading3nonum"/>
      </w:pPr>
    </w:p>
    <w:p w14:paraId="0CFA37F7" w14:textId="77777777" w:rsidR="00E90CF2" w:rsidRDefault="00E90CF2" w:rsidP="005F5280">
      <w:pPr>
        <w:pStyle w:val="Heading3nonum"/>
      </w:pPr>
    </w:p>
    <w:p w14:paraId="5407AE46" w14:textId="77777777" w:rsidR="00E90CF2" w:rsidRDefault="00E90CF2" w:rsidP="005F5280">
      <w:pPr>
        <w:pStyle w:val="Heading3nonum"/>
      </w:pPr>
    </w:p>
    <w:p w14:paraId="1B5DA3D5" w14:textId="0CE17531" w:rsidR="00C22FE5" w:rsidRDefault="00BC34F7" w:rsidP="008F4753">
      <w:pPr>
        <w:pStyle w:val="Heading3nonum"/>
      </w:pPr>
      <w:r>
        <w:t>END OF PERMIT</w:t>
      </w:r>
      <w:r w:rsidR="00147201" w:rsidRPr="00125F66">
        <w:t xml:space="preserve"> </w:t>
      </w:r>
    </w:p>
    <w:p w14:paraId="27B10F8D" w14:textId="77777777" w:rsidR="00417986" w:rsidRPr="00301FFD" w:rsidRDefault="00417986" w:rsidP="00D23E1B">
      <w:pPr>
        <w:pStyle w:val="AgencyStdParagraph"/>
        <w:rPr>
          <w:lang w:eastAsia="en-US"/>
        </w:rPr>
      </w:pPr>
    </w:p>
    <w:sectPr w:rsidR="00417986" w:rsidRPr="00301FFD" w:rsidSect="00474750">
      <w:pgSz w:w="16840" w:h="11907" w:orient="landscape" w:code="9"/>
      <w:pgMar w:top="851" w:right="1247" w:bottom="851" w:left="1247" w:header="680" w:footer="680" w:gutter="567"/>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12D8FA3" w14:textId="77777777" w:rsidR="000545A8" w:rsidRDefault="000545A8">
      <w:r>
        <w:separator/>
      </w:r>
    </w:p>
  </w:endnote>
  <w:endnote w:type="continuationSeparator" w:id="0">
    <w:p w14:paraId="5C882A47" w14:textId="77777777" w:rsidR="000545A8" w:rsidRDefault="000545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Impact">
    <w:panose1 w:val="020B0806030902050204"/>
    <w:charset w:val="00"/>
    <w:family w:val="swiss"/>
    <w:pitch w:val="variable"/>
    <w:sig w:usb0="00000287" w:usb1="00000000" w:usb2="00000000" w:usb3="00000000" w:csb0="0000009F" w:csb1="00000000"/>
  </w:font>
  <w:font w:name="Calibri">
    <w:panose1 w:val="020F0502020204030204"/>
    <w:charset w:val="00"/>
    <w:family w:val="swiss"/>
    <w:pitch w:val="variable"/>
    <w:sig w:usb0="E1002AFF" w:usb1="4000ACFF" w:usb2="00000009" w:usb3="00000000" w:csb0="000001FF" w:csb1="00000000"/>
  </w:font>
  <w:font w:name="Arial,Italic">
    <w:altName w:val="Arial"/>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30D8D3" w14:textId="1770B0C1" w:rsidR="000545A8" w:rsidRDefault="000545A8">
    <w:pPr>
      <w:pStyle w:val="Footer"/>
    </w:pPr>
    <w:r>
      <w:t>Permit Number: EPR/AB3233DW</w:t>
    </w:r>
    <w:r>
      <w:tab/>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50F56A" w14:textId="4E574B2C" w:rsidR="000545A8" w:rsidRDefault="000545A8">
    <w:pPr>
      <w:pStyle w:val="Footer"/>
    </w:pPr>
    <w:r>
      <w:t>Permit Number: EPR/AB3233DW</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21CC8F4" w14:textId="77777777" w:rsidR="000545A8" w:rsidRDefault="000545A8">
      <w:r>
        <w:separator/>
      </w:r>
    </w:p>
  </w:footnote>
  <w:footnote w:type="continuationSeparator" w:id="0">
    <w:p w14:paraId="43D0362E" w14:textId="77777777" w:rsidR="000545A8" w:rsidRDefault="000545A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B10F9E" w14:textId="47461425" w:rsidR="000545A8" w:rsidRDefault="000545A8"/>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4C0275" w14:textId="667FA814" w:rsidR="000545A8" w:rsidRDefault="000545A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A62465" w14:textId="774FB0FF" w:rsidR="000545A8" w:rsidRDefault="000545A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24449CCA"/>
    <w:lvl w:ilvl="0">
      <w:start w:val="1"/>
      <w:numFmt w:val="decimal"/>
      <w:pStyle w:val="listalpha"/>
      <w:lvlText w:val="%1."/>
      <w:lvlJc w:val="left"/>
      <w:pPr>
        <w:tabs>
          <w:tab w:val="num" w:pos="360"/>
        </w:tabs>
        <w:ind w:left="360" w:hanging="360"/>
      </w:pPr>
    </w:lvl>
  </w:abstractNum>
  <w:abstractNum w:abstractNumId="1" w15:restartNumberingAfterBreak="0">
    <w:nsid w:val="00000005"/>
    <w:multiLevelType w:val="singleLevel"/>
    <w:tmpl w:val="82F6A574"/>
    <w:lvl w:ilvl="0">
      <w:start w:val="1"/>
      <w:numFmt w:val="bullet"/>
      <w:pStyle w:val="coverAct"/>
      <w:lvlText w:val=""/>
      <w:lvlJc w:val="left"/>
      <w:pPr>
        <w:tabs>
          <w:tab w:val="num" w:pos="360"/>
        </w:tabs>
        <w:ind w:left="360" w:hanging="360"/>
      </w:pPr>
      <w:rPr>
        <w:rFonts w:ascii="Symbol" w:hAnsi="Symbol" w:hint="default"/>
        <w:sz w:val="16"/>
      </w:rPr>
    </w:lvl>
  </w:abstractNum>
  <w:abstractNum w:abstractNumId="2" w15:restartNumberingAfterBreak="0">
    <w:nsid w:val="00000006"/>
    <w:multiLevelType w:val="singleLevel"/>
    <w:tmpl w:val="1B0631E8"/>
    <w:lvl w:ilvl="0">
      <w:start w:val="1"/>
      <w:numFmt w:val="bullet"/>
      <w:pStyle w:val="definitionlist"/>
      <w:lvlText w:val=""/>
      <w:lvlJc w:val="left"/>
      <w:pPr>
        <w:tabs>
          <w:tab w:val="num" w:pos="927"/>
        </w:tabs>
        <w:ind w:left="851" w:hanging="284"/>
      </w:pPr>
      <w:rPr>
        <w:rFonts w:ascii="Symbol" w:hAnsi="Symbol" w:hint="default"/>
        <w:sz w:val="16"/>
      </w:rPr>
    </w:lvl>
  </w:abstractNum>
  <w:abstractNum w:abstractNumId="3"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4" w15:restartNumberingAfterBreak="0">
    <w:nsid w:val="009574AE"/>
    <w:multiLevelType w:val="singleLevel"/>
    <w:tmpl w:val="74265F40"/>
    <w:lvl w:ilvl="0">
      <w:start w:val="1"/>
      <w:numFmt w:val="decimal"/>
      <w:lvlText w:val="[%1]"/>
      <w:lvlJc w:val="left"/>
      <w:pPr>
        <w:tabs>
          <w:tab w:val="num" w:pos="360"/>
        </w:tabs>
        <w:ind w:left="360" w:hanging="360"/>
      </w:pPr>
    </w:lvl>
  </w:abstractNum>
  <w:abstractNum w:abstractNumId="5" w15:restartNumberingAfterBreak="0">
    <w:nsid w:val="05F007F6"/>
    <w:multiLevelType w:val="multilevel"/>
    <w:tmpl w:val="0CCC7298"/>
    <w:lvl w:ilvl="0">
      <w:start w:val="2"/>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15:restartNumberingAfterBreak="0">
    <w:nsid w:val="074105BC"/>
    <w:multiLevelType w:val="singleLevel"/>
    <w:tmpl w:val="04090019"/>
    <w:lvl w:ilvl="0">
      <w:start w:val="1"/>
      <w:numFmt w:val="lowerLetter"/>
      <w:lvlText w:val="(%1)"/>
      <w:lvlJc w:val="left"/>
      <w:pPr>
        <w:tabs>
          <w:tab w:val="num" w:pos="360"/>
        </w:tabs>
        <w:ind w:left="360" w:hanging="360"/>
      </w:pPr>
    </w:lvl>
  </w:abstractNum>
  <w:abstractNum w:abstractNumId="7" w15:restartNumberingAfterBreak="0">
    <w:nsid w:val="0950035B"/>
    <w:multiLevelType w:val="multilevel"/>
    <w:tmpl w:val="C540C796"/>
    <w:lvl w:ilvl="0">
      <w:start w:val="2"/>
      <w:numFmt w:val="decimal"/>
      <w:lvlText w:val="%1"/>
      <w:lvlJc w:val="left"/>
      <w:pPr>
        <w:ind w:left="411" w:hanging="411"/>
      </w:pPr>
      <w:rPr>
        <w:rFonts w:hint="default"/>
      </w:rPr>
    </w:lvl>
    <w:lvl w:ilvl="1">
      <w:start w:val="4"/>
      <w:numFmt w:val="decimal"/>
      <w:lvlText w:val="%1.%2"/>
      <w:lvlJc w:val="left"/>
      <w:pPr>
        <w:ind w:left="411" w:hanging="411"/>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098A31E2"/>
    <w:multiLevelType w:val="hybridMultilevel"/>
    <w:tmpl w:val="908A6A8E"/>
    <w:lvl w:ilvl="0" w:tplc="08090001">
      <w:start w:val="1"/>
      <w:numFmt w:val="bullet"/>
      <w:lvlText w:val=""/>
      <w:lvlJc w:val="left"/>
      <w:pPr>
        <w:tabs>
          <w:tab w:val="num" w:pos="1800"/>
        </w:tabs>
        <w:ind w:left="1800" w:hanging="360"/>
      </w:pPr>
      <w:rPr>
        <w:rFonts w:ascii="Symbol" w:hAnsi="Symbol" w:hint="default"/>
      </w:rPr>
    </w:lvl>
    <w:lvl w:ilvl="1" w:tplc="08090003" w:tentative="1">
      <w:start w:val="1"/>
      <w:numFmt w:val="bullet"/>
      <w:lvlText w:val="o"/>
      <w:lvlJc w:val="left"/>
      <w:pPr>
        <w:tabs>
          <w:tab w:val="num" w:pos="2520"/>
        </w:tabs>
        <w:ind w:left="2520" w:hanging="360"/>
      </w:pPr>
      <w:rPr>
        <w:rFonts w:ascii="Courier New" w:hAnsi="Courier New" w:cs="Courier New" w:hint="default"/>
      </w:rPr>
    </w:lvl>
    <w:lvl w:ilvl="2" w:tplc="08090005" w:tentative="1">
      <w:start w:val="1"/>
      <w:numFmt w:val="bullet"/>
      <w:lvlText w:val=""/>
      <w:lvlJc w:val="left"/>
      <w:pPr>
        <w:tabs>
          <w:tab w:val="num" w:pos="3240"/>
        </w:tabs>
        <w:ind w:left="3240" w:hanging="360"/>
      </w:pPr>
      <w:rPr>
        <w:rFonts w:ascii="Wingdings" w:hAnsi="Wingdings" w:hint="default"/>
      </w:rPr>
    </w:lvl>
    <w:lvl w:ilvl="3" w:tplc="08090001" w:tentative="1">
      <w:start w:val="1"/>
      <w:numFmt w:val="bullet"/>
      <w:lvlText w:val=""/>
      <w:lvlJc w:val="left"/>
      <w:pPr>
        <w:tabs>
          <w:tab w:val="num" w:pos="3960"/>
        </w:tabs>
        <w:ind w:left="3960" w:hanging="360"/>
      </w:pPr>
      <w:rPr>
        <w:rFonts w:ascii="Symbol" w:hAnsi="Symbol" w:hint="default"/>
      </w:rPr>
    </w:lvl>
    <w:lvl w:ilvl="4" w:tplc="08090003" w:tentative="1">
      <w:start w:val="1"/>
      <w:numFmt w:val="bullet"/>
      <w:lvlText w:val="o"/>
      <w:lvlJc w:val="left"/>
      <w:pPr>
        <w:tabs>
          <w:tab w:val="num" w:pos="4680"/>
        </w:tabs>
        <w:ind w:left="4680" w:hanging="360"/>
      </w:pPr>
      <w:rPr>
        <w:rFonts w:ascii="Courier New" w:hAnsi="Courier New" w:cs="Courier New" w:hint="default"/>
      </w:rPr>
    </w:lvl>
    <w:lvl w:ilvl="5" w:tplc="08090005" w:tentative="1">
      <w:start w:val="1"/>
      <w:numFmt w:val="bullet"/>
      <w:lvlText w:val=""/>
      <w:lvlJc w:val="left"/>
      <w:pPr>
        <w:tabs>
          <w:tab w:val="num" w:pos="5400"/>
        </w:tabs>
        <w:ind w:left="5400" w:hanging="360"/>
      </w:pPr>
      <w:rPr>
        <w:rFonts w:ascii="Wingdings" w:hAnsi="Wingdings" w:hint="default"/>
      </w:rPr>
    </w:lvl>
    <w:lvl w:ilvl="6" w:tplc="08090001" w:tentative="1">
      <w:start w:val="1"/>
      <w:numFmt w:val="bullet"/>
      <w:lvlText w:val=""/>
      <w:lvlJc w:val="left"/>
      <w:pPr>
        <w:tabs>
          <w:tab w:val="num" w:pos="6120"/>
        </w:tabs>
        <w:ind w:left="6120" w:hanging="360"/>
      </w:pPr>
      <w:rPr>
        <w:rFonts w:ascii="Symbol" w:hAnsi="Symbol" w:hint="default"/>
      </w:rPr>
    </w:lvl>
    <w:lvl w:ilvl="7" w:tplc="08090003" w:tentative="1">
      <w:start w:val="1"/>
      <w:numFmt w:val="bullet"/>
      <w:lvlText w:val="o"/>
      <w:lvlJc w:val="left"/>
      <w:pPr>
        <w:tabs>
          <w:tab w:val="num" w:pos="6840"/>
        </w:tabs>
        <w:ind w:left="6840" w:hanging="360"/>
      </w:pPr>
      <w:rPr>
        <w:rFonts w:ascii="Courier New" w:hAnsi="Courier New" w:cs="Courier New" w:hint="default"/>
      </w:rPr>
    </w:lvl>
    <w:lvl w:ilvl="8" w:tplc="08090005" w:tentative="1">
      <w:start w:val="1"/>
      <w:numFmt w:val="bullet"/>
      <w:lvlText w:val=""/>
      <w:lvlJc w:val="left"/>
      <w:pPr>
        <w:tabs>
          <w:tab w:val="num" w:pos="7560"/>
        </w:tabs>
        <w:ind w:left="7560" w:hanging="360"/>
      </w:pPr>
      <w:rPr>
        <w:rFonts w:ascii="Wingdings" w:hAnsi="Wingdings" w:hint="default"/>
      </w:rPr>
    </w:lvl>
  </w:abstractNum>
  <w:abstractNum w:abstractNumId="9" w15:restartNumberingAfterBreak="0">
    <w:nsid w:val="0A7019C5"/>
    <w:multiLevelType w:val="multilevel"/>
    <w:tmpl w:val="838E749C"/>
    <w:lvl w:ilvl="0">
      <w:start w:val="3"/>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0" w15:restartNumberingAfterBreak="0">
    <w:nsid w:val="0F457141"/>
    <w:multiLevelType w:val="singleLevel"/>
    <w:tmpl w:val="23D877DC"/>
    <w:lvl w:ilvl="0">
      <w:start w:val="1"/>
      <w:numFmt w:val="bullet"/>
      <w:pStyle w:val="ListBullet"/>
      <w:lvlText w:val=""/>
      <w:lvlJc w:val="left"/>
      <w:pPr>
        <w:tabs>
          <w:tab w:val="num" w:pos="360"/>
        </w:tabs>
        <w:ind w:left="360" w:hanging="360"/>
      </w:pPr>
      <w:rPr>
        <w:rFonts w:ascii="Symbol" w:hAnsi="Symbol" w:hint="default"/>
      </w:rPr>
    </w:lvl>
  </w:abstractNum>
  <w:abstractNum w:abstractNumId="11" w15:restartNumberingAfterBreak="0">
    <w:nsid w:val="0F8753D5"/>
    <w:multiLevelType w:val="singleLevel"/>
    <w:tmpl w:val="7AEE57EC"/>
    <w:lvl w:ilvl="0">
      <w:start w:val="1"/>
      <w:numFmt w:val="decimal"/>
      <w:lvlText w:val="[%1]"/>
      <w:lvlJc w:val="left"/>
      <w:pPr>
        <w:tabs>
          <w:tab w:val="num" w:pos="360"/>
        </w:tabs>
        <w:ind w:left="360" w:hanging="360"/>
      </w:pPr>
    </w:lvl>
  </w:abstractNum>
  <w:abstractNum w:abstractNumId="12" w15:restartNumberingAfterBreak="0">
    <w:nsid w:val="1A0B4135"/>
    <w:multiLevelType w:val="hybridMultilevel"/>
    <w:tmpl w:val="964C5976"/>
    <w:lvl w:ilvl="0" w:tplc="7AEE57EC">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1ACF2EDD"/>
    <w:multiLevelType w:val="singleLevel"/>
    <w:tmpl w:val="04090019"/>
    <w:lvl w:ilvl="0">
      <w:start w:val="1"/>
      <w:numFmt w:val="lowerLetter"/>
      <w:lvlText w:val="(%1)"/>
      <w:lvlJc w:val="left"/>
      <w:pPr>
        <w:tabs>
          <w:tab w:val="num" w:pos="360"/>
        </w:tabs>
        <w:ind w:left="360" w:hanging="360"/>
      </w:pPr>
    </w:lvl>
  </w:abstractNum>
  <w:abstractNum w:abstractNumId="14" w15:restartNumberingAfterBreak="0">
    <w:nsid w:val="1C540A2A"/>
    <w:multiLevelType w:val="multilevel"/>
    <w:tmpl w:val="3196D850"/>
    <w:lvl w:ilvl="0">
      <w:start w:val="1"/>
      <w:numFmt w:val="decimal"/>
      <w:lvlText w:val="%1"/>
      <w:lvlJc w:val="left"/>
      <w:pPr>
        <w:ind w:left="386" w:hanging="386"/>
      </w:pPr>
      <w:rPr>
        <w:rFonts w:cs="Times New Roman" w:hint="default"/>
      </w:rPr>
    </w:lvl>
    <w:lvl w:ilvl="1">
      <w:start w:val="4"/>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440" w:hanging="144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15" w15:restartNumberingAfterBreak="0">
    <w:nsid w:val="20593422"/>
    <w:multiLevelType w:val="multilevel"/>
    <w:tmpl w:val="630E8804"/>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23135708"/>
    <w:multiLevelType w:val="hybridMultilevel"/>
    <w:tmpl w:val="0F3A7534"/>
    <w:lvl w:ilvl="0" w:tplc="C4AC9C48">
      <w:start w:val="1"/>
      <w:numFmt w:val="bullet"/>
      <w:lvlText w:val=""/>
      <w:lvlJc w:val="left"/>
      <w:pPr>
        <w:tabs>
          <w:tab w:val="num" w:pos="284"/>
        </w:tabs>
        <w:ind w:left="284" w:hanging="284"/>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3B03DDE"/>
    <w:multiLevelType w:val="singleLevel"/>
    <w:tmpl w:val="540CC100"/>
    <w:lvl w:ilvl="0">
      <w:start w:val="1"/>
      <w:numFmt w:val="decimal"/>
      <w:pStyle w:val="BodyTextNum"/>
      <w:lvlText w:val="%1."/>
      <w:lvlJc w:val="left"/>
      <w:pPr>
        <w:tabs>
          <w:tab w:val="num" w:pos="425"/>
        </w:tabs>
        <w:ind w:left="425" w:hanging="425"/>
      </w:pPr>
      <w:rPr>
        <w:b w:val="0"/>
        <w:i w:val="0"/>
      </w:rPr>
    </w:lvl>
  </w:abstractNum>
  <w:abstractNum w:abstractNumId="18" w15:restartNumberingAfterBreak="0">
    <w:nsid w:val="247253EB"/>
    <w:multiLevelType w:val="hybridMultilevel"/>
    <w:tmpl w:val="2FCE412E"/>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19" w15:restartNumberingAfterBreak="0">
    <w:nsid w:val="274B1DA6"/>
    <w:multiLevelType w:val="hybridMultilevel"/>
    <w:tmpl w:val="0E3EBF9C"/>
    <w:lvl w:ilvl="0" w:tplc="A904809E">
      <w:start w:val="1"/>
      <w:numFmt w:val="bullet"/>
      <w:lvlText w:val=""/>
      <w:lvlJc w:val="left"/>
      <w:pPr>
        <w:tabs>
          <w:tab w:val="num" w:pos="1997"/>
        </w:tabs>
        <w:ind w:left="1997" w:hanging="360"/>
      </w:pPr>
      <w:rPr>
        <w:rFonts w:ascii="Symbol" w:hAnsi="Symbol" w:hint="default"/>
        <w:color w:val="000000"/>
      </w:rPr>
    </w:lvl>
    <w:lvl w:ilvl="1" w:tplc="49E674EE">
      <w:start w:val="2"/>
      <w:numFmt w:val="lowerLetter"/>
      <w:lvlText w:val="(%2)"/>
      <w:lvlJc w:val="left"/>
      <w:pPr>
        <w:tabs>
          <w:tab w:val="num" w:pos="2717"/>
        </w:tabs>
        <w:ind w:left="2717" w:hanging="360"/>
      </w:pPr>
      <w:rPr>
        <w:rFonts w:hint="default"/>
        <w:i w:val="0"/>
        <w:color w:val="FF0000"/>
      </w:rPr>
    </w:lvl>
    <w:lvl w:ilvl="2" w:tplc="08090005" w:tentative="1">
      <w:start w:val="1"/>
      <w:numFmt w:val="bullet"/>
      <w:lvlText w:val=""/>
      <w:lvlJc w:val="left"/>
      <w:pPr>
        <w:tabs>
          <w:tab w:val="num" w:pos="3437"/>
        </w:tabs>
        <w:ind w:left="3437" w:hanging="360"/>
      </w:pPr>
      <w:rPr>
        <w:rFonts w:ascii="Wingdings" w:hAnsi="Wingdings" w:hint="default"/>
      </w:rPr>
    </w:lvl>
    <w:lvl w:ilvl="3" w:tplc="08090001" w:tentative="1">
      <w:start w:val="1"/>
      <w:numFmt w:val="bullet"/>
      <w:lvlText w:val=""/>
      <w:lvlJc w:val="left"/>
      <w:pPr>
        <w:tabs>
          <w:tab w:val="num" w:pos="4157"/>
        </w:tabs>
        <w:ind w:left="4157" w:hanging="360"/>
      </w:pPr>
      <w:rPr>
        <w:rFonts w:ascii="Symbol" w:hAnsi="Symbol" w:hint="default"/>
      </w:rPr>
    </w:lvl>
    <w:lvl w:ilvl="4" w:tplc="08090003" w:tentative="1">
      <w:start w:val="1"/>
      <w:numFmt w:val="bullet"/>
      <w:lvlText w:val="o"/>
      <w:lvlJc w:val="left"/>
      <w:pPr>
        <w:tabs>
          <w:tab w:val="num" w:pos="4877"/>
        </w:tabs>
        <w:ind w:left="4877" w:hanging="360"/>
      </w:pPr>
      <w:rPr>
        <w:rFonts w:ascii="Courier New" w:hAnsi="Courier New" w:cs="Courier New" w:hint="default"/>
      </w:rPr>
    </w:lvl>
    <w:lvl w:ilvl="5" w:tplc="08090005" w:tentative="1">
      <w:start w:val="1"/>
      <w:numFmt w:val="bullet"/>
      <w:lvlText w:val=""/>
      <w:lvlJc w:val="left"/>
      <w:pPr>
        <w:tabs>
          <w:tab w:val="num" w:pos="5597"/>
        </w:tabs>
        <w:ind w:left="5597" w:hanging="360"/>
      </w:pPr>
      <w:rPr>
        <w:rFonts w:ascii="Wingdings" w:hAnsi="Wingdings" w:hint="default"/>
      </w:rPr>
    </w:lvl>
    <w:lvl w:ilvl="6" w:tplc="08090001" w:tentative="1">
      <w:start w:val="1"/>
      <w:numFmt w:val="bullet"/>
      <w:lvlText w:val=""/>
      <w:lvlJc w:val="left"/>
      <w:pPr>
        <w:tabs>
          <w:tab w:val="num" w:pos="6317"/>
        </w:tabs>
        <w:ind w:left="6317" w:hanging="360"/>
      </w:pPr>
      <w:rPr>
        <w:rFonts w:ascii="Symbol" w:hAnsi="Symbol" w:hint="default"/>
      </w:rPr>
    </w:lvl>
    <w:lvl w:ilvl="7" w:tplc="08090003" w:tentative="1">
      <w:start w:val="1"/>
      <w:numFmt w:val="bullet"/>
      <w:lvlText w:val="o"/>
      <w:lvlJc w:val="left"/>
      <w:pPr>
        <w:tabs>
          <w:tab w:val="num" w:pos="7037"/>
        </w:tabs>
        <w:ind w:left="7037" w:hanging="360"/>
      </w:pPr>
      <w:rPr>
        <w:rFonts w:ascii="Courier New" w:hAnsi="Courier New" w:cs="Courier New" w:hint="default"/>
      </w:rPr>
    </w:lvl>
    <w:lvl w:ilvl="8" w:tplc="08090005" w:tentative="1">
      <w:start w:val="1"/>
      <w:numFmt w:val="bullet"/>
      <w:lvlText w:val=""/>
      <w:lvlJc w:val="left"/>
      <w:pPr>
        <w:tabs>
          <w:tab w:val="num" w:pos="7757"/>
        </w:tabs>
        <w:ind w:left="7757" w:hanging="360"/>
      </w:pPr>
      <w:rPr>
        <w:rFonts w:ascii="Wingdings" w:hAnsi="Wingdings" w:hint="default"/>
      </w:rPr>
    </w:lvl>
  </w:abstractNum>
  <w:abstractNum w:abstractNumId="20"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21" w15:restartNumberingAfterBreak="0">
    <w:nsid w:val="31E12F0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2" w15:restartNumberingAfterBreak="0">
    <w:nsid w:val="37F91472"/>
    <w:multiLevelType w:val="multilevel"/>
    <w:tmpl w:val="FF921240"/>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3" w15:restartNumberingAfterBreak="0">
    <w:nsid w:val="395C3B6B"/>
    <w:multiLevelType w:val="singleLevel"/>
    <w:tmpl w:val="9C40EDDE"/>
    <w:lvl w:ilvl="0">
      <w:start w:val="1"/>
      <w:numFmt w:val="bullet"/>
      <w:pStyle w:val="Bullet1"/>
      <w:lvlText w:val=""/>
      <w:lvlJc w:val="left"/>
      <w:pPr>
        <w:tabs>
          <w:tab w:val="num" w:pos="360"/>
        </w:tabs>
        <w:ind w:left="360" w:hanging="360"/>
      </w:pPr>
      <w:rPr>
        <w:rFonts w:ascii="Symbol" w:hAnsi="Symbol" w:hint="default"/>
        <w:sz w:val="16"/>
      </w:rPr>
    </w:lvl>
  </w:abstractNum>
  <w:abstractNum w:abstractNumId="24" w15:restartNumberingAfterBreak="0">
    <w:nsid w:val="41F21C6B"/>
    <w:multiLevelType w:val="hybridMultilevel"/>
    <w:tmpl w:val="E594F4D2"/>
    <w:lvl w:ilvl="0" w:tplc="C08AEDF0">
      <w:start w:val="1"/>
      <w:numFmt w:val="lowerLetter"/>
      <w:lvlText w:val="(%1)"/>
      <w:lvlJc w:val="left"/>
      <w:pPr>
        <w:tabs>
          <w:tab w:val="num" w:pos="1069"/>
        </w:tabs>
        <w:ind w:left="1069" w:hanging="360"/>
      </w:pPr>
      <w:rPr>
        <w:rFonts w:ascii="Arial" w:hAnsi="Arial" w:hint="default"/>
        <w:b w:val="0"/>
        <w:i w:val="0"/>
        <w:color w:val="auto"/>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25" w15:restartNumberingAfterBreak="0">
    <w:nsid w:val="420A32F8"/>
    <w:multiLevelType w:val="hybridMultilevel"/>
    <w:tmpl w:val="3D262AC6"/>
    <w:lvl w:ilvl="0" w:tplc="7AEE57EC">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6" w15:restartNumberingAfterBreak="0">
    <w:nsid w:val="4C2736AB"/>
    <w:multiLevelType w:val="hybridMultilevel"/>
    <w:tmpl w:val="4ABED22E"/>
    <w:lvl w:ilvl="0" w:tplc="AC20E5A4">
      <w:start w:val="3"/>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28" w15:restartNumberingAfterBreak="0">
    <w:nsid w:val="4EEB65BE"/>
    <w:multiLevelType w:val="hybridMultilevel"/>
    <w:tmpl w:val="506CCFFE"/>
    <w:lvl w:ilvl="0" w:tplc="08090017">
      <w:start w:val="1"/>
      <w:numFmt w:val="lowerLetter"/>
      <w:lvlText w:val="%1)"/>
      <w:lvlJc w:val="left"/>
      <w:pPr>
        <w:ind w:left="720" w:hanging="360"/>
      </w:pPr>
      <w:rPr>
        <w:rFonts w:hint="default"/>
      </w:rPr>
    </w:lvl>
    <w:lvl w:ilvl="1" w:tplc="0809001B">
      <w:start w:val="1"/>
      <w:numFmt w:val="lowerRoman"/>
      <w:lvlText w:val="%2."/>
      <w:lvlJc w:val="righ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30" w15:restartNumberingAfterBreak="0">
    <w:nsid w:val="5537708F"/>
    <w:multiLevelType w:val="singleLevel"/>
    <w:tmpl w:val="A508987A"/>
    <w:lvl w:ilvl="0">
      <w:start w:val="1"/>
      <w:numFmt w:val="bullet"/>
      <w:pStyle w:val="bullet10"/>
      <w:lvlText w:val=""/>
      <w:lvlJc w:val="left"/>
      <w:pPr>
        <w:tabs>
          <w:tab w:val="num" w:pos="2486"/>
        </w:tabs>
        <w:ind w:left="2410" w:hanging="284"/>
      </w:pPr>
      <w:rPr>
        <w:rFonts w:ascii="Symbol" w:hAnsi="Symbol" w:hint="default"/>
        <w:sz w:val="16"/>
      </w:rPr>
    </w:lvl>
  </w:abstractNum>
  <w:abstractNum w:abstractNumId="31" w15:restartNumberingAfterBreak="0">
    <w:nsid w:val="5D682CFF"/>
    <w:multiLevelType w:val="multilevel"/>
    <w:tmpl w:val="D76CE416"/>
    <w:lvl w:ilvl="0">
      <w:start w:val="3"/>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2" w15:restartNumberingAfterBreak="0">
    <w:nsid w:val="5F30121F"/>
    <w:multiLevelType w:val="hybridMultilevel"/>
    <w:tmpl w:val="FBBAB8C2"/>
    <w:lvl w:ilvl="0" w:tplc="00D447B0">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3" w15:restartNumberingAfterBreak="0">
    <w:nsid w:val="62E2372A"/>
    <w:multiLevelType w:val="hybridMultilevel"/>
    <w:tmpl w:val="25069C7E"/>
    <w:lvl w:ilvl="0" w:tplc="00D447B0">
      <w:start w:val="1"/>
      <w:numFmt w:val="lowerLetter"/>
      <w:lvlText w:val="(%1)"/>
      <w:lvlJc w:val="left"/>
      <w:pPr>
        <w:tabs>
          <w:tab w:val="num" w:pos="1800"/>
        </w:tabs>
        <w:ind w:left="180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4" w15:restartNumberingAfterBreak="0">
    <w:nsid w:val="630E5D1B"/>
    <w:multiLevelType w:val="multilevel"/>
    <w:tmpl w:val="4B929542"/>
    <w:lvl w:ilvl="0">
      <w:start w:val="1"/>
      <w:numFmt w:val="decimal"/>
      <w:pStyle w:val="N1"/>
      <w:suff w:val="nothing"/>
      <w:lvlText w:val="%1."/>
      <w:lvlJc w:val="left"/>
      <w:pPr>
        <w:ind w:left="0" w:firstLine="170"/>
      </w:pPr>
      <w:rPr>
        <w:rFonts w:hint="default"/>
        <w:b/>
        <w:i w:val="0"/>
      </w:rPr>
    </w:lvl>
    <w:lvl w:ilvl="1">
      <w:start w:val="1"/>
      <w:numFmt w:val="decimal"/>
      <w:pStyle w:val="N2"/>
      <w:suff w:val="space"/>
      <w:lvlText w:val="(%2)"/>
      <w:lvlJc w:val="left"/>
      <w:pPr>
        <w:ind w:left="0" w:firstLine="170"/>
      </w:pPr>
      <w:rPr>
        <w:rFonts w:hint="default"/>
        <w:b w:val="0"/>
        <w:i w:val="0"/>
      </w:rPr>
    </w:lvl>
    <w:lvl w:ilvl="2">
      <w:start w:val="1"/>
      <w:numFmt w:val="lowerLetter"/>
      <w:pStyle w:val="N3"/>
      <w:lvlText w:val="(%3)"/>
      <w:lvlJc w:val="left"/>
      <w:pPr>
        <w:tabs>
          <w:tab w:val="num" w:pos="737"/>
        </w:tabs>
        <w:ind w:left="737" w:hanging="397"/>
      </w:pPr>
      <w:rPr>
        <w:rFonts w:hint="default"/>
      </w:rPr>
    </w:lvl>
    <w:lvl w:ilvl="3">
      <w:start w:val="1"/>
      <w:numFmt w:val="lowerRoman"/>
      <w:pStyle w:val="N4"/>
      <w:lvlText w:val="(%4)"/>
      <w:lvlJc w:val="right"/>
      <w:pPr>
        <w:tabs>
          <w:tab w:val="num" w:pos="1134"/>
        </w:tabs>
        <w:ind w:left="1134" w:hanging="113"/>
      </w:pPr>
      <w:rPr>
        <w:rFonts w:hint="default"/>
      </w:rPr>
    </w:lvl>
    <w:lvl w:ilvl="4">
      <w:start w:val="27"/>
      <w:numFmt w:val="lowerLetter"/>
      <w:pStyle w:val="N5"/>
      <w:lvlText w:val="(%5)"/>
      <w:lvlJc w:val="left"/>
      <w:pPr>
        <w:tabs>
          <w:tab w:val="num" w:pos="1992"/>
        </w:tabs>
        <w:ind w:left="1992" w:hanging="567"/>
      </w:pPr>
      <w:rPr>
        <w:rFonts w:hint="default"/>
      </w:rPr>
    </w:lvl>
    <w:lvl w:ilvl="5">
      <w:start w:val="1"/>
      <w:numFmt w:val="lowerLetter"/>
      <w:lvlText w:val="(%6)"/>
      <w:lvlJc w:val="left"/>
      <w:pPr>
        <w:tabs>
          <w:tab w:val="num" w:pos="720"/>
        </w:tabs>
        <w:ind w:left="720" w:hanging="720"/>
      </w:pPr>
      <w:rPr>
        <w:rFonts w:hint="default"/>
      </w:rPr>
    </w:lvl>
    <w:lvl w:ilvl="6">
      <w:start w:val="1"/>
      <w:numFmt w:val="lowerRoman"/>
      <w:lvlText w:val="(%7)"/>
      <w:lvlJc w:val="left"/>
      <w:pPr>
        <w:tabs>
          <w:tab w:val="num" w:pos="1440"/>
        </w:tabs>
        <w:ind w:left="1440" w:hanging="720"/>
      </w:pPr>
      <w:rPr>
        <w:rFonts w:hint="default"/>
      </w:rPr>
    </w:lvl>
    <w:lvl w:ilvl="7">
      <w:start w:val="1"/>
      <w:numFmt w:val="lowerLetter"/>
      <w:lvlText w:val="(%8)"/>
      <w:lvlJc w:val="left"/>
      <w:pPr>
        <w:tabs>
          <w:tab w:val="num" w:pos="2160"/>
        </w:tabs>
        <w:ind w:left="2160" w:hanging="720"/>
      </w:pPr>
      <w:rPr>
        <w:rFonts w:hint="default"/>
      </w:rPr>
    </w:lvl>
    <w:lvl w:ilvl="8">
      <w:start w:val="1"/>
      <w:numFmt w:val="lowerRoman"/>
      <w:lvlText w:val="(%9)"/>
      <w:lvlJc w:val="left"/>
      <w:pPr>
        <w:tabs>
          <w:tab w:val="num" w:pos="2880"/>
        </w:tabs>
        <w:ind w:left="2880" w:hanging="720"/>
      </w:pPr>
      <w:rPr>
        <w:rFonts w:hint="default"/>
      </w:rPr>
    </w:lvl>
  </w:abstractNum>
  <w:abstractNum w:abstractNumId="35" w15:restartNumberingAfterBreak="0">
    <w:nsid w:val="65A81936"/>
    <w:multiLevelType w:val="hybridMultilevel"/>
    <w:tmpl w:val="B534445E"/>
    <w:lvl w:ilvl="0" w:tplc="0809000F">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6" w15:restartNumberingAfterBreak="0">
    <w:nsid w:val="6C0603AD"/>
    <w:multiLevelType w:val="multilevel"/>
    <w:tmpl w:val="7CD6967E"/>
    <w:lvl w:ilvl="0">
      <w:start w:val="1"/>
      <w:numFmt w:val="decimal"/>
      <w:lvlText w:val="%1"/>
      <w:lvlJc w:val="left"/>
      <w:pPr>
        <w:tabs>
          <w:tab w:val="num" w:pos="720"/>
        </w:tabs>
        <w:ind w:left="720" w:hanging="720"/>
      </w:pPr>
      <w:rPr>
        <w:sz w:val="28"/>
      </w:rPr>
    </w:lvl>
    <w:lvl w:ilvl="1">
      <w:start w:val="1"/>
      <w:numFmt w:val="decimal"/>
      <w:pStyle w:val="Heading2"/>
      <w:lvlText w:val="%1.%2"/>
      <w:lvlJc w:val="left"/>
      <w:pPr>
        <w:tabs>
          <w:tab w:val="num" w:pos="720"/>
        </w:tabs>
        <w:ind w:left="720" w:hanging="720"/>
      </w:pPr>
      <w:rPr>
        <w:rFonts w:ascii="Arial" w:hAnsi="Arial" w:hint="default"/>
        <w:sz w:val="28"/>
      </w:rPr>
    </w:lvl>
    <w:lvl w:ilvl="2">
      <w:start w:val="1"/>
      <w:numFmt w:val="decimal"/>
      <w:pStyle w:val="Heading3"/>
      <w:lvlText w:val="%1.%2.%3"/>
      <w:lvlJc w:val="left"/>
      <w:pPr>
        <w:tabs>
          <w:tab w:val="num" w:pos="792"/>
        </w:tabs>
        <w:ind w:left="792" w:hanging="792"/>
      </w:pPr>
      <w:rPr>
        <w:rFonts w:ascii="Times New Roman" w:eastAsia="Times New Roman" w:hAnsi="Times New Roman" w:cs="Times New Roman"/>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7"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38" w15:restartNumberingAfterBreak="0">
    <w:nsid w:val="6CDC0C87"/>
    <w:multiLevelType w:val="singleLevel"/>
    <w:tmpl w:val="42A4DA9E"/>
    <w:lvl w:ilvl="0">
      <w:start w:val="1"/>
      <w:numFmt w:val="decimal"/>
      <w:lvlText w:val="[%1]"/>
      <w:lvlJc w:val="left"/>
      <w:pPr>
        <w:tabs>
          <w:tab w:val="num" w:pos="360"/>
        </w:tabs>
        <w:ind w:left="360" w:hanging="360"/>
      </w:pPr>
    </w:lvl>
  </w:abstractNum>
  <w:abstractNum w:abstractNumId="39" w15:restartNumberingAfterBreak="0">
    <w:nsid w:val="6F0B4962"/>
    <w:multiLevelType w:val="hybridMultilevel"/>
    <w:tmpl w:val="A560EBA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6F0F689D"/>
    <w:multiLevelType w:val="hybridMultilevel"/>
    <w:tmpl w:val="7586160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1" w15:restartNumberingAfterBreak="0">
    <w:nsid w:val="70F0715E"/>
    <w:multiLevelType w:val="hybridMultilevel"/>
    <w:tmpl w:val="F6DCD6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2A913D3"/>
    <w:multiLevelType w:val="hybridMultilevel"/>
    <w:tmpl w:val="7D6C1402"/>
    <w:lvl w:ilvl="0" w:tplc="42A4DA9E">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3"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4" w15:restartNumberingAfterBreak="0">
    <w:nsid w:val="76E7402A"/>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45" w15:restartNumberingAfterBreak="0">
    <w:nsid w:val="7C40044E"/>
    <w:multiLevelType w:val="hybridMultilevel"/>
    <w:tmpl w:val="B1EA12BC"/>
    <w:lvl w:ilvl="0" w:tplc="7AEE57EC">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6" w15:restartNumberingAfterBreak="0">
    <w:nsid w:val="7FBF1EC4"/>
    <w:multiLevelType w:val="singleLevel"/>
    <w:tmpl w:val="0DD62A38"/>
    <w:lvl w:ilvl="0">
      <w:start w:val="1"/>
      <w:numFmt w:val="lowerLetter"/>
      <w:lvlText w:val="(%1)"/>
      <w:lvlJc w:val="left"/>
      <w:pPr>
        <w:tabs>
          <w:tab w:val="num" w:pos="1097"/>
        </w:tabs>
        <w:ind w:left="680" w:firstLine="57"/>
      </w:pPr>
      <w:rPr>
        <w:rFonts w:ascii="Arial" w:hAnsi="Arial" w:hint="default"/>
        <w:b w:val="0"/>
        <w:i w:val="0"/>
        <w:sz w:val="18"/>
      </w:rPr>
    </w:lvl>
  </w:abstractNum>
  <w:num w:numId="1">
    <w:abstractNumId w:val="0"/>
  </w:num>
  <w:num w:numId="2">
    <w:abstractNumId w:val="2"/>
  </w:num>
  <w:num w:numId="3">
    <w:abstractNumId w:val="1"/>
  </w:num>
  <w:num w:numId="4">
    <w:abstractNumId w:val="23"/>
  </w:num>
  <w:num w:numId="5">
    <w:abstractNumId w:val="30"/>
  </w:num>
  <w:num w:numId="6">
    <w:abstractNumId w:val="17"/>
  </w:num>
  <w:num w:numId="7">
    <w:abstractNumId w:val="21"/>
  </w:num>
  <w:num w:numId="8">
    <w:abstractNumId w:val="10"/>
  </w:num>
  <w:num w:numId="9">
    <w:abstractNumId w:val="9"/>
  </w:num>
  <w:num w:numId="10">
    <w:abstractNumId w:val="6"/>
  </w:num>
  <w:num w:numId="11">
    <w:abstractNumId w:val="13"/>
  </w:num>
  <w:num w:numId="12">
    <w:abstractNumId w:val="27"/>
  </w:num>
  <w:num w:numId="13">
    <w:abstractNumId w:val="36"/>
  </w:num>
  <w:num w:numId="14">
    <w:abstractNumId w:val="29"/>
  </w:num>
  <w:num w:numId="15">
    <w:abstractNumId w:val="44"/>
  </w:num>
  <w:num w:numId="16">
    <w:abstractNumId w:val="37"/>
  </w:num>
  <w:num w:numId="17">
    <w:abstractNumId w:val="3"/>
  </w:num>
  <w:num w:numId="18">
    <w:abstractNumId w:val="46"/>
  </w:num>
  <w:num w:numId="19">
    <w:abstractNumId w:val="43"/>
  </w:num>
  <w:num w:numId="20">
    <w:abstractNumId w:val="31"/>
  </w:num>
  <w:num w:numId="21">
    <w:abstractNumId w:val="36"/>
  </w:num>
  <w:num w:numId="22">
    <w:abstractNumId w:val="22"/>
  </w:num>
  <w:num w:numId="23">
    <w:abstractNumId w:val="20"/>
  </w:num>
  <w:num w:numId="24">
    <w:abstractNumId w:val="5"/>
  </w:num>
  <w:num w:numId="25">
    <w:abstractNumId w:val="38"/>
  </w:num>
  <w:num w:numId="26">
    <w:abstractNumId w:val="11"/>
  </w:num>
  <w:num w:numId="27">
    <w:abstractNumId w:val="4"/>
  </w:num>
  <w:num w:numId="28">
    <w:abstractNumId w:val="18"/>
  </w:num>
  <w:num w:numId="29">
    <w:abstractNumId w:val="15"/>
  </w:num>
  <w:num w:numId="30">
    <w:abstractNumId w:val="24"/>
  </w:num>
  <w:num w:numId="31">
    <w:abstractNumId w:val="34"/>
  </w:num>
  <w:num w:numId="32">
    <w:abstractNumId w:val="16"/>
  </w:num>
  <w:num w:numId="33">
    <w:abstractNumId w:val="45"/>
  </w:num>
  <w:num w:numId="34">
    <w:abstractNumId w:val="12"/>
  </w:num>
  <w:num w:numId="35">
    <w:abstractNumId w:val="25"/>
  </w:num>
  <w:num w:numId="36">
    <w:abstractNumId w:val="42"/>
  </w:num>
  <w:num w:numId="37">
    <w:abstractNumId w:val="32"/>
  </w:num>
  <w:num w:numId="38">
    <w:abstractNumId w:val="35"/>
  </w:num>
  <w:num w:numId="39">
    <w:abstractNumId w:val="39"/>
  </w:num>
  <w:num w:numId="40">
    <w:abstractNumId w:val="14"/>
  </w:num>
  <w:num w:numId="41">
    <w:abstractNumId w:val="19"/>
  </w:num>
  <w:num w:numId="42">
    <w:abstractNumId w:val="8"/>
  </w:num>
  <w:num w:numId="43">
    <w:abstractNumId w:val="33"/>
  </w:num>
  <w:num w:numId="44">
    <w:abstractNumId w:val="7"/>
  </w:num>
  <w:num w:numId="45">
    <w:abstractNumId w:val="41"/>
  </w:num>
  <w:num w:numId="46">
    <w:abstractNumId w:val="26"/>
  </w:num>
  <w:num w:numId="47">
    <w:abstractNumId w:val="28"/>
  </w:num>
  <w:num w:numId="48">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9"/>
  <w:hideSpellingErrors/>
  <w:hideGrammaticalErrors/>
  <w:activeWritingStyle w:appName="MSWord" w:lang="en-GB" w:vendorID="8" w:dllVersion="513" w:checkStyle="1"/>
  <w:activeWritingStyle w:appName="MSWord" w:lang="en-US" w:vendorID="8" w:dllVersion="513" w:checkStyle="1"/>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ocumentProtection w:edit="readOnly" w:enforcement="0"/>
  <w:defaultTabStop w:val="720"/>
  <w:displayHorizontalDrawingGridEvery w:val="0"/>
  <w:displayVerticalDrawingGridEvery w:val="0"/>
  <w:doNotUseMarginsForDrawingGridOrigin/>
  <w:noPunctuationKerning/>
  <w:characterSpacingControl w:val="doNotCompress"/>
  <w:hdrShapeDefaults>
    <o:shapedefaults v:ext="edit" spidmax="2058"/>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6167"/>
    <w:rsid w:val="00005C54"/>
    <w:rsid w:val="00006339"/>
    <w:rsid w:val="000064B2"/>
    <w:rsid w:val="00012303"/>
    <w:rsid w:val="00013249"/>
    <w:rsid w:val="000132FC"/>
    <w:rsid w:val="000133EE"/>
    <w:rsid w:val="00013EE0"/>
    <w:rsid w:val="00014710"/>
    <w:rsid w:val="00015055"/>
    <w:rsid w:val="00015944"/>
    <w:rsid w:val="00015C8E"/>
    <w:rsid w:val="00016666"/>
    <w:rsid w:val="00016689"/>
    <w:rsid w:val="0001765E"/>
    <w:rsid w:val="000202A4"/>
    <w:rsid w:val="0002199F"/>
    <w:rsid w:val="00021C81"/>
    <w:rsid w:val="00021D28"/>
    <w:rsid w:val="00022113"/>
    <w:rsid w:val="000236C7"/>
    <w:rsid w:val="0002457C"/>
    <w:rsid w:val="00024C9A"/>
    <w:rsid w:val="00026371"/>
    <w:rsid w:val="00026BC0"/>
    <w:rsid w:val="00026E2A"/>
    <w:rsid w:val="000302AF"/>
    <w:rsid w:val="00031AF4"/>
    <w:rsid w:val="0003253E"/>
    <w:rsid w:val="00032876"/>
    <w:rsid w:val="00035210"/>
    <w:rsid w:val="000362A0"/>
    <w:rsid w:val="0003678E"/>
    <w:rsid w:val="00036EBA"/>
    <w:rsid w:val="00037334"/>
    <w:rsid w:val="000414FE"/>
    <w:rsid w:val="00041E83"/>
    <w:rsid w:val="0004218B"/>
    <w:rsid w:val="0004419F"/>
    <w:rsid w:val="00044E24"/>
    <w:rsid w:val="00045675"/>
    <w:rsid w:val="0004588D"/>
    <w:rsid w:val="00046CF5"/>
    <w:rsid w:val="0004726A"/>
    <w:rsid w:val="0005128A"/>
    <w:rsid w:val="00051C1D"/>
    <w:rsid w:val="000532B2"/>
    <w:rsid w:val="000545A8"/>
    <w:rsid w:val="0005478A"/>
    <w:rsid w:val="0005707C"/>
    <w:rsid w:val="0005775C"/>
    <w:rsid w:val="00061893"/>
    <w:rsid w:val="000638D3"/>
    <w:rsid w:val="000658BB"/>
    <w:rsid w:val="00070F47"/>
    <w:rsid w:val="00070F8B"/>
    <w:rsid w:val="000711E0"/>
    <w:rsid w:val="000714A1"/>
    <w:rsid w:val="000716B1"/>
    <w:rsid w:val="0007224E"/>
    <w:rsid w:val="000735C7"/>
    <w:rsid w:val="00073AD5"/>
    <w:rsid w:val="0007491B"/>
    <w:rsid w:val="00074D41"/>
    <w:rsid w:val="00076217"/>
    <w:rsid w:val="00077533"/>
    <w:rsid w:val="000775AF"/>
    <w:rsid w:val="00077736"/>
    <w:rsid w:val="000800DE"/>
    <w:rsid w:val="00081309"/>
    <w:rsid w:val="000813BD"/>
    <w:rsid w:val="000818A1"/>
    <w:rsid w:val="00083230"/>
    <w:rsid w:val="00083B21"/>
    <w:rsid w:val="000846FC"/>
    <w:rsid w:val="000847C3"/>
    <w:rsid w:val="00085949"/>
    <w:rsid w:val="000860DE"/>
    <w:rsid w:val="000869D1"/>
    <w:rsid w:val="00087D37"/>
    <w:rsid w:val="00087FD6"/>
    <w:rsid w:val="00090BA4"/>
    <w:rsid w:val="0009165D"/>
    <w:rsid w:val="000921BC"/>
    <w:rsid w:val="00092338"/>
    <w:rsid w:val="0009267A"/>
    <w:rsid w:val="00093715"/>
    <w:rsid w:val="00094D80"/>
    <w:rsid w:val="00095082"/>
    <w:rsid w:val="00097020"/>
    <w:rsid w:val="00097167"/>
    <w:rsid w:val="000A135C"/>
    <w:rsid w:val="000A2AD7"/>
    <w:rsid w:val="000A3766"/>
    <w:rsid w:val="000A55E6"/>
    <w:rsid w:val="000A5BEC"/>
    <w:rsid w:val="000A639E"/>
    <w:rsid w:val="000A68CF"/>
    <w:rsid w:val="000A6C30"/>
    <w:rsid w:val="000A6F77"/>
    <w:rsid w:val="000B0C56"/>
    <w:rsid w:val="000B1C94"/>
    <w:rsid w:val="000B2935"/>
    <w:rsid w:val="000B2B6D"/>
    <w:rsid w:val="000B4809"/>
    <w:rsid w:val="000B4EAF"/>
    <w:rsid w:val="000B5063"/>
    <w:rsid w:val="000B50B2"/>
    <w:rsid w:val="000B55A9"/>
    <w:rsid w:val="000B58BC"/>
    <w:rsid w:val="000B5923"/>
    <w:rsid w:val="000B6012"/>
    <w:rsid w:val="000B62E0"/>
    <w:rsid w:val="000B6A9D"/>
    <w:rsid w:val="000B7662"/>
    <w:rsid w:val="000B79B2"/>
    <w:rsid w:val="000B7A46"/>
    <w:rsid w:val="000B7C26"/>
    <w:rsid w:val="000C111C"/>
    <w:rsid w:val="000C113E"/>
    <w:rsid w:val="000C2807"/>
    <w:rsid w:val="000C49CC"/>
    <w:rsid w:val="000C5F40"/>
    <w:rsid w:val="000C6D2D"/>
    <w:rsid w:val="000C74D6"/>
    <w:rsid w:val="000C7F7C"/>
    <w:rsid w:val="000D0E17"/>
    <w:rsid w:val="000D1146"/>
    <w:rsid w:val="000D11CB"/>
    <w:rsid w:val="000D1EED"/>
    <w:rsid w:val="000D1FBB"/>
    <w:rsid w:val="000D2E34"/>
    <w:rsid w:val="000D3934"/>
    <w:rsid w:val="000D458B"/>
    <w:rsid w:val="000D494A"/>
    <w:rsid w:val="000D5B97"/>
    <w:rsid w:val="000D64F0"/>
    <w:rsid w:val="000D7538"/>
    <w:rsid w:val="000E0400"/>
    <w:rsid w:val="000E06EC"/>
    <w:rsid w:val="000E1721"/>
    <w:rsid w:val="000E23A2"/>
    <w:rsid w:val="000E5971"/>
    <w:rsid w:val="000E5EA7"/>
    <w:rsid w:val="000E60F2"/>
    <w:rsid w:val="000E6D23"/>
    <w:rsid w:val="000E7671"/>
    <w:rsid w:val="000F02B6"/>
    <w:rsid w:val="000F09C8"/>
    <w:rsid w:val="000F1375"/>
    <w:rsid w:val="000F21FE"/>
    <w:rsid w:val="000F35AC"/>
    <w:rsid w:val="000F5414"/>
    <w:rsid w:val="000F5C49"/>
    <w:rsid w:val="000F6060"/>
    <w:rsid w:val="000F6C93"/>
    <w:rsid w:val="000F6FD1"/>
    <w:rsid w:val="000F7357"/>
    <w:rsid w:val="000F7B5C"/>
    <w:rsid w:val="0010085C"/>
    <w:rsid w:val="001008A6"/>
    <w:rsid w:val="00100A76"/>
    <w:rsid w:val="00101587"/>
    <w:rsid w:val="001015B0"/>
    <w:rsid w:val="00101970"/>
    <w:rsid w:val="00102298"/>
    <w:rsid w:val="00102562"/>
    <w:rsid w:val="001028E9"/>
    <w:rsid w:val="0010333C"/>
    <w:rsid w:val="00103A08"/>
    <w:rsid w:val="00104A13"/>
    <w:rsid w:val="00104DAF"/>
    <w:rsid w:val="00104E04"/>
    <w:rsid w:val="00105365"/>
    <w:rsid w:val="00105AC9"/>
    <w:rsid w:val="00106243"/>
    <w:rsid w:val="00107811"/>
    <w:rsid w:val="001106AB"/>
    <w:rsid w:val="00110EE1"/>
    <w:rsid w:val="00110FC3"/>
    <w:rsid w:val="00111F1E"/>
    <w:rsid w:val="00112316"/>
    <w:rsid w:val="001128F3"/>
    <w:rsid w:val="00112F36"/>
    <w:rsid w:val="001141AB"/>
    <w:rsid w:val="0011604D"/>
    <w:rsid w:val="00116A96"/>
    <w:rsid w:val="0011746F"/>
    <w:rsid w:val="0011792D"/>
    <w:rsid w:val="001200A6"/>
    <w:rsid w:val="00121C9D"/>
    <w:rsid w:val="00121F73"/>
    <w:rsid w:val="001221A0"/>
    <w:rsid w:val="00123B20"/>
    <w:rsid w:val="0012495D"/>
    <w:rsid w:val="00124D9F"/>
    <w:rsid w:val="0012593F"/>
    <w:rsid w:val="00125F66"/>
    <w:rsid w:val="001265DC"/>
    <w:rsid w:val="00126D38"/>
    <w:rsid w:val="00126D97"/>
    <w:rsid w:val="00130253"/>
    <w:rsid w:val="00130442"/>
    <w:rsid w:val="0013210F"/>
    <w:rsid w:val="0013273A"/>
    <w:rsid w:val="00132842"/>
    <w:rsid w:val="001332AC"/>
    <w:rsid w:val="00133AC2"/>
    <w:rsid w:val="00133DFD"/>
    <w:rsid w:val="00136079"/>
    <w:rsid w:val="001366E7"/>
    <w:rsid w:val="0013744F"/>
    <w:rsid w:val="00137A11"/>
    <w:rsid w:val="001407B5"/>
    <w:rsid w:val="00140F86"/>
    <w:rsid w:val="0014167D"/>
    <w:rsid w:val="001423B4"/>
    <w:rsid w:val="001424E6"/>
    <w:rsid w:val="00142599"/>
    <w:rsid w:val="00143D8A"/>
    <w:rsid w:val="0014537B"/>
    <w:rsid w:val="00145BA1"/>
    <w:rsid w:val="00145FCD"/>
    <w:rsid w:val="00146425"/>
    <w:rsid w:val="00146C1B"/>
    <w:rsid w:val="00146D7A"/>
    <w:rsid w:val="00147201"/>
    <w:rsid w:val="00147793"/>
    <w:rsid w:val="00150EAA"/>
    <w:rsid w:val="00150FE4"/>
    <w:rsid w:val="00152D49"/>
    <w:rsid w:val="0015489D"/>
    <w:rsid w:val="0015599C"/>
    <w:rsid w:val="0015636A"/>
    <w:rsid w:val="00156BEE"/>
    <w:rsid w:val="00156C84"/>
    <w:rsid w:val="001579A7"/>
    <w:rsid w:val="00157B62"/>
    <w:rsid w:val="00157E22"/>
    <w:rsid w:val="00160129"/>
    <w:rsid w:val="00160C76"/>
    <w:rsid w:val="00162217"/>
    <w:rsid w:val="00162D85"/>
    <w:rsid w:val="0016341C"/>
    <w:rsid w:val="00163579"/>
    <w:rsid w:val="00165C66"/>
    <w:rsid w:val="00165FBB"/>
    <w:rsid w:val="00166E4C"/>
    <w:rsid w:val="0016752D"/>
    <w:rsid w:val="001677BF"/>
    <w:rsid w:val="001707AB"/>
    <w:rsid w:val="00170930"/>
    <w:rsid w:val="00172FF4"/>
    <w:rsid w:val="0017312D"/>
    <w:rsid w:val="00173236"/>
    <w:rsid w:val="0017360D"/>
    <w:rsid w:val="001745E5"/>
    <w:rsid w:val="00174F1C"/>
    <w:rsid w:val="00175483"/>
    <w:rsid w:val="001772AB"/>
    <w:rsid w:val="001812CD"/>
    <w:rsid w:val="00181A73"/>
    <w:rsid w:val="001837DF"/>
    <w:rsid w:val="00185144"/>
    <w:rsid w:val="00185877"/>
    <w:rsid w:val="00185E09"/>
    <w:rsid w:val="00186ACD"/>
    <w:rsid w:val="00190AE7"/>
    <w:rsid w:val="00190E9F"/>
    <w:rsid w:val="0019176C"/>
    <w:rsid w:val="001955D4"/>
    <w:rsid w:val="00196E89"/>
    <w:rsid w:val="001A1653"/>
    <w:rsid w:val="001A3D85"/>
    <w:rsid w:val="001A3F3B"/>
    <w:rsid w:val="001A49BE"/>
    <w:rsid w:val="001A5025"/>
    <w:rsid w:val="001A5A49"/>
    <w:rsid w:val="001A5AA9"/>
    <w:rsid w:val="001A5BEC"/>
    <w:rsid w:val="001A62DD"/>
    <w:rsid w:val="001A7196"/>
    <w:rsid w:val="001A73AA"/>
    <w:rsid w:val="001A79D1"/>
    <w:rsid w:val="001B157C"/>
    <w:rsid w:val="001B1B56"/>
    <w:rsid w:val="001B2605"/>
    <w:rsid w:val="001B279D"/>
    <w:rsid w:val="001B2A7D"/>
    <w:rsid w:val="001B2B54"/>
    <w:rsid w:val="001B301F"/>
    <w:rsid w:val="001B507E"/>
    <w:rsid w:val="001B5219"/>
    <w:rsid w:val="001B560D"/>
    <w:rsid w:val="001B6217"/>
    <w:rsid w:val="001B67E2"/>
    <w:rsid w:val="001B7484"/>
    <w:rsid w:val="001C0C7F"/>
    <w:rsid w:val="001C11EC"/>
    <w:rsid w:val="001C15C3"/>
    <w:rsid w:val="001C2396"/>
    <w:rsid w:val="001C3327"/>
    <w:rsid w:val="001C57D5"/>
    <w:rsid w:val="001C59DD"/>
    <w:rsid w:val="001C6DB9"/>
    <w:rsid w:val="001C6E38"/>
    <w:rsid w:val="001C71AD"/>
    <w:rsid w:val="001C74FD"/>
    <w:rsid w:val="001D02D3"/>
    <w:rsid w:val="001D1962"/>
    <w:rsid w:val="001D33CD"/>
    <w:rsid w:val="001D4337"/>
    <w:rsid w:val="001D7D44"/>
    <w:rsid w:val="001E03F3"/>
    <w:rsid w:val="001E2922"/>
    <w:rsid w:val="001E2D5B"/>
    <w:rsid w:val="001E339F"/>
    <w:rsid w:val="001E3507"/>
    <w:rsid w:val="001E3629"/>
    <w:rsid w:val="001E36B5"/>
    <w:rsid w:val="001E7445"/>
    <w:rsid w:val="001E77A8"/>
    <w:rsid w:val="001E7DBD"/>
    <w:rsid w:val="001F19F3"/>
    <w:rsid w:val="001F26D6"/>
    <w:rsid w:val="001F2726"/>
    <w:rsid w:val="001F2C58"/>
    <w:rsid w:val="001F2C71"/>
    <w:rsid w:val="001F3297"/>
    <w:rsid w:val="001F3968"/>
    <w:rsid w:val="001F42DC"/>
    <w:rsid w:val="001F43C3"/>
    <w:rsid w:val="001F6A46"/>
    <w:rsid w:val="001F738D"/>
    <w:rsid w:val="002001E7"/>
    <w:rsid w:val="002005AC"/>
    <w:rsid w:val="002019FD"/>
    <w:rsid w:val="00201C9B"/>
    <w:rsid w:val="00202422"/>
    <w:rsid w:val="002027D5"/>
    <w:rsid w:val="00203CA3"/>
    <w:rsid w:val="00211480"/>
    <w:rsid w:val="00213842"/>
    <w:rsid w:val="00213ACA"/>
    <w:rsid w:val="00213C58"/>
    <w:rsid w:val="0021488C"/>
    <w:rsid w:val="00214894"/>
    <w:rsid w:val="0021490D"/>
    <w:rsid w:val="0021503B"/>
    <w:rsid w:val="00215FC1"/>
    <w:rsid w:val="00216816"/>
    <w:rsid w:val="002179BD"/>
    <w:rsid w:val="002179D9"/>
    <w:rsid w:val="0022023A"/>
    <w:rsid w:val="00221B87"/>
    <w:rsid w:val="00222040"/>
    <w:rsid w:val="00222D22"/>
    <w:rsid w:val="0022466E"/>
    <w:rsid w:val="0022532B"/>
    <w:rsid w:val="0022617E"/>
    <w:rsid w:val="00226322"/>
    <w:rsid w:val="002323E4"/>
    <w:rsid w:val="00232485"/>
    <w:rsid w:val="00233D6F"/>
    <w:rsid w:val="00234503"/>
    <w:rsid w:val="002350AC"/>
    <w:rsid w:val="00235AF3"/>
    <w:rsid w:val="00235E81"/>
    <w:rsid w:val="002360ED"/>
    <w:rsid w:val="002374CF"/>
    <w:rsid w:val="00237A2A"/>
    <w:rsid w:val="00237C9A"/>
    <w:rsid w:val="00240681"/>
    <w:rsid w:val="002406EB"/>
    <w:rsid w:val="00240904"/>
    <w:rsid w:val="00240F8D"/>
    <w:rsid w:val="00242807"/>
    <w:rsid w:val="00242A2D"/>
    <w:rsid w:val="00242ADC"/>
    <w:rsid w:val="002445B8"/>
    <w:rsid w:val="00245103"/>
    <w:rsid w:val="002468FF"/>
    <w:rsid w:val="00247CCE"/>
    <w:rsid w:val="00250748"/>
    <w:rsid w:val="00251C9F"/>
    <w:rsid w:val="002528BF"/>
    <w:rsid w:val="00253A77"/>
    <w:rsid w:val="00254AB9"/>
    <w:rsid w:val="00254F9C"/>
    <w:rsid w:val="002555CB"/>
    <w:rsid w:val="00256697"/>
    <w:rsid w:val="0025758C"/>
    <w:rsid w:val="002578EC"/>
    <w:rsid w:val="00257B5D"/>
    <w:rsid w:val="00260A00"/>
    <w:rsid w:val="0026162D"/>
    <w:rsid w:val="00261D95"/>
    <w:rsid w:val="0026257D"/>
    <w:rsid w:val="00262BB0"/>
    <w:rsid w:val="00262ECD"/>
    <w:rsid w:val="00263C88"/>
    <w:rsid w:val="00265085"/>
    <w:rsid w:val="00265570"/>
    <w:rsid w:val="00265903"/>
    <w:rsid w:val="00265DC3"/>
    <w:rsid w:val="00267E55"/>
    <w:rsid w:val="00270E9A"/>
    <w:rsid w:val="00272836"/>
    <w:rsid w:val="00272C2B"/>
    <w:rsid w:val="00273616"/>
    <w:rsid w:val="002755D5"/>
    <w:rsid w:val="00275E13"/>
    <w:rsid w:val="002760C7"/>
    <w:rsid w:val="0027769C"/>
    <w:rsid w:val="00277C9A"/>
    <w:rsid w:val="002818DA"/>
    <w:rsid w:val="0028220B"/>
    <w:rsid w:val="00282C2E"/>
    <w:rsid w:val="00282C51"/>
    <w:rsid w:val="00282DC2"/>
    <w:rsid w:val="00282F69"/>
    <w:rsid w:val="00283550"/>
    <w:rsid w:val="00283B9D"/>
    <w:rsid w:val="002845D3"/>
    <w:rsid w:val="00284BCF"/>
    <w:rsid w:val="002863C5"/>
    <w:rsid w:val="00286ACB"/>
    <w:rsid w:val="002925C4"/>
    <w:rsid w:val="00293FAF"/>
    <w:rsid w:val="00294046"/>
    <w:rsid w:val="002941F2"/>
    <w:rsid w:val="00295654"/>
    <w:rsid w:val="00295790"/>
    <w:rsid w:val="00296921"/>
    <w:rsid w:val="0029748E"/>
    <w:rsid w:val="002A03CE"/>
    <w:rsid w:val="002A092A"/>
    <w:rsid w:val="002A0946"/>
    <w:rsid w:val="002A1E88"/>
    <w:rsid w:val="002A1EAC"/>
    <w:rsid w:val="002A33F5"/>
    <w:rsid w:val="002A3751"/>
    <w:rsid w:val="002A42B9"/>
    <w:rsid w:val="002A609B"/>
    <w:rsid w:val="002B1992"/>
    <w:rsid w:val="002B4943"/>
    <w:rsid w:val="002B5DE2"/>
    <w:rsid w:val="002B6AD6"/>
    <w:rsid w:val="002B74A4"/>
    <w:rsid w:val="002C01E1"/>
    <w:rsid w:val="002C0A18"/>
    <w:rsid w:val="002C103C"/>
    <w:rsid w:val="002C23E8"/>
    <w:rsid w:val="002C31F6"/>
    <w:rsid w:val="002C39FC"/>
    <w:rsid w:val="002C401B"/>
    <w:rsid w:val="002C54FF"/>
    <w:rsid w:val="002C632C"/>
    <w:rsid w:val="002C6C54"/>
    <w:rsid w:val="002D07AF"/>
    <w:rsid w:val="002D1F01"/>
    <w:rsid w:val="002D443A"/>
    <w:rsid w:val="002D5728"/>
    <w:rsid w:val="002D5FA0"/>
    <w:rsid w:val="002D6A66"/>
    <w:rsid w:val="002D7AE1"/>
    <w:rsid w:val="002D7F27"/>
    <w:rsid w:val="002E0552"/>
    <w:rsid w:val="002E0B93"/>
    <w:rsid w:val="002E1BF1"/>
    <w:rsid w:val="002E2F34"/>
    <w:rsid w:val="002E408B"/>
    <w:rsid w:val="002E47E3"/>
    <w:rsid w:val="002E4867"/>
    <w:rsid w:val="002E5426"/>
    <w:rsid w:val="002E5FD5"/>
    <w:rsid w:val="002E61BA"/>
    <w:rsid w:val="002E6C1E"/>
    <w:rsid w:val="002E6F91"/>
    <w:rsid w:val="002E7867"/>
    <w:rsid w:val="002F040C"/>
    <w:rsid w:val="002F0B5E"/>
    <w:rsid w:val="002F2168"/>
    <w:rsid w:val="002F321B"/>
    <w:rsid w:val="002F3B16"/>
    <w:rsid w:val="002F4705"/>
    <w:rsid w:val="002F516C"/>
    <w:rsid w:val="002F6889"/>
    <w:rsid w:val="002F69B1"/>
    <w:rsid w:val="002F783C"/>
    <w:rsid w:val="002F7F95"/>
    <w:rsid w:val="00300159"/>
    <w:rsid w:val="00301E14"/>
    <w:rsid w:val="00301FFD"/>
    <w:rsid w:val="00303FA4"/>
    <w:rsid w:val="00305E78"/>
    <w:rsid w:val="00306B51"/>
    <w:rsid w:val="0031172B"/>
    <w:rsid w:val="0031407D"/>
    <w:rsid w:val="003144AE"/>
    <w:rsid w:val="003146CE"/>
    <w:rsid w:val="003147A2"/>
    <w:rsid w:val="003159F5"/>
    <w:rsid w:val="0031657A"/>
    <w:rsid w:val="00317002"/>
    <w:rsid w:val="0031757F"/>
    <w:rsid w:val="00320FC7"/>
    <w:rsid w:val="003219FB"/>
    <w:rsid w:val="00321CDF"/>
    <w:rsid w:val="00323028"/>
    <w:rsid w:val="00323454"/>
    <w:rsid w:val="003234A6"/>
    <w:rsid w:val="00324690"/>
    <w:rsid w:val="00325E4C"/>
    <w:rsid w:val="003267C3"/>
    <w:rsid w:val="00327CF6"/>
    <w:rsid w:val="003317AD"/>
    <w:rsid w:val="00331A19"/>
    <w:rsid w:val="00332F1B"/>
    <w:rsid w:val="0033315A"/>
    <w:rsid w:val="00333D31"/>
    <w:rsid w:val="003342D2"/>
    <w:rsid w:val="00334661"/>
    <w:rsid w:val="00340183"/>
    <w:rsid w:val="0034053F"/>
    <w:rsid w:val="003409A7"/>
    <w:rsid w:val="00340FC7"/>
    <w:rsid w:val="0034138E"/>
    <w:rsid w:val="003418F1"/>
    <w:rsid w:val="00342426"/>
    <w:rsid w:val="003429D4"/>
    <w:rsid w:val="00343FCD"/>
    <w:rsid w:val="00344B76"/>
    <w:rsid w:val="003453EE"/>
    <w:rsid w:val="0034552E"/>
    <w:rsid w:val="00345C6C"/>
    <w:rsid w:val="003463AD"/>
    <w:rsid w:val="003512A7"/>
    <w:rsid w:val="00351451"/>
    <w:rsid w:val="003515A7"/>
    <w:rsid w:val="00352005"/>
    <w:rsid w:val="00352F42"/>
    <w:rsid w:val="00355556"/>
    <w:rsid w:val="003559C2"/>
    <w:rsid w:val="00355F1D"/>
    <w:rsid w:val="003560E2"/>
    <w:rsid w:val="003566A2"/>
    <w:rsid w:val="0035688B"/>
    <w:rsid w:val="00356E34"/>
    <w:rsid w:val="00357E4E"/>
    <w:rsid w:val="00361A74"/>
    <w:rsid w:val="00362250"/>
    <w:rsid w:val="00364DC5"/>
    <w:rsid w:val="00365B36"/>
    <w:rsid w:val="003666B3"/>
    <w:rsid w:val="0036788A"/>
    <w:rsid w:val="00367BC2"/>
    <w:rsid w:val="00367F22"/>
    <w:rsid w:val="0037044E"/>
    <w:rsid w:val="003709C0"/>
    <w:rsid w:val="00371082"/>
    <w:rsid w:val="0037113C"/>
    <w:rsid w:val="003713E0"/>
    <w:rsid w:val="003717D9"/>
    <w:rsid w:val="00372F65"/>
    <w:rsid w:val="0037302A"/>
    <w:rsid w:val="003730A8"/>
    <w:rsid w:val="003734CC"/>
    <w:rsid w:val="0037374E"/>
    <w:rsid w:val="00374ACD"/>
    <w:rsid w:val="00375091"/>
    <w:rsid w:val="0037561F"/>
    <w:rsid w:val="0037592D"/>
    <w:rsid w:val="003770E0"/>
    <w:rsid w:val="0038189A"/>
    <w:rsid w:val="00382657"/>
    <w:rsid w:val="003839DB"/>
    <w:rsid w:val="00384113"/>
    <w:rsid w:val="00384214"/>
    <w:rsid w:val="00384F69"/>
    <w:rsid w:val="00385332"/>
    <w:rsid w:val="00385A42"/>
    <w:rsid w:val="00385F7B"/>
    <w:rsid w:val="003866D2"/>
    <w:rsid w:val="00386789"/>
    <w:rsid w:val="00387F28"/>
    <w:rsid w:val="0039116D"/>
    <w:rsid w:val="003912A0"/>
    <w:rsid w:val="003913F4"/>
    <w:rsid w:val="003947D7"/>
    <w:rsid w:val="00394F92"/>
    <w:rsid w:val="00395E51"/>
    <w:rsid w:val="003965B4"/>
    <w:rsid w:val="00397518"/>
    <w:rsid w:val="00397794"/>
    <w:rsid w:val="003A0F32"/>
    <w:rsid w:val="003A1AF0"/>
    <w:rsid w:val="003A273F"/>
    <w:rsid w:val="003A2D82"/>
    <w:rsid w:val="003A2E14"/>
    <w:rsid w:val="003A3F49"/>
    <w:rsid w:val="003A4CF0"/>
    <w:rsid w:val="003A4EF7"/>
    <w:rsid w:val="003A5882"/>
    <w:rsid w:val="003A6391"/>
    <w:rsid w:val="003A6788"/>
    <w:rsid w:val="003A69B1"/>
    <w:rsid w:val="003A7A8B"/>
    <w:rsid w:val="003A7E4A"/>
    <w:rsid w:val="003B0054"/>
    <w:rsid w:val="003B0A89"/>
    <w:rsid w:val="003B10D4"/>
    <w:rsid w:val="003B1CC2"/>
    <w:rsid w:val="003B2297"/>
    <w:rsid w:val="003B27D1"/>
    <w:rsid w:val="003B3087"/>
    <w:rsid w:val="003B328F"/>
    <w:rsid w:val="003B3B83"/>
    <w:rsid w:val="003B42D9"/>
    <w:rsid w:val="003B4D13"/>
    <w:rsid w:val="003B4D21"/>
    <w:rsid w:val="003B5A23"/>
    <w:rsid w:val="003B6AAF"/>
    <w:rsid w:val="003C082C"/>
    <w:rsid w:val="003C26D4"/>
    <w:rsid w:val="003C3157"/>
    <w:rsid w:val="003C4EDA"/>
    <w:rsid w:val="003C4FF1"/>
    <w:rsid w:val="003C5135"/>
    <w:rsid w:val="003C56A6"/>
    <w:rsid w:val="003C7C02"/>
    <w:rsid w:val="003D16F7"/>
    <w:rsid w:val="003D1D78"/>
    <w:rsid w:val="003D1DC9"/>
    <w:rsid w:val="003D2CAF"/>
    <w:rsid w:val="003D2FD0"/>
    <w:rsid w:val="003D3119"/>
    <w:rsid w:val="003D3A54"/>
    <w:rsid w:val="003D3A7B"/>
    <w:rsid w:val="003D48E5"/>
    <w:rsid w:val="003D4AE8"/>
    <w:rsid w:val="003D5655"/>
    <w:rsid w:val="003D6F49"/>
    <w:rsid w:val="003D71AF"/>
    <w:rsid w:val="003D76AC"/>
    <w:rsid w:val="003D7C65"/>
    <w:rsid w:val="003E1601"/>
    <w:rsid w:val="003E325E"/>
    <w:rsid w:val="003E3ACF"/>
    <w:rsid w:val="003E4117"/>
    <w:rsid w:val="003E4EFA"/>
    <w:rsid w:val="003E578E"/>
    <w:rsid w:val="003E59A5"/>
    <w:rsid w:val="003E6F86"/>
    <w:rsid w:val="003F04EA"/>
    <w:rsid w:val="003F07A4"/>
    <w:rsid w:val="003F11FE"/>
    <w:rsid w:val="003F185E"/>
    <w:rsid w:val="003F30CE"/>
    <w:rsid w:val="003F4476"/>
    <w:rsid w:val="003F4B4A"/>
    <w:rsid w:val="003F5741"/>
    <w:rsid w:val="003F66EF"/>
    <w:rsid w:val="003F6ACC"/>
    <w:rsid w:val="00400368"/>
    <w:rsid w:val="00400E02"/>
    <w:rsid w:val="0040146A"/>
    <w:rsid w:val="00401691"/>
    <w:rsid w:val="00401913"/>
    <w:rsid w:val="00401B14"/>
    <w:rsid w:val="00401CF2"/>
    <w:rsid w:val="00402F78"/>
    <w:rsid w:val="00403AF5"/>
    <w:rsid w:val="004054FA"/>
    <w:rsid w:val="004059FB"/>
    <w:rsid w:val="004074A2"/>
    <w:rsid w:val="00412CC6"/>
    <w:rsid w:val="00412EB9"/>
    <w:rsid w:val="00413A0A"/>
    <w:rsid w:val="0041489B"/>
    <w:rsid w:val="00414FD8"/>
    <w:rsid w:val="00415A69"/>
    <w:rsid w:val="00415E1E"/>
    <w:rsid w:val="004161C8"/>
    <w:rsid w:val="004165C2"/>
    <w:rsid w:val="00417300"/>
    <w:rsid w:val="00417986"/>
    <w:rsid w:val="004203B7"/>
    <w:rsid w:val="00422D61"/>
    <w:rsid w:val="00423867"/>
    <w:rsid w:val="00423870"/>
    <w:rsid w:val="0042421F"/>
    <w:rsid w:val="004249DE"/>
    <w:rsid w:val="004272F6"/>
    <w:rsid w:val="0042772A"/>
    <w:rsid w:val="00427DC6"/>
    <w:rsid w:val="0043133A"/>
    <w:rsid w:val="00431798"/>
    <w:rsid w:val="00431ABF"/>
    <w:rsid w:val="004320FC"/>
    <w:rsid w:val="004322B7"/>
    <w:rsid w:val="0043232E"/>
    <w:rsid w:val="004329BE"/>
    <w:rsid w:val="00433753"/>
    <w:rsid w:val="004342DC"/>
    <w:rsid w:val="00434AAE"/>
    <w:rsid w:val="004355CC"/>
    <w:rsid w:val="004356F3"/>
    <w:rsid w:val="00435A9F"/>
    <w:rsid w:val="00435FDE"/>
    <w:rsid w:val="00436B6D"/>
    <w:rsid w:val="0044007B"/>
    <w:rsid w:val="00441B32"/>
    <w:rsid w:val="00441EED"/>
    <w:rsid w:val="00442E29"/>
    <w:rsid w:val="00442F00"/>
    <w:rsid w:val="004431A4"/>
    <w:rsid w:val="00443378"/>
    <w:rsid w:val="0044387E"/>
    <w:rsid w:val="0044460D"/>
    <w:rsid w:val="0044622E"/>
    <w:rsid w:val="00446434"/>
    <w:rsid w:val="00446AF0"/>
    <w:rsid w:val="00446C09"/>
    <w:rsid w:val="00446DBF"/>
    <w:rsid w:val="0044704C"/>
    <w:rsid w:val="00447501"/>
    <w:rsid w:val="00447E64"/>
    <w:rsid w:val="00447F13"/>
    <w:rsid w:val="00452193"/>
    <w:rsid w:val="004529DD"/>
    <w:rsid w:val="00453CD9"/>
    <w:rsid w:val="00454A6A"/>
    <w:rsid w:val="00455590"/>
    <w:rsid w:val="00455F5B"/>
    <w:rsid w:val="0045638D"/>
    <w:rsid w:val="0045654A"/>
    <w:rsid w:val="0045700E"/>
    <w:rsid w:val="00460585"/>
    <w:rsid w:val="0046065D"/>
    <w:rsid w:val="00460941"/>
    <w:rsid w:val="004619DB"/>
    <w:rsid w:val="00462C7A"/>
    <w:rsid w:val="00463539"/>
    <w:rsid w:val="00463DBE"/>
    <w:rsid w:val="0046417C"/>
    <w:rsid w:val="004641C0"/>
    <w:rsid w:val="004642A1"/>
    <w:rsid w:val="00464319"/>
    <w:rsid w:val="004647B6"/>
    <w:rsid w:val="00464CA1"/>
    <w:rsid w:val="00465B19"/>
    <w:rsid w:val="00465EEA"/>
    <w:rsid w:val="00466548"/>
    <w:rsid w:val="00466F1D"/>
    <w:rsid w:val="00467352"/>
    <w:rsid w:val="00470BB5"/>
    <w:rsid w:val="00471E7C"/>
    <w:rsid w:val="00471F20"/>
    <w:rsid w:val="00473FA9"/>
    <w:rsid w:val="00474750"/>
    <w:rsid w:val="00475FC7"/>
    <w:rsid w:val="00476576"/>
    <w:rsid w:val="004776CD"/>
    <w:rsid w:val="00477896"/>
    <w:rsid w:val="00480833"/>
    <w:rsid w:val="00480FED"/>
    <w:rsid w:val="00481967"/>
    <w:rsid w:val="00485E3B"/>
    <w:rsid w:val="00485E7B"/>
    <w:rsid w:val="00486376"/>
    <w:rsid w:val="00486C7D"/>
    <w:rsid w:val="00487EEC"/>
    <w:rsid w:val="00490B0E"/>
    <w:rsid w:val="0049139F"/>
    <w:rsid w:val="00495D02"/>
    <w:rsid w:val="004964D9"/>
    <w:rsid w:val="0049778B"/>
    <w:rsid w:val="004A0575"/>
    <w:rsid w:val="004A0625"/>
    <w:rsid w:val="004A0693"/>
    <w:rsid w:val="004A093A"/>
    <w:rsid w:val="004A1625"/>
    <w:rsid w:val="004A19F4"/>
    <w:rsid w:val="004A2A55"/>
    <w:rsid w:val="004A32B4"/>
    <w:rsid w:val="004A3509"/>
    <w:rsid w:val="004A4873"/>
    <w:rsid w:val="004A55F5"/>
    <w:rsid w:val="004A600C"/>
    <w:rsid w:val="004A6C8A"/>
    <w:rsid w:val="004A7004"/>
    <w:rsid w:val="004A7C01"/>
    <w:rsid w:val="004A7D8F"/>
    <w:rsid w:val="004B111E"/>
    <w:rsid w:val="004B1420"/>
    <w:rsid w:val="004B15CD"/>
    <w:rsid w:val="004B2127"/>
    <w:rsid w:val="004B2CD8"/>
    <w:rsid w:val="004B4DAF"/>
    <w:rsid w:val="004B4FE2"/>
    <w:rsid w:val="004B50DE"/>
    <w:rsid w:val="004B517A"/>
    <w:rsid w:val="004B5715"/>
    <w:rsid w:val="004B61E4"/>
    <w:rsid w:val="004B6AC9"/>
    <w:rsid w:val="004B6C68"/>
    <w:rsid w:val="004B7993"/>
    <w:rsid w:val="004B7D0D"/>
    <w:rsid w:val="004C00F0"/>
    <w:rsid w:val="004C01AF"/>
    <w:rsid w:val="004C01E5"/>
    <w:rsid w:val="004C08F9"/>
    <w:rsid w:val="004C1164"/>
    <w:rsid w:val="004C238B"/>
    <w:rsid w:val="004C2460"/>
    <w:rsid w:val="004C2B37"/>
    <w:rsid w:val="004C54A6"/>
    <w:rsid w:val="004C55C2"/>
    <w:rsid w:val="004C5739"/>
    <w:rsid w:val="004C6932"/>
    <w:rsid w:val="004C7E3E"/>
    <w:rsid w:val="004D032E"/>
    <w:rsid w:val="004D0E0A"/>
    <w:rsid w:val="004D32F5"/>
    <w:rsid w:val="004D3A6B"/>
    <w:rsid w:val="004D4713"/>
    <w:rsid w:val="004D473B"/>
    <w:rsid w:val="004D7D80"/>
    <w:rsid w:val="004D7FA9"/>
    <w:rsid w:val="004E1E33"/>
    <w:rsid w:val="004E225B"/>
    <w:rsid w:val="004E25FA"/>
    <w:rsid w:val="004E52F4"/>
    <w:rsid w:val="004E6336"/>
    <w:rsid w:val="004E65EF"/>
    <w:rsid w:val="004E7277"/>
    <w:rsid w:val="004E75E4"/>
    <w:rsid w:val="004E7CBA"/>
    <w:rsid w:val="004F261F"/>
    <w:rsid w:val="004F2983"/>
    <w:rsid w:val="004F315D"/>
    <w:rsid w:val="004F5470"/>
    <w:rsid w:val="004F58AD"/>
    <w:rsid w:val="004F6738"/>
    <w:rsid w:val="004F69E8"/>
    <w:rsid w:val="004F780E"/>
    <w:rsid w:val="004F7A92"/>
    <w:rsid w:val="004F7C47"/>
    <w:rsid w:val="005014C6"/>
    <w:rsid w:val="00502C28"/>
    <w:rsid w:val="005046A4"/>
    <w:rsid w:val="0050539F"/>
    <w:rsid w:val="0050620E"/>
    <w:rsid w:val="00506AE4"/>
    <w:rsid w:val="00507DFC"/>
    <w:rsid w:val="0051065B"/>
    <w:rsid w:val="00512BD9"/>
    <w:rsid w:val="00512D98"/>
    <w:rsid w:val="00513ADE"/>
    <w:rsid w:val="00514485"/>
    <w:rsid w:val="00514496"/>
    <w:rsid w:val="005155BF"/>
    <w:rsid w:val="00516A8A"/>
    <w:rsid w:val="00516D06"/>
    <w:rsid w:val="00516FCD"/>
    <w:rsid w:val="005175B3"/>
    <w:rsid w:val="005178A1"/>
    <w:rsid w:val="00520B70"/>
    <w:rsid w:val="00520FC6"/>
    <w:rsid w:val="0052152B"/>
    <w:rsid w:val="00521A96"/>
    <w:rsid w:val="005222F8"/>
    <w:rsid w:val="00523037"/>
    <w:rsid w:val="00523930"/>
    <w:rsid w:val="00523F0F"/>
    <w:rsid w:val="00525048"/>
    <w:rsid w:val="005255C8"/>
    <w:rsid w:val="00525BA1"/>
    <w:rsid w:val="00527B06"/>
    <w:rsid w:val="005302E2"/>
    <w:rsid w:val="00530417"/>
    <w:rsid w:val="0053291C"/>
    <w:rsid w:val="00532B70"/>
    <w:rsid w:val="0053331B"/>
    <w:rsid w:val="00533F27"/>
    <w:rsid w:val="00534B3D"/>
    <w:rsid w:val="00534F5A"/>
    <w:rsid w:val="00536E82"/>
    <w:rsid w:val="00537D25"/>
    <w:rsid w:val="005401BC"/>
    <w:rsid w:val="00541715"/>
    <w:rsid w:val="00545404"/>
    <w:rsid w:val="005454E3"/>
    <w:rsid w:val="00546120"/>
    <w:rsid w:val="00546F5D"/>
    <w:rsid w:val="00547F26"/>
    <w:rsid w:val="00550C81"/>
    <w:rsid w:val="00550DAE"/>
    <w:rsid w:val="00550FBA"/>
    <w:rsid w:val="0055115D"/>
    <w:rsid w:val="005514E6"/>
    <w:rsid w:val="00553E14"/>
    <w:rsid w:val="00554605"/>
    <w:rsid w:val="00554D33"/>
    <w:rsid w:val="00555610"/>
    <w:rsid w:val="00557BF6"/>
    <w:rsid w:val="00557C8D"/>
    <w:rsid w:val="0056041A"/>
    <w:rsid w:val="00560D11"/>
    <w:rsid w:val="005613C8"/>
    <w:rsid w:val="0056200D"/>
    <w:rsid w:val="00562FE5"/>
    <w:rsid w:val="0056418C"/>
    <w:rsid w:val="005644E5"/>
    <w:rsid w:val="00564DB0"/>
    <w:rsid w:val="00564FFE"/>
    <w:rsid w:val="0056561E"/>
    <w:rsid w:val="00565EAC"/>
    <w:rsid w:val="00566DF2"/>
    <w:rsid w:val="00567086"/>
    <w:rsid w:val="00570D08"/>
    <w:rsid w:val="00571CA1"/>
    <w:rsid w:val="00571F07"/>
    <w:rsid w:val="00573E66"/>
    <w:rsid w:val="00574298"/>
    <w:rsid w:val="00574730"/>
    <w:rsid w:val="00574C61"/>
    <w:rsid w:val="00574FD4"/>
    <w:rsid w:val="005755D0"/>
    <w:rsid w:val="0057630F"/>
    <w:rsid w:val="00576315"/>
    <w:rsid w:val="0057641F"/>
    <w:rsid w:val="005765B2"/>
    <w:rsid w:val="005765C0"/>
    <w:rsid w:val="00576E54"/>
    <w:rsid w:val="00577E0D"/>
    <w:rsid w:val="005800A4"/>
    <w:rsid w:val="0058035A"/>
    <w:rsid w:val="005803FB"/>
    <w:rsid w:val="00580592"/>
    <w:rsid w:val="00580778"/>
    <w:rsid w:val="00581ECA"/>
    <w:rsid w:val="005867C2"/>
    <w:rsid w:val="00587B87"/>
    <w:rsid w:val="00590ACA"/>
    <w:rsid w:val="00590F9C"/>
    <w:rsid w:val="00591AF0"/>
    <w:rsid w:val="005921A1"/>
    <w:rsid w:val="005926E7"/>
    <w:rsid w:val="00592F06"/>
    <w:rsid w:val="00593BE7"/>
    <w:rsid w:val="00597220"/>
    <w:rsid w:val="00597F04"/>
    <w:rsid w:val="005A0280"/>
    <w:rsid w:val="005A2057"/>
    <w:rsid w:val="005A22D5"/>
    <w:rsid w:val="005A2980"/>
    <w:rsid w:val="005A5F2F"/>
    <w:rsid w:val="005B071E"/>
    <w:rsid w:val="005B1320"/>
    <w:rsid w:val="005B1428"/>
    <w:rsid w:val="005B1F77"/>
    <w:rsid w:val="005B2294"/>
    <w:rsid w:val="005B2B0E"/>
    <w:rsid w:val="005B3518"/>
    <w:rsid w:val="005B3A28"/>
    <w:rsid w:val="005B4382"/>
    <w:rsid w:val="005B4AB1"/>
    <w:rsid w:val="005B5322"/>
    <w:rsid w:val="005B70EC"/>
    <w:rsid w:val="005B765F"/>
    <w:rsid w:val="005C0123"/>
    <w:rsid w:val="005C2AE8"/>
    <w:rsid w:val="005C38BF"/>
    <w:rsid w:val="005C58B6"/>
    <w:rsid w:val="005C634E"/>
    <w:rsid w:val="005C643F"/>
    <w:rsid w:val="005C7B8E"/>
    <w:rsid w:val="005D0386"/>
    <w:rsid w:val="005D07E2"/>
    <w:rsid w:val="005D1194"/>
    <w:rsid w:val="005D27DC"/>
    <w:rsid w:val="005D2EF1"/>
    <w:rsid w:val="005D49C7"/>
    <w:rsid w:val="005D699B"/>
    <w:rsid w:val="005D6BF9"/>
    <w:rsid w:val="005D7AB6"/>
    <w:rsid w:val="005E05BC"/>
    <w:rsid w:val="005E109D"/>
    <w:rsid w:val="005E187D"/>
    <w:rsid w:val="005E1EBD"/>
    <w:rsid w:val="005E2B5A"/>
    <w:rsid w:val="005E2D14"/>
    <w:rsid w:val="005E31FD"/>
    <w:rsid w:val="005E4159"/>
    <w:rsid w:val="005E47F6"/>
    <w:rsid w:val="005E58DA"/>
    <w:rsid w:val="005E70B4"/>
    <w:rsid w:val="005E78BF"/>
    <w:rsid w:val="005E7BD8"/>
    <w:rsid w:val="005F1EB7"/>
    <w:rsid w:val="005F241A"/>
    <w:rsid w:val="005F268A"/>
    <w:rsid w:val="005F2DA1"/>
    <w:rsid w:val="005F337B"/>
    <w:rsid w:val="005F46E4"/>
    <w:rsid w:val="005F48E4"/>
    <w:rsid w:val="005F4C79"/>
    <w:rsid w:val="005F5280"/>
    <w:rsid w:val="005F72F0"/>
    <w:rsid w:val="00602694"/>
    <w:rsid w:val="006033AC"/>
    <w:rsid w:val="006037EE"/>
    <w:rsid w:val="00604A04"/>
    <w:rsid w:val="00605362"/>
    <w:rsid w:val="0060619A"/>
    <w:rsid w:val="00607A96"/>
    <w:rsid w:val="0061007D"/>
    <w:rsid w:val="00610FFA"/>
    <w:rsid w:val="00611108"/>
    <w:rsid w:val="00612100"/>
    <w:rsid w:val="00612B37"/>
    <w:rsid w:val="006132DA"/>
    <w:rsid w:val="006152D1"/>
    <w:rsid w:val="00615F76"/>
    <w:rsid w:val="00616F97"/>
    <w:rsid w:val="00617609"/>
    <w:rsid w:val="006205CA"/>
    <w:rsid w:val="00621AA0"/>
    <w:rsid w:val="00622266"/>
    <w:rsid w:val="0062269F"/>
    <w:rsid w:val="0062659E"/>
    <w:rsid w:val="00626659"/>
    <w:rsid w:val="006268CD"/>
    <w:rsid w:val="00626CB2"/>
    <w:rsid w:val="00626FF8"/>
    <w:rsid w:val="006270F4"/>
    <w:rsid w:val="00627AFC"/>
    <w:rsid w:val="00627EBB"/>
    <w:rsid w:val="006302A8"/>
    <w:rsid w:val="0063150F"/>
    <w:rsid w:val="006333A4"/>
    <w:rsid w:val="00633617"/>
    <w:rsid w:val="00633F75"/>
    <w:rsid w:val="0063406F"/>
    <w:rsid w:val="00634F15"/>
    <w:rsid w:val="00640A1F"/>
    <w:rsid w:val="00641318"/>
    <w:rsid w:val="00642016"/>
    <w:rsid w:val="00642227"/>
    <w:rsid w:val="006434D6"/>
    <w:rsid w:val="00644BFD"/>
    <w:rsid w:val="006479D8"/>
    <w:rsid w:val="00650C84"/>
    <w:rsid w:val="00650DDA"/>
    <w:rsid w:val="00651BBD"/>
    <w:rsid w:val="00653242"/>
    <w:rsid w:val="00654221"/>
    <w:rsid w:val="00654546"/>
    <w:rsid w:val="00654C51"/>
    <w:rsid w:val="00655939"/>
    <w:rsid w:val="00657178"/>
    <w:rsid w:val="00660322"/>
    <w:rsid w:val="006609C4"/>
    <w:rsid w:val="00660C70"/>
    <w:rsid w:val="00661014"/>
    <w:rsid w:val="00662C6B"/>
    <w:rsid w:val="00663E6C"/>
    <w:rsid w:val="006643E9"/>
    <w:rsid w:val="006643F1"/>
    <w:rsid w:val="00664D1B"/>
    <w:rsid w:val="00665E97"/>
    <w:rsid w:val="006660FE"/>
    <w:rsid w:val="00667A6A"/>
    <w:rsid w:val="00670AF5"/>
    <w:rsid w:val="00670D0F"/>
    <w:rsid w:val="00673519"/>
    <w:rsid w:val="006740C6"/>
    <w:rsid w:val="0067546F"/>
    <w:rsid w:val="00675A3E"/>
    <w:rsid w:val="006762A3"/>
    <w:rsid w:val="0067646F"/>
    <w:rsid w:val="00676880"/>
    <w:rsid w:val="00680B0C"/>
    <w:rsid w:val="006819B9"/>
    <w:rsid w:val="00681A3D"/>
    <w:rsid w:val="00681F00"/>
    <w:rsid w:val="00682B7C"/>
    <w:rsid w:val="00683887"/>
    <w:rsid w:val="006838DB"/>
    <w:rsid w:val="006841A3"/>
    <w:rsid w:val="00684FC6"/>
    <w:rsid w:val="006852A1"/>
    <w:rsid w:val="006856AC"/>
    <w:rsid w:val="00685879"/>
    <w:rsid w:val="00685CEB"/>
    <w:rsid w:val="006864EB"/>
    <w:rsid w:val="00686B5D"/>
    <w:rsid w:val="00687946"/>
    <w:rsid w:val="00687E50"/>
    <w:rsid w:val="00690068"/>
    <w:rsid w:val="00690FF0"/>
    <w:rsid w:val="00691238"/>
    <w:rsid w:val="0069151F"/>
    <w:rsid w:val="00692A29"/>
    <w:rsid w:val="00692F10"/>
    <w:rsid w:val="00694656"/>
    <w:rsid w:val="00695BC2"/>
    <w:rsid w:val="00695EA5"/>
    <w:rsid w:val="00695F6F"/>
    <w:rsid w:val="00696400"/>
    <w:rsid w:val="00697A8F"/>
    <w:rsid w:val="006A08E8"/>
    <w:rsid w:val="006A091C"/>
    <w:rsid w:val="006A0DC5"/>
    <w:rsid w:val="006A175E"/>
    <w:rsid w:val="006A211A"/>
    <w:rsid w:val="006A215A"/>
    <w:rsid w:val="006A3B67"/>
    <w:rsid w:val="006A4557"/>
    <w:rsid w:val="006A4B15"/>
    <w:rsid w:val="006A4F31"/>
    <w:rsid w:val="006A60D7"/>
    <w:rsid w:val="006A6323"/>
    <w:rsid w:val="006A6DDC"/>
    <w:rsid w:val="006A7ECE"/>
    <w:rsid w:val="006B0176"/>
    <w:rsid w:val="006B08AC"/>
    <w:rsid w:val="006B1699"/>
    <w:rsid w:val="006B1BBC"/>
    <w:rsid w:val="006B5C18"/>
    <w:rsid w:val="006B5CFF"/>
    <w:rsid w:val="006B7342"/>
    <w:rsid w:val="006B73C7"/>
    <w:rsid w:val="006B7A9B"/>
    <w:rsid w:val="006B7C99"/>
    <w:rsid w:val="006C0924"/>
    <w:rsid w:val="006C1261"/>
    <w:rsid w:val="006C1F93"/>
    <w:rsid w:val="006C20C7"/>
    <w:rsid w:val="006C2268"/>
    <w:rsid w:val="006C2EFA"/>
    <w:rsid w:val="006C30A7"/>
    <w:rsid w:val="006C4DF5"/>
    <w:rsid w:val="006C68C2"/>
    <w:rsid w:val="006C705E"/>
    <w:rsid w:val="006C72B1"/>
    <w:rsid w:val="006C7B50"/>
    <w:rsid w:val="006D024A"/>
    <w:rsid w:val="006D0358"/>
    <w:rsid w:val="006D0802"/>
    <w:rsid w:val="006D119A"/>
    <w:rsid w:val="006D1833"/>
    <w:rsid w:val="006D2205"/>
    <w:rsid w:val="006D339C"/>
    <w:rsid w:val="006D3667"/>
    <w:rsid w:val="006D3CE8"/>
    <w:rsid w:val="006D4F22"/>
    <w:rsid w:val="006D4FEF"/>
    <w:rsid w:val="006D5698"/>
    <w:rsid w:val="006D5C82"/>
    <w:rsid w:val="006D6741"/>
    <w:rsid w:val="006D67DB"/>
    <w:rsid w:val="006D7036"/>
    <w:rsid w:val="006D78EB"/>
    <w:rsid w:val="006E15D1"/>
    <w:rsid w:val="006E2A05"/>
    <w:rsid w:val="006E329F"/>
    <w:rsid w:val="006E3762"/>
    <w:rsid w:val="006E385E"/>
    <w:rsid w:val="006E3A3C"/>
    <w:rsid w:val="006E41DD"/>
    <w:rsid w:val="006E4B9E"/>
    <w:rsid w:val="006E567F"/>
    <w:rsid w:val="006E5CF0"/>
    <w:rsid w:val="006E6366"/>
    <w:rsid w:val="006E7F0A"/>
    <w:rsid w:val="006F187A"/>
    <w:rsid w:val="006F4533"/>
    <w:rsid w:val="006F49FD"/>
    <w:rsid w:val="007008BC"/>
    <w:rsid w:val="00700A99"/>
    <w:rsid w:val="00700C47"/>
    <w:rsid w:val="007015CB"/>
    <w:rsid w:val="007018F1"/>
    <w:rsid w:val="00701FC8"/>
    <w:rsid w:val="00702684"/>
    <w:rsid w:val="00703A36"/>
    <w:rsid w:val="00704A5B"/>
    <w:rsid w:val="0070515D"/>
    <w:rsid w:val="007055C0"/>
    <w:rsid w:val="00705C29"/>
    <w:rsid w:val="00706DBF"/>
    <w:rsid w:val="007100C8"/>
    <w:rsid w:val="007105B4"/>
    <w:rsid w:val="007128A9"/>
    <w:rsid w:val="00713BFD"/>
    <w:rsid w:val="00714853"/>
    <w:rsid w:val="007149AE"/>
    <w:rsid w:val="00717A85"/>
    <w:rsid w:val="00717BDE"/>
    <w:rsid w:val="00721318"/>
    <w:rsid w:val="0072193F"/>
    <w:rsid w:val="007225CE"/>
    <w:rsid w:val="00722AAB"/>
    <w:rsid w:val="00723C1C"/>
    <w:rsid w:val="0072466F"/>
    <w:rsid w:val="00725707"/>
    <w:rsid w:val="007263F3"/>
    <w:rsid w:val="007267B5"/>
    <w:rsid w:val="00730744"/>
    <w:rsid w:val="00730948"/>
    <w:rsid w:val="00732529"/>
    <w:rsid w:val="00732BE0"/>
    <w:rsid w:val="00733B40"/>
    <w:rsid w:val="00733F5E"/>
    <w:rsid w:val="007342E8"/>
    <w:rsid w:val="0073456E"/>
    <w:rsid w:val="007356B3"/>
    <w:rsid w:val="0073589B"/>
    <w:rsid w:val="00735EEC"/>
    <w:rsid w:val="00736E38"/>
    <w:rsid w:val="00736F7F"/>
    <w:rsid w:val="00737818"/>
    <w:rsid w:val="00737ADC"/>
    <w:rsid w:val="007400BF"/>
    <w:rsid w:val="00741414"/>
    <w:rsid w:val="00741575"/>
    <w:rsid w:val="0074164C"/>
    <w:rsid w:val="00743165"/>
    <w:rsid w:val="00743479"/>
    <w:rsid w:val="007439A3"/>
    <w:rsid w:val="00743ECE"/>
    <w:rsid w:val="00744249"/>
    <w:rsid w:val="00745356"/>
    <w:rsid w:val="007455C9"/>
    <w:rsid w:val="00745F3E"/>
    <w:rsid w:val="007469C3"/>
    <w:rsid w:val="00746BE4"/>
    <w:rsid w:val="00747093"/>
    <w:rsid w:val="00751EF4"/>
    <w:rsid w:val="007520FC"/>
    <w:rsid w:val="00752DEF"/>
    <w:rsid w:val="0075315E"/>
    <w:rsid w:val="0075340B"/>
    <w:rsid w:val="007537AA"/>
    <w:rsid w:val="00754037"/>
    <w:rsid w:val="00754438"/>
    <w:rsid w:val="00755499"/>
    <w:rsid w:val="00757493"/>
    <w:rsid w:val="00757FE5"/>
    <w:rsid w:val="00760FE6"/>
    <w:rsid w:val="00762274"/>
    <w:rsid w:val="00764A7F"/>
    <w:rsid w:val="00765733"/>
    <w:rsid w:val="00765C9F"/>
    <w:rsid w:val="0076722B"/>
    <w:rsid w:val="00770B8A"/>
    <w:rsid w:val="00770F30"/>
    <w:rsid w:val="0077131F"/>
    <w:rsid w:val="007762CC"/>
    <w:rsid w:val="0077760F"/>
    <w:rsid w:val="00777768"/>
    <w:rsid w:val="00780E2A"/>
    <w:rsid w:val="00780FD4"/>
    <w:rsid w:val="0078181C"/>
    <w:rsid w:val="00781BD8"/>
    <w:rsid w:val="00781D5C"/>
    <w:rsid w:val="00784114"/>
    <w:rsid w:val="00785F50"/>
    <w:rsid w:val="00786274"/>
    <w:rsid w:val="0079057A"/>
    <w:rsid w:val="00790908"/>
    <w:rsid w:val="00790A71"/>
    <w:rsid w:val="00790D74"/>
    <w:rsid w:val="00791516"/>
    <w:rsid w:val="00791E73"/>
    <w:rsid w:val="00792651"/>
    <w:rsid w:val="007941CD"/>
    <w:rsid w:val="00795346"/>
    <w:rsid w:val="00795E3B"/>
    <w:rsid w:val="00796766"/>
    <w:rsid w:val="007A15B3"/>
    <w:rsid w:val="007A15D8"/>
    <w:rsid w:val="007A2E2B"/>
    <w:rsid w:val="007A31D0"/>
    <w:rsid w:val="007A340B"/>
    <w:rsid w:val="007A481A"/>
    <w:rsid w:val="007A590B"/>
    <w:rsid w:val="007A5DF8"/>
    <w:rsid w:val="007A6551"/>
    <w:rsid w:val="007B0CFD"/>
    <w:rsid w:val="007B1FDC"/>
    <w:rsid w:val="007B344E"/>
    <w:rsid w:val="007B3885"/>
    <w:rsid w:val="007B40DA"/>
    <w:rsid w:val="007B4848"/>
    <w:rsid w:val="007B4E70"/>
    <w:rsid w:val="007B63C4"/>
    <w:rsid w:val="007B68BA"/>
    <w:rsid w:val="007C00BD"/>
    <w:rsid w:val="007C130D"/>
    <w:rsid w:val="007C1468"/>
    <w:rsid w:val="007C1BC3"/>
    <w:rsid w:val="007C20E3"/>
    <w:rsid w:val="007C36BD"/>
    <w:rsid w:val="007C3B60"/>
    <w:rsid w:val="007C43F3"/>
    <w:rsid w:val="007C5302"/>
    <w:rsid w:val="007C5C39"/>
    <w:rsid w:val="007C5D32"/>
    <w:rsid w:val="007C6759"/>
    <w:rsid w:val="007C6806"/>
    <w:rsid w:val="007C759C"/>
    <w:rsid w:val="007C76EA"/>
    <w:rsid w:val="007D1208"/>
    <w:rsid w:val="007D22D8"/>
    <w:rsid w:val="007D366A"/>
    <w:rsid w:val="007D3A42"/>
    <w:rsid w:val="007D3C62"/>
    <w:rsid w:val="007D5A7F"/>
    <w:rsid w:val="007D5D23"/>
    <w:rsid w:val="007D6300"/>
    <w:rsid w:val="007D6359"/>
    <w:rsid w:val="007D7C5B"/>
    <w:rsid w:val="007E056F"/>
    <w:rsid w:val="007E088A"/>
    <w:rsid w:val="007E397B"/>
    <w:rsid w:val="007E39CC"/>
    <w:rsid w:val="007E3D13"/>
    <w:rsid w:val="007E4DC4"/>
    <w:rsid w:val="007E5730"/>
    <w:rsid w:val="007E610A"/>
    <w:rsid w:val="007E628B"/>
    <w:rsid w:val="007E658B"/>
    <w:rsid w:val="007E69AB"/>
    <w:rsid w:val="007E6A76"/>
    <w:rsid w:val="007E77A6"/>
    <w:rsid w:val="007E7AD5"/>
    <w:rsid w:val="007E7B80"/>
    <w:rsid w:val="007F143A"/>
    <w:rsid w:val="007F194A"/>
    <w:rsid w:val="007F19F5"/>
    <w:rsid w:val="007F2255"/>
    <w:rsid w:val="007F29B3"/>
    <w:rsid w:val="007F510E"/>
    <w:rsid w:val="007F585E"/>
    <w:rsid w:val="007F6992"/>
    <w:rsid w:val="007F6CB4"/>
    <w:rsid w:val="007F72AE"/>
    <w:rsid w:val="007F7D27"/>
    <w:rsid w:val="00800725"/>
    <w:rsid w:val="0080122E"/>
    <w:rsid w:val="0080161A"/>
    <w:rsid w:val="00801734"/>
    <w:rsid w:val="008017A6"/>
    <w:rsid w:val="00801A6F"/>
    <w:rsid w:val="00801B71"/>
    <w:rsid w:val="00801D69"/>
    <w:rsid w:val="00801D7F"/>
    <w:rsid w:val="00803726"/>
    <w:rsid w:val="00803D96"/>
    <w:rsid w:val="008057DF"/>
    <w:rsid w:val="00806515"/>
    <w:rsid w:val="00806BE0"/>
    <w:rsid w:val="00807233"/>
    <w:rsid w:val="008129BE"/>
    <w:rsid w:val="00812B6A"/>
    <w:rsid w:val="008141F2"/>
    <w:rsid w:val="00816E0F"/>
    <w:rsid w:val="00817AD0"/>
    <w:rsid w:val="00817AD3"/>
    <w:rsid w:val="00817FCF"/>
    <w:rsid w:val="00820321"/>
    <w:rsid w:val="008205C4"/>
    <w:rsid w:val="00822F78"/>
    <w:rsid w:val="008236E1"/>
    <w:rsid w:val="00824455"/>
    <w:rsid w:val="00824C06"/>
    <w:rsid w:val="00825D5A"/>
    <w:rsid w:val="00825F7F"/>
    <w:rsid w:val="008314C5"/>
    <w:rsid w:val="008319D3"/>
    <w:rsid w:val="008326F1"/>
    <w:rsid w:val="00833315"/>
    <w:rsid w:val="00833D4A"/>
    <w:rsid w:val="0083594E"/>
    <w:rsid w:val="00835AE3"/>
    <w:rsid w:val="008366E6"/>
    <w:rsid w:val="008372E6"/>
    <w:rsid w:val="00837B46"/>
    <w:rsid w:val="00842205"/>
    <w:rsid w:val="008429B4"/>
    <w:rsid w:val="00842A4C"/>
    <w:rsid w:val="008435B2"/>
    <w:rsid w:val="008435EF"/>
    <w:rsid w:val="008439F5"/>
    <w:rsid w:val="00844E07"/>
    <w:rsid w:val="00846741"/>
    <w:rsid w:val="00846818"/>
    <w:rsid w:val="00846A14"/>
    <w:rsid w:val="008501BE"/>
    <w:rsid w:val="00850793"/>
    <w:rsid w:val="008508D8"/>
    <w:rsid w:val="00850AC9"/>
    <w:rsid w:val="008519B5"/>
    <w:rsid w:val="00851E12"/>
    <w:rsid w:val="00852F5D"/>
    <w:rsid w:val="0085348D"/>
    <w:rsid w:val="0085470F"/>
    <w:rsid w:val="00854DFB"/>
    <w:rsid w:val="00854FF2"/>
    <w:rsid w:val="00855A21"/>
    <w:rsid w:val="00856E07"/>
    <w:rsid w:val="008571A1"/>
    <w:rsid w:val="008574F3"/>
    <w:rsid w:val="00860E6B"/>
    <w:rsid w:val="00860F3B"/>
    <w:rsid w:val="00861051"/>
    <w:rsid w:val="00862627"/>
    <w:rsid w:val="008629D1"/>
    <w:rsid w:val="00864B00"/>
    <w:rsid w:val="0086715F"/>
    <w:rsid w:val="008673E1"/>
    <w:rsid w:val="008679F3"/>
    <w:rsid w:val="00870246"/>
    <w:rsid w:val="00870828"/>
    <w:rsid w:val="00870AE5"/>
    <w:rsid w:val="00871253"/>
    <w:rsid w:val="0087143B"/>
    <w:rsid w:val="00871FFB"/>
    <w:rsid w:val="00872246"/>
    <w:rsid w:val="00873167"/>
    <w:rsid w:val="00873607"/>
    <w:rsid w:val="00873A8A"/>
    <w:rsid w:val="0087421C"/>
    <w:rsid w:val="00874C42"/>
    <w:rsid w:val="00875891"/>
    <w:rsid w:val="0087683C"/>
    <w:rsid w:val="00876D52"/>
    <w:rsid w:val="0087706C"/>
    <w:rsid w:val="00877279"/>
    <w:rsid w:val="00877C3A"/>
    <w:rsid w:val="00877E29"/>
    <w:rsid w:val="00881329"/>
    <w:rsid w:val="0088144C"/>
    <w:rsid w:val="008815F5"/>
    <w:rsid w:val="0088166A"/>
    <w:rsid w:val="00881893"/>
    <w:rsid w:val="00881B6C"/>
    <w:rsid w:val="00881F4B"/>
    <w:rsid w:val="008824DF"/>
    <w:rsid w:val="0088261F"/>
    <w:rsid w:val="008835D6"/>
    <w:rsid w:val="0088360B"/>
    <w:rsid w:val="00883D30"/>
    <w:rsid w:val="008844D7"/>
    <w:rsid w:val="00885AEE"/>
    <w:rsid w:val="00886BCB"/>
    <w:rsid w:val="008905B8"/>
    <w:rsid w:val="008925F2"/>
    <w:rsid w:val="008929A5"/>
    <w:rsid w:val="00892F11"/>
    <w:rsid w:val="00897186"/>
    <w:rsid w:val="00897787"/>
    <w:rsid w:val="008A1094"/>
    <w:rsid w:val="008A1103"/>
    <w:rsid w:val="008A1722"/>
    <w:rsid w:val="008A1942"/>
    <w:rsid w:val="008A1B2F"/>
    <w:rsid w:val="008A2095"/>
    <w:rsid w:val="008A2127"/>
    <w:rsid w:val="008A2274"/>
    <w:rsid w:val="008A2373"/>
    <w:rsid w:val="008A330A"/>
    <w:rsid w:val="008A413D"/>
    <w:rsid w:val="008A4A3A"/>
    <w:rsid w:val="008A644C"/>
    <w:rsid w:val="008A68E1"/>
    <w:rsid w:val="008A6BED"/>
    <w:rsid w:val="008B1AB1"/>
    <w:rsid w:val="008B2990"/>
    <w:rsid w:val="008B33EF"/>
    <w:rsid w:val="008B4227"/>
    <w:rsid w:val="008B4C07"/>
    <w:rsid w:val="008B4D0B"/>
    <w:rsid w:val="008B5AA9"/>
    <w:rsid w:val="008B79CE"/>
    <w:rsid w:val="008C0CFB"/>
    <w:rsid w:val="008C123A"/>
    <w:rsid w:val="008C1936"/>
    <w:rsid w:val="008C1F15"/>
    <w:rsid w:val="008C2B5E"/>
    <w:rsid w:val="008C3D13"/>
    <w:rsid w:val="008C5305"/>
    <w:rsid w:val="008C5F6F"/>
    <w:rsid w:val="008C60C9"/>
    <w:rsid w:val="008C61A5"/>
    <w:rsid w:val="008C626D"/>
    <w:rsid w:val="008C6907"/>
    <w:rsid w:val="008C6D02"/>
    <w:rsid w:val="008C7C76"/>
    <w:rsid w:val="008D03F1"/>
    <w:rsid w:val="008D2523"/>
    <w:rsid w:val="008D2DFB"/>
    <w:rsid w:val="008D3048"/>
    <w:rsid w:val="008D3F11"/>
    <w:rsid w:val="008D5873"/>
    <w:rsid w:val="008D7084"/>
    <w:rsid w:val="008E28D7"/>
    <w:rsid w:val="008E2C0B"/>
    <w:rsid w:val="008E3B05"/>
    <w:rsid w:val="008E4021"/>
    <w:rsid w:val="008E4885"/>
    <w:rsid w:val="008E5689"/>
    <w:rsid w:val="008E5777"/>
    <w:rsid w:val="008E5A27"/>
    <w:rsid w:val="008E6250"/>
    <w:rsid w:val="008E6503"/>
    <w:rsid w:val="008E6570"/>
    <w:rsid w:val="008F04B1"/>
    <w:rsid w:val="008F1345"/>
    <w:rsid w:val="008F1C4D"/>
    <w:rsid w:val="008F4671"/>
    <w:rsid w:val="008F4753"/>
    <w:rsid w:val="008F4A3C"/>
    <w:rsid w:val="008F5BB4"/>
    <w:rsid w:val="008F6019"/>
    <w:rsid w:val="008F7132"/>
    <w:rsid w:val="008F75FC"/>
    <w:rsid w:val="00900CCF"/>
    <w:rsid w:val="00900D7C"/>
    <w:rsid w:val="00901982"/>
    <w:rsid w:val="00901C9A"/>
    <w:rsid w:val="00901FEA"/>
    <w:rsid w:val="0090313C"/>
    <w:rsid w:val="0090370F"/>
    <w:rsid w:val="00903FF0"/>
    <w:rsid w:val="0090560E"/>
    <w:rsid w:val="009058EF"/>
    <w:rsid w:val="00906678"/>
    <w:rsid w:val="00907D92"/>
    <w:rsid w:val="009108A7"/>
    <w:rsid w:val="00912845"/>
    <w:rsid w:val="00912983"/>
    <w:rsid w:val="00913CBA"/>
    <w:rsid w:val="00915CCC"/>
    <w:rsid w:val="0091646E"/>
    <w:rsid w:val="00917404"/>
    <w:rsid w:val="0092067B"/>
    <w:rsid w:val="00922A8F"/>
    <w:rsid w:val="00922ED7"/>
    <w:rsid w:val="009230F0"/>
    <w:rsid w:val="00923B69"/>
    <w:rsid w:val="00924EB1"/>
    <w:rsid w:val="00925468"/>
    <w:rsid w:val="0092782E"/>
    <w:rsid w:val="009278A8"/>
    <w:rsid w:val="00927E74"/>
    <w:rsid w:val="00931D2B"/>
    <w:rsid w:val="00932613"/>
    <w:rsid w:val="0093359E"/>
    <w:rsid w:val="0093667C"/>
    <w:rsid w:val="0094089E"/>
    <w:rsid w:val="00940C43"/>
    <w:rsid w:val="00940EA6"/>
    <w:rsid w:val="009428DF"/>
    <w:rsid w:val="00943E3E"/>
    <w:rsid w:val="009441A1"/>
    <w:rsid w:val="009441BC"/>
    <w:rsid w:val="00944AE0"/>
    <w:rsid w:val="00945AF6"/>
    <w:rsid w:val="00945FD9"/>
    <w:rsid w:val="009468F1"/>
    <w:rsid w:val="00946B5F"/>
    <w:rsid w:val="00947A31"/>
    <w:rsid w:val="009514DA"/>
    <w:rsid w:val="00951CAA"/>
    <w:rsid w:val="009520AD"/>
    <w:rsid w:val="00952994"/>
    <w:rsid w:val="00952BE1"/>
    <w:rsid w:val="0095308D"/>
    <w:rsid w:val="00953C37"/>
    <w:rsid w:val="0095427E"/>
    <w:rsid w:val="00960C34"/>
    <w:rsid w:val="009631AB"/>
    <w:rsid w:val="00963EB6"/>
    <w:rsid w:val="00964414"/>
    <w:rsid w:val="009645D7"/>
    <w:rsid w:val="00965AA1"/>
    <w:rsid w:val="009675E2"/>
    <w:rsid w:val="009677BF"/>
    <w:rsid w:val="009705F5"/>
    <w:rsid w:val="00970825"/>
    <w:rsid w:val="00971F1D"/>
    <w:rsid w:val="0097283B"/>
    <w:rsid w:val="0097481C"/>
    <w:rsid w:val="00974CBD"/>
    <w:rsid w:val="00974E3E"/>
    <w:rsid w:val="00974EC6"/>
    <w:rsid w:val="009750D3"/>
    <w:rsid w:val="00976DF5"/>
    <w:rsid w:val="00980431"/>
    <w:rsid w:val="009811EB"/>
    <w:rsid w:val="0098401E"/>
    <w:rsid w:val="00984B2D"/>
    <w:rsid w:val="00984BD1"/>
    <w:rsid w:val="00985334"/>
    <w:rsid w:val="009856CD"/>
    <w:rsid w:val="009859F0"/>
    <w:rsid w:val="00985FE9"/>
    <w:rsid w:val="009875F5"/>
    <w:rsid w:val="009908E9"/>
    <w:rsid w:val="009909AF"/>
    <w:rsid w:val="00990A96"/>
    <w:rsid w:val="00990BB8"/>
    <w:rsid w:val="00992CD5"/>
    <w:rsid w:val="00993DC8"/>
    <w:rsid w:val="00994C37"/>
    <w:rsid w:val="00995B54"/>
    <w:rsid w:val="009961F8"/>
    <w:rsid w:val="00996474"/>
    <w:rsid w:val="009A01A8"/>
    <w:rsid w:val="009A0455"/>
    <w:rsid w:val="009A0AE3"/>
    <w:rsid w:val="009A1057"/>
    <w:rsid w:val="009A12D5"/>
    <w:rsid w:val="009A1572"/>
    <w:rsid w:val="009A2B7A"/>
    <w:rsid w:val="009A3211"/>
    <w:rsid w:val="009A3471"/>
    <w:rsid w:val="009A3600"/>
    <w:rsid w:val="009A38DE"/>
    <w:rsid w:val="009A3A0A"/>
    <w:rsid w:val="009A4AC5"/>
    <w:rsid w:val="009A504D"/>
    <w:rsid w:val="009A5CFC"/>
    <w:rsid w:val="009A5E77"/>
    <w:rsid w:val="009A6232"/>
    <w:rsid w:val="009A655D"/>
    <w:rsid w:val="009A752C"/>
    <w:rsid w:val="009B0075"/>
    <w:rsid w:val="009B02E3"/>
    <w:rsid w:val="009B0A75"/>
    <w:rsid w:val="009B0C83"/>
    <w:rsid w:val="009B1FA4"/>
    <w:rsid w:val="009B207D"/>
    <w:rsid w:val="009B29CB"/>
    <w:rsid w:val="009B3D5E"/>
    <w:rsid w:val="009B3ED1"/>
    <w:rsid w:val="009B4E06"/>
    <w:rsid w:val="009B69FE"/>
    <w:rsid w:val="009B7001"/>
    <w:rsid w:val="009B77DB"/>
    <w:rsid w:val="009B7B6F"/>
    <w:rsid w:val="009C2221"/>
    <w:rsid w:val="009C3195"/>
    <w:rsid w:val="009C330A"/>
    <w:rsid w:val="009C36A3"/>
    <w:rsid w:val="009C3B43"/>
    <w:rsid w:val="009C4A43"/>
    <w:rsid w:val="009C4F1C"/>
    <w:rsid w:val="009C516A"/>
    <w:rsid w:val="009C614E"/>
    <w:rsid w:val="009C6B58"/>
    <w:rsid w:val="009D0216"/>
    <w:rsid w:val="009D109D"/>
    <w:rsid w:val="009D19EE"/>
    <w:rsid w:val="009D20EF"/>
    <w:rsid w:val="009D2620"/>
    <w:rsid w:val="009D3638"/>
    <w:rsid w:val="009D41D7"/>
    <w:rsid w:val="009D4D2A"/>
    <w:rsid w:val="009D6AF0"/>
    <w:rsid w:val="009D7844"/>
    <w:rsid w:val="009E1B7B"/>
    <w:rsid w:val="009E1D68"/>
    <w:rsid w:val="009E22EE"/>
    <w:rsid w:val="009E27C4"/>
    <w:rsid w:val="009E2BA6"/>
    <w:rsid w:val="009E3E4A"/>
    <w:rsid w:val="009E421F"/>
    <w:rsid w:val="009E4367"/>
    <w:rsid w:val="009E5DEC"/>
    <w:rsid w:val="009E6667"/>
    <w:rsid w:val="009E69EF"/>
    <w:rsid w:val="009E76B8"/>
    <w:rsid w:val="009F054E"/>
    <w:rsid w:val="009F0BDC"/>
    <w:rsid w:val="009F2D3E"/>
    <w:rsid w:val="009F32AE"/>
    <w:rsid w:val="009F5844"/>
    <w:rsid w:val="009F5CCA"/>
    <w:rsid w:val="009F5F95"/>
    <w:rsid w:val="009F66E6"/>
    <w:rsid w:val="009F6875"/>
    <w:rsid w:val="009F6C76"/>
    <w:rsid w:val="009F72AA"/>
    <w:rsid w:val="009F77D7"/>
    <w:rsid w:val="00A00EFA"/>
    <w:rsid w:val="00A01064"/>
    <w:rsid w:val="00A027FF"/>
    <w:rsid w:val="00A03116"/>
    <w:rsid w:val="00A0316C"/>
    <w:rsid w:val="00A03754"/>
    <w:rsid w:val="00A03A4B"/>
    <w:rsid w:val="00A045D7"/>
    <w:rsid w:val="00A0499D"/>
    <w:rsid w:val="00A04B61"/>
    <w:rsid w:val="00A0767B"/>
    <w:rsid w:val="00A07A17"/>
    <w:rsid w:val="00A07BD0"/>
    <w:rsid w:val="00A10DD3"/>
    <w:rsid w:val="00A11337"/>
    <w:rsid w:val="00A114A9"/>
    <w:rsid w:val="00A11EEA"/>
    <w:rsid w:val="00A124E7"/>
    <w:rsid w:val="00A13F2E"/>
    <w:rsid w:val="00A145AC"/>
    <w:rsid w:val="00A147F4"/>
    <w:rsid w:val="00A14BAB"/>
    <w:rsid w:val="00A15CB1"/>
    <w:rsid w:val="00A16B2D"/>
    <w:rsid w:val="00A17702"/>
    <w:rsid w:val="00A20582"/>
    <w:rsid w:val="00A20C9A"/>
    <w:rsid w:val="00A210D1"/>
    <w:rsid w:val="00A22118"/>
    <w:rsid w:val="00A24707"/>
    <w:rsid w:val="00A25602"/>
    <w:rsid w:val="00A257EF"/>
    <w:rsid w:val="00A27107"/>
    <w:rsid w:val="00A307C9"/>
    <w:rsid w:val="00A3111F"/>
    <w:rsid w:val="00A31D4C"/>
    <w:rsid w:val="00A3211A"/>
    <w:rsid w:val="00A3275D"/>
    <w:rsid w:val="00A32F6C"/>
    <w:rsid w:val="00A33E16"/>
    <w:rsid w:val="00A34315"/>
    <w:rsid w:val="00A3461F"/>
    <w:rsid w:val="00A3487D"/>
    <w:rsid w:val="00A35759"/>
    <w:rsid w:val="00A36AD3"/>
    <w:rsid w:val="00A379AE"/>
    <w:rsid w:val="00A37BCE"/>
    <w:rsid w:val="00A4288E"/>
    <w:rsid w:val="00A42969"/>
    <w:rsid w:val="00A43227"/>
    <w:rsid w:val="00A4387F"/>
    <w:rsid w:val="00A4477D"/>
    <w:rsid w:val="00A4536F"/>
    <w:rsid w:val="00A45690"/>
    <w:rsid w:val="00A45D4F"/>
    <w:rsid w:val="00A46695"/>
    <w:rsid w:val="00A46F80"/>
    <w:rsid w:val="00A472B3"/>
    <w:rsid w:val="00A4761A"/>
    <w:rsid w:val="00A50BFC"/>
    <w:rsid w:val="00A50F0C"/>
    <w:rsid w:val="00A537A9"/>
    <w:rsid w:val="00A54A45"/>
    <w:rsid w:val="00A57252"/>
    <w:rsid w:val="00A57384"/>
    <w:rsid w:val="00A576D3"/>
    <w:rsid w:val="00A57859"/>
    <w:rsid w:val="00A57AA0"/>
    <w:rsid w:val="00A57FE2"/>
    <w:rsid w:val="00A60CB8"/>
    <w:rsid w:val="00A60E1E"/>
    <w:rsid w:val="00A61A4C"/>
    <w:rsid w:val="00A6242F"/>
    <w:rsid w:val="00A628F3"/>
    <w:rsid w:val="00A62A88"/>
    <w:rsid w:val="00A62B96"/>
    <w:rsid w:val="00A64224"/>
    <w:rsid w:val="00A66446"/>
    <w:rsid w:val="00A6659C"/>
    <w:rsid w:val="00A676A9"/>
    <w:rsid w:val="00A67C11"/>
    <w:rsid w:val="00A70006"/>
    <w:rsid w:val="00A71764"/>
    <w:rsid w:val="00A71EC2"/>
    <w:rsid w:val="00A72907"/>
    <w:rsid w:val="00A73739"/>
    <w:rsid w:val="00A73AA1"/>
    <w:rsid w:val="00A73E9A"/>
    <w:rsid w:val="00A75FD5"/>
    <w:rsid w:val="00A761DC"/>
    <w:rsid w:val="00A76830"/>
    <w:rsid w:val="00A76F54"/>
    <w:rsid w:val="00A77165"/>
    <w:rsid w:val="00A773BC"/>
    <w:rsid w:val="00A7746E"/>
    <w:rsid w:val="00A779B8"/>
    <w:rsid w:val="00A817F4"/>
    <w:rsid w:val="00A81A82"/>
    <w:rsid w:val="00A83204"/>
    <w:rsid w:val="00A8466A"/>
    <w:rsid w:val="00A84F85"/>
    <w:rsid w:val="00A85A4E"/>
    <w:rsid w:val="00A86F9F"/>
    <w:rsid w:val="00A90C9E"/>
    <w:rsid w:val="00A912B9"/>
    <w:rsid w:val="00A91A25"/>
    <w:rsid w:val="00A91F49"/>
    <w:rsid w:val="00A92BFF"/>
    <w:rsid w:val="00A9371A"/>
    <w:rsid w:val="00A94125"/>
    <w:rsid w:val="00A9491F"/>
    <w:rsid w:val="00A94C3F"/>
    <w:rsid w:val="00A95BE7"/>
    <w:rsid w:val="00A9608B"/>
    <w:rsid w:val="00A97014"/>
    <w:rsid w:val="00A975EC"/>
    <w:rsid w:val="00AA1EC8"/>
    <w:rsid w:val="00AA1ED3"/>
    <w:rsid w:val="00AA50EF"/>
    <w:rsid w:val="00AA55E9"/>
    <w:rsid w:val="00AA5BE7"/>
    <w:rsid w:val="00AA695F"/>
    <w:rsid w:val="00AA78BB"/>
    <w:rsid w:val="00AB0CC9"/>
    <w:rsid w:val="00AB1D78"/>
    <w:rsid w:val="00AB2E48"/>
    <w:rsid w:val="00AB3D05"/>
    <w:rsid w:val="00AB3DE6"/>
    <w:rsid w:val="00AB4B42"/>
    <w:rsid w:val="00AB4F0B"/>
    <w:rsid w:val="00AB710B"/>
    <w:rsid w:val="00AB78AE"/>
    <w:rsid w:val="00AC22BB"/>
    <w:rsid w:val="00AC429E"/>
    <w:rsid w:val="00AC5C38"/>
    <w:rsid w:val="00AC6265"/>
    <w:rsid w:val="00AC7980"/>
    <w:rsid w:val="00AC7C37"/>
    <w:rsid w:val="00AC7CB7"/>
    <w:rsid w:val="00AD45E0"/>
    <w:rsid w:val="00AD4FC4"/>
    <w:rsid w:val="00AD5686"/>
    <w:rsid w:val="00AD5EBE"/>
    <w:rsid w:val="00AD65AB"/>
    <w:rsid w:val="00AE07D1"/>
    <w:rsid w:val="00AE2CCE"/>
    <w:rsid w:val="00AE2FD4"/>
    <w:rsid w:val="00AE5193"/>
    <w:rsid w:val="00AE5DAE"/>
    <w:rsid w:val="00AE754D"/>
    <w:rsid w:val="00AE7FD0"/>
    <w:rsid w:val="00AF0561"/>
    <w:rsid w:val="00AF16DA"/>
    <w:rsid w:val="00AF1D46"/>
    <w:rsid w:val="00AF2346"/>
    <w:rsid w:val="00AF23B9"/>
    <w:rsid w:val="00AF430A"/>
    <w:rsid w:val="00AF48FA"/>
    <w:rsid w:val="00AF4A7C"/>
    <w:rsid w:val="00AF7D68"/>
    <w:rsid w:val="00B001BE"/>
    <w:rsid w:val="00B008C2"/>
    <w:rsid w:val="00B02803"/>
    <w:rsid w:val="00B035CE"/>
    <w:rsid w:val="00B037CB"/>
    <w:rsid w:val="00B0382D"/>
    <w:rsid w:val="00B041D8"/>
    <w:rsid w:val="00B04EFF"/>
    <w:rsid w:val="00B055EA"/>
    <w:rsid w:val="00B05E65"/>
    <w:rsid w:val="00B070FF"/>
    <w:rsid w:val="00B07353"/>
    <w:rsid w:val="00B07F15"/>
    <w:rsid w:val="00B1010F"/>
    <w:rsid w:val="00B10BFB"/>
    <w:rsid w:val="00B11150"/>
    <w:rsid w:val="00B11BA2"/>
    <w:rsid w:val="00B123D0"/>
    <w:rsid w:val="00B12A08"/>
    <w:rsid w:val="00B1343A"/>
    <w:rsid w:val="00B135A6"/>
    <w:rsid w:val="00B135BA"/>
    <w:rsid w:val="00B138B7"/>
    <w:rsid w:val="00B153EA"/>
    <w:rsid w:val="00B15BCD"/>
    <w:rsid w:val="00B165F0"/>
    <w:rsid w:val="00B167DD"/>
    <w:rsid w:val="00B2071C"/>
    <w:rsid w:val="00B21304"/>
    <w:rsid w:val="00B22061"/>
    <w:rsid w:val="00B2214D"/>
    <w:rsid w:val="00B22317"/>
    <w:rsid w:val="00B245D1"/>
    <w:rsid w:val="00B24665"/>
    <w:rsid w:val="00B24897"/>
    <w:rsid w:val="00B25933"/>
    <w:rsid w:val="00B25AF3"/>
    <w:rsid w:val="00B25FEE"/>
    <w:rsid w:val="00B26017"/>
    <w:rsid w:val="00B27322"/>
    <w:rsid w:val="00B27364"/>
    <w:rsid w:val="00B27B7D"/>
    <w:rsid w:val="00B30A26"/>
    <w:rsid w:val="00B30CD5"/>
    <w:rsid w:val="00B316B9"/>
    <w:rsid w:val="00B31E03"/>
    <w:rsid w:val="00B32207"/>
    <w:rsid w:val="00B32464"/>
    <w:rsid w:val="00B32DAD"/>
    <w:rsid w:val="00B3395D"/>
    <w:rsid w:val="00B33C8E"/>
    <w:rsid w:val="00B3492C"/>
    <w:rsid w:val="00B34E47"/>
    <w:rsid w:val="00B365F6"/>
    <w:rsid w:val="00B36806"/>
    <w:rsid w:val="00B4029F"/>
    <w:rsid w:val="00B40A0C"/>
    <w:rsid w:val="00B414FD"/>
    <w:rsid w:val="00B420E8"/>
    <w:rsid w:val="00B4218E"/>
    <w:rsid w:val="00B42B39"/>
    <w:rsid w:val="00B435C9"/>
    <w:rsid w:val="00B439D3"/>
    <w:rsid w:val="00B44060"/>
    <w:rsid w:val="00B4534A"/>
    <w:rsid w:val="00B4695F"/>
    <w:rsid w:val="00B47788"/>
    <w:rsid w:val="00B5007C"/>
    <w:rsid w:val="00B51C3B"/>
    <w:rsid w:val="00B51CF1"/>
    <w:rsid w:val="00B53592"/>
    <w:rsid w:val="00B53C60"/>
    <w:rsid w:val="00B53DB4"/>
    <w:rsid w:val="00B54BF1"/>
    <w:rsid w:val="00B55B7B"/>
    <w:rsid w:val="00B60B8C"/>
    <w:rsid w:val="00B62076"/>
    <w:rsid w:val="00B62C6A"/>
    <w:rsid w:val="00B63499"/>
    <w:rsid w:val="00B64AC5"/>
    <w:rsid w:val="00B65C68"/>
    <w:rsid w:val="00B6621E"/>
    <w:rsid w:val="00B66290"/>
    <w:rsid w:val="00B718DF"/>
    <w:rsid w:val="00B71CEA"/>
    <w:rsid w:val="00B72B14"/>
    <w:rsid w:val="00B731AC"/>
    <w:rsid w:val="00B73D88"/>
    <w:rsid w:val="00B760D5"/>
    <w:rsid w:val="00B76687"/>
    <w:rsid w:val="00B76B6F"/>
    <w:rsid w:val="00B772C6"/>
    <w:rsid w:val="00B8086D"/>
    <w:rsid w:val="00B80C2F"/>
    <w:rsid w:val="00B80FD1"/>
    <w:rsid w:val="00B81BF7"/>
    <w:rsid w:val="00B82280"/>
    <w:rsid w:val="00B83976"/>
    <w:rsid w:val="00B84D9A"/>
    <w:rsid w:val="00B85C20"/>
    <w:rsid w:val="00B861AF"/>
    <w:rsid w:val="00B8684F"/>
    <w:rsid w:val="00B86CE5"/>
    <w:rsid w:val="00B9056B"/>
    <w:rsid w:val="00B90A50"/>
    <w:rsid w:val="00B90F71"/>
    <w:rsid w:val="00B91323"/>
    <w:rsid w:val="00B91AF2"/>
    <w:rsid w:val="00B9307D"/>
    <w:rsid w:val="00B933E7"/>
    <w:rsid w:val="00B93E82"/>
    <w:rsid w:val="00B949EF"/>
    <w:rsid w:val="00B9506F"/>
    <w:rsid w:val="00B957AB"/>
    <w:rsid w:val="00B974C0"/>
    <w:rsid w:val="00B97F6C"/>
    <w:rsid w:val="00BA19B6"/>
    <w:rsid w:val="00BA1D7E"/>
    <w:rsid w:val="00BA2F1F"/>
    <w:rsid w:val="00BA30B0"/>
    <w:rsid w:val="00BA36A3"/>
    <w:rsid w:val="00BA4C60"/>
    <w:rsid w:val="00BA6889"/>
    <w:rsid w:val="00BB0217"/>
    <w:rsid w:val="00BB0223"/>
    <w:rsid w:val="00BB0D5E"/>
    <w:rsid w:val="00BB44A4"/>
    <w:rsid w:val="00BB5AE3"/>
    <w:rsid w:val="00BB64AA"/>
    <w:rsid w:val="00BB73B5"/>
    <w:rsid w:val="00BC05C4"/>
    <w:rsid w:val="00BC157B"/>
    <w:rsid w:val="00BC159D"/>
    <w:rsid w:val="00BC16C0"/>
    <w:rsid w:val="00BC1FA2"/>
    <w:rsid w:val="00BC1FB5"/>
    <w:rsid w:val="00BC2630"/>
    <w:rsid w:val="00BC281F"/>
    <w:rsid w:val="00BC3313"/>
    <w:rsid w:val="00BC34F7"/>
    <w:rsid w:val="00BC44EC"/>
    <w:rsid w:val="00BC4F9E"/>
    <w:rsid w:val="00BC740F"/>
    <w:rsid w:val="00BD2531"/>
    <w:rsid w:val="00BD355B"/>
    <w:rsid w:val="00BD462A"/>
    <w:rsid w:val="00BD47F1"/>
    <w:rsid w:val="00BD48E1"/>
    <w:rsid w:val="00BD5C1C"/>
    <w:rsid w:val="00BD5E32"/>
    <w:rsid w:val="00BD5E7D"/>
    <w:rsid w:val="00BD605B"/>
    <w:rsid w:val="00BD6556"/>
    <w:rsid w:val="00BD6717"/>
    <w:rsid w:val="00BD6B1F"/>
    <w:rsid w:val="00BD7E4D"/>
    <w:rsid w:val="00BE0CD2"/>
    <w:rsid w:val="00BE14AA"/>
    <w:rsid w:val="00BE1523"/>
    <w:rsid w:val="00BE2524"/>
    <w:rsid w:val="00BE2824"/>
    <w:rsid w:val="00BE2ED0"/>
    <w:rsid w:val="00BE2F23"/>
    <w:rsid w:val="00BE3537"/>
    <w:rsid w:val="00BE4290"/>
    <w:rsid w:val="00BE5049"/>
    <w:rsid w:val="00BE635D"/>
    <w:rsid w:val="00BE6CAE"/>
    <w:rsid w:val="00BE764C"/>
    <w:rsid w:val="00BF1615"/>
    <w:rsid w:val="00BF428B"/>
    <w:rsid w:val="00BF4D41"/>
    <w:rsid w:val="00BF5F16"/>
    <w:rsid w:val="00BF76A8"/>
    <w:rsid w:val="00BF7951"/>
    <w:rsid w:val="00C00D11"/>
    <w:rsid w:val="00C00DC2"/>
    <w:rsid w:val="00C03010"/>
    <w:rsid w:val="00C031E0"/>
    <w:rsid w:val="00C032B7"/>
    <w:rsid w:val="00C034D7"/>
    <w:rsid w:val="00C04B9D"/>
    <w:rsid w:val="00C05924"/>
    <w:rsid w:val="00C05CE8"/>
    <w:rsid w:val="00C05EFD"/>
    <w:rsid w:val="00C05F47"/>
    <w:rsid w:val="00C0795C"/>
    <w:rsid w:val="00C079F7"/>
    <w:rsid w:val="00C07F86"/>
    <w:rsid w:val="00C10315"/>
    <w:rsid w:val="00C11667"/>
    <w:rsid w:val="00C11870"/>
    <w:rsid w:val="00C11F0C"/>
    <w:rsid w:val="00C1230A"/>
    <w:rsid w:val="00C147D9"/>
    <w:rsid w:val="00C14F00"/>
    <w:rsid w:val="00C16167"/>
    <w:rsid w:val="00C166FD"/>
    <w:rsid w:val="00C170CF"/>
    <w:rsid w:val="00C17510"/>
    <w:rsid w:val="00C17AC9"/>
    <w:rsid w:val="00C17BFD"/>
    <w:rsid w:val="00C200E0"/>
    <w:rsid w:val="00C226C3"/>
    <w:rsid w:val="00C22FE5"/>
    <w:rsid w:val="00C23287"/>
    <w:rsid w:val="00C23A1A"/>
    <w:rsid w:val="00C24AE2"/>
    <w:rsid w:val="00C24CBB"/>
    <w:rsid w:val="00C24E89"/>
    <w:rsid w:val="00C2579F"/>
    <w:rsid w:val="00C27644"/>
    <w:rsid w:val="00C33433"/>
    <w:rsid w:val="00C3383F"/>
    <w:rsid w:val="00C33E3B"/>
    <w:rsid w:val="00C34160"/>
    <w:rsid w:val="00C34B77"/>
    <w:rsid w:val="00C362E7"/>
    <w:rsid w:val="00C3697A"/>
    <w:rsid w:val="00C36AEE"/>
    <w:rsid w:val="00C36D9E"/>
    <w:rsid w:val="00C37A37"/>
    <w:rsid w:val="00C410DB"/>
    <w:rsid w:val="00C421ED"/>
    <w:rsid w:val="00C42975"/>
    <w:rsid w:val="00C43101"/>
    <w:rsid w:val="00C4336D"/>
    <w:rsid w:val="00C436EB"/>
    <w:rsid w:val="00C4381E"/>
    <w:rsid w:val="00C43F1A"/>
    <w:rsid w:val="00C443E6"/>
    <w:rsid w:val="00C44EB5"/>
    <w:rsid w:val="00C457F8"/>
    <w:rsid w:val="00C46501"/>
    <w:rsid w:val="00C46963"/>
    <w:rsid w:val="00C51607"/>
    <w:rsid w:val="00C52F93"/>
    <w:rsid w:val="00C53A64"/>
    <w:rsid w:val="00C54581"/>
    <w:rsid w:val="00C54AC1"/>
    <w:rsid w:val="00C54D63"/>
    <w:rsid w:val="00C55B9F"/>
    <w:rsid w:val="00C55D06"/>
    <w:rsid w:val="00C55F91"/>
    <w:rsid w:val="00C56BCF"/>
    <w:rsid w:val="00C604E8"/>
    <w:rsid w:val="00C60793"/>
    <w:rsid w:val="00C61D2C"/>
    <w:rsid w:val="00C6229F"/>
    <w:rsid w:val="00C62AEE"/>
    <w:rsid w:val="00C6455F"/>
    <w:rsid w:val="00C64F5E"/>
    <w:rsid w:val="00C65306"/>
    <w:rsid w:val="00C6580D"/>
    <w:rsid w:val="00C65C95"/>
    <w:rsid w:val="00C66D71"/>
    <w:rsid w:val="00C67175"/>
    <w:rsid w:val="00C6757B"/>
    <w:rsid w:val="00C70CD6"/>
    <w:rsid w:val="00C70F81"/>
    <w:rsid w:val="00C72B5A"/>
    <w:rsid w:val="00C731B6"/>
    <w:rsid w:val="00C7380C"/>
    <w:rsid w:val="00C74670"/>
    <w:rsid w:val="00C76D13"/>
    <w:rsid w:val="00C817EE"/>
    <w:rsid w:val="00C819F2"/>
    <w:rsid w:val="00C81D25"/>
    <w:rsid w:val="00C827E8"/>
    <w:rsid w:val="00C82C89"/>
    <w:rsid w:val="00C82C8F"/>
    <w:rsid w:val="00C82D03"/>
    <w:rsid w:val="00C8347F"/>
    <w:rsid w:val="00C83DEE"/>
    <w:rsid w:val="00C85091"/>
    <w:rsid w:val="00C8513D"/>
    <w:rsid w:val="00C858AC"/>
    <w:rsid w:val="00C86A6D"/>
    <w:rsid w:val="00C87A81"/>
    <w:rsid w:val="00C90AED"/>
    <w:rsid w:val="00C929B5"/>
    <w:rsid w:val="00C92E23"/>
    <w:rsid w:val="00C949BC"/>
    <w:rsid w:val="00C94CDD"/>
    <w:rsid w:val="00C9535E"/>
    <w:rsid w:val="00C96F45"/>
    <w:rsid w:val="00C974CA"/>
    <w:rsid w:val="00C9788C"/>
    <w:rsid w:val="00C97905"/>
    <w:rsid w:val="00CA04EB"/>
    <w:rsid w:val="00CA07EC"/>
    <w:rsid w:val="00CA1B7E"/>
    <w:rsid w:val="00CA4021"/>
    <w:rsid w:val="00CA44F8"/>
    <w:rsid w:val="00CA4AFA"/>
    <w:rsid w:val="00CA67F3"/>
    <w:rsid w:val="00CA7BEE"/>
    <w:rsid w:val="00CA7D00"/>
    <w:rsid w:val="00CB352E"/>
    <w:rsid w:val="00CB410F"/>
    <w:rsid w:val="00CC03F4"/>
    <w:rsid w:val="00CC07C1"/>
    <w:rsid w:val="00CC0C4E"/>
    <w:rsid w:val="00CC0D03"/>
    <w:rsid w:val="00CC0E37"/>
    <w:rsid w:val="00CC14E6"/>
    <w:rsid w:val="00CC191D"/>
    <w:rsid w:val="00CC1C3B"/>
    <w:rsid w:val="00CC1C8E"/>
    <w:rsid w:val="00CC1E68"/>
    <w:rsid w:val="00CC2A6D"/>
    <w:rsid w:val="00CC3358"/>
    <w:rsid w:val="00CC3FF2"/>
    <w:rsid w:val="00CC40FF"/>
    <w:rsid w:val="00CC5925"/>
    <w:rsid w:val="00CC6CDC"/>
    <w:rsid w:val="00CC7539"/>
    <w:rsid w:val="00CD03B8"/>
    <w:rsid w:val="00CD1E98"/>
    <w:rsid w:val="00CD2574"/>
    <w:rsid w:val="00CD2657"/>
    <w:rsid w:val="00CD2D47"/>
    <w:rsid w:val="00CD3196"/>
    <w:rsid w:val="00CD3987"/>
    <w:rsid w:val="00CD3FF4"/>
    <w:rsid w:val="00CD48D8"/>
    <w:rsid w:val="00CD4AF8"/>
    <w:rsid w:val="00CD52A5"/>
    <w:rsid w:val="00CD564B"/>
    <w:rsid w:val="00CD6812"/>
    <w:rsid w:val="00CD7803"/>
    <w:rsid w:val="00CE0B70"/>
    <w:rsid w:val="00CE1B3F"/>
    <w:rsid w:val="00CE2887"/>
    <w:rsid w:val="00CE3E87"/>
    <w:rsid w:val="00CE405E"/>
    <w:rsid w:val="00CE56D7"/>
    <w:rsid w:val="00CF171F"/>
    <w:rsid w:val="00CF4934"/>
    <w:rsid w:val="00CF5A4D"/>
    <w:rsid w:val="00CF6F18"/>
    <w:rsid w:val="00D02AE2"/>
    <w:rsid w:val="00D044B5"/>
    <w:rsid w:val="00D0564D"/>
    <w:rsid w:val="00D05EB3"/>
    <w:rsid w:val="00D0721B"/>
    <w:rsid w:val="00D0727E"/>
    <w:rsid w:val="00D10264"/>
    <w:rsid w:val="00D1055B"/>
    <w:rsid w:val="00D10BD0"/>
    <w:rsid w:val="00D116B4"/>
    <w:rsid w:val="00D12F6A"/>
    <w:rsid w:val="00D13031"/>
    <w:rsid w:val="00D132CB"/>
    <w:rsid w:val="00D137D3"/>
    <w:rsid w:val="00D1473D"/>
    <w:rsid w:val="00D147AB"/>
    <w:rsid w:val="00D15B1E"/>
    <w:rsid w:val="00D16A8E"/>
    <w:rsid w:val="00D16BAD"/>
    <w:rsid w:val="00D16F2C"/>
    <w:rsid w:val="00D16FC9"/>
    <w:rsid w:val="00D21884"/>
    <w:rsid w:val="00D21E6A"/>
    <w:rsid w:val="00D2213E"/>
    <w:rsid w:val="00D2251A"/>
    <w:rsid w:val="00D225EB"/>
    <w:rsid w:val="00D23E1B"/>
    <w:rsid w:val="00D2480D"/>
    <w:rsid w:val="00D26716"/>
    <w:rsid w:val="00D27566"/>
    <w:rsid w:val="00D278C4"/>
    <w:rsid w:val="00D30CC5"/>
    <w:rsid w:val="00D3121D"/>
    <w:rsid w:val="00D316F6"/>
    <w:rsid w:val="00D32642"/>
    <w:rsid w:val="00D346A9"/>
    <w:rsid w:val="00D368C3"/>
    <w:rsid w:val="00D36B47"/>
    <w:rsid w:val="00D37465"/>
    <w:rsid w:val="00D41086"/>
    <w:rsid w:val="00D42195"/>
    <w:rsid w:val="00D4303E"/>
    <w:rsid w:val="00D431A4"/>
    <w:rsid w:val="00D4398F"/>
    <w:rsid w:val="00D43DB2"/>
    <w:rsid w:val="00D442AA"/>
    <w:rsid w:val="00D45CEB"/>
    <w:rsid w:val="00D45D17"/>
    <w:rsid w:val="00D45DDF"/>
    <w:rsid w:val="00D45F93"/>
    <w:rsid w:val="00D4757D"/>
    <w:rsid w:val="00D4778A"/>
    <w:rsid w:val="00D5073D"/>
    <w:rsid w:val="00D54328"/>
    <w:rsid w:val="00D54F4C"/>
    <w:rsid w:val="00D5563D"/>
    <w:rsid w:val="00D56511"/>
    <w:rsid w:val="00D56F05"/>
    <w:rsid w:val="00D56F45"/>
    <w:rsid w:val="00D6023C"/>
    <w:rsid w:val="00D614A5"/>
    <w:rsid w:val="00D62A76"/>
    <w:rsid w:val="00D63DC9"/>
    <w:rsid w:val="00D65200"/>
    <w:rsid w:val="00D6675F"/>
    <w:rsid w:val="00D67BC8"/>
    <w:rsid w:val="00D701E9"/>
    <w:rsid w:val="00D71005"/>
    <w:rsid w:val="00D72693"/>
    <w:rsid w:val="00D726F5"/>
    <w:rsid w:val="00D728F1"/>
    <w:rsid w:val="00D729D4"/>
    <w:rsid w:val="00D73B5A"/>
    <w:rsid w:val="00D73D05"/>
    <w:rsid w:val="00D74031"/>
    <w:rsid w:val="00D75533"/>
    <w:rsid w:val="00D77D8C"/>
    <w:rsid w:val="00D80104"/>
    <w:rsid w:val="00D80E8F"/>
    <w:rsid w:val="00D81054"/>
    <w:rsid w:val="00D814AE"/>
    <w:rsid w:val="00D81B05"/>
    <w:rsid w:val="00D824A1"/>
    <w:rsid w:val="00D832DA"/>
    <w:rsid w:val="00D834A8"/>
    <w:rsid w:val="00D83663"/>
    <w:rsid w:val="00D844E6"/>
    <w:rsid w:val="00D8492A"/>
    <w:rsid w:val="00D849E6"/>
    <w:rsid w:val="00D85287"/>
    <w:rsid w:val="00D8656F"/>
    <w:rsid w:val="00D86673"/>
    <w:rsid w:val="00D87780"/>
    <w:rsid w:val="00D90A2F"/>
    <w:rsid w:val="00D911C2"/>
    <w:rsid w:val="00D95E08"/>
    <w:rsid w:val="00D96965"/>
    <w:rsid w:val="00D97C1B"/>
    <w:rsid w:val="00D97F86"/>
    <w:rsid w:val="00DA060A"/>
    <w:rsid w:val="00DA0F76"/>
    <w:rsid w:val="00DA31A9"/>
    <w:rsid w:val="00DA3BBC"/>
    <w:rsid w:val="00DA3F1D"/>
    <w:rsid w:val="00DA49D7"/>
    <w:rsid w:val="00DA4F64"/>
    <w:rsid w:val="00DA515B"/>
    <w:rsid w:val="00DA51C3"/>
    <w:rsid w:val="00DA561F"/>
    <w:rsid w:val="00DA67C6"/>
    <w:rsid w:val="00DA7573"/>
    <w:rsid w:val="00DA7AB1"/>
    <w:rsid w:val="00DB1FFE"/>
    <w:rsid w:val="00DB2275"/>
    <w:rsid w:val="00DB2856"/>
    <w:rsid w:val="00DB3A81"/>
    <w:rsid w:val="00DB3D87"/>
    <w:rsid w:val="00DB3E61"/>
    <w:rsid w:val="00DB3FFB"/>
    <w:rsid w:val="00DB41CE"/>
    <w:rsid w:val="00DB4AAF"/>
    <w:rsid w:val="00DB769B"/>
    <w:rsid w:val="00DC043F"/>
    <w:rsid w:val="00DC0D57"/>
    <w:rsid w:val="00DC0E08"/>
    <w:rsid w:val="00DC1596"/>
    <w:rsid w:val="00DC27CE"/>
    <w:rsid w:val="00DC2821"/>
    <w:rsid w:val="00DC39A5"/>
    <w:rsid w:val="00DC4227"/>
    <w:rsid w:val="00DC456E"/>
    <w:rsid w:val="00DC5030"/>
    <w:rsid w:val="00DC60FE"/>
    <w:rsid w:val="00DD0A51"/>
    <w:rsid w:val="00DD11E5"/>
    <w:rsid w:val="00DD20E4"/>
    <w:rsid w:val="00DD2BF2"/>
    <w:rsid w:val="00DD2C67"/>
    <w:rsid w:val="00DD44E2"/>
    <w:rsid w:val="00DD4B2E"/>
    <w:rsid w:val="00DD584B"/>
    <w:rsid w:val="00DD7815"/>
    <w:rsid w:val="00DE0EE7"/>
    <w:rsid w:val="00DE12E8"/>
    <w:rsid w:val="00DE1B67"/>
    <w:rsid w:val="00DE2FB9"/>
    <w:rsid w:val="00DE3120"/>
    <w:rsid w:val="00DE317B"/>
    <w:rsid w:val="00DE610C"/>
    <w:rsid w:val="00DE64E7"/>
    <w:rsid w:val="00DE6513"/>
    <w:rsid w:val="00DF0FB9"/>
    <w:rsid w:val="00DF208B"/>
    <w:rsid w:val="00DF2812"/>
    <w:rsid w:val="00DF3B20"/>
    <w:rsid w:val="00DF41E1"/>
    <w:rsid w:val="00DF5326"/>
    <w:rsid w:val="00DF6AA3"/>
    <w:rsid w:val="00DF75FB"/>
    <w:rsid w:val="00DF7FE4"/>
    <w:rsid w:val="00E00933"/>
    <w:rsid w:val="00E011A8"/>
    <w:rsid w:val="00E03C06"/>
    <w:rsid w:val="00E04DA9"/>
    <w:rsid w:val="00E04EF1"/>
    <w:rsid w:val="00E05272"/>
    <w:rsid w:val="00E063AE"/>
    <w:rsid w:val="00E06A9A"/>
    <w:rsid w:val="00E101A8"/>
    <w:rsid w:val="00E10209"/>
    <w:rsid w:val="00E10411"/>
    <w:rsid w:val="00E105C7"/>
    <w:rsid w:val="00E124D9"/>
    <w:rsid w:val="00E125FF"/>
    <w:rsid w:val="00E12731"/>
    <w:rsid w:val="00E13B50"/>
    <w:rsid w:val="00E16163"/>
    <w:rsid w:val="00E16A77"/>
    <w:rsid w:val="00E20251"/>
    <w:rsid w:val="00E20565"/>
    <w:rsid w:val="00E207CC"/>
    <w:rsid w:val="00E2184C"/>
    <w:rsid w:val="00E225A3"/>
    <w:rsid w:val="00E23276"/>
    <w:rsid w:val="00E23A9F"/>
    <w:rsid w:val="00E23BF3"/>
    <w:rsid w:val="00E250EA"/>
    <w:rsid w:val="00E2519B"/>
    <w:rsid w:val="00E259F1"/>
    <w:rsid w:val="00E25B06"/>
    <w:rsid w:val="00E27EDF"/>
    <w:rsid w:val="00E30C33"/>
    <w:rsid w:val="00E30DD8"/>
    <w:rsid w:val="00E30E42"/>
    <w:rsid w:val="00E31C4F"/>
    <w:rsid w:val="00E31EC9"/>
    <w:rsid w:val="00E32956"/>
    <w:rsid w:val="00E32A75"/>
    <w:rsid w:val="00E34F9C"/>
    <w:rsid w:val="00E36C0B"/>
    <w:rsid w:val="00E4100C"/>
    <w:rsid w:val="00E4105A"/>
    <w:rsid w:val="00E413DD"/>
    <w:rsid w:val="00E41772"/>
    <w:rsid w:val="00E41C40"/>
    <w:rsid w:val="00E41FFB"/>
    <w:rsid w:val="00E42A4E"/>
    <w:rsid w:val="00E432A9"/>
    <w:rsid w:val="00E4596A"/>
    <w:rsid w:val="00E4672C"/>
    <w:rsid w:val="00E4689D"/>
    <w:rsid w:val="00E46CF6"/>
    <w:rsid w:val="00E46F48"/>
    <w:rsid w:val="00E50076"/>
    <w:rsid w:val="00E50DBA"/>
    <w:rsid w:val="00E5151C"/>
    <w:rsid w:val="00E51AC5"/>
    <w:rsid w:val="00E5375A"/>
    <w:rsid w:val="00E548FC"/>
    <w:rsid w:val="00E54EF7"/>
    <w:rsid w:val="00E555C4"/>
    <w:rsid w:val="00E557CB"/>
    <w:rsid w:val="00E560C5"/>
    <w:rsid w:val="00E567BB"/>
    <w:rsid w:val="00E567F9"/>
    <w:rsid w:val="00E57F5F"/>
    <w:rsid w:val="00E60155"/>
    <w:rsid w:val="00E6075D"/>
    <w:rsid w:val="00E62BCD"/>
    <w:rsid w:val="00E63505"/>
    <w:rsid w:val="00E63AFA"/>
    <w:rsid w:val="00E659C8"/>
    <w:rsid w:val="00E6712D"/>
    <w:rsid w:val="00E71221"/>
    <w:rsid w:val="00E71523"/>
    <w:rsid w:val="00E71FCE"/>
    <w:rsid w:val="00E7216A"/>
    <w:rsid w:val="00E732FB"/>
    <w:rsid w:val="00E76E6C"/>
    <w:rsid w:val="00E77B22"/>
    <w:rsid w:val="00E80537"/>
    <w:rsid w:val="00E81A13"/>
    <w:rsid w:val="00E82817"/>
    <w:rsid w:val="00E83006"/>
    <w:rsid w:val="00E83381"/>
    <w:rsid w:val="00E83887"/>
    <w:rsid w:val="00E83BE4"/>
    <w:rsid w:val="00E8476A"/>
    <w:rsid w:val="00E84C13"/>
    <w:rsid w:val="00E859C5"/>
    <w:rsid w:val="00E86A7B"/>
    <w:rsid w:val="00E86D5B"/>
    <w:rsid w:val="00E90786"/>
    <w:rsid w:val="00E90CF2"/>
    <w:rsid w:val="00E90F7F"/>
    <w:rsid w:val="00E91222"/>
    <w:rsid w:val="00E9161B"/>
    <w:rsid w:val="00E9182B"/>
    <w:rsid w:val="00E91F0B"/>
    <w:rsid w:val="00E92D20"/>
    <w:rsid w:val="00E944B5"/>
    <w:rsid w:val="00E951B5"/>
    <w:rsid w:val="00E9577B"/>
    <w:rsid w:val="00E971F2"/>
    <w:rsid w:val="00E973AF"/>
    <w:rsid w:val="00E97859"/>
    <w:rsid w:val="00E97E70"/>
    <w:rsid w:val="00EA19C9"/>
    <w:rsid w:val="00EA370A"/>
    <w:rsid w:val="00EA3949"/>
    <w:rsid w:val="00EA45A8"/>
    <w:rsid w:val="00EA5F12"/>
    <w:rsid w:val="00EA6AED"/>
    <w:rsid w:val="00EA6BF2"/>
    <w:rsid w:val="00EB1F3A"/>
    <w:rsid w:val="00EB2533"/>
    <w:rsid w:val="00EB4FFE"/>
    <w:rsid w:val="00EB534D"/>
    <w:rsid w:val="00EB61D6"/>
    <w:rsid w:val="00EB63EA"/>
    <w:rsid w:val="00EB6614"/>
    <w:rsid w:val="00EB6DA0"/>
    <w:rsid w:val="00EB7B77"/>
    <w:rsid w:val="00EC0B7D"/>
    <w:rsid w:val="00EC17EE"/>
    <w:rsid w:val="00EC241D"/>
    <w:rsid w:val="00EC26AE"/>
    <w:rsid w:val="00EC37FF"/>
    <w:rsid w:val="00EC536C"/>
    <w:rsid w:val="00EC538E"/>
    <w:rsid w:val="00EC55C3"/>
    <w:rsid w:val="00EC5E18"/>
    <w:rsid w:val="00EC7073"/>
    <w:rsid w:val="00EC7097"/>
    <w:rsid w:val="00EC76A1"/>
    <w:rsid w:val="00EC7F22"/>
    <w:rsid w:val="00ED0112"/>
    <w:rsid w:val="00ED0DE6"/>
    <w:rsid w:val="00ED2C8E"/>
    <w:rsid w:val="00ED4773"/>
    <w:rsid w:val="00ED5208"/>
    <w:rsid w:val="00ED5CF2"/>
    <w:rsid w:val="00ED5F69"/>
    <w:rsid w:val="00ED6489"/>
    <w:rsid w:val="00ED7252"/>
    <w:rsid w:val="00ED785D"/>
    <w:rsid w:val="00ED7D3F"/>
    <w:rsid w:val="00EE037D"/>
    <w:rsid w:val="00EE0449"/>
    <w:rsid w:val="00EE0B4C"/>
    <w:rsid w:val="00EE0D97"/>
    <w:rsid w:val="00EE1346"/>
    <w:rsid w:val="00EE1AE1"/>
    <w:rsid w:val="00EE1F28"/>
    <w:rsid w:val="00EE2375"/>
    <w:rsid w:val="00EE3317"/>
    <w:rsid w:val="00EE35B6"/>
    <w:rsid w:val="00EE3D6E"/>
    <w:rsid w:val="00EE3EFD"/>
    <w:rsid w:val="00EE428B"/>
    <w:rsid w:val="00EE43DF"/>
    <w:rsid w:val="00EE4ECC"/>
    <w:rsid w:val="00EE5287"/>
    <w:rsid w:val="00EF127F"/>
    <w:rsid w:val="00EF163F"/>
    <w:rsid w:val="00EF2C05"/>
    <w:rsid w:val="00EF2F78"/>
    <w:rsid w:val="00EF514F"/>
    <w:rsid w:val="00EF532F"/>
    <w:rsid w:val="00EF7F76"/>
    <w:rsid w:val="00F014C7"/>
    <w:rsid w:val="00F01D73"/>
    <w:rsid w:val="00F02AC0"/>
    <w:rsid w:val="00F04151"/>
    <w:rsid w:val="00F05BBC"/>
    <w:rsid w:val="00F078E5"/>
    <w:rsid w:val="00F102DA"/>
    <w:rsid w:val="00F12690"/>
    <w:rsid w:val="00F12A9A"/>
    <w:rsid w:val="00F1300B"/>
    <w:rsid w:val="00F13C72"/>
    <w:rsid w:val="00F1439E"/>
    <w:rsid w:val="00F158BC"/>
    <w:rsid w:val="00F15F8C"/>
    <w:rsid w:val="00F16541"/>
    <w:rsid w:val="00F1790E"/>
    <w:rsid w:val="00F17A84"/>
    <w:rsid w:val="00F20826"/>
    <w:rsid w:val="00F22E86"/>
    <w:rsid w:val="00F2366C"/>
    <w:rsid w:val="00F2385A"/>
    <w:rsid w:val="00F23FBE"/>
    <w:rsid w:val="00F24941"/>
    <w:rsid w:val="00F2501B"/>
    <w:rsid w:val="00F2531D"/>
    <w:rsid w:val="00F25481"/>
    <w:rsid w:val="00F25FFD"/>
    <w:rsid w:val="00F26DE7"/>
    <w:rsid w:val="00F272CD"/>
    <w:rsid w:val="00F27381"/>
    <w:rsid w:val="00F274A1"/>
    <w:rsid w:val="00F27D0D"/>
    <w:rsid w:val="00F3118D"/>
    <w:rsid w:val="00F3147F"/>
    <w:rsid w:val="00F347F0"/>
    <w:rsid w:val="00F37625"/>
    <w:rsid w:val="00F4012A"/>
    <w:rsid w:val="00F40AD4"/>
    <w:rsid w:val="00F415AF"/>
    <w:rsid w:val="00F42395"/>
    <w:rsid w:val="00F4297E"/>
    <w:rsid w:val="00F42EEB"/>
    <w:rsid w:val="00F444CF"/>
    <w:rsid w:val="00F45625"/>
    <w:rsid w:val="00F5009A"/>
    <w:rsid w:val="00F50CB1"/>
    <w:rsid w:val="00F51A45"/>
    <w:rsid w:val="00F521E0"/>
    <w:rsid w:val="00F5263C"/>
    <w:rsid w:val="00F538A1"/>
    <w:rsid w:val="00F55FF8"/>
    <w:rsid w:val="00F560E3"/>
    <w:rsid w:val="00F62AA8"/>
    <w:rsid w:val="00F62D99"/>
    <w:rsid w:val="00F642AB"/>
    <w:rsid w:val="00F6532C"/>
    <w:rsid w:val="00F65734"/>
    <w:rsid w:val="00F66400"/>
    <w:rsid w:val="00F6795E"/>
    <w:rsid w:val="00F70699"/>
    <w:rsid w:val="00F70D09"/>
    <w:rsid w:val="00F70E94"/>
    <w:rsid w:val="00F714D0"/>
    <w:rsid w:val="00F739E2"/>
    <w:rsid w:val="00F749A1"/>
    <w:rsid w:val="00F74C12"/>
    <w:rsid w:val="00F75995"/>
    <w:rsid w:val="00F76DD3"/>
    <w:rsid w:val="00F80855"/>
    <w:rsid w:val="00F80876"/>
    <w:rsid w:val="00F83C6A"/>
    <w:rsid w:val="00F8405E"/>
    <w:rsid w:val="00F844B3"/>
    <w:rsid w:val="00F849F5"/>
    <w:rsid w:val="00F86330"/>
    <w:rsid w:val="00F87254"/>
    <w:rsid w:val="00F87718"/>
    <w:rsid w:val="00F87F0B"/>
    <w:rsid w:val="00F90729"/>
    <w:rsid w:val="00F90C2D"/>
    <w:rsid w:val="00F938A5"/>
    <w:rsid w:val="00F93D09"/>
    <w:rsid w:val="00F95C8A"/>
    <w:rsid w:val="00F96188"/>
    <w:rsid w:val="00F9691F"/>
    <w:rsid w:val="00F96B20"/>
    <w:rsid w:val="00FA1A5E"/>
    <w:rsid w:val="00FA26C9"/>
    <w:rsid w:val="00FA3BC4"/>
    <w:rsid w:val="00FA722B"/>
    <w:rsid w:val="00FA74BE"/>
    <w:rsid w:val="00FB00A7"/>
    <w:rsid w:val="00FB069B"/>
    <w:rsid w:val="00FB06C6"/>
    <w:rsid w:val="00FB13CD"/>
    <w:rsid w:val="00FB23C1"/>
    <w:rsid w:val="00FB397C"/>
    <w:rsid w:val="00FB3DFE"/>
    <w:rsid w:val="00FB4020"/>
    <w:rsid w:val="00FB4238"/>
    <w:rsid w:val="00FB559B"/>
    <w:rsid w:val="00FB58FF"/>
    <w:rsid w:val="00FB5BDB"/>
    <w:rsid w:val="00FC0D8D"/>
    <w:rsid w:val="00FC3B00"/>
    <w:rsid w:val="00FC42D1"/>
    <w:rsid w:val="00FC55E3"/>
    <w:rsid w:val="00FC5E12"/>
    <w:rsid w:val="00FC6736"/>
    <w:rsid w:val="00FC6A33"/>
    <w:rsid w:val="00FD2DB5"/>
    <w:rsid w:val="00FD38B3"/>
    <w:rsid w:val="00FD40C0"/>
    <w:rsid w:val="00FD467F"/>
    <w:rsid w:val="00FD4C83"/>
    <w:rsid w:val="00FD5B3F"/>
    <w:rsid w:val="00FD63AD"/>
    <w:rsid w:val="00FD7309"/>
    <w:rsid w:val="00FD7A95"/>
    <w:rsid w:val="00FE118B"/>
    <w:rsid w:val="00FE1AF7"/>
    <w:rsid w:val="00FE20CE"/>
    <w:rsid w:val="00FE2A99"/>
    <w:rsid w:val="00FE2F6D"/>
    <w:rsid w:val="00FE32B0"/>
    <w:rsid w:val="00FE3A85"/>
    <w:rsid w:val="00FE3C7E"/>
    <w:rsid w:val="00FE69CD"/>
    <w:rsid w:val="00FE6A4A"/>
    <w:rsid w:val="00FE767B"/>
    <w:rsid w:val="00FE7D73"/>
    <w:rsid w:val="00FF37BF"/>
    <w:rsid w:val="00FF5818"/>
    <w:rsid w:val="00FF734D"/>
    <w:rsid w:val="00FF777D"/>
    <w:rsid w:val="00FF7E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martTagType w:namespaceuri="urn:schemas-microsoft-com:office:smarttags" w:name="City"/>
  <w:shapeDefaults>
    <o:shapedefaults v:ext="edit" spidmax="2058"/>
    <o:shapelayout v:ext="edit">
      <o:idmap v:ext="edit" data="1"/>
    </o:shapelayout>
  </w:shapeDefaults>
  <w:decimalSymbol w:val="."/>
  <w:listSeparator w:val=","/>
  <w14:docId w14:val="27B0FB37"/>
  <w15:docId w15:val="{B4F035EC-FF3C-4D5A-AF46-4EDA198DD2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99"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A145AC"/>
    <w:pPr>
      <w:jc w:val="both"/>
    </w:pPr>
    <w:rPr>
      <w:sz w:val="24"/>
    </w:rPr>
  </w:style>
  <w:style w:type="paragraph" w:styleId="Heading1">
    <w:name w:val="heading 1"/>
    <w:basedOn w:val="Normal"/>
    <w:next w:val="Normal"/>
    <w:qFormat/>
    <w:rsid w:val="006F49FD"/>
    <w:pPr>
      <w:keepNext/>
      <w:keepLines/>
      <w:widowControl w:val="0"/>
      <w:spacing w:before="360" w:after="240" w:line="270" w:lineRule="exact"/>
      <w:jc w:val="left"/>
      <w:outlineLvl w:val="0"/>
    </w:pPr>
    <w:rPr>
      <w:rFonts w:ascii="Arial" w:hAnsi="Arial"/>
      <w:b/>
      <w:spacing w:val="-4"/>
      <w:sz w:val="36"/>
      <w:lang w:eastAsia="en-US"/>
    </w:rPr>
  </w:style>
  <w:style w:type="paragraph" w:styleId="Heading2">
    <w:name w:val="heading 2"/>
    <w:basedOn w:val="Normal"/>
    <w:next w:val="Normal"/>
    <w:qFormat/>
    <w:rsid w:val="006F49FD"/>
    <w:pPr>
      <w:keepNext/>
      <w:keepLines/>
      <w:widowControl w:val="0"/>
      <w:numPr>
        <w:ilvl w:val="1"/>
        <w:numId w:val="13"/>
      </w:numPr>
      <w:spacing w:before="240" w:after="120" w:line="300" w:lineRule="exact"/>
      <w:jc w:val="left"/>
      <w:outlineLvl w:val="1"/>
    </w:pPr>
    <w:rPr>
      <w:rFonts w:ascii="Arial" w:hAnsi="Arial"/>
      <w:b/>
      <w:sz w:val="28"/>
    </w:rPr>
  </w:style>
  <w:style w:type="paragraph" w:styleId="Heading3">
    <w:name w:val="heading 3"/>
    <w:basedOn w:val="Normal"/>
    <w:next w:val="Normal"/>
    <w:link w:val="Heading3Char"/>
    <w:qFormat/>
    <w:rsid w:val="006F49FD"/>
    <w:pPr>
      <w:keepLines/>
      <w:widowControl w:val="0"/>
      <w:numPr>
        <w:ilvl w:val="2"/>
        <w:numId w:val="13"/>
      </w:numPr>
      <w:spacing w:before="120" w:line="270" w:lineRule="exact"/>
      <w:jc w:val="left"/>
      <w:outlineLvl w:val="2"/>
    </w:pPr>
    <w:rPr>
      <w:rFonts w:ascii="Arial" w:hAnsi="Arial"/>
      <w:color w:val="000000"/>
      <w:sz w:val="18"/>
      <w:lang w:eastAsia="en-US"/>
    </w:rPr>
  </w:style>
  <w:style w:type="paragraph" w:styleId="Heading4">
    <w:name w:val="heading 4"/>
    <w:basedOn w:val="Normal"/>
    <w:link w:val="Heading4Char"/>
    <w:qFormat/>
    <w:rsid w:val="006F49FD"/>
    <w:pPr>
      <w:keepLines/>
      <w:widowControl w:val="0"/>
      <w:tabs>
        <w:tab w:val="left" w:pos="284"/>
      </w:tabs>
      <w:spacing w:before="60" w:line="270" w:lineRule="exact"/>
      <w:ind w:left="851" w:hanging="851"/>
      <w:jc w:val="left"/>
      <w:outlineLvl w:val="3"/>
    </w:pPr>
    <w:rPr>
      <w:rFonts w:ascii="Arial" w:hAnsi="Arial"/>
      <w:sz w:val="18"/>
      <w:lang w:eastAsia="en-US"/>
    </w:rPr>
  </w:style>
  <w:style w:type="paragraph" w:styleId="Heading5">
    <w:name w:val="heading 5"/>
    <w:basedOn w:val="Normal"/>
    <w:next w:val="Normal"/>
    <w:qFormat/>
    <w:rsid w:val="006F49FD"/>
    <w:pPr>
      <w:keepLines/>
      <w:widowControl w:val="0"/>
      <w:tabs>
        <w:tab w:val="left" w:pos="680"/>
      </w:tabs>
      <w:spacing w:before="60" w:line="270" w:lineRule="exact"/>
      <w:jc w:val="left"/>
      <w:outlineLvl w:val="4"/>
    </w:pPr>
    <w:rPr>
      <w:rFonts w:ascii="Arial" w:hAnsi="Arial"/>
      <w:sz w:val="18"/>
    </w:rPr>
  </w:style>
  <w:style w:type="paragraph" w:styleId="Heading6">
    <w:name w:val="heading 6"/>
    <w:basedOn w:val="Normal"/>
    <w:next w:val="Normal"/>
    <w:qFormat/>
    <w:rsid w:val="006F49FD"/>
    <w:pPr>
      <w:keepLines/>
      <w:widowControl w:val="0"/>
      <w:spacing w:before="10" w:after="10" w:line="270" w:lineRule="exact"/>
      <w:jc w:val="left"/>
      <w:outlineLvl w:val="5"/>
    </w:pPr>
    <w:rPr>
      <w:rFonts w:ascii="Arial" w:hAnsi="Arial"/>
      <w:sz w:val="18"/>
      <w:lang w:eastAsia="en-US"/>
    </w:rPr>
  </w:style>
  <w:style w:type="paragraph" w:styleId="Heading7">
    <w:name w:val="heading 7"/>
    <w:basedOn w:val="Normal"/>
    <w:next w:val="Normal"/>
    <w:qFormat/>
    <w:rsid w:val="006F49FD"/>
    <w:pPr>
      <w:keepLines/>
      <w:widowControl w:val="0"/>
      <w:spacing w:before="240" w:after="60" w:line="280" w:lineRule="exact"/>
      <w:jc w:val="left"/>
      <w:outlineLvl w:val="6"/>
    </w:pPr>
    <w:rPr>
      <w:rFonts w:ascii="Arial" w:hAnsi="Arial"/>
      <w:sz w:val="16"/>
      <w:lang w:eastAsia="en-US"/>
    </w:rPr>
  </w:style>
  <w:style w:type="paragraph" w:styleId="Heading8">
    <w:name w:val="heading 8"/>
    <w:basedOn w:val="Normal"/>
    <w:next w:val="Normal"/>
    <w:qFormat/>
    <w:rsid w:val="006F49FD"/>
    <w:pPr>
      <w:keepLines/>
      <w:widowControl w:val="0"/>
      <w:spacing w:before="240" w:after="60" w:line="280" w:lineRule="exact"/>
      <w:jc w:val="left"/>
      <w:outlineLvl w:val="7"/>
    </w:pPr>
    <w:rPr>
      <w:rFonts w:ascii="Arial" w:hAnsi="Arial"/>
      <w:i/>
      <w:sz w:val="16"/>
      <w:lang w:eastAsia="en-US"/>
    </w:rPr>
  </w:style>
  <w:style w:type="paragraph" w:styleId="Heading9">
    <w:name w:val="heading 9"/>
    <w:basedOn w:val="Normal"/>
    <w:next w:val="Normal"/>
    <w:qFormat/>
    <w:rsid w:val="006F49FD"/>
    <w:pPr>
      <w:keepLines/>
      <w:widowControl w:val="0"/>
      <w:spacing w:before="240" w:after="60" w:line="280" w:lineRule="exact"/>
      <w:jc w:val="left"/>
      <w:outlineLvl w:val="8"/>
    </w:pPr>
    <w:rPr>
      <w:rFonts w:ascii="Arial" w:hAnsi="Arial"/>
      <w:b/>
      <w:i/>
      <w:sz w:val="1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6F49FD"/>
    <w:pPr>
      <w:tabs>
        <w:tab w:val="center" w:pos="4153"/>
        <w:tab w:val="right" w:pos="8306"/>
      </w:tabs>
    </w:pPr>
  </w:style>
  <w:style w:type="paragraph" w:customStyle="1" w:styleId="Invisible">
    <w:name w:val="Invisible"/>
    <w:basedOn w:val="Normal"/>
    <w:autoRedefine/>
    <w:rsid w:val="006F49FD"/>
    <w:rPr>
      <w:rFonts w:ascii="Arial" w:hAnsi="Arial"/>
      <w:color w:val="FF00FF"/>
      <w:sz w:val="18"/>
    </w:rPr>
  </w:style>
  <w:style w:type="paragraph" w:customStyle="1" w:styleId="AgencyStdParagraph">
    <w:name w:val="Agency Std Paragraph"/>
    <w:autoRedefine/>
    <w:rsid w:val="006F49FD"/>
    <w:pPr>
      <w:jc w:val="both"/>
    </w:pPr>
    <w:rPr>
      <w:rFonts w:ascii="Arial" w:hAnsi="Arial"/>
      <w:color w:val="FF00FF"/>
      <w:sz w:val="18"/>
    </w:rPr>
  </w:style>
  <w:style w:type="paragraph" w:customStyle="1" w:styleId="AgencyMainHeading">
    <w:name w:val="Agency Main Heading"/>
    <w:autoRedefine/>
    <w:rsid w:val="006F49FD"/>
    <w:pPr>
      <w:jc w:val="both"/>
    </w:pPr>
    <w:rPr>
      <w:b/>
      <w:caps/>
      <w:noProof/>
      <w:sz w:val="24"/>
      <w:u w:val="single"/>
    </w:rPr>
  </w:style>
  <w:style w:type="paragraph" w:customStyle="1" w:styleId="AgencySideHeadings">
    <w:name w:val="Agency Side Headings"/>
    <w:autoRedefine/>
    <w:rsid w:val="006F49FD"/>
    <w:pPr>
      <w:jc w:val="both"/>
    </w:pPr>
    <w:rPr>
      <w:b/>
      <w:caps/>
      <w:noProof/>
      <w:sz w:val="24"/>
    </w:rPr>
  </w:style>
  <w:style w:type="paragraph" w:customStyle="1" w:styleId="AgencySubHeadings">
    <w:name w:val="Agency Sub Headings"/>
    <w:autoRedefine/>
    <w:rsid w:val="006F49FD"/>
    <w:pPr>
      <w:jc w:val="both"/>
    </w:pPr>
    <w:rPr>
      <w:b/>
      <w:sz w:val="24"/>
    </w:rPr>
  </w:style>
  <w:style w:type="paragraph" w:customStyle="1" w:styleId="AgencySubSubHeadings">
    <w:name w:val="Agency Sub Sub Headings"/>
    <w:autoRedefine/>
    <w:rsid w:val="006F49FD"/>
    <w:pPr>
      <w:jc w:val="both"/>
    </w:pPr>
    <w:rPr>
      <w:sz w:val="24"/>
      <w:u w:val="single"/>
    </w:rPr>
  </w:style>
  <w:style w:type="paragraph" w:styleId="Footer">
    <w:name w:val="footer"/>
    <w:basedOn w:val="Normal"/>
    <w:link w:val="FooterChar"/>
    <w:uiPriority w:val="99"/>
    <w:rsid w:val="00546F5D"/>
    <w:pPr>
      <w:tabs>
        <w:tab w:val="center" w:pos="3969"/>
        <w:tab w:val="right" w:pos="7938"/>
      </w:tabs>
    </w:pPr>
    <w:rPr>
      <w:rFonts w:ascii="Arial" w:hAnsi="Arial"/>
      <w:sz w:val="18"/>
    </w:rPr>
  </w:style>
  <w:style w:type="paragraph" w:customStyle="1" w:styleId="Filename">
    <w:name w:val="Filename"/>
    <w:link w:val="FilenameChar"/>
    <w:rsid w:val="006F49FD"/>
  </w:style>
  <w:style w:type="paragraph" w:customStyle="1" w:styleId="Box">
    <w:name w:val="Box"/>
    <w:basedOn w:val="Normal"/>
    <w:autoRedefine/>
    <w:rsid w:val="006F49FD"/>
    <w:pPr>
      <w:pBdr>
        <w:top w:val="single" w:sz="4" w:space="1" w:color="auto"/>
        <w:left w:val="single" w:sz="4" w:space="4" w:color="auto"/>
        <w:bottom w:val="single" w:sz="4" w:space="1" w:color="auto"/>
        <w:right w:val="single" w:sz="4" w:space="4" w:color="auto"/>
      </w:pBdr>
      <w:ind w:left="1440" w:right="720"/>
    </w:pPr>
  </w:style>
  <w:style w:type="paragraph" w:customStyle="1" w:styleId="Heading1nonum">
    <w:name w:val="Heading 1 no num"/>
    <w:basedOn w:val="Heading1"/>
    <w:next w:val="Heading3"/>
    <w:rsid w:val="006F49FD"/>
  </w:style>
  <w:style w:type="paragraph" w:customStyle="1" w:styleId="certificateTitle">
    <w:name w:val="certificateTitle"/>
    <w:basedOn w:val="Heading1nonum"/>
    <w:rsid w:val="006F49FD"/>
    <w:pPr>
      <w:spacing w:before="1120" w:line="440" w:lineRule="exact"/>
    </w:pPr>
  </w:style>
  <w:style w:type="paragraph" w:customStyle="1" w:styleId="contentsheading">
    <w:name w:val="contents heading"/>
    <w:basedOn w:val="Heading1nonum"/>
    <w:next w:val="TOC1"/>
    <w:rsid w:val="006F49FD"/>
    <w:pPr>
      <w:pageBreakBefore/>
    </w:pPr>
  </w:style>
  <w:style w:type="paragraph" w:styleId="TOC1">
    <w:name w:val="toc 1"/>
    <w:basedOn w:val="Normal"/>
    <w:next w:val="Normal"/>
    <w:autoRedefine/>
    <w:semiHidden/>
    <w:rsid w:val="006F49FD"/>
    <w:pPr>
      <w:widowControl w:val="0"/>
      <w:tabs>
        <w:tab w:val="left" w:pos="6804"/>
      </w:tabs>
      <w:jc w:val="left"/>
    </w:pPr>
    <w:rPr>
      <w:rFonts w:ascii="Arial" w:hAnsi="Arial"/>
      <w:color w:val="FF00FF"/>
      <w:sz w:val="18"/>
    </w:rPr>
  </w:style>
  <w:style w:type="paragraph" w:customStyle="1" w:styleId="Heading2nonum">
    <w:name w:val="Heading 2nonum"/>
    <w:basedOn w:val="Heading2"/>
    <w:rsid w:val="006F49FD"/>
    <w:pPr>
      <w:numPr>
        <w:ilvl w:val="0"/>
        <w:numId w:val="0"/>
      </w:numPr>
      <w:tabs>
        <w:tab w:val="left" w:pos="567"/>
      </w:tabs>
      <w:spacing w:before="280" w:after="40"/>
      <w:outlineLvl w:val="9"/>
    </w:pPr>
    <w:rPr>
      <w:sz w:val="26"/>
    </w:rPr>
  </w:style>
  <w:style w:type="paragraph" w:customStyle="1" w:styleId="coverLicenceHolder">
    <w:name w:val="coverLicenceHolder"/>
    <w:basedOn w:val="Heading2nonum"/>
    <w:rsid w:val="006F49FD"/>
    <w:pPr>
      <w:pBdr>
        <w:top w:val="single" w:sz="4" w:space="24" w:color="auto"/>
      </w:pBdr>
      <w:spacing w:before="0" w:after="0" w:line="280" w:lineRule="exact"/>
      <w:ind w:left="3969"/>
    </w:pPr>
    <w:rPr>
      <w:b w:val="0"/>
      <w:sz w:val="24"/>
    </w:rPr>
  </w:style>
  <w:style w:type="paragraph" w:customStyle="1" w:styleId="Heading3nonum">
    <w:name w:val="Heading 3 nonum"/>
    <w:basedOn w:val="Heading3"/>
    <w:link w:val="Heading3nonumChar"/>
    <w:rsid w:val="006F49FD"/>
    <w:pPr>
      <w:numPr>
        <w:ilvl w:val="0"/>
        <w:numId w:val="0"/>
      </w:numPr>
    </w:pPr>
  </w:style>
  <w:style w:type="paragraph" w:customStyle="1" w:styleId="coverAuthNos">
    <w:name w:val="coverAuthNos"/>
    <w:basedOn w:val="Heading3nonum"/>
    <w:rsid w:val="006F49FD"/>
    <w:pPr>
      <w:ind w:left="3969"/>
    </w:pPr>
  </w:style>
  <w:style w:type="paragraph" w:customStyle="1" w:styleId="coverDate">
    <w:name w:val="coverDate"/>
    <w:basedOn w:val="Heading3nonum"/>
    <w:rsid w:val="006F49FD"/>
    <w:pPr>
      <w:ind w:left="3969"/>
    </w:pPr>
  </w:style>
  <w:style w:type="paragraph" w:customStyle="1" w:styleId="coverTitle">
    <w:name w:val="coverTitle"/>
    <w:basedOn w:val="Heading1nonum"/>
    <w:rsid w:val="006F49FD"/>
    <w:pPr>
      <w:spacing w:line="520" w:lineRule="exact"/>
    </w:pPr>
    <w:rPr>
      <w:noProof/>
      <w:sz w:val="44"/>
    </w:rPr>
  </w:style>
  <w:style w:type="paragraph" w:customStyle="1" w:styleId="Data">
    <w:name w:val="Data"/>
    <w:basedOn w:val="Heading3nonum"/>
    <w:rsid w:val="006F49FD"/>
    <w:pPr>
      <w:spacing w:before="0"/>
    </w:pPr>
    <w:rPr>
      <w:b/>
    </w:rPr>
  </w:style>
  <w:style w:type="paragraph" w:customStyle="1" w:styleId="definition">
    <w:name w:val="definition"/>
    <w:basedOn w:val="Heading3nonum"/>
    <w:link w:val="definitionChar"/>
    <w:rsid w:val="006F49FD"/>
    <w:pPr>
      <w:tabs>
        <w:tab w:val="left" w:pos="2835"/>
      </w:tabs>
      <w:spacing w:before="0"/>
      <w:ind w:left="567"/>
    </w:pPr>
  </w:style>
  <w:style w:type="paragraph" w:customStyle="1" w:styleId="formTitle">
    <w:name w:val="formTitle"/>
    <w:basedOn w:val="Heading2nonum"/>
    <w:rsid w:val="006F49FD"/>
    <w:pPr>
      <w:pageBreakBefore/>
    </w:pPr>
  </w:style>
  <w:style w:type="paragraph" w:customStyle="1" w:styleId="listalpha">
    <w:name w:val="listalpha"/>
    <w:basedOn w:val="Heading4"/>
    <w:rsid w:val="006F49FD"/>
    <w:pPr>
      <w:numPr>
        <w:ilvl w:val="3"/>
        <w:numId w:val="1"/>
      </w:numPr>
      <w:ind w:left="284" w:hanging="284"/>
    </w:pPr>
  </w:style>
  <w:style w:type="paragraph" w:customStyle="1" w:styleId="pic">
    <w:name w:val="pic"/>
    <w:basedOn w:val="Heading1nonum"/>
    <w:rsid w:val="006F49FD"/>
    <w:pPr>
      <w:framePr w:hSpace="181" w:vSpace="181" w:wrap="auto" w:vAnchor="text" w:hAnchor="text" w:xAlign="right" w:y="1"/>
      <w:spacing w:before="120" w:line="240" w:lineRule="atLeast"/>
      <w:ind w:right="3402"/>
    </w:pPr>
  </w:style>
  <w:style w:type="paragraph" w:customStyle="1" w:styleId="Tablehead">
    <w:name w:val="Tablehead"/>
    <w:basedOn w:val="Heading3"/>
    <w:rsid w:val="00BE6CAE"/>
    <w:pPr>
      <w:keepNext/>
      <w:numPr>
        <w:ilvl w:val="0"/>
        <w:numId w:val="0"/>
      </w:numPr>
      <w:spacing w:before="20" w:after="20" w:line="230" w:lineRule="exact"/>
    </w:pPr>
    <w:rPr>
      <w:b/>
    </w:rPr>
  </w:style>
  <w:style w:type="paragraph" w:customStyle="1" w:styleId="Tablebody">
    <w:name w:val="Tablebody"/>
    <w:basedOn w:val="Tablehead"/>
    <w:link w:val="TablebodyChar"/>
    <w:rsid w:val="00BE6CAE"/>
    <w:pPr>
      <w:keepNext w:val="0"/>
    </w:pPr>
    <w:rPr>
      <w:b w:val="0"/>
      <w:color w:val="0000FF"/>
    </w:rPr>
  </w:style>
  <w:style w:type="paragraph" w:customStyle="1" w:styleId="tablelist">
    <w:name w:val="table list"/>
    <w:basedOn w:val="Tablebody"/>
    <w:rsid w:val="006F49FD"/>
  </w:style>
  <w:style w:type="paragraph" w:customStyle="1" w:styleId="Tabletext">
    <w:name w:val="Tabletext"/>
    <w:basedOn w:val="Tablehead"/>
    <w:rsid w:val="006F49FD"/>
    <w:pPr>
      <w:keepNext w:val="0"/>
      <w:tabs>
        <w:tab w:val="left" w:pos="567"/>
      </w:tabs>
      <w:spacing w:before="80" w:after="0" w:line="240" w:lineRule="atLeast"/>
      <w:outlineLvl w:val="9"/>
    </w:pPr>
    <w:rPr>
      <w:b w:val="0"/>
    </w:rPr>
  </w:style>
  <w:style w:type="paragraph" w:customStyle="1" w:styleId="tablebox">
    <w:name w:val="tablebox"/>
    <w:basedOn w:val="Tabletext"/>
    <w:rsid w:val="006F49FD"/>
    <w:pPr>
      <w:pBdr>
        <w:top w:val="single" w:sz="6" w:space="0" w:color="auto"/>
        <w:left w:val="single" w:sz="6" w:space="0" w:color="auto"/>
        <w:bottom w:val="single" w:sz="6" w:space="0" w:color="auto"/>
        <w:right w:val="single" w:sz="6" w:space="0" w:color="auto"/>
      </w:pBdr>
      <w:spacing w:before="40" w:after="40" w:line="360" w:lineRule="atLeast"/>
    </w:pPr>
  </w:style>
  <w:style w:type="paragraph" w:customStyle="1" w:styleId="Tabletitle">
    <w:name w:val="Tabletitle"/>
    <w:basedOn w:val="Tablehead"/>
    <w:rsid w:val="00BE6CAE"/>
    <w:rPr>
      <w:color w:val="FFFFFF"/>
    </w:rPr>
  </w:style>
  <w:style w:type="paragraph" w:customStyle="1" w:styleId="term">
    <w:name w:val="term"/>
    <w:basedOn w:val="Heading3nonum"/>
    <w:link w:val="termChar"/>
    <w:rsid w:val="006F49FD"/>
    <w:pPr>
      <w:keepNext/>
      <w:tabs>
        <w:tab w:val="left" w:pos="2835"/>
      </w:tabs>
    </w:pPr>
    <w:rPr>
      <w:i/>
    </w:rPr>
  </w:style>
  <w:style w:type="paragraph" w:customStyle="1" w:styleId="definitionlist">
    <w:name w:val="definition list"/>
    <w:basedOn w:val="definition"/>
    <w:rsid w:val="006F49FD"/>
    <w:pPr>
      <w:numPr>
        <w:numId w:val="2"/>
      </w:numPr>
      <w:tabs>
        <w:tab w:val="clear" w:pos="927"/>
        <w:tab w:val="clear" w:pos="2835"/>
        <w:tab w:val="left" w:pos="851"/>
      </w:tabs>
    </w:pPr>
  </w:style>
  <w:style w:type="paragraph" w:customStyle="1" w:styleId="Heading2a">
    <w:name w:val="Heading 2a"/>
    <w:basedOn w:val="Heading2"/>
    <w:rsid w:val="006F49FD"/>
    <w:pPr>
      <w:numPr>
        <w:ilvl w:val="0"/>
        <w:numId w:val="0"/>
      </w:numPr>
      <w:spacing w:before="320" w:after="0"/>
    </w:pPr>
    <w:rPr>
      <w:i/>
    </w:rPr>
  </w:style>
  <w:style w:type="paragraph" w:customStyle="1" w:styleId="coverAct">
    <w:name w:val="coverAct"/>
    <w:basedOn w:val="Act"/>
    <w:rsid w:val="006F49FD"/>
    <w:pPr>
      <w:numPr>
        <w:numId w:val="3"/>
      </w:numPr>
      <w:spacing w:line="280" w:lineRule="exact"/>
    </w:pPr>
    <w:rPr>
      <w:sz w:val="22"/>
    </w:rPr>
  </w:style>
  <w:style w:type="paragraph" w:customStyle="1" w:styleId="Act">
    <w:name w:val="Act"/>
    <w:rsid w:val="006F49FD"/>
    <w:pPr>
      <w:spacing w:before="80" w:line="200" w:lineRule="exact"/>
    </w:pPr>
    <w:rPr>
      <w:rFonts w:ascii="Arial" w:hAnsi="Arial"/>
      <w:lang w:eastAsia="en-US"/>
    </w:rPr>
  </w:style>
  <w:style w:type="paragraph" w:styleId="ListBullet">
    <w:name w:val="List Bullet"/>
    <w:basedOn w:val="Normal"/>
    <w:rsid w:val="006F49FD"/>
    <w:pPr>
      <w:widowControl w:val="0"/>
      <w:numPr>
        <w:numId w:val="8"/>
      </w:numPr>
      <w:tabs>
        <w:tab w:val="clear" w:pos="360"/>
        <w:tab w:val="num" w:pos="1418"/>
      </w:tabs>
      <w:spacing w:before="120" w:after="80" w:line="270" w:lineRule="exact"/>
      <w:ind w:left="1441" w:hanging="590"/>
      <w:jc w:val="left"/>
    </w:pPr>
    <w:rPr>
      <w:rFonts w:ascii="Arial" w:hAnsi="Arial"/>
      <w:color w:val="FF0000"/>
      <w:sz w:val="18"/>
    </w:rPr>
  </w:style>
  <w:style w:type="paragraph" w:customStyle="1" w:styleId="Bullet1">
    <w:name w:val="Bullet1"/>
    <w:basedOn w:val="Normal"/>
    <w:rsid w:val="006F49FD"/>
    <w:pPr>
      <w:numPr>
        <w:numId w:val="4"/>
      </w:numPr>
      <w:spacing w:before="60"/>
      <w:jc w:val="left"/>
    </w:pPr>
    <w:rPr>
      <w:rFonts w:ascii="Arial" w:hAnsi="Arial"/>
      <w:snapToGrid w:val="0"/>
      <w:sz w:val="18"/>
    </w:rPr>
  </w:style>
  <w:style w:type="paragraph" w:customStyle="1" w:styleId="bullet10">
    <w:name w:val="bullet1"/>
    <w:basedOn w:val="Normal"/>
    <w:rsid w:val="006F49FD"/>
    <w:pPr>
      <w:widowControl w:val="0"/>
      <w:numPr>
        <w:numId w:val="5"/>
      </w:numPr>
      <w:spacing w:before="60"/>
      <w:jc w:val="left"/>
    </w:pPr>
    <w:rPr>
      <w:rFonts w:ascii="Arial" w:hAnsi="Arial"/>
      <w:sz w:val="18"/>
    </w:rPr>
  </w:style>
  <w:style w:type="paragraph" w:customStyle="1" w:styleId="BodyTextNum">
    <w:name w:val="Body Text Num"/>
    <w:basedOn w:val="BodyText"/>
    <w:next w:val="BodyText"/>
    <w:rsid w:val="006F49FD"/>
    <w:pPr>
      <w:widowControl/>
      <w:numPr>
        <w:numId w:val="6"/>
      </w:numPr>
      <w:suppressAutoHyphens/>
      <w:spacing w:before="180"/>
    </w:pPr>
    <w:rPr>
      <w:color w:val="000000"/>
      <w:sz w:val="18"/>
    </w:rPr>
  </w:style>
  <w:style w:type="paragraph" w:styleId="BodyText">
    <w:name w:val="Body Text"/>
    <w:basedOn w:val="Normal"/>
    <w:link w:val="BodyTextChar"/>
    <w:rsid w:val="006F49FD"/>
    <w:pPr>
      <w:widowControl w:val="0"/>
      <w:jc w:val="left"/>
    </w:pPr>
    <w:rPr>
      <w:rFonts w:ascii="Arial" w:hAnsi="Arial"/>
      <w:sz w:val="16"/>
    </w:rPr>
  </w:style>
  <w:style w:type="paragraph" w:customStyle="1" w:styleId="Heading3rednonum">
    <w:name w:val="Heading 3 red nonum"/>
    <w:basedOn w:val="Heading3nonum"/>
    <w:link w:val="Heading3rednonumChar"/>
    <w:rsid w:val="006F49FD"/>
    <w:pPr>
      <w:ind w:left="720" w:hanging="720"/>
    </w:pPr>
    <w:rPr>
      <w:color w:val="FF0000"/>
    </w:rPr>
  </w:style>
  <w:style w:type="paragraph" w:customStyle="1" w:styleId="Draftingnote">
    <w:name w:val="Drafting note"/>
    <w:basedOn w:val="Heading4"/>
    <w:link w:val="DraftingnoteChar"/>
    <w:rsid w:val="006F49FD"/>
    <w:pPr>
      <w:ind w:left="0" w:firstLine="0"/>
    </w:pPr>
    <w:rPr>
      <w:i/>
      <w:color w:val="FF00FF"/>
    </w:rPr>
  </w:style>
  <w:style w:type="paragraph" w:customStyle="1" w:styleId="a">
    <w:name w:val="_"/>
    <w:basedOn w:val="Normal"/>
    <w:rsid w:val="006F49FD"/>
    <w:pPr>
      <w:widowControl w:val="0"/>
      <w:ind w:left="720" w:hanging="720"/>
      <w:jc w:val="left"/>
    </w:pPr>
    <w:rPr>
      <w:rFonts w:ascii="Arial" w:hAnsi="Arial"/>
      <w:snapToGrid w:val="0"/>
      <w:lang w:val="en-US" w:eastAsia="en-US"/>
    </w:rPr>
  </w:style>
  <w:style w:type="character" w:customStyle="1" w:styleId="change">
    <w:name w:val="change"/>
    <w:rsid w:val="006F49FD"/>
    <w:rPr>
      <w:color w:val="FF0000"/>
    </w:rPr>
  </w:style>
  <w:style w:type="paragraph" w:styleId="TOC2">
    <w:name w:val="toc 2"/>
    <w:basedOn w:val="Normal"/>
    <w:next w:val="Normal"/>
    <w:autoRedefine/>
    <w:semiHidden/>
    <w:rsid w:val="006F49FD"/>
    <w:pPr>
      <w:keepLines/>
      <w:widowControl w:val="0"/>
      <w:tabs>
        <w:tab w:val="left" w:pos="284"/>
        <w:tab w:val="left" w:pos="600"/>
        <w:tab w:val="right" w:leader="dot" w:pos="6804"/>
      </w:tabs>
      <w:spacing w:line="220" w:lineRule="exact"/>
      <w:ind w:left="284" w:right="567" w:hanging="284"/>
      <w:jc w:val="left"/>
    </w:pPr>
    <w:rPr>
      <w:rFonts w:ascii="Arial" w:hAnsi="Arial"/>
      <w:noProof/>
      <w:sz w:val="18"/>
    </w:rPr>
  </w:style>
  <w:style w:type="paragraph" w:customStyle="1" w:styleId="certificateHeading">
    <w:name w:val="certificateHeading"/>
    <w:rsid w:val="006F49FD"/>
    <w:pPr>
      <w:pageBreakBefore/>
      <w:spacing w:line="200" w:lineRule="exact"/>
    </w:pPr>
    <w:rPr>
      <w:rFonts w:ascii="Arial Black" w:hAnsi="Arial Black"/>
      <w:sz w:val="18"/>
      <w:lang w:eastAsia="en-US"/>
    </w:rPr>
  </w:style>
  <w:style w:type="character" w:customStyle="1" w:styleId="licenceno">
    <w:name w:val="licenceno"/>
    <w:basedOn w:val="DefaultParagraphFont"/>
    <w:rsid w:val="006F49FD"/>
  </w:style>
  <w:style w:type="paragraph" w:customStyle="1" w:styleId="SectionHeading">
    <w:name w:val="SectionHeading"/>
    <w:basedOn w:val="Normal"/>
    <w:rsid w:val="006F49FD"/>
    <w:pPr>
      <w:keepLines/>
      <w:pageBreakBefore/>
      <w:widowControl w:val="0"/>
      <w:spacing w:before="80" w:after="1120" w:line="360" w:lineRule="exact"/>
      <w:jc w:val="left"/>
    </w:pPr>
    <w:rPr>
      <w:rFonts w:ascii="Arial" w:hAnsi="Arial"/>
      <w:b/>
      <w:sz w:val="32"/>
      <w:lang w:eastAsia="en-US"/>
    </w:rPr>
  </w:style>
  <w:style w:type="paragraph" w:customStyle="1" w:styleId="BodyText1">
    <w:name w:val="Body Text1"/>
    <w:rsid w:val="006F49FD"/>
    <w:pPr>
      <w:widowControl w:val="0"/>
      <w:tabs>
        <w:tab w:val="left" w:pos="255"/>
        <w:tab w:val="left" w:pos="340"/>
        <w:tab w:val="left" w:pos="624"/>
        <w:tab w:val="left" w:pos="794"/>
      </w:tabs>
      <w:spacing w:before="60" w:line="230" w:lineRule="exact"/>
    </w:pPr>
    <w:rPr>
      <w:rFonts w:ascii="Arial" w:hAnsi="Arial"/>
      <w:sz w:val="18"/>
      <w:lang w:eastAsia="en-US"/>
    </w:rPr>
  </w:style>
  <w:style w:type="paragraph" w:styleId="BodyTextIndent">
    <w:name w:val="Body Text Indent"/>
    <w:basedOn w:val="Normal"/>
    <w:rsid w:val="006F49FD"/>
    <w:pPr>
      <w:widowControl w:val="0"/>
      <w:ind w:left="567" w:hanging="567"/>
      <w:jc w:val="left"/>
    </w:pPr>
    <w:rPr>
      <w:rFonts w:ascii="Arial" w:hAnsi="Arial"/>
      <w:sz w:val="18"/>
    </w:rPr>
  </w:style>
  <w:style w:type="paragraph" w:styleId="TOC5">
    <w:name w:val="toc 5"/>
    <w:basedOn w:val="Normal"/>
    <w:next w:val="Normal"/>
    <w:autoRedefine/>
    <w:semiHidden/>
    <w:rsid w:val="006F49FD"/>
    <w:pPr>
      <w:widowControl w:val="0"/>
      <w:ind w:left="720"/>
      <w:jc w:val="left"/>
    </w:pPr>
    <w:rPr>
      <w:rFonts w:ascii="Arial" w:hAnsi="Arial"/>
      <w:sz w:val="18"/>
    </w:rPr>
  </w:style>
  <w:style w:type="paragraph" w:customStyle="1" w:styleId="tablecolumnhead">
    <w:name w:val="table column head"/>
    <w:rsid w:val="006F49FD"/>
    <w:pPr>
      <w:widowControl w:val="0"/>
      <w:tabs>
        <w:tab w:val="left" w:pos="170"/>
        <w:tab w:val="left" w:pos="340"/>
      </w:tabs>
      <w:spacing w:before="120" w:line="240" w:lineRule="atLeast"/>
    </w:pPr>
    <w:rPr>
      <w:rFonts w:ascii="Arial" w:hAnsi="Arial"/>
      <w:b/>
      <w:sz w:val="16"/>
      <w:lang w:eastAsia="en-US"/>
    </w:rPr>
  </w:style>
  <w:style w:type="paragraph" w:customStyle="1" w:styleId="CellBody">
    <w:name w:val="CellBody"/>
    <w:rsid w:val="006F49FD"/>
    <w:pPr>
      <w:widowControl w:val="0"/>
      <w:spacing w:line="280" w:lineRule="atLeast"/>
    </w:pPr>
    <w:rPr>
      <w:sz w:val="24"/>
      <w:lang w:eastAsia="en-US"/>
    </w:rPr>
  </w:style>
  <w:style w:type="paragraph" w:styleId="ListContinue3">
    <w:name w:val="List Continue 3"/>
    <w:basedOn w:val="Normal"/>
    <w:rsid w:val="006F49FD"/>
    <w:pPr>
      <w:widowControl w:val="0"/>
      <w:spacing w:after="120"/>
      <w:ind w:left="849"/>
      <w:jc w:val="left"/>
    </w:pPr>
    <w:rPr>
      <w:rFonts w:ascii="Arial" w:hAnsi="Arial"/>
      <w:sz w:val="18"/>
    </w:rPr>
  </w:style>
  <w:style w:type="paragraph" w:customStyle="1" w:styleId="bullett1indent">
    <w:name w:val="bullett1 indent"/>
    <w:basedOn w:val="Normal"/>
    <w:rsid w:val="006F49FD"/>
    <w:pPr>
      <w:spacing w:before="60"/>
      <w:jc w:val="left"/>
    </w:pPr>
    <w:rPr>
      <w:rFonts w:ascii="Arial" w:hAnsi="Arial"/>
      <w:sz w:val="18"/>
    </w:rPr>
  </w:style>
  <w:style w:type="paragraph" w:styleId="List4">
    <w:name w:val="List 4"/>
    <w:basedOn w:val="Normal"/>
    <w:rsid w:val="006F49FD"/>
    <w:pPr>
      <w:widowControl w:val="0"/>
      <w:ind w:left="1132" w:hanging="283"/>
      <w:jc w:val="left"/>
    </w:pPr>
    <w:rPr>
      <w:rFonts w:ascii="Arial" w:hAnsi="Arial"/>
      <w:sz w:val="18"/>
    </w:rPr>
  </w:style>
  <w:style w:type="paragraph" w:styleId="ListContinue4">
    <w:name w:val="List Continue 4"/>
    <w:basedOn w:val="Normal"/>
    <w:rsid w:val="006F49FD"/>
    <w:pPr>
      <w:widowControl w:val="0"/>
      <w:spacing w:after="120"/>
      <w:ind w:left="1132"/>
      <w:jc w:val="left"/>
    </w:pPr>
    <w:rPr>
      <w:rFonts w:ascii="Arial" w:hAnsi="Arial"/>
      <w:sz w:val="18"/>
    </w:rPr>
  </w:style>
  <w:style w:type="paragraph" w:styleId="List2">
    <w:name w:val="List 2"/>
    <w:basedOn w:val="Normal"/>
    <w:rsid w:val="006F49FD"/>
    <w:pPr>
      <w:widowControl w:val="0"/>
      <w:ind w:left="566" w:hanging="283"/>
      <w:jc w:val="left"/>
    </w:pPr>
    <w:rPr>
      <w:rFonts w:ascii="Arial" w:hAnsi="Arial"/>
      <w:sz w:val="18"/>
    </w:rPr>
  </w:style>
  <w:style w:type="paragraph" w:styleId="ListContinue2">
    <w:name w:val="List Continue 2"/>
    <w:basedOn w:val="Normal"/>
    <w:rsid w:val="006F49FD"/>
    <w:pPr>
      <w:widowControl w:val="0"/>
      <w:spacing w:after="120"/>
      <w:ind w:left="566"/>
      <w:jc w:val="left"/>
    </w:pPr>
    <w:rPr>
      <w:rFonts w:ascii="Arial" w:hAnsi="Arial"/>
      <w:sz w:val="18"/>
    </w:rPr>
  </w:style>
  <w:style w:type="paragraph" w:styleId="BodyText3">
    <w:name w:val="Body Text 3"/>
    <w:basedOn w:val="Normal"/>
    <w:rsid w:val="006F49FD"/>
    <w:pPr>
      <w:widowControl w:val="0"/>
      <w:jc w:val="left"/>
    </w:pPr>
    <w:rPr>
      <w:rFonts w:ascii="Arial" w:hAnsi="Arial"/>
      <w:color w:val="000000"/>
      <w:sz w:val="18"/>
    </w:rPr>
  </w:style>
  <w:style w:type="paragraph" w:styleId="List">
    <w:name w:val="List"/>
    <w:basedOn w:val="Normal"/>
    <w:link w:val="ListChar"/>
    <w:rsid w:val="006F49FD"/>
    <w:pPr>
      <w:widowControl w:val="0"/>
      <w:ind w:left="283" w:hanging="283"/>
      <w:jc w:val="left"/>
    </w:pPr>
    <w:rPr>
      <w:rFonts w:ascii="Arial" w:hAnsi="Arial"/>
      <w:sz w:val="18"/>
    </w:rPr>
  </w:style>
  <w:style w:type="paragraph" w:styleId="Caption">
    <w:name w:val="caption"/>
    <w:basedOn w:val="Normal"/>
    <w:next w:val="Normal"/>
    <w:qFormat/>
    <w:rsid w:val="006F49FD"/>
    <w:pPr>
      <w:widowControl w:val="0"/>
      <w:spacing w:before="120" w:after="120"/>
      <w:jc w:val="left"/>
    </w:pPr>
    <w:rPr>
      <w:rFonts w:ascii="Arial" w:hAnsi="Arial"/>
      <w:b/>
      <w:sz w:val="18"/>
    </w:rPr>
  </w:style>
  <w:style w:type="paragraph" w:styleId="BodyTextIndent2">
    <w:name w:val="Body Text Indent 2"/>
    <w:basedOn w:val="Normal"/>
    <w:rsid w:val="006F49FD"/>
    <w:pPr>
      <w:ind w:left="720" w:hanging="720"/>
    </w:pPr>
    <w:rPr>
      <w:rFonts w:ascii="Arial" w:hAnsi="Arial"/>
      <w:color w:val="FF0000"/>
      <w:sz w:val="18"/>
    </w:rPr>
  </w:style>
  <w:style w:type="paragraph" w:styleId="BodyTextIndent3">
    <w:name w:val="Body Text Indent 3"/>
    <w:basedOn w:val="Normal"/>
    <w:rsid w:val="006F49FD"/>
    <w:pPr>
      <w:ind w:left="576"/>
    </w:pPr>
    <w:rPr>
      <w:i/>
      <w:color w:val="FF00FF"/>
      <w:sz w:val="18"/>
    </w:rPr>
  </w:style>
  <w:style w:type="paragraph" w:styleId="DocumentMap">
    <w:name w:val="Document Map"/>
    <w:basedOn w:val="Normal"/>
    <w:semiHidden/>
    <w:rsid w:val="006F49FD"/>
    <w:pPr>
      <w:shd w:val="clear" w:color="auto" w:fill="000080"/>
    </w:pPr>
    <w:rPr>
      <w:rFonts w:ascii="Tahoma" w:hAnsi="Tahoma"/>
    </w:rPr>
  </w:style>
  <w:style w:type="paragraph" w:styleId="BodyText2">
    <w:name w:val="Body Text 2"/>
    <w:basedOn w:val="Normal"/>
    <w:rsid w:val="006F49FD"/>
    <w:rPr>
      <w:rFonts w:ascii="Arial" w:hAnsi="Arial"/>
      <w:snapToGrid w:val="0"/>
      <w:sz w:val="18"/>
      <w:lang w:eastAsia="en-US"/>
    </w:rPr>
  </w:style>
  <w:style w:type="character" w:styleId="CommentReference">
    <w:name w:val="annotation reference"/>
    <w:semiHidden/>
    <w:rsid w:val="006F49FD"/>
    <w:rPr>
      <w:sz w:val="16"/>
    </w:rPr>
  </w:style>
  <w:style w:type="paragraph" w:styleId="CommentText">
    <w:name w:val="annotation text"/>
    <w:basedOn w:val="Normal"/>
    <w:link w:val="CommentTextChar"/>
    <w:semiHidden/>
    <w:rsid w:val="006F49FD"/>
    <w:rPr>
      <w:sz w:val="20"/>
    </w:rPr>
  </w:style>
  <w:style w:type="character" w:styleId="PageNumber">
    <w:name w:val="page number"/>
    <w:basedOn w:val="DefaultParagraphFont"/>
    <w:rsid w:val="006F49FD"/>
  </w:style>
  <w:style w:type="paragraph" w:customStyle="1" w:styleId="pindent">
    <w:name w:val="p indent"/>
    <w:basedOn w:val="Normal"/>
    <w:rsid w:val="006F49FD"/>
    <w:pPr>
      <w:keepLines/>
      <w:suppressAutoHyphens/>
      <w:spacing w:before="120" w:after="80" w:line="270" w:lineRule="exact"/>
      <w:ind w:left="720" w:hanging="720"/>
    </w:pPr>
    <w:rPr>
      <w:rFonts w:ascii="Arial" w:hAnsi="Arial"/>
      <w:sz w:val="18"/>
    </w:rPr>
  </w:style>
  <w:style w:type="paragraph" w:customStyle="1" w:styleId="tablep1">
    <w:name w:val="table p1"/>
    <w:basedOn w:val="Normal"/>
    <w:rsid w:val="006F49FD"/>
    <w:pPr>
      <w:keepNext/>
      <w:keepLines/>
      <w:widowControl w:val="0"/>
      <w:spacing w:after="20" w:line="230" w:lineRule="exact"/>
      <w:jc w:val="left"/>
    </w:pPr>
    <w:rPr>
      <w:rFonts w:ascii="Arial Narrow" w:hAnsi="Arial Narrow"/>
      <w:sz w:val="18"/>
    </w:rPr>
  </w:style>
  <w:style w:type="paragraph" w:customStyle="1" w:styleId="tableh1">
    <w:name w:val="table h1"/>
    <w:basedOn w:val="Normal"/>
    <w:rsid w:val="006F49FD"/>
    <w:pPr>
      <w:keepNext/>
      <w:widowControl w:val="0"/>
      <w:spacing w:after="20" w:line="230" w:lineRule="exact"/>
      <w:jc w:val="left"/>
    </w:pPr>
    <w:rPr>
      <w:rFonts w:ascii="Arial Narrow" w:hAnsi="Arial Narrow"/>
      <w:b/>
      <w:sz w:val="18"/>
    </w:rPr>
  </w:style>
  <w:style w:type="paragraph" w:customStyle="1" w:styleId="hPPC2">
    <w:name w:val="h PPC 2"/>
    <w:basedOn w:val="Normal"/>
    <w:rsid w:val="006F49FD"/>
    <w:pPr>
      <w:keepLines/>
      <w:spacing w:before="240" w:after="40"/>
      <w:ind w:left="720" w:hanging="720"/>
      <w:jc w:val="left"/>
      <w:outlineLvl w:val="1"/>
    </w:pPr>
    <w:rPr>
      <w:rFonts w:ascii="Arial" w:hAnsi="Arial"/>
      <w:b/>
      <w:sz w:val="28"/>
    </w:rPr>
  </w:style>
  <w:style w:type="paragraph" w:customStyle="1" w:styleId="Helpnote">
    <w:name w:val="Help note"/>
    <w:basedOn w:val="Normal"/>
    <w:rsid w:val="006F49FD"/>
    <w:pPr>
      <w:widowControl w:val="0"/>
      <w:spacing w:before="80" w:after="80"/>
      <w:jc w:val="left"/>
    </w:pPr>
    <w:rPr>
      <w:rFonts w:ascii="Arial" w:hAnsi="Arial"/>
      <w:i/>
      <w:color w:val="FF00FF"/>
      <w:sz w:val="16"/>
    </w:rPr>
  </w:style>
  <w:style w:type="paragraph" w:customStyle="1" w:styleId="Tableexamples">
    <w:name w:val="Table examples"/>
    <w:basedOn w:val="Tablebody"/>
    <w:rsid w:val="006F49FD"/>
    <w:rPr>
      <w:i/>
      <w:color w:val="FF0000"/>
      <w:sz w:val="16"/>
    </w:rPr>
  </w:style>
  <w:style w:type="character" w:styleId="Hyperlink">
    <w:name w:val="Hyperlink"/>
    <w:rsid w:val="006F49FD"/>
    <w:rPr>
      <w:rFonts w:ascii="Arial" w:hAnsi="Arial" w:cs="Arial"/>
      <w:color w:val="0000FF"/>
      <w:sz w:val="18"/>
      <w:szCs w:val="18"/>
      <w:u w:val="none"/>
    </w:rPr>
  </w:style>
  <w:style w:type="paragraph" w:styleId="FootnoteText">
    <w:name w:val="footnote text"/>
    <w:basedOn w:val="Normal"/>
    <w:semiHidden/>
    <w:rsid w:val="006F49FD"/>
    <w:rPr>
      <w:sz w:val="20"/>
    </w:rPr>
  </w:style>
  <w:style w:type="character" w:styleId="FootnoteReference">
    <w:name w:val="footnote reference"/>
    <w:semiHidden/>
    <w:rsid w:val="006F49FD"/>
    <w:rPr>
      <w:vertAlign w:val="superscript"/>
    </w:rPr>
  </w:style>
  <w:style w:type="paragraph" w:customStyle="1" w:styleId="tablecelltext">
    <w:name w:val="table cell text"/>
    <w:rsid w:val="006F49FD"/>
    <w:pPr>
      <w:widowControl w:val="0"/>
      <w:tabs>
        <w:tab w:val="left" w:pos="170"/>
        <w:tab w:val="left" w:pos="340"/>
      </w:tabs>
      <w:spacing w:line="200" w:lineRule="exact"/>
    </w:pPr>
    <w:rPr>
      <w:rFonts w:ascii="Arial" w:hAnsi="Arial"/>
      <w:sz w:val="16"/>
    </w:rPr>
  </w:style>
  <w:style w:type="paragraph" w:customStyle="1" w:styleId="Style1">
    <w:name w:val="Style1"/>
    <w:basedOn w:val="Heading2"/>
    <w:rsid w:val="006F49FD"/>
  </w:style>
  <w:style w:type="paragraph" w:styleId="BalloonText">
    <w:name w:val="Balloon Text"/>
    <w:basedOn w:val="Normal"/>
    <w:semiHidden/>
    <w:rsid w:val="00754037"/>
    <w:rPr>
      <w:rFonts w:ascii="Tahoma" w:hAnsi="Tahoma" w:cs="Tahoma"/>
      <w:sz w:val="16"/>
      <w:szCs w:val="16"/>
    </w:rPr>
  </w:style>
  <w:style w:type="character" w:customStyle="1" w:styleId="Heading3Char">
    <w:name w:val="Heading 3 Char"/>
    <w:link w:val="Heading3"/>
    <w:rsid w:val="003F11FE"/>
    <w:rPr>
      <w:rFonts w:ascii="Arial" w:hAnsi="Arial"/>
      <w:color w:val="000000"/>
      <w:sz w:val="18"/>
      <w:lang w:eastAsia="en-US"/>
    </w:rPr>
  </w:style>
  <w:style w:type="character" w:customStyle="1" w:styleId="Heading4Char">
    <w:name w:val="Heading 4 Char"/>
    <w:link w:val="Heading4"/>
    <w:rsid w:val="001E3629"/>
    <w:rPr>
      <w:rFonts w:ascii="Arial" w:hAnsi="Arial"/>
      <w:sz w:val="18"/>
      <w:lang w:val="en-GB" w:eastAsia="en-US" w:bidi="ar-SA"/>
    </w:rPr>
  </w:style>
  <w:style w:type="character" w:customStyle="1" w:styleId="DraftingnoteChar">
    <w:name w:val="Drafting note Char"/>
    <w:link w:val="Draftingnote"/>
    <w:rsid w:val="001E3629"/>
    <w:rPr>
      <w:rFonts w:ascii="Arial" w:hAnsi="Arial"/>
      <w:i/>
      <w:color w:val="FF00FF"/>
      <w:sz w:val="18"/>
      <w:lang w:val="en-GB" w:eastAsia="en-US" w:bidi="ar-SA"/>
    </w:rPr>
  </w:style>
  <w:style w:type="paragraph" w:customStyle="1" w:styleId="TableHeader">
    <w:name w:val="Table Header"/>
    <w:basedOn w:val="Normal"/>
    <w:rsid w:val="00D81B05"/>
    <w:pPr>
      <w:widowControl w:val="0"/>
      <w:spacing w:before="60"/>
      <w:ind w:left="-108"/>
      <w:jc w:val="center"/>
    </w:pPr>
    <w:rPr>
      <w:rFonts w:ascii="Arial Black" w:hAnsi="Arial Black"/>
      <w:b/>
      <w:snapToGrid w:val="0"/>
      <w:spacing w:val="-5"/>
      <w:sz w:val="16"/>
    </w:rPr>
  </w:style>
  <w:style w:type="paragraph" w:customStyle="1" w:styleId="TableText0">
    <w:name w:val="Table Text"/>
    <w:basedOn w:val="Normal"/>
    <w:rsid w:val="00D81B05"/>
    <w:pPr>
      <w:widowControl w:val="0"/>
      <w:spacing w:before="60"/>
      <w:ind w:left="-108"/>
      <w:jc w:val="left"/>
    </w:pPr>
    <w:rPr>
      <w:rFonts w:ascii="Arial" w:hAnsi="Arial"/>
      <w:b/>
      <w:snapToGrid w:val="0"/>
      <w:spacing w:val="-5"/>
      <w:sz w:val="16"/>
    </w:rPr>
  </w:style>
  <w:style w:type="character" w:styleId="Emphasis">
    <w:name w:val="Emphasis"/>
    <w:uiPriority w:val="20"/>
    <w:qFormat/>
    <w:rsid w:val="00467352"/>
    <w:rPr>
      <w:i/>
    </w:rPr>
  </w:style>
  <w:style w:type="paragraph" w:customStyle="1" w:styleId="SOSWCSubGroup">
    <w:name w:val="SOSWCSubGroup"/>
    <w:basedOn w:val="Normal"/>
    <w:rsid w:val="00CD3FF4"/>
    <w:pPr>
      <w:widowControl w:val="0"/>
      <w:shd w:val="pct20" w:color="auto" w:fill="FFFFFF"/>
      <w:tabs>
        <w:tab w:val="left" w:pos="90"/>
        <w:tab w:val="left" w:pos="913"/>
        <w:tab w:val="left" w:pos="1473"/>
      </w:tabs>
      <w:jc w:val="left"/>
    </w:pPr>
    <w:rPr>
      <w:rFonts w:ascii="Impact" w:hAnsi="Impact"/>
      <w:snapToGrid w:val="0"/>
      <w:color w:val="000000"/>
      <w:sz w:val="20"/>
    </w:rPr>
  </w:style>
  <w:style w:type="character" w:customStyle="1" w:styleId="Boldbodytext">
    <w:name w:val="Bold body text"/>
    <w:rsid w:val="00A94125"/>
    <w:rPr>
      <w:rFonts w:ascii="Arial" w:hAnsi="Arial"/>
      <w:b/>
      <w:sz w:val="24"/>
    </w:rPr>
  </w:style>
  <w:style w:type="paragraph" w:customStyle="1" w:styleId="BodyCopy">
    <w:name w:val="Body Copy"/>
    <w:rsid w:val="00A94125"/>
    <w:pPr>
      <w:spacing w:after="240"/>
    </w:pPr>
    <w:rPr>
      <w:rFonts w:ascii="Arial" w:hAnsi="Arial"/>
      <w:sz w:val="24"/>
      <w:lang w:val="en-US"/>
    </w:rPr>
  </w:style>
  <w:style w:type="character" w:customStyle="1" w:styleId="Heading3nonumChar">
    <w:name w:val="Heading 3 nonum Char"/>
    <w:basedOn w:val="Heading3Char"/>
    <w:link w:val="Heading3nonum"/>
    <w:rsid w:val="000B4EAF"/>
    <w:rPr>
      <w:rFonts w:ascii="Arial" w:hAnsi="Arial"/>
      <w:color w:val="000000"/>
      <w:sz w:val="18"/>
      <w:lang w:val="en-GB" w:eastAsia="en-US" w:bidi="ar-SA"/>
    </w:rPr>
  </w:style>
  <w:style w:type="character" w:customStyle="1" w:styleId="definitionChar">
    <w:name w:val="definition Char"/>
    <w:basedOn w:val="Heading3nonumChar"/>
    <w:link w:val="definition"/>
    <w:rsid w:val="000B4EAF"/>
    <w:rPr>
      <w:rFonts w:ascii="Arial" w:hAnsi="Arial"/>
      <w:color w:val="000000"/>
      <w:sz w:val="18"/>
      <w:lang w:val="en-GB" w:eastAsia="en-US" w:bidi="ar-SA"/>
    </w:rPr>
  </w:style>
  <w:style w:type="paragraph" w:styleId="Title">
    <w:name w:val="Title"/>
    <w:basedOn w:val="Normal"/>
    <w:qFormat/>
    <w:rsid w:val="00013249"/>
    <w:pPr>
      <w:widowControl w:val="0"/>
      <w:spacing w:before="240" w:after="60"/>
      <w:jc w:val="center"/>
      <w:outlineLvl w:val="0"/>
    </w:pPr>
    <w:rPr>
      <w:rFonts w:ascii="Arial" w:hAnsi="Arial"/>
      <w:b/>
      <w:snapToGrid w:val="0"/>
      <w:kern w:val="28"/>
      <w:sz w:val="32"/>
      <w:lang w:eastAsia="en-US"/>
    </w:rPr>
  </w:style>
  <w:style w:type="paragraph" w:styleId="CommentSubject">
    <w:name w:val="annotation subject"/>
    <w:basedOn w:val="CommentText"/>
    <w:next w:val="CommentText"/>
    <w:semiHidden/>
    <w:rsid w:val="00A50F0C"/>
    <w:rPr>
      <w:b/>
      <w:bCs/>
    </w:rPr>
  </w:style>
  <w:style w:type="paragraph" w:customStyle="1" w:styleId="tablebody0">
    <w:name w:val="tablebody"/>
    <w:basedOn w:val="Normal"/>
    <w:rsid w:val="00BE2F23"/>
    <w:pPr>
      <w:keepNext/>
      <w:spacing w:before="20" w:after="20" w:line="230" w:lineRule="atLeast"/>
      <w:jc w:val="left"/>
    </w:pPr>
    <w:rPr>
      <w:rFonts w:ascii="Arial Narrow" w:hAnsi="Arial Narrow"/>
      <w:color w:val="0000FF"/>
      <w:sz w:val="18"/>
      <w:szCs w:val="18"/>
    </w:rPr>
  </w:style>
  <w:style w:type="table" w:styleId="TableGrid">
    <w:name w:val="Table Grid"/>
    <w:basedOn w:val="TableNormal"/>
    <w:rsid w:val="00861051"/>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rmChar">
    <w:name w:val="term Char"/>
    <w:link w:val="term"/>
    <w:rsid w:val="00213842"/>
    <w:rPr>
      <w:rFonts w:ascii="Arial" w:hAnsi="Arial"/>
      <w:i/>
      <w:color w:val="000000"/>
      <w:sz w:val="18"/>
      <w:lang w:val="en-GB" w:eastAsia="en-US" w:bidi="ar-SA"/>
    </w:rPr>
  </w:style>
  <w:style w:type="paragraph" w:customStyle="1" w:styleId="N1">
    <w:name w:val="N1"/>
    <w:basedOn w:val="Normal"/>
    <w:rsid w:val="00083B21"/>
    <w:pPr>
      <w:numPr>
        <w:numId w:val="31"/>
      </w:numPr>
      <w:spacing w:before="160" w:line="220" w:lineRule="atLeast"/>
    </w:pPr>
    <w:rPr>
      <w:sz w:val="21"/>
      <w:lang w:eastAsia="en-US"/>
    </w:rPr>
  </w:style>
  <w:style w:type="paragraph" w:customStyle="1" w:styleId="N2">
    <w:name w:val="N2"/>
    <w:basedOn w:val="N1"/>
    <w:rsid w:val="00083B21"/>
    <w:pPr>
      <w:numPr>
        <w:ilvl w:val="1"/>
      </w:numPr>
      <w:tabs>
        <w:tab w:val="num" w:pos="360"/>
      </w:tabs>
      <w:spacing w:before="80"/>
    </w:pPr>
  </w:style>
  <w:style w:type="paragraph" w:customStyle="1" w:styleId="N3">
    <w:name w:val="N3"/>
    <w:basedOn w:val="N2"/>
    <w:rsid w:val="00083B21"/>
    <w:pPr>
      <w:numPr>
        <w:ilvl w:val="2"/>
      </w:numPr>
      <w:tabs>
        <w:tab w:val="clear" w:pos="737"/>
        <w:tab w:val="num" w:pos="360"/>
      </w:tabs>
    </w:pPr>
  </w:style>
  <w:style w:type="paragraph" w:customStyle="1" w:styleId="N4">
    <w:name w:val="N4"/>
    <w:basedOn w:val="N3"/>
    <w:rsid w:val="00083B21"/>
    <w:pPr>
      <w:numPr>
        <w:ilvl w:val="3"/>
      </w:numPr>
      <w:tabs>
        <w:tab w:val="clear" w:pos="1134"/>
        <w:tab w:val="num" w:pos="360"/>
      </w:tabs>
    </w:pPr>
  </w:style>
  <w:style w:type="paragraph" w:customStyle="1" w:styleId="N5">
    <w:name w:val="N5"/>
    <w:basedOn w:val="N4"/>
    <w:rsid w:val="00083B21"/>
    <w:pPr>
      <w:numPr>
        <w:ilvl w:val="4"/>
      </w:numPr>
      <w:tabs>
        <w:tab w:val="clear" w:pos="1992"/>
        <w:tab w:val="num" w:pos="360"/>
        <w:tab w:val="left" w:pos="1701"/>
      </w:tabs>
    </w:pPr>
  </w:style>
  <w:style w:type="character" w:customStyle="1" w:styleId="Heading3rednonumChar">
    <w:name w:val="Heading 3 red nonum Char"/>
    <w:link w:val="Heading3rednonum"/>
    <w:rsid w:val="00083B21"/>
    <w:rPr>
      <w:rFonts w:ascii="Arial" w:hAnsi="Arial"/>
      <w:color w:val="FF0000"/>
      <w:sz w:val="18"/>
      <w:lang w:val="en-GB" w:eastAsia="en-US" w:bidi="ar-SA"/>
    </w:rPr>
  </w:style>
  <w:style w:type="paragraph" w:customStyle="1" w:styleId="heading3nonum0">
    <w:name w:val="heading3nonum"/>
    <w:basedOn w:val="Normal"/>
    <w:rsid w:val="00817FCF"/>
    <w:pPr>
      <w:spacing w:before="100" w:beforeAutospacing="1" w:after="100" w:afterAutospacing="1"/>
      <w:jc w:val="left"/>
    </w:pPr>
    <w:rPr>
      <w:szCs w:val="24"/>
    </w:rPr>
  </w:style>
  <w:style w:type="paragraph" w:customStyle="1" w:styleId="draftingnote0">
    <w:name w:val="draftingnote"/>
    <w:basedOn w:val="Normal"/>
    <w:rsid w:val="00817FCF"/>
    <w:pPr>
      <w:spacing w:before="100" w:beforeAutospacing="1" w:after="100" w:afterAutospacing="1"/>
      <w:jc w:val="left"/>
    </w:pPr>
    <w:rPr>
      <w:szCs w:val="24"/>
    </w:rPr>
  </w:style>
  <w:style w:type="character" w:styleId="Strong">
    <w:name w:val="Strong"/>
    <w:qFormat/>
    <w:rsid w:val="00201C9B"/>
    <w:rPr>
      <w:b/>
      <w:bCs/>
    </w:rPr>
  </w:style>
  <w:style w:type="character" w:customStyle="1" w:styleId="ListChar">
    <w:name w:val="List Char"/>
    <w:link w:val="List"/>
    <w:rsid w:val="00DE610C"/>
    <w:rPr>
      <w:rFonts w:ascii="Arial" w:hAnsi="Arial"/>
      <w:sz w:val="18"/>
      <w:lang w:val="en-GB" w:eastAsia="en-GB" w:bidi="ar-SA"/>
    </w:rPr>
  </w:style>
  <w:style w:type="character" w:customStyle="1" w:styleId="FilenameChar">
    <w:name w:val="Filename Char"/>
    <w:link w:val="Filename"/>
    <w:rsid w:val="00546F5D"/>
    <w:rPr>
      <w:lang w:val="en-GB" w:eastAsia="en-GB" w:bidi="ar-SA"/>
    </w:rPr>
  </w:style>
  <w:style w:type="character" w:customStyle="1" w:styleId="CommentTextChar">
    <w:name w:val="Comment Text Char"/>
    <w:link w:val="CommentText"/>
    <w:semiHidden/>
    <w:locked/>
    <w:rsid w:val="009A3600"/>
    <w:rPr>
      <w:lang w:val="en-GB" w:eastAsia="en-GB" w:bidi="ar-SA"/>
    </w:rPr>
  </w:style>
  <w:style w:type="paragraph" w:customStyle="1" w:styleId="Default">
    <w:name w:val="Default"/>
    <w:uiPriority w:val="99"/>
    <w:rsid w:val="009A3600"/>
    <w:pPr>
      <w:autoSpaceDE w:val="0"/>
      <w:autoSpaceDN w:val="0"/>
      <w:adjustRightInd w:val="0"/>
    </w:pPr>
    <w:rPr>
      <w:rFonts w:ascii="Arial" w:hAnsi="Arial" w:cs="Arial"/>
      <w:color w:val="000000"/>
      <w:sz w:val="24"/>
      <w:szCs w:val="24"/>
    </w:rPr>
  </w:style>
  <w:style w:type="character" w:customStyle="1" w:styleId="BodyTextChar">
    <w:name w:val="Body Text Char"/>
    <w:link w:val="BodyText"/>
    <w:locked/>
    <w:rsid w:val="009A3600"/>
    <w:rPr>
      <w:rFonts w:ascii="Arial" w:hAnsi="Arial"/>
      <w:sz w:val="16"/>
      <w:lang w:val="en-GB" w:eastAsia="en-GB" w:bidi="ar-SA"/>
    </w:rPr>
  </w:style>
  <w:style w:type="character" w:styleId="IntenseEmphasis">
    <w:name w:val="Intense Emphasis"/>
    <w:uiPriority w:val="99"/>
    <w:qFormat/>
    <w:rsid w:val="00FD4C83"/>
    <w:rPr>
      <w:rFonts w:cs="Times New Roman"/>
      <w:b/>
      <w:bCs/>
      <w:i/>
      <w:iCs/>
      <w:color w:val="4F81BD"/>
    </w:rPr>
  </w:style>
  <w:style w:type="paragraph" w:customStyle="1" w:styleId="lqn3">
    <w:name w:val="lqn3"/>
    <w:basedOn w:val="Normal"/>
    <w:uiPriority w:val="99"/>
    <w:rsid w:val="00DA060A"/>
    <w:pPr>
      <w:spacing w:before="80" w:line="220" w:lineRule="atLeast"/>
      <w:ind w:left="1304" w:hanging="397"/>
    </w:pPr>
    <w:rPr>
      <w:rFonts w:eastAsia="Calibri"/>
      <w:sz w:val="21"/>
      <w:szCs w:val="21"/>
    </w:rPr>
  </w:style>
  <w:style w:type="paragraph" w:customStyle="1" w:styleId="lqn4">
    <w:name w:val="lqn4"/>
    <w:basedOn w:val="Normal"/>
    <w:uiPriority w:val="99"/>
    <w:rsid w:val="00DA060A"/>
    <w:pPr>
      <w:spacing w:before="80" w:line="220" w:lineRule="atLeast"/>
      <w:ind w:left="1701" w:hanging="1701"/>
    </w:pPr>
    <w:rPr>
      <w:rFonts w:eastAsia="Calibri"/>
      <w:sz w:val="21"/>
      <w:szCs w:val="21"/>
    </w:rPr>
  </w:style>
  <w:style w:type="character" w:customStyle="1" w:styleId="apple-converted-space">
    <w:name w:val="apple-converted-space"/>
    <w:basedOn w:val="DefaultParagraphFont"/>
    <w:rsid w:val="002E7867"/>
  </w:style>
  <w:style w:type="paragraph" w:styleId="ListParagraph">
    <w:name w:val="List Paragraph"/>
    <w:aliases w:val="Dot pt,No Spacing1,List Paragraph Char Char Char,Indicator Text,Numbered Para 1"/>
    <w:basedOn w:val="Normal"/>
    <w:link w:val="ListParagraphChar"/>
    <w:uiPriority w:val="34"/>
    <w:qFormat/>
    <w:rsid w:val="00BE1523"/>
    <w:pPr>
      <w:ind w:left="720"/>
      <w:contextualSpacing/>
    </w:pPr>
  </w:style>
  <w:style w:type="character" w:customStyle="1" w:styleId="HeaderChar">
    <w:name w:val="Header Char"/>
    <w:link w:val="Header"/>
    <w:locked/>
    <w:rsid w:val="005E05BC"/>
    <w:rPr>
      <w:sz w:val="24"/>
    </w:rPr>
  </w:style>
  <w:style w:type="character" w:customStyle="1" w:styleId="ListParagraphChar">
    <w:name w:val="List Paragraph Char"/>
    <w:aliases w:val="Dot pt Char,No Spacing1 Char,List Paragraph Char Char Char Char,Indicator Text Char,Numbered Para 1 Char"/>
    <w:link w:val="ListParagraph"/>
    <w:uiPriority w:val="34"/>
    <w:locked/>
    <w:rsid w:val="00375091"/>
    <w:rPr>
      <w:sz w:val="24"/>
    </w:rPr>
  </w:style>
  <w:style w:type="paragraph" w:styleId="NormalWeb">
    <w:name w:val="Normal (Web)"/>
    <w:basedOn w:val="Normal"/>
    <w:uiPriority w:val="99"/>
    <w:unhideWhenUsed/>
    <w:rsid w:val="00254F9C"/>
    <w:rPr>
      <w:szCs w:val="24"/>
    </w:rPr>
  </w:style>
  <w:style w:type="character" w:customStyle="1" w:styleId="GBPNMLChar">
    <w:name w:val="GBP NML Char"/>
    <w:basedOn w:val="DefaultParagraphFont"/>
    <w:link w:val="GBPNML"/>
    <w:locked/>
    <w:rsid w:val="00F1300B"/>
    <w:rPr>
      <w:rFonts w:ascii="Arial" w:hAnsi="Arial" w:cs="Arial"/>
    </w:rPr>
  </w:style>
  <w:style w:type="paragraph" w:customStyle="1" w:styleId="GBPNML">
    <w:name w:val="GBP NML"/>
    <w:basedOn w:val="Normal"/>
    <w:link w:val="GBPNMLChar"/>
    <w:rsid w:val="00F1300B"/>
    <w:pPr>
      <w:spacing w:after="200" w:line="276" w:lineRule="auto"/>
      <w:jc w:val="left"/>
    </w:pPr>
    <w:rPr>
      <w:rFonts w:ascii="Arial" w:hAnsi="Arial" w:cs="Arial"/>
      <w:sz w:val="20"/>
    </w:rPr>
  </w:style>
  <w:style w:type="paragraph" w:styleId="Revision">
    <w:name w:val="Revision"/>
    <w:hidden/>
    <w:uiPriority w:val="99"/>
    <w:semiHidden/>
    <w:rsid w:val="00AF1D46"/>
    <w:rPr>
      <w:sz w:val="24"/>
    </w:rPr>
  </w:style>
  <w:style w:type="character" w:customStyle="1" w:styleId="FooterChar">
    <w:name w:val="Footer Char"/>
    <w:basedOn w:val="DefaultParagraphFont"/>
    <w:link w:val="Footer"/>
    <w:uiPriority w:val="99"/>
    <w:rsid w:val="00730948"/>
    <w:rPr>
      <w:rFonts w:ascii="Arial" w:hAnsi="Arial"/>
      <w:sz w:val="18"/>
    </w:rPr>
  </w:style>
  <w:style w:type="character" w:customStyle="1" w:styleId="TablebodyChar">
    <w:name w:val="Tablebody Char"/>
    <w:basedOn w:val="DefaultParagraphFont"/>
    <w:link w:val="Tablebody"/>
    <w:locked/>
    <w:rsid w:val="0095308D"/>
    <w:rPr>
      <w:rFonts w:ascii="Arial" w:hAnsi="Arial"/>
      <w:color w:val="0000FF"/>
      <w:sz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425129">
      <w:bodyDiv w:val="1"/>
      <w:marLeft w:val="0"/>
      <w:marRight w:val="0"/>
      <w:marTop w:val="0"/>
      <w:marBottom w:val="0"/>
      <w:divBdr>
        <w:top w:val="none" w:sz="0" w:space="0" w:color="auto"/>
        <w:left w:val="none" w:sz="0" w:space="0" w:color="auto"/>
        <w:bottom w:val="none" w:sz="0" w:space="0" w:color="auto"/>
        <w:right w:val="none" w:sz="0" w:space="0" w:color="auto"/>
      </w:divBdr>
    </w:div>
    <w:div w:id="249779110">
      <w:bodyDiv w:val="1"/>
      <w:marLeft w:val="0"/>
      <w:marRight w:val="0"/>
      <w:marTop w:val="0"/>
      <w:marBottom w:val="0"/>
      <w:divBdr>
        <w:top w:val="none" w:sz="0" w:space="0" w:color="auto"/>
        <w:left w:val="none" w:sz="0" w:space="0" w:color="auto"/>
        <w:bottom w:val="none" w:sz="0" w:space="0" w:color="auto"/>
        <w:right w:val="none" w:sz="0" w:space="0" w:color="auto"/>
      </w:divBdr>
    </w:div>
    <w:div w:id="281348108">
      <w:bodyDiv w:val="1"/>
      <w:marLeft w:val="0"/>
      <w:marRight w:val="0"/>
      <w:marTop w:val="0"/>
      <w:marBottom w:val="0"/>
      <w:divBdr>
        <w:top w:val="none" w:sz="0" w:space="0" w:color="auto"/>
        <w:left w:val="none" w:sz="0" w:space="0" w:color="auto"/>
        <w:bottom w:val="none" w:sz="0" w:space="0" w:color="auto"/>
        <w:right w:val="none" w:sz="0" w:space="0" w:color="auto"/>
      </w:divBdr>
      <w:divsChild>
        <w:div w:id="220556347">
          <w:marLeft w:val="0"/>
          <w:marRight w:val="0"/>
          <w:marTop w:val="0"/>
          <w:marBottom w:val="0"/>
          <w:divBdr>
            <w:top w:val="none" w:sz="0" w:space="0" w:color="auto"/>
            <w:left w:val="none" w:sz="0" w:space="0" w:color="auto"/>
            <w:bottom w:val="none" w:sz="0" w:space="0" w:color="auto"/>
            <w:right w:val="none" w:sz="0" w:space="0" w:color="auto"/>
          </w:divBdr>
        </w:div>
        <w:div w:id="668413930">
          <w:marLeft w:val="0"/>
          <w:marRight w:val="0"/>
          <w:marTop w:val="0"/>
          <w:marBottom w:val="0"/>
          <w:divBdr>
            <w:top w:val="none" w:sz="0" w:space="0" w:color="auto"/>
            <w:left w:val="none" w:sz="0" w:space="0" w:color="auto"/>
            <w:bottom w:val="none" w:sz="0" w:space="0" w:color="auto"/>
            <w:right w:val="none" w:sz="0" w:space="0" w:color="auto"/>
          </w:divBdr>
        </w:div>
        <w:div w:id="695158799">
          <w:marLeft w:val="0"/>
          <w:marRight w:val="0"/>
          <w:marTop w:val="0"/>
          <w:marBottom w:val="0"/>
          <w:divBdr>
            <w:top w:val="none" w:sz="0" w:space="0" w:color="auto"/>
            <w:left w:val="none" w:sz="0" w:space="0" w:color="auto"/>
            <w:bottom w:val="none" w:sz="0" w:space="0" w:color="auto"/>
            <w:right w:val="none" w:sz="0" w:space="0" w:color="auto"/>
          </w:divBdr>
        </w:div>
        <w:div w:id="941032422">
          <w:marLeft w:val="0"/>
          <w:marRight w:val="0"/>
          <w:marTop w:val="0"/>
          <w:marBottom w:val="0"/>
          <w:divBdr>
            <w:top w:val="none" w:sz="0" w:space="0" w:color="auto"/>
            <w:left w:val="none" w:sz="0" w:space="0" w:color="auto"/>
            <w:bottom w:val="none" w:sz="0" w:space="0" w:color="auto"/>
            <w:right w:val="none" w:sz="0" w:space="0" w:color="auto"/>
          </w:divBdr>
        </w:div>
        <w:div w:id="1231892812">
          <w:marLeft w:val="0"/>
          <w:marRight w:val="0"/>
          <w:marTop w:val="0"/>
          <w:marBottom w:val="0"/>
          <w:divBdr>
            <w:top w:val="none" w:sz="0" w:space="0" w:color="auto"/>
            <w:left w:val="none" w:sz="0" w:space="0" w:color="auto"/>
            <w:bottom w:val="none" w:sz="0" w:space="0" w:color="auto"/>
            <w:right w:val="none" w:sz="0" w:space="0" w:color="auto"/>
          </w:divBdr>
        </w:div>
        <w:div w:id="1598370943">
          <w:marLeft w:val="0"/>
          <w:marRight w:val="0"/>
          <w:marTop w:val="0"/>
          <w:marBottom w:val="0"/>
          <w:divBdr>
            <w:top w:val="none" w:sz="0" w:space="0" w:color="auto"/>
            <w:left w:val="none" w:sz="0" w:space="0" w:color="auto"/>
            <w:bottom w:val="none" w:sz="0" w:space="0" w:color="auto"/>
            <w:right w:val="none" w:sz="0" w:space="0" w:color="auto"/>
          </w:divBdr>
        </w:div>
        <w:div w:id="2120487304">
          <w:marLeft w:val="0"/>
          <w:marRight w:val="0"/>
          <w:marTop w:val="0"/>
          <w:marBottom w:val="0"/>
          <w:divBdr>
            <w:top w:val="none" w:sz="0" w:space="0" w:color="auto"/>
            <w:left w:val="none" w:sz="0" w:space="0" w:color="auto"/>
            <w:bottom w:val="none" w:sz="0" w:space="0" w:color="auto"/>
            <w:right w:val="none" w:sz="0" w:space="0" w:color="auto"/>
          </w:divBdr>
        </w:div>
      </w:divsChild>
    </w:div>
    <w:div w:id="440075576">
      <w:bodyDiv w:val="1"/>
      <w:marLeft w:val="0"/>
      <w:marRight w:val="0"/>
      <w:marTop w:val="0"/>
      <w:marBottom w:val="0"/>
      <w:divBdr>
        <w:top w:val="none" w:sz="0" w:space="0" w:color="auto"/>
        <w:left w:val="none" w:sz="0" w:space="0" w:color="auto"/>
        <w:bottom w:val="none" w:sz="0" w:space="0" w:color="auto"/>
        <w:right w:val="none" w:sz="0" w:space="0" w:color="auto"/>
      </w:divBdr>
    </w:div>
    <w:div w:id="476454548">
      <w:bodyDiv w:val="1"/>
      <w:marLeft w:val="0"/>
      <w:marRight w:val="0"/>
      <w:marTop w:val="0"/>
      <w:marBottom w:val="0"/>
      <w:divBdr>
        <w:top w:val="none" w:sz="0" w:space="0" w:color="auto"/>
        <w:left w:val="none" w:sz="0" w:space="0" w:color="auto"/>
        <w:bottom w:val="none" w:sz="0" w:space="0" w:color="auto"/>
        <w:right w:val="none" w:sz="0" w:space="0" w:color="auto"/>
      </w:divBdr>
    </w:div>
    <w:div w:id="521014974">
      <w:bodyDiv w:val="1"/>
      <w:marLeft w:val="0"/>
      <w:marRight w:val="0"/>
      <w:marTop w:val="0"/>
      <w:marBottom w:val="0"/>
      <w:divBdr>
        <w:top w:val="none" w:sz="0" w:space="0" w:color="auto"/>
        <w:left w:val="none" w:sz="0" w:space="0" w:color="auto"/>
        <w:bottom w:val="none" w:sz="0" w:space="0" w:color="auto"/>
        <w:right w:val="none" w:sz="0" w:space="0" w:color="auto"/>
      </w:divBdr>
      <w:divsChild>
        <w:div w:id="2073112443">
          <w:marLeft w:val="0"/>
          <w:marRight w:val="0"/>
          <w:marTop w:val="0"/>
          <w:marBottom w:val="0"/>
          <w:divBdr>
            <w:top w:val="none" w:sz="0" w:space="0" w:color="auto"/>
            <w:left w:val="none" w:sz="0" w:space="0" w:color="auto"/>
            <w:bottom w:val="none" w:sz="0" w:space="0" w:color="auto"/>
            <w:right w:val="none" w:sz="0" w:space="0" w:color="auto"/>
          </w:divBdr>
          <w:divsChild>
            <w:div w:id="1579288883">
              <w:marLeft w:val="0"/>
              <w:marRight w:val="0"/>
              <w:marTop w:val="0"/>
              <w:marBottom w:val="0"/>
              <w:divBdr>
                <w:top w:val="none" w:sz="0" w:space="0" w:color="auto"/>
                <w:left w:val="none" w:sz="0" w:space="0" w:color="auto"/>
                <w:bottom w:val="none" w:sz="0" w:space="0" w:color="auto"/>
                <w:right w:val="none" w:sz="0" w:space="0" w:color="auto"/>
              </w:divBdr>
              <w:divsChild>
                <w:div w:id="42364008">
                  <w:marLeft w:val="0"/>
                  <w:marRight w:val="0"/>
                  <w:marTop w:val="0"/>
                  <w:marBottom w:val="0"/>
                  <w:divBdr>
                    <w:top w:val="none" w:sz="0" w:space="0" w:color="auto"/>
                    <w:left w:val="none" w:sz="0" w:space="0" w:color="auto"/>
                    <w:bottom w:val="none" w:sz="0" w:space="0" w:color="auto"/>
                    <w:right w:val="none" w:sz="0" w:space="0" w:color="auto"/>
                  </w:divBdr>
                </w:div>
                <w:div w:id="810093975">
                  <w:marLeft w:val="0"/>
                  <w:marRight w:val="0"/>
                  <w:marTop w:val="0"/>
                  <w:marBottom w:val="0"/>
                  <w:divBdr>
                    <w:top w:val="none" w:sz="0" w:space="0" w:color="auto"/>
                    <w:left w:val="none" w:sz="0" w:space="0" w:color="auto"/>
                    <w:bottom w:val="none" w:sz="0" w:space="0" w:color="auto"/>
                    <w:right w:val="none" w:sz="0" w:space="0" w:color="auto"/>
                  </w:divBdr>
                </w:div>
                <w:div w:id="2003384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2546449">
      <w:bodyDiv w:val="1"/>
      <w:marLeft w:val="0"/>
      <w:marRight w:val="0"/>
      <w:marTop w:val="0"/>
      <w:marBottom w:val="0"/>
      <w:divBdr>
        <w:top w:val="none" w:sz="0" w:space="0" w:color="auto"/>
        <w:left w:val="none" w:sz="0" w:space="0" w:color="auto"/>
        <w:bottom w:val="none" w:sz="0" w:space="0" w:color="auto"/>
        <w:right w:val="none" w:sz="0" w:space="0" w:color="auto"/>
      </w:divBdr>
      <w:divsChild>
        <w:div w:id="1883402888">
          <w:marLeft w:val="0"/>
          <w:marRight w:val="0"/>
          <w:marTop w:val="120"/>
          <w:marBottom w:val="0"/>
          <w:divBdr>
            <w:top w:val="none" w:sz="0" w:space="0" w:color="auto"/>
            <w:left w:val="none" w:sz="0" w:space="0" w:color="auto"/>
            <w:bottom w:val="none" w:sz="0" w:space="0" w:color="auto"/>
            <w:right w:val="none" w:sz="0" w:space="0" w:color="auto"/>
          </w:divBdr>
        </w:div>
        <w:div w:id="2106730782">
          <w:marLeft w:val="1418"/>
          <w:marRight w:val="0"/>
          <w:marTop w:val="0"/>
          <w:marBottom w:val="0"/>
          <w:divBdr>
            <w:top w:val="none" w:sz="0" w:space="0" w:color="auto"/>
            <w:left w:val="none" w:sz="0" w:space="0" w:color="auto"/>
            <w:bottom w:val="none" w:sz="0" w:space="0" w:color="auto"/>
            <w:right w:val="none" w:sz="0" w:space="0" w:color="auto"/>
          </w:divBdr>
        </w:div>
        <w:div w:id="2025740669">
          <w:marLeft w:val="1418"/>
          <w:marRight w:val="0"/>
          <w:marTop w:val="0"/>
          <w:marBottom w:val="0"/>
          <w:divBdr>
            <w:top w:val="none" w:sz="0" w:space="0" w:color="auto"/>
            <w:left w:val="none" w:sz="0" w:space="0" w:color="auto"/>
            <w:bottom w:val="none" w:sz="0" w:space="0" w:color="auto"/>
            <w:right w:val="none" w:sz="0" w:space="0" w:color="auto"/>
          </w:divBdr>
        </w:div>
      </w:divsChild>
    </w:div>
    <w:div w:id="880019453">
      <w:bodyDiv w:val="1"/>
      <w:marLeft w:val="0"/>
      <w:marRight w:val="0"/>
      <w:marTop w:val="0"/>
      <w:marBottom w:val="0"/>
      <w:divBdr>
        <w:top w:val="none" w:sz="0" w:space="0" w:color="auto"/>
        <w:left w:val="none" w:sz="0" w:space="0" w:color="auto"/>
        <w:bottom w:val="none" w:sz="0" w:space="0" w:color="auto"/>
        <w:right w:val="none" w:sz="0" w:space="0" w:color="auto"/>
      </w:divBdr>
    </w:div>
    <w:div w:id="914512631">
      <w:bodyDiv w:val="1"/>
      <w:marLeft w:val="0"/>
      <w:marRight w:val="0"/>
      <w:marTop w:val="0"/>
      <w:marBottom w:val="0"/>
      <w:divBdr>
        <w:top w:val="none" w:sz="0" w:space="0" w:color="auto"/>
        <w:left w:val="none" w:sz="0" w:space="0" w:color="auto"/>
        <w:bottom w:val="none" w:sz="0" w:space="0" w:color="auto"/>
        <w:right w:val="none" w:sz="0" w:space="0" w:color="auto"/>
      </w:divBdr>
      <w:divsChild>
        <w:div w:id="794637337">
          <w:marLeft w:val="0"/>
          <w:marRight w:val="0"/>
          <w:marTop w:val="0"/>
          <w:marBottom w:val="0"/>
          <w:divBdr>
            <w:top w:val="none" w:sz="0" w:space="0" w:color="auto"/>
            <w:left w:val="none" w:sz="0" w:space="0" w:color="auto"/>
            <w:bottom w:val="none" w:sz="0" w:space="0" w:color="auto"/>
            <w:right w:val="none" w:sz="0" w:space="0" w:color="auto"/>
          </w:divBdr>
        </w:div>
      </w:divsChild>
    </w:div>
    <w:div w:id="917785208">
      <w:bodyDiv w:val="1"/>
      <w:marLeft w:val="0"/>
      <w:marRight w:val="0"/>
      <w:marTop w:val="0"/>
      <w:marBottom w:val="0"/>
      <w:divBdr>
        <w:top w:val="none" w:sz="0" w:space="0" w:color="auto"/>
        <w:left w:val="none" w:sz="0" w:space="0" w:color="auto"/>
        <w:bottom w:val="none" w:sz="0" w:space="0" w:color="auto"/>
        <w:right w:val="none" w:sz="0" w:space="0" w:color="auto"/>
      </w:divBdr>
    </w:div>
    <w:div w:id="945502683">
      <w:bodyDiv w:val="1"/>
      <w:marLeft w:val="0"/>
      <w:marRight w:val="0"/>
      <w:marTop w:val="0"/>
      <w:marBottom w:val="0"/>
      <w:divBdr>
        <w:top w:val="none" w:sz="0" w:space="0" w:color="auto"/>
        <w:left w:val="none" w:sz="0" w:space="0" w:color="auto"/>
        <w:bottom w:val="none" w:sz="0" w:space="0" w:color="auto"/>
        <w:right w:val="none" w:sz="0" w:space="0" w:color="auto"/>
      </w:divBdr>
    </w:div>
    <w:div w:id="950206768">
      <w:bodyDiv w:val="1"/>
      <w:marLeft w:val="0"/>
      <w:marRight w:val="0"/>
      <w:marTop w:val="0"/>
      <w:marBottom w:val="0"/>
      <w:divBdr>
        <w:top w:val="none" w:sz="0" w:space="0" w:color="auto"/>
        <w:left w:val="none" w:sz="0" w:space="0" w:color="auto"/>
        <w:bottom w:val="none" w:sz="0" w:space="0" w:color="auto"/>
        <w:right w:val="none" w:sz="0" w:space="0" w:color="auto"/>
      </w:divBdr>
    </w:div>
    <w:div w:id="1244485371">
      <w:bodyDiv w:val="1"/>
      <w:marLeft w:val="0"/>
      <w:marRight w:val="0"/>
      <w:marTop w:val="0"/>
      <w:marBottom w:val="0"/>
      <w:divBdr>
        <w:top w:val="none" w:sz="0" w:space="0" w:color="auto"/>
        <w:left w:val="none" w:sz="0" w:space="0" w:color="auto"/>
        <w:bottom w:val="none" w:sz="0" w:space="0" w:color="auto"/>
        <w:right w:val="none" w:sz="0" w:space="0" w:color="auto"/>
      </w:divBdr>
      <w:divsChild>
        <w:div w:id="12074816">
          <w:marLeft w:val="0"/>
          <w:marRight w:val="0"/>
          <w:marTop w:val="120"/>
          <w:marBottom w:val="0"/>
          <w:divBdr>
            <w:top w:val="none" w:sz="0" w:space="0" w:color="auto"/>
            <w:left w:val="none" w:sz="0" w:space="0" w:color="auto"/>
            <w:bottom w:val="none" w:sz="0" w:space="0" w:color="auto"/>
            <w:right w:val="none" w:sz="0" w:space="0" w:color="auto"/>
          </w:divBdr>
        </w:div>
        <w:div w:id="162819598">
          <w:marLeft w:val="1418"/>
          <w:marRight w:val="0"/>
          <w:marTop w:val="0"/>
          <w:marBottom w:val="0"/>
          <w:divBdr>
            <w:top w:val="none" w:sz="0" w:space="0" w:color="auto"/>
            <w:left w:val="none" w:sz="0" w:space="0" w:color="auto"/>
            <w:bottom w:val="none" w:sz="0" w:space="0" w:color="auto"/>
            <w:right w:val="none" w:sz="0" w:space="0" w:color="auto"/>
          </w:divBdr>
        </w:div>
      </w:divsChild>
    </w:div>
    <w:div w:id="1397629016">
      <w:bodyDiv w:val="1"/>
      <w:marLeft w:val="0"/>
      <w:marRight w:val="0"/>
      <w:marTop w:val="0"/>
      <w:marBottom w:val="0"/>
      <w:divBdr>
        <w:top w:val="none" w:sz="0" w:space="0" w:color="auto"/>
        <w:left w:val="none" w:sz="0" w:space="0" w:color="auto"/>
        <w:bottom w:val="none" w:sz="0" w:space="0" w:color="auto"/>
        <w:right w:val="none" w:sz="0" w:space="0" w:color="auto"/>
      </w:divBdr>
    </w:div>
    <w:div w:id="1444152682">
      <w:bodyDiv w:val="1"/>
      <w:marLeft w:val="0"/>
      <w:marRight w:val="0"/>
      <w:marTop w:val="0"/>
      <w:marBottom w:val="0"/>
      <w:divBdr>
        <w:top w:val="none" w:sz="0" w:space="0" w:color="auto"/>
        <w:left w:val="none" w:sz="0" w:space="0" w:color="auto"/>
        <w:bottom w:val="none" w:sz="0" w:space="0" w:color="auto"/>
        <w:right w:val="none" w:sz="0" w:space="0" w:color="auto"/>
      </w:divBdr>
    </w:div>
    <w:div w:id="1508518014">
      <w:bodyDiv w:val="1"/>
      <w:marLeft w:val="0"/>
      <w:marRight w:val="0"/>
      <w:marTop w:val="0"/>
      <w:marBottom w:val="0"/>
      <w:divBdr>
        <w:top w:val="none" w:sz="0" w:space="0" w:color="auto"/>
        <w:left w:val="none" w:sz="0" w:space="0" w:color="auto"/>
        <w:bottom w:val="none" w:sz="0" w:space="0" w:color="auto"/>
        <w:right w:val="none" w:sz="0" w:space="0" w:color="auto"/>
      </w:divBdr>
    </w:div>
    <w:div w:id="1517036539">
      <w:bodyDiv w:val="1"/>
      <w:marLeft w:val="0"/>
      <w:marRight w:val="0"/>
      <w:marTop w:val="0"/>
      <w:marBottom w:val="0"/>
      <w:divBdr>
        <w:top w:val="none" w:sz="0" w:space="0" w:color="auto"/>
        <w:left w:val="none" w:sz="0" w:space="0" w:color="auto"/>
        <w:bottom w:val="none" w:sz="0" w:space="0" w:color="auto"/>
        <w:right w:val="none" w:sz="0" w:space="0" w:color="auto"/>
      </w:divBdr>
    </w:div>
    <w:div w:id="1656451808">
      <w:bodyDiv w:val="1"/>
      <w:marLeft w:val="0"/>
      <w:marRight w:val="0"/>
      <w:marTop w:val="0"/>
      <w:marBottom w:val="0"/>
      <w:divBdr>
        <w:top w:val="none" w:sz="0" w:space="0" w:color="auto"/>
        <w:left w:val="none" w:sz="0" w:space="0" w:color="auto"/>
        <w:bottom w:val="none" w:sz="0" w:space="0" w:color="auto"/>
        <w:right w:val="none" w:sz="0" w:space="0" w:color="auto"/>
      </w:divBdr>
    </w:div>
    <w:div w:id="1798134913">
      <w:bodyDiv w:val="1"/>
      <w:marLeft w:val="0"/>
      <w:marRight w:val="0"/>
      <w:marTop w:val="0"/>
      <w:marBottom w:val="0"/>
      <w:divBdr>
        <w:top w:val="none" w:sz="0" w:space="0" w:color="auto"/>
        <w:left w:val="none" w:sz="0" w:space="0" w:color="auto"/>
        <w:bottom w:val="none" w:sz="0" w:space="0" w:color="auto"/>
        <w:right w:val="none" w:sz="0" w:space="0" w:color="auto"/>
      </w:divBdr>
      <w:divsChild>
        <w:div w:id="1072921788">
          <w:marLeft w:val="0"/>
          <w:marRight w:val="0"/>
          <w:marTop w:val="0"/>
          <w:marBottom w:val="0"/>
          <w:divBdr>
            <w:top w:val="none" w:sz="0" w:space="0" w:color="auto"/>
            <w:left w:val="none" w:sz="0" w:space="0" w:color="auto"/>
            <w:bottom w:val="none" w:sz="0" w:space="0" w:color="auto"/>
            <w:right w:val="none" w:sz="0" w:space="0" w:color="auto"/>
          </w:divBdr>
        </w:div>
      </w:divsChild>
    </w:div>
    <w:div w:id="1958952190">
      <w:bodyDiv w:val="1"/>
      <w:marLeft w:val="0"/>
      <w:marRight w:val="0"/>
      <w:marTop w:val="0"/>
      <w:marBottom w:val="0"/>
      <w:divBdr>
        <w:top w:val="none" w:sz="0" w:space="0" w:color="auto"/>
        <w:left w:val="none" w:sz="0" w:space="0" w:color="auto"/>
        <w:bottom w:val="none" w:sz="0" w:space="0" w:color="auto"/>
        <w:right w:val="none" w:sz="0" w:space="0" w:color="auto"/>
      </w:divBdr>
    </w:div>
    <w:div w:id="1974823112">
      <w:bodyDiv w:val="1"/>
      <w:marLeft w:val="0"/>
      <w:marRight w:val="0"/>
      <w:marTop w:val="0"/>
      <w:marBottom w:val="0"/>
      <w:divBdr>
        <w:top w:val="none" w:sz="0" w:space="0" w:color="auto"/>
        <w:left w:val="none" w:sz="0" w:space="0" w:color="auto"/>
        <w:bottom w:val="none" w:sz="0" w:space="0" w:color="auto"/>
        <w:right w:val="none" w:sz="0" w:space="0" w:color="auto"/>
      </w:divBdr>
    </w:div>
    <w:div w:id="2006083551">
      <w:bodyDiv w:val="1"/>
      <w:marLeft w:val="0"/>
      <w:marRight w:val="0"/>
      <w:marTop w:val="0"/>
      <w:marBottom w:val="0"/>
      <w:divBdr>
        <w:top w:val="none" w:sz="0" w:space="0" w:color="auto"/>
        <w:left w:val="none" w:sz="0" w:space="0" w:color="auto"/>
        <w:bottom w:val="none" w:sz="0" w:space="0" w:color="auto"/>
        <w:right w:val="none" w:sz="0" w:space="0" w:color="auto"/>
      </w:divBdr>
    </w:div>
    <w:div w:id="2125079958">
      <w:bodyDiv w:val="1"/>
      <w:marLeft w:val="0"/>
      <w:marRight w:val="0"/>
      <w:marTop w:val="0"/>
      <w:marBottom w:val="0"/>
      <w:divBdr>
        <w:top w:val="none" w:sz="0" w:space="0" w:color="auto"/>
        <w:left w:val="none" w:sz="0" w:space="0" w:color="auto"/>
        <w:bottom w:val="none" w:sz="0" w:space="0" w:color="auto"/>
        <w:right w:val="none" w:sz="0" w:space="0" w:color="auto"/>
      </w:divBdr>
    </w:div>
    <w:div w:id="2134903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Great Porthamel AD Plant</Site_x0020_Name>
    <Post_x0020_code xmlns="859f7ad6-93f6-4205-b62b-a17f28acbbac">LD3 0DL</Post_x0020_code>
    <Welsh_x0020_Local_x0020_Authority xmlns="859f7ad6-93f6-4205-b62b-a17f28acbbac">Powys County Council</Welsh_x0020_Local_x0020_Authority>
    <Addressee xmlns="859f7ad6-93f6-4205-b62b-a17f28acbbac">Great Porthamel, Talgarth, Brecon, Powys LD3 0DL</Addressee>
    <Process_x0020_Type xmlns="859f7ad6-93f6-4205-b62b-a17f28acbbac">Application</Process_x0020_Type>
    <Surrendered_x002f_Expired xmlns="859f7ad6-93f6-4205-b62b-a17f28acbbac" xsi:nil="true"/>
    <Facility_x0020_Address xmlns="859f7ad6-93f6-4205-b62b-a17f28acbbac">Great Porthamel AD Plant, Talgarth, Brecon, Powys LD3 0DL</Facility_x0020_Address>
    <Customer_x0020_Name xmlns="859f7ad6-93f6-4205-b62b-a17f28acbbac">GP Biotec Ltd</Customer_x0020_Name>
    <Surrendered_x002f_Expired_x0020_Date xmlns="859f7ad6-93f6-4205-b62b-a17f28acbbac" xsi:nil="true"/>
    <Document_x0020_Date xmlns="859f7ad6-93f6-4205-b62b-a17f28acbbac">2021-02-09T00:00:00+00:00</Document_x0020_Date>
    <Disclosure_x0020_Status xmlns="859f7ad6-93f6-4205-b62b-a17f28acbbac">Public register</Disclosure_x0020_Status>
    <Environment_x0020_Sub_x0020_Folder xmlns="859f7ad6-93f6-4205-b62b-a17f28acbbac">Licence variation</Environment_x0020_Sub_x0020_Folder>
    <Internal_x002f_External xmlns="859f7ad6-93f6-4205-b62b-a17f28acbbac">Internal document</Internal_x002f_External>
    <License_x002f_Activity_x0020_Type xmlns="859f7ad6-93f6-4205-b62b-a17f28acbbac">3. EPR Regulated Industry</License_x002f_Activity_x0020_Type>
    <Document_x0020_Type xmlns="859f7ad6-93f6-4205-b62b-a17f28acbbac">Permit</Document_x0020_Type>
    <_dlc_DocId xmlns="9be56660-2c31-41ef-bc00-23e72f632f2a">REGU-386-628699</_dlc_DocId>
    <_dlc_DocIdUrl xmlns="9be56660-2c31-41ef-bc00-23e72f632f2a">
      <Url>https://cyfoethnaturiolcymru.sharepoint.com/teams/Regulatory/Permitting/_layouts/15/DocIdRedir.aspx?ID=REGU-386-628699</Url>
      <Description>REGU-386-628699</Description>
    </_dlc_DocIdUrl>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5" PreviousValue="false"/>
</file>

<file path=customXml/item5.xml><?xml version="1.0" encoding="utf-8"?>
<ct:contentTypeSchema xmlns:ct="http://schemas.microsoft.com/office/2006/metadata/contentType" xmlns:ma="http://schemas.microsoft.com/office/2006/metadata/properties/metaAttributes" ct:_="" ma:_="" ma:contentTypeName="NRW Perm-Comp Document" ma:contentTypeID="0x01010067EB80C5FE939D4A9B3D8BA62129B7F505003F703412D3E5AE4C8BEA112F2FFB6B9C" ma:contentTypeVersion="671" ma:contentTypeDescription="" ma:contentTypeScope="" ma:versionID="21432734031b0b00dbb04c7092e467e1">
  <xsd:schema xmlns:xsd="http://www.w3.org/2001/XMLSchema" xmlns:xs="http://www.w3.org/2001/XMLSchema" xmlns:p="http://schemas.microsoft.com/office/2006/metadata/properties" xmlns:ns2="859f7ad6-93f6-4205-b62b-a17f28acbbac" xmlns:ns4="9be56660-2c31-41ef-bc00-23e72f632f2a" targetNamespace="http://schemas.microsoft.com/office/2006/metadata/properties" ma:root="true" ma:fieldsID="b5ee17d811a402e53ad0aa8283bc07a8" ns2:_="" ns4:_="">
    <xsd:import namespace="859f7ad6-93f6-4205-b62b-a17f28acbbac"/>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2"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3" ma:displayName="Document Date" ma:format="DateOnly" ma:internalName="Document_x0020_Date" ma:readOnly="false">
      <xsd:simpleType>
        <xsd:restriction base="dms:DateTime"/>
      </xsd:simpleType>
    </xsd:element>
    <xsd:element name="Document_x0020_Type" ma:index="4"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5"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6" ma:displayName="Environment Category" ma:format="Dropdown" ma:indexed="true"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8"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9"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0" nillable="true" ma:displayName="Customer Address" ma:hidden="true" ma:internalName="Addressee" ma:readOnly="false">
      <xsd:simpleType>
        <xsd:restriction base="dms:Text">
          <xsd:maxLength value="255"/>
        </xsd:restriction>
      </xsd:simpleType>
    </xsd:element>
    <xsd:element name="Customer_x0020_Name" ma:index="11" nillable="true" ma:displayName="Customer Name" ma:hidden="true" ma:internalName="Customer_x0020_Name" ma:readOnly="false">
      <xsd:simpleType>
        <xsd:restriction base="dms:Text">
          <xsd:maxLength value="255"/>
        </xsd:restriction>
      </xsd:simpleType>
    </xsd:element>
    <xsd:element name="Facility_x0020_Address" ma:index="12" nillable="true" ma:displayName="Facility Address" ma:hidden="true" ma:internalName="Facility_x0020_Address" ma:readOnly="false">
      <xsd:simpleType>
        <xsd:restriction base="dms:Text">
          <xsd:maxLength value="255"/>
        </xsd:restriction>
      </xsd:simpleType>
    </xsd:element>
    <xsd:element name="Site_x0020_Name" ma:index="13" nillable="true" ma:displayName="Site Name" ma:hidden="true" ma:internalName="Site_x0020_Name" ma:readOnly="false">
      <xsd:simpleType>
        <xsd:restriction base="dms:Text">
          <xsd:maxLength value="255"/>
        </xsd:restriction>
      </xsd:simpleType>
    </xsd:element>
    <xsd:element name="Welsh_x0020_Local_x0020_Authority" ma:index="14"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7" ma:displayName="Author"/>
        <xsd:element ref="dcterms:created" minOccurs="0" maxOccurs="1"/>
        <xsd:element ref="dc:identifier" minOccurs="0" maxOccurs="1"/>
        <xsd:element name="contentType" minOccurs="0" maxOccurs="1" type="xsd:string" ma:index="18"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1EF547-0A21-45C6-9083-87CBD2A710EA}">
  <ds:schemaRefs>
    <ds:schemaRef ds:uri="http://schemas.microsoft.com/office/2006/documentManagement/types"/>
    <ds:schemaRef ds:uri="http://schemas.microsoft.com/office/2006/metadata/properties"/>
    <ds:schemaRef ds:uri="http://purl.org/dc/elements/1.1/"/>
    <ds:schemaRef ds:uri="859f7ad6-93f6-4205-b62b-a17f28acbbac"/>
    <ds:schemaRef ds:uri="http://schemas.openxmlformats.org/package/2006/metadata/core-properties"/>
    <ds:schemaRef ds:uri="http://purl.org/dc/dcmitype/"/>
    <ds:schemaRef ds:uri="http://purl.org/dc/terms/"/>
    <ds:schemaRef ds:uri="http://schemas.microsoft.com/office/infopath/2007/PartnerControls"/>
    <ds:schemaRef ds:uri="9be56660-2c31-41ef-bc00-23e72f632f2a"/>
    <ds:schemaRef ds:uri="http://www.w3.org/XML/1998/namespace"/>
  </ds:schemaRefs>
</ds:datastoreItem>
</file>

<file path=customXml/itemProps2.xml><?xml version="1.0" encoding="utf-8"?>
<ds:datastoreItem xmlns:ds="http://schemas.openxmlformats.org/officeDocument/2006/customXml" ds:itemID="{32396F1E-F7CC-41C6-BC1C-7EAB35040877}">
  <ds:schemaRefs>
    <ds:schemaRef ds:uri="http://schemas.microsoft.com/sharepoint/v3/contenttype/forms"/>
  </ds:schemaRefs>
</ds:datastoreItem>
</file>

<file path=customXml/itemProps3.xml><?xml version="1.0" encoding="utf-8"?>
<ds:datastoreItem xmlns:ds="http://schemas.openxmlformats.org/officeDocument/2006/customXml" ds:itemID="{BA977DA2-8892-4E47-A43E-8DE80BBC3E58}">
  <ds:schemaRefs>
    <ds:schemaRef ds:uri="http://schemas.microsoft.com/sharepoint/events"/>
  </ds:schemaRefs>
</ds:datastoreItem>
</file>

<file path=customXml/itemProps4.xml><?xml version="1.0" encoding="utf-8"?>
<ds:datastoreItem xmlns:ds="http://schemas.openxmlformats.org/officeDocument/2006/customXml" ds:itemID="{C1B9DBA3-C690-437F-BF09-E94440D25861}"/>
</file>

<file path=customXml/itemProps5.xml><?xml version="1.0" encoding="utf-8"?>
<ds:datastoreItem xmlns:ds="http://schemas.openxmlformats.org/officeDocument/2006/customXml" ds:itemID="{4FA3529B-664E-4A35-B848-09F4781C8E7F}"/>
</file>

<file path=customXml/itemProps6.xml><?xml version="1.0" encoding="utf-8"?>
<ds:datastoreItem xmlns:ds="http://schemas.openxmlformats.org/officeDocument/2006/customXml" ds:itemID="{B40BBA32-96D9-4AA3-9A20-4C15EAD029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32</Pages>
  <Words>8066</Words>
  <Characters>45978</Characters>
  <Application>Microsoft Office Word</Application>
  <DocSecurity>0</DocSecurity>
  <Lines>383</Lines>
  <Paragraphs>107</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53937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23308SD22, 233 08 SD22, 233-08-SD22</cp:keywords>
  <dc:description>233_08_SD22, version 8_x000d_
issue date: 07/04/2011</dc:description>
  <cp:lastModifiedBy>Thomas, Kirsty</cp:lastModifiedBy>
  <cp:revision>2</cp:revision>
  <cp:lastPrinted>2020-12-07T12:43:00Z</cp:lastPrinted>
  <dcterms:created xsi:type="dcterms:W3CDTF">2021-02-10T10:06:00Z</dcterms:created>
  <dcterms:modified xsi:type="dcterms:W3CDTF">2021-02-10T10:06:00Z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ItemGuid">
    <vt:lpwstr>baa62454-d8ca-412e-aefc-5b1a67527ae1</vt:lpwstr>
  </property>
  <property fmtid="{D5CDD505-2E9C-101B-9397-08002B2CF9AE}" pid="4" name="ContentTypeId">
    <vt:lpwstr>0x01010067EB80C5FE939D4A9B3D8BA62129B7F505003F703412D3E5AE4C8BEA112F2FFB6B9C</vt:lpwstr>
  </property>
  <property fmtid="{D5CDD505-2E9C-101B-9397-08002B2CF9AE}" pid="5" name="Order">
    <vt:r8>24900</vt:r8>
  </property>
  <property fmtid="{D5CDD505-2E9C-101B-9397-08002B2CF9AE}" pid="6" name="URL">
    <vt:lpwstr/>
  </property>
  <property fmtid="{D5CDD505-2E9C-101B-9397-08002B2CF9AE}" pid="8" name="xd_ProgID">
    <vt:lpwstr/>
  </property>
  <property fmtid="{D5CDD505-2E9C-101B-9397-08002B2CF9AE}" pid="10" name="TemplateUrl">
    <vt:lpwstr/>
  </property>
  <property fmtid="{D5CDD505-2E9C-101B-9397-08002B2CF9AE}" pid="13" name="_CopySource">
    <vt:lpwstr>https://cyfoethnaturiolcymru.sharepoint.com/teams/Regulatory/rg/regbus/Waste Treatment Sector Group/Waste Treatment BREF/WT Bref/WT Bref permit template.docx</vt:lpwstr>
  </property>
  <property fmtid="{D5CDD505-2E9C-101B-9397-08002B2CF9AE}" pid="16" name="_dlc_DocId">
    <vt:lpwstr>REGU-386-628699</vt:lpwstr>
  </property>
  <property fmtid="{D5CDD505-2E9C-101B-9397-08002B2CF9AE}" pid="17" name="_dlc_DocIdUrl">
    <vt:lpwstr>https://cyfoethnaturiolcymru.sharepoint.com/teams/Regulatory/Permitting/_layouts/15/DocIdRedir.aspx?ID=REGU-386-628699, REGU-386-628699</vt:lpwstr>
  </property>
  <property fmtid="{D5CDD505-2E9C-101B-9397-08002B2CF9AE}" pid="18" name="Submitter">
    <vt:lpwstr/>
  </property>
  <property fmtid="{D5CDD505-2E9C-101B-9397-08002B2CF9AE}" pid="25" name="_docset_NoMedatataSyncRequired">
    <vt:lpwstr>False</vt:lpwstr>
  </property>
  <property fmtid="{D5CDD505-2E9C-101B-9397-08002B2CF9AE}" pid="26" name="Email BCC">
    <vt:lpwstr/>
  </property>
  <property fmtid="{D5CDD505-2E9C-101B-9397-08002B2CF9AE}" pid="27" name="From1">
    <vt:lpwstr/>
  </property>
  <property fmtid="{D5CDD505-2E9C-101B-9397-08002B2CF9AE}" pid="29" name="DocumentSetDescription">
    <vt:lpwstr/>
  </property>
  <property fmtid="{D5CDD505-2E9C-101B-9397-08002B2CF9AE}" pid="30" name="MediaServiceImageTags">
    <vt:lpwstr/>
  </property>
  <property fmtid="{D5CDD505-2E9C-101B-9397-08002B2CF9AE}" pid="31" name="Email Recipients">
    <vt:lpwstr/>
  </property>
  <property fmtid="{D5CDD505-2E9C-101B-9397-08002B2CF9AE}" pid="33" name="_ExtendedDescription">
    <vt:lpwstr/>
  </property>
  <property fmtid="{D5CDD505-2E9C-101B-9397-08002B2CF9AE}" pid="34" name="Email Subject">
    <vt:lpwstr/>
  </property>
  <property fmtid="{D5CDD505-2E9C-101B-9397-08002B2CF9AE}" pid="35" name="Process">
    <vt:lpwstr/>
  </property>
  <property fmtid="{D5CDD505-2E9C-101B-9397-08002B2CF9AE}" pid="36" name="Email CC">
    <vt:lpwstr/>
  </property>
  <property fmtid="{D5CDD505-2E9C-101B-9397-08002B2CF9AE}" pid="37" name="Case Reference">
    <vt:lpwstr/>
  </property>
  <property fmtid="{D5CDD505-2E9C-101B-9397-08002B2CF9AE}" pid="39" name="BCC">
    <vt:lpwstr/>
  </property>
  <property fmtid="{D5CDD505-2E9C-101B-9397-08002B2CF9AE}" pid="40" name="Email Sender">
    <vt:lpwstr/>
  </property>
  <property fmtid="{D5CDD505-2E9C-101B-9397-08002B2CF9AE}" pid="41" name="lcf76f155ced4ddcb4097134ff3c332f">
    <vt:lpwstr/>
  </property>
  <property fmtid="{D5CDD505-2E9C-101B-9397-08002B2CF9AE}" pid="42" name="TaxCatchAll">
    <vt:lpwstr/>
  </property>
  <property fmtid="{D5CDD505-2E9C-101B-9397-08002B2CF9AE}" pid="43" name="Email Has Attachments">
    <vt:bool>false</vt:bool>
  </property>
  <property fmtid="{D5CDD505-2E9C-101B-9397-08002B2CF9AE}" pid="44" name="CC">
    <vt:lpwstr/>
  </property>
  <property fmtid="{D5CDD505-2E9C-101B-9397-08002B2CF9AE}" pid="45" name="To">
    <vt:lpwstr/>
  </property>
</Properties>
</file>