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E4E07F" w14:textId="77777777" w:rsidR="00A16749" w:rsidRPr="00193BE9" w:rsidRDefault="00A16749" w:rsidP="00F14BB5">
      <w:pPr>
        <w:pStyle w:val="coverTitle"/>
        <w:tabs>
          <w:tab w:val="left" w:pos="3600"/>
        </w:tabs>
        <w:spacing w:line="312" w:lineRule="auto"/>
      </w:pPr>
      <w:bookmarkStart w:id="0" w:name="_GoBack"/>
      <w:r w:rsidRPr="00193BE9">
        <w:drawing>
          <wp:anchor distT="0" distB="0" distL="114300" distR="114300" simplePos="0" relativeHeight="251659264" behindDoc="0" locked="0" layoutInCell="1" allowOverlap="1" wp14:anchorId="6E6D923F" wp14:editId="7C907C96">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Pr="00193BE9">
        <w:tab/>
      </w:r>
    </w:p>
    <w:p w14:paraId="77854DF6" w14:textId="77777777" w:rsidR="00A16749" w:rsidRPr="00193BE9" w:rsidRDefault="00A16749" w:rsidP="00F14BB5">
      <w:pPr>
        <w:pStyle w:val="coverTitle"/>
        <w:spacing w:line="312" w:lineRule="auto"/>
        <w:rPr>
          <w:rFonts w:cs="Arial"/>
        </w:rPr>
      </w:pPr>
    </w:p>
    <w:p w14:paraId="500CD0CD" w14:textId="77777777" w:rsidR="00A16749" w:rsidRPr="00193BE9" w:rsidRDefault="00A16749" w:rsidP="00F14BB5">
      <w:pPr>
        <w:pStyle w:val="coverTitle"/>
        <w:spacing w:line="312" w:lineRule="auto"/>
        <w:rPr>
          <w:rFonts w:cs="Arial"/>
        </w:rPr>
      </w:pPr>
      <w:r w:rsidRPr="00193BE9">
        <w:rPr>
          <w:rFonts w:cs="Arial"/>
        </w:rPr>
        <w:t>Notice of variation and consolidation</w:t>
      </w:r>
      <w:r w:rsidRPr="00193BE9">
        <w:t xml:space="preserve"> </w:t>
      </w:r>
      <w:r w:rsidRPr="00193BE9">
        <w:rPr>
          <w:rFonts w:cs="Arial"/>
        </w:rPr>
        <w:t>with introductory note</w:t>
      </w:r>
    </w:p>
    <w:p w14:paraId="16B31AD2" w14:textId="77777777" w:rsidR="00A16749" w:rsidRPr="00193BE9" w:rsidRDefault="00A16749" w:rsidP="00F14BB5">
      <w:pPr>
        <w:pStyle w:val="a"/>
        <w:tabs>
          <w:tab w:val="left" w:pos="8328"/>
        </w:tabs>
        <w:spacing w:line="312" w:lineRule="auto"/>
      </w:pPr>
      <w:r w:rsidRPr="00193BE9">
        <w:t>The Environmental Permitting (England &amp; Wales) Regulations 2016</w:t>
      </w:r>
      <w:r w:rsidRPr="00193BE9">
        <w:tab/>
      </w:r>
    </w:p>
    <w:p w14:paraId="7018B5AA" w14:textId="77777777" w:rsidR="00A16749" w:rsidRPr="00193BE9" w:rsidRDefault="00A16749" w:rsidP="00F14BB5">
      <w:pPr>
        <w:pStyle w:val="a"/>
        <w:spacing w:line="312" w:lineRule="auto"/>
      </w:pPr>
    </w:p>
    <w:p w14:paraId="7EFE309E" w14:textId="77777777" w:rsidR="00A16749" w:rsidRPr="00193BE9" w:rsidRDefault="00A16749" w:rsidP="00F14BB5">
      <w:pPr>
        <w:pStyle w:val="coverLicenceHolder"/>
        <w:pBdr>
          <w:top w:val="single" w:sz="4" w:space="25" w:color="auto"/>
        </w:pBdr>
        <w:spacing w:line="312" w:lineRule="auto"/>
      </w:pPr>
      <w:proofErr w:type="spellStart"/>
      <w:r w:rsidRPr="00193BE9">
        <w:t>Dŵr</w:t>
      </w:r>
      <w:proofErr w:type="spellEnd"/>
      <w:r w:rsidRPr="00193BE9">
        <w:t xml:space="preserve"> </w:t>
      </w:r>
      <w:proofErr w:type="spellStart"/>
      <w:r w:rsidRPr="00193BE9">
        <w:t>Cymru</w:t>
      </w:r>
      <w:proofErr w:type="spellEnd"/>
      <w:r w:rsidRPr="00193BE9">
        <w:t xml:space="preserve"> </w:t>
      </w:r>
      <w:proofErr w:type="spellStart"/>
      <w:r w:rsidRPr="00193BE9">
        <w:t>Cyfyngedig</w:t>
      </w:r>
      <w:proofErr w:type="spellEnd"/>
    </w:p>
    <w:p w14:paraId="789C12F5" w14:textId="77777777" w:rsidR="00A16749" w:rsidRPr="00193BE9" w:rsidRDefault="00A16749" w:rsidP="00F14BB5">
      <w:pPr>
        <w:pStyle w:val="coverLicenceHolder"/>
        <w:pBdr>
          <w:top w:val="single" w:sz="4" w:space="25" w:color="auto"/>
        </w:pBdr>
        <w:spacing w:line="312" w:lineRule="auto"/>
      </w:pPr>
    </w:p>
    <w:p w14:paraId="1690410F" w14:textId="4CA1145D" w:rsidR="00A16749" w:rsidRPr="00193BE9" w:rsidRDefault="00A16749" w:rsidP="00DF7A03">
      <w:pPr>
        <w:pStyle w:val="coverLicenceHolder"/>
        <w:pBdr>
          <w:top w:val="single" w:sz="4" w:space="25" w:color="auto"/>
        </w:pBdr>
        <w:spacing w:line="276" w:lineRule="auto"/>
        <w:contextualSpacing/>
      </w:pPr>
      <w:r w:rsidRPr="00193BE9">
        <w:rPr>
          <w:noProof/>
        </w:rPr>
        <w:t xml:space="preserve">CSO </w:t>
      </w:r>
      <w:r w:rsidR="00B74E11" w:rsidRPr="00193BE9">
        <w:rPr>
          <w:noProof/>
        </w:rPr>
        <w:t>In Footpath Adj Bethel Rd</w:t>
      </w:r>
    </w:p>
    <w:p w14:paraId="371CA043" w14:textId="77777777" w:rsidR="00A16749" w:rsidRPr="00193BE9" w:rsidRDefault="00A16749" w:rsidP="00DF7A03">
      <w:pPr>
        <w:pStyle w:val="coverLicenceHolder"/>
        <w:pBdr>
          <w:top w:val="single" w:sz="4" w:space="25" w:color="auto"/>
        </w:pBdr>
        <w:spacing w:line="276" w:lineRule="auto"/>
        <w:contextualSpacing/>
      </w:pPr>
      <w:r w:rsidRPr="00193BE9">
        <w:rPr>
          <w:noProof/>
        </w:rPr>
        <w:t>Footpath Adj Bethel Rd</w:t>
      </w:r>
    </w:p>
    <w:p w14:paraId="603CEC93" w14:textId="77777777" w:rsidR="00A16749" w:rsidRPr="00193BE9" w:rsidRDefault="00A16749" w:rsidP="00DF7A03">
      <w:pPr>
        <w:pStyle w:val="coverLicenceHolder"/>
        <w:pBdr>
          <w:top w:val="single" w:sz="4" w:space="25" w:color="auto"/>
        </w:pBdr>
        <w:spacing w:line="276" w:lineRule="auto"/>
        <w:contextualSpacing/>
      </w:pPr>
      <w:r w:rsidRPr="00193BE9">
        <w:rPr>
          <w:noProof/>
        </w:rPr>
        <w:t>Glynneath</w:t>
      </w:r>
    </w:p>
    <w:p w14:paraId="1C4CB31F" w14:textId="77777777" w:rsidR="00A16749" w:rsidRPr="00193BE9" w:rsidRDefault="00A16749" w:rsidP="00DF7A03">
      <w:pPr>
        <w:pStyle w:val="coverLicenceHolder"/>
        <w:pBdr>
          <w:top w:val="single" w:sz="4" w:space="25" w:color="auto"/>
        </w:pBdr>
        <w:spacing w:line="276" w:lineRule="auto"/>
        <w:contextualSpacing/>
      </w:pPr>
      <w:r w:rsidRPr="00193BE9">
        <w:rPr>
          <w:noProof/>
        </w:rPr>
        <w:t>Neath</w:t>
      </w:r>
    </w:p>
    <w:p w14:paraId="45807F6F" w14:textId="77777777" w:rsidR="00A16749" w:rsidRPr="00193BE9" w:rsidRDefault="00A16749" w:rsidP="00DF7A03">
      <w:pPr>
        <w:pStyle w:val="coverLicenceHolder"/>
        <w:pBdr>
          <w:top w:val="single" w:sz="4" w:space="25" w:color="auto"/>
        </w:pBdr>
        <w:spacing w:line="276" w:lineRule="auto"/>
        <w:contextualSpacing/>
        <w:rPr>
          <w:rFonts w:cs="Arial"/>
          <w:sz w:val="22"/>
          <w:szCs w:val="22"/>
        </w:rPr>
      </w:pPr>
      <w:r w:rsidRPr="00193BE9">
        <w:rPr>
          <w:noProof/>
          <w:lang w:val="de-DE"/>
        </w:rPr>
        <w:t>SA11 5AW</w:t>
      </w:r>
    </w:p>
    <w:p w14:paraId="6DA590A0" w14:textId="77777777" w:rsidR="00A16749" w:rsidRPr="00193BE9" w:rsidRDefault="00A16749" w:rsidP="00F14BB5">
      <w:pPr>
        <w:pStyle w:val="coverLicenceHolder"/>
        <w:pBdr>
          <w:top w:val="single" w:sz="4" w:space="25" w:color="auto"/>
        </w:pBdr>
        <w:spacing w:before="120" w:line="270" w:lineRule="exact"/>
        <w:rPr>
          <w:rFonts w:cs="Arial"/>
          <w:sz w:val="22"/>
          <w:szCs w:val="22"/>
        </w:rPr>
      </w:pPr>
    </w:p>
    <w:p w14:paraId="03AA3906" w14:textId="77777777" w:rsidR="00A16749" w:rsidRPr="00193BE9" w:rsidRDefault="00A16749" w:rsidP="00DF7A03">
      <w:pPr>
        <w:pStyle w:val="coverLicenceHolder"/>
        <w:pBdr>
          <w:top w:val="single" w:sz="4" w:space="25" w:color="auto"/>
        </w:pBdr>
        <w:spacing w:before="120" w:line="276" w:lineRule="auto"/>
        <w:rPr>
          <w:rFonts w:cs="Arial"/>
          <w:szCs w:val="24"/>
        </w:rPr>
      </w:pPr>
      <w:r w:rsidRPr="00193BE9">
        <w:rPr>
          <w:rFonts w:cs="Arial"/>
          <w:szCs w:val="24"/>
        </w:rPr>
        <w:t>Variation application number</w:t>
      </w:r>
    </w:p>
    <w:p w14:paraId="345A4810" w14:textId="77777777" w:rsidR="00A16749" w:rsidRPr="00193BE9" w:rsidRDefault="00A16749" w:rsidP="0004286C">
      <w:pPr>
        <w:pStyle w:val="coverLicenceHolder"/>
        <w:pBdr>
          <w:top w:val="single" w:sz="4" w:space="25" w:color="auto"/>
        </w:pBdr>
        <w:spacing w:before="60" w:line="276" w:lineRule="auto"/>
        <w:rPr>
          <w:rFonts w:cs="Arial"/>
          <w:szCs w:val="24"/>
        </w:rPr>
      </w:pPr>
      <w:r w:rsidRPr="00193BE9">
        <w:rPr>
          <w:rFonts w:cs="Arial"/>
          <w:noProof/>
        </w:rPr>
        <w:t>PAN-006874</w:t>
      </w:r>
    </w:p>
    <w:p w14:paraId="068B6016" w14:textId="77777777" w:rsidR="00A16749" w:rsidRPr="00193BE9" w:rsidRDefault="00A16749" w:rsidP="00DF7A03">
      <w:pPr>
        <w:pStyle w:val="coverAuthNos"/>
        <w:spacing w:before="480" w:line="276" w:lineRule="auto"/>
        <w:rPr>
          <w:color w:val="auto"/>
          <w:sz w:val="24"/>
          <w:lang w:val="de-DE"/>
        </w:rPr>
      </w:pPr>
      <w:r w:rsidRPr="00193BE9">
        <w:rPr>
          <w:color w:val="auto"/>
          <w:sz w:val="24"/>
          <w:lang w:val="de-DE"/>
        </w:rPr>
        <w:t>Permit number</w:t>
      </w:r>
    </w:p>
    <w:p w14:paraId="2BF1F067" w14:textId="77777777" w:rsidR="00A16749" w:rsidRPr="00193BE9" w:rsidRDefault="00A16749" w:rsidP="0004286C">
      <w:pPr>
        <w:spacing w:before="60" w:after="0"/>
        <w:ind w:left="3249" w:firstLine="720"/>
        <w:rPr>
          <w:sz w:val="24"/>
          <w:lang w:val="de-DE"/>
        </w:rPr>
      </w:pPr>
      <w:r w:rsidRPr="00193BE9">
        <w:rPr>
          <w:rFonts w:ascii="Arial" w:hAnsi="Arial"/>
          <w:noProof/>
          <w:sz w:val="24"/>
          <w:lang w:val="de-DE"/>
        </w:rPr>
        <w:t>NPSWQD001597</w:t>
      </w:r>
      <w:r w:rsidRPr="00193BE9">
        <w:rPr>
          <w:rFonts w:ascii="Arial" w:hAnsi="Arial"/>
          <w:sz w:val="24"/>
          <w:lang w:val="de-DE"/>
        </w:rPr>
        <w:tab/>
      </w:r>
    </w:p>
    <w:p w14:paraId="7BA07309" w14:textId="77777777" w:rsidR="00A16749" w:rsidRPr="00193BE9" w:rsidRDefault="00A16749" w:rsidP="00F14BB5">
      <w:pPr>
        <w:rPr>
          <w:lang w:val="de-DE"/>
        </w:rPr>
      </w:pPr>
    </w:p>
    <w:p w14:paraId="556A1562" w14:textId="77777777" w:rsidR="00A16749" w:rsidRPr="00193BE9" w:rsidRDefault="00A16749" w:rsidP="00F14BB5">
      <w:pPr>
        <w:rPr>
          <w:lang w:val="de-DE"/>
        </w:rPr>
      </w:pPr>
    </w:p>
    <w:p w14:paraId="61C326D8" w14:textId="77777777" w:rsidR="00A16749" w:rsidRPr="00193BE9" w:rsidRDefault="00A16749" w:rsidP="00F14BB5">
      <w:pPr>
        <w:jc w:val="center"/>
        <w:rPr>
          <w:lang w:val="de-DE"/>
        </w:rPr>
      </w:pPr>
    </w:p>
    <w:p w14:paraId="16B608EF" w14:textId="77777777" w:rsidR="00A16749" w:rsidRPr="00193BE9" w:rsidRDefault="00A16749" w:rsidP="00F14BB5">
      <w:pPr>
        <w:rPr>
          <w:lang w:val="de-DE"/>
        </w:rPr>
      </w:pPr>
    </w:p>
    <w:p w14:paraId="608171D8" w14:textId="77777777" w:rsidR="00A16749" w:rsidRPr="00193BE9" w:rsidRDefault="00A16749" w:rsidP="00F14BB5">
      <w:pPr>
        <w:pStyle w:val="coverAuthNos"/>
        <w:tabs>
          <w:tab w:val="left" w:pos="5270"/>
        </w:tabs>
        <w:spacing w:line="312" w:lineRule="auto"/>
        <w:rPr>
          <w:color w:val="auto"/>
          <w:lang w:val="de-DE"/>
        </w:rPr>
      </w:pPr>
      <w:r w:rsidRPr="00193BE9">
        <w:rPr>
          <w:color w:val="auto"/>
          <w:lang w:val="de-DE"/>
        </w:rPr>
        <w:tab/>
      </w:r>
    </w:p>
    <w:p w14:paraId="60F94E13" w14:textId="77777777" w:rsidR="00A16749" w:rsidRPr="00193BE9" w:rsidRDefault="00A16749" w:rsidP="00F14BB5">
      <w:pPr>
        <w:pStyle w:val="coverAuthNos"/>
        <w:spacing w:line="312" w:lineRule="auto"/>
        <w:ind w:left="0"/>
        <w:rPr>
          <w:color w:val="auto"/>
          <w:lang w:val="de-DE"/>
        </w:rPr>
      </w:pPr>
    </w:p>
    <w:p w14:paraId="57350A3D" w14:textId="77777777" w:rsidR="00A16749" w:rsidRPr="00193BE9" w:rsidRDefault="00A16749" w:rsidP="00F14BB5">
      <w:pPr>
        <w:pStyle w:val="coverAuthNos"/>
        <w:spacing w:line="312" w:lineRule="auto"/>
        <w:ind w:left="0"/>
        <w:rPr>
          <w:color w:val="auto"/>
          <w:lang w:val="de-DE"/>
        </w:rPr>
      </w:pPr>
    </w:p>
    <w:p w14:paraId="28D6B01C" w14:textId="77777777" w:rsidR="00A16749" w:rsidRPr="00193BE9" w:rsidRDefault="00A16749" w:rsidP="00F14BB5">
      <w:pPr>
        <w:pStyle w:val="coverAuthNos"/>
        <w:spacing w:line="312" w:lineRule="auto"/>
        <w:ind w:left="0"/>
        <w:rPr>
          <w:color w:val="auto"/>
          <w:lang w:val="de-DE"/>
        </w:rPr>
      </w:pPr>
    </w:p>
    <w:p w14:paraId="4F2EF5DE" w14:textId="77777777" w:rsidR="00A16749" w:rsidRPr="00193BE9" w:rsidRDefault="00A16749" w:rsidP="00F14BB5">
      <w:pPr>
        <w:pStyle w:val="coverAuthNos"/>
        <w:spacing w:line="312" w:lineRule="auto"/>
        <w:ind w:left="0"/>
        <w:rPr>
          <w:color w:val="auto"/>
          <w:lang w:val="de-DE"/>
        </w:rPr>
      </w:pPr>
    </w:p>
    <w:p w14:paraId="579B1B5E" w14:textId="77777777" w:rsidR="00A16749" w:rsidRPr="00193BE9" w:rsidRDefault="00A16749" w:rsidP="00F14BB5">
      <w:pPr>
        <w:pStyle w:val="coverAuthNos"/>
        <w:spacing w:line="312" w:lineRule="auto"/>
        <w:ind w:left="0"/>
        <w:rPr>
          <w:color w:val="auto"/>
          <w:lang w:val="de-DE"/>
        </w:rPr>
      </w:pPr>
    </w:p>
    <w:p w14:paraId="7475B731" w14:textId="121DC01E" w:rsidR="00A16749" w:rsidRPr="00193BE9" w:rsidRDefault="00A16749" w:rsidP="00DF7A03">
      <w:pPr>
        <w:pStyle w:val="Heading1nonum"/>
        <w:spacing w:before="0" w:after="0" w:line="276" w:lineRule="auto"/>
        <w:jc w:val="center"/>
      </w:pPr>
      <w:r w:rsidRPr="00193BE9">
        <w:rPr>
          <w:noProof/>
        </w:rPr>
        <w:lastRenderedPageBreak/>
        <w:t xml:space="preserve">CSO </w:t>
      </w:r>
      <w:r w:rsidR="00A42E64" w:rsidRPr="00193BE9">
        <w:rPr>
          <w:noProof/>
        </w:rPr>
        <w:t>in Footpath Adj Bethel Rd</w:t>
      </w:r>
    </w:p>
    <w:p w14:paraId="6301CF08" w14:textId="77777777" w:rsidR="00A16749" w:rsidRPr="00193BE9" w:rsidRDefault="00A16749" w:rsidP="00F14BB5">
      <w:pPr>
        <w:pStyle w:val="Heading1nonum"/>
        <w:spacing w:before="80" w:after="0" w:line="312" w:lineRule="auto"/>
        <w:jc w:val="center"/>
      </w:pPr>
      <w:r w:rsidRPr="00193BE9">
        <w:t xml:space="preserve">Permit Number </w:t>
      </w:r>
      <w:r w:rsidRPr="00193BE9">
        <w:rPr>
          <w:noProof/>
        </w:rPr>
        <w:t>NPSWQD001597</w:t>
      </w:r>
    </w:p>
    <w:p w14:paraId="5770460A" w14:textId="77777777" w:rsidR="00A16749" w:rsidRPr="00193BE9" w:rsidRDefault="00A16749" w:rsidP="00F14BB5">
      <w:pPr>
        <w:pStyle w:val="Heading1nonum"/>
        <w:spacing w:line="312" w:lineRule="auto"/>
      </w:pPr>
      <w:r w:rsidRPr="00193BE9">
        <w:t>Introductory note</w:t>
      </w:r>
    </w:p>
    <w:p w14:paraId="093BC933" w14:textId="77777777" w:rsidR="00A16749" w:rsidRPr="00193BE9" w:rsidRDefault="00A16749" w:rsidP="00F14BB5">
      <w:pPr>
        <w:pStyle w:val="Heading2a"/>
        <w:spacing w:before="120" w:line="312" w:lineRule="auto"/>
        <w:rPr>
          <w:i w:val="0"/>
        </w:rPr>
      </w:pPr>
      <w:r w:rsidRPr="00193BE9">
        <w:rPr>
          <w:i w:val="0"/>
        </w:rPr>
        <w:t>This introductory note does not form a part of the permit</w:t>
      </w:r>
    </w:p>
    <w:p w14:paraId="55A25BA7" w14:textId="77777777" w:rsidR="00A16749" w:rsidRPr="00193BE9" w:rsidRDefault="00A16749" w:rsidP="00F3362F">
      <w:pPr>
        <w:pStyle w:val="BodyText2"/>
        <w:tabs>
          <w:tab w:val="left" w:pos="-720"/>
          <w:tab w:val="left" w:pos="0"/>
          <w:tab w:val="left" w:pos="972"/>
        </w:tabs>
        <w:spacing w:before="0" w:after="0" w:line="276" w:lineRule="auto"/>
        <w:rPr>
          <w:rFonts w:ascii="Arial" w:hAnsi="Arial" w:cs="Arial"/>
          <w:sz w:val="22"/>
          <w:szCs w:val="22"/>
        </w:rPr>
      </w:pPr>
      <w:r w:rsidRPr="00193BE9">
        <w:rPr>
          <w:rFonts w:ascii="Arial" w:hAnsi="Arial" w:cs="Arial"/>
          <w:sz w:val="22"/>
          <w:szCs w:val="22"/>
        </w:rPr>
        <w:t>The following notice gives notice of the variation and consolidation of an environmental permit.</w:t>
      </w:r>
    </w:p>
    <w:p w14:paraId="50A3035D" w14:textId="77777777" w:rsidR="00A16749" w:rsidRPr="00193BE9" w:rsidRDefault="00A16749" w:rsidP="00F3362F">
      <w:pPr>
        <w:pStyle w:val="Draftingnote"/>
        <w:spacing w:before="0" w:line="276" w:lineRule="auto"/>
        <w:contextualSpacing/>
        <w:rPr>
          <w:rFonts w:cs="Arial"/>
          <w:i w:val="0"/>
          <w:color w:val="auto"/>
          <w:sz w:val="22"/>
          <w:szCs w:val="22"/>
        </w:rPr>
      </w:pPr>
    </w:p>
    <w:p w14:paraId="18C4DDA1" w14:textId="77777777" w:rsidR="00A16749" w:rsidRPr="00193BE9" w:rsidRDefault="00A16749" w:rsidP="00F3362F">
      <w:pPr>
        <w:pStyle w:val="Draftingnote"/>
        <w:spacing w:before="0" w:line="276" w:lineRule="auto"/>
        <w:contextualSpacing/>
        <w:rPr>
          <w:rFonts w:cs="Arial"/>
          <w:i w:val="0"/>
          <w:color w:val="auto"/>
          <w:sz w:val="22"/>
          <w:szCs w:val="22"/>
        </w:rPr>
      </w:pPr>
      <w:r w:rsidRPr="00193BE9">
        <w:rPr>
          <w:rFonts w:cs="Arial"/>
          <w:i w:val="0"/>
          <w:color w:val="auto"/>
          <w:sz w:val="22"/>
          <w:szCs w:val="22"/>
        </w:rPr>
        <w:t>The permit has been varied to include event duration monitoring as part of the AMP environmental improvement programme.</w:t>
      </w:r>
    </w:p>
    <w:p w14:paraId="537730F8" w14:textId="77777777" w:rsidR="00A16749" w:rsidRPr="00193BE9" w:rsidRDefault="00A16749" w:rsidP="00F3362F">
      <w:pPr>
        <w:pStyle w:val="Draftingnote"/>
        <w:spacing w:before="0" w:line="276" w:lineRule="auto"/>
        <w:contextualSpacing/>
        <w:rPr>
          <w:rFonts w:cs="Arial"/>
          <w:i w:val="0"/>
          <w:color w:val="auto"/>
          <w:sz w:val="22"/>
          <w:szCs w:val="22"/>
        </w:rPr>
      </w:pPr>
    </w:p>
    <w:p w14:paraId="1E9E7EE0" w14:textId="77777777" w:rsidR="00A16749" w:rsidRPr="00193BE9" w:rsidRDefault="00A16749" w:rsidP="00F3362F">
      <w:pPr>
        <w:pStyle w:val="Draftingnote"/>
        <w:spacing w:before="0" w:line="276" w:lineRule="auto"/>
        <w:contextualSpacing/>
        <w:rPr>
          <w:rFonts w:cs="Arial"/>
          <w:i w:val="0"/>
          <w:color w:val="auto"/>
          <w:sz w:val="22"/>
          <w:szCs w:val="22"/>
        </w:rPr>
      </w:pPr>
      <w:r w:rsidRPr="00193BE9">
        <w:rPr>
          <w:rFonts w:cs="Arial"/>
          <w:i w:val="0"/>
          <w:color w:val="auto"/>
          <w:sz w:val="22"/>
          <w:szCs w:val="22"/>
        </w:rPr>
        <w:t>The schedules specify the changes made to the permit.</w:t>
      </w:r>
    </w:p>
    <w:p w14:paraId="4176169D" w14:textId="77777777" w:rsidR="00A16749" w:rsidRPr="00193BE9" w:rsidRDefault="00A16749" w:rsidP="00F3362F">
      <w:pPr>
        <w:pStyle w:val="Draftingnote"/>
        <w:spacing w:before="0" w:line="276" w:lineRule="auto"/>
        <w:contextualSpacing/>
        <w:rPr>
          <w:rFonts w:cs="Arial"/>
          <w:i w:val="0"/>
          <w:color w:val="auto"/>
          <w:sz w:val="22"/>
          <w:szCs w:val="22"/>
        </w:rPr>
      </w:pPr>
    </w:p>
    <w:p w14:paraId="6A4E6A90" w14:textId="77777777" w:rsidR="00A16749" w:rsidRPr="00193BE9" w:rsidRDefault="00A16749" w:rsidP="00F3362F">
      <w:pPr>
        <w:pStyle w:val="Heading3nonum"/>
        <w:spacing w:before="0" w:line="276" w:lineRule="auto"/>
        <w:rPr>
          <w:color w:val="auto"/>
          <w:sz w:val="22"/>
          <w:szCs w:val="22"/>
        </w:rPr>
      </w:pPr>
      <w:r w:rsidRPr="00193BE9">
        <w:rPr>
          <w:color w:val="auto"/>
          <w:sz w:val="22"/>
          <w:szCs w:val="22"/>
        </w:rPr>
        <w:t xml:space="preserve">The status log of the permit sets out the permitting history, including any changes to the permit reference number. </w:t>
      </w:r>
      <w:r w:rsidRPr="00193BE9">
        <w:rPr>
          <w:rFonts w:cs="Arial"/>
          <w:color w:val="auto"/>
          <w:sz w:val="22"/>
          <w:szCs w:val="22"/>
        </w:rPr>
        <w:t>It is not backdated before 6 April 2010.</w:t>
      </w:r>
    </w:p>
    <w:p w14:paraId="5D5AF4DF" w14:textId="77777777" w:rsidR="00A16749" w:rsidRPr="00193BE9" w:rsidRDefault="00A16749" w:rsidP="00F14BB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193BE9" w:rsidRPr="00193BE9" w14:paraId="58F4F59B" w14:textId="77777777" w:rsidTr="00F14BB5">
        <w:trPr>
          <w:cantSplit/>
        </w:trPr>
        <w:tc>
          <w:tcPr>
            <w:tcW w:w="8046" w:type="dxa"/>
            <w:gridSpan w:val="3"/>
            <w:tcBorders>
              <w:top w:val="nil"/>
              <w:left w:val="nil"/>
              <w:bottom w:val="single" w:sz="6" w:space="0" w:color="auto"/>
              <w:right w:val="nil"/>
            </w:tcBorders>
            <w:shd w:val="clear" w:color="auto" w:fill="000000"/>
            <w:hideMark/>
          </w:tcPr>
          <w:p w14:paraId="0570F1B2" w14:textId="77777777" w:rsidR="00A16749" w:rsidRPr="00193BE9" w:rsidRDefault="00A16749">
            <w:pPr>
              <w:pStyle w:val="Tabletitle"/>
              <w:spacing w:line="312" w:lineRule="auto"/>
              <w:rPr>
                <w:rFonts w:ascii="Arial" w:hAnsi="Arial" w:cs="Arial"/>
                <w:color w:val="auto"/>
              </w:rPr>
            </w:pPr>
            <w:r w:rsidRPr="00193BE9">
              <w:rPr>
                <w:rFonts w:ascii="Arial" w:hAnsi="Arial" w:cs="Arial"/>
                <w:color w:val="auto"/>
              </w:rPr>
              <w:t>Status Log of the permit</w:t>
            </w:r>
          </w:p>
        </w:tc>
      </w:tr>
      <w:tr w:rsidR="00193BE9" w:rsidRPr="00193BE9" w14:paraId="4F3275C9" w14:textId="77777777" w:rsidTr="00F14BB5">
        <w:tc>
          <w:tcPr>
            <w:tcW w:w="3794" w:type="dxa"/>
            <w:tcBorders>
              <w:top w:val="single" w:sz="6" w:space="0" w:color="auto"/>
              <w:left w:val="nil"/>
              <w:bottom w:val="single" w:sz="6" w:space="0" w:color="auto"/>
              <w:right w:val="nil"/>
            </w:tcBorders>
            <w:hideMark/>
          </w:tcPr>
          <w:p w14:paraId="487F2123" w14:textId="77777777" w:rsidR="00A16749" w:rsidRPr="00193BE9" w:rsidRDefault="00A16749">
            <w:pPr>
              <w:pStyle w:val="Tablehead"/>
              <w:spacing w:line="312" w:lineRule="auto"/>
              <w:rPr>
                <w:rFonts w:ascii="Arial" w:hAnsi="Arial" w:cs="Arial"/>
                <w:color w:val="auto"/>
              </w:rPr>
            </w:pPr>
            <w:r w:rsidRPr="00193BE9">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50270FC9" w14:textId="77777777" w:rsidR="00A16749" w:rsidRPr="00193BE9" w:rsidRDefault="00A16749">
            <w:pPr>
              <w:pStyle w:val="Tablehead"/>
              <w:spacing w:line="312" w:lineRule="auto"/>
              <w:rPr>
                <w:rFonts w:ascii="Arial" w:hAnsi="Arial" w:cs="Arial"/>
                <w:color w:val="auto"/>
              </w:rPr>
            </w:pPr>
            <w:r w:rsidRPr="00193BE9">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05956438" w14:textId="77777777" w:rsidR="00A16749" w:rsidRPr="00193BE9" w:rsidRDefault="00A16749">
            <w:pPr>
              <w:pStyle w:val="Tablehead"/>
              <w:spacing w:line="312" w:lineRule="auto"/>
              <w:rPr>
                <w:rFonts w:ascii="Arial" w:hAnsi="Arial" w:cs="Arial"/>
                <w:color w:val="auto"/>
              </w:rPr>
            </w:pPr>
            <w:r w:rsidRPr="00193BE9">
              <w:rPr>
                <w:rFonts w:ascii="Arial" w:hAnsi="Arial" w:cs="Arial"/>
                <w:color w:val="auto"/>
              </w:rPr>
              <w:t>Comments</w:t>
            </w:r>
          </w:p>
        </w:tc>
      </w:tr>
      <w:tr w:rsidR="00193BE9" w:rsidRPr="00193BE9" w14:paraId="3BA577EF" w14:textId="77777777" w:rsidTr="00F14BB5">
        <w:tc>
          <w:tcPr>
            <w:tcW w:w="3794" w:type="dxa"/>
            <w:tcBorders>
              <w:top w:val="single" w:sz="6" w:space="0" w:color="auto"/>
              <w:left w:val="nil"/>
              <w:bottom w:val="single" w:sz="6" w:space="0" w:color="auto"/>
              <w:right w:val="nil"/>
            </w:tcBorders>
            <w:vAlign w:val="center"/>
            <w:hideMark/>
          </w:tcPr>
          <w:p w14:paraId="6E14C0F9" w14:textId="77777777" w:rsidR="00A16749" w:rsidRPr="00193BE9" w:rsidRDefault="00A16749" w:rsidP="0004286C">
            <w:pPr>
              <w:pStyle w:val="Tablebody"/>
              <w:spacing w:line="276" w:lineRule="auto"/>
              <w:rPr>
                <w:rFonts w:ascii="Arial" w:hAnsi="Arial" w:cs="Arial"/>
                <w:color w:val="auto"/>
                <w:sz w:val="22"/>
                <w:szCs w:val="22"/>
              </w:rPr>
            </w:pPr>
            <w:r w:rsidRPr="00193BE9">
              <w:rPr>
                <w:rFonts w:ascii="Arial" w:hAnsi="Arial" w:cs="Arial"/>
                <w:color w:val="auto"/>
                <w:sz w:val="22"/>
                <w:szCs w:val="22"/>
              </w:rPr>
              <w:t>Regulator-initiated variation</w:t>
            </w:r>
          </w:p>
          <w:p w14:paraId="2D3C044C" w14:textId="77777777" w:rsidR="00A16749" w:rsidRPr="00193BE9" w:rsidRDefault="00A16749" w:rsidP="0004286C">
            <w:pPr>
              <w:pStyle w:val="Tablebody"/>
              <w:spacing w:line="276" w:lineRule="auto"/>
              <w:rPr>
                <w:rFonts w:ascii="Arial" w:hAnsi="Arial" w:cs="Arial"/>
                <w:color w:val="auto"/>
                <w:sz w:val="22"/>
                <w:szCs w:val="22"/>
              </w:rPr>
            </w:pPr>
            <w:r w:rsidRPr="00193BE9">
              <w:rPr>
                <w:rFonts w:ascii="Arial" w:hAnsi="Arial" w:cs="Arial"/>
                <w:color w:val="auto"/>
                <w:sz w:val="22"/>
                <w:szCs w:val="22"/>
              </w:rPr>
              <w:t xml:space="preserve">Application </w:t>
            </w:r>
            <w:r w:rsidRPr="00193BE9">
              <w:rPr>
                <w:rFonts w:ascii="Arial" w:hAnsi="Arial" w:cs="Arial"/>
                <w:noProof/>
                <w:color w:val="auto"/>
                <w:sz w:val="22"/>
                <w:szCs w:val="22"/>
              </w:rPr>
              <w:t>PAN-006874</w:t>
            </w:r>
          </w:p>
        </w:tc>
        <w:tc>
          <w:tcPr>
            <w:tcW w:w="1984" w:type="dxa"/>
            <w:tcBorders>
              <w:top w:val="single" w:sz="6" w:space="0" w:color="auto"/>
              <w:left w:val="nil"/>
              <w:bottom w:val="single" w:sz="6" w:space="0" w:color="auto"/>
              <w:right w:val="nil"/>
            </w:tcBorders>
            <w:vAlign w:val="center"/>
            <w:hideMark/>
          </w:tcPr>
          <w:p w14:paraId="727DAA8D" w14:textId="77777777" w:rsidR="00A16749" w:rsidRPr="00193BE9" w:rsidRDefault="00A16749" w:rsidP="0004286C">
            <w:pPr>
              <w:pStyle w:val="Tablebody"/>
              <w:spacing w:line="276" w:lineRule="auto"/>
              <w:rPr>
                <w:rFonts w:ascii="Arial" w:hAnsi="Arial" w:cs="Arial"/>
                <w:color w:val="auto"/>
                <w:sz w:val="22"/>
                <w:szCs w:val="22"/>
              </w:rPr>
            </w:pPr>
            <w:r w:rsidRPr="00193BE9">
              <w:rPr>
                <w:rFonts w:ascii="Arial" w:hAnsi="Arial" w:cs="Arial"/>
                <w:color w:val="auto"/>
                <w:sz w:val="22"/>
                <w:szCs w:val="22"/>
              </w:rPr>
              <w:t>Duly Made</w:t>
            </w:r>
          </w:p>
          <w:p w14:paraId="5A04E659" w14:textId="77777777" w:rsidR="00A16749" w:rsidRPr="00193BE9" w:rsidRDefault="00A16749" w:rsidP="0004286C">
            <w:pPr>
              <w:pStyle w:val="Tablebody"/>
              <w:spacing w:line="276" w:lineRule="auto"/>
              <w:rPr>
                <w:rFonts w:ascii="Arial" w:hAnsi="Arial" w:cs="Arial"/>
                <w:color w:val="auto"/>
                <w:sz w:val="22"/>
                <w:szCs w:val="22"/>
              </w:rPr>
            </w:pPr>
            <w:r w:rsidRPr="00193BE9">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hideMark/>
          </w:tcPr>
          <w:p w14:paraId="0905B961" w14:textId="77777777" w:rsidR="00A16749" w:rsidRPr="00193BE9" w:rsidRDefault="00A16749" w:rsidP="0004286C">
            <w:pPr>
              <w:pStyle w:val="Tablebody"/>
              <w:spacing w:line="276" w:lineRule="auto"/>
              <w:rPr>
                <w:rFonts w:ascii="Arial" w:hAnsi="Arial" w:cs="Arial"/>
                <w:color w:val="auto"/>
                <w:sz w:val="22"/>
                <w:szCs w:val="22"/>
              </w:rPr>
            </w:pPr>
            <w:r w:rsidRPr="00193BE9">
              <w:rPr>
                <w:rFonts w:ascii="Arial" w:hAnsi="Arial" w:cs="Arial"/>
                <w:color w:val="auto"/>
                <w:sz w:val="22"/>
                <w:szCs w:val="22"/>
              </w:rPr>
              <w:t>AMP programme EDM variation.</w:t>
            </w:r>
          </w:p>
        </w:tc>
      </w:tr>
      <w:tr w:rsidR="00A16749" w:rsidRPr="00193BE9" w14:paraId="4F953087" w14:textId="77777777" w:rsidTr="00F14BB5">
        <w:tc>
          <w:tcPr>
            <w:tcW w:w="3794" w:type="dxa"/>
            <w:tcBorders>
              <w:top w:val="single" w:sz="6" w:space="0" w:color="auto"/>
              <w:left w:val="nil"/>
              <w:bottom w:val="single" w:sz="6" w:space="0" w:color="auto"/>
              <w:right w:val="nil"/>
            </w:tcBorders>
            <w:vAlign w:val="center"/>
            <w:hideMark/>
          </w:tcPr>
          <w:p w14:paraId="55F6E06B" w14:textId="77777777" w:rsidR="00A16749" w:rsidRPr="00193BE9" w:rsidRDefault="00A16749" w:rsidP="0004286C">
            <w:pPr>
              <w:pStyle w:val="Tablebody"/>
              <w:spacing w:line="276" w:lineRule="auto"/>
              <w:rPr>
                <w:rFonts w:ascii="Arial" w:hAnsi="Arial" w:cs="Arial"/>
                <w:color w:val="auto"/>
                <w:sz w:val="22"/>
                <w:szCs w:val="22"/>
              </w:rPr>
            </w:pPr>
            <w:r w:rsidRPr="00193BE9">
              <w:rPr>
                <w:rFonts w:ascii="Arial" w:hAnsi="Arial" w:cs="Arial"/>
                <w:color w:val="auto"/>
                <w:sz w:val="22"/>
                <w:szCs w:val="22"/>
              </w:rPr>
              <w:t>Variation Issued</w:t>
            </w:r>
          </w:p>
          <w:p w14:paraId="7B0C457B" w14:textId="77777777" w:rsidR="00A16749" w:rsidRPr="00193BE9" w:rsidRDefault="00A16749" w:rsidP="0004286C">
            <w:pPr>
              <w:pStyle w:val="Tablebody"/>
              <w:spacing w:line="276" w:lineRule="auto"/>
              <w:rPr>
                <w:rFonts w:ascii="Arial" w:hAnsi="Arial" w:cs="Arial"/>
                <w:color w:val="auto"/>
                <w:sz w:val="22"/>
                <w:szCs w:val="22"/>
              </w:rPr>
            </w:pPr>
            <w:r w:rsidRPr="00193BE9">
              <w:rPr>
                <w:rFonts w:ascii="Arial" w:hAnsi="Arial" w:cs="Arial"/>
                <w:noProof/>
                <w:color w:val="auto"/>
                <w:sz w:val="22"/>
                <w:szCs w:val="22"/>
              </w:rPr>
              <w:t>NPSWQD001597</w:t>
            </w:r>
          </w:p>
        </w:tc>
        <w:tc>
          <w:tcPr>
            <w:tcW w:w="1984" w:type="dxa"/>
            <w:tcBorders>
              <w:top w:val="single" w:sz="6" w:space="0" w:color="auto"/>
              <w:left w:val="nil"/>
              <w:bottom w:val="single" w:sz="6" w:space="0" w:color="auto"/>
              <w:right w:val="nil"/>
            </w:tcBorders>
            <w:vAlign w:val="center"/>
            <w:hideMark/>
          </w:tcPr>
          <w:p w14:paraId="20D26D02" w14:textId="1C1DC5CA" w:rsidR="00A16749" w:rsidRPr="00193BE9" w:rsidRDefault="00193BE9" w:rsidP="0004286C">
            <w:pPr>
              <w:pStyle w:val="Tablebody"/>
              <w:spacing w:line="276" w:lineRule="auto"/>
              <w:rPr>
                <w:rFonts w:ascii="Arial" w:hAnsi="Arial" w:cs="Arial"/>
                <w:color w:val="auto"/>
                <w:sz w:val="22"/>
                <w:szCs w:val="22"/>
              </w:rPr>
            </w:pPr>
            <w:r w:rsidRPr="00193BE9">
              <w:rPr>
                <w:rFonts w:ascii="Arial" w:hAnsi="Arial" w:cs="Arial"/>
                <w:color w:val="auto"/>
                <w:sz w:val="22"/>
                <w:szCs w:val="22"/>
              </w:rPr>
              <w:t>10/10/2019</w:t>
            </w:r>
          </w:p>
        </w:tc>
        <w:tc>
          <w:tcPr>
            <w:tcW w:w="2268" w:type="dxa"/>
            <w:tcBorders>
              <w:top w:val="single" w:sz="6" w:space="0" w:color="auto"/>
              <w:left w:val="nil"/>
              <w:bottom w:val="single" w:sz="6" w:space="0" w:color="auto"/>
              <w:right w:val="nil"/>
            </w:tcBorders>
            <w:vAlign w:val="center"/>
            <w:hideMark/>
          </w:tcPr>
          <w:p w14:paraId="43AC99CD" w14:textId="77777777" w:rsidR="00A16749" w:rsidRPr="00193BE9" w:rsidRDefault="00A16749" w:rsidP="0004286C">
            <w:pPr>
              <w:pStyle w:val="Tablebody"/>
              <w:spacing w:line="276" w:lineRule="auto"/>
              <w:rPr>
                <w:rFonts w:ascii="Arial" w:hAnsi="Arial" w:cs="Arial"/>
                <w:color w:val="auto"/>
                <w:sz w:val="22"/>
                <w:szCs w:val="22"/>
              </w:rPr>
            </w:pPr>
            <w:r w:rsidRPr="00193BE9">
              <w:rPr>
                <w:rFonts w:ascii="Arial" w:hAnsi="Arial" w:cs="Arial"/>
                <w:color w:val="auto"/>
                <w:sz w:val="22"/>
                <w:szCs w:val="22"/>
              </w:rPr>
              <w:t xml:space="preserve">Varied permit issued to </w:t>
            </w:r>
            <w:proofErr w:type="spellStart"/>
            <w:r w:rsidRPr="00193BE9">
              <w:rPr>
                <w:rFonts w:ascii="Arial" w:hAnsi="Arial" w:cs="Arial"/>
                <w:color w:val="auto"/>
                <w:sz w:val="22"/>
                <w:szCs w:val="22"/>
              </w:rPr>
              <w:t>Dŵr</w:t>
            </w:r>
            <w:proofErr w:type="spellEnd"/>
            <w:r w:rsidRPr="00193BE9">
              <w:rPr>
                <w:rFonts w:ascii="Arial" w:hAnsi="Arial" w:cs="Arial"/>
                <w:color w:val="auto"/>
                <w:sz w:val="22"/>
                <w:szCs w:val="22"/>
              </w:rPr>
              <w:t xml:space="preserve"> </w:t>
            </w:r>
            <w:proofErr w:type="spellStart"/>
            <w:r w:rsidRPr="00193BE9">
              <w:rPr>
                <w:rFonts w:ascii="Arial" w:hAnsi="Arial" w:cs="Arial"/>
                <w:color w:val="auto"/>
                <w:sz w:val="22"/>
                <w:szCs w:val="22"/>
              </w:rPr>
              <w:t>Cymru</w:t>
            </w:r>
            <w:proofErr w:type="spellEnd"/>
            <w:r w:rsidRPr="00193BE9">
              <w:rPr>
                <w:rFonts w:ascii="Arial" w:hAnsi="Arial" w:cs="Arial"/>
                <w:color w:val="auto"/>
                <w:sz w:val="22"/>
                <w:szCs w:val="22"/>
              </w:rPr>
              <w:t xml:space="preserve"> </w:t>
            </w:r>
            <w:proofErr w:type="spellStart"/>
            <w:r w:rsidRPr="00193BE9">
              <w:rPr>
                <w:rFonts w:ascii="Arial" w:hAnsi="Arial" w:cs="Arial"/>
                <w:color w:val="auto"/>
                <w:sz w:val="22"/>
                <w:szCs w:val="22"/>
              </w:rPr>
              <w:t>Cyfyngedig</w:t>
            </w:r>
            <w:proofErr w:type="spellEnd"/>
            <w:r w:rsidRPr="00193BE9">
              <w:rPr>
                <w:rFonts w:ascii="Arial" w:hAnsi="Arial" w:cs="Arial"/>
                <w:color w:val="auto"/>
                <w:sz w:val="22"/>
                <w:szCs w:val="22"/>
              </w:rPr>
              <w:t>.</w:t>
            </w:r>
          </w:p>
        </w:tc>
      </w:tr>
    </w:tbl>
    <w:p w14:paraId="297389D4" w14:textId="77777777" w:rsidR="00A16749" w:rsidRPr="00193BE9" w:rsidRDefault="00A16749" w:rsidP="00F14BB5">
      <w:pPr>
        <w:pStyle w:val="Heading3nonum"/>
        <w:spacing w:line="312" w:lineRule="auto"/>
        <w:jc w:val="both"/>
        <w:rPr>
          <w:i/>
          <w:color w:val="auto"/>
        </w:rPr>
      </w:pPr>
    </w:p>
    <w:p w14:paraId="507B5B3D" w14:textId="77777777" w:rsidR="00A16749" w:rsidRPr="00193BE9" w:rsidRDefault="00A16749" w:rsidP="00F14BB5">
      <w:pPr>
        <w:pStyle w:val="Heading3nonum"/>
        <w:spacing w:line="312" w:lineRule="auto"/>
        <w:rPr>
          <w:color w:val="auto"/>
          <w:sz w:val="22"/>
          <w:szCs w:val="22"/>
        </w:rPr>
      </w:pPr>
      <w:r w:rsidRPr="00193BE9">
        <w:rPr>
          <w:color w:val="auto"/>
          <w:sz w:val="22"/>
          <w:szCs w:val="22"/>
        </w:rPr>
        <w:t>End of Introductory Note</w:t>
      </w:r>
    </w:p>
    <w:p w14:paraId="2768091B" w14:textId="77777777" w:rsidR="00A16749" w:rsidRPr="00193BE9" w:rsidRDefault="00A16749" w:rsidP="00F14BB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193BE9" w:rsidRPr="00193BE9" w14:paraId="64D23F8F"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5D321165" w14:textId="77777777" w:rsidR="00A16749" w:rsidRPr="00193BE9" w:rsidRDefault="00A16749" w:rsidP="00F14BB5">
            <w:pPr>
              <w:pStyle w:val="certificateHeading"/>
              <w:spacing w:line="240" w:lineRule="auto"/>
              <w:rPr>
                <w:rFonts w:ascii="Arial" w:hAnsi="Arial"/>
                <w:b/>
                <w:sz w:val="36"/>
              </w:rPr>
            </w:pPr>
            <w:r w:rsidRPr="00193BE9">
              <w:rPr>
                <w:rFonts w:ascii="Arial" w:hAnsi="Arial" w:cs="Arial"/>
                <w:b/>
                <w:sz w:val="32"/>
                <w:szCs w:val="32"/>
              </w:rPr>
              <w:lastRenderedPageBreak/>
              <w:br w:type="page"/>
              <w:t xml:space="preserve">Notice of variation and consolidation </w:t>
            </w:r>
          </w:p>
        </w:tc>
      </w:tr>
    </w:tbl>
    <w:p w14:paraId="70DD320E" w14:textId="77777777" w:rsidR="00A16749" w:rsidRPr="00193BE9" w:rsidRDefault="00A16749" w:rsidP="0004286C">
      <w:pPr>
        <w:pStyle w:val="Act"/>
        <w:spacing w:line="276" w:lineRule="auto"/>
        <w:rPr>
          <w:rFonts w:cs="Arial"/>
          <w:sz w:val="22"/>
          <w:szCs w:val="22"/>
        </w:rPr>
      </w:pPr>
      <w:r w:rsidRPr="00193BE9">
        <w:rPr>
          <w:rFonts w:cs="Arial"/>
          <w:sz w:val="22"/>
          <w:szCs w:val="22"/>
        </w:rPr>
        <w:t>The Environmental Permitting (England and Wales) Regulations 2016</w:t>
      </w:r>
    </w:p>
    <w:p w14:paraId="70D62C82" w14:textId="77777777" w:rsidR="00A16749" w:rsidRPr="00193BE9" w:rsidRDefault="00A16749" w:rsidP="0004286C">
      <w:pPr>
        <w:pStyle w:val="Heading3nonum"/>
        <w:spacing w:before="0" w:line="276" w:lineRule="auto"/>
        <w:rPr>
          <w:color w:val="auto"/>
          <w:sz w:val="22"/>
        </w:rPr>
      </w:pPr>
    </w:p>
    <w:p w14:paraId="637666F1" w14:textId="77777777" w:rsidR="00A16749" w:rsidRPr="00193BE9" w:rsidRDefault="00A16749" w:rsidP="0004286C">
      <w:pPr>
        <w:pStyle w:val="Heading3nonum"/>
        <w:spacing w:before="0" w:line="276" w:lineRule="auto"/>
        <w:rPr>
          <w:color w:val="auto"/>
          <w:sz w:val="22"/>
        </w:rPr>
      </w:pPr>
      <w:r w:rsidRPr="00193BE9">
        <w:rPr>
          <w:color w:val="auto"/>
          <w:sz w:val="22"/>
        </w:rPr>
        <w:t xml:space="preserve">The Natural Resources Body for Wales (“Natural Resources Wales”) </w:t>
      </w:r>
      <w:r w:rsidRPr="00193BE9">
        <w:rPr>
          <w:rFonts w:cs="Arial"/>
          <w:color w:val="auto"/>
          <w:sz w:val="22"/>
          <w:szCs w:val="22"/>
        </w:rPr>
        <w:t>in exercise of its powers</w:t>
      </w:r>
      <w:r w:rsidRPr="00193BE9">
        <w:rPr>
          <w:color w:val="auto"/>
          <w:sz w:val="22"/>
        </w:rPr>
        <w:t xml:space="preserve"> under regulation </w:t>
      </w:r>
      <w:r w:rsidRPr="00193BE9">
        <w:rPr>
          <w:rFonts w:cs="Arial"/>
          <w:color w:val="auto"/>
          <w:sz w:val="22"/>
          <w:szCs w:val="22"/>
        </w:rPr>
        <w:t>20</w:t>
      </w:r>
      <w:r w:rsidRPr="00193BE9">
        <w:rPr>
          <w:color w:val="auto"/>
          <w:sz w:val="22"/>
        </w:rPr>
        <w:t xml:space="preserve"> of the Environmental Permitting (England and Wales) Regulations 2016 </w:t>
      </w:r>
      <w:r w:rsidRPr="00193BE9">
        <w:rPr>
          <w:rFonts w:cs="Arial"/>
          <w:color w:val="auto"/>
          <w:sz w:val="22"/>
          <w:szCs w:val="22"/>
        </w:rPr>
        <w:t>varies and consolidates</w:t>
      </w:r>
    </w:p>
    <w:p w14:paraId="50582529" w14:textId="77777777" w:rsidR="00A16749" w:rsidRPr="00193BE9" w:rsidRDefault="00A16749" w:rsidP="0004286C">
      <w:pPr>
        <w:pStyle w:val="Data"/>
        <w:spacing w:line="276" w:lineRule="auto"/>
        <w:rPr>
          <w:rStyle w:val="change"/>
          <w:rFonts w:cs="Arial"/>
          <w:color w:val="auto"/>
          <w:szCs w:val="22"/>
        </w:rPr>
      </w:pPr>
    </w:p>
    <w:p w14:paraId="6096682A" w14:textId="77777777" w:rsidR="00A16749" w:rsidRPr="00193BE9" w:rsidRDefault="00A16749" w:rsidP="0004286C">
      <w:pPr>
        <w:pStyle w:val="Heading3nonum"/>
        <w:spacing w:before="0" w:line="276" w:lineRule="auto"/>
        <w:ind w:right="1701"/>
        <w:rPr>
          <w:color w:val="auto"/>
        </w:rPr>
      </w:pPr>
      <w:r w:rsidRPr="00193BE9">
        <w:rPr>
          <w:rFonts w:cs="Arial"/>
          <w:color w:val="auto"/>
          <w:sz w:val="22"/>
          <w:szCs w:val="22"/>
        </w:rPr>
        <w:t>Permit number</w:t>
      </w:r>
    </w:p>
    <w:p w14:paraId="0526FE09" w14:textId="77777777" w:rsidR="00A16749" w:rsidRPr="00193BE9" w:rsidRDefault="00A16749" w:rsidP="0004286C">
      <w:pPr>
        <w:pStyle w:val="Data"/>
        <w:spacing w:line="276" w:lineRule="auto"/>
        <w:rPr>
          <w:rFonts w:cs="Arial"/>
          <w:color w:val="auto"/>
          <w:sz w:val="22"/>
          <w:szCs w:val="22"/>
        </w:rPr>
      </w:pPr>
      <w:r w:rsidRPr="00193BE9">
        <w:rPr>
          <w:rFonts w:cs="Arial"/>
          <w:noProof/>
          <w:color w:val="auto"/>
          <w:sz w:val="22"/>
          <w:szCs w:val="22"/>
        </w:rPr>
        <w:t>NPSWQD001597</w:t>
      </w:r>
    </w:p>
    <w:p w14:paraId="43EC4C87" w14:textId="77777777" w:rsidR="00A16749" w:rsidRPr="00193BE9" w:rsidRDefault="00A16749" w:rsidP="0004286C">
      <w:pPr>
        <w:pStyle w:val="Data"/>
        <w:spacing w:line="276" w:lineRule="auto"/>
        <w:rPr>
          <w:rStyle w:val="change"/>
          <w:rFonts w:cs="Arial"/>
          <w:color w:val="auto"/>
        </w:rPr>
      </w:pPr>
    </w:p>
    <w:p w14:paraId="5B40A5CB" w14:textId="77777777" w:rsidR="00A16749" w:rsidRPr="00193BE9" w:rsidRDefault="00A16749" w:rsidP="0004286C">
      <w:pPr>
        <w:pStyle w:val="Data"/>
        <w:spacing w:line="276" w:lineRule="auto"/>
        <w:rPr>
          <w:rStyle w:val="change"/>
          <w:rFonts w:cs="Arial"/>
          <w:b w:val="0"/>
          <w:color w:val="auto"/>
          <w:sz w:val="22"/>
          <w:szCs w:val="22"/>
        </w:rPr>
      </w:pPr>
      <w:r w:rsidRPr="00193BE9">
        <w:rPr>
          <w:rStyle w:val="change"/>
          <w:rFonts w:cs="Arial"/>
          <w:b w:val="0"/>
          <w:color w:val="auto"/>
          <w:sz w:val="22"/>
          <w:szCs w:val="22"/>
        </w:rPr>
        <w:t>Issued to</w:t>
      </w:r>
    </w:p>
    <w:p w14:paraId="5A2532EA" w14:textId="77777777" w:rsidR="00A16749" w:rsidRPr="00193BE9" w:rsidRDefault="00A16749" w:rsidP="0004286C">
      <w:pPr>
        <w:pStyle w:val="Data"/>
        <w:spacing w:line="276" w:lineRule="auto"/>
        <w:rPr>
          <w:b w:val="0"/>
          <w:color w:val="auto"/>
        </w:rPr>
      </w:pPr>
      <w:proofErr w:type="spellStart"/>
      <w:r w:rsidRPr="00193BE9">
        <w:rPr>
          <w:color w:val="auto"/>
          <w:sz w:val="22"/>
          <w:szCs w:val="22"/>
        </w:rPr>
        <w:t>D</w:t>
      </w:r>
      <w:r w:rsidRPr="00193BE9">
        <w:rPr>
          <w:rFonts w:cs="Arial"/>
          <w:color w:val="auto"/>
          <w:sz w:val="22"/>
          <w:szCs w:val="22"/>
        </w:rPr>
        <w:t>ŵ</w:t>
      </w:r>
      <w:r w:rsidRPr="00193BE9">
        <w:rPr>
          <w:color w:val="auto"/>
          <w:sz w:val="22"/>
          <w:szCs w:val="22"/>
        </w:rPr>
        <w:t>r</w:t>
      </w:r>
      <w:proofErr w:type="spellEnd"/>
      <w:r w:rsidRPr="00193BE9">
        <w:rPr>
          <w:color w:val="auto"/>
          <w:sz w:val="22"/>
          <w:szCs w:val="22"/>
        </w:rPr>
        <w:t xml:space="preserve"> </w:t>
      </w:r>
      <w:proofErr w:type="spellStart"/>
      <w:r w:rsidRPr="00193BE9">
        <w:rPr>
          <w:color w:val="auto"/>
          <w:sz w:val="22"/>
          <w:szCs w:val="22"/>
        </w:rPr>
        <w:t>Cymru</w:t>
      </w:r>
      <w:proofErr w:type="spellEnd"/>
      <w:r w:rsidRPr="00193BE9">
        <w:rPr>
          <w:color w:val="auto"/>
          <w:sz w:val="22"/>
          <w:szCs w:val="22"/>
        </w:rPr>
        <w:t xml:space="preserve"> </w:t>
      </w:r>
      <w:proofErr w:type="spellStart"/>
      <w:r w:rsidRPr="00193BE9">
        <w:rPr>
          <w:color w:val="auto"/>
          <w:sz w:val="22"/>
          <w:szCs w:val="22"/>
        </w:rPr>
        <w:t>Cyfyngedig</w:t>
      </w:r>
      <w:proofErr w:type="spellEnd"/>
      <w:r w:rsidRPr="00193BE9">
        <w:rPr>
          <w:color w:val="auto"/>
          <w:sz w:val="22"/>
        </w:rPr>
        <w:t xml:space="preserve"> </w:t>
      </w:r>
      <w:r w:rsidRPr="00193BE9">
        <w:rPr>
          <w:b w:val="0"/>
          <w:color w:val="auto"/>
          <w:sz w:val="22"/>
        </w:rPr>
        <w:t>(“the operator</w:t>
      </w:r>
      <w:r w:rsidRPr="00193BE9">
        <w:rPr>
          <w:b w:val="0"/>
          <w:color w:val="auto"/>
          <w:sz w:val="22"/>
          <w:szCs w:val="22"/>
        </w:rPr>
        <w:t>”)</w:t>
      </w:r>
    </w:p>
    <w:p w14:paraId="601F1080" w14:textId="77777777" w:rsidR="00A16749" w:rsidRPr="00193BE9" w:rsidRDefault="00A16749" w:rsidP="0004286C">
      <w:pPr>
        <w:pStyle w:val="Heading3nonum"/>
        <w:spacing w:before="0" w:line="276" w:lineRule="auto"/>
        <w:rPr>
          <w:rFonts w:cs="Arial"/>
          <w:color w:val="auto"/>
          <w:sz w:val="22"/>
          <w:szCs w:val="22"/>
        </w:rPr>
      </w:pPr>
    </w:p>
    <w:p w14:paraId="22C8E202" w14:textId="77777777" w:rsidR="00A16749" w:rsidRPr="00193BE9" w:rsidRDefault="00A16749" w:rsidP="0004286C">
      <w:pPr>
        <w:pStyle w:val="Heading3nonum"/>
        <w:spacing w:before="0" w:line="276" w:lineRule="auto"/>
        <w:rPr>
          <w:rStyle w:val="change"/>
          <w:i/>
          <w:color w:val="auto"/>
        </w:rPr>
      </w:pPr>
      <w:r w:rsidRPr="00193BE9">
        <w:rPr>
          <w:color w:val="auto"/>
          <w:sz w:val="22"/>
        </w:rPr>
        <w:t>whose registered office is</w:t>
      </w:r>
    </w:p>
    <w:p w14:paraId="0F932299" w14:textId="77777777" w:rsidR="00A16749" w:rsidRPr="00193BE9" w:rsidRDefault="00A16749" w:rsidP="0004286C">
      <w:pPr>
        <w:pStyle w:val="Data"/>
        <w:spacing w:line="276" w:lineRule="auto"/>
        <w:rPr>
          <w:rStyle w:val="change"/>
          <w:rFonts w:cs="Arial"/>
          <w:color w:val="auto"/>
          <w:sz w:val="22"/>
          <w:szCs w:val="22"/>
        </w:rPr>
      </w:pPr>
      <w:proofErr w:type="spellStart"/>
      <w:r w:rsidRPr="00193BE9">
        <w:rPr>
          <w:rStyle w:val="change"/>
          <w:rFonts w:cs="Arial"/>
          <w:color w:val="auto"/>
          <w:sz w:val="22"/>
          <w:szCs w:val="22"/>
        </w:rPr>
        <w:t>Pentwyn</w:t>
      </w:r>
      <w:proofErr w:type="spellEnd"/>
      <w:r w:rsidRPr="00193BE9">
        <w:rPr>
          <w:rStyle w:val="change"/>
          <w:rFonts w:cs="Arial"/>
          <w:color w:val="auto"/>
          <w:sz w:val="22"/>
          <w:szCs w:val="22"/>
        </w:rPr>
        <w:t xml:space="preserve"> Road</w:t>
      </w:r>
    </w:p>
    <w:p w14:paraId="1AA30015" w14:textId="77777777" w:rsidR="00A16749" w:rsidRPr="00193BE9" w:rsidRDefault="00A16749" w:rsidP="0004286C">
      <w:pPr>
        <w:pStyle w:val="Data"/>
        <w:spacing w:line="276" w:lineRule="auto"/>
        <w:rPr>
          <w:rStyle w:val="change"/>
          <w:rFonts w:cs="Arial"/>
          <w:color w:val="auto"/>
          <w:sz w:val="22"/>
          <w:szCs w:val="22"/>
        </w:rPr>
      </w:pPr>
      <w:r w:rsidRPr="00193BE9">
        <w:rPr>
          <w:rStyle w:val="change"/>
          <w:rFonts w:cs="Arial"/>
          <w:color w:val="auto"/>
          <w:sz w:val="22"/>
          <w:szCs w:val="22"/>
        </w:rPr>
        <w:t>Nelson</w:t>
      </w:r>
    </w:p>
    <w:p w14:paraId="7A46D774" w14:textId="77777777" w:rsidR="00A16749" w:rsidRPr="00193BE9" w:rsidRDefault="00A16749" w:rsidP="0004286C">
      <w:pPr>
        <w:pStyle w:val="Data"/>
        <w:spacing w:line="276" w:lineRule="auto"/>
        <w:rPr>
          <w:rStyle w:val="change"/>
          <w:rFonts w:cs="Arial"/>
          <w:color w:val="auto"/>
          <w:sz w:val="22"/>
          <w:szCs w:val="22"/>
        </w:rPr>
      </w:pPr>
      <w:proofErr w:type="spellStart"/>
      <w:r w:rsidRPr="00193BE9">
        <w:rPr>
          <w:rStyle w:val="change"/>
          <w:rFonts w:cs="Arial"/>
          <w:color w:val="auto"/>
          <w:sz w:val="22"/>
          <w:szCs w:val="22"/>
        </w:rPr>
        <w:t>Treharris</w:t>
      </w:r>
      <w:proofErr w:type="spellEnd"/>
    </w:p>
    <w:p w14:paraId="0AC47554" w14:textId="77777777" w:rsidR="00A16749" w:rsidRPr="00193BE9" w:rsidRDefault="00A16749" w:rsidP="0004286C">
      <w:pPr>
        <w:pStyle w:val="Data"/>
        <w:spacing w:line="276" w:lineRule="auto"/>
        <w:rPr>
          <w:rStyle w:val="change"/>
          <w:rFonts w:cs="Arial"/>
          <w:color w:val="auto"/>
          <w:sz w:val="22"/>
          <w:szCs w:val="22"/>
        </w:rPr>
      </w:pPr>
      <w:r w:rsidRPr="00193BE9">
        <w:rPr>
          <w:rStyle w:val="change"/>
          <w:rFonts w:cs="Arial"/>
          <w:color w:val="auto"/>
          <w:sz w:val="22"/>
          <w:szCs w:val="22"/>
        </w:rPr>
        <w:t>Mid Glamorgan</w:t>
      </w:r>
    </w:p>
    <w:p w14:paraId="2DD5D87B" w14:textId="77777777" w:rsidR="00A16749" w:rsidRPr="00193BE9" w:rsidRDefault="00A16749" w:rsidP="0004286C">
      <w:pPr>
        <w:pStyle w:val="Data"/>
        <w:spacing w:line="276" w:lineRule="auto"/>
        <w:rPr>
          <w:rStyle w:val="change"/>
          <w:color w:val="auto"/>
          <w:sz w:val="22"/>
          <w:szCs w:val="22"/>
        </w:rPr>
      </w:pPr>
      <w:r w:rsidRPr="00193BE9">
        <w:rPr>
          <w:rStyle w:val="change"/>
          <w:rFonts w:cs="Arial"/>
          <w:color w:val="auto"/>
          <w:sz w:val="22"/>
          <w:szCs w:val="22"/>
        </w:rPr>
        <w:t>CF46 6LY</w:t>
      </w:r>
    </w:p>
    <w:p w14:paraId="7FDEACAA" w14:textId="77777777" w:rsidR="00A16749" w:rsidRPr="00193BE9" w:rsidRDefault="00A16749" w:rsidP="0004286C">
      <w:pPr>
        <w:pStyle w:val="Data"/>
        <w:spacing w:line="276" w:lineRule="auto"/>
        <w:rPr>
          <w:rStyle w:val="change"/>
          <w:rFonts w:cs="Arial"/>
          <w:color w:val="auto"/>
          <w:sz w:val="22"/>
          <w:szCs w:val="22"/>
        </w:rPr>
      </w:pPr>
    </w:p>
    <w:p w14:paraId="1C92E8A0" w14:textId="77777777" w:rsidR="00A16749" w:rsidRPr="00193BE9" w:rsidRDefault="00A16749" w:rsidP="0004286C">
      <w:pPr>
        <w:pStyle w:val="Heading3nonum"/>
        <w:spacing w:before="0" w:line="276" w:lineRule="auto"/>
        <w:rPr>
          <w:color w:val="auto"/>
        </w:rPr>
      </w:pPr>
      <w:r w:rsidRPr="00193BE9">
        <w:rPr>
          <w:rFonts w:cs="Arial"/>
          <w:color w:val="auto"/>
          <w:sz w:val="22"/>
          <w:szCs w:val="22"/>
        </w:rPr>
        <w:t>company registration number</w:t>
      </w:r>
      <w:r w:rsidRPr="00193BE9">
        <w:rPr>
          <w:rFonts w:cs="Arial"/>
          <w:b/>
          <w:color w:val="auto"/>
          <w:sz w:val="22"/>
          <w:szCs w:val="22"/>
        </w:rPr>
        <w:t xml:space="preserve"> </w:t>
      </w:r>
      <w:r w:rsidRPr="00193BE9">
        <w:rPr>
          <w:b/>
          <w:color w:val="auto"/>
          <w:sz w:val="22"/>
          <w:szCs w:val="22"/>
        </w:rPr>
        <w:t>02366777</w:t>
      </w:r>
    </w:p>
    <w:p w14:paraId="4AF30722" w14:textId="77777777" w:rsidR="00A16749" w:rsidRPr="00193BE9" w:rsidRDefault="00A16749" w:rsidP="0004286C">
      <w:pPr>
        <w:pStyle w:val="Data"/>
        <w:spacing w:line="276" w:lineRule="auto"/>
        <w:ind w:right="1701"/>
        <w:rPr>
          <w:b w:val="0"/>
          <w:color w:val="auto"/>
          <w:sz w:val="22"/>
          <w:szCs w:val="22"/>
        </w:rPr>
      </w:pPr>
    </w:p>
    <w:p w14:paraId="6865885A" w14:textId="77777777" w:rsidR="00A16749" w:rsidRPr="00193BE9" w:rsidRDefault="00A16749" w:rsidP="0004286C">
      <w:pPr>
        <w:pStyle w:val="Data"/>
        <w:spacing w:line="276" w:lineRule="auto"/>
        <w:ind w:right="23"/>
        <w:rPr>
          <w:rStyle w:val="change"/>
          <w:rFonts w:cs="Arial"/>
          <w:color w:val="auto"/>
        </w:rPr>
      </w:pPr>
      <w:r w:rsidRPr="00193BE9">
        <w:rPr>
          <w:b w:val="0"/>
          <w:color w:val="auto"/>
          <w:sz w:val="22"/>
          <w:szCs w:val="22"/>
        </w:rPr>
        <w:t xml:space="preserve">to operate </w:t>
      </w:r>
      <w:r w:rsidRPr="00193BE9">
        <w:rPr>
          <w:rFonts w:cs="Arial"/>
          <w:b w:val="0"/>
          <w:color w:val="auto"/>
          <w:sz w:val="22"/>
          <w:szCs w:val="22"/>
        </w:rPr>
        <w:t>a water discharge activity</w:t>
      </w:r>
      <w:r w:rsidRPr="00193BE9">
        <w:rPr>
          <w:b w:val="0"/>
          <w:color w:val="auto"/>
          <w:sz w:val="22"/>
          <w:szCs w:val="22"/>
        </w:rPr>
        <w:t xml:space="preserve"> at</w:t>
      </w:r>
    </w:p>
    <w:p w14:paraId="1A2CDF35" w14:textId="32A4B271" w:rsidR="00A16749" w:rsidRPr="00193BE9" w:rsidRDefault="00A16749" w:rsidP="0004286C">
      <w:pPr>
        <w:pStyle w:val="Data"/>
        <w:spacing w:line="276" w:lineRule="auto"/>
        <w:rPr>
          <w:rStyle w:val="change"/>
          <w:rFonts w:cs="Arial"/>
          <w:color w:val="auto"/>
          <w:sz w:val="22"/>
          <w:szCs w:val="22"/>
        </w:rPr>
      </w:pPr>
      <w:r w:rsidRPr="00193BE9">
        <w:rPr>
          <w:rFonts w:cs="Arial"/>
          <w:noProof/>
          <w:color w:val="auto"/>
          <w:sz w:val="22"/>
          <w:szCs w:val="22"/>
        </w:rPr>
        <w:t xml:space="preserve">CSO </w:t>
      </w:r>
      <w:r w:rsidR="00B74E11" w:rsidRPr="00193BE9">
        <w:rPr>
          <w:rFonts w:cs="Arial"/>
          <w:noProof/>
          <w:color w:val="auto"/>
          <w:sz w:val="22"/>
          <w:szCs w:val="22"/>
        </w:rPr>
        <w:t>In Footpath Adj Bethel Rd</w:t>
      </w:r>
    </w:p>
    <w:p w14:paraId="467BA70E" w14:textId="77777777" w:rsidR="00A16749" w:rsidRPr="00193BE9" w:rsidRDefault="00A16749" w:rsidP="0004286C">
      <w:pPr>
        <w:pStyle w:val="Data"/>
        <w:spacing w:line="276" w:lineRule="auto"/>
        <w:rPr>
          <w:rStyle w:val="change"/>
          <w:rFonts w:cs="Arial"/>
          <w:color w:val="auto"/>
          <w:sz w:val="22"/>
          <w:szCs w:val="22"/>
        </w:rPr>
      </w:pPr>
      <w:r w:rsidRPr="00193BE9">
        <w:rPr>
          <w:rFonts w:cs="Arial"/>
          <w:noProof/>
          <w:color w:val="auto"/>
          <w:sz w:val="22"/>
          <w:szCs w:val="22"/>
        </w:rPr>
        <w:t>Footpath Adj Bethel Rd</w:t>
      </w:r>
    </w:p>
    <w:p w14:paraId="10C4A3C6" w14:textId="77777777" w:rsidR="00A16749" w:rsidRPr="00193BE9" w:rsidRDefault="00A16749" w:rsidP="0004286C">
      <w:pPr>
        <w:pStyle w:val="Data"/>
        <w:spacing w:line="276" w:lineRule="auto"/>
        <w:rPr>
          <w:rStyle w:val="change"/>
          <w:rFonts w:cs="Arial"/>
          <w:color w:val="auto"/>
          <w:sz w:val="22"/>
          <w:szCs w:val="22"/>
        </w:rPr>
      </w:pPr>
      <w:r w:rsidRPr="00193BE9">
        <w:rPr>
          <w:rFonts w:cs="Arial"/>
          <w:noProof/>
          <w:color w:val="auto"/>
          <w:sz w:val="22"/>
          <w:szCs w:val="22"/>
        </w:rPr>
        <w:t>Glynneath</w:t>
      </w:r>
    </w:p>
    <w:p w14:paraId="62CB94AE" w14:textId="77777777" w:rsidR="00A16749" w:rsidRPr="00193BE9" w:rsidRDefault="00A16749" w:rsidP="0004286C">
      <w:pPr>
        <w:pStyle w:val="Heading3nonum"/>
        <w:spacing w:before="0" w:line="276" w:lineRule="auto"/>
        <w:rPr>
          <w:rStyle w:val="change"/>
          <w:rFonts w:cs="Arial"/>
          <w:b/>
          <w:color w:val="auto"/>
          <w:sz w:val="22"/>
          <w:szCs w:val="22"/>
        </w:rPr>
      </w:pPr>
      <w:r w:rsidRPr="00193BE9">
        <w:rPr>
          <w:rFonts w:cs="Arial"/>
          <w:b/>
          <w:noProof/>
          <w:color w:val="auto"/>
          <w:sz w:val="22"/>
          <w:szCs w:val="22"/>
        </w:rPr>
        <w:t>Neath</w:t>
      </w:r>
    </w:p>
    <w:p w14:paraId="3713C86E" w14:textId="77777777" w:rsidR="00A16749" w:rsidRPr="00193BE9" w:rsidRDefault="00A16749" w:rsidP="0004286C">
      <w:pPr>
        <w:pStyle w:val="Heading3nonum"/>
        <w:spacing w:before="0" w:line="276" w:lineRule="auto"/>
        <w:rPr>
          <w:color w:val="auto"/>
        </w:rPr>
      </w:pPr>
      <w:r w:rsidRPr="00193BE9">
        <w:rPr>
          <w:b/>
          <w:noProof/>
          <w:color w:val="auto"/>
          <w:sz w:val="22"/>
          <w:szCs w:val="22"/>
        </w:rPr>
        <w:t>SA11 5AW</w:t>
      </w:r>
    </w:p>
    <w:p w14:paraId="0CFCE90C" w14:textId="77777777" w:rsidR="00A16749" w:rsidRPr="00193BE9" w:rsidRDefault="00A16749" w:rsidP="0004286C">
      <w:pPr>
        <w:pStyle w:val="Heading3nonum"/>
        <w:spacing w:before="0" w:line="276" w:lineRule="auto"/>
        <w:rPr>
          <w:rFonts w:cs="Arial"/>
          <w:color w:val="auto"/>
          <w:sz w:val="22"/>
          <w:szCs w:val="22"/>
        </w:rPr>
      </w:pPr>
    </w:p>
    <w:p w14:paraId="5D8536F7" w14:textId="77777777" w:rsidR="00A16749" w:rsidRPr="00193BE9" w:rsidRDefault="00A16749" w:rsidP="0004286C">
      <w:pPr>
        <w:pStyle w:val="Heading3nonum"/>
        <w:spacing w:before="0" w:line="276" w:lineRule="auto"/>
        <w:rPr>
          <w:rFonts w:cs="Arial"/>
          <w:color w:val="auto"/>
          <w:sz w:val="22"/>
          <w:szCs w:val="22"/>
        </w:rPr>
      </w:pPr>
      <w:r w:rsidRPr="00193BE9">
        <w:rPr>
          <w:rFonts w:cs="Arial"/>
          <w:color w:val="auto"/>
          <w:sz w:val="22"/>
          <w:szCs w:val="22"/>
        </w:rPr>
        <w:t>to the extent set out in the schedules.</w:t>
      </w:r>
    </w:p>
    <w:p w14:paraId="5A9A981E" w14:textId="77777777" w:rsidR="00A16749" w:rsidRPr="00193BE9" w:rsidRDefault="00A16749" w:rsidP="0004286C">
      <w:pPr>
        <w:pStyle w:val="Heading3nonum"/>
        <w:spacing w:before="0" w:line="276" w:lineRule="auto"/>
        <w:rPr>
          <w:rFonts w:cs="Arial"/>
          <w:color w:val="auto"/>
          <w:sz w:val="22"/>
          <w:szCs w:val="22"/>
        </w:rPr>
      </w:pPr>
    </w:p>
    <w:p w14:paraId="77CA906F" w14:textId="76405BCE" w:rsidR="00A16749" w:rsidRPr="00193BE9" w:rsidRDefault="00A16749" w:rsidP="0004286C">
      <w:pPr>
        <w:pStyle w:val="Heading3nonum"/>
        <w:spacing w:before="0" w:line="276" w:lineRule="auto"/>
        <w:rPr>
          <w:rFonts w:cs="Arial"/>
          <w:color w:val="auto"/>
          <w:sz w:val="22"/>
          <w:szCs w:val="22"/>
        </w:rPr>
      </w:pPr>
      <w:r w:rsidRPr="00193BE9">
        <w:rPr>
          <w:rFonts w:cs="Arial"/>
          <w:color w:val="auto"/>
          <w:sz w:val="22"/>
          <w:szCs w:val="22"/>
        </w:rPr>
        <w:t xml:space="preserve">The notice shall take effect from </w:t>
      </w:r>
      <w:r w:rsidR="00193BE9" w:rsidRPr="00193BE9">
        <w:rPr>
          <w:rFonts w:cs="Arial"/>
          <w:color w:val="auto"/>
          <w:sz w:val="22"/>
          <w:szCs w:val="22"/>
        </w:rPr>
        <w:t>10/10/2019</w:t>
      </w:r>
      <w:r w:rsidRPr="00193BE9">
        <w:rPr>
          <w:rFonts w:cs="Arial"/>
          <w:color w:val="auto"/>
          <w:sz w:val="22"/>
          <w:szCs w:val="22"/>
        </w:rPr>
        <w:t>.</w:t>
      </w:r>
    </w:p>
    <w:p w14:paraId="3113F4DA" w14:textId="77777777" w:rsidR="00A16749" w:rsidRPr="00193BE9" w:rsidRDefault="00A16749"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193BE9" w:rsidRPr="00193BE9" w14:paraId="5D19FA4D" w14:textId="77777777" w:rsidTr="00F14BB5">
        <w:trPr>
          <w:trHeight w:hRule="exact" w:val="393"/>
        </w:trPr>
        <w:tc>
          <w:tcPr>
            <w:tcW w:w="6210" w:type="dxa"/>
            <w:tcBorders>
              <w:top w:val="nil"/>
              <w:left w:val="nil"/>
              <w:bottom w:val="single" w:sz="4" w:space="0" w:color="auto"/>
              <w:right w:val="nil"/>
            </w:tcBorders>
            <w:hideMark/>
          </w:tcPr>
          <w:p w14:paraId="65A512DB" w14:textId="77777777" w:rsidR="00A16749" w:rsidRPr="00193BE9" w:rsidRDefault="00A16749">
            <w:pPr>
              <w:pStyle w:val="Heading3nonum"/>
              <w:spacing w:before="0"/>
              <w:ind w:right="1701"/>
              <w:rPr>
                <w:rFonts w:cs="Arial"/>
                <w:color w:val="auto"/>
                <w:sz w:val="22"/>
                <w:szCs w:val="22"/>
              </w:rPr>
            </w:pPr>
            <w:r w:rsidRPr="00193BE9">
              <w:rPr>
                <w:rFonts w:cs="Arial"/>
                <w:color w:val="auto"/>
                <w:sz w:val="22"/>
                <w:szCs w:val="22"/>
              </w:rPr>
              <w:t>Name</w:t>
            </w:r>
          </w:p>
        </w:tc>
        <w:tc>
          <w:tcPr>
            <w:tcW w:w="2437" w:type="dxa"/>
            <w:tcBorders>
              <w:top w:val="nil"/>
              <w:left w:val="nil"/>
              <w:bottom w:val="single" w:sz="4" w:space="0" w:color="auto"/>
              <w:right w:val="nil"/>
            </w:tcBorders>
            <w:hideMark/>
          </w:tcPr>
          <w:p w14:paraId="08D1363A" w14:textId="77777777" w:rsidR="00A16749" w:rsidRPr="00193BE9" w:rsidRDefault="00A16749">
            <w:pPr>
              <w:pStyle w:val="Heading3nonum"/>
              <w:spacing w:before="0"/>
              <w:ind w:right="1701"/>
              <w:rPr>
                <w:rFonts w:cs="Arial"/>
                <w:color w:val="auto"/>
                <w:sz w:val="22"/>
                <w:szCs w:val="22"/>
              </w:rPr>
            </w:pPr>
            <w:r w:rsidRPr="00193BE9">
              <w:rPr>
                <w:rFonts w:cs="Arial"/>
                <w:color w:val="auto"/>
                <w:sz w:val="22"/>
                <w:szCs w:val="22"/>
              </w:rPr>
              <w:t>Date</w:t>
            </w:r>
          </w:p>
        </w:tc>
      </w:tr>
      <w:tr w:rsidR="00A16749" w:rsidRPr="00193BE9" w14:paraId="77FA2C67"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48A454C2" w14:textId="548695E3" w:rsidR="00A16749" w:rsidRPr="00193BE9" w:rsidRDefault="00193BE9">
            <w:pPr>
              <w:pStyle w:val="Heading3nonum"/>
              <w:spacing w:before="0"/>
              <w:ind w:right="-135"/>
              <w:rPr>
                <w:rFonts w:cs="Arial"/>
                <w:b/>
                <w:color w:val="auto"/>
                <w:sz w:val="22"/>
                <w:szCs w:val="22"/>
              </w:rPr>
            </w:pPr>
            <w:r w:rsidRPr="00193BE9">
              <w:rPr>
                <w:rFonts w:cs="Arial"/>
                <w:b/>
                <w:color w:val="auto"/>
                <w:sz w:val="22"/>
                <w:szCs w:val="22"/>
              </w:rPr>
              <w:t>Amy Nethercott</w:t>
            </w:r>
          </w:p>
          <w:p w14:paraId="635468D2" w14:textId="77777777" w:rsidR="00A16749" w:rsidRPr="00193BE9" w:rsidRDefault="00A16749">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8463208" w14:textId="36212B9C" w:rsidR="00A16749" w:rsidRPr="00193BE9" w:rsidRDefault="00193BE9">
            <w:pPr>
              <w:pStyle w:val="Heading3nonum"/>
              <w:spacing w:before="0"/>
              <w:ind w:right="34"/>
              <w:rPr>
                <w:rFonts w:cs="Arial"/>
                <w:b/>
                <w:color w:val="auto"/>
                <w:sz w:val="22"/>
                <w:szCs w:val="22"/>
              </w:rPr>
            </w:pPr>
            <w:r w:rsidRPr="00193BE9">
              <w:rPr>
                <w:rFonts w:cs="Arial"/>
                <w:b/>
                <w:color w:val="auto"/>
                <w:sz w:val="22"/>
                <w:szCs w:val="22"/>
              </w:rPr>
              <w:t>10/10/2019</w:t>
            </w:r>
          </w:p>
        </w:tc>
      </w:tr>
    </w:tbl>
    <w:p w14:paraId="538660E8" w14:textId="77777777" w:rsidR="00A16749" w:rsidRPr="00193BE9" w:rsidRDefault="00A16749" w:rsidP="00F14BB5">
      <w:pPr>
        <w:pStyle w:val="Heading3nonum"/>
        <w:spacing w:before="0"/>
        <w:rPr>
          <w:rFonts w:cs="Arial"/>
          <w:color w:val="auto"/>
          <w:sz w:val="22"/>
          <w:szCs w:val="22"/>
        </w:rPr>
      </w:pPr>
    </w:p>
    <w:p w14:paraId="654076ED" w14:textId="77777777" w:rsidR="00A16749" w:rsidRPr="00193BE9" w:rsidRDefault="00A16749" w:rsidP="00F14BB5">
      <w:pPr>
        <w:pStyle w:val="Heading3nonum"/>
        <w:spacing w:before="0"/>
        <w:rPr>
          <w:rFonts w:cs="Arial"/>
          <w:color w:val="auto"/>
          <w:sz w:val="22"/>
          <w:szCs w:val="22"/>
        </w:rPr>
      </w:pPr>
      <w:r w:rsidRPr="00193BE9">
        <w:rPr>
          <w:rFonts w:cs="Arial"/>
          <w:color w:val="auto"/>
          <w:sz w:val="22"/>
          <w:szCs w:val="22"/>
        </w:rPr>
        <w:t>Authorised on behalf of Natural Resources Wales</w:t>
      </w:r>
    </w:p>
    <w:p w14:paraId="751F4959" w14:textId="77777777" w:rsidR="00A16749" w:rsidRPr="00193BE9" w:rsidRDefault="00A16749" w:rsidP="00F14BB5">
      <w:pPr>
        <w:pStyle w:val="Draftingnote"/>
        <w:spacing w:before="120"/>
        <w:rPr>
          <w:b/>
          <w:i w:val="0"/>
          <w:color w:val="auto"/>
          <w:sz w:val="22"/>
          <w:szCs w:val="22"/>
        </w:rPr>
      </w:pPr>
      <w:r w:rsidRPr="00193BE9">
        <w:rPr>
          <w:i w:val="0"/>
          <w:color w:val="auto"/>
        </w:rPr>
        <w:br w:type="page"/>
      </w:r>
      <w:r w:rsidRPr="00193BE9">
        <w:rPr>
          <w:b/>
          <w:i w:val="0"/>
          <w:color w:val="auto"/>
          <w:sz w:val="22"/>
          <w:szCs w:val="22"/>
        </w:rPr>
        <w:lastRenderedPageBreak/>
        <w:t>Schedule 1</w:t>
      </w:r>
    </w:p>
    <w:p w14:paraId="4C4DC0B6" w14:textId="77777777" w:rsidR="00A16749" w:rsidRPr="00193BE9" w:rsidRDefault="00A16749" w:rsidP="00F14BB5">
      <w:pPr>
        <w:spacing w:line="270" w:lineRule="exact"/>
        <w:rPr>
          <w:rFonts w:ascii="Arial" w:hAnsi="Arial" w:cs="Arial"/>
          <w:sz w:val="22"/>
          <w:szCs w:val="22"/>
        </w:rPr>
      </w:pPr>
      <w:r w:rsidRPr="00193BE9">
        <w:rPr>
          <w:rFonts w:ascii="Arial" w:hAnsi="Arial" w:cs="Arial"/>
          <w:sz w:val="22"/>
          <w:szCs w:val="22"/>
        </w:rPr>
        <w:t xml:space="preserve">All the conditions have been varied </w:t>
      </w:r>
      <w:proofErr w:type="gramStart"/>
      <w:r w:rsidRPr="00193BE9">
        <w:rPr>
          <w:rFonts w:ascii="Arial" w:hAnsi="Arial" w:cs="Arial"/>
          <w:sz w:val="22"/>
          <w:szCs w:val="22"/>
        </w:rPr>
        <w:t>as a result of</w:t>
      </w:r>
      <w:proofErr w:type="gramEnd"/>
      <w:r w:rsidRPr="00193BE9">
        <w:rPr>
          <w:rFonts w:ascii="Arial" w:hAnsi="Arial" w:cs="Arial"/>
          <w:sz w:val="22"/>
          <w:szCs w:val="22"/>
        </w:rPr>
        <w:t xml:space="preserve"> a regulator-initiated variation.</w:t>
      </w:r>
    </w:p>
    <w:p w14:paraId="5DE6D6D0" w14:textId="77777777" w:rsidR="00A16749" w:rsidRPr="00193BE9" w:rsidRDefault="00A16749" w:rsidP="00F14BB5">
      <w:pPr>
        <w:pStyle w:val="Heading3nonum"/>
        <w:rPr>
          <w:rFonts w:cs="Arial"/>
          <w:color w:val="auto"/>
          <w:sz w:val="22"/>
          <w:szCs w:val="22"/>
        </w:rPr>
      </w:pPr>
    </w:p>
    <w:p w14:paraId="7BCBDB73" w14:textId="77777777" w:rsidR="00A16749" w:rsidRPr="00193BE9" w:rsidRDefault="00A16749" w:rsidP="00F14BB5">
      <w:pPr>
        <w:pStyle w:val="Heading3nonum"/>
        <w:rPr>
          <w:rFonts w:cs="Arial"/>
          <w:b/>
          <w:color w:val="auto"/>
          <w:sz w:val="22"/>
          <w:szCs w:val="22"/>
        </w:rPr>
      </w:pPr>
      <w:r w:rsidRPr="00193BE9">
        <w:rPr>
          <w:rFonts w:cs="Arial"/>
          <w:b/>
          <w:color w:val="auto"/>
          <w:sz w:val="22"/>
          <w:szCs w:val="22"/>
        </w:rPr>
        <w:t>Schedule 2 – consolidated permit</w:t>
      </w:r>
    </w:p>
    <w:p w14:paraId="56AECE93" w14:textId="77777777" w:rsidR="00A16749" w:rsidRPr="00193BE9" w:rsidRDefault="00A16749" w:rsidP="00F14BB5">
      <w:pPr>
        <w:pStyle w:val="Heading3nonum"/>
        <w:rPr>
          <w:rFonts w:cs="Arial"/>
          <w:color w:val="auto"/>
          <w:sz w:val="22"/>
          <w:szCs w:val="22"/>
        </w:rPr>
      </w:pPr>
      <w:r w:rsidRPr="00193BE9">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193BE9" w:rsidRPr="00193BE9" w14:paraId="7668F591"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B37CABA" w14:textId="77777777" w:rsidR="00A16749" w:rsidRPr="00193BE9" w:rsidRDefault="00A16749">
            <w:pPr>
              <w:pStyle w:val="certificateHeading"/>
              <w:spacing w:line="360" w:lineRule="exact"/>
              <w:rPr>
                <w:rFonts w:ascii="Arial" w:hAnsi="Arial" w:cs="Arial"/>
                <w:b/>
                <w:sz w:val="28"/>
                <w:szCs w:val="28"/>
              </w:rPr>
            </w:pPr>
            <w:r w:rsidRPr="00193BE9">
              <w:rPr>
                <w:sz w:val="22"/>
                <w:szCs w:val="22"/>
              </w:rPr>
              <w:lastRenderedPageBreak/>
              <w:br w:type="page"/>
            </w:r>
            <w:r w:rsidRPr="00193BE9">
              <w:rPr>
                <w:rFonts w:ascii="Arial" w:hAnsi="Arial" w:cs="Arial"/>
                <w:b/>
                <w:sz w:val="36"/>
                <w:szCs w:val="36"/>
              </w:rPr>
              <w:t>Permit</w:t>
            </w:r>
          </w:p>
        </w:tc>
      </w:tr>
    </w:tbl>
    <w:p w14:paraId="33A1BE21" w14:textId="77777777" w:rsidR="00A16749" w:rsidRPr="00193BE9" w:rsidRDefault="00A16749" w:rsidP="0004286C">
      <w:pPr>
        <w:pStyle w:val="Act"/>
        <w:spacing w:line="276" w:lineRule="auto"/>
        <w:ind w:firstLine="1276"/>
        <w:rPr>
          <w:sz w:val="22"/>
          <w:szCs w:val="22"/>
        </w:rPr>
      </w:pPr>
      <w:r w:rsidRPr="00193BE9">
        <w:rPr>
          <w:sz w:val="22"/>
          <w:szCs w:val="22"/>
        </w:rPr>
        <w:t>The Environmental Permitting (England and Wales) Regulations 2016</w:t>
      </w:r>
    </w:p>
    <w:p w14:paraId="5F07B49B" w14:textId="77777777" w:rsidR="00A16749" w:rsidRPr="00193BE9" w:rsidRDefault="00A16749" w:rsidP="0004286C">
      <w:pPr>
        <w:pStyle w:val="Act"/>
        <w:spacing w:before="0" w:line="276" w:lineRule="auto"/>
        <w:ind w:firstLine="1276"/>
      </w:pPr>
    </w:p>
    <w:p w14:paraId="45A87620" w14:textId="77777777" w:rsidR="00A16749" w:rsidRPr="00193BE9" w:rsidRDefault="00A16749" w:rsidP="0004286C">
      <w:pPr>
        <w:spacing w:before="0" w:after="0"/>
        <w:ind w:left="1276"/>
        <w:rPr>
          <w:rStyle w:val="Bold"/>
          <w:rFonts w:eastAsiaTheme="majorEastAsia"/>
          <w:b w:val="0"/>
          <w:sz w:val="22"/>
          <w:szCs w:val="22"/>
        </w:rPr>
      </w:pPr>
      <w:r w:rsidRPr="00193BE9">
        <w:rPr>
          <w:rStyle w:val="Bold"/>
          <w:rFonts w:eastAsiaTheme="majorEastAsia"/>
          <w:b w:val="0"/>
          <w:sz w:val="22"/>
          <w:szCs w:val="22"/>
        </w:rPr>
        <w:t>Permit number</w:t>
      </w:r>
    </w:p>
    <w:p w14:paraId="6AC87EF7" w14:textId="77777777" w:rsidR="00A16749" w:rsidRPr="00193BE9" w:rsidRDefault="00A16749" w:rsidP="0004286C">
      <w:pPr>
        <w:pStyle w:val="Data"/>
        <w:spacing w:line="276" w:lineRule="auto"/>
        <w:ind w:firstLine="1276"/>
        <w:rPr>
          <w:rFonts w:cs="Arial"/>
          <w:color w:val="auto"/>
        </w:rPr>
      </w:pPr>
      <w:r w:rsidRPr="00193BE9">
        <w:rPr>
          <w:rFonts w:cs="Arial"/>
          <w:noProof/>
          <w:color w:val="auto"/>
          <w:sz w:val="22"/>
          <w:szCs w:val="22"/>
        </w:rPr>
        <w:t>NPSWQD001597</w:t>
      </w:r>
    </w:p>
    <w:p w14:paraId="28BBC5AA" w14:textId="77777777" w:rsidR="00A16749" w:rsidRPr="00193BE9" w:rsidRDefault="00A16749" w:rsidP="0004286C">
      <w:pPr>
        <w:pStyle w:val="Data"/>
        <w:spacing w:line="276" w:lineRule="auto"/>
        <w:ind w:firstLine="1276"/>
        <w:rPr>
          <w:rFonts w:cs="Arial"/>
          <w:color w:val="auto"/>
          <w:sz w:val="22"/>
          <w:szCs w:val="22"/>
        </w:rPr>
      </w:pPr>
    </w:p>
    <w:p w14:paraId="469ACF04" w14:textId="77777777" w:rsidR="00A16749" w:rsidRPr="00193BE9" w:rsidRDefault="00A16749" w:rsidP="0004286C">
      <w:pPr>
        <w:pStyle w:val="Heading3nonum"/>
        <w:spacing w:before="0" w:line="276" w:lineRule="auto"/>
        <w:ind w:left="1276"/>
        <w:rPr>
          <w:color w:val="auto"/>
          <w:sz w:val="22"/>
          <w:szCs w:val="22"/>
        </w:rPr>
      </w:pPr>
      <w:r w:rsidRPr="00193BE9">
        <w:rPr>
          <w:color w:val="auto"/>
          <w:sz w:val="22"/>
          <w:szCs w:val="22"/>
        </w:rPr>
        <w:t xml:space="preserve">This is the consolidated permit referred to in the variation and consolidation notice for application </w:t>
      </w:r>
      <w:r w:rsidRPr="00193BE9">
        <w:rPr>
          <w:noProof/>
          <w:color w:val="auto"/>
          <w:sz w:val="22"/>
          <w:szCs w:val="22"/>
        </w:rPr>
        <w:t>PAN-006874</w:t>
      </w:r>
      <w:r w:rsidRPr="00193BE9">
        <w:rPr>
          <w:color w:val="auto"/>
          <w:sz w:val="22"/>
          <w:szCs w:val="22"/>
        </w:rPr>
        <w:t xml:space="preserve"> authorising</w:t>
      </w:r>
    </w:p>
    <w:p w14:paraId="3C04B880" w14:textId="77777777" w:rsidR="00A16749" w:rsidRPr="00193BE9" w:rsidRDefault="00A16749" w:rsidP="0004286C">
      <w:pPr>
        <w:pStyle w:val="Heading3nonum"/>
        <w:spacing w:before="0" w:line="276" w:lineRule="auto"/>
        <w:ind w:left="1276" w:right="282"/>
        <w:rPr>
          <w:rFonts w:asciiTheme="majorHAnsi" w:hAnsiTheme="majorHAnsi" w:cstheme="majorHAnsi"/>
          <w:color w:val="auto"/>
          <w:sz w:val="22"/>
          <w:szCs w:val="22"/>
        </w:rPr>
      </w:pPr>
    </w:p>
    <w:p w14:paraId="1C26DD7F" w14:textId="77777777" w:rsidR="00A16749" w:rsidRPr="00193BE9" w:rsidRDefault="00A16749" w:rsidP="0004286C">
      <w:pPr>
        <w:pStyle w:val="Data"/>
        <w:spacing w:line="276" w:lineRule="auto"/>
        <w:ind w:firstLine="1276"/>
        <w:rPr>
          <w:b w:val="0"/>
          <w:color w:val="auto"/>
          <w:sz w:val="22"/>
        </w:rPr>
      </w:pPr>
      <w:proofErr w:type="spellStart"/>
      <w:r w:rsidRPr="00193BE9">
        <w:rPr>
          <w:rFonts w:cs="Arial"/>
          <w:color w:val="auto"/>
          <w:sz w:val="22"/>
          <w:szCs w:val="22"/>
        </w:rPr>
        <w:t>Dŵ</w:t>
      </w:r>
      <w:r w:rsidRPr="00193BE9">
        <w:rPr>
          <w:color w:val="auto"/>
          <w:sz w:val="22"/>
          <w:szCs w:val="22"/>
        </w:rPr>
        <w:t>r</w:t>
      </w:r>
      <w:proofErr w:type="spellEnd"/>
      <w:r w:rsidRPr="00193BE9">
        <w:rPr>
          <w:color w:val="auto"/>
          <w:sz w:val="22"/>
          <w:szCs w:val="22"/>
        </w:rPr>
        <w:t xml:space="preserve"> </w:t>
      </w:r>
      <w:proofErr w:type="spellStart"/>
      <w:r w:rsidRPr="00193BE9">
        <w:rPr>
          <w:color w:val="auto"/>
          <w:sz w:val="22"/>
          <w:szCs w:val="22"/>
        </w:rPr>
        <w:t>Cymru</w:t>
      </w:r>
      <w:proofErr w:type="spellEnd"/>
      <w:r w:rsidRPr="00193BE9">
        <w:rPr>
          <w:color w:val="auto"/>
          <w:sz w:val="22"/>
          <w:szCs w:val="22"/>
        </w:rPr>
        <w:t xml:space="preserve"> </w:t>
      </w:r>
      <w:proofErr w:type="spellStart"/>
      <w:r w:rsidRPr="00193BE9">
        <w:rPr>
          <w:color w:val="auto"/>
          <w:sz w:val="22"/>
          <w:szCs w:val="22"/>
        </w:rPr>
        <w:t>Cyfyngedig</w:t>
      </w:r>
      <w:proofErr w:type="spellEnd"/>
      <w:r w:rsidRPr="00193BE9">
        <w:rPr>
          <w:color w:val="auto"/>
          <w:sz w:val="22"/>
        </w:rPr>
        <w:t xml:space="preserve"> </w:t>
      </w:r>
      <w:r w:rsidRPr="00193BE9">
        <w:rPr>
          <w:b w:val="0"/>
          <w:color w:val="auto"/>
          <w:sz w:val="22"/>
        </w:rPr>
        <w:t>(“the operator</w:t>
      </w:r>
      <w:r w:rsidRPr="00193BE9">
        <w:rPr>
          <w:b w:val="0"/>
          <w:color w:val="auto"/>
          <w:sz w:val="22"/>
          <w:szCs w:val="22"/>
        </w:rPr>
        <w:t>”)</w:t>
      </w:r>
    </w:p>
    <w:p w14:paraId="1A0C0032" w14:textId="77777777" w:rsidR="00A16749" w:rsidRPr="00193BE9" w:rsidRDefault="00A16749" w:rsidP="0004286C">
      <w:pPr>
        <w:pStyle w:val="Heading3nonum"/>
        <w:spacing w:before="0" w:line="276" w:lineRule="auto"/>
        <w:ind w:firstLine="1276"/>
        <w:rPr>
          <w:rFonts w:cs="Arial"/>
          <w:color w:val="auto"/>
          <w:sz w:val="22"/>
          <w:szCs w:val="22"/>
        </w:rPr>
      </w:pPr>
    </w:p>
    <w:p w14:paraId="59703456" w14:textId="77777777" w:rsidR="00A16749" w:rsidRPr="00193BE9" w:rsidRDefault="00A16749" w:rsidP="0004286C">
      <w:pPr>
        <w:pStyle w:val="Heading3nonum"/>
        <w:spacing w:before="0" w:line="276" w:lineRule="auto"/>
        <w:ind w:firstLine="1276"/>
        <w:rPr>
          <w:rStyle w:val="change"/>
          <w:i/>
          <w:color w:val="auto"/>
        </w:rPr>
      </w:pPr>
      <w:r w:rsidRPr="00193BE9">
        <w:rPr>
          <w:color w:val="auto"/>
          <w:sz w:val="22"/>
        </w:rPr>
        <w:t>whose registered office is</w:t>
      </w:r>
    </w:p>
    <w:p w14:paraId="4094AD98" w14:textId="77777777" w:rsidR="00A16749" w:rsidRPr="00193BE9" w:rsidRDefault="00A16749" w:rsidP="0004286C">
      <w:pPr>
        <w:pStyle w:val="Data"/>
        <w:spacing w:line="276" w:lineRule="auto"/>
        <w:ind w:firstLine="1276"/>
        <w:rPr>
          <w:rStyle w:val="change"/>
          <w:rFonts w:cs="Arial"/>
          <w:color w:val="auto"/>
          <w:sz w:val="22"/>
          <w:szCs w:val="22"/>
        </w:rPr>
      </w:pPr>
      <w:proofErr w:type="spellStart"/>
      <w:r w:rsidRPr="00193BE9">
        <w:rPr>
          <w:rStyle w:val="change"/>
          <w:rFonts w:cs="Arial"/>
          <w:color w:val="auto"/>
          <w:sz w:val="22"/>
          <w:szCs w:val="22"/>
        </w:rPr>
        <w:t>Pentwyn</w:t>
      </w:r>
      <w:proofErr w:type="spellEnd"/>
      <w:r w:rsidRPr="00193BE9">
        <w:rPr>
          <w:rStyle w:val="change"/>
          <w:rFonts w:cs="Arial"/>
          <w:color w:val="auto"/>
          <w:sz w:val="22"/>
          <w:szCs w:val="22"/>
        </w:rPr>
        <w:t xml:space="preserve"> Road</w:t>
      </w:r>
    </w:p>
    <w:p w14:paraId="22D47EB5" w14:textId="77777777" w:rsidR="00A16749" w:rsidRPr="00193BE9" w:rsidRDefault="00A16749" w:rsidP="0004286C">
      <w:pPr>
        <w:pStyle w:val="Data"/>
        <w:spacing w:line="276" w:lineRule="auto"/>
        <w:ind w:firstLine="1276"/>
        <w:rPr>
          <w:rStyle w:val="change"/>
          <w:rFonts w:cs="Arial"/>
          <w:color w:val="auto"/>
          <w:sz w:val="22"/>
          <w:szCs w:val="22"/>
        </w:rPr>
      </w:pPr>
      <w:r w:rsidRPr="00193BE9">
        <w:rPr>
          <w:rStyle w:val="change"/>
          <w:rFonts w:cs="Arial"/>
          <w:color w:val="auto"/>
          <w:sz w:val="22"/>
          <w:szCs w:val="22"/>
        </w:rPr>
        <w:t>Nelson</w:t>
      </w:r>
    </w:p>
    <w:p w14:paraId="4D0D9B1A" w14:textId="77777777" w:rsidR="00A16749" w:rsidRPr="00193BE9" w:rsidRDefault="00A16749" w:rsidP="0004286C">
      <w:pPr>
        <w:pStyle w:val="Data"/>
        <w:spacing w:line="276" w:lineRule="auto"/>
        <w:ind w:firstLine="1276"/>
        <w:rPr>
          <w:rStyle w:val="change"/>
          <w:rFonts w:cs="Arial"/>
          <w:color w:val="auto"/>
          <w:sz w:val="22"/>
          <w:szCs w:val="22"/>
        </w:rPr>
      </w:pPr>
      <w:proofErr w:type="spellStart"/>
      <w:r w:rsidRPr="00193BE9">
        <w:rPr>
          <w:rStyle w:val="change"/>
          <w:rFonts w:cs="Arial"/>
          <w:color w:val="auto"/>
          <w:sz w:val="22"/>
          <w:szCs w:val="22"/>
        </w:rPr>
        <w:t>Treharris</w:t>
      </w:r>
      <w:proofErr w:type="spellEnd"/>
    </w:p>
    <w:p w14:paraId="1E041AE0" w14:textId="77777777" w:rsidR="00A16749" w:rsidRPr="00193BE9" w:rsidRDefault="00A16749" w:rsidP="0004286C">
      <w:pPr>
        <w:pStyle w:val="Data"/>
        <w:spacing w:line="276" w:lineRule="auto"/>
        <w:ind w:firstLine="1276"/>
        <w:rPr>
          <w:rStyle w:val="change"/>
          <w:rFonts w:cs="Arial"/>
          <w:color w:val="auto"/>
          <w:sz w:val="22"/>
          <w:szCs w:val="22"/>
        </w:rPr>
      </w:pPr>
      <w:r w:rsidRPr="00193BE9">
        <w:rPr>
          <w:rStyle w:val="change"/>
          <w:rFonts w:cs="Arial"/>
          <w:color w:val="auto"/>
          <w:sz w:val="22"/>
          <w:szCs w:val="22"/>
        </w:rPr>
        <w:t>Mid Glamorgan</w:t>
      </w:r>
    </w:p>
    <w:p w14:paraId="1E87C278" w14:textId="77777777" w:rsidR="00A16749" w:rsidRPr="00193BE9" w:rsidRDefault="00A16749" w:rsidP="0004286C">
      <w:pPr>
        <w:pStyle w:val="Data"/>
        <w:spacing w:line="276" w:lineRule="auto"/>
        <w:ind w:firstLine="1276"/>
        <w:rPr>
          <w:rStyle w:val="change"/>
          <w:rFonts w:cs="Arial"/>
          <w:color w:val="auto"/>
          <w:sz w:val="22"/>
          <w:szCs w:val="22"/>
        </w:rPr>
      </w:pPr>
      <w:r w:rsidRPr="00193BE9">
        <w:rPr>
          <w:rStyle w:val="change"/>
          <w:rFonts w:cs="Arial"/>
          <w:color w:val="auto"/>
          <w:sz w:val="22"/>
          <w:szCs w:val="22"/>
        </w:rPr>
        <w:t>CF46 6LY</w:t>
      </w:r>
    </w:p>
    <w:p w14:paraId="593C26D2" w14:textId="77777777" w:rsidR="00A16749" w:rsidRPr="00193BE9" w:rsidRDefault="00A16749" w:rsidP="0004286C">
      <w:pPr>
        <w:pStyle w:val="Data"/>
        <w:spacing w:line="276" w:lineRule="auto"/>
        <w:ind w:firstLine="1276"/>
        <w:rPr>
          <w:rStyle w:val="change"/>
          <w:color w:val="auto"/>
          <w:sz w:val="22"/>
          <w:szCs w:val="22"/>
        </w:rPr>
      </w:pPr>
    </w:p>
    <w:p w14:paraId="73AA2D16" w14:textId="77777777" w:rsidR="00A16749" w:rsidRPr="00193BE9" w:rsidRDefault="00A16749" w:rsidP="0004286C">
      <w:pPr>
        <w:spacing w:before="0" w:after="0"/>
        <w:ind w:left="1276" w:right="282"/>
        <w:rPr>
          <w:b/>
          <w:sz w:val="22"/>
          <w:szCs w:val="22"/>
        </w:rPr>
      </w:pPr>
      <w:r w:rsidRPr="00193BE9">
        <w:rPr>
          <w:rFonts w:cs="Arial"/>
          <w:sz w:val="22"/>
          <w:szCs w:val="22"/>
        </w:rPr>
        <w:t>company registration number</w:t>
      </w:r>
      <w:r w:rsidRPr="00193BE9">
        <w:rPr>
          <w:rFonts w:cs="Arial"/>
          <w:b/>
          <w:sz w:val="22"/>
          <w:szCs w:val="22"/>
        </w:rPr>
        <w:t xml:space="preserve"> </w:t>
      </w:r>
      <w:r w:rsidRPr="00193BE9">
        <w:rPr>
          <w:b/>
          <w:sz w:val="22"/>
          <w:szCs w:val="22"/>
        </w:rPr>
        <w:t>02366777</w:t>
      </w:r>
    </w:p>
    <w:p w14:paraId="6290AD49" w14:textId="77777777" w:rsidR="00A16749" w:rsidRPr="00193BE9" w:rsidRDefault="00A16749" w:rsidP="0004286C">
      <w:pPr>
        <w:spacing w:before="0" w:after="0"/>
        <w:ind w:left="1276" w:right="282"/>
        <w:rPr>
          <w:b/>
        </w:rPr>
      </w:pPr>
    </w:p>
    <w:p w14:paraId="6354B2F1" w14:textId="77777777" w:rsidR="00A16749" w:rsidRPr="00193BE9" w:rsidRDefault="00A16749" w:rsidP="0004286C">
      <w:pPr>
        <w:spacing w:before="0" w:after="0"/>
        <w:ind w:left="1276" w:right="282"/>
        <w:rPr>
          <w:rStyle w:val="Red"/>
          <w:rFonts w:eastAsiaTheme="majorEastAsia"/>
          <w:color w:val="auto"/>
          <w:sz w:val="22"/>
          <w:szCs w:val="22"/>
        </w:rPr>
      </w:pPr>
      <w:r w:rsidRPr="00193BE9">
        <w:rPr>
          <w:sz w:val="22"/>
          <w:szCs w:val="22"/>
        </w:rPr>
        <w:t xml:space="preserve">to operate </w:t>
      </w:r>
      <w:r w:rsidRPr="00193BE9">
        <w:rPr>
          <w:rStyle w:val="Red"/>
          <w:rFonts w:eastAsiaTheme="majorEastAsia"/>
          <w:color w:val="auto"/>
          <w:sz w:val="22"/>
          <w:szCs w:val="22"/>
        </w:rPr>
        <w:t>a water discharge activity at</w:t>
      </w:r>
    </w:p>
    <w:p w14:paraId="4361B732" w14:textId="0A89D992" w:rsidR="00A16749" w:rsidRPr="00193BE9" w:rsidRDefault="00A16749" w:rsidP="0004286C">
      <w:pPr>
        <w:pStyle w:val="Data"/>
        <w:spacing w:line="276" w:lineRule="auto"/>
        <w:ind w:firstLine="1276"/>
        <w:rPr>
          <w:rStyle w:val="change"/>
          <w:rFonts w:cs="Arial"/>
          <w:color w:val="auto"/>
        </w:rPr>
      </w:pPr>
      <w:r w:rsidRPr="00193BE9">
        <w:rPr>
          <w:rFonts w:cs="Arial"/>
          <w:noProof/>
          <w:color w:val="auto"/>
          <w:sz w:val="22"/>
          <w:szCs w:val="22"/>
        </w:rPr>
        <w:t xml:space="preserve">CSO </w:t>
      </w:r>
      <w:r w:rsidR="00B74E11" w:rsidRPr="00193BE9">
        <w:rPr>
          <w:rFonts w:cs="Arial"/>
          <w:noProof/>
          <w:color w:val="auto"/>
          <w:sz w:val="22"/>
          <w:szCs w:val="22"/>
        </w:rPr>
        <w:t>In Footpath Adj Bethel Rd</w:t>
      </w:r>
    </w:p>
    <w:p w14:paraId="16BDC55E" w14:textId="77777777" w:rsidR="00A16749" w:rsidRPr="00193BE9" w:rsidRDefault="00A16749" w:rsidP="0004286C">
      <w:pPr>
        <w:pStyle w:val="Data"/>
        <w:spacing w:line="276" w:lineRule="auto"/>
        <w:ind w:firstLine="1276"/>
        <w:rPr>
          <w:rStyle w:val="change"/>
          <w:rFonts w:cs="Arial"/>
          <w:color w:val="auto"/>
          <w:sz w:val="22"/>
          <w:szCs w:val="22"/>
        </w:rPr>
      </w:pPr>
      <w:r w:rsidRPr="00193BE9">
        <w:rPr>
          <w:rFonts w:cs="Arial"/>
          <w:noProof/>
          <w:color w:val="auto"/>
          <w:sz w:val="22"/>
          <w:szCs w:val="22"/>
        </w:rPr>
        <w:t>Footpath Adj Bethel Rd</w:t>
      </w:r>
    </w:p>
    <w:p w14:paraId="09497693" w14:textId="77777777" w:rsidR="00A16749" w:rsidRPr="00193BE9" w:rsidRDefault="00A16749" w:rsidP="0004286C">
      <w:pPr>
        <w:pStyle w:val="Data"/>
        <w:spacing w:line="276" w:lineRule="auto"/>
        <w:ind w:firstLine="1276"/>
        <w:rPr>
          <w:rStyle w:val="change"/>
          <w:rFonts w:cs="Arial"/>
          <w:color w:val="auto"/>
          <w:sz w:val="22"/>
          <w:szCs w:val="22"/>
        </w:rPr>
      </w:pPr>
      <w:r w:rsidRPr="00193BE9">
        <w:rPr>
          <w:rFonts w:cs="Arial"/>
          <w:noProof/>
          <w:color w:val="auto"/>
          <w:sz w:val="22"/>
          <w:szCs w:val="22"/>
        </w:rPr>
        <w:t>Glynneath</w:t>
      </w:r>
    </w:p>
    <w:p w14:paraId="6256AD8E" w14:textId="77777777" w:rsidR="00A16749" w:rsidRPr="00193BE9" w:rsidRDefault="00A16749" w:rsidP="0004286C">
      <w:pPr>
        <w:pStyle w:val="Heading3nonum"/>
        <w:spacing w:before="0" w:line="276" w:lineRule="auto"/>
        <w:ind w:firstLine="1276"/>
        <w:rPr>
          <w:rStyle w:val="change"/>
          <w:rFonts w:cs="Arial"/>
          <w:b/>
          <w:color w:val="auto"/>
          <w:sz w:val="22"/>
          <w:szCs w:val="22"/>
        </w:rPr>
      </w:pPr>
      <w:r w:rsidRPr="00193BE9">
        <w:rPr>
          <w:rFonts w:cs="Arial"/>
          <w:b/>
          <w:noProof/>
          <w:color w:val="auto"/>
          <w:sz w:val="22"/>
          <w:szCs w:val="22"/>
        </w:rPr>
        <w:t>Neath</w:t>
      </w:r>
    </w:p>
    <w:p w14:paraId="324D1DB8" w14:textId="77777777" w:rsidR="00A16749" w:rsidRPr="00193BE9" w:rsidRDefault="00A16749" w:rsidP="0004286C">
      <w:pPr>
        <w:pStyle w:val="Heading3nonum"/>
        <w:spacing w:before="0" w:line="276" w:lineRule="auto"/>
        <w:ind w:firstLine="1276"/>
        <w:rPr>
          <w:color w:val="auto"/>
        </w:rPr>
      </w:pPr>
      <w:r w:rsidRPr="00193BE9">
        <w:rPr>
          <w:b/>
          <w:noProof/>
          <w:color w:val="auto"/>
          <w:sz w:val="22"/>
          <w:szCs w:val="22"/>
        </w:rPr>
        <w:t>SA11 5AW</w:t>
      </w:r>
    </w:p>
    <w:p w14:paraId="5379DC5B" w14:textId="77777777" w:rsidR="00A16749" w:rsidRPr="00193BE9" w:rsidRDefault="00A16749" w:rsidP="0004286C">
      <w:pPr>
        <w:pStyle w:val="Heading3nonum"/>
        <w:spacing w:before="0" w:line="276" w:lineRule="auto"/>
        <w:ind w:firstLine="1276"/>
        <w:rPr>
          <w:b/>
          <w:color w:val="auto"/>
          <w:sz w:val="22"/>
          <w:szCs w:val="22"/>
        </w:rPr>
      </w:pPr>
    </w:p>
    <w:p w14:paraId="050777F6" w14:textId="77777777" w:rsidR="00A16749" w:rsidRPr="00193BE9" w:rsidRDefault="00A16749" w:rsidP="0004286C">
      <w:pPr>
        <w:spacing w:before="0" w:after="0"/>
        <w:ind w:left="1276"/>
        <w:rPr>
          <w:sz w:val="22"/>
          <w:szCs w:val="22"/>
        </w:rPr>
      </w:pPr>
      <w:r w:rsidRPr="00193BE9">
        <w:rPr>
          <w:sz w:val="22"/>
          <w:szCs w:val="22"/>
        </w:rPr>
        <w:t>to the extent authorised by and subject to the conditions of this permit.</w:t>
      </w:r>
    </w:p>
    <w:p w14:paraId="0A91D73C" w14:textId="77777777" w:rsidR="00A16749" w:rsidRPr="00193BE9" w:rsidRDefault="00A16749" w:rsidP="00F14BB5">
      <w:pPr>
        <w:pStyle w:val="Data"/>
        <w:ind w:right="1701"/>
        <w:rPr>
          <w:color w:val="auto"/>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193BE9" w:rsidRPr="00193BE9" w14:paraId="0A9E95A5" w14:textId="77777777" w:rsidTr="00F14BB5">
        <w:trPr>
          <w:trHeight w:hRule="exact" w:val="393"/>
        </w:trPr>
        <w:tc>
          <w:tcPr>
            <w:tcW w:w="5387" w:type="dxa"/>
            <w:tcBorders>
              <w:top w:val="nil"/>
              <w:left w:val="nil"/>
              <w:bottom w:val="single" w:sz="4" w:space="0" w:color="auto"/>
              <w:right w:val="nil"/>
            </w:tcBorders>
            <w:hideMark/>
          </w:tcPr>
          <w:p w14:paraId="17FADB7C" w14:textId="77777777" w:rsidR="00A16749" w:rsidRPr="00193BE9" w:rsidRDefault="00A16749">
            <w:pPr>
              <w:pStyle w:val="Heading3nonum"/>
              <w:ind w:right="1701"/>
              <w:rPr>
                <w:color w:val="auto"/>
                <w:sz w:val="22"/>
                <w:szCs w:val="22"/>
              </w:rPr>
            </w:pPr>
            <w:r w:rsidRPr="00193BE9">
              <w:rPr>
                <w:color w:val="auto"/>
                <w:sz w:val="22"/>
                <w:szCs w:val="22"/>
              </w:rPr>
              <w:t>Name</w:t>
            </w:r>
          </w:p>
        </w:tc>
        <w:tc>
          <w:tcPr>
            <w:tcW w:w="2551" w:type="dxa"/>
            <w:tcBorders>
              <w:top w:val="nil"/>
              <w:left w:val="nil"/>
              <w:bottom w:val="single" w:sz="4" w:space="0" w:color="auto"/>
              <w:right w:val="nil"/>
            </w:tcBorders>
            <w:hideMark/>
          </w:tcPr>
          <w:p w14:paraId="0DC2F0DA" w14:textId="77777777" w:rsidR="00A16749" w:rsidRPr="00193BE9" w:rsidRDefault="00A16749">
            <w:pPr>
              <w:pStyle w:val="Heading3nonum"/>
              <w:ind w:right="1701"/>
              <w:rPr>
                <w:color w:val="auto"/>
                <w:sz w:val="22"/>
                <w:szCs w:val="22"/>
              </w:rPr>
            </w:pPr>
            <w:r w:rsidRPr="00193BE9">
              <w:rPr>
                <w:color w:val="auto"/>
                <w:sz w:val="22"/>
                <w:szCs w:val="22"/>
              </w:rPr>
              <w:t>Date</w:t>
            </w:r>
          </w:p>
        </w:tc>
      </w:tr>
      <w:tr w:rsidR="00193BE9" w:rsidRPr="00193BE9" w14:paraId="453987D1"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00DF8222" w14:textId="4F4CB194" w:rsidR="00A16749" w:rsidRPr="00193BE9" w:rsidRDefault="00193BE9">
            <w:pPr>
              <w:pStyle w:val="Heading3nonum"/>
              <w:ind w:right="34"/>
              <w:jc w:val="center"/>
              <w:rPr>
                <w:color w:val="auto"/>
                <w:sz w:val="22"/>
                <w:szCs w:val="22"/>
              </w:rPr>
            </w:pPr>
            <w:r w:rsidRPr="00193BE9">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99005C1" w14:textId="5AE2A2E9" w:rsidR="00A16749" w:rsidRPr="00193BE9" w:rsidRDefault="00193BE9">
            <w:pPr>
              <w:pStyle w:val="Heading3nonum"/>
              <w:spacing w:before="0" w:line="240" w:lineRule="auto"/>
              <w:jc w:val="center"/>
              <w:rPr>
                <w:b/>
                <w:color w:val="auto"/>
                <w:sz w:val="22"/>
                <w:szCs w:val="22"/>
              </w:rPr>
            </w:pPr>
            <w:r w:rsidRPr="00193BE9">
              <w:rPr>
                <w:b/>
                <w:color w:val="auto"/>
                <w:sz w:val="22"/>
                <w:szCs w:val="22"/>
              </w:rPr>
              <w:t>10/10/2019</w:t>
            </w:r>
          </w:p>
        </w:tc>
      </w:tr>
    </w:tbl>
    <w:p w14:paraId="4B1C45F0" w14:textId="77777777" w:rsidR="00A16749" w:rsidRPr="00193BE9" w:rsidRDefault="00A16749" w:rsidP="00F14BB5">
      <w:pPr>
        <w:pStyle w:val="Heading3nonum"/>
        <w:ind w:left="1276"/>
        <w:rPr>
          <w:rFonts w:cs="Arial"/>
          <w:color w:val="auto"/>
          <w:sz w:val="22"/>
          <w:szCs w:val="22"/>
        </w:rPr>
      </w:pPr>
      <w:r w:rsidRPr="00193BE9">
        <w:rPr>
          <w:color w:val="auto"/>
          <w:sz w:val="22"/>
          <w:szCs w:val="22"/>
        </w:rPr>
        <w:t xml:space="preserve">Authorised on behalf of </w:t>
      </w:r>
      <w:r w:rsidRPr="00193BE9">
        <w:rPr>
          <w:rFonts w:cs="Arial"/>
          <w:color w:val="auto"/>
          <w:sz w:val="22"/>
          <w:szCs w:val="22"/>
        </w:rPr>
        <w:t>Natural Resources Wales</w:t>
      </w:r>
    </w:p>
    <w:p w14:paraId="16B3E4A7" w14:textId="77777777" w:rsidR="00A16749" w:rsidRPr="00193BE9" w:rsidRDefault="00A16749" w:rsidP="00F14BB5">
      <w:pPr>
        <w:rPr>
          <w:rStyle w:val="Pink"/>
          <w:rFonts w:eastAsiaTheme="majorEastAsia"/>
          <w:color w:val="auto"/>
        </w:rPr>
      </w:pPr>
      <w:r w:rsidRPr="00193BE9">
        <w:rPr>
          <w:rStyle w:val="Pink"/>
          <w:rFonts w:eastAsiaTheme="majorEastAsia"/>
          <w:color w:val="auto"/>
        </w:rPr>
        <w:br w:type="page"/>
      </w:r>
    </w:p>
    <w:p w14:paraId="0E5793B1" w14:textId="77777777" w:rsidR="00A16749" w:rsidRPr="00193BE9" w:rsidRDefault="00A16749" w:rsidP="00A9057C">
      <w:pPr>
        <w:pStyle w:val="Heading1"/>
        <w:ind w:left="567" w:right="686"/>
      </w:pPr>
      <w:r w:rsidRPr="00193BE9">
        <w:lastRenderedPageBreak/>
        <w:t>Conditions</w:t>
      </w:r>
    </w:p>
    <w:p w14:paraId="50C9A98B" w14:textId="77777777" w:rsidR="00A16749" w:rsidRPr="00193BE9" w:rsidRDefault="00A16749" w:rsidP="00A9057C">
      <w:pPr>
        <w:pStyle w:val="Bullet"/>
        <w:ind w:right="686" w:hanging="113"/>
        <w:rPr>
          <w:sz w:val="36"/>
          <w:szCs w:val="36"/>
        </w:rPr>
      </w:pPr>
      <w:r w:rsidRPr="00193BE9">
        <w:rPr>
          <w:sz w:val="36"/>
          <w:szCs w:val="36"/>
        </w:rPr>
        <w:t>Management</w:t>
      </w:r>
    </w:p>
    <w:p w14:paraId="637A14D5" w14:textId="77777777" w:rsidR="00A16749" w:rsidRPr="00193BE9" w:rsidRDefault="00A16749" w:rsidP="00A9057C">
      <w:pPr>
        <w:pStyle w:val="Bullet0"/>
        <w:numPr>
          <w:ilvl w:val="1"/>
          <w:numId w:val="2"/>
        </w:numPr>
        <w:ind w:right="686" w:hanging="113"/>
      </w:pPr>
      <w:r w:rsidRPr="00193BE9">
        <w:t>General management</w:t>
      </w:r>
    </w:p>
    <w:p w14:paraId="5D7E1953" w14:textId="77777777" w:rsidR="00A16749" w:rsidRPr="00193BE9" w:rsidRDefault="00A16749" w:rsidP="00A9057C">
      <w:pPr>
        <w:pStyle w:val="Bullet1"/>
        <w:ind w:right="686" w:hanging="113"/>
        <w:rPr>
          <w:sz w:val="18"/>
          <w:szCs w:val="18"/>
        </w:rPr>
      </w:pPr>
      <w:r w:rsidRPr="00193BE9">
        <w:rPr>
          <w:sz w:val="18"/>
          <w:szCs w:val="18"/>
        </w:rPr>
        <w:t>The operator shall manage and operate the activit</w:t>
      </w:r>
      <w:r w:rsidRPr="00193BE9">
        <w:rPr>
          <w:rStyle w:val="Red"/>
          <w:color w:val="auto"/>
          <w:sz w:val="18"/>
          <w:szCs w:val="18"/>
        </w:rPr>
        <w:t>y</w:t>
      </w:r>
      <w:r w:rsidRPr="00193BE9">
        <w:rPr>
          <w:sz w:val="18"/>
          <w:szCs w:val="18"/>
        </w:rPr>
        <w:t>:</w:t>
      </w:r>
    </w:p>
    <w:p w14:paraId="499E7F36" w14:textId="77777777" w:rsidR="00A16749" w:rsidRPr="00193BE9" w:rsidRDefault="00A16749" w:rsidP="00161A55">
      <w:pPr>
        <w:pStyle w:val="aBullet"/>
        <w:ind w:left="1560" w:right="686" w:hanging="424"/>
        <w:rPr>
          <w:sz w:val="18"/>
          <w:szCs w:val="18"/>
        </w:rPr>
      </w:pPr>
      <w:r w:rsidRPr="00193BE9">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193BE9">
        <w:rPr>
          <w:sz w:val="18"/>
          <w:szCs w:val="18"/>
        </w:rPr>
        <w:t>as a result of</w:t>
      </w:r>
      <w:proofErr w:type="gramEnd"/>
      <w:r w:rsidRPr="00193BE9">
        <w:rPr>
          <w:sz w:val="18"/>
          <w:szCs w:val="18"/>
        </w:rPr>
        <w:t xml:space="preserve"> complaints; and</w:t>
      </w:r>
    </w:p>
    <w:p w14:paraId="60831055" w14:textId="77777777" w:rsidR="00A16749" w:rsidRPr="00193BE9" w:rsidRDefault="00A16749" w:rsidP="002B1B6E">
      <w:pPr>
        <w:pStyle w:val="aBullet"/>
        <w:ind w:left="1560" w:right="686" w:hanging="424"/>
        <w:rPr>
          <w:sz w:val="18"/>
          <w:szCs w:val="18"/>
        </w:rPr>
      </w:pPr>
      <w:r w:rsidRPr="00193BE9">
        <w:rPr>
          <w:sz w:val="18"/>
          <w:szCs w:val="18"/>
        </w:rPr>
        <w:t>using sufficient competent persons and resources.</w:t>
      </w:r>
    </w:p>
    <w:p w14:paraId="1F16854A" w14:textId="77777777" w:rsidR="00A16749" w:rsidRPr="00193BE9" w:rsidRDefault="00A16749" w:rsidP="00A9057C">
      <w:pPr>
        <w:pStyle w:val="Bullet1"/>
        <w:ind w:right="686" w:hanging="113"/>
        <w:rPr>
          <w:sz w:val="18"/>
          <w:szCs w:val="18"/>
        </w:rPr>
      </w:pPr>
      <w:r w:rsidRPr="00193BE9">
        <w:rPr>
          <w:sz w:val="18"/>
          <w:szCs w:val="18"/>
        </w:rPr>
        <w:t xml:space="preserve">Records demonstrating compliance with condition 1.1.1 shall be maintained. </w:t>
      </w:r>
    </w:p>
    <w:p w14:paraId="3E043DC0" w14:textId="77777777" w:rsidR="00A16749" w:rsidRPr="00193BE9" w:rsidRDefault="00A16749" w:rsidP="00F3362F">
      <w:pPr>
        <w:pStyle w:val="Bullet1"/>
        <w:tabs>
          <w:tab w:val="clear" w:pos="680"/>
          <w:tab w:val="num" w:pos="1276"/>
        </w:tabs>
        <w:ind w:left="1134" w:right="686" w:hanging="567"/>
        <w:rPr>
          <w:sz w:val="18"/>
          <w:szCs w:val="18"/>
        </w:rPr>
      </w:pPr>
      <w:r w:rsidRPr="00193BE9">
        <w:rPr>
          <w:sz w:val="18"/>
          <w:szCs w:val="18"/>
        </w:rPr>
        <w:t>Any person having duties that are or may be affected by the matters set out in this permit shall have convenient access to a copy of the permit.</w:t>
      </w:r>
    </w:p>
    <w:p w14:paraId="43C1CEBC" w14:textId="77777777" w:rsidR="00A16749" w:rsidRPr="00193BE9" w:rsidRDefault="00A16749" w:rsidP="00A9057C">
      <w:pPr>
        <w:pStyle w:val="Bullet"/>
        <w:ind w:right="686" w:hanging="113"/>
        <w:rPr>
          <w:sz w:val="36"/>
          <w:szCs w:val="36"/>
        </w:rPr>
      </w:pPr>
      <w:r w:rsidRPr="00193BE9">
        <w:rPr>
          <w:sz w:val="36"/>
          <w:szCs w:val="36"/>
        </w:rPr>
        <w:t>Operations</w:t>
      </w:r>
    </w:p>
    <w:p w14:paraId="7D24CFEB" w14:textId="77777777" w:rsidR="00A16749" w:rsidRPr="00193BE9" w:rsidRDefault="00A16749" w:rsidP="00A9057C">
      <w:pPr>
        <w:pStyle w:val="Bullet0"/>
        <w:ind w:right="686" w:hanging="113"/>
      </w:pPr>
      <w:r w:rsidRPr="00193BE9">
        <w:t>Permitted activities</w:t>
      </w:r>
    </w:p>
    <w:p w14:paraId="08497178" w14:textId="77777777" w:rsidR="00A16749" w:rsidRPr="00193BE9" w:rsidRDefault="00A16749" w:rsidP="000152F0">
      <w:pPr>
        <w:pStyle w:val="aBullet"/>
        <w:numPr>
          <w:ilvl w:val="0"/>
          <w:numId w:val="0"/>
        </w:numPr>
        <w:ind w:left="1134" w:right="686" w:hanging="567"/>
      </w:pPr>
      <w:r w:rsidRPr="00193BE9">
        <w:rPr>
          <w:sz w:val="18"/>
          <w:szCs w:val="18"/>
        </w:rPr>
        <w:t>2.1.1   The only activit</w:t>
      </w:r>
      <w:r w:rsidRPr="00193BE9">
        <w:rPr>
          <w:rStyle w:val="Red"/>
          <w:color w:val="auto"/>
          <w:sz w:val="18"/>
          <w:szCs w:val="18"/>
        </w:rPr>
        <w:t>y</w:t>
      </w:r>
      <w:r w:rsidRPr="00193BE9">
        <w:rPr>
          <w:sz w:val="18"/>
          <w:szCs w:val="18"/>
        </w:rPr>
        <w:t xml:space="preserve"> authorised by the permit </w:t>
      </w:r>
      <w:r w:rsidRPr="00193BE9">
        <w:rPr>
          <w:rStyle w:val="Red"/>
          <w:color w:val="auto"/>
          <w:sz w:val="18"/>
          <w:szCs w:val="18"/>
        </w:rPr>
        <w:t>is</w:t>
      </w:r>
      <w:r w:rsidRPr="00193BE9">
        <w:rPr>
          <w:sz w:val="18"/>
          <w:szCs w:val="18"/>
        </w:rPr>
        <w:t xml:space="preserve"> the activit</w:t>
      </w:r>
      <w:r w:rsidRPr="00193BE9">
        <w:rPr>
          <w:rStyle w:val="Red"/>
          <w:color w:val="auto"/>
          <w:sz w:val="18"/>
          <w:szCs w:val="18"/>
        </w:rPr>
        <w:t>y</w:t>
      </w:r>
      <w:r w:rsidRPr="00193BE9">
        <w:rPr>
          <w:sz w:val="18"/>
          <w:szCs w:val="18"/>
        </w:rPr>
        <w:t xml:space="preserve"> specified in schedule 1 table S1.1.</w:t>
      </w:r>
    </w:p>
    <w:p w14:paraId="0492CF41" w14:textId="77777777" w:rsidR="00A16749" w:rsidRPr="00193BE9" w:rsidRDefault="00A16749" w:rsidP="00A9057C">
      <w:pPr>
        <w:pStyle w:val="Bullet0"/>
        <w:ind w:right="686" w:hanging="113"/>
      </w:pPr>
      <w:r w:rsidRPr="00193BE9">
        <w:t xml:space="preserve">The site </w:t>
      </w:r>
    </w:p>
    <w:p w14:paraId="0F25AF1B" w14:textId="77777777" w:rsidR="00A16749" w:rsidRPr="00193BE9" w:rsidRDefault="00A16749" w:rsidP="00F14BB5">
      <w:pPr>
        <w:pStyle w:val="Bullet1"/>
        <w:tabs>
          <w:tab w:val="clear" w:pos="680"/>
          <w:tab w:val="num" w:pos="1134"/>
        </w:tabs>
        <w:ind w:left="1134" w:right="686" w:hanging="567"/>
        <w:rPr>
          <w:rStyle w:val="Pink"/>
          <w:color w:val="auto"/>
          <w:sz w:val="18"/>
          <w:szCs w:val="18"/>
        </w:rPr>
      </w:pPr>
      <w:r w:rsidRPr="00193BE9">
        <w:rPr>
          <w:sz w:val="18"/>
          <w:szCs w:val="18"/>
        </w:rPr>
        <w:t>The discharge activit</w:t>
      </w:r>
      <w:r w:rsidRPr="00193BE9">
        <w:rPr>
          <w:rStyle w:val="Red"/>
          <w:color w:val="auto"/>
          <w:sz w:val="18"/>
          <w:szCs w:val="18"/>
        </w:rPr>
        <w:t>y</w:t>
      </w:r>
      <w:r w:rsidRPr="00193BE9">
        <w:rPr>
          <w:sz w:val="18"/>
          <w:szCs w:val="18"/>
        </w:rPr>
        <w:t xml:space="preserve"> shall take place at the discharge point marked on the site plan at schedule 7 to this permit, and as listed in table S3.2</w:t>
      </w:r>
      <w:r w:rsidRPr="00193BE9">
        <w:rPr>
          <w:rStyle w:val="Red"/>
          <w:color w:val="auto"/>
          <w:sz w:val="18"/>
          <w:szCs w:val="18"/>
        </w:rPr>
        <w:t>.</w:t>
      </w:r>
      <w:r w:rsidRPr="00193BE9">
        <w:rPr>
          <w:rStyle w:val="Pink"/>
          <w:color w:val="auto"/>
          <w:sz w:val="18"/>
          <w:szCs w:val="18"/>
        </w:rPr>
        <w:t xml:space="preserve"> </w:t>
      </w:r>
    </w:p>
    <w:p w14:paraId="33BB6504" w14:textId="77777777" w:rsidR="00A16749" w:rsidRPr="00193BE9" w:rsidRDefault="00A16749" w:rsidP="00A9057C">
      <w:pPr>
        <w:pStyle w:val="Bullet0"/>
        <w:ind w:right="686" w:hanging="113"/>
      </w:pPr>
      <w:r w:rsidRPr="00193BE9">
        <w:t>Operating techniques</w:t>
      </w:r>
    </w:p>
    <w:p w14:paraId="371F2BDC" w14:textId="77777777" w:rsidR="00A16749" w:rsidRPr="00193BE9" w:rsidRDefault="00A16749" w:rsidP="00A9057C">
      <w:pPr>
        <w:pStyle w:val="Bullet1"/>
        <w:ind w:hanging="113"/>
        <w:rPr>
          <w:sz w:val="18"/>
          <w:szCs w:val="18"/>
        </w:rPr>
      </w:pPr>
      <w:r w:rsidRPr="00193BE9">
        <w:rPr>
          <w:sz w:val="18"/>
          <w:szCs w:val="18"/>
        </w:rPr>
        <w:t>For the discharge specified in table S3.3:</w:t>
      </w:r>
    </w:p>
    <w:p w14:paraId="41E275DB" w14:textId="77777777" w:rsidR="00A16749" w:rsidRPr="00193BE9" w:rsidRDefault="00A16749" w:rsidP="00524681">
      <w:pPr>
        <w:pStyle w:val="aBullet"/>
        <w:tabs>
          <w:tab w:val="num" w:pos="1701"/>
        </w:tabs>
        <w:ind w:left="1701" w:right="686" w:hanging="567"/>
        <w:rPr>
          <w:rStyle w:val="Red"/>
          <w:color w:val="auto"/>
          <w:sz w:val="18"/>
          <w:szCs w:val="18"/>
        </w:rPr>
      </w:pPr>
      <w:r w:rsidRPr="00193BE9">
        <w:rPr>
          <w:rStyle w:val="Red"/>
          <w:color w:val="auto"/>
          <w:sz w:val="18"/>
          <w:szCs w:val="18"/>
        </w:rPr>
        <w:t>The discharge shall only occur when and only for as long as either:</w:t>
      </w:r>
    </w:p>
    <w:p w14:paraId="27D031B8" w14:textId="77777777" w:rsidR="00A16749" w:rsidRPr="00193BE9" w:rsidRDefault="00A16749" w:rsidP="004F23A3">
      <w:pPr>
        <w:pStyle w:val="aBullet"/>
        <w:numPr>
          <w:ilvl w:val="0"/>
          <w:numId w:val="0"/>
        </w:numPr>
        <w:ind w:left="1985" w:right="686" w:hanging="284"/>
        <w:rPr>
          <w:rStyle w:val="Red"/>
          <w:color w:val="auto"/>
          <w:sz w:val="18"/>
          <w:szCs w:val="18"/>
        </w:rPr>
      </w:pPr>
      <w:r w:rsidRPr="00193BE9">
        <w:rPr>
          <w:rStyle w:val="Red"/>
          <w:color w:val="auto"/>
          <w:sz w:val="18"/>
          <w:szCs w:val="18"/>
        </w:rPr>
        <w:t>(</w:t>
      </w:r>
      <w:proofErr w:type="spellStart"/>
      <w:r w:rsidRPr="00193BE9">
        <w:rPr>
          <w:rStyle w:val="Red"/>
          <w:color w:val="auto"/>
          <w:sz w:val="18"/>
          <w:szCs w:val="18"/>
        </w:rPr>
        <w:t>i</w:t>
      </w:r>
      <w:proofErr w:type="spellEnd"/>
      <w:r w:rsidRPr="00193BE9">
        <w:rPr>
          <w:rStyle w:val="Red"/>
          <w:color w:val="auto"/>
          <w:sz w:val="18"/>
          <w:szCs w:val="18"/>
        </w:rPr>
        <w:t>)  the flow passed forward is equal to or greater than the overflow setting indicated due to rainfall and/or snow melt or</w:t>
      </w:r>
    </w:p>
    <w:p w14:paraId="79102D8B" w14:textId="77777777" w:rsidR="00A16749" w:rsidRPr="00193BE9" w:rsidRDefault="00A16749" w:rsidP="005A2EE0">
      <w:pPr>
        <w:pStyle w:val="Default"/>
        <w:spacing w:line="276" w:lineRule="auto"/>
        <w:ind w:left="1985" w:hanging="1985"/>
        <w:rPr>
          <w:rFonts w:asciiTheme="majorHAnsi" w:hAnsiTheme="majorHAnsi" w:cstheme="majorHAnsi"/>
          <w:color w:val="auto"/>
          <w:sz w:val="18"/>
          <w:szCs w:val="18"/>
        </w:rPr>
      </w:pPr>
      <w:r w:rsidRPr="00193BE9">
        <w:rPr>
          <w:rStyle w:val="Red"/>
          <w:color w:val="auto"/>
          <w:sz w:val="18"/>
          <w:szCs w:val="18"/>
        </w:rPr>
        <w:t xml:space="preserve">                                  (ii)  </w:t>
      </w:r>
      <w:r w:rsidRPr="00193BE9">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CB01532" w14:textId="77777777" w:rsidR="00A16749" w:rsidRPr="00193BE9" w:rsidRDefault="00A16749" w:rsidP="004F23A3">
      <w:pPr>
        <w:pStyle w:val="Default"/>
        <w:ind w:left="1985" w:hanging="1985"/>
        <w:rPr>
          <w:color w:val="auto"/>
          <w:sz w:val="18"/>
          <w:szCs w:val="18"/>
        </w:rPr>
      </w:pPr>
    </w:p>
    <w:p w14:paraId="0A2A07FE" w14:textId="77777777" w:rsidR="00A16749" w:rsidRPr="00193BE9" w:rsidRDefault="00A16749" w:rsidP="005A2EE0">
      <w:pPr>
        <w:pStyle w:val="Default"/>
        <w:spacing w:line="276" w:lineRule="auto"/>
        <w:ind w:left="1701"/>
        <w:rPr>
          <w:rFonts w:asciiTheme="majorHAnsi" w:hAnsiTheme="majorHAnsi" w:cstheme="majorHAnsi"/>
          <w:color w:val="auto"/>
          <w:sz w:val="18"/>
          <w:szCs w:val="18"/>
        </w:rPr>
      </w:pPr>
      <w:r w:rsidRPr="00193BE9">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9815340" w14:textId="77777777" w:rsidR="00A16749" w:rsidRPr="00193BE9" w:rsidRDefault="00A16749" w:rsidP="004F23A3">
      <w:pPr>
        <w:pStyle w:val="Default"/>
        <w:rPr>
          <w:color w:val="auto"/>
          <w:sz w:val="18"/>
          <w:szCs w:val="18"/>
        </w:rPr>
      </w:pPr>
    </w:p>
    <w:p w14:paraId="416365AA" w14:textId="77777777" w:rsidR="00A16749" w:rsidRPr="00193BE9" w:rsidRDefault="00A16749" w:rsidP="00676411">
      <w:pPr>
        <w:pStyle w:val="Default"/>
        <w:spacing w:after="167"/>
        <w:ind w:left="1701" w:hanging="567"/>
        <w:rPr>
          <w:color w:val="auto"/>
          <w:sz w:val="18"/>
          <w:szCs w:val="18"/>
        </w:rPr>
      </w:pPr>
      <w:r w:rsidRPr="00193BE9">
        <w:rPr>
          <w:color w:val="auto"/>
          <w:sz w:val="18"/>
          <w:szCs w:val="18"/>
        </w:rPr>
        <w:t xml:space="preserve">(b) </w:t>
      </w:r>
      <w:r w:rsidRPr="00193BE9">
        <w:rPr>
          <w:color w:val="auto"/>
          <w:sz w:val="18"/>
          <w:szCs w:val="18"/>
        </w:rPr>
        <w:tab/>
        <w:t xml:space="preserve">The discharge shall not be </w:t>
      </w:r>
      <w:proofErr w:type="spellStart"/>
      <w:r w:rsidRPr="00193BE9">
        <w:rPr>
          <w:color w:val="auto"/>
          <w:sz w:val="18"/>
          <w:szCs w:val="18"/>
        </w:rPr>
        <w:t>comminuted</w:t>
      </w:r>
      <w:proofErr w:type="spellEnd"/>
      <w:r w:rsidRPr="00193BE9">
        <w:rPr>
          <w:color w:val="auto"/>
          <w:sz w:val="18"/>
          <w:szCs w:val="18"/>
        </w:rPr>
        <w:t xml:space="preserve"> or macerated. </w:t>
      </w:r>
    </w:p>
    <w:p w14:paraId="1D3FF311" w14:textId="77777777" w:rsidR="00A16749" w:rsidRPr="00193BE9" w:rsidRDefault="00A16749" w:rsidP="00F3362F">
      <w:pPr>
        <w:pStyle w:val="Bullet1"/>
        <w:tabs>
          <w:tab w:val="clear" w:pos="680"/>
          <w:tab w:val="num" w:pos="1134"/>
        </w:tabs>
        <w:ind w:left="1134" w:right="686" w:hanging="567"/>
        <w:rPr>
          <w:rStyle w:val="Red"/>
          <w:color w:val="auto"/>
          <w:sz w:val="18"/>
          <w:szCs w:val="18"/>
        </w:rPr>
      </w:pPr>
      <w:r w:rsidRPr="00193BE9">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93BE9">
        <w:rPr>
          <w:rStyle w:val="Red"/>
          <w:color w:val="auto"/>
          <w:sz w:val="18"/>
          <w:szCs w:val="18"/>
        </w:rPr>
        <w:t>in the vicinity of</w:t>
      </w:r>
      <w:proofErr w:type="gramEnd"/>
      <w:r w:rsidRPr="00193BE9">
        <w:rPr>
          <w:rStyle w:val="Red"/>
          <w:color w:val="auto"/>
          <w:sz w:val="18"/>
          <w:szCs w:val="18"/>
        </w:rPr>
        <w:t xml:space="preserve"> the outfall, the operator shall take all reasonable steps to collect and remove such matter as soon as reasonably practicable.</w:t>
      </w:r>
    </w:p>
    <w:p w14:paraId="395C9184" w14:textId="77777777" w:rsidR="00A16749" w:rsidRPr="00193BE9" w:rsidRDefault="00A16749" w:rsidP="001366E5">
      <w:pPr>
        <w:pStyle w:val="Bullet1"/>
        <w:numPr>
          <w:ilvl w:val="0"/>
          <w:numId w:val="0"/>
        </w:numPr>
        <w:tabs>
          <w:tab w:val="clear" w:pos="1134"/>
        </w:tabs>
        <w:ind w:left="1134" w:hanging="567"/>
        <w:rPr>
          <w:rStyle w:val="Red"/>
          <w:color w:val="auto"/>
          <w:sz w:val="18"/>
          <w:szCs w:val="18"/>
        </w:rPr>
      </w:pPr>
    </w:p>
    <w:p w14:paraId="2F475397" w14:textId="77777777" w:rsidR="00A16749" w:rsidRPr="00193BE9" w:rsidRDefault="00A16749" w:rsidP="00A9057C">
      <w:pPr>
        <w:pStyle w:val="Bullet0"/>
        <w:ind w:hanging="113"/>
        <w:rPr>
          <w:rStyle w:val="Red"/>
          <w:color w:val="auto"/>
        </w:rPr>
      </w:pPr>
      <w:r w:rsidRPr="00193BE9">
        <w:rPr>
          <w:rStyle w:val="Red"/>
          <w:color w:val="auto"/>
        </w:rPr>
        <w:lastRenderedPageBreak/>
        <w:t>Improvement programme</w:t>
      </w:r>
    </w:p>
    <w:p w14:paraId="5E5E8B24" w14:textId="77777777" w:rsidR="00A16749" w:rsidRPr="00193BE9" w:rsidRDefault="00A16749" w:rsidP="0065568A">
      <w:pPr>
        <w:pStyle w:val="Bullet1"/>
        <w:tabs>
          <w:tab w:val="clear" w:pos="680"/>
          <w:tab w:val="num" w:pos="1134"/>
        </w:tabs>
        <w:ind w:left="1134" w:hanging="567"/>
        <w:rPr>
          <w:rStyle w:val="Red"/>
          <w:color w:val="auto"/>
          <w:sz w:val="18"/>
          <w:szCs w:val="18"/>
        </w:rPr>
      </w:pPr>
      <w:r w:rsidRPr="00193BE9">
        <w:rPr>
          <w:rStyle w:val="Red"/>
          <w:color w:val="auto"/>
          <w:sz w:val="18"/>
          <w:szCs w:val="18"/>
        </w:rPr>
        <w:t>The operator shall complete the improvements specified in schedule 1 table S1.3 by the date specified in that table unless otherwise agreed in writing by Natural Resources Wales.</w:t>
      </w:r>
    </w:p>
    <w:p w14:paraId="6C0CC243" w14:textId="77777777" w:rsidR="00A16749" w:rsidRPr="00193BE9" w:rsidRDefault="00A16749" w:rsidP="0065568A">
      <w:pPr>
        <w:pStyle w:val="Bullet1"/>
        <w:tabs>
          <w:tab w:val="clear" w:pos="680"/>
          <w:tab w:val="num" w:pos="1134"/>
        </w:tabs>
        <w:ind w:left="1134" w:hanging="567"/>
        <w:rPr>
          <w:rStyle w:val="Red"/>
          <w:color w:val="auto"/>
          <w:sz w:val="18"/>
          <w:szCs w:val="18"/>
        </w:rPr>
      </w:pPr>
      <w:r w:rsidRPr="00193BE9">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40856A8B" w14:textId="77777777" w:rsidR="00A16749" w:rsidRPr="00193BE9" w:rsidRDefault="00A16749" w:rsidP="00A9057C">
      <w:pPr>
        <w:pStyle w:val="Bullet"/>
        <w:ind w:hanging="113"/>
        <w:rPr>
          <w:sz w:val="36"/>
          <w:szCs w:val="36"/>
        </w:rPr>
      </w:pPr>
      <w:r w:rsidRPr="00193BE9">
        <w:rPr>
          <w:sz w:val="36"/>
          <w:szCs w:val="36"/>
        </w:rPr>
        <w:t>Emissions and monitoring</w:t>
      </w:r>
    </w:p>
    <w:p w14:paraId="5955270B" w14:textId="77777777" w:rsidR="00A16749" w:rsidRPr="00193BE9" w:rsidRDefault="00A16749" w:rsidP="00A9057C">
      <w:pPr>
        <w:pStyle w:val="Bullet0"/>
        <w:ind w:hanging="113"/>
        <w:rPr>
          <w:rStyle w:val="Red"/>
          <w:color w:val="auto"/>
        </w:rPr>
      </w:pPr>
      <w:r w:rsidRPr="00193BE9">
        <w:rPr>
          <w:rStyle w:val="Red"/>
          <w:color w:val="auto"/>
        </w:rPr>
        <w:t xml:space="preserve">Monitoring </w:t>
      </w:r>
    </w:p>
    <w:p w14:paraId="32C7B4F4" w14:textId="77777777" w:rsidR="00A16749" w:rsidRPr="00193BE9" w:rsidRDefault="00A16749" w:rsidP="00AF798D">
      <w:pPr>
        <w:pStyle w:val="Bullet1"/>
        <w:tabs>
          <w:tab w:val="clear" w:pos="680"/>
          <w:tab w:val="num" w:pos="1134"/>
        </w:tabs>
        <w:ind w:left="1134" w:hanging="567"/>
        <w:rPr>
          <w:rStyle w:val="Red"/>
          <w:color w:val="auto"/>
          <w:sz w:val="18"/>
          <w:szCs w:val="18"/>
        </w:rPr>
      </w:pPr>
      <w:r w:rsidRPr="00193BE9">
        <w:rPr>
          <w:rStyle w:val="Red"/>
          <w:color w:val="auto"/>
          <w:sz w:val="18"/>
          <w:szCs w:val="18"/>
        </w:rPr>
        <w:t>The operator shall, unless otherwise agreed in writing by Natural Resources Wales, undertake the monitoring specified in the following tables in schedule 3 to this permit:</w:t>
      </w:r>
    </w:p>
    <w:p w14:paraId="3275B3F5" w14:textId="77777777" w:rsidR="00A16749" w:rsidRPr="00193BE9" w:rsidRDefault="00A16749" w:rsidP="00524681">
      <w:pPr>
        <w:pStyle w:val="aBullet"/>
        <w:tabs>
          <w:tab w:val="num" w:pos="1701"/>
        </w:tabs>
        <w:ind w:left="1701" w:hanging="567"/>
        <w:rPr>
          <w:rStyle w:val="Red"/>
          <w:color w:val="auto"/>
          <w:sz w:val="18"/>
          <w:szCs w:val="18"/>
        </w:rPr>
      </w:pPr>
      <w:r w:rsidRPr="00193BE9">
        <w:rPr>
          <w:rStyle w:val="Red"/>
          <w:color w:val="auto"/>
          <w:sz w:val="18"/>
          <w:szCs w:val="18"/>
        </w:rPr>
        <w:t>point source emissions specified in tables S3.1 and S3.4.</w:t>
      </w:r>
    </w:p>
    <w:p w14:paraId="68858422" w14:textId="77777777" w:rsidR="00A16749" w:rsidRPr="00193BE9" w:rsidRDefault="00A16749" w:rsidP="00A9057C">
      <w:pPr>
        <w:pStyle w:val="Bullet1"/>
        <w:ind w:hanging="113"/>
        <w:rPr>
          <w:rStyle w:val="Red"/>
          <w:color w:val="auto"/>
          <w:sz w:val="18"/>
          <w:szCs w:val="18"/>
        </w:rPr>
      </w:pPr>
      <w:r w:rsidRPr="00193BE9">
        <w:rPr>
          <w:rStyle w:val="Red"/>
          <w:color w:val="auto"/>
          <w:sz w:val="18"/>
          <w:szCs w:val="18"/>
        </w:rPr>
        <w:t>The operator shall maintain records of all monitoring required by this permit.</w:t>
      </w:r>
    </w:p>
    <w:p w14:paraId="652B0D27" w14:textId="77777777" w:rsidR="00A16749" w:rsidRPr="00193BE9" w:rsidRDefault="00A16749" w:rsidP="002B1B6E">
      <w:pPr>
        <w:pStyle w:val="Bullet1"/>
        <w:tabs>
          <w:tab w:val="clear" w:pos="680"/>
          <w:tab w:val="num" w:pos="1276"/>
        </w:tabs>
        <w:ind w:left="1134" w:hanging="567"/>
        <w:rPr>
          <w:sz w:val="18"/>
          <w:szCs w:val="18"/>
        </w:rPr>
      </w:pPr>
      <w:r w:rsidRPr="00193BE9">
        <w:rPr>
          <w:rStyle w:val="Red"/>
          <w:color w:val="auto"/>
          <w:sz w:val="18"/>
          <w:szCs w:val="18"/>
        </w:rPr>
        <w:t xml:space="preserve">An accessible monitoring point shall be provided and maintained to enable the emissions monitoring programme to be carried out at the monitoring point specified in table S3.4 of schedule 3 and shown marked on the site plan in schedule 7. </w:t>
      </w:r>
    </w:p>
    <w:p w14:paraId="3FA47439" w14:textId="77777777" w:rsidR="00A16749" w:rsidRPr="00193BE9" w:rsidRDefault="00A16749" w:rsidP="002B1B6E">
      <w:pPr>
        <w:pStyle w:val="Bullet1"/>
        <w:tabs>
          <w:tab w:val="clear" w:pos="680"/>
          <w:tab w:val="num" w:pos="1276"/>
        </w:tabs>
        <w:ind w:left="1134" w:hanging="567"/>
        <w:rPr>
          <w:sz w:val="18"/>
          <w:szCs w:val="18"/>
        </w:rPr>
      </w:pPr>
      <w:r w:rsidRPr="00193BE9">
        <w:rPr>
          <w:rStyle w:val="Red"/>
          <w:color w:val="auto"/>
          <w:sz w:val="18"/>
          <w:szCs w:val="18"/>
        </w:rPr>
        <w:t xml:space="preserve">The operator shall take appropriate measures to ensure that the event recorder remains fully operational </w:t>
      </w:r>
      <w:proofErr w:type="gramStart"/>
      <w:r w:rsidRPr="00193BE9">
        <w:rPr>
          <w:rStyle w:val="Red"/>
          <w:color w:val="auto"/>
          <w:sz w:val="18"/>
          <w:szCs w:val="18"/>
        </w:rPr>
        <w:t>at all times</w:t>
      </w:r>
      <w:proofErr w:type="gramEnd"/>
      <w:r w:rsidRPr="00193BE9">
        <w:rPr>
          <w:rStyle w:val="Red"/>
          <w:color w:val="auto"/>
          <w:sz w:val="18"/>
          <w:szCs w:val="18"/>
        </w:rPr>
        <w:t xml:space="preserve"> within the reference period specified in table S3.1. Any failures shall be remedied as soon as reasonably practicable.</w:t>
      </w:r>
    </w:p>
    <w:p w14:paraId="230B8D7E" w14:textId="77777777" w:rsidR="00A16749" w:rsidRPr="00193BE9" w:rsidRDefault="00A16749" w:rsidP="00A9057C">
      <w:pPr>
        <w:pStyle w:val="Bullet"/>
        <w:ind w:hanging="113"/>
        <w:rPr>
          <w:sz w:val="36"/>
          <w:szCs w:val="36"/>
        </w:rPr>
      </w:pPr>
      <w:r w:rsidRPr="00193BE9">
        <w:rPr>
          <w:sz w:val="36"/>
          <w:szCs w:val="36"/>
        </w:rPr>
        <w:t>Information</w:t>
      </w:r>
    </w:p>
    <w:p w14:paraId="0D3FEC00" w14:textId="77777777" w:rsidR="00A16749" w:rsidRPr="00193BE9" w:rsidRDefault="00A16749" w:rsidP="00A9057C">
      <w:pPr>
        <w:pStyle w:val="Bullet0"/>
        <w:ind w:hanging="113"/>
      </w:pPr>
      <w:r w:rsidRPr="00193BE9">
        <w:t>Records</w:t>
      </w:r>
    </w:p>
    <w:p w14:paraId="684D6B94" w14:textId="77777777" w:rsidR="00A16749" w:rsidRPr="00193BE9" w:rsidRDefault="00A16749" w:rsidP="00A9057C">
      <w:pPr>
        <w:pStyle w:val="Bullet1"/>
        <w:ind w:hanging="113"/>
        <w:rPr>
          <w:sz w:val="18"/>
          <w:szCs w:val="18"/>
        </w:rPr>
      </w:pPr>
      <w:r w:rsidRPr="00193BE9">
        <w:rPr>
          <w:sz w:val="18"/>
          <w:szCs w:val="18"/>
        </w:rPr>
        <w:t>All records required to be made by schedule 3, 4 and 5 to this permit shall:</w:t>
      </w:r>
    </w:p>
    <w:p w14:paraId="7D24F3B7" w14:textId="77777777" w:rsidR="00A16749" w:rsidRPr="00193BE9" w:rsidRDefault="00A16749" w:rsidP="00524681">
      <w:pPr>
        <w:pStyle w:val="aBullet"/>
        <w:tabs>
          <w:tab w:val="num" w:pos="1701"/>
        </w:tabs>
        <w:ind w:left="1701" w:hanging="567"/>
        <w:rPr>
          <w:sz w:val="18"/>
          <w:szCs w:val="18"/>
        </w:rPr>
      </w:pPr>
      <w:r w:rsidRPr="00193BE9">
        <w:rPr>
          <w:sz w:val="18"/>
          <w:szCs w:val="18"/>
        </w:rPr>
        <w:t>be legible;</w:t>
      </w:r>
    </w:p>
    <w:p w14:paraId="0DA6A35A" w14:textId="77777777" w:rsidR="00A16749" w:rsidRPr="00193BE9" w:rsidRDefault="00A16749" w:rsidP="00524681">
      <w:pPr>
        <w:pStyle w:val="aBullet"/>
        <w:tabs>
          <w:tab w:val="num" w:pos="1701"/>
        </w:tabs>
        <w:ind w:left="1701" w:hanging="567"/>
        <w:rPr>
          <w:sz w:val="18"/>
          <w:szCs w:val="18"/>
        </w:rPr>
      </w:pPr>
      <w:r w:rsidRPr="00193BE9">
        <w:rPr>
          <w:sz w:val="18"/>
          <w:szCs w:val="18"/>
        </w:rPr>
        <w:t>be made as soon as reasonably practicable;</w:t>
      </w:r>
    </w:p>
    <w:p w14:paraId="4CD56E83" w14:textId="77777777" w:rsidR="00A16749" w:rsidRPr="00193BE9" w:rsidRDefault="00A16749" w:rsidP="00524681">
      <w:pPr>
        <w:pStyle w:val="aBullet"/>
        <w:tabs>
          <w:tab w:val="num" w:pos="1701"/>
        </w:tabs>
        <w:ind w:left="1701" w:hanging="567"/>
        <w:rPr>
          <w:sz w:val="18"/>
          <w:szCs w:val="18"/>
        </w:rPr>
      </w:pPr>
      <w:r w:rsidRPr="00193BE9">
        <w:rPr>
          <w:sz w:val="18"/>
          <w:szCs w:val="18"/>
        </w:rPr>
        <w:t>if amended, be amended in such a way that the original and any subsequent amendments remain legible, or are capable of retrieval; and</w:t>
      </w:r>
    </w:p>
    <w:p w14:paraId="32FD87FC" w14:textId="77777777" w:rsidR="00A16749" w:rsidRPr="00193BE9" w:rsidRDefault="00A16749" w:rsidP="00524681">
      <w:pPr>
        <w:pStyle w:val="aBullet"/>
        <w:tabs>
          <w:tab w:val="num" w:pos="1701"/>
        </w:tabs>
        <w:ind w:left="1701" w:hanging="567"/>
        <w:rPr>
          <w:sz w:val="18"/>
          <w:szCs w:val="18"/>
        </w:rPr>
      </w:pPr>
      <w:r w:rsidRPr="00193BE9">
        <w:rPr>
          <w:sz w:val="18"/>
          <w:szCs w:val="18"/>
        </w:rPr>
        <w:t xml:space="preserve">be retained, unless otherwise agreed in writing by Natural Resources Wales, for at least 10 years from the date when the records were made. </w:t>
      </w:r>
    </w:p>
    <w:p w14:paraId="435693B5" w14:textId="77777777" w:rsidR="00A16749" w:rsidRPr="00193BE9" w:rsidRDefault="00A16749" w:rsidP="00E35108">
      <w:pPr>
        <w:pStyle w:val="Bullet1"/>
        <w:tabs>
          <w:tab w:val="clear" w:pos="680"/>
          <w:tab w:val="num" w:pos="1134"/>
        </w:tabs>
        <w:ind w:left="1134" w:hanging="567"/>
        <w:rPr>
          <w:sz w:val="18"/>
          <w:szCs w:val="18"/>
        </w:rPr>
      </w:pPr>
      <w:r w:rsidRPr="00193BE9">
        <w:rPr>
          <w:sz w:val="18"/>
          <w:szCs w:val="18"/>
        </w:rPr>
        <w:t xml:space="preserve">The operator shall maintain convenient access, in either electronic or hard copy, to the records, plan and management system required to be maintained by this permit. </w:t>
      </w:r>
    </w:p>
    <w:p w14:paraId="6B6D5354" w14:textId="77777777" w:rsidR="00A16749" w:rsidRPr="00193BE9" w:rsidRDefault="00A16749" w:rsidP="00A9057C">
      <w:pPr>
        <w:pStyle w:val="Bullet0"/>
        <w:ind w:hanging="113"/>
      </w:pPr>
      <w:r w:rsidRPr="00193BE9">
        <w:t>Reporting</w:t>
      </w:r>
    </w:p>
    <w:p w14:paraId="5C22AFC8" w14:textId="77777777" w:rsidR="00A16749" w:rsidRPr="00193BE9" w:rsidRDefault="00A16749" w:rsidP="00AF798D">
      <w:pPr>
        <w:pStyle w:val="Bullet1"/>
        <w:tabs>
          <w:tab w:val="clear" w:pos="680"/>
          <w:tab w:val="num" w:pos="1134"/>
        </w:tabs>
        <w:ind w:left="1134" w:hanging="567"/>
        <w:rPr>
          <w:sz w:val="18"/>
          <w:szCs w:val="18"/>
        </w:rPr>
      </w:pPr>
      <w:r w:rsidRPr="00193BE9">
        <w:rPr>
          <w:sz w:val="18"/>
          <w:szCs w:val="18"/>
        </w:rPr>
        <w:t>The operator shall send all reports and notifications required by the permit to Natural Resources Wales using the contact details supplied in writing by Natural Resources Wales.</w:t>
      </w:r>
    </w:p>
    <w:p w14:paraId="39BE65A5" w14:textId="77777777" w:rsidR="00A16749" w:rsidRPr="00193BE9" w:rsidRDefault="00A16749" w:rsidP="00AF798D">
      <w:pPr>
        <w:pStyle w:val="Bullet1"/>
        <w:tabs>
          <w:tab w:val="clear" w:pos="680"/>
          <w:tab w:val="num" w:pos="1134"/>
        </w:tabs>
        <w:ind w:left="1134" w:hanging="567"/>
        <w:rPr>
          <w:rStyle w:val="Red"/>
          <w:color w:val="auto"/>
          <w:sz w:val="18"/>
          <w:szCs w:val="18"/>
        </w:rPr>
      </w:pPr>
      <w:r w:rsidRPr="00193BE9">
        <w:rPr>
          <w:rStyle w:val="Red"/>
          <w:color w:val="auto"/>
          <w:sz w:val="18"/>
          <w:szCs w:val="18"/>
        </w:rPr>
        <w:t xml:space="preserve">Within the </w:t>
      </w:r>
      <w:proofErr w:type="gramStart"/>
      <w:r w:rsidRPr="00193BE9">
        <w:rPr>
          <w:rStyle w:val="Red"/>
          <w:color w:val="auto"/>
          <w:sz w:val="18"/>
          <w:szCs w:val="18"/>
        </w:rPr>
        <w:t>time period</w:t>
      </w:r>
      <w:proofErr w:type="gramEnd"/>
      <w:r w:rsidRPr="00193BE9">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84E4A8C" w14:textId="77777777" w:rsidR="00A16749" w:rsidRPr="00193BE9" w:rsidRDefault="00A16749" w:rsidP="00524681">
      <w:pPr>
        <w:pStyle w:val="aBullet"/>
        <w:tabs>
          <w:tab w:val="num" w:pos="1701"/>
        </w:tabs>
        <w:ind w:left="1701" w:hanging="567"/>
        <w:rPr>
          <w:rStyle w:val="Red"/>
          <w:color w:val="auto"/>
          <w:sz w:val="18"/>
          <w:szCs w:val="18"/>
        </w:rPr>
      </w:pPr>
      <w:r w:rsidRPr="00193BE9">
        <w:rPr>
          <w:rStyle w:val="Red"/>
          <w:color w:val="auto"/>
          <w:sz w:val="18"/>
          <w:szCs w:val="18"/>
        </w:rPr>
        <w:t>in respect of the parameters and monitoring points specified in schedule 4 table S4.1;</w:t>
      </w:r>
    </w:p>
    <w:p w14:paraId="4E8ED45F" w14:textId="77777777" w:rsidR="00A16749" w:rsidRPr="00193BE9" w:rsidRDefault="00A16749" w:rsidP="00524681">
      <w:pPr>
        <w:pStyle w:val="aBullet"/>
        <w:tabs>
          <w:tab w:val="num" w:pos="1701"/>
        </w:tabs>
        <w:ind w:left="1701" w:hanging="567"/>
        <w:rPr>
          <w:rStyle w:val="Red"/>
          <w:color w:val="auto"/>
          <w:sz w:val="18"/>
          <w:szCs w:val="18"/>
        </w:rPr>
      </w:pPr>
      <w:r w:rsidRPr="00193BE9">
        <w:rPr>
          <w:rStyle w:val="Red"/>
          <w:color w:val="auto"/>
          <w:sz w:val="18"/>
          <w:szCs w:val="18"/>
        </w:rPr>
        <w:t>for the reporting periods specified in schedule 4 table S4.1 and using the forms specified in schedule 4 table S4.2; and</w:t>
      </w:r>
    </w:p>
    <w:p w14:paraId="58760F7C" w14:textId="77777777" w:rsidR="00A16749" w:rsidRPr="00193BE9" w:rsidRDefault="00A16749" w:rsidP="0047000E">
      <w:pPr>
        <w:pStyle w:val="aBullet"/>
        <w:tabs>
          <w:tab w:val="num" w:pos="1701"/>
        </w:tabs>
        <w:ind w:left="1701" w:hanging="567"/>
        <w:rPr>
          <w:rStyle w:val="Pink"/>
          <w:color w:val="auto"/>
          <w:sz w:val="18"/>
          <w:szCs w:val="18"/>
        </w:rPr>
      </w:pPr>
      <w:r w:rsidRPr="00193BE9">
        <w:rPr>
          <w:rStyle w:val="Red"/>
          <w:color w:val="auto"/>
          <w:sz w:val="18"/>
          <w:szCs w:val="18"/>
        </w:rPr>
        <w:lastRenderedPageBreak/>
        <w:t>giving the information from such results and assessments as may be required by the forms specified in those tables.</w:t>
      </w:r>
    </w:p>
    <w:p w14:paraId="443CF31F" w14:textId="77777777" w:rsidR="00A16749" w:rsidRPr="00193BE9" w:rsidRDefault="00A16749" w:rsidP="00A9057C">
      <w:pPr>
        <w:pStyle w:val="Bullet0"/>
        <w:ind w:hanging="113"/>
      </w:pPr>
      <w:r w:rsidRPr="00193BE9">
        <w:t>Notifications</w:t>
      </w:r>
    </w:p>
    <w:p w14:paraId="7147B564" w14:textId="77777777" w:rsidR="00A16749" w:rsidRPr="00193BE9" w:rsidRDefault="00A16749" w:rsidP="00AF798D">
      <w:pPr>
        <w:pStyle w:val="Bullet1"/>
        <w:tabs>
          <w:tab w:val="clear" w:pos="680"/>
          <w:tab w:val="num" w:pos="1134"/>
        </w:tabs>
        <w:ind w:left="1134" w:hanging="567"/>
        <w:rPr>
          <w:sz w:val="18"/>
          <w:szCs w:val="18"/>
        </w:rPr>
      </w:pPr>
      <w:r w:rsidRPr="00193BE9">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706A1F4" w14:textId="77777777" w:rsidR="00A16749" w:rsidRPr="00193BE9" w:rsidRDefault="00A16749" w:rsidP="00AF798D">
      <w:pPr>
        <w:pStyle w:val="Bullet1"/>
        <w:tabs>
          <w:tab w:val="clear" w:pos="680"/>
          <w:tab w:val="num" w:pos="1134"/>
        </w:tabs>
        <w:ind w:left="1134" w:hanging="567"/>
        <w:rPr>
          <w:sz w:val="18"/>
          <w:szCs w:val="18"/>
        </w:rPr>
      </w:pPr>
      <w:r w:rsidRPr="00193BE9">
        <w:rPr>
          <w:sz w:val="18"/>
          <w:szCs w:val="18"/>
        </w:rPr>
        <w:t xml:space="preserve">The information provided under condition 4.3.1 shall be supported by sending the information listed in schedule 5 to this permit within the </w:t>
      </w:r>
      <w:proofErr w:type="gramStart"/>
      <w:r w:rsidRPr="00193BE9">
        <w:rPr>
          <w:sz w:val="18"/>
          <w:szCs w:val="18"/>
        </w:rPr>
        <w:t>time period</w:t>
      </w:r>
      <w:proofErr w:type="gramEnd"/>
      <w:r w:rsidRPr="00193BE9">
        <w:rPr>
          <w:sz w:val="18"/>
          <w:szCs w:val="18"/>
        </w:rPr>
        <w:t xml:space="preserve"> specified in that schedule.</w:t>
      </w:r>
    </w:p>
    <w:p w14:paraId="04800BC0" w14:textId="77777777" w:rsidR="00A16749" w:rsidRPr="00193BE9" w:rsidRDefault="00A16749" w:rsidP="00AF798D">
      <w:pPr>
        <w:pStyle w:val="Bullet1"/>
        <w:tabs>
          <w:tab w:val="clear" w:pos="680"/>
          <w:tab w:val="num" w:pos="1134"/>
        </w:tabs>
        <w:ind w:left="1134" w:hanging="567"/>
        <w:rPr>
          <w:sz w:val="18"/>
          <w:szCs w:val="18"/>
        </w:rPr>
      </w:pPr>
      <w:r w:rsidRPr="00193BE9">
        <w:rPr>
          <w:sz w:val="18"/>
          <w:szCs w:val="18"/>
        </w:rPr>
        <w:t>Natural Resources Wales shall be notified within 14 days of the occurrence of the following matters, except where such disclosure is prohibited by Stock Exchange rules:</w:t>
      </w:r>
    </w:p>
    <w:p w14:paraId="3F4F6CC3" w14:textId="77777777" w:rsidR="00A16749" w:rsidRPr="00193BE9" w:rsidRDefault="00A16749" w:rsidP="00AF798D">
      <w:pPr>
        <w:pStyle w:val="ListParagraph"/>
        <w:ind w:left="1134"/>
        <w:rPr>
          <w:sz w:val="18"/>
          <w:szCs w:val="18"/>
        </w:rPr>
      </w:pPr>
      <w:r w:rsidRPr="00193BE9">
        <w:rPr>
          <w:sz w:val="18"/>
          <w:szCs w:val="18"/>
        </w:rPr>
        <w:t>Where the operator is a registered company:</w:t>
      </w:r>
    </w:p>
    <w:p w14:paraId="650C4E87" w14:textId="77777777" w:rsidR="00A16749" w:rsidRPr="00193BE9" w:rsidRDefault="00A16749" w:rsidP="00524681">
      <w:pPr>
        <w:pStyle w:val="aBullet"/>
        <w:tabs>
          <w:tab w:val="num" w:pos="1701"/>
        </w:tabs>
        <w:ind w:left="1701" w:hanging="567"/>
        <w:rPr>
          <w:sz w:val="18"/>
          <w:szCs w:val="18"/>
        </w:rPr>
      </w:pPr>
      <w:r w:rsidRPr="00193BE9">
        <w:rPr>
          <w:sz w:val="18"/>
          <w:szCs w:val="18"/>
        </w:rPr>
        <w:t>any change in the operator’s trading name, registered name or registered office address; and</w:t>
      </w:r>
    </w:p>
    <w:p w14:paraId="242D7B25" w14:textId="77777777" w:rsidR="00A16749" w:rsidRPr="00193BE9" w:rsidRDefault="00A16749" w:rsidP="00524681">
      <w:pPr>
        <w:pStyle w:val="aBullet"/>
        <w:tabs>
          <w:tab w:val="num" w:pos="1701"/>
        </w:tabs>
        <w:ind w:left="1701" w:hanging="567"/>
        <w:rPr>
          <w:sz w:val="18"/>
          <w:szCs w:val="18"/>
        </w:rPr>
      </w:pPr>
      <w:r w:rsidRPr="00193BE9">
        <w:rPr>
          <w:sz w:val="18"/>
          <w:szCs w:val="18"/>
        </w:rPr>
        <w:t>any steps taken with a view to the operator going into administration, entering into a company voluntary arrangement or being wound up.</w:t>
      </w:r>
    </w:p>
    <w:p w14:paraId="7FD9F5B5" w14:textId="77777777" w:rsidR="00A16749" w:rsidRPr="00193BE9" w:rsidRDefault="00A16749" w:rsidP="00AF798D">
      <w:pPr>
        <w:pStyle w:val="ListParagraph"/>
        <w:ind w:left="1134"/>
        <w:rPr>
          <w:sz w:val="18"/>
          <w:szCs w:val="18"/>
        </w:rPr>
      </w:pPr>
      <w:r w:rsidRPr="00193BE9">
        <w:rPr>
          <w:sz w:val="18"/>
          <w:szCs w:val="18"/>
        </w:rPr>
        <w:t>Where the operator is a corporate body other than a registered company:</w:t>
      </w:r>
    </w:p>
    <w:p w14:paraId="67B41497" w14:textId="77777777" w:rsidR="00A16749" w:rsidRPr="00193BE9" w:rsidRDefault="00A16749" w:rsidP="00524681">
      <w:pPr>
        <w:pStyle w:val="aBullet"/>
        <w:numPr>
          <w:ilvl w:val="3"/>
          <w:numId w:val="15"/>
        </w:numPr>
        <w:tabs>
          <w:tab w:val="clear" w:pos="1164"/>
          <w:tab w:val="num" w:pos="1701"/>
        </w:tabs>
        <w:ind w:left="1701" w:hanging="567"/>
        <w:rPr>
          <w:sz w:val="18"/>
          <w:szCs w:val="18"/>
        </w:rPr>
      </w:pPr>
      <w:r w:rsidRPr="00193BE9">
        <w:rPr>
          <w:sz w:val="18"/>
          <w:szCs w:val="18"/>
        </w:rPr>
        <w:t>any change in the operator’s name or address; and</w:t>
      </w:r>
    </w:p>
    <w:p w14:paraId="0286DE2B" w14:textId="77777777" w:rsidR="00A16749" w:rsidRPr="00193BE9" w:rsidRDefault="00A16749" w:rsidP="00524681">
      <w:pPr>
        <w:pStyle w:val="aBullet"/>
        <w:tabs>
          <w:tab w:val="num" w:pos="1701"/>
        </w:tabs>
        <w:ind w:left="1701" w:hanging="567"/>
        <w:rPr>
          <w:sz w:val="18"/>
          <w:szCs w:val="18"/>
        </w:rPr>
      </w:pPr>
      <w:r w:rsidRPr="00193BE9">
        <w:rPr>
          <w:sz w:val="18"/>
          <w:szCs w:val="18"/>
        </w:rPr>
        <w:t>any steps taken with a view to the dissolution of the operator.</w:t>
      </w:r>
    </w:p>
    <w:p w14:paraId="0B05CE06" w14:textId="77777777" w:rsidR="00A16749" w:rsidRPr="00193BE9" w:rsidRDefault="00A16749" w:rsidP="00A9057C">
      <w:pPr>
        <w:pStyle w:val="Bullet0"/>
        <w:ind w:hanging="113"/>
      </w:pPr>
      <w:r w:rsidRPr="00193BE9">
        <w:t>Interpretation</w:t>
      </w:r>
    </w:p>
    <w:p w14:paraId="78BD6AB6" w14:textId="77777777" w:rsidR="00A16749" w:rsidRPr="00193BE9" w:rsidRDefault="00A16749" w:rsidP="00A9057C">
      <w:pPr>
        <w:pStyle w:val="Bullet1"/>
        <w:ind w:hanging="113"/>
        <w:rPr>
          <w:sz w:val="18"/>
          <w:szCs w:val="18"/>
        </w:rPr>
      </w:pPr>
      <w:r w:rsidRPr="00193BE9">
        <w:rPr>
          <w:sz w:val="18"/>
          <w:szCs w:val="18"/>
        </w:rPr>
        <w:t>In this permit the expressions listed in schedule 6 shall have the meaning given in that schedule.</w:t>
      </w:r>
    </w:p>
    <w:p w14:paraId="15B3B13C" w14:textId="77777777" w:rsidR="00A16749" w:rsidRPr="00193BE9" w:rsidRDefault="00A16749" w:rsidP="00AF798D">
      <w:pPr>
        <w:pStyle w:val="Bullet1"/>
        <w:tabs>
          <w:tab w:val="clear" w:pos="680"/>
          <w:tab w:val="num" w:pos="1134"/>
        </w:tabs>
        <w:ind w:left="1134" w:hanging="567"/>
        <w:rPr>
          <w:sz w:val="18"/>
          <w:szCs w:val="18"/>
        </w:rPr>
      </w:pPr>
      <w:r w:rsidRPr="00193BE9">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9A30F5C" w14:textId="77777777" w:rsidR="00A16749" w:rsidRPr="00193BE9" w:rsidRDefault="00A16749" w:rsidP="00FB03C2"/>
    <w:p w14:paraId="6F90F79D" w14:textId="77777777" w:rsidR="00A16749" w:rsidRPr="00193BE9" w:rsidRDefault="00A16749" w:rsidP="00FB03C2"/>
    <w:p w14:paraId="27782EE8" w14:textId="77777777" w:rsidR="00A16749" w:rsidRPr="00193BE9" w:rsidRDefault="00A16749">
      <w:pPr>
        <w:spacing w:before="0" w:after="0" w:line="240" w:lineRule="auto"/>
      </w:pPr>
      <w:r w:rsidRPr="00193BE9">
        <w:br w:type="page"/>
      </w:r>
    </w:p>
    <w:p w14:paraId="48AC5146" w14:textId="77777777" w:rsidR="00A16749" w:rsidRPr="00193BE9" w:rsidRDefault="00A16749" w:rsidP="007866BA">
      <w:pPr>
        <w:pStyle w:val="Heading1"/>
        <w:tabs>
          <w:tab w:val="left" w:pos="567"/>
        </w:tabs>
        <w:ind w:left="567"/>
        <w:rPr>
          <w:b w:val="0"/>
          <w:bCs w:val="0"/>
        </w:rPr>
      </w:pPr>
      <w:r w:rsidRPr="00193BE9">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193BE9" w:rsidRPr="00193BE9" w14:paraId="1EEAC45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B6BFDA" w14:textId="77777777" w:rsidR="00A16749" w:rsidRPr="00193BE9" w:rsidRDefault="00A16749" w:rsidP="00926B5E">
            <w:pPr>
              <w:pStyle w:val="TableText"/>
              <w:rPr>
                <w:sz w:val="18"/>
                <w:szCs w:val="18"/>
              </w:rPr>
            </w:pPr>
            <w:r w:rsidRPr="00193BE9">
              <w:rPr>
                <w:sz w:val="18"/>
                <w:szCs w:val="18"/>
              </w:rPr>
              <w:t>Table S1.1 Activities</w:t>
            </w:r>
          </w:p>
        </w:tc>
      </w:tr>
      <w:tr w:rsidR="00193BE9" w:rsidRPr="00193BE9" w14:paraId="7F90AB4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F7C3080" w14:textId="77777777" w:rsidR="00A16749" w:rsidRPr="00193BE9" w:rsidRDefault="00A16749" w:rsidP="00926B5E">
            <w:pPr>
              <w:pStyle w:val="TableText"/>
              <w:rPr>
                <w:sz w:val="18"/>
                <w:szCs w:val="18"/>
              </w:rPr>
            </w:pPr>
            <w:r w:rsidRPr="00193BE9">
              <w:rPr>
                <w:sz w:val="18"/>
                <w:szCs w:val="18"/>
              </w:rPr>
              <w:t>Description of activity</w:t>
            </w:r>
          </w:p>
        </w:tc>
        <w:tc>
          <w:tcPr>
            <w:tcW w:w="2031" w:type="pct"/>
          </w:tcPr>
          <w:p w14:paraId="4A5D7CFC" w14:textId="77777777" w:rsidR="00A16749" w:rsidRPr="00193BE9" w:rsidRDefault="00A16749" w:rsidP="00926B5E">
            <w:pPr>
              <w:pStyle w:val="TableText"/>
              <w:rPr>
                <w:sz w:val="18"/>
                <w:szCs w:val="18"/>
              </w:rPr>
            </w:pPr>
            <w:r w:rsidRPr="00193BE9">
              <w:rPr>
                <w:sz w:val="18"/>
                <w:szCs w:val="18"/>
              </w:rPr>
              <w:t>Limits of specified activity</w:t>
            </w:r>
          </w:p>
        </w:tc>
      </w:tr>
      <w:tr w:rsidR="00193BE9" w:rsidRPr="00193BE9" w14:paraId="6B65978C" w14:textId="77777777" w:rsidTr="001366E5">
        <w:trPr>
          <w:cantSplit/>
        </w:trPr>
        <w:tc>
          <w:tcPr>
            <w:tcW w:w="2969" w:type="pct"/>
          </w:tcPr>
          <w:p w14:paraId="6C06E967" w14:textId="77777777" w:rsidR="00A16749" w:rsidRPr="00193BE9" w:rsidRDefault="00A16749" w:rsidP="007178DE">
            <w:pPr>
              <w:pStyle w:val="TableText"/>
              <w:rPr>
                <w:rStyle w:val="Blue"/>
                <w:color w:val="auto"/>
                <w:sz w:val="18"/>
                <w:szCs w:val="18"/>
              </w:rPr>
            </w:pPr>
            <w:r w:rsidRPr="00193BE9">
              <w:rPr>
                <w:rStyle w:val="Blue"/>
                <w:color w:val="auto"/>
                <w:sz w:val="18"/>
                <w:szCs w:val="18"/>
              </w:rPr>
              <w:t>Discharge of storm sewage via POINT OF DISCHARGE</w:t>
            </w:r>
          </w:p>
        </w:tc>
        <w:tc>
          <w:tcPr>
            <w:tcW w:w="2031" w:type="pct"/>
          </w:tcPr>
          <w:p w14:paraId="6034F9F2" w14:textId="77777777" w:rsidR="00A16749" w:rsidRPr="00193BE9" w:rsidRDefault="00A16749" w:rsidP="00C66721">
            <w:pPr>
              <w:pStyle w:val="TableText"/>
              <w:rPr>
                <w:rStyle w:val="Blue"/>
                <w:color w:val="auto"/>
                <w:sz w:val="18"/>
                <w:szCs w:val="18"/>
              </w:rPr>
            </w:pPr>
            <w:r w:rsidRPr="00193BE9">
              <w:rPr>
                <w:rStyle w:val="Blue"/>
                <w:color w:val="auto"/>
                <w:sz w:val="18"/>
                <w:szCs w:val="18"/>
              </w:rPr>
              <w:t>N/A</w:t>
            </w:r>
          </w:p>
        </w:tc>
      </w:tr>
    </w:tbl>
    <w:p w14:paraId="3373BF82" w14:textId="77777777" w:rsidR="00A16749" w:rsidRPr="00193BE9" w:rsidRDefault="00A16749" w:rsidP="001366E5">
      <w:pPr>
        <w:rPr>
          <w:rStyle w:val="Pink"/>
          <w:color w:val="auto"/>
          <w:sz w:val="18"/>
          <w:szCs w:val="18"/>
        </w:rPr>
      </w:pPr>
      <w:r w:rsidRPr="00193BE9">
        <w:rPr>
          <w:rStyle w:val="Pink"/>
          <w:color w:val="auto"/>
          <w:sz w:val="18"/>
          <w:szCs w:val="18"/>
        </w:rPr>
        <w:t xml:space="preserve"> </w:t>
      </w:r>
    </w:p>
    <w:tbl>
      <w:tblPr>
        <w:tblStyle w:val="TableGrid"/>
        <w:tblW w:w="4720" w:type="pct"/>
        <w:tblInd w:w="562" w:type="dxa"/>
        <w:tblLook w:val="0020" w:firstRow="1" w:lastRow="0" w:firstColumn="0" w:lastColumn="0" w:noHBand="0" w:noVBand="0"/>
      </w:tblPr>
      <w:tblGrid>
        <w:gridCol w:w="8801"/>
      </w:tblGrid>
      <w:tr w:rsidR="00193BE9" w:rsidRPr="00193BE9" w14:paraId="1DFCAE1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A86BC8F" w14:textId="77777777" w:rsidR="00A16749" w:rsidRPr="00193BE9" w:rsidRDefault="00A16749" w:rsidP="00705AC9">
            <w:pPr>
              <w:pStyle w:val="TableText"/>
              <w:rPr>
                <w:rStyle w:val="Red"/>
                <w:color w:val="auto"/>
                <w:sz w:val="18"/>
                <w:szCs w:val="18"/>
              </w:rPr>
            </w:pPr>
            <w:r w:rsidRPr="00193BE9">
              <w:rPr>
                <w:rStyle w:val="Red"/>
                <w:color w:val="auto"/>
                <w:sz w:val="18"/>
                <w:szCs w:val="18"/>
              </w:rPr>
              <w:t xml:space="preserve">Table </w:t>
            </w:r>
            <w:r w:rsidRPr="00193BE9">
              <w:rPr>
                <w:sz w:val="18"/>
                <w:szCs w:val="18"/>
              </w:rPr>
              <w:t>S1.2 Operating techniques</w:t>
            </w:r>
          </w:p>
        </w:tc>
      </w:tr>
      <w:tr w:rsidR="00A16749" w:rsidRPr="00193BE9" w14:paraId="4287A7D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01AF70D1" w14:textId="77777777" w:rsidR="00A16749" w:rsidRPr="00193BE9" w:rsidRDefault="00A16749" w:rsidP="00705AC9">
            <w:pPr>
              <w:pStyle w:val="TableText"/>
              <w:rPr>
                <w:rStyle w:val="RedBold"/>
                <w:color w:val="auto"/>
                <w:sz w:val="18"/>
                <w:szCs w:val="18"/>
              </w:rPr>
            </w:pPr>
            <w:r w:rsidRPr="00193BE9">
              <w:rPr>
                <w:rStyle w:val="RedBold"/>
                <w:color w:val="auto"/>
                <w:sz w:val="18"/>
                <w:szCs w:val="18"/>
              </w:rPr>
              <w:t>Table S1.2 not in use</w:t>
            </w:r>
          </w:p>
        </w:tc>
      </w:tr>
    </w:tbl>
    <w:p w14:paraId="693EB97F" w14:textId="77777777" w:rsidR="00A16749" w:rsidRPr="00193BE9" w:rsidRDefault="00A16749"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193BE9" w:rsidRPr="00193BE9" w14:paraId="2EEF023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65F3E8A" w14:textId="77777777" w:rsidR="00A16749" w:rsidRPr="00193BE9" w:rsidRDefault="00A16749" w:rsidP="00926B5E">
            <w:pPr>
              <w:pStyle w:val="TableText"/>
              <w:rPr>
                <w:rStyle w:val="Red"/>
                <w:color w:val="auto"/>
                <w:sz w:val="18"/>
                <w:szCs w:val="18"/>
              </w:rPr>
            </w:pPr>
            <w:r w:rsidRPr="00193BE9">
              <w:rPr>
                <w:rStyle w:val="Red"/>
                <w:color w:val="auto"/>
                <w:sz w:val="18"/>
                <w:szCs w:val="18"/>
              </w:rPr>
              <w:t>Table S1.3 Improvement programme requirements</w:t>
            </w:r>
          </w:p>
        </w:tc>
      </w:tr>
      <w:tr w:rsidR="00193BE9" w:rsidRPr="00193BE9" w14:paraId="2319D10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2348F6F" w14:textId="77777777" w:rsidR="00A16749" w:rsidRPr="00193BE9" w:rsidRDefault="00A16749" w:rsidP="00926B5E">
            <w:pPr>
              <w:pStyle w:val="TableText"/>
              <w:rPr>
                <w:sz w:val="18"/>
                <w:szCs w:val="18"/>
              </w:rPr>
            </w:pPr>
            <w:r w:rsidRPr="00193BE9">
              <w:rPr>
                <w:sz w:val="18"/>
                <w:szCs w:val="18"/>
              </w:rPr>
              <w:t>Reference</w:t>
            </w:r>
          </w:p>
        </w:tc>
        <w:tc>
          <w:tcPr>
            <w:tcW w:w="3425" w:type="pct"/>
          </w:tcPr>
          <w:p w14:paraId="556F698B" w14:textId="77777777" w:rsidR="00A16749" w:rsidRPr="00193BE9" w:rsidRDefault="00A16749" w:rsidP="00926B5E">
            <w:pPr>
              <w:pStyle w:val="TableText"/>
              <w:rPr>
                <w:sz w:val="18"/>
                <w:szCs w:val="18"/>
              </w:rPr>
            </w:pPr>
            <w:r w:rsidRPr="00193BE9">
              <w:rPr>
                <w:sz w:val="18"/>
                <w:szCs w:val="18"/>
              </w:rPr>
              <w:t>Requirement</w:t>
            </w:r>
          </w:p>
        </w:tc>
        <w:tc>
          <w:tcPr>
            <w:tcW w:w="864" w:type="pct"/>
          </w:tcPr>
          <w:p w14:paraId="2E30D9A1" w14:textId="77777777" w:rsidR="00A16749" w:rsidRPr="00193BE9" w:rsidRDefault="00A16749" w:rsidP="00926B5E">
            <w:pPr>
              <w:pStyle w:val="TableText"/>
              <w:rPr>
                <w:sz w:val="18"/>
                <w:szCs w:val="18"/>
              </w:rPr>
            </w:pPr>
            <w:r w:rsidRPr="00193BE9">
              <w:rPr>
                <w:sz w:val="18"/>
                <w:szCs w:val="18"/>
              </w:rPr>
              <w:t>Date</w:t>
            </w:r>
          </w:p>
        </w:tc>
      </w:tr>
      <w:tr w:rsidR="00A16749" w:rsidRPr="00193BE9" w14:paraId="38C1AD9A" w14:textId="77777777" w:rsidTr="001366E5">
        <w:trPr>
          <w:cantSplit/>
          <w:trHeight w:val="1212"/>
        </w:trPr>
        <w:tc>
          <w:tcPr>
            <w:tcW w:w="711" w:type="pct"/>
          </w:tcPr>
          <w:p w14:paraId="3075B837" w14:textId="77777777" w:rsidR="00A16749" w:rsidRPr="00193BE9" w:rsidRDefault="00A16749" w:rsidP="00B0315E">
            <w:pPr>
              <w:pStyle w:val="TableText"/>
              <w:rPr>
                <w:sz w:val="18"/>
                <w:szCs w:val="18"/>
              </w:rPr>
            </w:pPr>
            <w:r w:rsidRPr="00193BE9">
              <w:rPr>
                <w:rFonts w:cs="Arial"/>
                <w:sz w:val="18"/>
                <w:szCs w:val="18"/>
              </w:rPr>
              <w:t>Discharge of storm sewage via POINT OF DISCHARGE</w:t>
            </w:r>
          </w:p>
        </w:tc>
        <w:tc>
          <w:tcPr>
            <w:tcW w:w="3425" w:type="pct"/>
          </w:tcPr>
          <w:p w14:paraId="2F28DD50" w14:textId="77777777" w:rsidR="00A16749" w:rsidRPr="00193BE9" w:rsidRDefault="00A16749" w:rsidP="00B46791">
            <w:pPr>
              <w:pStyle w:val="TableText"/>
              <w:rPr>
                <w:rFonts w:ascii="Arial" w:hAnsi="Arial"/>
                <w:b/>
                <w:sz w:val="18"/>
                <w:szCs w:val="18"/>
              </w:rPr>
            </w:pPr>
            <w:r w:rsidRPr="00193BE9">
              <w:rPr>
                <w:sz w:val="18"/>
                <w:szCs w:val="18"/>
              </w:rPr>
              <w:t>The operator shall provide the following in writing by 2 years from date of issue of the permit.</w:t>
            </w:r>
          </w:p>
          <w:p w14:paraId="4DBF1CE7" w14:textId="77777777" w:rsidR="00A16749" w:rsidRPr="00193BE9" w:rsidRDefault="00A16749" w:rsidP="00F068D7">
            <w:pPr>
              <w:numPr>
                <w:ilvl w:val="0"/>
                <w:numId w:val="20"/>
              </w:numPr>
              <w:tabs>
                <w:tab w:val="num" w:pos="531"/>
              </w:tabs>
              <w:spacing w:before="0" w:after="0" w:line="240" w:lineRule="auto"/>
              <w:ind w:left="531"/>
              <w:rPr>
                <w:sz w:val="18"/>
                <w:szCs w:val="18"/>
              </w:rPr>
            </w:pPr>
            <w:r w:rsidRPr="00193BE9">
              <w:rPr>
                <w:sz w:val="18"/>
                <w:szCs w:val="18"/>
              </w:rPr>
              <w:t>Weir setting and basis of calculation.</w:t>
            </w:r>
          </w:p>
          <w:p w14:paraId="37C4B7C3" w14:textId="77777777" w:rsidR="00A16749" w:rsidRPr="00193BE9" w:rsidRDefault="00A16749" w:rsidP="00F068D7">
            <w:pPr>
              <w:numPr>
                <w:ilvl w:val="0"/>
                <w:numId w:val="20"/>
              </w:numPr>
              <w:tabs>
                <w:tab w:val="num" w:pos="531"/>
              </w:tabs>
              <w:spacing w:before="0" w:after="0" w:line="240" w:lineRule="auto"/>
              <w:ind w:left="531"/>
              <w:rPr>
                <w:sz w:val="18"/>
                <w:szCs w:val="18"/>
              </w:rPr>
            </w:pPr>
            <w:r w:rsidRPr="00193BE9">
              <w:rPr>
                <w:sz w:val="18"/>
                <w:szCs w:val="18"/>
              </w:rPr>
              <w:t xml:space="preserve">Details of any screening </w:t>
            </w:r>
          </w:p>
          <w:p w14:paraId="10CA989F" w14:textId="77777777" w:rsidR="00A16749" w:rsidRPr="00193BE9" w:rsidRDefault="00A16749" w:rsidP="00400B8E">
            <w:pPr>
              <w:spacing w:before="0" w:after="0" w:line="240" w:lineRule="auto"/>
              <w:ind w:left="0"/>
              <w:rPr>
                <w:sz w:val="18"/>
                <w:szCs w:val="18"/>
              </w:rPr>
            </w:pPr>
          </w:p>
        </w:tc>
        <w:tc>
          <w:tcPr>
            <w:tcW w:w="864" w:type="pct"/>
          </w:tcPr>
          <w:p w14:paraId="474DCB00" w14:textId="77777777" w:rsidR="00A16749" w:rsidRPr="00193BE9" w:rsidRDefault="00A16749" w:rsidP="00926B5E">
            <w:pPr>
              <w:pStyle w:val="TableText"/>
              <w:rPr>
                <w:sz w:val="18"/>
                <w:szCs w:val="18"/>
              </w:rPr>
            </w:pPr>
            <w:r w:rsidRPr="00193BE9">
              <w:rPr>
                <w:sz w:val="18"/>
                <w:szCs w:val="18"/>
              </w:rPr>
              <w:t>2 Years from the date of issue of the permit</w:t>
            </w:r>
          </w:p>
          <w:p w14:paraId="0E71A488" w14:textId="77777777" w:rsidR="00A16749" w:rsidRPr="00193BE9" w:rsidRDefault="00A16749" w:rsidP="00926B5E">
            <w:pPr>
              <w:pStyle w:val="TableText"/>
              <w:rPr>
                <w:sz w:val="18"/>
                <w:szCs w:val="18"/>
              </w:rPr>
            </w:pPr>
          </w:p>
        </w:tc>
      </w:tr>
    </w:tbl>
    <w:p w14:paraId="792DCF9F" w14:textId="77777777" w:rsidR="00A16749" w:rsidRPr="00193BE9" w:rsidRDefault="00A16749" w:rsidP="00926B5E"/>
    <w:p w14:paraId="6D830F6E" w14:textId="77777777" w:rsidR="00A16749" w:rsidRPr="00193BE9" w:rsidRDefault="00A16749" w:rsidP="00926B5E"/>
    <w:p w14:paraId="57F3D4CA" w14:textId="77777777" w:rsidR="00A16749" w:rsidRPr="00193BE9" w:rsidRDefault="00A16749">
      <w:pPr>
        <w:spacing w:before="0" w:after="0" w:line="240" w:lineRule="auto"/>
      </w:pPr>
      <w:r w:rsidRPr="00193BE9">
        <w:br w:type="page"/>
      </w:r>
    </w:p>
    <w:p w14:paraId="40371D87" w14:textId="77777777" w:rsidR="00A16749" w:rsidRPr="00193BE9" w:rsidRDefault="00A16749" w:rsidP="00A9057C">
      <w:pPr>
        <w:pStyle w:val="Heading1"/>
        <w:ind w:left="567"/>
      </w:pPr>
      <w:r w:rsidRPr="00193BE9">
        <w:lastRenderedPageBreak/>
        <w:t>Schedule 2 – Waste types, raw materials and fuels</w:t>
      </w:r>
    </w:p>
    <w:p w14:paraId="1D749D36" w14:textId="77777777" w:rsidR="00A16749" w:rsidRPr="00193BE9" w:rsidRDefault="00A16749" w:rsidP="00A9057C">
      <w:pPr>
        <w:ind w:left="567"/>
        <w:rPr>
          <w:sz w:val="18"/>
          <w:szCs w:val="18"/>
        </w:rPr>
      </w:pPr>
      <w:r w:rsidRPr="00193BE9">
        <w:rPr>
          <w:sz w:val="18"/>
          <w:szCs w:val="18"/>
        </w:rPr>
        <w:t>Schedule 2 not in use.</w:t>
      </w:r>
    </w:p>
    <w:p w14:paraId="1DBFD9F1" w14:textId="77777777" w:rsidR="00A16749" w:rsidRPr="00193BE9" w:rsidRDefault="00A16749" w:rsidP="00926B5E"/>
    <w:p w14:paraId="6418A44D" w14:textId="77777777" w:rsidR="00A16749" w:rsidRPr="00193BE9" w:rsidRDefault="00A16749" w:rsidP="00926B5E">
      <w:r w:rsidRPr="00193BE9">
        <w:br w:type="page"/>
      </w:r>
    </w:p>
    <w:p w14:paraId="20640F31" w14:textId="77777777" w:rsidR="00A16749" w:rsidRPr="00193BE9" w:rsidRDefault="00A16749" w:rsidP="004A4ECE">
      <w:pPr>
        <w:pStyle w:val="Heading1"/>
        <w:tabs>
          <w:tab w:val="left" w:pos="567"/>
        </w:tabs>
        <w:ind w:left="567"/>
        <w:rPr>
          <w:rStyle w:val="Pink"/>
          <w:color w:val="auto"/>
        </w:rPr>
      </w:pPr>
      <w:r w:rsidRPr="00193BE9">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93BE9" w:rsidRPr="00193BE9" w14:paraId="6C47BD1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9A78FE3" w14:textId="77777777" w:rsidR="00A16749" w:rsidRPr="00193BE9" w:rsidRDefault="00A16749" w:rsidP="00C30128">
            <w:pPr>
              <w:pStyle w:val="TableText"/>
              <w:rPr>
                <w:rStyle w:val="Red"/>
                <w:color w:val="auto"/>
                <w:sz w:val="18"/>
                <w:szCs w:val="18"/>
              </w:rPr>
            </w:pPr>
            <w:r w:rsidRPr="00193BE9">
              <w:rPr>
                <w:rStyle w:val="Red"/>
                <w:color w:val="auto"/>
                <w:sz w:val="18"/>
                <w:szCs w:val="18"/>
              </w:rPr>
              <w:t>Table S3.1 Point Source emissions to water (other than sewer) – emission limits and monitoring requirements</w:t>
            </w:r>
          </w:p>
        </w:tc>
      </w:tr>
      <w:tr w:rsidR="00193BE9" w:rsidRPr="00193BE9" w14:paraId="23F2D91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72D51EE" w14:textId="77777777" w:rsidR="00A16749" w:rsidRPr="00193BE9" w:rsidRDefault="00A16749" w:rsidP="00926B5E">
            <w:pPr>
              <w:pStyle w:val="TableText"/>
              <w:rPr>
                <w:rStyle w:val="Red"/>
                <w:color w:val="auto"/>
                <w:sz w:val="18"/>
                <w:szCs w:val="18"/>
              </w:rPr>
            </w:pPr>
            <w:r w:rsidRPr="00193BE9">
              <w:rPr>
                <w:rStyle w:val="Red"/>
                <w:color w:val="auto"/>
                <w:sz w:val="18"/>
                <w:szCs w:val="18"/>
              </w:rPr>
              <w:t>Effluent and discharge point</w:t>
            </w:r>
          </w:p>
        </w:tc>
        <w:tc>
          <w:tcPr>
            <w:tcW w:w="637" w:type="pct"/>
          </w:tcPr>
          <w:p w14:paraId="40ACCAA3" w14:textId="77777777" w:rsidR="00A16749" w:rsidRPr="00193BE9" w:rsidRDefault="00A16749" w:rsidP="00926B5E">
            <w:pPr>
              <w:pStyle w:val="TableText"/>
              <w:rPr>
                <w:rStyle w:val="Red"/>
                <w:color w:val="auto"/>
                <w:sz w:val="18"/>
                <w:szCs w:val="18"/>
              </w:rPr>
            </w:pPr>
            <w:r w:rsidRPr="00193BE9">
              <w:rPr>
                <w:rStyle w:val="Red"/>
                <w:color w:val="auto"/>
                <w:sz w:val="18"/>
                <w:szCs w:val="18"/>
              </w:rPr>
              <w:t xml:space="preserve">Parameter  </w:t>
            </w:r>
          </w:p>
        </w:tc>
        <w:tc>
          <w:tcPr>
            <w:tcW w:w="813" w:type="pct"/>
          </w:tcPr>
          <w:p w14:paraId="3FE6AB61" w14:textId="77777777" w:rsidR="00A16749" w:rsidRPr="00193BE9" w:rsidRDefault="00A16749" w:rsidP="00926B5E">
            <w:pPr>
              <w:pStyle w:val="TableText"/>
              <w:rPr>
                <w:rStyle w:val="Red"/>
                <w:color w:val="auto"/>
                <w:sz w:val="18"/>
                <w:szCs w:val="18"/>
              </w:rPr>
            </w:pPr>
            <w:r w:rsidRPr="00193BE9">
              <w:rPr>
                <w:rStyle w:val="Red"/>
                <w:color w:val="auto"/>
                <w:sz w:val="18"/>
                <w:szCs w:val="18"/>
              </w:rPr>
              <w:t>Limit (including unit)</w:t>
            </w:r>
          </w:p>
        </w:tc>
        <w:tc>
          <w:tcPr>
            <w:tcW w:w="646" w:type="pct"/>
          </w:tcPr>
          <w:p w14:paraId="0F496BC1" w14:textId="77777777" w:rsidR="00A16749" w:rsidRPr="00193BE9" w:rsidRDefault="00A16749" w:rsidP="00926B5E">
            <w:pPr>
              <w:pStyle w:val="TableText"/>
              <w:rPr>
                <w:rStyle w:val="Red"/>
                <w:color w:val="auto"/>
                <w:sz w:val="18"/>
                <w:szCs w:val="18"/>
              </w:rPr>
            </w:pPr>
            <w:r w:rsidRPr="00193BE9">
              <w:rPr>
                <w:rStyle w:val="Red"/>
                <w:color w:val="auto"/>
                <w:sz w:val="18"/>
                <w:szCs w:val="18"/>
              </w:rPr>
              <w:t>Reference Period</w:t>
            </w:r>
          </w:p>
        </w:tc>
        <w:tc>
          <w:tcPr>
            <w:tcW w:w="518" w:type="pct"/>
          </w:tcPr>
          <w:p w14:paraId="0EB7717B" w14:textId="77777777" w:rsidR="00A16749" w:rsidRPr="00193BE9" w:rsidRDefault="00A16749" w:rsidP="00926B5E">
            <w:pPr>
              <w:pStyle w:val="TableText"/>
              <w:rPr>
                <w:rStyle w:val="Red"/>
                <w:color w:val="auto"/>
                <w:sz w:val="18"/>
                <w:szCs w:val="18"/>
              </w:rPr>
            </w:pPr>
            <w:r w:rsidRPr="00193BE9">
              <w:rPr>
                <w:rStyle w:val="Red"/>
                <w:color w:val="auto"/>
                <w:sz w:val="18"/>
                <w:szCs w:val="18"/>
              </w:rPr>
              <w:t>Limit of effective range</w:t>
            </w:r>
          </w:p>
        </w:tc>
        <w:tc>
          <w:tcPr>
            <w:tcW w:w="633" w:type="pct"/>
          </w:tcPr>
          <w:p w14:paraId="2E892F29" w14:textId="77777777" w:rsidR="00A16749" w:rsidRPr="00193BE9" w:rsidRDefault="00A16749" w:rsidP="00926B5E">
            <w:pPr>
              <w:pStyle w:val="TableText"/>
              <w:rPr>
                <w:rStyle w:val="Red"/>
                <w:color w:val="auto"/>
                <w:sz w:val="18"/>
                <w:szCs w:val="18"/>
              </w:rPr>
            </w:pPr>
            <w:r w:rsidRPr="00193BE9">
              <w:rPr>
                <w:rStyle w:val="Red"/>
                <w:color w:val="auto"/>
                <w:sz w:val="18"/>
                <w:szCs w:val="18"/>
              </w:rPr>
              <w:t>Monitoring frequency</w:t>
            </w:r>
          </w:p>
        </w:tc>
        <w:tc>
          <w:tcPr>
            <w:tcW w:w="1042" w:type="pct"/>
          </w:tcPr>
          <w:p w14:paraId="5FE30991" w14:textId="77777777" w:rsidR="00A16749" w:rsidRPr="00193BE9" w:rsidRDefault="00A16749" w:rsidP="00926B5E">
            <w:pPr>
              <w:pStyle w:val="TableText"/>
              <w:rPr>
                <w:rStyle w:val="Red"/>
                <w:color w:val="auto"/>
                <w:sz w:val="18"/>
                <w:szCs w:val="18"/>
              </w:rPr>
            </w:pPr>
            <w:r w:rsidRPr="00193BE9">
              <w:rPr>
                <w:rStyle w:val="Red"/>
                <w:color w:val="auto"/>
                <w:sz w:val="18"/>
                <w:szCs w:val="18"/>
              </w:rPr>
              <w:t>Compliance Statistic</w:t>
            </w:r>
          </w:p>
        </w:tc>
      </w:tr>
      <w:tr w:rsidR="00193BE9" w:rsidRPr="00193BE9" w14:paraId="1C7DE680" w14:textId="77777777" w:rsidTr="004A4ECE">
        <w:trPr>
          <w:cantSplit/>
        </w:trPr>
        <w:tc>
          <w:tcPr>
            <w:tcW w:w="711" w:type="pct"/>
            <w:vMerge w:val="restart"/>
          </w:tcPr>
          <w:p w14:paraId="367E2F67" w14:textId="77777777" w:rsidR="00A16749" w:rsidRPr="00193BE9" w:rsidRDefault="00A16749" w:rsidP="00900A78">
            <w:pPr>
              <w:pStyle w:val="TableText"/>
              <w:rPr>
                <w:rStyle w:val="Blue"/>
                <w:rFonts w:ascii="Arial" w:hAnsi="Arial"/>
                <w:color w:val="auto"/>
                <w:sz w:val="18"/>
                <w:szCs w:val="18"/>
              </w:rPr>
            </w:pPr>
            <w:r w:rsidRPr="00193BE9">
              <w:rPr>
                <w:rStyle w:val="Blue"/>
                <w:color w:val="auto"/>
                <w:sz w:val="18"/>
                <w:szCs w:val="18"/>
              </w:rPr>
              <w:t>Storm sewage via POINT OF DISCHARGE</w:t>
            </w:r>
          </w:p>
          <w:p w14:paraId="21ED4E2C" w14:textId="77777777" w:rsidR="00A16749" w:rsidRPr="00193BE9" w:rsidRDefault="00A16749" w:rsidP="00900A78">
            <w:pPr>
              <w:pStyle w:val="TableText"/>
              <w:rPr>
                <w:rStyle w:val="Blue"/>
                <w:color w:val="auto"/>
                <w:sz w:val="18"/>
                <w:szCs w:val="18"/>
              </w:rPr>
            </w:pPr>
          </w:p>
          <w:p w14:paraId="27DCB9F7" w14:textId="77777777" w:rsidR="00A16749" w:rsidRPr="00193BE9" w:rsidRDefault="00A16749" w:rsidP="00900A78">
            <w:pPr>
              <w:pStyle w:val="TableText"/>
              <w:rPr>
                <w:rStyle w:val="Blue"/>
                <w:rFonts w:ascii="Arial" w:hAnsi="Arial"/>
                <w:color w:val="auto"/>
                <w:sz w:val="18"/>
                <w:szCs w:val="18"/>
              </w:rPr>
            </w:pPr>
          </w:p>
        </w:tc>
        <w:tc>
          <w:tcPr>
            <w:tcW w:w="637" w:type="pct"/>
          </w:tcPr>
          <w:p w14:paraId="59D6F340" w14:textId="77777777" w:rsidR="00A16749" w:rsidRPr="00193BE9" w:rsidRDefault="00A16749" w:rsidP="002C66CF">
            <w:pPr>
              <w:pStyle w:val="TableText"/>
              <w:rPr>
                <w:rStyle w:val="Blue"/>
                <w:color w:val="auto"/>
                <w:sz w:val="18"/>
                <w:szCs w:val="18"/>
              </w:rPr>
            </w:pPr>
            <w:r w:rsidRPr="00193BE9">
              <w:rPr>
                <w:rStyle w:val="Blue"/>
                <w:color w:val="auto"/>
                <w:sz w:val="18"/>
                <w:szCs w:val="18"/>
              </w:rPr>
              <w:t xml:space="preserve">Discharge start and end times </w:t>
            </w:r>
          </w:p>
        </w:tc>
        <w:tc>
          <w:tcPr>
            <w:tcW w:w="813" w:type="pct"/>
          </w:tcPr>
          <w:p w14:paraId="263EB2C5" w14:textId="77777777" w:rsidR="00A16749" w:rsidRPr="00193BE9" w:rsidRDefault="00A16749" w:rsidP="00900A78">
            <w:pPr>
              <w:pStyle w:val="TableText"/>
              <w:rPr>
                <w:rStyle w:val="Blue"/>
                <w:color w:val="auto"/>
                <w:sz w:val="18"/>
                <w:szCs w:val="18"/>
              </w:rPr>
            </w:pPr>
            <w:r w:rsidRPr="00193BE9">
              <w:rPr>
                <w:rStyle w:val="Blue"/>
                <w:color w:val="auto"/>
                <w:sz w:val="18"/>
                <w:szCs w:val="18"/>
              </w:rPr>
              <w:t>N/A</w:t>
            </w:r>
          </w:p>
          <w:p w14:paraId="4E5D0535" w14:textId="77777777" w:rsidR="00A16749" w:rsidRPr="00193BE9" w:rsidRDefault="00A16749" w:rsidP="00900A78">
            <w:pPr>
              <w:pStyle w:val="TableText"/>
              <w:rPr>
                <w:rStyle w:val="Blue"/>
                <w:color w:val="auto"/>
                <w:sz w:val="18"/>
                <w:szCs w:val="18"/>
              </w:rPr>
            </w:pPr>
          </w:p>
          <w:p w14:paraId="619DB3B2" w14:textId="77777777" w:rsidR="00A16749" w:rsidRPr="00193BE9" w:rsidRDefault="00A16749" w:rsidP="00900A78">
            <w:pPr>
              <w:pStyle w:val="TableText"/>
              <w:rPr>
                <w:rStyle w:val="Blue"/>
                <w:color w:val="auto"/>
                <w:sz w:val="18"/>
                <w:szCs w:val="18"/>
              </w:rPr>
            </w:pPr>
          </w:p>
        </w:tc>
        <w:tc>
          <w:tcPr>
            <w:tcW w:w="646" w:type="pct"/>
          </w:tcPr>
          <w:p w14:paraId="7A038DA6" w14:textId="77777777" w:rsidR="00A16749" w:rsidRPr="00193BE9" w:rsidRDefault="00A16749" w:rsidP="00900A78">
            <w:pPr>
              <w:pStyle w:val="TableText"/>
              <w:rPr>
                <w:rStyle w:val="Blue"/>
                <w:color w:val="auto"/>
                <w:sz w:val="18"/>
                <w:szCs w:val="18"/>
              </w:rPr>
            </w:pPr>
            <w:r w:rsidRPr="00193BE9">
              <w:rPr>
                <w:rStyle w:val="Blue"/>
                <w:color w:val="auto"/>
                <w:sz w:val="18"/>
                <w:szCs w:val="18"/>
              </w:rPr>
              <w:t>N/A</w:t>
            </w:r>
          </w:p>
          <w:p w14:paraId="755E1F46" w14:textId="77777777" w:rsidR="00A16749" w:rsidRPr="00193BE9" w:rsidRDefault="00A16749" w:rsidP="00900A78">
            <w:pPr>
              <w:pStyle w:val="TableText"/>
              <w:rPr>
                <w:rStyle w:val="Blue"/>
                <w:color w:val="auto"/>
                <w:sz w:val="18"/>
                <w:szCs w:val="18"/>
              </w:rPr>
            </w:pPr>
          </w:p>
          <w:p w14:paraId="36E2B7F1" w14:textId="77777777" w:rsidR="00A16749" w:rsidRPr="00193BE9" w:rsidRDefault="00A16749" w:rsidP="00900A78">
            <w:pPr>
              <w:pStyle w:val="TableText"/>
              <w:rPr>
                <w:rStyle w:val="Blue"/>
                <w:color w:val="auto"/>
                <w:sz w:val="18"/>
                <w:szCs w:val="18"/>
              </w:rPr>
            </w:pPr>
          </w:p>
        </w:tc>
        <w:tc>
          <w:tcPr>
            <w:tcW w:w="518" w:type="pct"/>
          </w:tcPr>
          <w:p w14:paraId="32B7679A" w14:textId="77777777" w:rsidR="00A16749" w:rsidRPr="00193BE9" w:rsidRDefault="00A16749" w:rsidP="00900A78">
            <w:pPr>
              <w:pStyle w:val="TableText"/>
              <w:rPr>
                <w:rStyle w:val="Blue"/>
                <w:color w:val="auto"/>
                <w:sz w:val="18"/>
                <w:szCs w:val="18"/>
              </w:rPr>
            </w:pPr>
            <w:r w:rsidRPr="00193BE9">
              <w:rPr>
                <w:rStyle w:val="Blue"/>
                <w:color w:val="auto"/>
                <w:sz w:val="18"/>
                <w:szCs w:val="18"/>
              </w:rPr>
              <w:t>N/A</w:t>
            </w:r>
          </w:p>
          <w:p w14:paraId="410E4AA0" w14:textId="77777777" w:rsidR="00A16749" w:rsidRPr="00193BE9" w:rsidRDefault="00A16749" w:rsidP="00900A78">
            <w:pPr>
              <w:pStyle w:val="TableText"/>
              <w:rPr>
                <w:rStyle w:val="Blue"/>
                <w:color w:val="auto"/>
                <w:sz w:val="18"/>
                <w:szCs w:val="18"/>
              </w:rPr>
            </w:pPr>
          </w:p>
          <w:p w14:paraId="5C51A122" w14:textId="77777777" w:rsidR="00A16749" w:rsidRPr="00193BE9" w:rsidRDefault="00A16749" w:rsidP="00900A78">
            <w:pPr>
              <w:pStyle w:val="TableText"/>
              <w:rPr>
                <w:rStyle w:val="Blue"/>
                <w:color w:val="auto"/>
                <w:sz w:val="18"/>
                <w:szCs w:val="18"/>
              </w:rPr>
            </w:pPr>
          </w:p>
        </w:tc>
        <w:tc>
          <w:tcPr>
            <w:tcW w:w="633" w:type="pct"/>
          </w:tcPr>
          <w:p w14:paraId="429F7A5B" w14:textId="77777777" w:rsidR="00A16749" w:rsidRPr="00193BE9" w:rsidRDefault="00A16749" w:rsidP="00900A78">
            <w:pPr>
              <w:pStyle w:val="TableText"/>
              <w:rPr>
                <w:rStyle w:val="Blue"/>
                <w:color w:val="auto"/>
                <w:sz w:val="18"/>
                <w:szCs w:val="18"/>
              </w:rPr>
            </w:pPr>
            <w:r w:rsidRPr="00193BE9">
              <w:rPr>
                <w:rStyle w:val="Blue"/>
                <w:color w:val="auto"/>
                <w:sz w:val="18"/>
                <w:szCs w:val="18"/>
              </w:rPr>
              <w:t>Whenever a discharge occurs</w:t>
            </w:r>
          </w:p>
        </w:tc>
        <w:tc>
          <w:tcPr>
            <w:tcW w:w="1042" w:type="pct"/>
          </w:tcPr>
          <w:p w14:paraId="7B25C933" w14:textId="77777777" w:rsidR="00A16749" w:rsidRPr="00193BE9" w:rsidRDefault="00A16749" w:rsidP="00900A78">
            <w:pPr>
              <w:pStyle w:val="TableText"/>
              <w:rPr>
                <w:rStyle w:val="Blue"/>
                <w:color w:val="auto"/>
                <w:sz w:val="18"/>
                <w:szCs w:val="18"/>
              </w:rPr>
            </w:pPr>
            <w:r w:rsidRPr="00193BE9">
              <w:rPr>
                <w:rStyle w:val="Blue"/>
                <w:color w:val="auto"/>
                <w:sz w:val="18"/>
                <w:szCs w:val="18"/>
              </w:rPr>
              <w:t>N/A</w:t>
            </w:r>
          </w:p>
          <w:p w14:paraId="73A4A90D" w14:textId="77777777" w:rsidR="00A16749" w:rsidRPr="00193BE9" w:rsidRDefault="00A16749" w:rsidP="00900A78">
            <w:pPr>
              <w:pStyle w:val="TableText"/>
              <w:rPr>
                <w:rStyle w:val="Blue"/>
                <w:color w:val="auto"/>
                <w:sz w:val="18"/>
                <w:szCs w:val="18"/>
              </w:rPr>
            </w:pPr>
          </w:p>
          <w:p w14:paraId="0EF65DEC" w14:textId="77777777" w:rsidR="00A16749" w:rsidRPr="00193BE9" w:rsidRDefault="00A16749" w:rsidP="00900A78">
            <w:pPr>
              <w:pStyle w:val="TableText"/>
              <w:rPr>
                <w:rStyle w:val="Blue"/>
                <w:color w:val="auto"/>
                <w:sz w:val="18"/>
                <w:szCs w:val="18"/>
              </w:rPr>
            </w:pPr>
          </w:p>
        </w:tc>
      </w:tr>
      <w:tr w:rsidR="00193BE9" w:rsidRPr="00193BE9" w14:paraId="0B97C73C" w14:textId="77777777" w:rsidTr="004A4ECE">
        <w:trPr>
          <w:cantSplit/>
        </w:trPr>
        <w:tc>
          <w:tcPr>
            <w:tcW w:w="711" w:type="pct"/>
            <w:vMerge/>
          </w:tcPr>
          <w:p w14:paraId="25008615" w14:textId="77777777" w:rsidR="00A16749" w:rsidRPr="00193BE9" w:rsidRDefault="00A16749" w:rsidP="00900A78">
            <w:pPr>
              <w:pStyle w:val="TableText"/>
              <w:rPr>
                <w:rStyle w:val="Blue"/>
                <w:color w:val="auto"/>
                <w:sz w:val="18"/>
                <w:szCs w:val="18"/>
              </w:rPr>
            </w:pPr>
          </w:p>
        </w:tc>
        <w:tc>
          <w:tcPr>
            <w:tcW w:w="637" w:type="pct"/>
          </w:tcPr>
          <w:p w14:paraId="20249558" w14:textId="77777777" w:rsidR="00A16749" w:rsidRPr="00193BE9" w:rsidRDefault="00A16749" w:rsidP="00900A78">
            <w:pPr>
              <w:pStyle w:val="TableText"/>
              <w:rPr>
                <w:rFonts w:ascii="Arial" w:hAnsi="Arial" w:cs="Arial"/>
                <w:sz w:val="18"/>
                <w:szCs w:val="18"/>
              </w:rPr>
            </w:pPr>
            <w:r w:rsidRPr="00193BE9">
              <w:rPr>
                <w:rFonts w:ascii="Arial" w:hAnsi="Arial" w:cs="Arial"/>
                <w:sz w:val="18"/>
                <w:szCs w:val="18"/>
              </w:rPr>
              <w:t>Block counted spills</w:t>
            </w:r>
          </w:p>
        </w:tc>
        <w:tc>
          <w:tcPr>
            <w:tcW w:w="813" w:type="pct"/>
          </w:tcPr>
          <w:p w14:paraId="36820FE9" w14:textId="77777777" w:rsidR="00A16749" w:rsidRPr="00193BE9" w:rsidRDefault="00A16749" w:rsidP="008F3C6F">
            <w:pPr>
              <w:pStyle w:val="TableText"/>
              <w:rPr>
                <w:rStyle w:val="Blue"/>
                <w:color w:val="auto"/>
                <w:sz w:val="18"/>
                <w:szCs w:val="18"/>
              </w:rPr>
            </w:pPr>
            <w:r w:rsidRPr="00193BE9">
              <w:rPr>
                <w:rStyle w:val="Blue"/>
                <w:color w:val="auto"/>
                <w:sz w:val="18"/>
                <w:szCs w:val="18"/>
              </w:rPr>
              <w:t>N/A</w:t>
            </w:r>
          </w:p>
        </w:tc>
        <w:tc>
          <w:tcPr>
            <w:tcW w:w="646" w:type="pct"/>
          </w:tcPr>
          <w:p w14:paraId="36A9274D" w14:textId="77777777" w:rsidR="00A16749" w:rsidRPr="00193BE9" w:rsidRDefault="00A16749" w:rsidP="008F3C6F">
            <w:pPr>
              <w:pStyle w:val="TableText"/>
              <w:rPr>
                <w:rStyle w:val="Blue"/>
                <w:color w:val="auto"/>
                <w:sz w:val="18"/>
                <w:szCs w:val="18"/>
              </w:rPr>
            </w:pPr>
            <w:r w:rsidRPr="00193BE9">
              <w:rPr>
                <w:rStyle w:val="Blue"/>
                <w:color w:val="auto"/>
                <w:sz w:val="18"/>
                <w:szCs w:val="18"/>
              </w:rPr>
              <w:t>1</w:t>
            </w:r>
            <w:r w:rsidRPr="00193BE9">
              <w:rPr>
                <w:rStyle w:val="Blue"/>
                <w:color w:val="auto"/>
                <w:sz w:val="18"/>
                <w:szCs w:val="18"/>
                <w:vertAlign w:val="superscript"/>
              </w:rPr>
              <w:t>st</w:t>
            </w:r>
            <w:r w:rsidRPr="00193BE9">
              <w:rPr>
                <w:rStyle w:val="Blue"/>
                <w:color w:val="auto"/>
                <w:sz w:val="18"/>
                <w:szCs w:val="18"/>
              </w:rPr>
              <w:t xml:space="preserve"> January to 31</w:t>
            </w:r>
            <w:r w:rsidRPr="00193BE9">
              <w:rPr>
                <w:rStyle w:val="Blue"/>
                <w:color w:val="auto"/>
                <w:sz w:val="18"/>
                <w:szCs w:val="18"/>
                <w:vertAlign w:val="superscript"/>
              </w:rPr>
              <w:t>st</w:t>
            </w:r>
            <w:r w:rsidRPr="00193BE9">
              <w:rPr>
                <w:rStyle w:val="Blue"/>
                <w:color w:val="auto"/>
                <w:sz w:val="18"/>
                <w:szCs w:val="18"/>
              </w:rPr>
              <w:t xml:space="preserve"> December inclusive </w:t>
            </w:r>
          </w:p>
        </w:tc>
        <w:tc>
          <w:tcPr>
            <w:tcW w:w="518" w:type="pct"/>
          </w:tcPr>
          <w:p w14:paraId="12557DA8" w14:textId="77777777" w:rsidR="00A16749" w:rsidRPr="00193BE9" w:rsidRDefault="00A16749" w:rsidP="00900A78">
            <w:pPr>
              <w:pStyle w:val="TableText"/>
              <w:rPr>
                <w:rFonts w:ascii="Arial" w:hAnsi="Arial" w:cs="Arial"/>
                <w:sz w:val="18"/>
                <w:szCs w:val="18"/>
              </w:rPr>
            </w:pPr>
            <w:r w:rsidRPr="00193BE9">
              <w:rPr>
                <w:rFonts w:ascii="Arial" w:hAnsi="Arial" w:cs="Arial"/>
                <w:sz w:val="18"/>
                <w:szCs w:val="18"/>
              </w:rPr>
              <w:t>N/A</w:t>
            </w:r>
          </w:p>
        </w:tc>
        <w:tc>
          <w:tcPr>
            <w:tcW w:w="633" w:type="pct"/>
          </w:tcPr>
          <w:p w14:paraId="74C250D9" w14:textId="77777777" w:rsidR="00A16749" w:rsidRPr="00193BE9" w:rsidRDefault="00A16749" w:rsidP="00900A78">
            <w:pPr>
              <w:pStyle w:val="TableText"/>
              <w:rPr>
                <w:rStyle w:val="Blue"/>
                <w:color w:val="auto"/>
                <w:sz w:val="18"/>
                <w:szCs w:val="18"/>
              </w:rPr>
            </w:pPr>
            <w:r w:rsidRPr="00193BE9">
              <w:rPr>
                <w:rStyle w:val="Blue"/>
                <w:color w:val="auto"/>
                <w:sz w:val="18"/>
                <w:szCs w:val="18"/>
              </w:rPr>
              <w:t>15 minutes</w:t>
            </w:r>
          </w:p>
        </w:tc>
        <w:tc>
          <w:tcPr>
            <w:tcW w:w="1042" w:type="pct"/>
          </w:tcPr>
          <w:p w14:paraId="5DA48539" w14:textId="77777777" w:rsidR="00A16749" w:rsidRPr="00193BE9" w:rsidRDefault="00A16749" w:rsidP="00900A78">
            <w:pPr>
              <w:pStyle w:val="TableText"/>
              <w:rPr>
                <w:rFonts w:ascii="Arial" w:hAnsi="Arial" w:cs="Arial"/>
                <w:sz w:val="18"/>
                <w:szCs w:val="18"/>
              </w:rPr>
            </w:pPr>
            <w:r w:rsidRPr="00193BE9">
              <w:rPr>
                <w:rFonts w:ascii="Arial" w:hAnsi="Arial" w:cs="Arial"/>
                <w:sz w:val="18"/>
                <w:szCs w:val="18"/>
              </w:rPr>
              <w:t>N/A</w:t>
            </w:r>
          </w:p>
        </w:tc>
      </w:tr>
      <w:tr w:rsidR="00A16749" w:rsidRPr="00193BE9" w14:paraId="40F1E9C2" w14:textId="77777777" w:rsidTr="004A4ECE">
        <w:trPr>
          <w:cantSplit/>
        </w:trPr>
        <w:tc>
          <w:tcPr>
            <w:tcW w:w="711" w:type="pct"/>
            <w:vMerge/>
          </w:tcPr>
          <w:p w14:paraId="58C2EF02" w14:textId="77777777" w:rsidR="00A16749" w:rsidRPr="00193BE9" w:rsidRDefault="00A16749" w:rsidP="00900A78">
            <w:pPr>
              <w:pStyle w:val="TableText"/>
              <w:rPr>
                <w:rStyle w:val="Blue"/>
                <w:color w:val="auto"/>
                <w:sz w:val="18"/>
                <w:szCs w:val="18"/>
              </w:rPr>
            </w:pPr>
          </w:p>
        </w:tc>
        <w:tc>
          <w:tcPr>
            <w:tcW w:w="637" w:type="pct"/>
          </w:tcPr>
          <w:p w14:paraId="495811FE" w14:textId="77777777" w:rsidR="00A16749" w:rsidRPr="00193BE9" w:rsidRDefault="00A16749" w:rsidP="00900A78">
            <w:pPr>
              <w:pStyle w:val="TableText"/>
              <w:rPr>
                <w:rFonts w:ascii="Arial" w:hAnsi="Arial" w:cs="Arial"/>
                <w:sz w:val="18"/>
                <w:szCs w:val="18"/>
              </w:rPr>
            </w:pPr>
            <w:r w:rsidRPr="00193BE9">
              <w:rPr>
                <w:rFonts w:ascii="Arial" w:hAnsi="Arial" w:cs="Arial"/>
                <w:sz w:val="18"/>
                <w:szCs w:val="18"/>
              </w:rPr>
              <w:t xml:space="preserve">Event recorder status operational </w:t>
            </w:r>
          </w:p>
        </w:tc>
        <w:tc>
          <w:tcPr>
            <w:tcW w:w="813" w:type="pct"/>
          </w:tcPr>
          <w:p w14:paraId="52B71730" w14:textId="77777777" w:rsidR="00A16749" w:rsidRPr="00193BE9" w:rsidRDefault="00A16749" w:rsidP="008F3C6F">
            <w:pPr>
              <w:pStyle w:val="TableText"/>
              <w:rPr>
                <w:rStyle w:val="Blue"/>
                <w:color w:val="auto"/>
                <w:sz w:val="18"/>
                <w:szCs w:val="18"/>
              </w:rPr>
            </w:pPr>
            <w:r w:rsidRPr="00193BE9">
              <w:rPr>
                <w:rStyle w:val="Blue"/>
                <w:color w:val="auto"/>
                <w:sz w:val="18"/>
                <w:szCs w:val="18"/>
              </w:rPr>
              <w:t>N/A</w:t>
            </w:r>
          </w:p>
        </w:tc>
        <w:tc>
          <w:tcPr>
            <w:tcW w:w="646" w:type="pct"/>
          </w:tcPr>
          <w:p w14:paraId="55016514" w14:textId="77777777" w:rsidR="00A16749" w:rsidRPr="00193BE9" w:rsidRDefault="00A16749" w:rsidP="008F3C6F">
            <w:pPr>
              <w:pStyle w:val="TableText"/>
              <w:rPr>
                <w:rStyle w:val="Blue"/>
                <w:color w:val="auto"/>
                <w:sz w:val="18"/>
                <w:szCs w:val="18"/>
              </w:rPr>
            </w:pPr>
            <w:r w:rsidRPr="00193BE9">
              <w:rPr>
                <w:rStyle w:val="Blue"/>
                <w:color w:val="auto"/>
                <w:sz w:val="18"/>
                <w:szCs w:val="18"/>
              </w:rPr>
              <w:t>N/A</w:t>
            </w:r>
          </w:p>
        </w:tc>
        <w:tc>
          <w:tcPr>
            <w:tcW w:w="518" w:type="pct"/>
          </w:tcPr>
          <w:p w14:paraId="318F8589" w14:textId="77777777" w:rsidR="00A16749" w:rsidRPr="00193BE9" w:rsidRDefault="00A16749" w:rsidP="00900A78">
            <w:pPr>
              <w:pStyle w:val="TableText"/>
              <w:rPr>
                <w:rFonts w:ascii="Arial" w:hAnsi="Arial" w:cs="Arial"/>
                <w:sz w:val="18"/>
                <w:szCs w:val="18"/>
              </w:rPr>
            </w:pPr>
            <w:r w:rsidRPr="00193BE9">
              <w:rPr>
                <w:rFonts w:ascii="Arial" w:hAnsi="Arial" w:cs="Arial"/>
                <w:sz w:val="18"/>
                <w:szCs w:val="18"/>
              </w:rPr>
              <w:t>N/A</w:t>
            </w:r>
          </w:p>
        </w:tc>
        <w:tc>
          <w:tcPr>
            <w:tcW w:w="633" w:type="pct"/>
          </w:tcPr>
          <w:p w14:paraId="6A02A75E" w14:textId="77777777" w:rsidR="00A16749" w:rsidRPr="00193BE9" w:rsidRDefault="00A16749" w:rsidP="00900A78">
            <w:pPr>
              <w:pStyle w:val="TableText"/>
              <w:rPr>
                <w:rStyle w:val="Blue"/>
                <w:color w:val="auto"/>
                <w:sz w:val="18"/>
                <w:szCs w:val="18"/>
              </w:rPr>
            </w:pPr>
            <w:r w:rsidRPr="00193BE9">
              <w:rPr>
                <w:rStyle w:val="Blue"/>
                <w:color w:val="auto"/>
                <w:sz w:val="18"/>
                <w:szCs w:val="18"/>
              </w:rPr>
              <w:t>15 minutes</w:t>
            </w:r>
          </w:p>
        </w:tc>
        <w:tc>
          <w:tcPr>
            <w:tcW w:w="1042" w:type="pct"/>
          </w:tcPr>
          <w:p w14:paraId="02DBAFBF" w14:textId="77777777" w:rsidR="00A16749" w:rsidRPr="00193BE9" w:rsidRDefault="00A16749" w:rsidP="00900A78">
            <w:pPr>
              <w:pStyle w:val="TableText"/>
              <w:rPr>
                <w:rFonts w:ascii="Arial" w:hAnsi="Arial" w:cs="Arial"/>
                <w:sz w:val="18"/>
                <w:szCs w:val="18"/>
              </w:rPr>
            </w:pPr>
            <w:r w:rsidRPr="00193BE9">
              <w:rPr>
                <w:rFonts w:ascii="Arial" w:hAnsi="Arial" w:cs="Arial"/>
                <w:sz w:val="18"/>
                <w:szCs w:val="18"/>
              </w:rPr>
              <w:t>N/A</w:t>
            </w:r>
          </w:p>
        </w:tc>
      </w:tr>
    </w:tbl>
    <w:p w14:paraId="1BA19A3D" w14:textId="77777777" w:rsidR="00A16749" w:rsidRPr="00193BE9" w:rsidRDefault="00A16749" w:rsidP="004A4ECE">
      <w:pPr>
        <w:rPr>
          <w:rStyle w:val="Pink"/>
          <w:color w:val="auto"/>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193BE9" w:rsidRPr="00193BE9" w14:paraId="169523C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1A6C9B7" w14:textId="77777777" w:rsidR="00A16749" w:rsidRPr="00193BE9" w:rsidRDefault="00A16749" w:rsidP="00926B5E">
            <w:pPr>
              <w:pStyle w:val="TableText"/>
              <w:rPr>
                <w:sz w:val="18"/>
                <w:szCs w:val="18"/>
              </w:rPr>
            </w:pPr>
            <w:r w:rsidRPr="00193BE9">
              <w:rPr>
                <w:sz w:val="18"/>
                <w:szCs w:val="18"/>
              </w:rPr>
              <w:t>Table S3.2 Discharge points</w:t>
            </w:r>
          </w:p>
        </w:tc>
      </w:tr>
      <w:tr w:rsidR="00193BE9" w:rsidRPr="00193BE9" w14:paraId="07FB5336"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2899EBE" w14:textId="77777777" w:rsidR="00A16749" w:rsidRPr="00193BE9" w:rsidRDefault="00A16749" w:rsidP="00926B5E">
            <w:pPr>
              <w:pStyle w:val="TableText"/>
              <w:rPr>
                <w:sz w:val="18"/>
                <w:szCs w:val="18"/>
              </w:rPr>
            </w:pPr>
            <w:r w:rsidRPr="00193BE9">
              <w:rPr>
                <w:sz w:val="18"/>
                <w:szCs w:val="18"/>
              </w:rPr>
              <w:t>Effluent Name</w:t>
            </w:r>
          </w:p>
        </w:tc>
        <w:tc>
          <w:tcPr>
            <w:tcW w:w="1323" w:type="pct"/>
          </w:tcPr>
          <w:p w14:paraId="249BD3FD" w14:textId="77777777" w:rsidR="00A16749" w:rsidRPr="00193BE9" w:rsidRDefault="00A16749" w:rsidP="00926B5E">
            <w:pPr>
              <w:pStyle w:val="TableText"/>
              <w:rPr>
                <w:sz w:val="18"/>
                <w:szCs w:val="18"/>
              </w:rPr>
            </w:pPr>
            <w:r w:rsidRPr="00193BE9">
              <w:rPr>
                <w:sz w:val="18"/>
                <w:szCs w:val="18"/>
              </w:rPr>
              <w:t>Discharge Point</w:t>
            </w:r>
          </w:p>
        </w:tc>
        <w:tc>
          <w:tcPr>
            <w:tcW w:w="1323" w:type="pct"/>
          </w:tcPr>
          <w:p w14:paraId="09205938" w14:textId="77777777" w:rsidR="00A16749" w:rsidRPr="00193BE9" w:rsidRDefault="00A16749" w:rsidP="00926B5E">
            <w:pPr>
              <w:pStyle w:val="TableText"/>
              <w:rPr>
                <w:sz w:val="18"/>
                <w:szCs w:val="18"/>
              </w:rPr>
            </w:pPr>
            <w:r w:rsidRPr="00193BE9">
              <w:rPr>
                <w:sz w:val="18"/>
                <w:szCs w:val="18"/>
              </w:rPr>
              <w:t>Discharge point NGR</w:t>
            </w:r>
          </w:p>
        </w:tc>
        <w:tc>
          <w:tcPr>
            <w:tcW w:w="1327" w:type="pct"/>
          </w:tcPr>
          <w:p w14:paraId="390B77AF" w14:textId="77777777" w:rsidR="00A16749" w:rsidRPr="00193BE9" w:rsidRDefault="00A16749" w:rsidP="00926B5E">
            <w:pPr>
              <w:pStyle w:val="TableText"/>
              <w:rPr>
                <w:sz w:val="18"/>
                <w:szCs w:val="18"/>
              </w:rPr>
            </w:pPr>
            <w:r w:rsidRPr="00193BE9">
              <w:rPr>
                <w:sz w:val="18"/>
                <w:szCs w:val="18"/>
              </w:rPr>
              <w:t>Receiving water/Environment</w:t>
            </w:r>
          </w:p>
        </w:tc>
      </w:tr>
      <w:tr w:rsidR="00A16749" w:rsidRPr="00193BE9" w14:paraId="1E361F27" w14:textId="77777777" w:rsidTr="00177D84">
        <w:trPr>
          <w:cantSplit/>
        </w:trPr>
        <w:tc>
          <w:tcPr>
            <w:tcW w:w="1027" w:type="pct"/>
          </w:tcPr>
          <w:p w14:paraId="4FB401E7" w14:textId="77777777" w:rsidR="00A16749" w:rsidRPr="00193BE9" w:rsidRDefault="00A16749" w:rsidP="000A07C9">
            <w:pPr>
              <w:pStyle w:val="TableText"/>
              <w:rPr>
                <w:rStyle w:val="Blue"/>
                <w:color w:val="auto"/>
                <w:sz w:val="18"/>
                <w:szCs w:val="18"/>
              </w:rPr>
            </w:pPr>
            <w:r w:rsidRPr="00193BE9">
              <w:rPr>
                <w:rStyle w:val="Blue"/>
                <w:color w:val="auto"/>
                <w:sz w:val="18"/>
                <w:szCs w:val="18"/>
              </w:rPr>
              <w:t>Storm sewage</w:t>
            </w:r>
          </w:p>
        </w:tc>
        <w:tc>
          <w:tcPr>
            <w:tcW w:w="1323" w:type="pct"/>
          </w:tcPr>
          <w:p w14:paraId="47B9D91A" w14:textId="77777777" w:rsidR="00A16749" w:rsidRPr="00193BE9" w:rsidRDefault="00A16749" w:rsidP="00C30128">
            <w:pPr>
              <w:pStyle w:val="TableText"/>
              <w:rPr>
                <w:rStyle w:val="Blue"/>
                <w:rFonts w:ascii="Arial" w:hAnsi="Arial"/>
                <w:color w:val="auto"/>
                <w:sz w:val="18"/>
                <w:szCs w:val="18"/>
              </w:rPr>
            </w:pPr>
            <w:r w:rsidRPr="00193BE9">
              <w:rPr>
                <w:rStyle w:val="Blue"/>
                <w:color w:val="auto"/>
                <w:sz w:val="18"/>
                <w:szCs w:val="18"/>
              </w:rPr>
              <w:t>POINT OF DISCHARGE</w:t>
            </w:r>
          </w:p>
        </w:tc>
        <w:tc>
          <w:tcPr>
            <w:tcW w:w="1323" w:type="pct"/>
          </w:tcPr>
          <w:p w14:paraId="3FCAA0A6" w14:textId="77777777" w:rsidR="00A16749" w:rsidRPr="00193BE9" w:rsidRDefault="00A16749" w:rsidP="000A07C9">
            <w:pPr>
              <w:pStyle w:val="TableText"/>
              <w:rPr>
                <w:rStyle w:val="Blue"/>
                <w:color w:val="auto"/>
                <w:sz w:val="18"/>
                <w:szCs w:val="18"/>
              </w:rPr>
            </w:pPr>
            <w:r w:rsidRPr="00193BE9">
              <w:rPr>
                <w:noProof/>
                <w:sz w:val="18"/>
                <w:szCs w:val="18"/>
              </w:rPr>
              <w:t>SN 88402 06578</w:t>
            </w:r>
          </w:p>
        </w:tc>
        <w:tc>
          <w:tcPr>
            <w:tcW w:w="1327" w:type="pct"/>
          </w:tcPr>
          <w:p w14:paraId="5B81D0DA" w14:textId="77777777" w:rsidR="00A16749" w:rsidRPr="00193BE9" w:rsidRDefault="00A16749" w:rsidP="000A07C9">
            <w:pPr>
              <w:pStyle w:val="TableText"/>
              <w:rPr>
                <w:rStyle w:val="Blue"/>
                <w:color w:val="auto"/>
                <w:sz w:val="18"/>
                <w:szCs w:val="18"/>
              </w:rPr>
            </w:pPr>
            <w:r w:rsidRPr="00193BE9">
              <w:rPr>
                <w:noProof/>
                <w:sz w:val="18"/>
                <w:szCs w:val="18"/>
              </w:rPr>
              <w:t>River Neath</w:t>
            </w:r>
          </w:p>
        </w:tc>
      </w:tr>
    </w:tbl>
    <w:p w14:paraId="1D55DA7C" w14:textId="1EB16893" w:rsidR="00A16749" w:rsidRPr="00193BE9" w:rsidRDefault="00A16749"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193BE9" w:rsidRPr="00193BE9" w14:paraId="2B765858" w14:textId="77777777" w:rsidTr="00E00501">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63220713" w14:textId="77777777" w:rsidR="00467C59" w:rsidRPr="00193BE9" w:rsidRDefault="00467C59" w:rsidP="00E00501">
            <w:pPr>
              <w:pStyle w:val="TableText"/>
              <w:rPr>
                <w:sz w:val="18"/>
                <w:szCs w:val="18"/>
              </w:rPr>
            </w:pPr>
            <w:r w:rsidRPr="00193BE9">
              <w:rPr>
                <w:sz w:val="18"/>
                <w:szCs w:val="18"/>
              </w:rPr>
              <w:t>Table S3.3 Storm sewage discharge settings</w:t>
            </w:r>
          </w:p>
        </w:tc>
      </w:tr>
      <w:tr w:rsidR="00193BE9" w:rsidRPr="00193BE9" w14:paraId="3D0065CA" w14:textId="77777777" w:rsidTr="00E00501">
        <w:trPr>
          <w:cnfStyle w:val="100000000000" w:firstRow="1" w:lastRow="0" w:firstColumn="0" w:lastColumn="0" w:oddVBand="0" w:evenVBand="0" w:oddHBand="0" w:evenHBand="0" w:firstRowFirstColumn="0" w:firstRowLastColumn="0" w:lastRowFirstColumn="0" w:lastRowLastColumn="0"/>
          <w:tblHeader/>
        </w:trPr>
        <w:tc>
          <w:tcPr>
            <w:tcW w:w="1276" w:type="dxa"/>
          </w:tcPr>
          <w:p w14:paraId="7627E5C8" w14:textId="77777777" w:rsidR="00467C59" w:rsidRPr="00193BE9" w:rsidRDefault="00467C59" w:rsidP="00E00501">
            <w:pPr>
              <w:pStyle w:val="TableText"/>
              <w:rPr>
                <w:sz w:val="18"/>
                <w:szCs w:val="18"/>
              </w:rPr>
            </w:pPr>
            <w:r w:rsidRPr="00193BE9">
              <w:rPr>
                <w:sz w:val="18"/>
                <w:szCs w:val="18"/>
              </w:rPr>
              <w:t xml:space="preserve">Effluent and discharge point </w:t>
            </w:r>
          </w:p>
        </w:tc>
        <w:tc>
          <w:tcPr>
            <w:tcW w:w="1276" w:type="dxa"/>
          </w:tcPr>
          <w:p w14:paraId="73A7243C" w14:textId="77777777" w:rsidR="00467C59" w:rsidRPr="00193BE9" w:rsidRDefault="00467C59" w:rsidP="00E00501">
            <w:pPr>
              <w:pStyle w:val="TableText"/>
              <w:rPr>
                <w:sz w:val="18"/>
                <w:szCs w:val="18"/>
              </w:rPr>
            </w:pPr>
            <w:r w:rsidRPr="00193BE9">
              <w:rPr>
                <w:sz w:val="18"/>
                <w:szCs w:val="18"/>
              </w:rPr>
              <w:t>Description of discharge</w:t>
            </w:r>
          </w:p>
        </w:tc>
        <w:tc>
          <w:tcPr>
            <w:tcW w:w="1276" w:type="dxa"/>
          </w:tcPr>
          <w:p w14:paraId="6E26184A" w14:textId="77777777" w:rsidR="00467C59" w:rsidRPr="00193BE9" w:rsidRDefault="00467C59" w:rsidP="00E00501">
            <w:pPr>
              <w:pStyle w:val="TableText"/>
              <w:rPr>
                <w:sz w:val="18"/>
                <w:szCs w:val="18"/>
              </w:rPr>
            </w:pPr>
            <w:r w:rsidRPr="00193BE9">
              <w:rPr>
                <w:sz w:val="18"/>
                <w:szCs w:val="18"/>
              </w:rPr>
              <w:t>Overflow setting l/s</w:t>
            </w:r>
          </w:p>
        </w:tc>
        <w:tc>
          <w:tcPr>
            <w:tcW w:w="1701" w:type="dxa"/>
          </w:tcPr>
          <w:p w14:paraId="467ED0E2" w14:textId="77777777" w:rsidR="00467C59" w:rsidRPr="00193BE9" w:rsidRDefault="00467C59" w:rsidP="00E00501">
            <w:pPr>
              <w:pStyle w:val="TableText"/>
              <w:rPr>
                <w:rStyle w:val="Red"/>
                <w:color w:val="auto"/>
                <w:sz w:val="18"/>
                <w:szCs w:val="18"/>
              </w:rPr>
            </w:pPr>
            <w:r w:rsidRPr="00193BE9">
              <w:rPr>
                <w:rStyle w:val="Red"/>
                <w:color w:val="auto"/>
                <w:sz w:val="18"/>
                <w:szCs w:val="18"/>
              </w:rPr>
              <w:t>Maximum size of solid matter</w:t>
            </w:r>
          </w:p>
        </w:tc>
        <w:tc>
          <w:tcPr>
            <w:tcW w:w="1559" w:type="dxa"/>
          </w:tcPr>
          <w:p w14:paraId="0A204DA4" w14:textId="77777777" w:rsidR="00467C59" w:rsidRPr="00193BE9" w:rsidRDefault="00467C59" w:rsidP="00E00501">
            <w:pPr>
              <w:pStyle w:val="TableText"/>
              <w:rPr>
                <w:rStyle w:val="Red"/>
                <w:color w:val="auto"/>
                <w:sz w:val="18"/>
                <w:szCs w:val="18"/>
              </w:rPr>
            </w:pPr>
            <w:r w:rsidRPr="00193BE9">
              <w:rPr>
                <w:rStyle w:val="Red"/>
                <w:color w:val="auto"/>
                <w:sz w:val="18"/>
                <w:szCs w:val="18"/>
              </w:rPr>
              <w:t>Screen aperture size</w:t>
            </w:r>
          </w:p>
        </w:tc>
        <w:tc>
          <w:tcPr>
            <w:tcW w:w="1673" w:type="dxa"/>
          </w:tcPr>
          <w:p w14:paraId="144F3066" w14:textId="77777777" w:rsidR="00467C59" w:rsidRPr="00193BE9" w:rsidRDefault="00467C59" w:rsidP="00E00501">
            <w:pPr>
              <w:pStyle w:val="TableText"/>
              <w:rPr>
                <w:rFonts w:ascii="Arial" w:hAnsi="Arial"/>
                <w:sz w:val="18"/>
                <w:szCs w:val="18"/>
              </w:rPr>
            </w:pPr>
            <w:r w:rsidRPr="00193BE9">
              <w:rPr>
                <w:sz w:val="18"/>
                <w:szCs w:val="18"/>
              </w:rPr>
              <w:t>Minimum storage capacity m</w:t>
            </w:r>
            <w:r w:rsidRPr="00193BE9">
              <w:rPr>
                <w:sz w:val="18"/>
                <w:szCs w:val="18"/>
                <w:vertAlign w:val="superscript"/>
              </w:rPr>
              <w:t>3</w:t>
            </w:r>
          </w:p>
        </w:tc>
      </w:tr>
      <w:tr w:rsidR="00467C59" w:rsidRPr="00193BE9" w14:paraId="236DC6CF" w14:textId="77777777" w:rsidTr="00E00501">
        <w:tc>
          <w:tcPr>
            <w:tcW w:w="1276" w:type="dxa"/>
          </w:tcPr>
          <w:p w14:paraId="534DBAB7" w14:textId="77777777" w:rsidR="00467C59" w:rsidRPr="00193BE9" w:rsidRDefault="00467C59" w:rsidP="00E00501">
            <w:pPr>
              <w:pStyle w:val="TableText"/>
              <w:rPr>
                <w:rStyle w:val="Blue"/>
                <w:rFonts w:cstheme="minorHAnsi"/>
                <w:color w:val="auto"/>
                <w:sz w:val="18"/>
                <w:szCs w:val="18"/>
              </w:rPr>
            </w:pPr>
            <w:r w:rsidRPr="00193BE9">
              <w:rPr>
                <w:rStyle w:val="Blue"/>
                <w:rFonts w:cstheme="minorHAnsi"/>
                <w:color w:val="auto"/>
                <w:sz w:val="18"/>
                <w:szCs w:val="18"/>
              </w:rPr>
              <w:t>Storm sewage via POINT OF DISCHARGE</w:t>
            </w:r>
          </w:p>
        </w:tc>
        <w:tc>
          <w:tcPr>
            <w:tcW w:w="1276" w:type="dxa"/>
          </w:tcPr>
          <w:p w14:paraId="6800F17E" w14:textId="77777777" w:rsidR="00467C59" w:rsidRPr="00193BE9" w:rsidRDefault="00467C59" w:rsidP="00E00501">
            <w:pPr>
              <w:pStyle w:val="TableText"/>
              <w:rPr>
                <w:rStyle w:val="Blue"/>
                <w:rFonts w:cstheme="minorHAnsi"/>
                <w:color w:val="auto"/>
                <w:sz w:val="18"/>
                <w:szCs w:val="18"/>
              </w:rPr>
            </w:pPr>
            <w:r w:rsidRPr="00193BE9">
              <w:rPr>
                <w:rStyle w:val="Blue"/>
                <w:rFonts w:cstheme="minorHAnsi"/>
                <w:color w:val="auto"/>
                <w:sz w:val="18"/>
                <w:szCs w:val="18"/>
              </w:rPr>
              <w:t>Storm sewage</w:t>
            </w:r>
          </w:p>
        </w:tc>
        <w:tc>
          <w:tcPr>
            <w:tcW w:w="1276" w:type="dxa"/>
          </w:tcPr>
          <w:p w14:paraId="073D6803" w14:textId="09F2542A" w:rsidR="00467C59" w:rsidRPr="00193BE9" w:rsidRDefault="00467C59" w:rsidP="00E00501">
            <w:pPr>
              <w:pStyle w:val="TableText"/>
              <w:rPr>
                <w:rFonts w:cstheme="minorHAnsi"/>
              </w:rPr>
            </w:pPr>
            <w:r w:rsidRPr="00193BE9">
              <w:rPr>
                <w:rFonts w:cstheme="minorHAnsi"/>
                <w:noProof/>
                <w:sz w:val="18"/>
                <w:szCs w:val="18"/>
              </w:rPr>
              <w:t>15</w:t>
            </w:r>
          </w:p>
          <w:p w14:paraId="59CBEA85" w14:textId="77777777" w:rsidR="00467C59" w:rsidRPr="00193BE9" w:rsidRDefault="00467C59" w:rsidP="00E00501">
            <w:pPr>
              <w:pStyle w:val="NormalWeb"/>
              <w:rPr>
                <w:rStyle w:val="Blue"/>
                <w:rFonts w:asciiTheme="minorHAnsi" w:hAnsiTheme="minorHAnsi" w:cstheme="minorHAnsi"/>
                <w:color w:val="auto"/>
              </w:rPr>
            </w:pPr>
            <w:r w:rsidRPr="00193BE9">
              <w:rPr>
                <w:rFonts w:asciiTheme="minorHAnsi" w:hAnsiTheme="minorHAnsi" w:cstheme="minorHAnsi"/>
              </w:rPr>
              <w:t xml:space="preserve"> </w:t>
            </w:r>
          </w:p>
        </w:tc>
        <w:tc>
          <w:tcPr>
            <w:tcW w:w="1701" w:type="dxa"/>
          </w:tcPr>
          <w:p w14:paraId="7668939F" w14:textId="77777777" w:rsidR="00467C59" w:rsidRPr="00193BE9" w:rsidRDefault="00467C59" w:rsidP="00E00501">
            <w:pPr>
              <w:pStyle w:val="TableText"/>
              <w:rPr>
                <w:rStyle w:val="Blue"/>
                <w:rFonts w:cstheme="minorHAnsi"/>
                <w:color w:val="auto"/>
                <w:sz w:val="18"/>
                <w:szCs w:val="18"/>
              </w:rPr>
            </w:pPr>
            <w:r w:rsidRPr="00193BE9">
              <w:rPr>
                <w:rStyle w:val="Blue"/>
                <w:rFonts w:cstheme="minorHAnsi"/>
                <w:color w:val="auto"/>
                <w:sz w:val="18"/>
                <w:szCs w:val="18"/>
              </w:rPr>
              <w:t>No greater than 6 mm in more than 1 dimension</w:t>
            </w:r>
          </w:p>
          <w:p w14:paraId="24F4418F" w14:textId="77777777" w:rsidR="00467C59" w:rsidRPr="00193BE9" w:rsidRDefault="00467C59" w:rsidP="00E00501">
            <w:pPr>
              <w:pStyle w:val="TableText"/>
              <w:rPr>
                <w:rStyle w:val="Pink"/>
                <w:rFonts w:cstheme="minorHAnsi"/>
                <w:color w:val="auto"/>
                <w:sz w:val="18"/>
                <w:szCs w:val="18"/>
              </w:rPr>
            </w:pPr>
          </w:p>
        </w:tc>
        <w:tc>
          <w:tcPr>
            <w:tcW w:w="1559" w:type="dxa"/>
          </w:tcPr>
          <w:p w14:paraId="4983DC19" w14:textId="77777777" w:rsidR="00467C59" w:rsidRPr="00193BE9" w:rsidRDefault="00467C59" w:rsidP="00E00501">
            <w:pPr>
              <w:pStyle w:val="TableText"/>
              <w:rPr>
                <w:rStyle w:val="Blue"/>
                <w:rFonts w:cstheme="minorHAnsi"/>
                <w:color w:val="auto"/>
                <w:sz w:val="18"/>
                <w:szCs w:val="18"/>
              </w:rPr>
            </w:pPr>
            <w:r w:rsidRPr="00193BE9">
              <w:rPr>
                <w:rFonts w:cstheme="minorHAnsi"/>
                <w:noProof/>
                <w:sz w:val="18"/>
                <w:szCs w:val="18"/>
              </w:rPr>
              <w:t>6 mm x 6 mm</w:t>
            </w:r>
          </w:p>
          <w:p w14:paraId="629F7A0E" w14:textId="77777777" w:rsidR="00467C59" w:rsidRPr="00193BE9" w:rsidRDefault="00467C59" w:rsidP="00E00501">
            <w:pPr>
              <w:pStyle w:val="TableText"/>
              <w:rPr>
                <w:rStyle w:val="Blue"/>
                <w:rFonts w:cstheme="minorHAnsi"/>
                <w:color w:val="auto"/>
                <w:sz w:val="18"/>
                <w:szCs w:val="18"/>
              </w:rPr>
            </w:pPr>
          </w:p>
          <w:p w14:paraId="1B1A5629" w14:textId="77777777" w:rsidR="00467C59" w:rsidRPr="00193BE9" w:rsidRDefault="00467C59" w:rsidP="00E00501">
            <w:pPr>
              <w:pStyle w:val="TableText"/>
              <w:rPr>
                <w:rStyle w:val="Pink"/>
                <w:rFonts w:cstheme="minorHAnsi"/>
                <w:color w:val="auto"/>
                <w:sz w:val="18"/>
                <w:szCs w:val="18"/>
              </w:rPr>
            </w:pPr>
          </w:p>
        </w:tc>
        <w:tc>
          <w:tcPr>
            <w:tcW w:w="1673" w:type="dxa"/>
          </w:tcPr>
          <w:p w14:paraId="5C682C06" w14:textId="77777777" w:rsidR="00467C59" w:rsidRPr="00193BE9" w:rsidRDefault="00467C59" w:rsidP="00E00501">
            <w:pPr>
              <w:pStyle w:val="TableText"/>
              <w:rPr>
                <w:rStyle w:val="Blue"/>
                <w:rFonts w:cstheme="minorHAnsi"/>
                <w:color w:val="auto"/>
                <w:sz w:val="18"/>
                <w:szCs w:val="18"/>
              </w:rPr>
            </w:pPr>
            <w:r w:rsidRPr="00193BE9">
              <w:rPr>
                <w:rFonts w:cstheme="minorHAnsi"/>
                <w:sz w:val="18"/>
                <w:szCs w:val="18"/>
              </w:rPr>
              <w:t xml:space="preserve">Not less than the volume available on the date this permit was authorised. </w:t>
            </w:r>
          </w:p>
        </w:tc>
      </w:tr>
    </w:tbl>
    <w:p w14:paraId="17057F0F" w14:textId="77777777" w:rsidR="00467C59" w:rsidRPr="00193BE9" w:rsidRDefault="00467C59" w:rsidP="00926B5E">
      <w:pPr>
        <w:rPr>
          <w:sz w:val="18"/>
          <w:szCs w:val="18"/>
        </w:rPr>
      </w:pPr>
    </w:p>
    <w:tbl>
      <w:tblPr>
        <w:tblStyle w:val="TableGrid"/>
        <w:tblW w:w="4720" w:type="pct"/>
        <w:tblInd w:w="562" w:type="dxa"/>
        <w:tblLook w:val="01A0" w:firstRow="1" w:lastRow="0" w:firstColumn="1" w:lastColumn="1" w:noHBand="0" w:noVBand="0"/>
      </w:tblPr>
      <w:tblGrid>
        <w:gridCol w:w="1560"/>
        <w:gridCol w:w="2378"/>
        <w:gridCol w:w="2631"/>
        <w:gridCol w:w="2232"/>
      </w:tblGrid>
      <w:tr w:rsidR="00193BE9" w:rsidRPr="00193BE9" w14:paraId="46494972"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39BAD04" w14:textId="77777777" w:rsidR="00A16749" w:rsidRPr="00193BE9" w:rsidRDefault="00A16749" w:rsidP="00D944CB">
            <w:pPr>
              <w:pStyle w:val="TableText"/>
              <w:rPr>
                <w:sz w:val="18"/>
                <w:szCs w:val="18"/>
              </w:rPr>
            </w:pPr>
            <w:r w:rsidRPr="00193BE9">
              <w:rPr>
                <w:sz w:val="18"/>
                <w:szCs w:val="18"/>
              </w:rPr>
              <w:t>Table S3.4 Monitoring points</w:t>
            </w:r>
          </w:p>
        </w:tc>
      </w:tr>
      <w:tr w:rsidR="00193BE9" w:rsidRPr="00193BE9" w14:paraId="6A0ABBFE" w14:textId="77777777" w:rsidTr="00467C59">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4936FD6" w14:textId="77777777" w:rsidR="00A16749" w:rsidRPr="00193BE9" w:rsidRDefault="00A16749" w:rsidP="00926B5E">
            <w:pPr>
              <w:pStyle w:val="TableText"/>
              <w:rPr>
                <w:sz w:val="18"/>
                <w:szCs w:val="18"/>
              </w:rPr>
            </w:pPr>
            <w:r w:rsidRPr="00193BE9">
              <w:rPr>
                <w:sz w:val="18"/>
                <w:szCs w:val="18"/>
              </w:rPr>
              <w:t>Effluent and discharge point</w:t>
            </w:r>
          </w:p>
        </w:tc>
        <w:tc>
          <w:tcPr>
            <w:tcW w:w="1351" w:type="pct"/>
          </w:tcPr>
          <w:p w14:paraId="27361AEB" w14:textId="77777777" w:rsidR="00A16749" w:rsidRPr="00193BE9" w:rsidRDefault="00A16749" w:rsidP="00926B5E">
            <w:pPr>
              <w:pStyle w:val="TableText"/>
              <w:rPr>
                <w:sz w:val="18"/>
                <w:szCs w:val="18"/>
              </w:rPr>
            </w:pPr>
            <w:r w:rsidRPr="00193BE9">
              <w:rPr>
                <w:sz w:val="18"/>
                <w:szCs w:val="18"/>
              </w:rPr>
              <w:t>Monitoring type</w:t>
            </w:r>
          </w:p>
        </w:tc>
        <w:tc>
          <w:tcPr>
            <w:tcW w:w="1495" w:type="pct"/>
          </w:tcPr>
          <w:p w14:paraId="61B3695C" w14:textId="77777777" w:rsidR="00A16749" w:rsidRPr="00193BE9" w:rsidRDefault="00A16749" w:rsidP="00926B5E">
            <w:pPr>
              <w:pStyle w:val="TableText"/>
              <w:rPr>
                <w:sz w:val="18"/>
                <w:szCs w:val="18"/>
              </w:rPr>
            </w:pPr>
            <w:r w:rsidRPr="00193BE9">
              <w:rPr>
                <w:sz w:val="18"/>
                <w:szCs w:val="18"/>
              </w:rPr>
              <w:t>Monitoring point NGR</w:t>
            </w:r>
          </w:p>
        </w:tc>
        <w:tc>
          <w:tcPr>
            <w:tcW w:w="1268" w:type="pct"/>
          </w:tcPr>
          <w:p w14:paraId="3ADDCCE8" w14:textId="77777777" w:rsidR="00A16749" w:rsidRPr="00193BE9" w:rsidRDefault="00A16749" w:rsidP="00926B5E">
            <w:pPr>
              <w:pStyle w:val="TableText"/>
              <w:rPr>
                <w:sz w:val="18"/>
                <w:szCs w:val="18"/>
              </w:rPr>
            </w:pPr>
            <w:r w:rsidRPr="00193BE9">
              <w:rPr>
                <w:sz w:val="18"/>
                <w:szCs w:val="18"/>
              </w:rPr>
              <w:t>Monitoring point reference</w:t>
            </w:r>
          </w:p>
        </w:tc>
      </w:tr>
      <w:tr w:rsidR="00193BE9" w:rsidRPr="00193BE9" w14:paraId="5C07905D" w14:textId="77777777" w:rsidTr="00467C59">
        <w:trPr>
          <w:cantSplit/>
        </w:trPr>
        <w:tc>
          <w:tcPr>
            <w:tcW w:w="886" w:type="pct"/>
            <w:vMerge w:val="restart"/>
          </w:tcPr>
          <w:p w14:paraId="38DAE5B4" w14:textId="77777777" w:rsidR="00A16749" w:rsidRPr="00193BE9" w:rsidRDefault="00A16749" w:rsidP="00164190">
            <w:pPr>
              <w:pStyle w:val="TableText"/>
              <w:rPr>
                <w:rStyle w:val="Blue"/>
                <w:rFonts w:ascii="Arial" w:hAnsi="Arial"/>
                <w:color w:val="auto"/>
                <w:sz w:val="18"/>
                <w:szCs w:val="18"/>
              </w:rPr>
            </w:pPr>
            <w:r w:rsidRPr="00193BE9">
              <w:rPr>
                <w:rStyle w:val="Blue"/>
                <w:color w:val="auto"/>
                <w:sz w:val="18"/>
                <w:szCs w:val="18"/>
              </w:rPr>
              <w:t>Storm sewage via POINT OF DISCHARGE</w:t>
            </w:r>
          </w:p>
        </w:tc>
        <w:tc>
          <w:tcPr>
            <w:tcW w:w="1351" w:type="pct"/>
          </w:tcPr>
          <w:p w14:paraId="40AAE97B" w14:textId="77777777" w:rsidR="00A16749" w:rsidRPr="00193BE9" w:rsidRDefault="00A16749" w:rsidP="000A07C9">
            <w:pPr>
              <w:pStyle w:val="TableText"/>
              <w:rPr>
                <w:rStyle w:val="Blue"/>
                <w:rFonts w:ascii="Arial" w:hAnsi="Arial"/>
                <w:color w:val="auto"/>
                <w:sz w:val="18"/>
                <w:szCs w:val="18"/>
              </w:rPr>
            </w:pPr>
            <w:r w:rsidRPr="00193BE9">
              <w:rPr>
                <w:rStyle w:val="Blue"/>
                <w:color w:val="auto"/>
                <w:sz w:val="18"/>
                <w:szCs w:val="18"/>
              </w:rPr>
              <w:t xml:space="preserve">Effluent sampling </w:t>
            </w:r>
          </w:p>
        </w:tc>
        <w:tc>
          <w:tcPr>
            <w:tcW w:w="1495" w:type="pct"/>
          </w:tcPr>
          <w:p w14:paraId="77CBEB46" w14:textId="77777777" w:rsidR="00A16749" w:rsidRPr="00193BE9" w:rsidRDefault="00A16749" w:rsidP="000A07C9">
            <w:pPr>
              <w:pStyle w:val="TableText"/>
              <w:rPr>
                <w:rStyle w:val="Blue"/>
                <w:color w:val="auto"/>
                <w:sz w:val="18"/>
                <w:szCs w:val="18"/>
              </w:rPr>
            </w:pPr>
            <w:r w:rsidRPr="00193BE9">
              <w:rPr>
                <w:noProof/>
                <w:sz w:val="18"/>
                <w:szCs w:val="18"/>
              </w:rPr>
              <w:t>SN 88393 06579</w:t>
            </w:r>
          </w:p>
        </w:tc>
        <w:tc>
          <w:tcPr>
            <w:tcW w:w="1268" w:type="pct"/>
            <w:vMerge w:val="restart"/>
          </w:tcPr>
          <w:p w14:paraId="650DC33B" w14:textId="77777777" w:rsidR="00A16749" w:rsidRPr="00193BE9" w:rsidRDefault="00A16749" w:rsidP="0045495C">
            <w:pPr>
              <w:pStyle w:val="TableText"/>
              <w:rPr>
                <w:rStyle w:val="Blue"/>
                <w:color w:val="auto"/>
                <w:sz w:val="18"/>
                <w:szCs w:val="18"/>
              </w:rPr>
            </w:pPr>
            <w:r w:rsidRPr="00193BE9">
              <w:rPr>
                <w:rStyle w:val="Blue"/>
                <w:color w:val="auto"/>
                <w:sz w:val="18"/>
                <w:szCs w:val="18"/>
              </w:rPr>
              <w:t>POINT OF OVERFLOW</w:t>
            </w:r>
          </w:p>
        </w:tc>
      </w:tr>
      <w:tr w:rsidR="00A16749" w:rsidRPr="00193BE9" w14:paraId="0920BFB6" w14:textId="77777777" w:rsidTr="00467C59">
        <w:trPr>
          <w:cantSplit/>
        </w:trPr>
        <w:tc>
          <w:tcPr>
            <w:tcW w:w="886" w:type="pct"/>
            <w:vMerge/>
          </w:tcPr>
          <w:p w14:paraId="293A2923" w14:textId="77777777" w:rsidR="00A16749" w:rsidRPr="00193BE9" w:rsidRDefault="00A16749" w:rsidP="00C30128">
            <w:pPr>
              <w:pStyle w:val="TableText"/>
              <w:rPr>
                <w:rStyle w:val="Blue"/>
                <w:rFonts w:ascii="Arial" w:hAnsi="Arial"/>
                <w:color w:val="auto"/>
                <w:sz w:val="18"/>
                <w:szCs w:val="18"/>
              </w:rPr>
            </w:pPr>
          </w:p>
        </w:tc>
        <w:tc>
          <w:tcPr>
            <w:tcW w:w="1351" w:type="pct"/>
          </w:tcPr>
          <w:p w14:paraId="3748E607" w14:textId="77777777" w:rsidR="00A16749" w:rsidRPr="00193BE9" w:rsidRDefault="00A16749" w:rsidP="00164190">
            <w:pPr>
              <w:pStyle w:val="TableText"/>
              <w:rPr>
                <w:rStyle w:val="Blue"/>
                <w:rFonts w:ascii="Arial" w:hAnsi="Arial"/>
                <w:color w:val="auto"/>
                <w:sz w:val="18"/>
                <w:szCs w:val="18"/>
              </w:rPr>
            </w:pPr>
            <w:r w:rsidRPr="00193BE9">
              <w:rPr>
                <w:rStyle w:val="Blue"/>
                <w:color w:val="auto"/>
                <w:sz w:val="18"/>
                <w:szCs w:val="18"/>
              </w:rPr>
              <w:t xml:space="preserve">Event duration monitoring </w:t>
            </w:r>
          </w:p>
        </w:tc>
        <w:tc>
          <w:tcPr>
            <w:tcW w:w="1495" w:type="pct"/>
          </w:tcPr>
          <w:p w14:paraId="02AD6ADF" w14:textId="77777777" w:rsidR="00A16749" w:rsidRPr="00193BE9" w:rsidRDefault="00A16749" w:rsidP="000A07C9">
            <w:pPr>
              <w:pStyle w:val="TableText"/>
              <w:rPr>
                <w:rStyle w:val="Blue"/>
                <w:color w:val="auto"/>
                <w:sz w:val="18"/>
                <w:szCs w:val="18"/>
              </w:rPr>
            </w:pPr>
            <w:r w:rsidRPr="00193BE9">
              <w:rPr>
                <w:noProof/>
                <w:sz w:val="18"/>
                <w:szCs w:val="18"/>
              </w:rPr>
              <w:t>SN 88393 06579</w:t>
            </w:r>
          </w:p>
        </w:tc>
        <w:tc>
          <w:tcPr>
            <w:tcW w:w="1268" w:type="pct"/>
            <w:vMerge/>
          </w:tcPr>
          <w:p w14:paraId="51E995B2" w14:textId="77777777" w:rsidR="00A16749" w:rsidRPr="00193BE9" w:rsidRDefault="00A16749" w:rsidP="00164190">
            <w:pPr>
              <w:pStyle w:val="TableText"/>
              <w:rPr>
                <w:rStyle w:val="Blue"/>
                <w:rFonts w:ascii="Arial" w:hAnsi="Arial"/>
                <w:color w:val="auto"/>
                <w:sz w:val="18"/>
                <w:szCs w:val="18"/>
              </w:rPr>
            </w:pPr>
          </w:p>
        </w:tc>
      </w:tr>
    </w:tbl>
    <w:p w14:paraId="48675EC4" w14:textId="77777777" w:rsidR="00A16749" w:rsidRPr="00193BE9" w:rsidRDefault="00A16749" w:rsidP="00A9057C">
      <w:pPr>
        <w:pStyle w:val="Heading1"/>
        <w:ind w:left="567"/>
      </w:pPr>
    </w:p>
    <w:p w14:paraId="40AB6124" w14:textId="77777777" w:rsidR="00A16749" w:rsidRPr="00193BE9" w:rsidRDefault="00A16749">
      <w:pPr>
        <w:spacing w:before="0" w:after="0" w:line="240" w:lineRule="auto"/>
        <w:rPr>
          <w:rFonts w:asciiTheme="majorHAnsi" w:eastAsiaTheme="majorEastAsia" w:hAnsiTheme="majorHAnsi" w:cstheme="majorBidi"/>
          <w:b/>
          <w:bCs/>
          <w:sz w:val="36"/>
          <w:szCs w:val="28"/>
        </w:rPr>
      </w:pPr>
      <w:r w:rsidRPr="00193BE9">
        <w:br w:type="page"/>
      </w:r>
    </w:p>
    <w:p w14:paraId="09BA770D" w14:textId="77777777" w:rsidR="00A16749" w:rsidRPr="00193BE9" w:rsidRDefault="00A16749" w:rsidP="00A9057C">
      <w:pPr>
        <w:pStyle w:val="Heading1"/>
        <w:ind w:left="567"/>
      </w:pPr>
      <w:r w:rsidRPr="00193BE9">
        <w:lastRenderedPageBreak/>
        <w:t>Schedule 4 – Reporting</w:t>
      </w:r>
    </w:p>
    <w:p w14:paraId="5175E073" w14:textId="77777777" w:rsidR="00A16749" w:rsidRPr="00193BE9" w:rsidRDefault="00A16749" w:rsidP="00A9057C">
      <w:pPr>
        <w:ind w:left="567"/>
        <w:rPr>
          <w:sz w:val="18"/>
          <w:szCs w:val="18"/>
        </w:rPr>
      </w:pPr>
      <w:r w:rsidRPr="00193BE9">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93BE9" w:rsidRPr="00193BE9" w14:paraId="07F1E20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230747E" w14:textId="77777777" w:rsidR="00A16749" w:rsidRPr="00193BE9" w:rsidRDefault="00A16749" w:rsidP="000A07C9">
            <w:pPr>
              <w:pStyle w:val="TableText"/>
              <w:rPr>
                <w:sz w:val="18"/>
                <w:szCs w:val="18"/>
              </w:rPr>
            </w:pPr>
            <w:r w:rsidRPr="00193BE9">
              <w:rPr>
                <w:sz w:val="18"/>
                <w:szCs w:val="18"/>
              </w:rPr>
              <w:t>Table S4.1 Reporting of monitoring data</w:t>
            </w:r>
          </w:p>
        </w:tc>
      </w:tr>
      <w:tr w:rsidR="00193BE9" w:rsidRPr="00193BE9" w14:paraId="3EFDA25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5785791" w14:textId="77777777" w:rsidR="00A16749" w:rsidRPr="00193BE9" w:rsidRDefault="00A16749" w:rsidP="000A07C9">
            <w:pPr>
              <w:pStyle w:val="TableText"/>
              <w:rPr>
                <w:sz w:val="18"/>
                <w:szCs w:val="18"/>
              </w:rPr>
            </w:pPr>
            <w:r w:rsidRPr="00193BE9">
              <w:rPr>
                <w:sz w:val="18"/>
                <w:szCs w:val="18"/>
              </w:rPr>
              <w:t>Parameter</w:t>
            </w:r>
          </w:p>
        </w:tc>
        <w:tc>
          <w:tcPr>
            <w:tcW w:w="1170" w:type="pct"/>
          </w:tcPr>
          <w:p w14:paraId="54C444A5" w14:textId="77777777" w:rsidR="00A16749" w:rsidRPr="00193BE9" w:rsidRDefault="00A16749" w:rsidP="000A07C9">
            <w:pPr>
              <w:pStyle w:val="TableText"/>
              <w:rPr>
                <w:sz w:val="18"/>
                <w:szCs w:val="18"/>
              </w:rPr>
            </w:pPr>
            <w:r w:rsidRPr="00193BE9">
              <w:rPr>
                <w:sz w:val="18"/>
                <w:szCs w:val="18"/>
              </w:rPr>
              <w:t>Monitoring point reference</w:t>
            </w:r>
          </w:p>
        </w:tc>
        <w:tc>
          <w:tcPr>
            <w:tcW w:w="1257" w:type="pct"/>
          </w:tcPr>
          <w:p w14:paraId="088A4829" w14:textId="77777777" w:rsidR="00A16749" w:rsidRPr="00193BE9" w:rsidRDefault="00A16749" w:rsidP="000A07C9">
            <w:pPr>
              <w:pStyle w:val="TableText"/>
              <w:rPr>
                <w:sz w:val="18"/>
                <w:szCs w:val="18"/>
              </w:rPr>
            </w:pPr>
            <w:r w:rsidRPr="00193BE9">
              <w:rPr>
                <w:sz w:val="18"/>
                <w:szCs w:val="18"/>
              </w:rPr>
              <w:t>Reporting period</w:t>
            </w:r>
          </w:p>
        </w:tc>
        <w:tc>
          <w:tcPr>
            <w:tcW w:w="1005" w:type="pct"/>
          </w:tcPr>
          <w:p w14:paraId="3BFEF4AF" w14:textId="77777777" w:rsidR="00A16749" w:rsidRPr="00193BE9" w:rsidRDefault="00A16749" w:rsidP="000A07C9">
            <w:pPr>
              <w:pStyle w:val="TableText"/>
              <w:rPr>
                <w:sz w:val="18"/>
                <w:szCs w:val="18"/>
              </w:rPr>
            </w:pPr>
            <w:r w:rsidRPr="00193BE9">
              <w:rPr>
                <w:sz w:val="18"/>
                <w:szCs w:val="18"/>
              </w:rPr>
              <w:t>Period begins</w:t>
            </w:r>
          </w:p>
        </w:tc>
      </w:tr>
      <w:tr w:rsidR="00193BE9" w:rsidRPr="00193BE9" w14:paraId="1E772FA8" w14:textId="77777777" w:rsidTr="00191333">
        <w:trPr>
          <w:cantSplit/>
        </w:trPr>
        <w:tc>
          <w:tcPr>
            <w:tcW w:w="1568" w:type="pct"/>
          </w:tcPr>
          <w:p w14:paraId="234A7386" w14:textId="77777777" w:rsidR="00A16749" w:rsidRPr="00193BE9" w:rsidRDefault="00A16749" w:rsidP="00446000">
            <w:pPr>
              <w:pStyle w:val="TableText"/>
              <w:rPr>
                <w:rStyle w:val="Blue"/>
                <w:rFonts w:cstheme="minorHAnsi"/>
                <w:color w:val="auto"/>
                <w:sz w:val="18"/>
                <w:szCs w:val="18"/>
              </w:rPr>
            </w:pPr>
            <w:r w:rsidRPr="00193BE9">
              <w:rPr>
                <w:rStyle w:val="Blue"/>
                <w:rFonts w:cstheme="minorHAnsi"/>
                <w:color w:val="auto"/>
                <w:sz w:val="18"/>
                <w:szCs w:val="18"/>
              </w:rPr>
              <w:t>Event recorder status operational</w:t>
            </w:r>
          </w:p>
          <w:p w14:paraId="7A3E95D2" w14:textId="77777777" w:rsidR="00A16749" w:rsidRPr="00193BE9" w:rsidRDefault="00A16749" w:rsidP="00446000">
            <w:pPr>
              <w:pStyle w:val="NormalWeb"/>
              <w:rPr>
                <w:rStyle w:val="Blue"/>
                <w:rFonts w:asciiTheme="minorHAnsi" w:hAnsiTheme="minorHAnsi" w:cstheme="minorHAnsi"/>
                <w:color w:val="auto"/>
                <w:sz w:val="18"/>
                <w:szCs w:val="18"/>
              </w:rPr>
            </w:pPr>
          </w:p>
        </w:tc>
        <w:tc>
          <w:tcPr>
            <w:tcW w:w="1170" w:type="pct"/>
            <w:vMerge w:val="restart"/>
          </w:tcPr>
          <w:p w14:paraId="4E0697B1" w14:textId="77777777" w:rsidR="00A16749" w:rsidRPr="00193BE9" w:rsidRDefault="00A16749" w:rsidP="00446000">
            <w:pPr>
              <w:pStyle w:val="TableText"/>
              <w:rPr>
                <w:rStyle w:val="Blue"/>
                <w:rFonts w:cstheme="minorHAnsi"/>
                <w:color w:val="auto"/>
                <w:sz w:val="18"/>
                <w:szCs w:val="18"/>
              </w:rPr>
            </w:pPr>
            <w:r w:rsidRPr="00193BE9">
              <w:rPr>
                <w:rStyle w:val="Blue"/>
                <w:rFonts w:cstheme="minorHAnsi"/>
                <w:color w:val="auto"/>
                <w:sz w:val="18"/>
                <w:szCs w:val="18"/>
              </w:rPr>
              <w:t>POINT OF OVERFLOW</w:t>
            </w:r>
          </w:p>
        </w:tc>
        <w:tc>
          <w:tcPr>
            <w:tcW w:w="1257" w:type="pct"/>
          </w:tcPr>
          <w:p w14:paraId="6DF64B9F" w14:textId="77777777" w:rsidR="00A16749" w:rsidRPr="00193BE9" w:rsidRDefault="00A16749" w:rsidP="00446000">
            <w:pPr>
              <w:pStyle w:val="TableText"/>
              <w:rPr>
                <w:rStyle w:val="Blue"/>
                <w:rFonts w:cstheme="minorHAnsi"/>
                <w:color w:val="auto"/>
                <w:sz w:val="18"/>
                <w:szCs w:val="18"/>
              </w:rPr>
            </w:pPr>
            <w:r w:rsidRPr="00193BE9">
              <w:rPr>
                <w:rStyle w:val="Blue"/>
                <w:rFonts w:cstheme="minorHAnsi"/>
                <w:color w:val="auto"/>
                <w:sz w:val="18"/>
                <w:szCs w:val="18"/>
              </w:rPr>
              <w:t>Annually</w:t>
            </w:r>
          </w:p>
          <w:p w14:paraId="1CC0094D" w14:textId="77777777" w:rsidR="00A16749" w:rsidRPr="00193BE9" w:rsidRDefault="00A16749" w:rsidP="00446000">
            <w:pPr>
              <w:pStyle w:val="TableText"/>
              <w:rPr>
                <w:rStyle w:val="Blue"/>
                <w:rFonts w:cstheme="minorHAnsi"/>
                <w:color w:val="auto"/>
                <w:sz w:val="18"/>
                <w:szCs w:val="18"/>
              </w:rPr>
            </w:pPr>
            <w:r w:rsidRPr="00193BE9">
              <w:rPr>
                <w:rStyle w:val="Blue"/>
                <w:rFonts w:cstheme="minorHAnsi"/>
                <w:color w:val="auto"/>
                <w:sz w:val="18"/>
                <w:szCs w:val="18"/>
              </w:rPr>
              <w:t>Report to be submitted within 2 months</w:t>
            </w:r>
          </w:p>
        </w:tc>
        <w:tc>
          <w:tcPr>
            <w:tcW w:w="1005" w:type="pct"/>
          </w:tcPr>
          <w:p w14:paraId="0E31903D" w14:textId="77777777" w:rsidR="00A16749" w:rsidRPr="00193BE9" w:rsidRDefault="00A16749" w:rsidP="00446000">
            <w:pPr>
              <w:pStyle w:val="TableText"/>
              <w:rPr>
                <w:rStyle w:val="Blue"/>
                <w:rFonts w:cstheme="minorHAnsi"/>
                <w:color w:val="auto"/>
                <w:sz w:val="18"/>
                <w:szCs w:val="18"/>
              </w:rPr>
            </w:pPr>
            <w:r w:rsidRPr="00193BE9">
              <w:rPr>
                <w:rStyle w:val="Blue"/>
                <w:rFonts w:cstheme="minorHAnsi"/>
                <w:color w:val="auto"/>
                <w:sz w:val="18"/>
                <w:szCs w:val="18"/>
              </w:rPr>
              <w:t>1</w:t>
            </w:r>
            <w:r w:rsidRPr="00193BE9">
              <w:rPr>
                <w:rStyle w:val="Blue"/>
                <w:rFonts w:cstheme="minorHAnsi"/>
                <w:color w:val="auto"/>
                <w:sz w:val="18"/>
                <w:szCs w:val="18"/>
                <w:vertAlign w:val="superscript"/>
              </w:rPr>
              <w:t>st</w:t>
            </w:r>
            <w:r w:rsidRPr="00193BE9">
              <w:rPr>
                <w:rStyle w:val="Blue"/>
                <w:rFonts w:cstheme="minorHAnsi"/>
                <w:color w:val="auto"/>
                <w:sz w:val="18"/>
                <w:szCs w:val="18"/>
              </w:rPr>
              <w:t xml:space="preserve"> January</w:t>
            </w:r>
          </w:p>
        </w:tc>
      </w:tr>
      <w:tr w:rsidR="00193BE9" w:rsidRPr="00193BE9" w14:paraId="6305A7B0" w14:textId="77777777" w:rsidTr="00191333">
        <w:trPr>
          <w:cantSplit/>
        </w:trPr>
        <w:tc>
          <w:tcPr>
            <w:tcW w:w="1568" w:type="pct"/>
          </w:tcPr>
          <w:p w14:paraId="5D6BFC0C" w14:textId="77777777" w:rsidR="00A16749" w:rsidRPr="00193BE9" w:rsidRDefault="00A16749" w:rsidP="002C66CF">
            <w:pPr>
              <w:pStyle w:val="TableText"/>
              <w:rPr>
                <w:rStyle w:val="Blue"/>
                <w:rFonts w:cstheme="minorHAnsi"/>
                <w:color w:val="auto"/>
                <w:sz w:val="18"/>
                <w:szCs w:val="18"/>
              </w:rPr>
            </w:pPr>
            <w:r w:rsidRPr="00193BE9">
              <w:rPr>
                <w:rStyle w:val="Blue"/>
                <w:rFonts w:cstheme="minorHAnsi"/>
                <w:color w:val="auto"/>
                <w:sz w:val="18"/>
                <w:szCs w:val="18"/>
              </w:rPr>
              <w:t xml:space="preserve">CSO performance, including total number of </w:t>
            </w:r>
            <w:r w:rsidRPr="00193BE9">
              <w:rPr>
                <w:rStyle w:val="Blue"/>
                <w:color w:val="auto"/>
                <w:sz w:val="18"/>
                <w:szCs w:val="18"/>
              </w:rPr>
              <w:t xml:space="preserve">block counted spills </w:t>
            </w:r>
          </w:p>
        </w:tc>
        <w:tc>
          <w:tcPr>
            <w:tcW w:w="1170" w:type="pct"/>
            <w:vMerge/>
          </w:tcPr>
          <w:p w14:paraId="12B14529" w14:textId="77777777" w:rsidR="00A16749" w:rsidRPr="00193BE9" w:rsidRDefault="00A16749" w:rsidP="00446000">
            <w:pPr>
              <w:pStyle w:val="TableText"/>
              <w:rPr>
                <w:rStyle w:val="Blue"/>
                <w:rFonts w:cstheme="minorHAnsi"/>
                <w:color w:val="auto"/>
                <w:sz w:val="18"/>
                <w:szCs w:val="18"/>
              </w:rPr>
            </w:pPr>
          </w:p>
        </w:tc>
        <w:tc>
          <w:tcPr>
            <w:tcW w:w="1257" w:type="pct"/>
          </w:tcPr>
          <w:p w14:paraId="35B6DF7B" w14:textId="77777777" w:rsidR="00A16749" w:rsidRPr="00193BE9" w:rsidRDefault="00A16749" w:rsidP="00446000">
            <w:pPr>
              <w:pStyle w:val="TableText"/>
              <w:rPr>
                <w:rStyle w:val="Blue"/>
                <w:rFonts w:cstheme="minorHAnsi"/>
                <w:color w:val="auto"/>
                <w:sz w:val="18"/>
                <w:szCs w:val="18"/>
              </w:rPr>
            </w:pPr>
            <w:r w:rsidRPr="00193BE9">
              <w:rPr>
                <w:rStyle w:val="Blue"/>
                <w:rFonts w:cstheme="minorHAnsi"/>
                <w:color w:val="auto"/>
                <w:sz w:val="18"/>
                <w:szCs w:val="18"/>
              </w:rPr>
              <w:t>Annually</w:t>
            </w:r>
          </w:p>
          <w:p w14:paraId="43A84441" w14:textId="77777777" w:rsidR="00A16749" w:rsidRPr="00193BE9" w:rsidRDefault="00A16749" w:rsidP="00446000">
            <w:pPr>
              <w:pStyle w:val="TableText"/>
              <w:rPr>
                <w:rStyle w:val="Blue"/>
                <w:rFonts w:cstheme="minorHAnsi"/>
                <w:color w:val="auto"/>
                <w:sz w:val="18"/>
                <w:szCs w:val="18"/>
              </w:rPr>
            </w:pPr>
            <w:r w:rsidRPr="00193BE9">
              <w:rPr>
                <w:rStyle w:val="Blue"/>
                <w:rFonts w:cstheme="minorHAnsi"/>
                <w:color w:val="auto"/>
                <w:sz w:val="18"/>
                <w:szCs w:val="18"/>
              </w:rPr>
              <w:t>Report to be submitted within 2 months</w:t>
            </w:r>
          </w:p>
        </w:tc>
        <w:tc>
          <w:tcPr>
            <w:tcW w:w="1005" w:type="pct"/>
          </w:tcPr>
          <w:p w14:paraId="294F51E6" w14:textId="77777777" w:rsidR="00A16749" w:rsidRPr="00193BE9" w:rsidRDefault="00A16749" w:rsidP="00446000">
            <w:pPr>
              <w:pStyle w:val="TableText"/>
              <w:rPr>
                <w:rStyle w:val="Blue"/>
                <w:rFonts w:cstheme="minorHAnsi"/>
                <w:color w:val="auto"/>
                <w:sz w:val="18"/>
                <w:szCs w:val="18"/>
              </w:rPr>
            </w:pPr>
            <w:r w:rsidRPr="00193BE9">
              <w:rPr>
                <w:rStyle w:val="Blue"/>
                <w:rFonts w:cstheme="minorHAnsi"/>
                <w:color w:val="auto"/>
                <w:sz w:val="18"/>
                <w:szCs w:val="18"/>
              </w:rPr>
              <w:t>1</w:t>
            </w:r>
            <w:r w:rsidRPr="00193BE9">
              <w:rPr>
                <w:rStyle w:val="Blue"/>
                <w:rFonts w:cstheme="minorHAnsi"/>
                <w:color w:val="auto"/>
                <w:sz w:val="18"/>
                <w:szCs w:val="18"/>
                <w:vertAlign w:val="superscript"/>
              </w:rPr>
              <w:t>st</w:t>
            </w:r>
            <w:r w:rsidRPr="00193BE9">
              <w:rPr>
                <w:rStyle w:val="Blue"/>
                <w:rFonts w:cstheme="minorHAnsi"/>
                <w:color w:val="auto"/>
                <w:sz w:val="18"/>
                <w:szCs w:val="18"/>
              </w:rPr>
              <w:t xml:space="preserve"> January</w:t>
            </w:r>
          </w:p>
        </w:tc>
      </w:tr>
      <w:tr w:rsidR="00193BE9" w:rsidRPr="00193BE9" w14:paraId="4196E1B7" w14:textId="77777777" w:rsidTr="00191333">
        <w:trPr>
          <w:cantSplit/>
        </w:trPr>
        <w:tc>
          <w:tcPr>
            <w:tcW w:w="1568" w:type="pct"/>
          </w:tcPr>
          <w:p w14:paraId="6AFF018C" w14:textId="77777777" w:rsidR="00A16749" w:rsidRPr="00193BE9" w:rsidRDefault="00A16749" w:rsidP="003C0B24">
            <w:pPr>
              <w:pStyle w:val="TableText"/>
              <w:rPr>
                <w:rStyle w:val="Blue"/>
                <w:rFonts w:cstheme="minorHAnsi"/>
                <w:color w:val="auto"/>
                <w:sz w:val="18"/>
                <w:szCs w:val="18"/>
              </w:rPr>
            </w:pPr>
            <w:r w:rsidRPr="00193BE9">
              <w:rPr>
                <w:rStyle w:val="Blue"/>
                <w:rFonts w:cstheme="minorHAnsi"/>
                <w:color w:val="auto"/>
                <w:sz w:val="18"/>
                <w:szCs w:val="18"/>
              </w:rPr>
              <w:t>Duration of total spills</w:t>
            </w:r>
          </w:p>
        </w:tc>
        <w:tc>
          <w:tcPr>
            <w:tcW w:w="1170" w:type="pct"/>
            <w:vMerge/>
          </w:tcPr>
          <w:p w14:paraId="53EB464E" w14:textId="77777777" w:rsidR="00A16749" w:rsidRPr="00193BE9" w:rsidRDefault="00A16749" w:rsidP="00446000">
            <w:pPr>
              <w:pStyle w:val="TableText"/>
              <w:rPr>
                <w:rStyle w:val="Blue"/>
                <w:rFonts w:cstheme="minorHAnsi"/>
                <w:color w:val="auto"/>
                <w:sz w:val="18"/>
                <w:szCs w:val="18"/>
              </w:rPr>
            </w:pPr>
          </w:p>
        </w:tc>
        <w:tc>
          <w:tcPr>
            <w:tcW w:w="1257" w:type="pct"/>
          </w:tcPr>
          <w:p w14:paraId="03F4EE4A" w14:textId="77777777" w:rsidR="00A16749" w:rsidRPr="00193BE9" w:rsidRDefault="00A16749" w:rsidP="00446000">
            <w:pPr>
              <w:pStyle w:val="TableText"/>
              <w:rPr>
                <w:rStyle w:val="Blue"/>
                <w:rFonts w:cstheme="minorHAnsi"/>
                <w:color w:val="auto"/>
                <w:sz w:val="18"/>
                <w:szCs w:val="18"/>
              </w:rPr>
            </w:pPr>
            <w:r w:rsidRPr="00193BE9">
              <w:rPr>
                <w:rStyle w:val="Blue"/>
                <w:rFonts w:cstheme="minorHAnsi"/>
                <w:color w:val="auto"/>
                <w:sz w:val="18"/>
                <w:szCs w:val="18"/>
              </w:rPr>
              <w:t>Annually</w:t>
            </w:r>
          </w:p>
          <w:p w14:paraId="66663917" w14:textId="77777777" w:rsidR="00A16749" w:rsidRPr="00193BE9" w:rsidRDefault="00A16749" w:rsidP="00446000">
            <w:pPr>
              <w:pStyle w:val="TableText"/>
              <w:rPr>
                <w:rStyle w:val="Blue"/>
                <w:rFonts w:cstheme="minorHAnsi"/>
                <w:color w:val="auto"/>
                <w:sz w:val="18"/>
                <w:szCs w:val="18"/>
              </w:rPr>
            </w:pPr>
            <w:r w:rsidRPr="00193BE9">
              <w:rPr>
                <w:rStyle w:val="Blue"/>
                <w:rFonts w:cstheme="minorHAnsi"/>
                <w:color w:val="auto"/>
                <w:sz w:val="18"/>
                <w:szCs w:val="18"/>
              </w:rPr>
              <w:t>Report to be submitted within 2 months</w:t>
            </w:r>
          </w:p>
        </w:tc>
        <w:tc>
          <w:tcPr>
            <w:tcW w:w="1005" w:type="pct"/>
          </w:tcPr>
          <w:p w14:paraId="7AA907A3" w14:textId="77777777" w:rsidR="00A16749" w:rsidRPr="00193BE9" w:rsidRDefault="00A16749" w:rsidP="00446000">
            <w:pPr>
              <w:pStyle w:val="TableText"/>
              <w:rPr>
                <w:rStyle w:val="Blue"/>
                <w:rFonts w:cstheme="minorHAnsi"/>
                <w:color w:val="auto"/>
                <w:sz w:val="18"/>
                <w:szCs w:val="18"/>
              </w:rPr>
            </w:pPr>
            <w:r w:rsidRPr="00193BE9">
              <w:rPr>
                <w:rStyle w:val="Blue"/>
                <w:rFonts w:cstheme="minorHAnsi"/>
                <w:color w:val="auto"/>
                <w:sz w:val="18"/>
                <w:szCs w:val="18"/>
              </w:rPr>
              <w:t>1</w:t>
            </w:r>
            <w:r w:rsidRPr="00193BE9">
              <w:rPr>
                <w:rStyle w:val="Blue"/>
                <w:rFonts w:cstheme="minorHAnsi"/>
                <w:color w:val="auto"/>
                <w:sz w:val="18"/>
                <w:szCs w:val="18"/>
                <w:vertAlign w:val="superscript"/>
              </w:rPr>
              <w:t>st</w:t>
            </w:r>
            <w:r w:rsidRPr="00193BE9">
              <w:rPr>
                <w:rStyle w:val="Blue"/>
                <w:rFonts w:cstheme="minorHAnsi"/>
                <w:color w:val="auto"/>
                <w:sz w:val="18"/>
                <w:szCs w:val="18"/>
              </w:rPr>
              <w:t xml:space="preserve"> January</w:t>
            </w:r>
          </w:p>
        </w:tc>
      </w:tr>
      <w:tr w:rsidR="00A16749" w:rsidRPr="00193BE9" w14:paraId="473F5369" w14:textId="77777777" w:rsidTr="00191333">
        <w:trPr>
          <w:cantSplit/>
        </w:trPr>
        <w:tc>
          <w:tcPr>
            <w:tcW w:w="1568" w:type="pct"/>
          </w:tcPr>
          <w:p w14:paraId="545DF9BA" w14:textId="77777777" w:rsidR="00A16749" w:rsidRPr="00193BE9" w:rsidRDefault="00A16749" w:rsidP="00446000">
            <w:pPr>
              <w:pStyle w:val="TableText"/>
              <w:rPr>
                <w:rStyle w:val="Blue"/>
                <w:rFonts w:cstheme="minorHAnsi"/>
                <w:color w:val="auto"/>
                <w:sz w:val="18"/>
                <w:szCs w:val="18"/>
              </w:rPr>
            </w:pPr>
            <w:r w:rsidRPr="00193BE9">
              <w:rPr>
                <w:rStyle w:val="Blue"/>
                <w:rFonts w:cstheme="minorHAnsi"/>
                <w:color w:val="auto"/>
                <w:sz w:val="18"/>
                <w:szCs w:val="18"/>
              </w:rPr>
              <w:t>Storm sewage discharge start and end times</w:t>
            </w:r>
          </w:p>
        </w:tc>
        <w:tc>
          <w:tcPr>
            <w:tcW w:w="1170" w:type="pct"/>
            <w:vMerge/>
          </w:tcPr>
          <w:p w14:paraId="34424304" w14:textId="77777777" w:rsidR="00A16749" w:rsidRPr="00193BE9" w:rsidRDefault="00A16749" w:rsidP="00446000">
            <w:pPr>
              <w:pStyle w:val="TableText"/>
              <w:rPr>
                <w:rStyle w:val="Blue"/>
                <w:rFonts w:cstheme="minorHAnsi"/>
                <w:color w:val="auto"/>
                <w:sz w:val="18"/>
                <w:szCs w:val="18"/>
              </w:rPr>
            </w:pPr>
          </w:p>
        </w:tc>
        <w:tc>
          <w:tcPr>
            <w:tcW w:w="1257" w:type="pct"/>
          </w:tcPr>
          <w:p w14:paraId="6D11C040" w14:textId="77777777" w:rsidR="00A16749" w:rsidRPr="00193BE9" w:rsidRDefault="00A16749" w:rsidP="00446000">
            <w:pPr>
              <w:pStyle w:val="TableText"/>
              <w:rPr>
                <w:rStyle w:val="Blue"/>
                <w:rFonts w:cstheme="minorHAnsi"/>
                <w:color w:val="auto"/>
                <w:sz w:val="18"/>
                <w:szCs w:val="18"/>
              </w:rPr>
            </w:pPr>
            <w:r w:rsidRPr="00193BE9">
              <w:rPr>
                <w:rStyle w:val="Blue"/>
                <w:rFonts w:cstheme="minorHAnsi"/>
                <w:color w:val="auto"/>
                <w:sz w:val="18"/>
                <w:szCs w:val="18"/>
              </w:rPr>
              <w:t xml:space="preserve">Reports to be provided to Natural Resources Wales upon request </w:t>
            </w:r>
          </w:p>
        </w:tc>
        <w:tc>
          <w:tcPr>
            <w:tcW w:w="1005" w:type="pct"/>
          </w:tcPr>
          <w:p w14:paraId="5D09423F" w14:textId="77777777" w:rsidR="00A16749" w:rsidRPr="00193BE9" w:rsidRDefault="00A16749" w:rsidP="00446000">
            <w:pPr>
              <w:pStyle w:val="TableText"/>
              <w:rPr>
                <w:rStyle w:val="Blue"/>
                <w:rFonts w:cstheme="minorHAnsi"/>
                <w:color w:val="auto"/>
                <w:sz w:val="18"/>
                <w:szCs w:val="18"/>
              </w:rPr>
            </w:pPr>
            <w:r w:rsidRPr="00193BE9">
              <w:rPr>
                <w:rStyle w:val="Blue"/>
                <w:rFonts w:cstheme="minorHAnsi"/>
                <w:color w:val="auto"/>
                <w:sz w:val="18"/>
                <w:szCs w:val="18"/>
              </w:rPr>
              <w:t>As specified by Natural Resources Wales</w:t>
            </w:r>
          </w:p>
        </w:tc>
      </w:tr>
    </w:tbl>
    <w:p w14:paraId="636FCBE4" w14:textId="77777777" w:rsidR="00A16749" w:rsidRPr="00193BE9" w:rsidRDefault="00A16749"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193BE9" w:rsidRPr="00193BE9" w14:paraId="0BD64AF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2EDE77B" w14:textId="77777777" w:rsidR="00A16749" w:rsidRPr="00193BE9" w:rsidRDefault="00A16749" w:rsidP="000A07C9">
            <w:pPr>
              <w:pStyle w:val="TableText"/>
              <w:rPr>
                <w:sz w:val="18"/>
                <w:szCs w:val="18"/>
              </w:rPr>
            </w:pPr>
            <w:r w:rsidRPr="00193BE9">
              <w:rPr>
                <w:sz w:val="18"/>
                <w:szCs w:val="18"/>
              </w:rPr>
              <w:t>Table S4.2 Reporting forms</w:t>
            </w:r>
          </w:p>
        </w:tc>
      </w:tr>
      <w:tr w:rsidR="00193BE9" w:rsidRPr="00193BE9" w14:paraId="315CFCA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70724E0" w14:textId="77777777" w:rsidR="00A16749" w:rsidRPr="00193BE9" w:rsidRDefault="00A16749" w:rsidP="000A07C9">
            <w:pPr>
              <w:pStyle w:val="TableText"/>
              <w:rPr>
                <w:sz w:val="18"/>
                <w:szCs w:val="18"/>
              </w:rPr>
            </w:pPr>
            <w:r w:rsidRPr="00193BE9">
              <w:rPr>
                <w:sz w:val="18"/>
                <w:szCs w:val="18"/>
              </w:rPr>
              <w:t>Parameter</w:t>
            </w:r>
          </w:p>
        </w:tc>
        <w:tc>
          <w:tcPr>
            <w:tcW w:w="3123" w:type="pct"/>
          </w:tcPr>
          <w:p w14:paraId="281E66DD" w14:textId="77777777" w:rsidR="00A16749" w:rsidRPr="00193BE9" w:rsidRDefault="00A16749" w:rsidP="000A07C9">
            <w:pPr>
              <w:pStyle w:val="TableText"/>
              <w:rPr>
                <w:sz w:val="18"/>
                <w:szCs w:val="18"/>
              </w:rPr>
            </w:pPr>
            <w:r w:rsidRPr="00193BE9">
              <w:rPr>
                <w:sz w:val="18"/>
                <w:szCs w:val="18"/>
              </w:rPr>
              <w:t>Reporting format</w:t>
            </w:r>
          </w:p>
        </w:tc>
      </w:tr>
      <w:tr w:rsidR="00193BE9" w:rsidRPr="00193BE9" w14:paraId="0865326C" w14:textId="77777777" w:rsidTr="002B05E5">
        <w:trPr>
          <w:cantSplit/>
        </w:trPr>
        <w:tc>
          <w:tcPr>
            <w:tcW w:w="1877" w:type="pct"/>
          </w:tcPr>
          <w:p w14:paraId="57569B97" w14:textId="77777777" w:rsidR="00A16749" w:rsidRPr="00193BE9" w:rsidRDefault="00A16749" w:rsidP="00635467">
            <w:pPr>
              <w:pStyle w:val="TableText"/>
              <w:rPr>
                <w:rStyle w:val="Blue"/>
                <w:color w:val="auto"/>
                <w:sz w:val="18"/>
                <w:szCs w:val="18"/>
              </w:rPr>
            </w:pPr>
            <w:r w:rsidRPr="00193BE9">
              <w:rPr>
                <w:rStyle w:val="Blue"/>
                <w:color w:val="auto"/>
                <w:sz w:val="18"/>
                <w:szCs w:val="18"/>
              </w:rPr>
              <w:t xml:space="preserve">Combined sewer overflow performance including number and duration of block counted spills </w:t>
            </w:r>
          </w:p>
          <w:p w14:paraId="309BDDC7" w14:textId="77777777" w:rsidR="00A16749" w:rsidRPr="00193BE9" w:rsidRDefault="00A16749" w:rsidP="00635467">
            <w:pPr>
              <w:pStyle w:val="TableText"/>
              <w:rPr>
                <w:rStyle w:val="Blue"/>
                <w:color w:val="auto"/>
                <w:sz w:val="18"/>
                <w:szCs w:val="18"/>
              </w:rPr>
            </w:pPr>
          </w:p>
        </w:tc>
        <w:tc>
          <w:tcPr>
            <w:tcW w:w="3123" w:type="pct"/>
          </w:tcPr>
          <w:p w14:paraId="6697E0AD" w14:textId="77777777" w:rsidR="00A16749" w:rsidRPr="00193BE9" w:rsidRDefault="00A16749" w:rsidP="00635467">
            <w:pPr>
              <w:pStyle w:val="TableText"/>
              <w:rPr>
                <w:rStyle w:val="Blue"/>
                <w:color w:val="auto"/>
                <w:sz w:val="18"/>
                <w:szCs w:val="18"/>
              </w:rPr>
            </w:pPr>
            <w:r w:rsidRPr="00193BE9">
              <w:rPr>
                <w:rStyle w:val="Pink"/>
                <w:color w:val="auto"/>
                <w:sz w:val="18"/>
                <w:szCs w:val="18"/>
              </w:rPr>
              <w:t>Annual summary report</w:t>
            </w:r>
            <w:r w:rsidRPr="00193BE9">
              <w:rPr>
                <w:rStyle w:val="Blue"/>
                <w:color w:val="auto"/>
                <w:sz w:val="18"/>
                <w:szCs w:val="18"/>
              </w:rPr>
              <w:t xml:space="preserve"> or other form as agreed in writing by Natural Resources Wales</w:t>
            </w:r>
          </w:p>
          <w:p w14:paraId="6B932E54" w14:textId="77777777" w:rsidR="00A16749" w:rsidRPr="00193BE9" w:rsidRDefault="00A16749" w:rsidP="00635467">
            <w:pPr>
              <w:pStyle w:val="TableText"/>
              <w:rPr>
                <w:rStyle w:val="Blue"/>
                <w:color w:val="auto"/>
                <w:sz w:val="18"/>
                <w:szCs w:val="18"/>
              </w:rPr>
            </w:pPr>
          </w:p>
        </w:tc>
      </w:tr>
      <w:tr w:rsidR="00193BE9" w:rsidRPr="00193BE9" w14:paraId="7A1D8405" w14:textId="77777777" w:rsidTr="002B05E5">
        <w:trPr>
          <w:cantSplit/>
        </w:trPr>
        <w:tc>
          <w:tcPr>
            <w:tcW w:w="1877" w:type="pct"/>
          </w:tcPr>
          <w:p w14:paraId="2D4C0DE9" w14:textId="77777777" w:rsidR="00A16749" w:rsidRPr="00193BE9" w:rsidRDefault="00A16749" w:rsidP="00635467">
            <w:pPr>
              <w:pStyle w:val="TableText"/>
              <w:rPr>
                <w:rStyle w:val="Blue"/>
                <w:color w:val="auto"/>
                <w:sz w:val="18"/>
                <w:szCs w:val="18"/>
              </w:rPr>
            </w:pPr>
            <w:r w:rsidRPr="00193BE9">
              <w:rPr>
                <w:rStyle w:val="Blue"/>
                <w:color w:val="auto"/>
                <w:sz w:val="18"/>
                <w:szCs w:val="18"/>
              </w:rPr>
              <w:t xml:space="preserve">Storm sewage discharge start and end times </w:t>
            </w:r>
          </w:p>
        </w:tc>
        <w:tc>
          <w:tcPr>
            <w:tcW w:w="3123" w:type="pct"/>
          </w:tcPr>
          <w:p w14:paraId="59BE71B8" w14:textId="77777777" w:rsidR="00A16749" w:rsidRPr="00193BE9" w:rsidRDefault="00A16749" w:rsidP="00635467">
            <w:pPr>
              <w:pStyle w:val="TableText"/>
              <w:rPr>
                <w:rStyle w:val="Blue"/>
                <w:color w:val="auto"/>
                <w:sz w:val="18"/>
                <w:szCs w:val="18"/>
              </w:rPr>
            </w:pPr>
            <w:r w:rsidRPr="00193BE9">
              <w:rPr>
                <w:rStyle w:val="Blue"/>
                <w:color w:val="auto"/>
                <w:sz w:val="18"/>
                <w:szCs w:val="18"/>
              </w:rPr>
              <w:t xml:space="preserve">Form as agreed in writing by Natural Resources Wales </w:t>
            </w:r>
          </w:p>
        </w:tc>
      </w:tr>
      <w:tr w:rsidR="00193BE9" w:rsidRPr="00193BE9" w14:paraId="3B14311B" w14:textId="77777777" w:rsidTr="002B05E5">
        <w:trPr>
          <w:cantSplit/>
        </w:trPr>
        <w:tc>
          <w:tcPr>
            <w:tcW w:w="1877" w:type="pct"/>
          </w:tcPr>
          <w:p w14:paraId="595EAE66" w14:textId="77777777" w:rsidR="00A16749" w:rsidRPr="00193BE9" w:rsidRDefault="00A16749" w:rsidP="00635467">
            <w:pPr>
              <w:pStyle w:val="TableText"/>
              <w:rPr>
                <w:rStyle w:val="Blue"/>
                <w:color w:val="auto"/>
                <w:sz w:val="18"/>
                <w:szCs w:val="18"/>
              </w:rPr>
            </w:pPr>
            <w:r w:rsidRPr="00193BE9">
              <w:rPr>
                <w:rStyle w:val="Blue"/>
                <w:color w:val="auto"/>
                <w:sz w:val="18"/>
                <w:szCs w:val="18"/>
              </w:rPr>
              <w:t>Event recorder status</w:t>
            </w:r>
          </w:p>
          <w:p w14:paraId="20555F31" w14:textId="77777777" w:rsidR="00A16749" w:rsidRPr="00193BE9" w:rsidRDefault="00A16749" w:rsidP="00635467">
            <w:pPr>
              <w:pStyle w:val="TableText"/>
              <w:rPr>
                <w:rStyle w:val="Blue"/>
                <w:color w:val="auto"/>
                <w:sz w:val="18"/>
                <w:szCs w:val="18"/>
              </w:rPr>
            </w:pPr>
          </w:p>
        </w:tc>
        <w:tc>
          <w:tcPr>
            <w:tcW w:w="3123" w:type="pct"/>
          </w:tcPr>
          <w:p w14:paraId="06319001" w14:textId="77777777" w:rsidR="00A16749" w:rsidRPr="00193BE9" w:rsidRDefault="00A16749" w:rsidP="00635467">
            <w:pPr>
              <w:pStyle w:val="TableText"/>
              <w:rPr>
                <w:rStyle w:val="Blue"/>
                <w:color w:val="auto"/>
                <w:sz w:val="18"/>
                <w:szCs w:val="18"/>
              </w:rPr>
            </w:pPr>
            <w:r w:rsidRPr="00193BE9">
              <w:rPr>
                <w:rStyle w:val="Pink"/>
                <w:color w:val="auto"/>
                <w:sz w:val="18"/>
                <w:szCs w:val="18"/>
              </w:rPr>
              <w:t>Annual summary report</w:t>
            </w:r>
            <w:r w:rsidRPr="00193BE9">
              <w:rPr>
                <w:rStyle w:val="Blue"/>
                <w:color w:val="auto"/>
                <w:sz w:val="18"/>
                <w:szCs w:val="18"/>
              </w:rPr>
              <w:t xml:space="preserve"> or other form as agreed in writing by Natural Resources Wales</w:t>
            </w:r>
          </w:p>
          <w:p w14:paraId="366E287E" w14:textId="77777777" w:rsidR="00A16749" w:rsidRPr="00193BE9" w:rsidRDefault="00A16749" w:rsidP="00635467">
            <w:pPr>
              <w:pStyle w:val="TableText"/>
              <w:rPr>
                <w:rStyle w:val="Blue"/>
                <w:color w:val="auto"/>
                <w:sz w:val="18"/>
                <w:szCs w:val="18"/>
              </w:rPr>
            </w:pPr>
            <w:r w:rsidRPr="00193BE9">
              <w:rPr>
                <w:rStyle w:val="Blue"/>
                <w:color w:val="auto"/>
                <w:sz w:val="18"/>
                <w:szCs w:val="18"/>
              </w:rPr>
              <w:t>Percentage of time in the recording period that event duration monitoring equipment is operational</w:t>
            </w:r>
          </w:p>
        </w:tc>
      </w:tr>
      <w:tr w:rsidR="00A16749" w:rsidRPr="00193BE9" w14:paraId="3A2AD395" w14:textId="77777777" w:rsidTr="002B05E5">
        <w:trPr>
          <w:cantSplit/>
        </w:trPr>
        <w:tc>
          <w:tcPr>
            <w:tcW w:w="1877" w:type="pct"/>
          </w:tcPr>
          <w:p w14:paraId="10ACAFA7" w14:textId="77777777" w:rsidR="00A16749" w:rsidRPr="00193BE9" w:rsidRDefault="00A16749" w:rsidP="00635467">
            <w:pPr>
              <w:pStyle w:val="TableText"/>
              <w:rPr>
                <w:rStyle w:val="Blue"/>
                <w:color w:val="auto"/>
                <w:sz w:val="18"/>
                <w:szCs w:val="18"/>
              </w:rPr>
            </w:pPr>
            <w:r w:rsidRPr="00193BE9">
              <w:rPr>
                <w:rFonts w:ascii="Arial" w:hAnsi="Arial" w:cs="Arial"/>
                <w:sz w:val="18"/>
                <w:szCs w:val="18"/>
              </w:rPr>
              <w:t xml:space="preserve">Investigation into the operation of the overflow </w:t>
            </w:r>
          </w:p>
        </w:tc>
        <w:tc>
          <w:tcPr>
            <w:tcW w:w="3123" w:type="pct"/>
          </w:tcPr>
          <w:p w14:paraId="4BDB6126" w14:textId="77777777" w:rsidR="00A16749" w:rsidRPr="00193BE9" w:rsidRDefault="00A16749" w:rsidP="00635467">
            <w:pPr>
              <w:pStyle w:val="TableText"/>
              <w:rPr>
                <w:rStyle w:val="Blue"/>
                <w:color w:val="auto"/>
                <w:sz w:val="18"/>
                <w:szCs w:val="18"/>
              </w:rPr>
            </w:pPr>
            <w:r w:rsidRPr="00193BE9">
              <w:rPr>
                <w:rFonts w:ascii="Arial" w:hAnsi="Arial" w:cs="Arial"/>
                <w:sz w:val="18"/>
                <w:szCs w:val="18"/>
              </w:rPr>
              <w:t xml:space="preserve">Electronic format as agreed in writing by Natural Resources Wales. </w:t>
            </w:r>
          </w:p>
        </w:tc>
      </w:tr>
    </w:tbl>
    <w:p w14:paraId="1803E0BC" w14:textId="77777777" w:rsidR="00A16749" w:rsidRPr="00193BE9" w:rsidRDefault="00A16749" w:rsidP="00A9057C">
      <w:pPr>
        <w:pStyle w:val="Heading1"/>
        <w:ind w:left="567"/>
      </w:pPr>
    </w:p>
    <w:p w14:paraId="67D14B76" w14:textId="77777777" w:rsidR="00A16749" w:rsidRPr="00193BE9" w:rsidRDefault="00A16749">
      <w:pPr>
        <w:spacing w:before="0" w:after="0" w:line="240" w:lineRule="auto"/>
        <w:rPr>
          <w:rFonts w:asciiTheme="majorHAnsi" w:eastAsiaTheme="majorEastAsia" w:hAnsiTheme="majorHAnsi" w:cstheme="majorBidi"/>
          <w:b/>
          <w:bCs/>
          <w:sz w:val="36"/>
          <w:szCs w:val="28"/>
        </w:rPr>
      </w:pPr>
      <w:r w:rsidRPr="00193BE9">
        <w:br w:type="page"/>
      </w:r>
    </w:p>
    <w:p w14:paraId="6348CC6D" w14:textId="77777777" w:rsidR="00A16749" w:rsidRPr="00193BE9" w:rsidRDefault="00A16749" w:rsidP="00A9057C">
      <w:pPr>
        <w:pStyle w:val="Heading1"/>
        <w:ind w:left="567"/>
      </w:pPr>
      <w:r w:rsidRPr="00193BE9">
        <w:lastRenderedPageBreak/>
        <w:t xml:space="preserve">Schedule 5 – Notification </w:t>
      </w:r>
    </w:p>
    <w:p w14:paraId="7AD75446" w14:textId="77777777" w:rsidR="00A16749" w:rsidRPr="00193BE9" w:rsidRDefault="00A16749" w:rsidP="00A9057C">
      <w:pPr>
        <w:ind w:left="567"/>
        <w:rPr>
          <w:sz w:val="18"/>
          <w:szCs w:val="18"/>
        </w:rPr>
      </w:pPr>
      <w:r w:rsidRPr="00193BE9">
        <w:rPr>
          <w:sz w:val="18"/>
          <w:szCs w:val="18"/>
        </w:rPr>
        <w:t xml:space="preserve">These pages outline the information that the operator must provide. </w:t>
      </w:r>
    </w:p>
    <w:p w14:paraId="31C90A1A" w14:textId="77777777" w:rsidR="00A16749" w:rsidRPr="00193BE9" w:rsidRDefault="00A16749" w:rsidP="00A9057C">
      <w:pPr>
        <w:ind w:left="567"/>
        <w:rPr>
          <w:sz w:val="18"/>
          <w:szCs w:val="18"/>
        </w:rPr>
      </w:pPr>
      <w:r w:rsidRPr="00193BE9">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89546EA" w14:textId="77777777" w:rsidR="00A16749" w:rsidRPr="00193BE9" w:rsidRDefault="00A16749" w:rsidP="00A9057C">
      <w:pPr>
        <w:ind w:left="567"/>
        <w:rPr>
          <w:sz w:val="18"/>
          <w:szCs w:val="18"/>
        </w:rPr>
      </w:pPr>
      <w:r w:rsidRPr="00193BE9">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1CE2CB6" w14:textId="77777777" w:rsidR="00A16749" w:rsidRPr="00193BE9" w:rsidRDefault="00A16749" w:rsidP="00A9057C">
      <w:pPr>
        <w:pStyle w:val="Heading2"/>
        <w:ind w:left="567"/>
      </w:pPr>
      <w:r w:rsidRPr="00193BE9">
        <w:t>Part A</w:t>
      </w:r>
    </w:p>
    <w:tbl>
      <w:tblPr>
        <w:tblStyle w:val="TableGrid"/>
        <w:tblW w:w="4720" w:type="pct"/>
        <w:tblInd w:w="562" w:type="dxa"/>
        <w:tblLook w:val="0000" w:firstRow="0" w:lastRow="0" w:firstColumn="0" w:lastColumn="0" w:noHBand="0" w:noVBand="0"/>
      </w:tblPr>
      <w:tblGrid>
        <w:gridCol w:w="2612"/>
        <w:gridCol w:w="6189"/>
      </w:tblGrid>
      <w:tr w:rsidR="00193BE9" w:rsidRPr="00193BE9" w14:paraId="44E4F869" w14:textId="77777777" w:rsidTr="00A9057C">
        <w:trPr>
          <w:cantSplit/>
        </w:trPr>
        <w:tc>
          <w:tcPr>
            <w:tcW w:w="1484" w:type="pct"/>
          </w:tcPr>
          <w:p w14:paraId="3D963AAD" w14:textId="77777777" w:rsidR="00A16749" w:rsidRPr="00193BE9" w:rsidRDefault="00A16749" w:rsidP="00926B5E">
            <w:pPr>
              <w:pStyle w:val="TableText"/>
              <w:rPr>
                <w:sz w:val="18"/>
                <w:szCs w:val="18"/>
              </w:rPr>
            </w:pPr>
            <w:r w:rsidRPr="00193BE9">
              <w:rPr>
                <w:sz w:val="18"/>
                <w:szCs w:val="18"/>
              </w:rPr>
              <w:t>Permit Number</w:t>
            </w:r>
          </w:p>
        </w:tc>
        <w:tc>
          <w:tcPr>
            <w:tcW w:w="3516" w:type="pct"/>
          </w:tcPr>
          <w:p w14:paraId="4755E2A7" w14:textId="77777777" w:rsidR="00A16749" w:rsidRPr="00193BE9" w:rsidRDefault="00A16749" w:rsidP="00926B5E">
            <w:pPr>
              <w:pStyle w:val="TableText"/>
            </w:pPr>
            <w:r w:rsidRPr="00193BE9">
              <w:rPr>
                <w:noProof/>
              </w:rPr>
              <w:t>NPSWQD001597</w:t>
            </w:r>
          </w:p>
        </w:tc>
      </w:tr>
      <w:tr w:rsidR="00193BE9" w:rsidRPr="00193BE9" w14:paraId="4728EA76" w14:textId="77777777" w:rsidTr="00A9057C">
        <w:trPr>
          <w:cantSplit/>
        </w:trPr>
        <w:tc>
          <w:tcPr>
            <w:tcW w:w="1484" w:type="pct"/>
          </w:tcPr>
          <w:p w14:paraId="1F1AA286" w14:textId="77777777" w:rsidR="00A16749" w:rsidRPr="00193BE9" w:rsidRDefault="00A16749" w:rsidP="00926B5E">
            <w:pPr>
              <w:pStyle w:val="TableText"/>
              <w:rPr>
                <w:sz w:val="18"/>
                <w:szCs w:val="18"/>
              </w:rPr>
            </w:pPr>
            <w:r w:rsidRPr="00193BE9">
              <w:rPr>
                <w:sz w:val="18"/>
                <w:szCs w:val="18"/>
              </w:rPr>
              <w:t>Name of operator</w:t>
            </w:r>
          </w:p>
        </w:tc>
        <w:tc>
          <w:tcPr>
            <w:tcW w:w="3516" w:type="pct"/>
          </w:tcPr>
          <w:p w14:paraId="5BD9A201" w14:textId="77777777" w:rsidR="00A16749" w:rsidRPr="00193BE9" w:rsidRDefault="00A16749" w:rsidP="00926B5E">
            <w:pPr>
              <w:pStyle w:val="TableText"/>
            </w:pPr>
            <w:proofErr w:type="spellStart"/>
            <w:r w:rsidRPr="00193BE9">
              <w:t>Dŵr</w:t>
            </w:r>
            <w:proofErr w:type="spellEnd"/>
            <w:r w:rsidRPr="00193BE9">
              <w:t xml:space="preserve"> </w:t>
            </w:r>
            <w:proofErr w:type="spellStart"/>
            <w:r w:rsidRPr="00193BE9">
              <w:t>Cymru</w:t>
            </w:r>
            <w:proofErr w:type="spellEnd"/>
            <w:r w:rsidRPr="00193BE9">
              <w:t xml:space="preserve"> </w:t>
            </w:r>
            <w:proofErr w:type="spellStart"/>
            <w:r w:rsidRPr="00193BE9">
              <w:t>Cyfyngedig</w:t>
            </w:r>
            <w:proofErr w:type="spellEnd"/>
          </w:p>
        </w:tc>
      </w:tr>
      <w:tr w:rsidR="00193BE9" w:rsidRPr="00193BE9" w14:paraId="38FE1A9E" w14:textId="77777777" w:rsidTr="00A9057C">
        <w:trPr>
          <w:cantSplit/>
        </w:trPr>
        <w:tc>
          <w:tcPr>
            <w:tcW w:w="1484" w:type="pct"/>
          </w:tcPr>
          <w:p w14:paraId="07B79281" w14:textId="77777777" w:rsidR="00A16749" w:rsidRPr="00193BE9" w:rsidRDefault="00A16749" w:rsidP="00926B5E">
            <w:pPr>
              <w:pStyle w:val="TableText"/>
              <w:rPr>
                <w:sz w:val="18"/>
                <w:szCs w:val="18"/>
              </w:rPr>
            </w:pPr>
            <w:r w:rsidRPr="00193BE9">
              <w:rPr>
                <w:sz w:val="18"/>
                <w:szCs w:val="18"/>
              </w:rPr>
              <w:t>Location of Facility</w:t>
            </w:r>
          </w:p>
        </w:tc>
        <w:tc>
          <w:tcPr>
            <w:tcW w:w="3516" w:type="pct"/>
          </w:tcPr>
          <w:p w14:paraId="287C05FA" w14:textId="51AE8522" w:rsidR="00A16749" w:rsidRPr="00193BE9" w:rsidRDefault="00A16749" w:rsidP="00926B5E">
            <w:pPr>
              <w:pStyle w:val="TableText"/>
            </w:pPr>
            <w:r w:rsidRPr="00193BE9">
              <w:rPr>
                <w:noProof/>
              </w:rPr>
              <w:t xml:space="preserve">CSO </w:t>
            </w:r>
            <w:r w:rsidR="00B74E11" w:rsidRPr="00193BE9">
              <w:rPr>
                <w:noProof/>
              </w:rPr>
              <w:t>In Footpath Adj Bethel Rd</w:t>
            </w:r>
            <w:r w:rsidR="00B74E11" w:rsidRPr="00193BE9">
              <w:t xml:space="preserve">, </w:t>
            </w:r>
            <w:r w:rsidRPr="00193BE9">
              <w:rPr>
                <w:noProof/>
              </w:rPr>
              <w:t>Footpath Adj Bethel Rd</w:t>
            </w:r>
            <w:r w:rsidRPr="00193BE9">
              <w:t xml:space="preserve">, </w:t>
            </w:r>
            <w:r w:rsidRPr="00193BE9">
              <w:rPr>
                <w:noProof/>
              </w:rPr>
              <w:t>Glynneath</w:t>
            </w:r>
            <w:r w:rsidRPr="00193BE9">
              <w:t xml:space="preserve">, </w:t>
            </w:r>
            <w:r w:rsidRPr="00193BE9">
              <w:rPr>
                <w:noProof/>
              </w:rPr>
              <w:t>Neath</w:t>
            </w:r>
            <w:r w:rsidRPr="00193BE9">
              <w:t xml:space="preserve">, </w:t>
            </w:r>
            <w:r w:rsidRPr="00193BE9">
              <w:rPr>
                <w:noProof/>
              </w:rPr>
              <w:t>SA11 5AW</w:t>
            </w:r>
          </w:p>
        </w:tc>
      </w:tr>
      <w:tr w:rsidR="00A16749" w:rsidRPr="00193BE9" w14:paraId="71B578D7" w14:textId="77777777" w:rsidTr="00A9057C">
        <w:trPr>
          <w:cantSplit/>
        </w:trPr>
        <w:tc>
          <w:tcPr>
            <w:tcW w:w="1484" w:type="pct"/>
          </w:tcPr>
          <w:p w14:paraId="074FEE3A" w14:textId="77777777" w:rsidR="00A16749" w:rsidRPr="00193BE9" w:rsidRDefault="00A16749" w:rsidP="00926B5E">
            <w:pPr>
              <w:pStyle w:val="TableText"/>
              <w:rPr>
                <w:sz w:val="18"/>
                <w:szCs w:val="18"/>
              </w:rPr>
            </w:pPr>
            <w:r w:rsidRPr="00193BE9">
              <w:rPr>
                <w:sz w:val="18"/>
                <w:szCs w:val="18"/>
              </w:rPr>
              <w:t xml:space="preserve">Time and date of the detection </w:t>
            </w:r>
          </w:p>
        </w:tc>
        <w:tc>
          <w:tcPr>
            <w:tcW w:w="3516" w:type="pct"/>
          </w:tcPr>
          <w:p w14:paraId="2072DDD8" w14:textId="77777777" w:rsidR="00A16749" w:rsidRPr="00193BE9" w:rsidRDefault="00A16749" w:rsidP="00926B5E">
            <w:pPr>
              <w:pStyle w:val="TableText"/>
            </w:pPr>
          </w:p>
        </w:tc>
      </w:tr>
    </w:tbl>
    <w:p w14:paraId="59E9B3FC" w14:textId="77777777" w:rsidR="00A16749" w:rsidRPr="00193BE9" w:rsidRDefault="00A16749" w:rsidP="00926B5E"/>
    <w:tbl>
      <w:tblPr>
        <w:tblStyle w:val="TableGrid"/>
        <w:tblW w:w="4720" w:type="pct"/>
        <w:tblInd w:w="562" w:type="dxa"/>
        <w:tblLook w:val="0020" w:firstRow="1" w:lastRow="0" w:firstColumn="0" w:lastColumn="0" w:noHBand="0" w:noVBand="0"/>
      </w:tblPr>
      <w:tblGrid>
        <w:gridCol w:w="2612"/>
        <w:gridCol w:w="6189"/>
      </w:tblGrid>
      <w:tr w:rsidR="00193BE9" w:rsidRPr="00193BE9" w14:paraId="2F2EF31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5AAA954" w14:textId="77777777" w:rsidR="00A16749" w:rsidRPr="00193BE9" w:rsidRDefault="00A16749" w:rsidP="00926B5E">
            <w:pPr>
              <w:pStyle w:val="TableText"/>
              <w:rPr>
                <w:sz w:val="18"/>
                <w:szCs w:val="18"/>
              </w:rPr>
            </w:pPr>
            <w:r w:rsidRPr="00193BE9">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93BE9" w:rsidRPr="00193BE9" w14:paraId="6E3576E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7310264" w14:textId="77777777" w:rsidR="00A16749" w:rsidRPr="00193BE9" w:rsidRDefault="00A16749" w:rsidP="004B5422">
            <w:pPr>
              <w:pStyle w:val="TableText"/>
              <w:rPr>
                <w:sz w:val="18"/>
                <w:szCs w:val="18"/>
              </w:rPr>
            </w:pPr>
            <w:r w:rsidRPr="00193BE9">
              <w:rPr>
                <w:rStyle w:val="Red"/>
                <w:color w:val="auto"/>
                <w:sz w:val="18"/>
                <w:szCs w:val="18"/>
              </w:rPr>
              <w:t>To be notified within 7 days of detection unless otherwise agreed in writing by Natural Resources Wales</w:t>
            </w:r>
          </w:p>
        </w:tc>
      </w:tr>
      <w:tr w:rsidR="00193BE9" w:rsidRPr="00193BE9" w14:paraId="55D8EFFA" w14:textId="77777777" w:rsidTr="00A9057C">
        <w:trPr>
          <w:cantSplit/>
        </w:trPr>
        <w:tc>
          <w:tcPr>
            <w:tcW w:w="1484" w:type="pct"/>
          </w:tcPr>
          <w:p w14:paraId="141FDEE1" w14:textId="77777777" w:rsidR="00A16749" w:rsidRPr="00193BE9" w:rsidRDefault="00A16749" w:rsidP="00926B5E">
            <w:pPr>
              <w:pStyle w:val="TableText"/>
              <w:rPr>
                <w:sz w:val="18"/>
                <w:szCs w:val="18"/>
              </w:rPr>
            </w:pPr>
            <w:r w:rsidRPr="00193BE9">
              <w:rPr>
                <w:sz w:val="18"/>
                <w:szCs w:val="18"/>
              </w:rPr>
              <w:t>Date and time of the event</w:t>
            </w:r>
          </w:p>
        </w:tc>
        <w:tc>
          <w:tcPr>
            <w:tcW w:w="3516" w:type="pct"/>
          </w:tcPr>
          <w:p w14:paraId="25B6188F" w14:textId="77777777" w:rsidR="00A16749" w:rsidRPr="00193BE9" w:rsidRDefault="00A16749" w:rsidP="00926B5E">
            <w:pPr>
              <w:pStyle w:val="TableText"/>
              <w:rPr>
                <w:sz w:val="18"/>
                <w:szCs w:val="18"/>
              </w:rPr>
            </w:pPr>
          </w:p>
        </w:tc>
      </w:tr>
      <w:tr w:rsidR="00193BE9" w:rsidRPr="00193BE9" w14:paraId="1ED7EFEA" w14:textId="77777777" w:rsidTr="00A9057C">
        <w:trPr>
          <w:cantSplit/>
        </w:trPr>
        <w:tc>
          <w:tcPr>
            <w:tcW w:w="1484" w:type="pct"/>
          </w:tcPr>
          <w:p w14:paraId="7E7B3557" w14:textId="77777777" w:rsidR="00A16749" w:rsidRPr="00193BE9" w:rsidRDefault="00A16749" w:rsidP="00926B5E">
            <w:pPr>
              <w:pStyle w:val="TableText"/>
              <w:rPr>
                <w:sz w:val="18"/>
                <w:szCs w:val="18"/>
              </w:rPr>
            </w:pPr>
            <w:r w:rsidRPr="00193BE9">
              <w:rPr>
                <w:sz w:val="18"/>
                <w:szCs w:val="18"/>
              </w:rPr>
              <w:t xml:space="preserve">Reference or description of the location of the event </w:t>
            </w:r>
          </w:p>
        </w:tc>
        <w:tc>
          <w:tcPr>
            <w:tcW w:w="3516" w:type="pct"/>
          </w:tcPr>
          <w:p w14:paraId="57BA3D8B" w14:textId="77777777" w:rsidR="00A16749" w:rsidRPr="00193BE9" w:rsidRDefault="00A16749" w:rsidP="00926B5E">
            <w:pPr>
              <w:pStyle w:val="TableText"/>
              <w:rPr>
                <w:sz w:val="18"/>
                <w:szCs w:val="18"/>
              </w:rPr>
            </w:pPr>
          </w:p>
        </w:tc>
      </w:tr>
      <w:tr w:rsidR="00193BE9" w:rsidRPr="00193BE9" w14:paraId="4E4862C9" w14:textId="77777777" w:rsidTr="00A9057C">
        <w:trPr>
          <w:cantSplit/>
        </w:trPr>
        <w:tc>
          <w:tcPr>
            <w:tcW w:w="1484" w:type="pct"/>
          </w:tcPr>
          <w:p w14:paraId="5D1BA57E" w14:textId="77777777" w:rsidR="00A16749" w:rsidRPr="00193BE9" w:rsidRDefault="00A16749" w:rsidP="00926B5E">
            <w:pPr>
              <w:pStyle w:val="TableText"/>
              <w:rPr>
                <w:sz w:val="18"/>
                <w:szCs w:val="18"/>
              </w:rPr>
            </w:pPr>
            <w:r w:rsidRPr="00193BE9">
              <w:rPr>
                <w:sz w:val="18"/>
                <w:szCs w:val="18"/>
              </w:rPr>
              <w:t>Description of where any release into the environment took place</w:t>
            </w:r>
          </w:p>
        </w:tc>
        <w:tc>
          <w:tcPr>
            <w:tcW w:w="3516" w:type="pct"/>
          </w:tcPr>
          <w:p w14:paraId="08A8C98A" w14:textId="77777777" w:rsidR="00A16749" w:rsidRPr="00193BE9" w:rsidRDefault="00A16749" w:rsidP="00926B5E">
            <w:pPr>
              <w:pStyle w:val="TableText"/>
              <w:rPr>
                <w:sz w:val="18"/>
                <w:szCs w:val="18"/>
              </w:rPr>
            </w:pPr>
          </w:p>
        </w:tc>
      </w:tr>
      <w:tr w:rsidR="00193BE9" w:rsidRPr="00193BE9" w14:paraId="2821224F" w14:textId="77777777" w:rsidTr="00A9057C">
        <w:trPr>
          <w:cantSplit/>
        </w:trPr>
        <w:tc>
          <w:tcPr>
            <w:tcW w:w="1484" w:type="pct"/>
          </w:tcPr>
          <w:p w14:paraId="4A02A6F0" w14:textId="77777777" w:rsidR="00A16749" w:rsidRPr="00193BE9" w:rsidRDefault="00A16749" w:rsidP="00926B5E">
            <w:pPr>
              <w:pStyle w:val="TableText"/>
              <w:rPr>
                <w:sz w:val="18"/>
                <w:szCs w:val="18"/>
              </w:rPr>
            </w:pPr>
            <w:r w:rsidRPr="00193BE9">
              <w:rPr>
                <w:sz w:val="18"/>
                <w:szCs w:val="18"/>
              </w:rPr>
              <w:t>Substances(s) potentially released/type or nature of sewage released</w:t>
            </w:r>
          </w:p>
        </w:tc>
        <w:tc>
          <w:tcPr>
            <w:tcW w:w="3516" w:type="pct"/>
          </w:tcPr>
          <w:p w14:paraId="62CB30EF" w14:textId="77777777" w:rsidR="00A16749" w:rsidRPr="00193BE9" w:rsidRDefault="00A16749" w:rsidP="00926B5E">
            <w:pPr>
              <w:pStyle w:val="TableText"/>
              <w:rPr>
                <w:sz w:val="18"/>
                <w:szCs w:val="18"/>
              </w:rPr>
            </w:pPr>
          </w:p>
        </w:tc>
      </w:tr>
      <w:tr w:rsidR="00193BE9" w:rsidRPr="00193BE9" w14:paraId="3E2D859A" w14:textId="77777777" w:rsidTr="00A9057C">
        <w:trPr>
          <w:cantSplit/>
        </w:trPr>
        <w:tc>
          <w:tcPr>
            <w:tcW w:w="1484" w:type="pct"/>
          </w:tcPr>
          <w:p w14:paraId="1A2DF03E" w14:textId="77777777" w:rsidR="00A16749" w:rsidRPr="00193BE9" w:rsidRDefault="00A16749" w:rsidP="00926B5E">
            <w:pPr>
              <w:pStyle w:val="TableText"/>
              <w:rPr>
                <w:sz w:val="18"/>
                <w:szCs w:val="18"/>
              </w:rPr>
            </w:pPr>
            <w:r w:rsidRPr="00193BE9">
              <w:rPr>
                <w:sz w:val="18"/>
                <w:szCs w:val="18"/>
              </w:rPr>
              <w:t>Best estimate of the quantity or rate of release of substances and/or duration of discharge</w:t>
            </w:r>
          </w:p>
        </w:tc>
        <w:tc>
          <w:tcPr>
            <w:tcW w:w="3516" w:type="pct"/>
          </w:tcPr>
          <w:p w14:paraId="6F662F32" w14:textId="77777777" w:rsidR="00A16749" w:rsidRPr="00193BE9" w:rsidRDefault="00A16749" w:rsidP="00926B5E">
            <w:pPr>
              <w:pStyle w:val="TableText"/>
              <w:rPr>
                <w:sz w:val="18"/>
                <w:szCs w:val="18"/>
              </w:rPr>
            </w:pPr>
          </w:p>
        </w:tc>
      </w:tr>
      <w:tr w:rsidR="00193BE9" w:rsidRPr="00193BE9" w14:paraId="35DC2689" w14:textId="77777777" w:rsidTr="00A9057C">
        <w:trPr>
          <w:cantSplit/>
        </w:trPr>
        <w:tc>
          <w:tcPr>
            <w:tcW w:w="1484" w:type="pct"/>
          </w:tcPr>
          <w:p w14:paraId="736B4945" w14:textId="77777777" w:rsidR="00A16749" w:rsidRPr="00193BE9" w:rsidRDefault="00A16749" w:rsidP="00926B5E">
            <w:pPr>
              <w:pStyle w:val="TableText"/>
              <w:rPr>
                <w:sz w:val="18"/>
                <w:szCs w:val="18"/>
              </w:rPr>
            </w:pPr>
            <w:r w:rsidRPr="00193BE9">
              <w:rPr>
                <w:sz w:val="18"/>
                <w:szCs w:val="18"/>
              </w:rPr>
              <w:t>Best estimate of the environmental impact of the discharge</w:t>
            </w:r>
          </w:p>
        </w:tc>
        <w:tc>
          <w:tcPr>
            <w:tcW w:w="3516" w:type="pct"/>
          </w:tcPr>
          <w:p w14:paraId="75E6E495" w14:textId="77777777" w:rsidR="00A16749" w:rsidRPr="00193BE9" w:rsidRDefault="00A16749" w:rsidP="00926B5E">
            <w:pPr>
              <w:pStyle w:val="TableText"/>
              <w:rPr>
                <w:sz w:val="18"/>
                <w:szCs w:val="18"/>
              </w:rPr>
            </w:pPr>
          </w:p>
        </w:tc>
      </w:tr>
      <w:tr w:rsidR="00193BE9" w:rsidRPr="00193BE9" w14:paraId="3C2A5249" w14:textId="77777777" w:rsidTr="00A9057C">
        <w:trPr>
          <w:cantSplit/>
        </w:trPr>
        <w:tc>
          <w:tcPr>
            <w:tcW w:w="1484" w:type="pct"/>
          </w:tcPr>
          <w:p w14:paraId="59BF19BA" w14:textId="77777777" w:rsidR="00A16749" w:rsidRPr="00193BE9" w:rsidRDefault="00A16749" w:rsidP="00926B5E">
            <w:pPr>
              <w:pStyle w:val="TableText"/>
              <w:rPr>
                <w:sz w:val="18"/>
                <w:szCs w:val="18"/>
              </w:rPr>
            </w:pPr>
            <w:r w:rsidRPr="00193BE9">
              <w:rPr>
                <w:sz w:val="18"/>
                <w:szCs w:val="18"/>
              </w:rPr>
              <w:t>Measures taken, or intended to be taken, to stop any emission</w:t>
            </w:r>
          </w:p>
        </w:tc>
        <w:tc>
          <w:tcPr>
            <w:tcW w:w="3516" w:type="pct"/>
          </w:tcPr>
          <w:p w14:paraId="134AEB1C" w14:textId="77777777" w:rsidR="00A16749" w:rsidRPr="00193BE9" w:rsidRDefault="00A16749" w:rsidP="00926B5E">
            <w:pPr>
              <w:pStyle w:val="TableText"/>
              <w:rPr>
                <w:sz w:val="18"/>
                <w:szCs w:val="18"/>
              </w:rPr>
            </w:pPr>
          </w:p>
        </w:tc>
      </w:tr>
      <w:tr w:rsidR="00A16749" w:rsidRPr="00193BE9" w14:paraId="3DB547BF" w14:textId="77777777" w:rsidTr="00A9057C">
        <w:trPr>
          <w:cantSplit/>
        </w:trPr>
        <w:tc>
          <w:tcPr>
            <w:tcW w:w="1484" w:type="pct"/>
          </w:tcPr>
          <w:p w14:paraId="3EA38E71" w14:textId="77777777" w:rsidR="00A16749" w:rsidRPr="00193BE9" w:rsidRDefault="00A16749" w:rsidP="00926B5E">
            <w:pPr>
              <w:pStyle w:val="TableText"/>
              <w:rPr>
                <w:sz w:val="18"/>
                <w:szCs w:val="18"/>
              </w:rPr>
            </w:pPr>
            <w:r w:rsidRPr="00193BE9">
              <w:rPr>
                <w:sz w:val="18"/>
                <w:szCs w:val="18"/>
              </w:rPr>
              <w:t>Description of the failure or accident.</w:t>
            </w:r>
          </w:p>
        </w:tc>
        <w:tc>
          <w:tcPr>
            <w:tcW w:w="3516" w:type="pct"/>
          </w:tcPr>
          <w:p w14:paraId="239C4950" w14:textId="77777777" w:rsidR="00A16749" w:rsidRPr="00193BE9" w:rsidRDefault="00A16749" w:rsidP="00926B5E">
            <w:pPr>
              <w:pStyle w:val="TableText"/>
              <w:rPr>
                <w:sz w:val="18"/>
                <w:szCs w:val="18"/>
              </w:rPr>
            </w:pPr>
          </w:p>
        </w:tc>
      </w:tr>
    </w:tbl>
    <w:p w14:paraId="6E8E4160" w14:textId="77777777" w:rsidR="00A16749" w:rsidRPr="00193BE9" w:rsidRDefault="00A16749" w:rsidP="00926B5E"/>
    <w:p w14:paraId="626EFBA8" w14:textId="77777777" w:rsidR="00A16749" w:rsidRPr="00193BE9" w:rsidRDefault="00A16749" w:rsidP="00A9057C">
      <w:pPr>
        <w:pStyle w:val="Heading2"/>
        <w:ind w:left="567"/>
      </w:pPr>
      <w:r w:rsidRPr="00193BE9">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93BE9" w:rsidRPr="00193BE9" w14:paraId="384D6007" w14:textId="77777777" w:rsidTr="00A9057C">
        <w:trPr>
          <w:cantSplit/>
        </w:trPr>
        <w:tc>
          <w:tcPr>
            <w:tcW w:w="2305" w:type="pct"/>
          </w:tcPr>
          <w:p w14:paraId="56B93891" w14:textId="77777777" w:rsidR="00A16749" w:rsidRPr="00193BE9" w:rsidRDefault="00A16749" w:rsidP="00926B5E">
            <w:pPr>
              <w:pStyle w:val="TableText"/>
              <w:rPr>
                <w:sz w:val="18"/>
                <w:szCs w:val="18"/>
              </w:rPr>
            </w:pPr>
            <w:r w:rsidRPr="00193BE9">
              <w:rPr>
                <w:sz w:val="18"/>
                <w:szCs w:val="18"/>
              </w:rPr>
              <w:t>Any more accurate information on the matters for notification under Part A.</w:t>
            </w:r>
          </w:p>
        </w:tc>
        <w:tc>
          <w:tcPr>
            <w:tcW w:w="2695" w:type="pct"/>
          </w:tcPr>
          <w:p w14:paraId="1ABBF908" w14:textId="77777777" w:rsidR="00A16749" w:rsidRPr="00193BE9" w:rsidRDefault="00A16749" w:rsidP="00926B5E">
            <w:pPr>
              <w:pStyle w:val="TableText"/>
            </w:pPr>
          </w:p>
        </w:tc>
      </w:tr>
      <w:tr w:rsidR="00193BE9" w:rsidRPr="00193BE9" w14:paraId="15560117" w14:textId="77777777" w:rsidTr="00A9057C">
        <w:trPr>
          <w:cantSplit/>
        </w:trPr>
        <w:tc>
          <w:tcPr>
            <w:tcW w:w="2305" w:type="pct"/>
          </w:tcPr>
          <w:p w14:paraId="0B69C842" w14:textId="77777777" w:rsidR="00A16749" w:rsidRPr="00193BE9" w:rsidRDefault="00A16749" w:rsidP="00926B5E">
            <w:pPr>
              <w:pStyle w:val="TableText"/>
              <w:rPr>
                <w:sz w:val="18"/>
                <w:szCs w:val="18"/>
              </w:rPr>
            </w:pPr>
            <w:r w:rsidRPr="00193BE9">
              <w:rPr>
                <w:sz w:val="18"/>
                <w:szCs w:val="18"/>
              </w:rPr>
              <w:t>Measures taken, or intended to be taken, to prevent a recurrence of the incident/breach/exceedance</w:t>
            </w:r>
          </w:p>
        </w:tc>
        <w:tc>
          <w:tcPr>
            <w:tcW w:w="2695" w:type="pct"/>
          </w:tcPr>
          <w:p w14:paraId="74344C0A" w14:textId="77777777" w:rsidR="00A16749" w:rsidRPr="00193BE9" w:rsidRDefault="00A16749" w:rsidP="00926B5E">
            <w:pPr>
              <w:pStyle w:val="TableText"/>
            </w:pPr>
          </w:p>
        </w:tc>
      </w:tr>
      <w:tr w:rsidR="00A16749" w:rsidRPr="00193BE9" w14:paraId="431DF22C" w14:textId="77777777" w:rsidTr="00A9057C">
        <w:trPr>
          <w:cantSplit/>
        </w:trPr>
        <w:tc>
          <w:tcPr>
            <w:tcW w:w="2305" w:type="pct"/>
          </w:tcPr>
          <w:p w14:paraId="1F7480BC" w14:textId="77777777" w:rsidR="00A16749" w:rsidRPr="00193BE9" w:rsidRDefault="00A16749" w:rsidP="00926B5E">
            <w:pPr>
              <w:pStyle w:val="TableText"/>
              <w:rPr>
                <w:sz w:val="18"/>
                <w:szCs w:val="18"/>
              </w:rPr>
            </w:pPr>
            <w:r w:rsidRPr="00193BE9">
              <w:rPr>
                <w:sz w:val="18"/>
                <w:szCs w:val="18"/>
              </w:rPr>
              <w:t>Measures taken, or intended to be taken, to rectify, limit or prevent any pollution of the environment which has been or may be caused by the emission</w:t>
            </w:r>
          </w:p>
        </w:tc>
        <w:tc>
          <w:tcPr>
            <w:tcW w:w="2695" w:type="pct"/>
          </w:tcPr>
          <w:p w14:paraId="537B7AAC" w14:textId="77777777" w:rsidR="00A16749" w:rsidRPr="00193BE9" w:rsidRDefault="00A16749" w:rsidP="00926B5E">
            <w:pPr>
              <w:pStyle w:val="TableText"/>
            </w:pPr>
          </w:p>
        </w:tc>
      </w:tr>
    </w:tbl>
    <w:p w14:paraId="6EE06C15" w14:textId="77777777" w:rsidR="00A16749" w:rsidRPr="00193BE9" w:rsidRDefault="00A16749" w:rsidP="00926B5E"/>
    <w:tbl>
      <w:tblPr>
        <w:tblStyle w:val="TableGrid"/>
        <w:tblW w:w="4720" w:type="pct"/>
        <w:tblInd w:w="562" w:type="dxa"/>
        <w:tblLook w:val="0000" w:firstRow="0" w:lastRow="0" w:firstColumn="0" w:lastColumn="0" w:noHBand="0" w:noVBand="0"/>
      </w:tblPr>
      <w:tblGrid>
        <w:gridCol w:w="4057"/>
        <w:gridCol w:w="4744"/>
      </w:tblGrid>
      <w:tr w:rsidR="00193BE9" w:rsidRPr="00193BE9" w14:paraId="26E7BA98" w14:textId="77777777" w:rsidTr="00A9057C">
        <w:trPr>
          <w:cantSplit/>
        </w:trPr>
        <w:tc>
          <w:tcPr>
            <w:tcW w:w="2305" w:type="pct"/>
          </w:tcPr>
          <w:p w14:paraId="329F4343" w14:textId="77777777" w:rsidR="00A16749" w:rsidRPr="00193BE9" w:rsidRDefault="00A16749" w:rsidP="00926B5E">
            <w:pPr>
              <w:pStyle w:val="TableText"/>
              <w:rPr>
                <w:rStyle w:val="Bold"/>
                <w:sz w:val="18"/>
                <w:szCs w:val="18"/>
              </w:rPr>
            </w:pPr>
            <w:r w:rsidRPr="00193BE9">
              <w:rPr>
                <w:rStyle w:val="Bold"/>
                <w:sz w:val="18"/>
                <w:szCs w:val="18"/>
              </w:rPr>
              <w:t>Name*</w:t>
            </w:r>
          </w:p>
        </w:tc>
        <w:tc>
          <w:tcPr>
            <w:tcW w:w="2695" w:type="pct"/>
          </w:tcPr>
          <w:p w14:paraId="22E42EE5" w14:textId="77777777" w:rsidR="00A16749" w:rsidRPr="00193BE9" w:rsidRDefault="00A16749" w:rsidP="00926B5E">
            <w:pPr>
              <w:pStyle w:val="TableText"/>
              <w:rPr>
                <w:sz w:val="18"/>
                <w:szCs w:val="18"/>
              </w:rPr>
            </w:pPr>
          </w:p>
        </w:tc>
      </w:tr>
      <w:tr w:rsidR="00193BE9" w:rsidRPr="00193BE9" w14:paraId="7E2E28BC" w14:textId="77777777" w:rsidTr="00A9057C">
        <w:trPr>
          <w:cantSplit/>
        </w:trPr>
        <w:tc>
          <w:tcPr>
            <w:tcW w:w="2305" w:type="pct"/>
          </w:tcPr>
          <w:p w14:paraId="22EE23ED" w14:textId="77777777" w:rsidR="00A16749" w:rsidRPr="00193BE9" w:rsidRDefault="00A16749" w:rsidP="00926B5E">
            <w:pPr>
              <w:pStyle w:val="TableText"/>
              <w:rPr>
                <w:rStyle w:val="Bold"/>
                <w:sz w:val="18"/>
                <w:szCs w:val="18"/>
              </w:rPr>
            </w:pPr>
            <w:r w:rsidRPr="00193BE9">
              <w:rPr>
                <w:rStyle w:val="Bold"/>
                <w:sz w:val="18"/>
                <w:szCs w:val="18"/>
              </w:rPr>
              <w:t>Post</w:t>
            </w:r>
          </w:p>
        </w:tc>
        <w:tc>
          <w:tcPr>
            <w:tcW w:w="2695" w:type="pct"/>
          </w:tcPr>
          <w:p w14:paraId="24E4F23F" w14:textId="77777777" w:rsidR="00A16749" w:rsidRPr="00193BE9" w:rsidRDefault="00A16749" w:rsidP="00926B5E">
            <w:pPr>
              <w:pStyle w:val="TableText"/>
              <w:rPr>
                <w:sz w:val="18"/>
                <w:szCs w:val="18"/>
              </w:rPr>
            </w:pPr>
          </w:p>
        </w:tc>
      </w:tr>
      <w:tr w:rsidR="00193BE9" w:rsidRPr="00193BE9" w14:paraId="03E73289" w14:textId="77777777" w:rsidTr="00A9057C">
        <w:trPr>
          <w:cantSplit/>
        </w:trPr>
        <w:tc>
          <w:tcPr>
            <w:tcW w:w="2305" w:type="pct"/>
          </w:tcPr>
          <w:p w14:paraId="4BDDA9EF" w14:textId="77777777" w:rsidR="00A16749" w:rsidRPr="00193BE9" w:rsidRDefault="00A16749" w:rsidP="00926B5E">
            <w:pPr>
              <w:pStyle w:val="TableText"/>
              <w:rPr>
                <w:rStyle w:val="Bold"/>
                <w:sz w:val="18"/>
                <w:szCs w:val="18"/>
              </w:rPr>
            </w:pPr>
            <w:r w:rsidRPr="00193BE9">
              <w:rPr>
                <w:rStyle w:val="Bold"/>
                <w:sz w:val="18"/>
                <w:szCs w:val="18"/>
              </w:rPr>
              <w:t>Signature</w:t>
            </w:r>
          </w:p>
        </w:tc>
        <w:tc>
          <w:tcPr>
            <w:tcW w:w="2695" w:type="pct"/>
          </w:tcPr>
          <w:p w14:paraId="11CD168F" w14:textId="77777777" w:rsidR="00A16749" w:rsidRPr="00193BE9" w:rsidRDefault="00A16749" w:rsidP="00926B5E">
            <w:pPr>
              <w:pStyle w:val="TableText"/>
              <w:rPr>
                <w:sz w:val="18"/>
                <w:szCs w:val="18"/>
              </w:rPr>
            </w:pPr>
          </w:p>
        </w:tc>
      </w:tr>
      <w:tr w:rsidR="00193BE9" w:rsidRPr="00193BE9" w14:paraId="4618E46F" w14:textId="77777777" w:rsidTr="00A9057C">
        <w:trPr>
          <w:cantSplit/>
        </w:trPr>
        <w:tc>
          <w:tcPr>
            <w:tcW w:w="2305" w:type="pct"/>
          </w:tcPr>
          <w:p w14:paraId="578A694A" w14:textId="77777777" w:rsidR="00A16749" w:rsidRPr="00193BE9" w:rsidRDefault="00A16749" w:rsidP="00926B5E">
            <w:pPr>
              <w:pStyle w:val="TableText"/>
              <w:rPr>
                <w:rStyle w:val="Bold"/>
                <w:sz w:val="18"/>
                <w:szCs w:val="18"/>
              </w:rPr>
            </w:pPr>
            <w:r w:rsidRPr="00193BE9">
              <w:rPr>
                <w:rStyle w:val="Bold"/>
                <w:sz w:val="18"/>
                <w:szCs w:val="18"/>
              </w:rPr>
              <w:t>Date</w:t>
            </w:r>
          </w:p>
        </w:tc>
        <w:tc>
          <w:tcPr>
            <w:tcW w:w="2695" w:type="pct"/>
          </w:tcPr>
          <w:p w14:paraId="73F62C92" w14:textId="77777777" w:rsidR="00A16749" w:rsidRPr="00193BE9" w:rsidRDefault="00A16749" w:rsidP="00926B5E">
            <w:pPr>
              <w:pStyle w:val="TableText"/>
              <w:rPr>
                <w:sz w:val="18"/>
                <w:szCs w:val="18"/>
              </w:rPr>
            </w:pPr>
          </w:p>
        </w:tc>
      </w:tr>
    </w:tbl>
    <w:p w14:paraId="440058DB" w14:textId="77777777" w:rsidR="00A16749" w:rsidRPr="00193BE9" w:rsidRDefault="00A16749" w:rsidP="00A9057C">
      <w:pPr>
        <w:ind w:left="567"/>
        <w:rPr>
          <w:sz w:val="18"/>
          <w:szCs w:val="18"/>
        </w:rPr>
      </w:pPr>
      <w:r w:rsidRPr="00193BE9">
        <w:rPr>
          <w:sz w:val="18"/>
          <w:szCs w:val="18"/>
        </w:rPr>
        <w:t>* authorised to sign on behalf of the operator</w:t>
      </w:r>
    </w:p>
    <w:p w14:paraId="5C5D9DED" w14:textId="77777777" w:rsidR="00A16749" w:rsidRPr="00193BE9" w:rsidRDefault="00A16749" w:rsidP="000A07C9">
      <w:pPr>
        <w:rPr>
          <w:rFonts w:eastAsiaTheme="majorEastAsia"/>
        </w:rPr>
      </w:pPr>
      <w:r w:rsidRPr="00193BE9">
        <w:br w:type="page"/>
      </w:r>
    </w:p>
    <w:p w14:paraId="0E807B2C" w14:textId="77777777" w:rsidR="00A16749" w:rsidRPr="00193BE9" w:rsidRDefault="00A16749" w:rsidP="00A9057C">
      <w:pPr>
        <w:pStyle w:val="Heading2"/>
        <w:ind w:left="567"/>
      </w:pPr>
      <w:r w:rsidRPr="00193BE9">
        <w:lastRenderedPageBreak/>
        <w:t xml:space="preserve">Schedule 6 – Interpretation </w:t>
      </w:r>
    </w:p>
    <w:p w14:paraId="7201F3F0" w14:textId="77777777" w:rsidR="00A16749" w:rsidRPr="00193BE9" w:rsidRDefault="00A16749" w:rsidP="00A9057C">
      <w:pPr>
        <w:ind w:left="567"/>
        <w:rPr>
          <w:sz w:val="18"/>
          <w:szCs w:val="18"/>
        </w:rPr>
      </w:pPr>
      <w:r w:rsidRPr="00193BE9">
        <w:rPr>
          <w:sz w:val="18"/>
          <w:szCs w:val="18"/>
        </w:rPr>
        <w:t>“accident” means an accident that may result in pollution.</w:t>
      </w:r>
    </w:p>
    <w:p w14:paraId="4FF83DCA" w14:textId="77777777" w:rsidR="00A16749" w:rsidRPr="00193BE9" w:rsidRDefault="00A16749" w:rsidP="00A9057C">
      <w:pPr>
        <w:ind w:left="567"/>
        <w:rPr>
          <w:sz w:val="18"/>
          <w:szCs w:val="18"/>
        </w:rPr>
      </w:pPr>
      <w:r w:rsidRPr="00193BE9">
        <w:rPr>
          <w:sz w:val="18"/>
          <w:szCs w:val="18"/>
        </w:rPr>
        <w:t>“annually” means once every year.</w:t>
      </w:r>
    </w:p>
    <w:p w14:paraId="0167551D" w14:textId="77777777" w:rsidR="00A16749" w:rsidRPr="00193BE9" w:rsidRDefault="00A16749" w:rsidP="00A9057C">
      <w:pPr>
        <w:ind w:left="567"/>
        <w:rPr>
          <w:sz w:val="18"/>
          <w:szCs w:val="18"/>
        </w:rPr>
      </w:pPr>
      <w:r w:rsidRPr="00193BE9">
        <w:rPr>
          <w:sz w:val="18"/>
          <w:szCs w:val="18"/>
        </w:rPr>
        <w:t>“application” means the application for this permit, together with any additional information supplied by the operator as part of the application and any response to a notice served under Schedule 5 to the EP Regulations.</w:t>
      </w:r>
    </w:p>
    <w:p w14:paraId="7438EE22" w14:textId="77777777" w:rsidR="00A16749" w:rsidRPr="00193BE9" w:rsidRDefault="00A16749" w:rsidP="00635467">
      <w:pPr>
        <w:pStyle w:val="BodyTextIndent"/>
        <w:tabs>
          <w:tab w:val="left" w:pos="1418"/>
        </w:tabs>
        <w:ind w:left="567"/>
        <w:rPr>
          <w:rFonts w:ascii="Arial" w:hAnsi="Arial" w:cs="Arial"/>
          <w:sz w:val="18"/>
          <w:szCs w:val="18"/>
        </w:rPr>
      </w:pPr>
      <w:r w:rsidRPr="00193BE9">
        <w:rPr>
          <w:rFonts w:ascii="Arial" w:hAnsi="Arial" w:cs="Arial"/>
          <w:sz w:val="18"/>
          <w:szCs w:val="18"/>
        </w:rPr>
        <w:t xml:space="preserve">“block counted spill” one or more overflow events within a period of 12 hours or less will </w:t>
      </w:r>
      <w:proofErr w:type="gramStart"/>
      <w:r w:rsidRPr="00193BE9">
        <w:rPr>
          <w:rFonts w:ascii="Arial" w:hAnsi="Arial" w:cs="Arial"/>
          <w:sz w:val="18"/>
          <w:szCs w:val="18"/>
        </w:rPr>
        <w:t>be considered to be</w:t>
      </w:r>
      <w:proofErr w:type="gramEnd"/>
      <w:r w:rsidRPr="00193BE9">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47147BD3" w14:textId="77777777" w:rsidR="00A16749" w:rsidRPr="00193BE9" w:rsidRDefault="00A16749" w:rsidP="00197F73">
      <w:pPr>
        <w:pStyle w:val="BodyTextIndent"/>
        <w:ind w:left="567"/>
        <w:rPr>
          <w:sz w:val="18"/>
          <w:szCs w:val="18"/>
        </w:rPr>
      </w:pPr>
      <w:r w:rsidRPr="00193BE9">
        <w:rPr>
          <w:rFonts w:ascii="Arial" w:hAnsi="Arial" w:cs="Arial"/>
          <w:sz w:val="18"/>
          <w:szCs w:val="18"/>
        </w:rPr>
        <w:t xml:space="preserve">“event recorder” a recorder which records the start time and end time of individual overflow events </w:t>
      </w:r>
    </w:p>
    <w:p w14:paraId="77DF1B33" w14:textId="77777777" w:rsidR="00A16749" w:rsidRPr="00193BE9" w:rsidRDefault="00A16749" w:rsidP="00A9057C">
      <w:pPr>
        <w:ind w:left="567"/>
        <w:rPr>
          <w:sz w:val="18"/>
          <w:szCs w:val="18"/>
        </w:rPr>
      </w:pPr>
      <w:r w:rsidRPr="00193BE9">
        <w:rPr>
          <w:sz w:val="18"/>
          <w:szCs w:val="18"/>
        </w:rPr>
        <w:t>“emissions of substances not controlled by emission limits” means emissions of substances to air, water or land from the permitted activities, which are not controlled by an emission limit.</w:t>
      </w:r>
    </w:p>
    <w:p w14:paraId="452373A8" w14:textId="77777777" w:rsidR="00A16749" w:rsidRPr="00193BE9" w:rsidRDefault="00A16749" w:rsidP="00A9057C">
      <w:pPr>
        <w:ind w:left="567"/>
        <w:rPr>
          <w:sz w:val="18"/>
          <w:szCs w:val="18"/>
        </w:rPr>
      </w:pPr>
      <w:r w:rsidRPr="00193BE9">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C18BEE2" w14:textId="77777777" w:rsidR="00A16749" w:rsidRPr="00193BE9" w:rsidRDefault="00A16749" w:rsidP="00A9057C">
      <w:pPr>
        <w:ind w:left="567"/>
        <w:rPr>
          <w:rStyle w:val="Red"/>
          <w:color w:val="auto"/>
          <w:sz w:val="18"/>
          <w:szCs w:val="18"/>
        </w:rPr>
      </w:pPr>
      <w:r w:rsidRPr="00193BE9">
        <w:rPr>
          <w:rStyle w:val="Red"/>
          <w:color w:val="auto"/>
          <w:sz w:val="18"/>
          <w:szCs w:val="18"/>
        </w:rPr>
        <w:t xml:space="preserve">“minimum screen capacity flow” means the minimum flow passed through the screens to the outfall when the screen bypass operates. </w:t>
      </w:r>
    </w:p>
    <w:p w14:paraId="5C5FCF8C" w14:textId="77777777" w:rsidR="00A16749" w:rsidRPr="00193BE9" w:rsidRDefault="00A16749" w:rsidP="00A9057C">
      <w:pPr>
        <w:ind w:left="567"/>
        <w:rPr>
          <w:rStyle w:val="Red"/>
          <w:color w:val="auto"/>
          <w:sz w:val="18"/>
          <w:szCs w:val="18"/>
        </w:rPr>
      </w:pPr>
      <w:r w:rsidRPr="00193BE9">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2AA19FB" w14:textId="77777777" w:rsidR="00A16749" w:rsidRPr="00193BE9" w:rsidRDefault="00A16749" w:rsidP="00A9057C">
      <w:pPr>
        <w:ind w:left="567"/>
        <w:rPr>
          <w:rStyle w:val="Red"/>
          <w:color w:val="auto"/>
          <w:sz w:val="18"/>
          <w:szCs w:val="18"/>
        </w:rPr>
      </w:pPr>
      <w:r w:rsidRPr="00193BE9">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2B39025" w14:textId="77777777" w:rsidR="00A16749" w:rsidRPr="00193BE9" w:rsidRDefault="00A16749" w:rsidP="00661970">
      <w:pPr>
        <w:pStyle w:val="Default"/>
        <w:ind w:left="567"/>
        <w:rPr>
          <w:color w:val="auto"/>
          <w:sz w:val="18"/>
          <w:szCs w:val="18"/>
        </w:rPr>
      </w:pPr>
      <w:r w:rsidRPr="00193BE9">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DADACBD" w14:textId="77777777" w:rsidR="00A16749" w:rsidRPr="00193BE9" w:rsidRDefault="00A16749" w:rsidP="00661970">
      <w:pPr>
        <w:pStyle w:val="Default"/>
        <w:ind w:left="567"/>
        <w:rPr>
          <w:color w:val="auto"/>
          <w:sz w:val="18"/>
          <w:szCs w:val="18"/>
        </w:rPr>
      </w:pPr>
    </w:p>
    <w:p w14:paraId="7AC8AB91" w14:textId="77777777" w:rsidR="00A16749" w:rsidRPr="00193BE9" w:rsidRDefault="00A16749" w:rsidP="00197F73">
      <w:pPr>
        <w:pStyle w:val="BodyTextIndent"/>
        <w:tabs>
          <w:tab w:val="left" w:pos="1418"/>
        </w:tabs>
        <w:ind w:left="567"/>
        <w:rPr>
          <w:rFonts w:ascii="Arial" w:hAnsi="Arial" w:cs="Arial"/>
          <w:sz w:val="18"/>
          <w:szCs w:val="18"/>
        </w:rPr>
      </w:pPr>
      <w:r w:rsidRPr="00193BE9">
        <w:rPr>
          <w:rFonts w:ascii="Arial" w:hAnsi="Arial" w:cs="Arial"/>
          <w:sz w:val="18"/>
          <w:szCs w:val="18"/>
        </w:rPr>
        <w:t>“overflow event” any individual operation, of any duration, of the event recorder or any recorded discharge of sewage from the outfall.</w:t>
      </w:r>
    </w:p>
    <w:p w14:paraId="7F6AE2DE" w14:textId="77777777" w:rsidR="00A16749" w:rsidRPr="00193BE9" w:rsidRDefault="00A16749" w:rsidP="00A9057C">
      <w:pPr>
        <w:ind w:left="567"/>
        <w:rPr>
          <w:sz w:val="18"/>
          <w:szCs w:val="18"/>
        </w:rPr>
      </w:pPr>
      <w:r w:rsidRPr="00193BE9">
        <w:rPr>
          <w:sz w:val="18"/>
          <w:szCs w:val="18"/>
        </w:rPr>
        <w:t>“overflow setting” means the minimum flow passed forward to the continuation sewer when the overflow operates.</w:t>
      </w:r>
    </w:p>
    <w:p w14:paraId="428E4EF7" w14:textId="77777777" w:rsidR="00A16749" w:rsidRPr="00193BE9" w:rsidRDefault="00A16749" w:rsidP="00A9057C">
      <w:pPr>
        <w:ind w:left="567"/>
        <w:rPr>
          <w:sz w:val="18"/>
          <w:szCs w:val="18"/>
        </w:rPr>
      </w:pPr>
      <w:r w:rsidRPr="00193BE9">
        <w:rPr>
          <w:sz w:val="18"/>
          <w:szCs w:val="18"/>
        </w:rPr>
        <w:t>“quarter” means a calendar year quarter commencing on 1 January, 1 April, 1 July or 1 October.</w:t>
      </w:r>
    </w:p>
    <w:p w14:paraId="68783E5B" w14:textId="77777777" w:rsidR="00A16749" w:rsidRPr="00193BE9" w:rsidRDefault="00A16749" w:rsidP="00197F73">
      <w:pPr>
        <w:ind w:left="567"/>
        <w:rPr>
          <w:rFonts w:ascii="Arial" w:hAnsi="Arial" w:cs="Arial"/>
          <w:sz w:val="18"/>
          <w:szCs w:val="18"/>
        </w:rPr>
      </w:pPr>
      <w:r w:rsidRPr="00193BE9">
        <w:rPr>
          <w:sz w:val="18"/>
          <w:szCs w:val="18"/>
        </w:rPr>
        <w:t>“significant pollution” means a high-level impact incident as indicated by NRW incident classification system.</w:t>
      </w:r>
    </w:p>
    <w:p w14:paraId="67FD2716" w14:textId="77777777" w:rsidR="00A16749" w:rsidRPr="00193BE9" w:rsidRDefault="00A16749" w:rsidP="00197F73">
      <w:pPr>
        <w:pStyle w:val="BodyTextIndent"/>
        <w:tabs>
          <w:tab w:val="left" w:pos="1418"/>
        </w:tabs>
        <w:ind w:left="567"/>
        <w:rPr>
          <w:rFonts w:ascii="Arial" w:hAnsi="Arial" w:cs="Arial"/>
          <w:sz w:val="18"/>
          <w:szCs w:val="18"/>
        </w:rPr>
      </w:pPr>
      <w:r w:rsidRPr="00193BE9">
        <w:rPr>
          <w:rFonts w:ascii="Arial" w:hAnsi="Arial" w:cs="Arial"/>
          <w:sz w:val="18"/>
          <w:szCs w:val="18"/>
        </w:rPr>
        <w:t>“significant spill” any spill that has not been demonstrated to have been, or measured as being, less than 50 m</w:t>
      </w:r>
      <w:r w:rsidRPr="00193BE9">
        <w:rPr>
          <w:rFonts w:ascii="Arial" w:hAnsi="Arial" w:cs="Arial"/>
          <w:sz w:val="18"/>
          <w:szCs w:val="18"/>
          <w:vertAlign w:val="superscript"/>
        </w:rPr>
        <w:t>3</w:t>
      </w:r>
      <w:r w:rsidRPr="00193BE9">
        <w:rPr>
          <w:rFonts w:ascii="Arial" w:hAnsi="Arial" w:cs="Arial"/>
          <w:sz w:val="18"/>
          <w:szCs w:val="18"/>
        </w:rPr>
        <w:t xml:space="preserve"> in volume.</w:t>
      </w:r>
    </w:p>
    <w:p w14:paraId="75D164C2" w14:textId="77777777" w:rsidR="00A16749" w:rsidRPr="00193BE9" w:rsidRDefault="00A16749" w:rsidP="00197F73">
      <w:pPr>
        <w:pStyle w:val="BodyTextIndent"/>
        <w:tabs>
          <w:tab w:val="left" w:pos="1418"/>
        </w:tabs>
        <w:ind w:left="567"/>
        <w:rPr>
          <w:sz w:val="18"/>
          <w:szCs w:val="18"/>
        </w:rPr>
      </w:pPr>
      <w:r w:rsidRPr="00193BE9">
        <w:rPr>
          <w:rFonts w:ascii="Arial" w:hAnsi="Arial" w:cs="Arial"/>
          <w:sz w:val="18"/>
          <w:szCs w:val="18"/>
        </w:rPr>
        <w:t>“SOAF” means Storm Overflow Assessment Framework.</w:t>
      </w:r>
    </w:p>
    <w:p w14:paraId="7D136AA6" w14:textId="77777777" w:rsidR="00A16749" w:rsidRPr="00193BE9" w:rsidRDefault="00A16749" w:rsidP="00A9057C">
      <w:pPr>
        <w:ind w:left="567"/>
        <w:rPr>
          <w:sz w:val="18"/>
          <w:szCs w:val="18"/>
        </w:rPr>
      </w:pPr>
      <w:r w:rsidRPr="00193BE9">
        <w:rPr>
          <w:sz w:val="18"/>
          <w:szCs w:val="18"/>
        </w:rPr>
        <w:t>“year” means calendar year ending 31 December.</w:t>
      </w:r>
    </w:p>
    <w:p w14:paraId="6CEF4C07" w14:textId="77777777" w:rsidR="00A16749" w:rsidRPr="00193BE9" w:rsidRDefault="00A16749" w:rsidP="00327B68">
      <w:pPr>
        <w:ind w:left="567"/>
        <w:rPr>
          <w:sz w:val="18"/>
          <w:szCs w:val="18"/>
        </w:rPr>
      </w:pPr>
      <w:r w:rsidRPr="00193BE9">
        <w:rPr>
          <w:sz w:val="18"/>
          <w:szCs w:val="18"/>
        </w:rPr>
        <w:t>“Formula A” is defined as (PG+I+E) + 1360P + 2E litres/day.  Where P = population served, G = water consumption per head per day (litres/head/day) I = infiltration (litres/day) E = trade effluent flow to sewer (litres/day)</w:t>
      </w:r>
    </w:p>
    <w:p w14:paraId="33448DC6" w14:textId="77777777" w:rsidR="00A16749" w:rsidRPr="00193BE9" w:rsidRDefault="00A16749">
      <w:pPr>
        <w:spacing w:before="0" w:after="0" w:line="240" w:lineRule="auto"/>
        <w:rPr>
          <w:sz w:val="18"/>
          <w:szCs w:val="18"/>
        </w:rPr>
      </w:pPr>
      <w:r w:rsidRPr="00193BE9">
        <w:rPr>
          <w:sz w:val="18"/>
          <w:szCs w:val="18"/>
        </w:rPr>
        <w:br w:type="page"/>
      </w:r>
    </w:p>
    <w:p w14:paraId="67FFA7B0" w14:textId="71AF24AC" w:rsidR="00A16749" w:rsidRPr="00193BE9" w:rsidRDefault="00B74E11" w:rsidP="004A4ECE">
      <w:pPr>
        <w:pStyle w:val="Heading1"/>
        <w:ind w:left="567"/>
        <w:rPr>
          <w:szCs w:val="20"/>
        </w:rPr>
      </w:pPr>
      <w:r w:rsidRPr="00193BE9">
        <w:rPr>
          <w:noProof/>
        </w:rPr>
        <w:lastRenderedPageBreak/>
        <w:drawing>
          <wp:anchor distT="0" distB="0" distL="114300" distR="114300" simplePos="0" relativeHeight="251660288" behindDoc="0" locked="0" layoutInCell="1" allowOverlap="1" wp14:anchorId="6F45CD23" wp14:editId="671EBFB6">
            <wp:simplePos x="0" y="0"/>
            <wp:positionH relativeFrom="margin">
              <wp:align>right</wp:align>
            </wp:positionH>
            <wp:positionV relativeFrom="paragraph">
              <wp:posOffset>516890</wp:posOffset>
            </wp:positionV>
            <wp:extent cx="5926455" cy="403923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26455" cy="4039235"/>
                    </a:xfrm>
                    <a:prstGeom prst="rect">
                      <a:avLst/>
                    </a:prstGeom>
                  </pic:spPr>
                </pic:pic>
              </a:graphicData>
            </a:graphic>
            <wp14:sizeRelH relativeFrom="page">
              <wp14:pctWidth>0</wp14:pctWidth>
            </wp14:sizeRelH>
            <wp14:sizeRelV relativeFrom="page">
              <wp14:pctHeight>0</wp14:pctHeight>
            </wp14:sizeRelV>
          </wp:anchor>
        </w:drawing>
      </w:r>
      <w:r w:rsidR="00A16749" w:rsidRPr="00193BE9">
        <w:t>Schedule 7 – Site plan</w:t>
      </w:r>
      <w:r w:rsidR="00A16749" w:rsidRPr="00193BE9">
        <w:rPr>
          <w:szCs w:val="20"/>
        </w:rPr>
        <w:t xml:space="preserve"> </w:t>
      </w:r>
    </w:p>
    <w:p w14:paraId="5DF6B3DD" w14:textId="77777777" w:rsidR="00032358" w:rsidRPr="00193BE9" w:rsidRDefault="00032358" w:rsidP="000152F0">
      <w:pPr>
        <w:ind w:left="567"/>
        <w:rPr>
          <w:rFonts w:ascii="Arial" w:hAnsi="Arial"/>
          <w:szCs w:val="20"/>
        </w:rPr>
      </w:pPr>
    </w:p>
    <w:p w14:paraId="4EBC603A" w14:textId="0E5E97EA" w:rsidR="00A16749" w:rsidRPr="00193BE9" w:rsidRDefault="00A16749" w:rsidP="000152F0">
      <w:pPr>
        <w:ind w:left="567"/>
        <w:rPr>
          <w:rFonts w:ascii="Arial" w:hAnsi="Arial"/>
          <w:szCs w:val="20"/>
        </w:rPr>
      </w:pPr>
      <w:r w:rsidRPr="00193BE9">
        <w:rPr>
          <w:rFonts w:ascii="Arial" w:hAnsi="Arial"/>
          <w:szCs w:val="20"/>
        </w:rPr>
        <w:t>© Crown Copyright and database right 2019. Ordnance Survey licence number 100019741.</w:t>
      </w:r>
    </w:p>
    <w:p w14:paraId="2BC45EFF" w14:textId="77777777" w:rsidR="00A16749" w:rsidRPr="00193BE9" w:rsidRDefault="00A16749" w:rsidP="00A9057C">
      <w:pPr>
        <w:ind w:left="567"/>
      </w:pPr>
    </w:p>
    <w:p w14:paraId="277D32E2" w14:textId="77777777" w:rsidR="00A16749" w:rsidRPr="00193BE9" w:rsidRDefault="00A16749" w:rsidP="00A9057C">
      <w:pPr>
        <w:ind w:left="567"/>
      </w:pPr>
      <w:r w:rsidRPr="00193BE9">
        <w:t>END OF PERMIT</w:t>
      </w:r>
    </w:p>
    <w:p w14:paraId="0915BE34" w14:textId="77777777" w:rsidR="00A16749" w:rsidRPr="00193BE9" w:rsidRDefault="00A16749" w:rsidP="000848DA">
      <w:pPr>
        <w:sectPr w:rsidR="00A16749" w:rsidRPr="00193BE9" w:rsidSect="00A16749">
          <w:footerReference w:type="default" r:id="rId13"/>
          <w:pgSz w:w="11906" w:h="16838" w:code="9"/>
          <w:pgMar w:top="1440" w:right="1133" w:bottom="1440" w:left="1440" w:header="397" w:footer="397" w:gutter="0"/>
          <w:pgNumType w:start="1"/>
          <w:cols w:space="708"/>
          <w:docGrid w:linePitch="360"/>
        </w:sectPr>
      </w:pPr>
    </w:p>
    <w:bookmarkEnd w:id="0"/>
    <w:p w14:paraId="222E89EA" w14:textId="77777777" w:rsidR="00A16749" w:rsidRPr="00193BE9" w:rsidRDefault="00A16749" w:rsidP="000848DA"/>
    <w:sectPr w:rsidR="00A16749" w:rsidRPr="00193BE9" w:rsidSect="00A16749">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FAF348" w14:textId="77777777" w:rsidR="00A16749" w:rsidRDefault="00A16749" w:rsidP="00FF16FF">
      <w:pPr>
        <w:spacing w:before="0" w:after="0" w:line="240" w:lineRule="auto"/>
      </w:pPr>
      <w:r>
        <w:separator/>
      </w:r>
    </w:p>
  </w:endnote>
  <w:endnote w:type="continuationSeparator" w:id="0">
    <w:p w14:paraId="57AE57E8" w14:textId="77777777" w:rsidR="00A16749" w:rsidRDefault="00A16749" w:rsidP="00FF16FF">
      <w:pPr>
        <w:spacing w:before="0" w:after="0" w:line="240" w:lineRule="auto"/>
      </w:pPr>
      <w:r>
        <w:continuationSeparator/>
      </w:r>
    </w:p>
  </w:endnote>
  <w:endnote w:type="continuationNotice" w:id="1">
    <w:p w14:paraId="042E6918" w14:textId="77777777" w:rsidR="00A16749" w:rsidRDefault="00A16749">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1575AB" w14:textId="77777777" w:rsidR="00A16749" w:rsidRDefault="00A16749" w:rsidP="00F06B84">
    <w:pPr>
      <w:pStyle w:val="Footer"/>
    </w:pPr>
    <w:r>
      <w:t>Permit number</w:t>
    </w:r>
  </w:p>
  <w:p w14:paraId="1E4FEC20" w14:textId="77777777" w:rsidR="00A16749" w:rsidRPr="00D82845" w:rsidRDefault="00A16749" w:rsidP="00F06B84">
    <w:pPr>
      <w:pStyle w:val="Footer"/>
    </w:pPr>
    <w:r w:rsidRPr="00B74E11">
      <w:rPr>
        <w:noProof/>
      </w:rPr>
      <w:t>NPSWQD001597</w:t>
    </w:r>
    <w:r w:rsidRPr="00B74E11">
      <w:ptab w:relativeTo="margin" w:alignment="right" w:leader="none"/>
    </w:r>
    <w:r w:rsidRPr="00B74E11">
      <w:fldChar w:fldCharType="begin"/>
    </w:r>
    <w:r w:rsidRPr="00B74E11">
      <w:instrText xml:space="preserve"> PAGE   \* MERGEFORMAT </w:instrText>
    </w:r>
    <w:r w:rsidRPr="00B74E11">
      <w:fldChar w:fldCharType="separate"/>
    </w:r>
    <w:r w:rsidRPr="00B74E11">
      <w:rPr>
        <w:noProof/>
      </w:rPr>
      <w:t>2</w:t>
    </w:r>
    <w:r w:rsidRPr="00B74E11">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FC4FAB" w14:textId="77777777" w:rsidR="003F3333" w:rsidRDefault="003F3333" w:rsidP="00F06B84">
    <w:pPr>
      <w:pStyle w:val="Footer"/>
    </w:pPr>
    <w:r>
      <w:t>Permit number</w:t>
    </w:r>
  </w:p>
  <w:p w14:paraId="3D894A55" w14:textId="77777777" w:rsidR="003F3333" w:rsidRPr="00D82845" w:rsidRDefault="00E0555E" w:rsidP="00F06B84">
    <w:pPr>
      <w:pStyle w:val="Footer"/>
    </w:pPr>
    <w:r>
      <w:rPr>
        <w:rStyle w:val="Red"/>
        <w:noProof/>
      </w:rPr>
      <w:t>«Permit_number»</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087084" w14:textId="77777777" w:rsidR="00A16749" w:rsidRDefault="00A16749" w:rsidP="00FF16FF">
      <w:pPr>
        <w:spacing w:before="0" w:after="0" w:line="240" w:lineRule="auto"/>
      </w:pPr>
      <w:r>
        <w:separator/>
      </w:r>
    </w:p>
  </w:footnote>
  <w:footnote w:type="continuationSeparator" w:id="0">
    <w:p w14:paraId="5D5E28DD" w14:textId="77777777" w:rsidR="00A16749" w:rsidRDefault="00A16749" w:rsidP="00FF16FF">
      <w:pPr>
        <w:spacing w:before="0" w:after="0" w:line="240" w:lineRule="auto"/>
      </w:pPr>
      <w:r>
        <w:continuationSeparator/>
      </w:r>
    </w:p>
  </w:footnote>
  <w:footnote w:type="continuationNotice" w:id="1">
    <w:p w14:paraId="7C0F2EFF" w14:textId="77777777" w:rsidR="00A16749" w:rsidRDefault="00A16749">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2358"/>
    <w:rsid w:val="00033714"/>
    <w:rsid w:val="00034488"/>
    <w:rsid w:val="00037BF8"/>
    <w:rsid w:val="0004286C"/>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BE9"/>
    <w:rsid w:val="00193C90"/>
    <w:rsid w:val="00194C09"/>
    <w:rsid w:val="00194ECF"/>
    <w:rsid w:val="00196F03"/>
    <w:rsid w:val="00197F73"/>
    <w:rsid w:val="001A1D61"/>
    <w:rsid w:val="001A6E3A"/>
    <w:rsid w:val="001A7BBD"/>
    <w:rsid w:val="001B44D0"/>
    <w:rsid w:val="001B4AFB"/>
    <w:rsid w:val="001B4DCF"/>
    <w:rsid w:val="001C4F1D"/>
    <w:rsid w:val="001C6A0B"/>
    <w:rsid w:val="001D30EA"/>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6C17"/>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1CAC"/>
    <w:rsid w:val="00393090"/>
    <w:rsid w:val="00394B91"/>
    <w:rsid w:val="00396601"/>
    <w:rsid w:val="003B136C"/>
    <w:rsid w:val="003B2F1B"/>
    <w:rsid w:val="003C0B24"/>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67C59"/>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B7AA6"/>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2EE0"/>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5BD3"/>
    <w:rsid w:val="007866BA"/>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C6F"/>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D9"/>
    <w:rsid w:val="009A2AF5"/>
    <w:rsid w:val="009A6A80"/>
    <w:rsid w:val="009A6E55"/>
    <w:rsid w:val="009B1369"/>
    <w:rsid w:val="009B4DDC"/>
    <w:rsid w:val="009C496B"/>
    <w:rsid w:val="009C787F"/>
    <w:rsid w:val="009D15ED"/>
    <w:rsid w:val="009D1FC3"/>
    <w:rsid w:val="009D5FFB"/>
    <w:rsid w:val="009E1553"/>
    <w:rsid w:val="009E6008"/>
    <w:rsid w:val="009E7D49"/>
    <w:rsid w:val="009F2011"/>
    <w:rsid w:val="009F5B5C"/>
    <w:rsid w:val="009F5ECF"/>
    <w:rsid w:val="009F6216"/>
    <w:rsid w:val="00A00BA4"/>
    <w:rsid w:val="00A0669B"/>
    <w:rsid w:val="00A11554"/>
    <w:rsid w:val="00A1455C"/>
    <w:rsid w:val="00A14DC7"/>
    <w:rsid w:val="00A16749"/>
    <w:rsid w:val="00A22664"/>
    <w:rsid w:val="00A27700"/>
    <w:rsid w:val="00A32516"/>
    <w:rsid w:val="00A325E8"/>
    <w:rsid w:val="00A35B16"/>
    <w:rsid w:val="00A4122D"/>
    <w:rsid w:val="00A4256B"/>
    <w:rsid w:val="00A42E64"/>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46791"/>
    <w:rsid w:val="00B53666"/>
    <w:rsid w:val="00B563C4"/>
    <w:rsid w:val="00B57914"/>
    <w:rsid w:val="00B625C1"/>
    <w:rsid w:val="00B63021"/>
    <w:rsid w:val="00B671D1"/>
    <w:rsid w:val="00B72417"/>
    <w:rsid w:val="00B73099"/>
    <w:rsid w:val="00B74E11"/>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B0F1E"/>
    <w:rsid w:val="00CB7AAE"/>
    <w:rsid w:val="00CC6576"/>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0555E"/>
    <w:rsid w:val="00E1051D"/>
    <w:rsid w:val="00E17A19"/>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61BF166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In Footpath Adj Bethel Rd</Site_x0020_Name>
    <Internal_x002f_External xmlns="859f7ad6-93f6-4205-b62b-a17f28acbbac">Outgoing document</Internal_x002f_External>
    <Post_x0020_code xmlns="859f7ad6-93f6-4205-b62b-a17f28acbbac">SA11 5AW</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2019-10-09T23:00:00+00:00</Document_x0020_Date>
    <Facility_x0020_Address xmlns="859f7ad6-93f6-4205-b62b-a17f28acbbac">CSO In Footpath Adj Bethel Rd, Footpath Adj Bethel Rd, Glynneath, Neath,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07a818c1-eb06-4506-94be-8b5db8c54d9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1810083C-4824-4668-84CF-7263B2A0234E}"/>
</file>

<file path=customXml/itemProps4.xml><?xml version="1.0" encoding="utf-8"?>
<ds:datastoreItem xmlns:ds="http://schemas.openxmlformats.org/officeDocument/2006/customXml" ds:itemID="{7893D0E0-B2B5-4738-8C8A-6A7C3EBD1530}">
  <ds:schemaRefs>
    <ds:schemaRef ds:uri="http://schemas.openxmlformats.org/officeDocument/2006/bibliography"/>
  </ds:schemaRefs>
</ds:datastoreItem>
</file>

<file path=customXml/itemProps5.xml><?xml version="1.0" encoding="utf-8"?>
<ds:datastoreItem xmlns:ds="http://schemas.openxmlformats.org/officeDocument/2006/customXml" ds:itemID="{C0646D01-5A61-463F-95DA-5844E6A9AA9D}"/>
</file>

<file path=customXml/itemProps6.xml><?xml version="1.0" encoding="utf-8"?>
<ds:datastoreItem xmlns:ds="http://schemas.openxmlformats.org/officeDocument/2006/customXml" ds:itemID="{D91D900A-0A00-408A-A7E8-0AB4EC5F1E7E}"/>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2704</Words>
  <Characters>15419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2</cp:revision>
  <dcterms:created xsi:type="dcterms:W3CDTF">2019-10-10T08:39:00Z</dcterms:created>
  <dcterms:modified xsi:type="dcterms:W3CDTF">2019-10-10T08:39:00Z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6a7fb0f0-9a57-4cc1-8c29-146b2ef98c08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1368300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Team/Rhys/NPSWQD001597-PAN-006874-Draft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REGU-193-49818</vt:lpwstr>
  </property>
  <property fmtid="{D5CDD505-2E9C-101B-9397-08002B2CF9AE}" pid="36" name="_dlc_DocIdUrl">
    <vt:lpwstr>https://cyfoethnaturiolcymru.sharepoint.com/teams/Regulatory/Permitting/_layouts/15/DocIdRedir.aspx?ID=REGU-193-49818, REGU-193-49818</vt:lpwstr>
  </property>
</Properties>
</file>