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1EFCEF33" w:rsidR="00142AAE" w:rsidRPr="00F77607" w:rsidRDefault="002C2D05" w:rsidP="00373BAE">
                <w:pPr>
                  <w:pStyle w:val="Paragraph"/>
                  <w:spacing w:before="120" w:after="60"/>
                  <w:rPr>
                    <w:rStyle w:val="Responseboxtext"/>
                  </w:rPr>
                </w:pPr>
                <w:r>
                  <w:rPr>
                    <w:rStyle w:val="Responseboxtext"/>
                  </w:rPr>
                  <w:t>£4</w:t>
                </w:r>
                <w:r w:rsidR="00C2579C">
                  <w:rPr>
                    <w:rStyle w:val="Responseboxtext"/>
                  </w:rPr>
                  <w:t>0</w:t>
                </w:r>
                <w:r>
                  <w:rPr>
                    <w:rStyle w:val="Responseboxtext"/>
                  </w:rPr>
                  <w:t>,</w:t>
                </w:r>
                <w:r w:rsidR="00C2579C">
                  <w:rPr>
                    <w:rStyle w:val="Responseboxtext"/>
                  </w:rPr>
                  <w:t>128</w:t>
                </w:r>
                <w:r>
                  <w:rPr>
                    <w:rStyle w:val="Responseboxtext"/>
                  </w:rPr>
                  <w:t xml:space="preserve"> (4</w:t>
                </w:r>
                <w:r w:rsidR="00C2579C">
                  <w:rPr>
                    <w:rStyle w:val="Responseboxtext"/>
                  </w:rPr>
                  <w:t>4</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6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4010CDBE" w:rsidR="00F07DB5" w:rsidRPr="007A2E2A" w:rsidRDefault="002C2D05" w:rsidP="00477294">
                <w:pPr>
                  <w:pStyle w:val="Paragraph"/>
                  <w:spacing w:before="120" w:after="60"/>
                  <w:rPr>
                    <w:rStyle w:val="Responseboxtext"/>
                    <w:rFonts w:eastAsia="Calibri"/>
                  </w:rPr>
                </w:pPr>
                <w:r>
                  <w:rPr>
                    <w:rStyle w:val="Responseboxtext"/>
                    <w:rFonts w:eastAsia="Calibri"/>
                  </w:rPr>
                  <w:t>16/03/2023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REGU-184-6560209</_dlc_DocId>
    <_dlc_DocIdUrl xmlns="9be56660-2c31-41ef-bc00-23e72f632f2a">
      <Url>https://cyfoethnaturiolcymru.sharepoint.com/teams/Regulatory/Permitting/_layouts/15/DocIdRedir.aspx?ID=REGU-184-6560209</Url>
      <Description>REGU-184-6560209</Description>
    </_dlc_DocIdUrl>
    <Site_x0020_Name xmlns="859f7ad6-93f6-4205-b62b-a17f28acbbac">Bwlch South Wastewater Treatment Works</Site_x0020_Name>
    <Internal_x002f_External xmlns="859f7ad6-93f6-4205-b62b-a17f28acbbac">Incoming document</Internal_x002f_External>
    <Post_x0020_code xmlns="859f7ad6-93f6-4205-b62b-a17f28acbbac">NP8 1LU</Post_x0020_code>
    <TaxCatchAll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2023-03-22T00:00:00+00:00</Document_x0020_Date>
    <Facility_x0020_Address xmlns="859f7ad6-93f6-4205-b62b-a17f28acbbac">Gliffaes, Bwlch, Powys</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4C708D14-875A-49BD-A6AF-52C6C9AA58EC}"/>
</file>

<file path=customXml/itemProps4.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5.xml><?xml version="1.0" encoding="utf-8"?>
<ds:datastoreItem xmlns:ds="http://schemas.openxmlformats.org/officeDocument/2006/customXml" ds:itemID="{DBCDCDE1-65B0-494D-8F5F-3A1EADD6771C}"/>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20</cp:revision>
  <cp:lastPrinted>2016-04-18T13:20:00Z</cp:lastPrinted>
  <dcterms:created xsi:type="dcterms:W3CDTF">2019-12-20T08:44:00Z</dcterms:created>
  <dcterms:modified xsi:type="dcterms:W3CDTF">2023-03-16T15:10:00Z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542a9163-2f46-4894-bae0-a81f3972304b</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y fmtid="{D5CDD505-2E9C-101B-9397-08002B2CF9AE}" pid="10" name="Email BCC">
    <vt:lpwstr/>
  </property>
  <property fmtid="{D5CDD505-2E9C-101B-9397-08002B2CF9AE}" pid="11" name="From1">
    <vt:lpwstr/>
  </property>
  <property fmtid="{D5CDD505-2E9C-101B-9397-08002B2CF9AE}" pid="12" name="DocumentSetDescription">
    <vt:lpwstr/>
  </property>
  <property fmtid="{D5CDD505-2E9C-101B-9397-08002B2CF9AE}" pid="13" name="Email Recipients">
    <vt:lpwstr/>
  </property>
  <property fmtid="{D5CDD505-2E9C-101B-9397-08002B2CF9AE}" pid="14" name="To">
    <vt:lpwstr/>
  </property>
  <property fmtid="{D5CDD505-2E9C-101B-9397-08002B2CF9AE}" pid="15" name="_ExtendedDescription">
    <vt:lpwstr/>
  </property>
  <property fmtid="{D5CDD505-2E9C-101B-9397-08002B2CF9AE}" pid="16" name="Email Subject">
    <vt:lpwstr/>
  </property>
  <property fmtid="{D5CDD505-2E9C-101B-9397-08002B2CF9AE}" pid="17" name="Process">
    <vt:lpwstr/>
  </property>
  <property fmtid="{D5CDD505-2E9C-101B-9397-08002B2CF9AE}" pid="18" name="URL">
    <vt:lpwstr/>
  </property>
  <property fmtid="{D5CDD505-2E9C-101B-9397-08002B2CF9AE}" pid="19" name="Email CC">
    <vt:lpwstr/>
  </property>
  <property fmtid="{D5CDD505-2E9C-101B-9397-08002B2CF9AE}" pid="20" name="Case Reference">
    <vt:lpwstr/>
  </property>
  <property fmtid="{D5CDD505-2E9C-101B-9397-08002B2CF9AE}" pid="21" name="BCC">
    <vt:lpwstr/>
  </property>
  <property fmtid="{D5CDD505-2E9C-101B-9397-08002B2CF9AE}" pid="22" name="Email Sender">
    <vt:lpwstr/>
  </property>
  <property fmtid="{D5CDD505-2E9C-101B-9397-08002B2CF9AE}" pid="23" name="CC">
    <vt:lpwstr/>
  </property>
</Properties>
</file>