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1D57689A" w14:textId="77777777" w:rsidR="005B73A2" w:rsidRPr="009B3756" w:rsidRDefault="005B73A2" w:rsidP="0082402C">
      <w:pPr>
        <w:pStyle w:val="coverLicenceHolder"/>
        <w:pBdr>
          <w:top w:val="single" w:sz="4" w:space="25" w:color="auto"/>
        </w:pBdr>
        <w:ind w:left="3261"/>
        <w:rPr>
          <w:color w:val="000000" w:themeColor="text1"/>
          <w:sz w:val="22"/>
          <w:szCs w:val="22"/>
        </w:rPr>
      </w:pPr>
    </w:p>
    <w:p w14:paraId="3D54993D" w14:textId="4955D13D" w:rsidR="005B73A2" w:rsidRPr="009B3756" w:rsidRDefault="00717300" w:rsidP="0082402C">
      <w:pPr>
        <w:pStyle w:val="coverLicenceHolder"/>
        <w:pBdr>
          <w:top w:val="single" w:sz="4" w:space="25" w:color="auto"/>
        </w:pBdr>
        <w:ind w:left="3261"/>
        <w:rPr>
          <w:color w:val="000000" w:themeColor="text1"/>
          <w:sz w:val="22"/>
          <w:szCs w:val="22"/>
        </w:rPr>
      </w:pPr>
      <w:r w:rsidRPr="009B3756">
        <w:rPr>
          <w:color w:val="000000" w:themeColor="text1"/>
          <w:sz w:val="22"/>
          <w:szCs w:val="22"/>
        </w:rPr>
        <w:fldChar w:fldCharType="begin"/>
      </w:r>
      <w:r w:rsidRPr="009B3756">
        <w:rPr>
          <w:color w:val="000000" w:themeColor="text1"/>
          <w:sz w:val="22"/>
          <w:szCs w:val="22"/>
        </w:rPr>
        <w:instrText xml:space="preserve"> MERGEFIELD Site_Name </w:instrText>
      </w:r>
      <w:r w:rsidRPr="009B3756">
        <w:rPr>
          <w:color w:val="000000" w:themeColor="text1"/>
          <w:sz w:val="22"/>
          <w:szCs w:val="22"/>
        </w:rPr>
        <w:fldChar w:fldCharType="separate"/>
      </w:r>
      <w:r w:rsidR="007714F5" w:rsidRPr="009B3756">
        <w:rPr>
          <w:noProof/>
          <w:color w:val="000000" w:themeColor="text1"/>
          <w:sz w:val="22"/>
          <w:szCs w:val="22"/>
        </w:rPr>
        <w:t>Bwlch South Wastewater Treatment Works</w:t>
      </w:r>
      <w:r w:rsidRPr="009B3756">
        <w:rPr>
          <w:color w:val="000000" w:themeColor="text1"/>
          <w:sz w:val="22"/>
          <w:szCs w:val="22"/>
        </w:rPr>
        <w:fldChar w:fldCharType="end"/>
      </w:r>
      <w:r w:rsidR="005B73A2" w:rsidRPr="009B3756">
        <w:rPr>
          <w:color w:val="000000" w:themeColor="text1"/>
          <w:sz w:val="22"/>
          <w:szCs w:val="22"/>
        </w:rPr>
        <w:t xml:space="preserve"> </w:t>
      </w:r>
    </w:p>
    <w:p w14:paraId="718782F6" w14:textId="19C8A363" w:rsidR="00717300" w:rsidRPr="009B3756" w:rsidRDefault="00717300" w:rsidP="0082402C">
      <w:pPr>
        <w:pStyle w:val="coverLicenceHolder"/>
        <w:pBdr>
          <w:top w:val="single" w:sz="4" w:space="25" w:color="auto"/>
        </w:pBdr>
        <w:ind w:left="3261"/>
        <w:rPr>
          <w:color w:val="000000" w:themeColor="text1"/>
          <w:sz w:val="22"/>
          <w:szCs w:val="22"/>
        </w:rPr>
      </w:pPr>
      <w:r w:rsidRPr="009B3756">
        <w:rPr>
          <w:color w:val="000000" w:themeColor="text1"/>
          <w:sz w:val="22"/>
          <w:szCs w:val="22"/>
        </w:rPr>
        <w:fldChar w:fldCharType="begin"/>
      </w:r>
      <w:r w:rsidRPr="009B3756">
        <w:rPr>
          <w:color w:val="000000" w:themeColor="text1"/>
          <w:sz w:val="22"/>
          <w:szCs w:val="22"/>
        </w:rPr>
        <w:instrText xml:space="preserve"> MERGEFIELD DSI_ADD2 </w:instrText>
      </w:r>
      <w:r w:rsidRPr="009B3756">
        <w:rPr>
          <w:color w:val="000000" w:themeColor="text1"/>
          <w:sz w:val="22"/>
          <w:szCs w:val="22"/>
        </w:rPr>
        <w:fldChar w:fldCharType="separate"/>
      </w:r>
      <w:r w:rsidR="007714F5" w:rsidRPr="009B3756">
        <w:rPr>
          <w:noProof/>
          <w:color w:val="000000" w:themeColor="text1"/>
          <w:sz w:val="22"/>
          <w:szCs w:val="22"/>
        </w:rPr>
        <w:t>Gliffaes</w:t>
      </w:r>
      <w:r w:rsidRPr="009B3756">
        <w:rPr>
          <w:color w:val="000000" w:themeColor="text1"/>
          <w:sz w:val="22"/>
          <w:szCs w:val="22"/>
        </w:rPr>
        <w:fldChar w:fldCharType="end"/>
      </w:r>
    </w:p>
    <w:p w14:paraId="76B81458" w14:textId="63BC06A1" w:rsidR="00717300" w:rsidRPr="009B3756" w:rsidRDefault="00717300" w:rsidP="0082402C">
      <w:pPr>
        <w:pStyle w:val="coverLicenceHolder"/>
        <w:pBdr>
          <w:top w:val="single" w:sz="4" w:space="25" w:color="auto"/>
        </w:pBdr>
        <w:ind w:left="3261"/>
        <w:rPr>
          <w:color w:val="000000" w:themeColor="text1"/>
          <w:sz w:val="22"/>
          <w:szCs w:val="22"/>
        </w:rPr>
      </w:pPr>
      <w:r w:rsidRPr="009B3756">
        <w:rPr>
          <w:color w:val="000000" w:themeColor="text1"/>
          <w:sz w:val="22"/>
          <w:szCs w:val="22"/>
        </w:rPr>
        <w:fldChar w:fldCharType="begin"/>
      </w:r>
      <w:r w:rsidRPr="009B3756">
        <w:rPr>
          <w:color w:val="000000" w:themeColor="text1"/>
          <w:sz w:val="22"/>
          <w:szCs w:val="22"/>
        </w:rPr>
        <w:instrText xml:space="preserve"> MERGEFIELD DSI_ADD3 </w:instrText>
      </w:r>
      <w:r w:rsidRPr="009B3756">
        <w:rPr>
          <w:color w:val="000000" w:themeColor="text1"/>
          <w:sz w:val="22"/>
          <w:szCs w:val="22"/>
        </w:rPr>
        <w:fldChar w:fldCharType="separate"/>
      </w:r>
      <w:r w:rsidR="007714F5" w:rsidRPr="009B3756">
        <w:rPr>
          <w:noProof/>
          <w:color w:val="000000" w:themeColor="text1"/>
          <w:sz w:val="22"/>
          <w:szCs w:val="22"/>
        </w:rPr>
        <w:t>Bwlch</w:t>
      </w:r>
      <w:r w:rsidRPr="009B3756">
        <w:rPr>
          <w:color w:val="000000" w:themeColor="text1"/>
          <w:sz w:val="22"/>
          <w:szCs w:val="22"/>
        </w:rPr>
        <w:fldChar w:fldCharType="end"/>
      </w:r>
    </w:p>
    <w:p w14:paraId="0EF17346" w14:textId="7539DF83" w:rsidR="00717300" w:rsidRPr="009B3756" w:rsidRDefault="00717300" w:rsidP="0082402C">
      <w:pPr>
        <w:pStyle w:val="coverLicenceHolder"/>
        <w:pBdr>
          <w:top w:val="single" w:sz="4" w:space="25" w:color="auto"/>
        </w:pBdr>
        <w:ind w:left="3261"/>
        <w:rPr>
          <w:color w:val="000000" w:themeColor="text1"/>
          <w:sz w:val="22"/>
          <w:szCs w:val="22"/>
        </w:rPr>
      </w:pPr>
      <w:r w:rsidRPr="009B3756">
        <w:rPr>
          <w:color w:val="000000" w:themeColor="text1"/>
          <w:sz w:val="22"/>
          <w:szCs w:val="22"/>
        </w:rPr>
        <w:fldChar w:fldCharType="begin"/>
      </w:r>
      <w:r w:rsidRPr="009B3756">
        <w:rPr>
          <w:color w:val="000000" w:themeColor="text1"/>
          <w:sz w:val="22"/>
          <w:szCs w:val="22"/>
        </w:rPr>
        <w:instrText xml:space="preserve"> MERGEFIELD DSI_ADD4 </w:instrText>
      </w:r>
      <w:r w:rsidRPr="009B3756">
        <w:rPr>
          <w:color w:val="000000" w:themeColor="text1"/>
          <w:sz w:val="22"/>
          <w:szCs w:val="22"/>
        </w:rPr>
        <w:fldChar w:fldCharType="separate"/>
      </w:r>
      <w:r w:rsidR="007714F5" w:rsidRPr="009B3756">
        <w:rPr>
          <w:noProof/>
          <w:color w:val="000000" w:themeColor="text1"/>
          <w:sz w:val="22"/>
          <w:szCs w:val="22"/>
        </w:rPr>
        <w:t>Powys</w:t>
      </w:r>
      <w:r w:rsidRPr="009B3756">
        <w:rPr>
          <w:color w:val="000000" w:themeColor="text1"/>
          <w:sz w:val="22"/>
          <w:szCs w:val="22"/>
        </w:rPr>
        <w:fldChar w:fldCharType="end"/>
      </w:r>
    </w:p>
    <w:p w14:paraId="5FE00F48" w14:textId="10B2A59D" w:rsidR="005B73A2" w:rsidRPr="009B3756" w:rsidRDefault="00717300" w:rsidP="0082402C">
      <w:pPr>
        <w:pStyle w:val="coverLicenceHolder"/>
        <w:pBdr>
          <w:top w:val="single" w:sz="4" w:space="25" w:color="auto"/>
        </w:pBdr>
        <w:ind w:left="3261"/>
        <w:rPr>
          <w:color w:val="000000" w:themeColor="text1"/>
          <w:sz w:val="22"/>
          <w:szCs w:val="22"/>
        </w:rPr>
      </w:pPr>
      <w:r w:rsidRPr="009B3756">
        <w:rPr>
          <w:color w:val="000000" w:themeColor="text1"/>
          <w:sz w:val="22"/>
          <w:szCs w:val="22"/>
        </w:rPr>
        <w:fldChar w:fldCharType="begin"/>
      </w:r>
      <w:r w:rsidRPr="009B3756">
        <w:rPr>
          <w:color w:val="000000" w:themeColor="text1"/>
          <w:sz w:val="22"/>
          <w:szCs w:val="22"/>
        </w:rPr>
        <w:instrText xml:space="preserve"> MERGEFIELD DSI_POST_CODE </w:instrText>
      </w:r>
      <w:r w:rsidRPr="009B3756">
        <w:rPr>
          <w:color w:val="000000" w:themeColor="text1"/>
          <w:sz w:val="22"/>
          <w:szCs w:val="22"/>
        </w:rPr>
        <w:fldChar w:fldCharType="separate"/>
      </w:r>
      <w:r w:rsidR="007714F5" w:rsidRPr="009B3756">
        <w:rPr>
          <w:noProof/>
          <w:color w:val="000000" w:themeColor="text1"/>
          <w:sz w:val="22"/>
          <w:szCs w:val="22"/>
        </w:rPr>
        <w:t>NP8 1LU</w:t>
      </w:r>
      <w:r w:rsidRPr="009B3756">
        <w:rPr>
          <w:color w:val="000000" w:themeColor="text1"/>
          <w:sz w:val="22"/>
          <w:szCs w:val="22"/>
        </w:rPr>
        <w:fldChar w:fldCharType="end"/>
      </w:r>
    </w:p>
    <w:p w14:paraId="31B7289B" w14:textId="77777777" w:rsidR="005B73A2" w:rsidRPr="009B3756"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9B3756" w:rsidRDefault="006D7C1E" w:rsidP="0082402C">
      <w:pPr>
        <w:pStyle w:val="coverLicenceHolder"/>
        <w:pBdr>
          <w:top w:val="single" w:sz="4" w:space="25" w:color="auto"/>
        </w:pBdr>
        <w:ind w:left="3261"/>
        <w:rPr>
          <w:rFonts w:cs="Arial"/>
          <w:color w:val="000000" w:themeColor="text1"/>
          <w:sz w:val="22"/>
          <w:szCs w:val="22"/>
        </w:rPr>
      </w:pPr>
    </w:p>
    <w:p w14:paraId="68741264" w14:textId="062ED10E" w:rsidR="003370AB" w:rsidRPr="009B3756"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9B3756">
        <w:rPr>
          <w:rFonts w:cs="Arial"/>
          <w:color w:val="000000" w:themeColor="text1"/>
          <w:sz w:val="22"/>
          <w:szCs w:val="22"/>
        </w:rPr>
        <w:t>Variation</w:t>
      </w:r>
      <w:r w:rsidR="003F2D1E" w:rsidRPr="009B3756">
        <w:rPr>
          <w:rFonts w:cs="Arial"/>
          <w:color w:val="000000" w:themeColor="text1"/>
          <w:sz w:val="22"/>
          <w:szCs w:val="22"/>
        </w:rPr>
        <w:t xml:space="preserve"> </w:t>
      </w:r>
      <w:r w:rsidRPr="009B3756">
        <w:rPr>
          <w:rFonts w:cs="Arial"/>
          <w:color w:val="000000" w:themeColor="text1"/>
          <w:sz w:val="22"/>
          <w:szCs w:val="22"/>
        </w:rPr>
        <w:t>number</w:t>
      </w:r>
    </w:p>
    <w:p w14:paraId="47F2863B" w14:textId="0CE2D68E" w:rsidR="003370AB" w:rsidRPr="009B3756"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9B3756">
        <w:rPr>
          <w:rFonts w:cs="Arial"/>
          <w:color w:val="000000" w:themeColor="text1"/>
          <w:sz w:val="22"/>
          <w:szCs w:val="22"/>
        </w:rPr>
        <w:fldChar w:fldCharType="begin"/>
      </w:r>
      <w:r w:rsidRPr="009B3756">
        <w:rPr>
          <w:rFonts w:cs="Arial"/>
          <w:color w:val="000000" w:themeColor="text1"/>
          <w:sz w:val="22"/>
          <w:szCs w:val="22"/>
        </w:rPr>
        <w:instrText xml:space="preserve"> MERGEFIELD PAN </w:instrText>
      </w:r>
      <w:r w:rsidRPr="009B3756">
        <w:rPr>
          <w:rFonts w:cs="Arial"/>
          <w:color w:val="000000" w:themeColor="text1"/>
          <w:sz w:val="22"/>
          <w:szCs w:val="22"/>
        </w:rPr>
        <w:fldChar w:fldCharType="separate"/>
      </w:r>
      <w:r w:rsidR="009B3756" w:rsidRPr="009B3756">
        <w:rPr>
          <w:rFonts w:cs="Arial"/>
          <w:noProof/>
          <w:color w:val="000000" w:themeColor="text1"/>
          <w:sz w:val="22"/>
          <w:szCs w:val="22"/>
        </w:rPr>
        <w:t>PAN-024632</w:t>
      </w:r>
      <w:r w:rsidRPr="009B3756">
        <w:rPr>
          <w:rFonts w:cs="Arial"/>
          <w:color w:val="000000" w:themeColor="text1"/>
          <w:sz w:val="22"/>
          <w:szCs w:val="22"/>
        </w:rPr>
        <w:fldChar w:fldCharType="end"/>
      </w:r>
    </w:p>
    <w:p w14:paraId="3E146199" w14:textId="77777777" w:rsidR="00E84C8B" w:rsidRPr="009B3756" w:rsidRDefault="004F05BF" w:rsidP="0082402C">
      <w:pPr>
        <w:pStyle w:val="coverAuthNos"/>
        <w:spacing w:before="480"/>
        <w:ind w:left="3261"/>
        <w:rPr>
          <w:rFonts w:cs="Arial"/>
          <w:color w:val="000000" w:themeColor="text1"/>
          <w:sz w:val="22"/>
          <w:szCs w:val="22"/>
          <w:lang w:val="de-DE"/>
        </w:rPr>
      </w:pPr>
      <w:r w:rsidRPr="009B3756">
        <w:rPr>
          <w:rFonts w:cs="Arial"/>
          <w:color w:val="000000" w:themeColor="text1"/>
          <w:sz w:val="22"/>
          <w:szCs w:val="22"/>
          <w:lang w:val="de-DE"/>
        </w:rPr>
        <w:t>P</w:t>
      </w:r>
      <w:r w:rsidR="00E84C8B" w:rsidRPr="009B3756">
        <w:rPr>
          <w:rFonts w:cs="Arial"/>
          <w:color w:val="000000" w:themeColor="text1"/>
          <w:sz w:val="22"/>
          <w:szCs w:val="22"/>
          <w:lang w:val="de-DE"/>
        </w:rPr>
        <w:t>ermit number</w:t>
      </w:r>
    </w:p>
    <w:p w14:paraId="2EF0EE18" w14:textId="308C0CFB" w:rsidR="00E84C8B" w:rsidRPr="009B3756" w:rsidRDefault="006C214E" w:rsidP="0082402C">
      <w:pPr>
        <w:pStyle w:val="coverAuthNos"/>
        <w:ind w:left="3261"/>
        <w:rPr>
          <w:rFonts w:cs="Arial"/>
          <w:color w:val="000000" w:themeColor="text1"/>
          <w:sz w:val="22"/>
          <w:szCs w:val="22"/>
          <w:lang w:val="de-DE"/>
        </w:rPr>
      </w:pPr>
      <w:r w:rsidRPr="009B3756">
        <w:rPr>
          <w:rFonts w:cs="Arial"/>
          <w:color w:val="000000" w:themeColor="text1"/>
          <w:sz w:val="22"/>
          <w:szCs w:val="22"/>
          <w:lang w:val="de-DE"/>
        </w:rPr>
        <w:fldChar w:fldCharType="begin"/>
      </w:r>
      <w:r w:rsidRPr="009B3756">
        <w:rPr>
          <w:rFonts w:cs="Arial"/>
          <w:color w:val="000000" w:themeColor="text1"/>
          <w:sz w:val="22"/>
          <w:szCs w:val="22"/>
          <w:lang w:val="de-DE"/>
        </w:rPr>
        <w:instrText xml:space="preserve"> MERGEFIELD "FE_Permit_Number" </w:instrText>
      </w:r>
      <w:r w:rsidRPr="009B3756">
        <w:rPr>
          <w:rFonts w:cs="Arial"/>
          <w:color w:val="000000" w:themeColor="text1"/>
          <w:sz w:val="22"/>
          <w:szCs w:val="22"/>
          <w:lang w:val="de-DE"/>
        </w:rPr>
        <w:fldChar w:fldCharType="separate"/>
      </w:r>
      <w:r w:rsidR="007714F5" w:rsidRPr="009B3756">
        <w:rPr>
          <w:rFonts w:cs="Arial"/>
          <w:noProof/>
          <w:color w:val="000000" w:themeColor="text1"/>
          <w:sz w:val="22"/>
          <w:szCs w:val="22"/>
          <w:lang w:val="de-DE"/>
        </w:rPr>
        <w:t>AB0049501</w:t>
      </w:r>
      <w:r w:rsidRPr="009B3756">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3A919518" w:rsidR="00AC41E4" w:rsidRPr="009B3756" w:rsidRDefault="00850177" w:rsidP="00DD732B">
      <w:pPr>
        <w:pStyle w:val="coverAuthNos"/>
        <w:spacing w:line="240" w:lineRule="auto"/>
        <w:ind w:left="-284"/>
        <w:jc w:val="center"/>
        <w:rPr>
          <w:b/>
          <w:color w:val="000000" w:themeColor="text1"/>
          <w:sz w:val="36"/>
          <w:szCs w:val="36"/>
        </w:rPr>
      </w:pPr>
      <w:r>
        <w:rPr>
          <w:b/>
          <w:color w:val="FF0000"/>
          <w:sz w:val="36"/>
          <w:szCs w:val="36"/>
        </w:rPr>
        <w:br w:type="page"/>
      </w:r>
      <w:r w:rsidR="00717300" w:rsidRPr="009B3756">
        <w:rPr>
          <w:b/>
          <w:color w:val="000000" w:themeColor="text1"/>
          <w:sz w:val="36"/>
          <w:szCs w:val="36"/>
        </w:rPr>
        <w:lastRenderedPageBreak/>
        <w:fldChar w:fldCharType="begin"/>
      </w:r>
      <w:r w:rsidR="00717300" w:rsidRPr="009B3756">
        <w:rPr>
          <w:b/>
          <w:color w:val="000000" w:themeColor="text1"/>
          <w:sz w:val="36"/>
          <w:szCs w:val="36"/>
        </w:rPr>
        <w:instrText xml:space="preserve"> MERGEFIELD Site_Name </w:instrText>
      </w:r>
      <w:r w:rsidR="00717300" w:rsidRPr="009B3756">
        <w:rPr>
          <w:b/>
          <w:color w:val="000000" w:themeColor="text1"/>
          <w:sz w:val="36"/>
          <w:szCs w:val="36"/>
        </w:rPr>
        <w:fldChar w:fldCharType="separate"/>
      </w:r>
      <w:r w:rsidR="007714F5" w:rsidRPr="009B3756">
        <w:rPr>
          <w:b/>
          <w:noProof/>
          <w:color w:val="000000" w:themeColor="text1"/>
          <w:sz w:val="36"/>
          <w:szCs w:val="36"/>
        </w:rPr>
        <w:t>Bwlch South Wastewater Treatment Works</w:t>
      </w:r>
      <w:r w:rsidR="00717300" w:rsidRPr="009B3756">
        <w:rPr>
          <w:b/>
          <w:color w:val="000000" w:themeColor="text1"/>
          <w:sz w:val="36"/>
          <w:szCs w:val="36"/>
        </w:rPr>
        <w:fldChar w:fldCharType="end"/>
      </w:r>
    </w:p>
    <w:p w14:paraId="2E34D8F8" w14:textId="2B7BC672" w:rsidR="003370AB" w:rsidRPr="009B3756" w:rsidRDefault="00AF08C3" w:rsidP="00DD732B">
      <w:pPr>
        <w:pStyle w:val="Heading1nonum"/>
        <w:spacing w:before="80" w:after="0" w:line="240" w:lineRule="auto"/>
        <w:ind w:left="-284"/>
        <w:jc w:val="center"/>
        <w:rPr>
          <w:color w:val="000000" w:themeColor="text1"/>
          <w:szCs w:val="36"/>
        </w:rPr>
      </w:pPr>
      <w:r w:rsidRPr="009B3756">
        <w:rPr>
          <w:color w:val="000000" w:themeColor="text1"/>
          <w:szCs w:val="36"/>
        </w:rPr>
        <w:t>P</w:t>
      </w:r>
      <w:r w:rsidR="003370AB" w:rsidRPr="009B3756">
        <w:rPr>
          <w:color w:val="000000" w:themeColor="text1"/>
          <w:szCs w:val="36"/>
        </w:rPr>
        <w:t xml:space="preserve">ermit </w:t>
      </w:r>
      <w:r w:rsidR="00BE5E02" w:rsidRPr="009B3756">
        <w:rPr>
          <w:color w:val="000000" w:themeColor="text1"/>
          <w:szCs w:val="36"/>
        </w:rPr>
        <w:t>n</w:t>
      </w:r>
      <w:r w:rsidR="003370AB" w:rsidRPr="009B3756">
        <w:rPr>
          <w:color w:val="000000" w:themeColor="text1"/>
          <w:szCs w:val="36"/>
        </w:rPr>
        <w:t xml:space="preserve">umber </w:t>
      </w:r>
      <w:r w:rsidR="00CC5CC5" w:rsidRPr="009B3756">
        <w:rPr>
          <w:color w:val="000000" w:themeColor="text1"/>
          <w:szCs w:val="36"/>
        </w:rPr>
        <w:fldChar w:fldCharType="begin"/>
      </w:r>
      <w:r w:rsidR="00CC5CC5" w:rsidRPr="009B3756">
        <w:rPr>
          <w:color w:val="000000" w:themeColor="text1"/>
          <w:szCs w:val="36"/>
        </w:rPr>
        <w:instrText xml:space="preserve"> MERGEFIELD FE_Permit_Number </w:instrText>
      </w:r>
      <w:r w:rsidR="00CC5CC5" w:rsidRPr="009B3756">
        <w:rPr>
          <w:color w:val="000000" w:themeColor="text1"/>
          <w:szCs w:val="36"/>
        </w:rPr>
        <w:fldChar w:fldCharType="separate"/>
      </w:r>
      <w:r w:rsidR="007714F5" w:rsidRPr="009B3756">
        <w:rPr>
          <w:noProof/>
          <w:color w:val="000000" w:themeColor="text1"/>
          <w:szCs w:val="36"/>
        </w:rPr>
        <w:t>AB0049501</w:t>
      </w:r>
      <w:r w:rsidR="00CC5CC5" w:rsidRPr="009B3756">
        <w:rPr>
          <w:color w:val="000000" w:themeColor="text1"/>
          <w:szCs w:val="36"/>
        </w:rPr>
        <w:fldChar w:fldCharType="end"/>
      </w:r>
    </w:p>
    <w:bookmarkEnd w:id="0"/>
    <w:bookmarkEnd w:id="1"/>
    <w:p w14:paraId="3C746A8D" w14:textId="77777777" w:rsidR="003370AB" w:rsidRPr="00C31D2C" w:rsidRDefault="003370AB" w:rsidP="00DD732B">
      <w:pPr>
        <w:pStyle w:val="Heading1nonum"/>
        <w:ind w:left="-284"/>
      </w:pPr>
      <w:r w:rsidRPr="00C31D2C">
        <w:t>Introductory note</w:t>
      </w:r>
    </w:p>
    <w:p w14:paraId="59286F80" w14:textId="77777777" w:rsidR="003370AB" w:rsidRPr="00C31D2C" w:rsidRDefault="003370AB" w:rsidP="00DD732B">
      <w:pPr>
        <w:pStyle w:val="Heading2a"/>
        <w:spacing w:before="120"/>
        <w:ind w:left="-284"/>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DD732B">
      <w:pPr>
        <w:tabs>
          <w:tab w:val="left" w:pos="-720"/>
          <w:tab w:val="left" w:pos="0"/>
          <w:tab w:val="left" w:pos="972"/>
        </w:tabs>
        <w:spacing w:line="270" w:lineRule="exact"/>
        <w:ind w:left="-284"/>
        <w:rPr>
          <w:rFonts w:ascii="Arial" w:hAnsi="Arial" w:cs="Arial"/>
          <w:color w:val="000000"/>
        </w:rPr>
      </w:pPr>
    </w:p>
    <w:p w14:paraId="621AB039" w14:textId="54918BBC" w:rsidR="00952C06" w:rsidRDefault="0090270F" w:rsidP="00A72334">
      <w:pPr>
        <w:pStyle w:val="BodyText2"/>
        <w:tabs>
          <w:tab w:val="left" w:pos="-720"/>
          <w:tab w:val="left" w:pos="0"/>
          <w:tab w:val="left" w:pos="972"/>
        </w:tabs>
        <w:spacing w:before="120" w:after="120" w:line="270" w:lineRule="exact"/>
        <w:ind w:left="-284"/>
        <w:jc w:val="left"/>
        <w:rPr>
          <w:rFonts w:cs="Arial"/>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EC5CA8">
        <w:rPr>
          <w:rFonts w:cs="Arial"/>
          <w:sz w:val="22"/>
          <w:szCs w:val="22"/>
        </w:rPr>
        <w:t xml:space="preserve">an </w:t>
      </w:r>
      <w:r w:rsidR="008872C9" w:rsidRPr="00E1303A">
        <w:rPr>
          <w:rFonts w:cs="Arial"/>
          <w:sz w:val="22"/>
          <w:szCs w:val="22"/>
        </w:rPr>
        <w:t>environmental permit.</w:t>
      </w:r>
    </w:p>
    <w:p w14:paraId="570EAA55" w14:textId="347F4090" w:rsidR="005F281F" w:rsidRPr="009B3756" w:rsidRDefault="005F281F" w:rsidP="00A72334">
      <w:pPr>
        <w:spacing w:before="120" w:after="120"/>
        <w:ind w:left="-284"/>
        <w:rPr>
          <w:rFonts w:ascii="Arial" w:hAnsi="Arial"/>
          <w:color w:val="000000" w:themeColor="text1"/>
          <w:sz w:val="22"/>
          <w:szCs w:val="22"/>
          <w:lang w:eastAsia="en-US"/>
        </w:rPr>
      </w:pPr>
      <w:r w:rsidRPr="009B3756">
        <w:rPr>
          <w:rFonts w:ascii="Arial" w:hAnsi="Arial"/>
          <w:color w:val="000000" w:themeColor="text1"/>
          <w:sz w:val="22"/>
          <w:szCs w:val="22"/>
          <w:lang w:eastAsia="en-US"/>
        </w:rPr>
        <w:t>In January 2021 NRW published a report in which we presented our compliance assessment for phosphorus in river Special Areas of Conservation (SAC) against revised targets. </w:t>
      </w:r>
    </w:p>
    <w:p w14:paraId="68A960E2" w14:textId="660218A5" w:rsidR="005F281F" w:rsidRPr="009B3756" w:rsidRDefault="005F281F" w:rsidP="00DD732B">
      <w:pPr>
        <w:spacing w:before="100" w:beforeAutospacing="1" w:after="100" w:afterAutospacing="1"/>
        <w:ind w:left="-284"/>
        <w:rPr>
          <w:rFonts w:ascii="Arial" w:hAnsi="Arial"/>
          <w:color w:val="000000" w:themeColor="text1"/>
          <w:sz w:val="22"/>
          <w:szCs w:val="22"/>
          <w:lang w:eastAsia="en-US"/>
        </w:rPr>
      </w:pPr>
      <w:r w:rsidRPr="009B3756">
        <w:rPr>
          <w:rFonts w:ascii="Arial" w:hAnsi="Arial"/>
          <w:color w:val="000000" w:themeColor="text1"/>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7C5DA20B" w14:textId="7721660F" w:rsidR="00B95921" w:rsidRDefault="00A72334" w:rsidP="00A72334">
      <w:pPr>
        <w:spacing w:before="120" w:after="120"/>
        <w:ind w:left="-284"/>
        <w:rPr>
          <w:rFonts w:ascii="Arial" w:hAnsi="Arial"/>
          <w:color w:val="0070C0"/>
          <w:sz w:val="22"/>
          <w:szCs w:val="22"/>
          <w:lang w:eastAsia="en-US"/>
        </w:rPr>
      </w:pPr>
      <w:r w:rsidRPr="009B3756">
        <w:rPr>
          <w:rFonts w:ascii="Arial" w:hAnsi="Arial"/>
          <w:color w:val="000000" w:themeColor="text1"/>
          <w:sz w:val="22"/>
          <w:szCs w:val="22"/>
          <w:lang w:eastAsia="en-US"/>
        </w:rPr>
        <w:t xml:space="preserve">The permit </w:t>
      </w:r>
      <w:r w:rsidRPr="000F371D">
        <w:rPr>
          <w:rFonts w:ascii="Arial" w:hAnsi="Arial"/>
          <w:color w:val="000000" w:themeColor="text1"/>
          <w:sz w:val="22"/>
          <w:szCs w:val="22"/>
          <w:lang w:eastAsia="en-US"/>
        </w:rPr>
        <w:t xml:space="preserve">variation and consolidation has implemented a Total Phosphorus limit of </w:t>
      </w:r>
      <w:r w:rsidR="009B3756" w:rsidRPr="000F371D">
        <w:rPr>
          <w:rFonts w:ascii="Arial" w:hAnsi="Arial"/>
          <w:color w:val="000000" w:themeColor="text1"/>
          <w:sz w:val="22"/>
          <w:szCs w:val="22"/>
          <w:lang w:eastAsia="en-US"/>
        </w:rPr>
        <w:t>5</w:t>
      </w:r>
      <w:r w:rsidR="00EB5D06" w:rsidRPr="000F371D">
        <w:rPr>
          <w:rFonts w:ascii="Arial" w:hAnsi="Arial"/>
          <w:color w:val="000000" w:themeColor="text1"/>
          <w:sz w:val="22"/>
          <w:szCs w:val="22"/>
          <w:lang w:eastAsia="en-US"/>
        </w:rPr>
        <w:t xml:space="preserve"> </w:t>
      </w:r>
      <w:r w:rsidRPr="000F371D">
        <w:rPr>
          <w:rFonts w:ascii="Arial" w:hAnsi="Arial"/>
          <w:color w:val="000000" w:themeColor="text1"/>
          <w:sz w:val="22"/>
          <w:szCs w:val="22"/>
          <w:lang w:eastAsia="en-US"/>
        </w:rPr>
        <w:t xml:space="preserve">mg/l effective </w:t>
      </w:r>
      <w:r w:rsidR="00B95921" w:rsidRPr="000F371D">
        <w:rPr>
          <w:rFonts w:ascii="Arial" w:hAnsi="Arial"/>
          <w:sz w:val="22"/>
          <w:szCs w:val="22"/>
          <w:lang w:eastAsia="en-US"/>
        </w:rPr>
        <w:t xml:space="preserve">from </w:t>
      </w:r>
      <w:r w:rsidR="000F371D" w:rsidRPr="000F371D">
        <w:rPr>
          <w:rFonts w:ascii="Arial" w:hAnsi="Arial"/>
          <w:sz w:val="22"/>
          <w:szCs w:val="22"/>
          <w:lang w:eastAsia="en-US"/>
        </w:rPr>
        <w:t>18</w:t>
      </w:r>
      <w:r w:rsidR="00B95921" w:rsidRPr="000F371D">
        <w:rPr>
          <w:rFonts w:ascii="Arial" w:hAnsi="Arial"/>
          <w:sz w:val="22"/>
          <w:szCs w:val="22"/>
          <w:lang w:eastAsia="en-US"/>
        </w:rPr>
        <w:t>/</w:t>
      </w:r>
      <w:r w:rsidR="000F371D" w:rsidRPr="000F371D">
        <w:rPr>
          <w:rFonts w:ascii="Arial" w:hAnsi="Arial"/>
          <w:sz w:val="22"/>
          <w:szCs w:val="22"/>
          <w:lang w:eastAsia="en-US"/>
        </w:rPr>
        <w:t>03</w:t>
      </w:r>
      <w:r w:rsidR="00B95921" w:rsidRPr="000F371D">
        <w:rPr>
          <w:rFonts w:ascii="Arial" w:hAnsi="Arial"/>
          <w:sz w:val="22"/>
          <w:szCs w:val="22"/>
          <w:lang w:eastAsia="en-US"/>
        </w:rPr>
        <w:t>/</w:t>
      </w:r>
      <w:r w:rsidR="00E85A0A" w:rsidRPr="000F371D">
        <w:rPr>
          <w:rFonts w:ascii="Arial" w:hAnsi="Arial"/>
          <w:sz w:val="22"/>
          <w:szCs w:val="22"/>
          <w:lang w:eastAsia="en-US"/>
        </w:rPr>
        <w:t>2024</w:t>
      </w:r>
      <w:r w:rsidRPr="000F371D">
        <w:rPr>
          <w:rFonts w:ascii="Arial" w:hAnsi="Arial"/>
          <w:sz w:val="22"/>
          <w:szCs w:val="22"/>
          <w:lang w:eastAsia="en-US"/>
        </w:rPr>
        <w:t xml:space="preserve">. </w:t>
      </w:r>
    </w:p>
    <w:p w14:paraId="31791083" w14:textId="736D8140" w:rsidR="00D03F32" w:rsidRPr="00467B66" w:rsidRDefault="00D03F32" w:rsidP="00D03F32">
      <w:pPr>
        <w:spacing w:before="120" w:after="120"/>
        <w:ind w:left="-284"/>
        <w:rPr>
          <w:rFonts w:ascii="Arial" w:hAnsi="Arial"/>
          <w:sz w:val="22"/>
          <w:szCs w:val="22"/>
          <w:lang w:eastAsia="en-US"/>
        </w:rPr>
      </w:pPr>
      <w:r w:rsidRPr="009B3756">
        <w:rPr>
          <w:rFonts w:ascii="Arial" w:hAnsi="Arial"/>
          <w:color w:val="000000" w:themeColor="text1"/>
          <w:sz w:val="22"/>
          <w:szCs w:val="22"/>
          <w:lang w:eastAsia="en-US"/>
        </w:rPr>
        <w:t xml:space="preserve">An Ammonia limit of 20 mg/l effective </w:t>
      </w:r>
      <w:r w:rsidRPr="00467B66">
        <w:rPr>
          <w:rFonts w:ascii="Arial" w:hAnsi="Arial"/>
          <w:sz w:val="22"/>
          <w:szCs w:val="22"/>
          <w:lang w:eastAsia="en-US"/>
        </w:rPr>
        <w:t>from 31/03/2030 has been included under AMP8 NEP.</w:t>
      </w:r>
    </w:p>
    <w:p w14:paraId="4B0466BD" w14:textId="7393B5CB" w:rsidR="0048674F" w:rsidRPr="0048674F" w:rsidRDefault="0048674F" w:rsidP="00D03F32">
      <w:pPr>
        <w:spacing w:before="120" w:after="120"/>
        <w:ind w:left="-284"/>
        <w:rPr>
          <w:rFonts w:ascii="Arial" w:hAnsi="Arial"/>
          <w:color w:val="000000" w:themeColor="text1"/>
          <w:sz w:val="22"/>
          <w:szCs w:val="22"/>
          <w:lang w:eastAsia="en-US"/>
        </w:rPr>
      </w:pPr>
      <w:bookmarkStart w:id="2" w:name="_Hlk158807070"/>
      <w:r w:rsidRPr="00467B66">
        <w:rPr>
          <w:rFonts w:ascii="Arial" w:hAnsi="Arial"/>
          <w:sz w:val="22"/>
          <w:szCs w:val="22"/>
          <w:lang w:eastAsia="en-US"/>
        </w:rPr>
        <w:t xml:space="preserve">A </w:t>
      </w:r>
      <w:bookmarkStart w:id="3" w:name="_Hlk158992551"/>
      <w:r w:rsidRPr="00467B66">
        <w:rPr>
          <w:rFonts w:ascii="Arial" w:hAnsi="Arial"/>
          <w:sz w:val="22"/>
          <w:szCs w:val="22"/>
          <w:lang w:eastAsia="en-US"/>
        </w:rPr>
        <w:t xml:space="preserve">BOD limit of 40 mg/l effective from 01/01/2025 </w:t>
      </w:r>
      <w:bookmarkEnd w:id="3"/>
      <w:r w:rsidRPr="00467B66">
        <w:rPr>
          <w:rFonts w:ascii="Arial" w:hAnsi="Arial"/>
          <w:sz w:val="22"/>
          <w:szCs w:val="22"/>
          <w:lang w:eastAsia="en-US"/>
        </w:rPr>
        <w:t xml:space="preserve">has been </w:t>
      </w:r>
      <w:r w:rsidRPr="0048674F">
        <w:rPr>
          <w:rFonts w:ascii="Arial" w:hAnsi="Arial"/>
          <w:color w:val="000000" w:themeColor="text1"/>
          <w:sz w:val="22"/>
          <w:szCs w:val="22"/>
          <w:lang w:eastAsia="en-US"/>
        </w:rPr>
        <w:t>included.</w:t>
      </w:r>
    </w:p>
    <w:bookmarkEnd w:id="2"/>
    <w:p w14:paraId="59926952" w14:textId="32588BE0" w:rsidR="00A72334" w:rsidRPr="0048674F" w:rsidRDefault="00A72334" w:rsidP="00A72334">
      <w:pPr>
        <w:spacing w:before="120" w:after="120"/>
        <w:ind w:left="-284"/>
        <w:rPr>
          <w:rStyle w:val="Pink"/>
          <w:rFonts w:ascii="Arial" w:hAnsi="Arial" w:cs="Arial"/>
          <w:color w:val="000000" w:themeColor="text1"/>
          <w:sz w:val="22"/>
          <w:szCs w:val="22"/>
        </w:rPr>
      </w:pPr>
      <w:r w:rsidRPr="0048674F">
        <w:rPr>
          <w:rStyle w:val="Pink"/>
          <w:rFonts w:ascii="Arial" w:hAnsi="Arial" w:cs="Arial"/>
          <w:color w:val="000000" w:themeColor="text1"/>
          <w:sz w:val="22"/>
          <w:szCs w:val="22"/>
        </w:rPr>
        <w:t xml:space="preserve">The following limit has been </w:t>
      </w:r>
      <w:r w:rsidRPr="004A57F1">
        <w:rPr>
          <w:rStyle w:val="Pink"/>
          <w:rFonts w:ascii="Arial" w:hAnsi="Arial" w:cs="Arial"/>
          <w:color w:val="000000" w:themeColor="text1"/>
          <w:sz w:val="22"/>
          <w:szCs w:val="22"/>
        </w:rPr>
        <w:t>amended</w:t>
      </w:r>
      <w:r w:rsidRPr="0048674F">
        <w:rPr>
          <w:rStyle w:val="Pink"/>
          <w:rFonts w:ascii="Arial" w:hAnsi="Arial" w:cs="Arial"/>
          <w:color w:val="000000" w:themeColor="text1"/>
          <w:sz w:val="22"/>
          <w:szCs w:val="22"/>
        </w:rPr>
        <w:t>: Suspended Solids 60</w:t>
      </w:r>
      <w:r w:rsidR="00EB5D06" w:rsidRPr="0048674F">
        <w:rPr>
          <w:rStyle w:val="Pink"/>
          <w:rFonts w:ascii="Arial" w:hAnsi="Arial" w:cs="Arial"/>
          <w:color w:val="000000" w:themeColor="text1"/>
          <w:sz w:val="22"/>
          <w:szCs w:val="22"/>
        </w:rPr>
        <w:t xml:space="preserve"> </w:t>
      </w:r>
      <w:r w:rsidRPr="0048674F">
        <w:rPr>
          <w:rStyle w:val="Pink"/>
          <w:rFonts w:ascii="Arial" w:hAnsi="Arial" w:cs="Arial"/>
          <w:color w:val="000000" w:themeColor="text1"/>
          <w:sz w:val="22"/>
          <w:szCs w:val="22"/>
        </w:rPr>
        <w:t>mg/l LUT</w:t>
      </w:r>
      <w:r w:rsidR="0048674F" w:rsidRPr="0048674F">
        <w:rPr>
          <w:rStyle w:val="Pink"/>
          <w:rFonts w:ascii="Arial" w:hAnsi="Arial" w:cs="Arial"/>
          <w:color w:val="000000" w:themeColor="text1"/>
          <w:sz w:val="22"/>
          <w:szCs w:val="22"/>
        </w:rPr>
        <w:t>.</w:t>
      </w:r>
      <w:r w:rsidRPr="0048674F">
        <w:rPr>
          <w:rStyle w:val="Pink"/>
          <w:rFonts w:ascii="Arial" w:hAnsi="Arial" w:cs="Arial"/>
          <w:color w:val="000000" w:themeColor="text1"/>
          <w:sz w:val="22"/>
          <w:szCs w:val="22"/>
        </w:rPr>
        <w:t xml:space="preserve"> </w:t>
      </w:r>
    </w:p>
    <w:p w14:paraId="758CA522" w14:textId="13CB55B1" w:rsidR="00A72334" w:rsidRDefault="00A72334" w:rsidP="00A72334">
      <w:pPr>
        <w:spacing w:before="120" w:after="120"/>
        <w:ind w:left="-284"/>
        <w:rPr>
          <w:rFonts w:ascii="Arial" w:hAnsi="Arial"/>
          <w:i/>
          <w:iCs/>
          <w:color w:val="FF00FF"/>
          <w:sz w:val="22"/>
          <w:szCs w:val="22"/>
          <w:lang w:eastAsia="en-US"/>
        </w:rPr>
      </w:pPr>
      <w:r w:rsidRPr="009B3756">
        <w:rPr>
          <w:rFonts w:ascii="Arial" w:hAnsi="Arial"/>
          <w:color w:val="000000" w:themeColor="text1"/>
          <w:sz w:val="22"/>
          <w:szCs w:val="22"/>
          <w:lang w:eastAsia="en-US"/>
        </w:rPr>
        <w:t xml:space="preserve">The implementation of additional limits has resulted in an adjustment from OSM Tier 2 to Tier 3. </w:t>
      </w:r>
    </w:p>
    <w:p w14:paraId="479AC6B3" w14:textId="77777777" w:rsidR="009D5F6A" w:rsidRDefault="00A467B6" w:rsidP="002A1A2C">
      <w:pPr>
        <w:pStyle w:val="Draftingnote"/>
        <w:spacing w:before="120" w:after="120" w:line="240" w:lineRule="auto"/>
        <w:ind w:left="-284"/>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34EA2C3" w14:textId="116D1CFC" w:rsidR="00E84C8B" w:rsidRDefault="00E84C8B" w:rsidP="002A1A2C">
      <w:pPr>
        <w:pStyle w:val="BodyText2"/>
        <w:spacing w:before="120" w:after="120"/>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41BB3CCF" w14:textId="77777777" w:rsidTr="00DD732B">
        <w:trPr>
          <w:cantSplit/>
        </w:trPr>
        <w:tc>
          <w:tcPr>
            <w:tcW w:w="8472" w:type="dxa"/>
            <w:gridSpan w:val="3"/>
            <w:tcBorders>
              <w:top w:val="nil"/>
              <w:left w:val="nil"/>
              <w:right w:val="nil"/>
            </w:tcBorders>
            <w:shd w:val="clear" w:color="auto" w:fill="000000"/>
          </w:tcPr>
          <w:p w14:paraId="48D22AA8" w14:textId="474A80C9"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DD732B">
        <w:tc>
          <w:tcPr>
            <w:tcW w:w="2836"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52041F" w:rsidRPr="008016C5" w14:paraId="3CB0A51C" w14:textId="77777777" w:rsidTr="00DD732B">
        <w:tc>
          <w:tcPr>
            <w:tcW w:w="2836" w:type="dxa"/>
            <w:tcBorders>
              <w:left w:val="nil"/>
              <w:right w:val="nil"/>
            </w:tcBorders>
          </w:tcPr>
          <w:p w14:paraId="5F841B84" w14:textId="6612B7CB" w:rsidR="0052041F" w:rsidRPr="00467B66" w:rsidRDefault="0052041F" w:rsidP="00E1303A">
            <w:pPr>
              <w:pStyle w:val="Tablebody"/>
              <w:spacing w:before="40" w:after="40" w:line="270" w:lineRule="exact"/>
              <w:rPr>
                <w:rFonts w:ascii="Arial" w:hAnsi="Arial" w:cs="Arial"/>
                <w:color w:val="auto"/>
                <w:sz w:val="22"/>
                <w:szCs w:val="22"/>
              </w:rPr>
            </w:pPr>
            <w:r w:rsidRPr="00467B66">
              <w:rPr>
                <w:rFonts w:ascii="Arial" w:hAnsi="Arial" w:cs="Arial"/>
                <w:color w:val="auto"/>
                <w:sz w:val="22"/>
                <w:szCs w:val="22"/>
              </w:rPr>
              <w:t xml:space="preserve">Regulator-initiated variation </w:t>
            </w:r>
            <w:r w:rsidRPr="00467B66">
              <w:rPr>
                <w:rFonts w:ascii="Arial" w:hAnsi="Arial" w:cs="Arial"/>
                <w:color w:val="auto"/>
                <w:sz w:val="22"/>
                <w:szCs w:val="22"/>
              </w:rPr>
              <w:fldChar w:fldCharType="begin"/>
            </w:r>
            <w:r w:rsidRPr="00467B66">
              <w:rPr>
                <w:rFonts w:ascii="Arial" w:hAnsi="Arial" w:cs="Arial"/>
                <w:color w:val="auto"/>
                <w:sz w:val="22"/>
                <w:szCs w:val="22"/>
              </w:rPr>
              <w:instrText xml:space="preserve"> MERGEFIELD PAN </w:instrText>
            </w:r>
            <w:r w:rsidRPr="00467B66">
              <w:rPr>
                <w:rFonts w:ascii="Arial" w:hAnsi="Arial" w:cs="Arial"/>
                <w:color w:val="auto"/>
                <w:sz w:val="22"/>
                <w:szCs w:val="22"/>
              </w:rPr>
              <w:fldChar w:fldCharType="separate"/>
            </w:r>
            <w:r w:rsidRPr="00467B66">
              <w:rPr>
                <w:rFonts w:ascii="Arial" w:hAnsi="Arial" w:cs="Arial"/>
                <w:noProof/>
                <w:color w:val="auto"/>
                <w:sz w:val="22"/>
                <w:szCs w:val="22"/>
              </w:rPr>
              <w:t>PAN-024632</w:t>
            </w:r>
            <w:r w:rsidRPr="00467B66">
              <w:rPr>
                <w:rFonts w:ascii="Arial" w:hAnsi="Arial" w:cs="Arial"/>
                <w:color w:val="auto"/>
                <w:sz w:val="22"/>
                <w:szCs w:val="22"/>
              </w:rPr>
              <w:fldChar w:fldCharType="end"/>
            </w:r>
          </w:p>
        </w:tc>
        <w:tc>
          <w:tcPr>
            <w:tcW w:w="1701" w:type="dxa"/>
            <w:tcBorders>
              <w:left w:val="nil"/>
              <w:right w:val="nil"/>
            </w:tcBorders>
          </w:tcPr>
          <w:p w14:paraId="6A207D3A" w14:textId="1702DA0D" w:rsidR="0052041F" w:rsidRPr="00467B66" w:rsidRDefault="00532859" w:rsidP="00E1303A">
            <w:pPr>
              <w:pStyle w:val="Tablebody"/>
              <w:spacing w:before="40" w:after="40" w:line="270" w:lineRule="exact"/>
              <w:rPr>
                <w:rFonts w:ascii="Arial" w:hAnsi="Arial" w:cs="Arial"/>
                <w:color w:val="auto"/>
                <w:sz w:val="22"/>
                <w:szCs w:val="22"/>
              </w:rPr>
            </w:pPr>
            <w:r w:rsidRPr="00467B66">
              <w:rPr>
                <w:rFonts w:ascii="Arial" w:hAnsi="Arial" w:cs="Arial"/>
                <w:color w:val="auto"/>
                <w:sz w:val="22"/>
                <w:szCs w:val="22"/>
              </w:rPr>
              <w:t>07</w:t>
            </w:r>
            <w:r w:rsidR="0052041F" w:rsidRPr="00467B66">
              <w:rPr>
                <w:rFonts w:ascii="Arial" w:hAnsi="Arial" w:cs="Arial"/>
                <w:color w:val="auto"/>
                <w:sz w:val="22"/>
                <w:szCs w:val="22"/>
              </w:rPr>
              <w:t>/</w:t>
            </w:r>
            <w:r w:rsidRPr="00467B66">
              <w:rPr>
                <w:rFonts w:ascii="Arial" w:hAnsi="Arial" w:cs="Arial"/>
                <w:color w:val="auto"/>
                <w:sz w:val="22"/>
                <w:szCs w:val="22"/>
              </w:rPr>
              <w:t>07</w:t>
            </w:r>
            <w:r w:rsidR="0052041F" w:rsidRPr="00467B66">
              <w:rPr>
                <w:rFonts w:ascii="Arial" w:hAnsi="Arial" w:cs="Arial"/>
                <w:color w:val="auto"/>
                <w:sz w:val="22"/>
                <w:szCs w:val="22"/>
              </w:rPr>
              <w:t>/</w:t>
            </w:r>
            <w:r w:rsidRPr="00467B66">
              <w:rPr>
                <w:rFonts w:ascii="Arial" w:hAnsi="Arial" w:cs="Arial"/>
                <w:color w:val="auto"/>
                <w:sz w:val="22"/>
                <w:szCs w:val="22"/>
              </w:rPr>
              <w:t>202</w:t>
            </w:r>
            <w:r w:rsidR="002F2672">
              <w:rPr>
                <w:rFonts w:ascii="Arial" w:hAnsi="Arial" w:cs="Arial"/>
                <w:color w:val="auto"/>
                <w:sz w:val="22"/>
                <w:szCs w:val="22"/>
              </w:rPr>
              <w:t>3</w:t>
            </w:r>
          </w:p>
        </w:tc>
        <w:tc>
          <w:tcPr>
            <w:tcW w:w="3935" w:type="dxa"/>
            <w:tcBorders>
              <w:left w:val="nil"/>
              <w:right w:val="nil"/>
            </w:tcBorders>
          </w:tcPr>
          <w:p w14:paraId="4C57AA9F" w14:textId="27FD1E20" w:rsidR="0052041F" w:rsidRPr="00467B66" w:rsidRDefault="0052041F" w:rsidP="00CC0A8F">
            <w:pPr>
              <w:pStyle w:val="Tablebody"/>
              <w:spacing w:before="40" w:after="40" w:line="270" w:lineRule="exact"/>
              <w:rPr>
                <w:rFonts w:ascii="Arial" w:hAnsi="Arial" w:cs="Arial"/>
                <w:color w:val="auto"/>
                <w:sz w:val="22"/>
                <w:szCs w:val="22"/>
              </w:rPr>
            </w:pPr>
            <w:r w:rsidRPr="00467B66">
              <w:rPr>
                <w:rFonts w:ascii="Arial" w:hAnsi="Arial" w:cs="Arial"/>
                <w:color w:val="auto"/>
                <w:sz w:val="22"/>
                <w:szCs w:val="22"/>
              </w:rPr>
              <w:t>A Total Phosphorus limit has been added</w:t>
            </w:r>
            <w:r w:rsidR="00631EFE" w:rsidRPr="00467B66">
              <w:rPr>
                <w:rFonts w:ascii="Arial" w:hAnsi="Arial" w:cs="Arial"/>
                <w:color w:val="auto"/>
                <w:sz w:val="22"/>
                <w:szCs w:val="22"/>
              </w:rPr>
              <w:t>.</w:t>
            </w:r>
          </w:p>
          <w:p w14:paraId="7B7117F2" w14:textId="789CEAF2" w:rsidR="0052041F" w:rsidRPr="00467B66" w:rsidRDefault="0052041F" w:rsidP="00E1303A">
            <w:pPr>
              <w:pStyle w:val="Tablebody"/>
              <w:spacing w:before="40" w:after="40" w:line="270" w:lineRule="exact"/>
              <w:rPr>
                <w:rFonts w:ascii="Arial" w:hAnsi="Arial" w:cs="Arial"/>
                <w:color w:val="auto"/>
                <w:sz w:val="22"/>
                <w:szCs w:val="22"/>
              </w:rPr>
            </w:pPr>
            <w:r w:rsidRPr="00467B66">
              <w:rPr>
                <w:rFonts w:ascii="Arial" w:hAnsi="Arial" w:cs="Arial"/>
                <w:color w:val="auto"/>
                <w:sz w:val="22"/>
                <w:szCs w:val="22"/>
              </w:rPr>
              <w:t>The</w:t>
            </w:r>
            <w:r w:rsidR="00631EFE" w:rsidRPr="00467B66">
              <w:rPr>
                <w:rFonts w:ascii="Arial" w:hAnsi="Arial" w:cs="Arial"/>
                <w:color w:val="auto"/>
                <w:sz w:val="22"/>
                <w:szCs w:val="22"/>
              </w:rPr>
              <w:t xml:space="preserve"> </w:t>
            </w:r>
            <w:r w:rsidRPr="00467B66">
              <w:rPr>
                <w:rFonts w:ascii="Arial" w:hAnsi="Arial" w:cs="Arial"/>
                <w:color w:val="auto"/>
                <w:sz w:val="22"/>
                <w:szCs w:val="22"/>
              </w:rPr>
              <w:t xml:space="preserve">BOD, Suspended Solids, and Ammonia limits have been amended. </w:t>
            </w:r>
            <w:r w:rsidR="00A3574B" w:rsidRPr="00467B66">
              <w:rPr>
                <w:rFonts w:ascii="Arial" w:hAnsi="Arial" w:cs="Arial"/>
                <w:color w:val="auto"/>
                <w:sz w:val="22"/>
                <w:szCs w:val="22"/>
              </w:rPr>
              <w:t xml:space="preserve">Effective dates stated in </w:t>
            </w:r>
            <w:r w:rsidRPr="00467B66">
              <w:rPr>
                <w:rFonts w:ascii="Arial" w:hAnsi="Arial" w:cs="Arial"/>
                <w:color w:val="auto"/>
                <w:sz w:val="22"/>
                <w:szCs w:val="22"/>
              </w:rPr>
              <w:t>Tables S3.1</w:t>
            </w:r>
            <w:r w:rsidR="00A3574B" w:rsidRPr="00467B66">
              <w:rPr>
                <w:rFonts w:ascii="Arial" w:hAnsi="Arial" w:cs="Arial"/>
                <w:color w:val="auto"/>
                <w:sz w:val="22"/>
                <w:szCs w:val="22"/>
              </w:rPr>
              <w:t>.</w:t>
            </w:r>
          </w:p>
        </w:tc>
      </w:tr>
      <w:tr w:rsidR="0052041F" w:rsidRPr="008016C5" w14:paraId="2CB30BAA" w14:textId="77777777" w:rsidTr="00DD732B">
        <w:tc>
          <w:tcPr>
            <w:tcW w:w="2836" w:type="dxa"/>
            <w:tcBorders>
              <w:left w:val="nil"/>
              <w:right w:val="nil"/>
            </w:tcBorders>
          </w:tcPr>
          <w:p w14:paraId="2560988E" w14:textId="58D6384D" w:rsidR="0052041F" w:rsidRPr="000F371D" w:rsidRDefault="0052041F" w:rsidP="00E1303A">
            <w:pPr>
              <w:pStyle w:val="Tablebody"/>
              <w:spacing w:before="40" w:after="40" w:line="270" w:lineRule="exact"/>
              <w:rPr>
                <w:rFonts w:ascii="Arial" w:hAnsi="Arial" w:cs="Arial"/>
                <w:color w:val="auto"/>
                <w:sz w:val="22"/>
                <w:szCs w:val="22"/>
              </w:rPr>
            </w:pPr>
            <w:r w:rsidRPr="000F371D">
              <w:rPr>
                <w:rFonts w:ascii="Arial" w:hAnsi="Arial" w:cs="Arial"/>
                <w:color w:val="auto"/>
                <w:sz w:val="22"/>
                <w:szCs w:val="22"/>
              </w:rPr>
              <w:t xml:space="preserve">Variation determined </w:t>
            </w:r>
            <w:r w:rsidRPr="000F371D">
              <w:rPr>
                <w:rFonts w:ascii="Arial" w:hAnsi="Arial" w:cs="Arial"/>
                <w:color w:val="auto"/>
                <w:sz w:val="22"/>
                <w:szCs w:val="22"/>
              </w:rPr>
              <w:fldChar w:fldCharType="begin"/>
            </w:r>
            <w:r w:rsidRPr="000F371D">
              <w:rPr>
                <w:rFonts w:ascii="Arial" w:hAnsi="Arial" w:cs="Arial"/>
                <w:color w:val="auto"/>
                <w:sz w:val="22"/>
                <w:szCs w:val="22"/>
              </w:rPr>
              <w:instrText xml:space="preserve"> MERGEFIELD FE_Permit_Number </w:instrText>
            </w:r>
            <w:r w:rsidRPr="000F371D">
              <w:rPr>
                <w:rFonts w:ascii="Arial" w:hAnsi="Arial" w:cs="Arial"/>
                <w:color w:val="auto"/>
                <w:sz w:val="22"/>
                <w:szCs w:val="22"/>
              </w:rPr>
              <w:fldChar w:fldCharType="separate"/>
            </w:r>
            <w:r w:rsidRPr="000F371D">
              <w:rPr>
                <w:rFonts w:ascii="Arial" w:hAnsi="Arial" w:cs="Arial"/>
                <w:noProof/>
                <w:color w:val="auto"/>
                <w:sz w:val="22"/>
                <w:szCs w:val="22"/>
              </w:rPr>
              <w:t>AB0049501</w:t>
            </w:r>
            <w:r w:rsidRPr="000F371D">
              <w:rPr>
                <w:rFonts w:ascii="Arial" w:hAnsi="Arial" w:cs="Arial"/>
                <w:color w:val="auto"/>
                <w:sz w:val="22"/>
                <w:szCs w:val="22"/>
              </w:rPr>
              <w:fldChar w:fldCharType="end"/>
            </w:r>
            <w:r w:rsidRPr="000F371D">
              <w:rPr>
                <w:rFonts w:ascii="Arial" w:hAnsi="Arial" w:cs="Arial"/>
                <w:color w:val="auto"/>
                <w:sz w:val="22"/>
                <w:szCs w:val="22"/>
              </w:rPr>
              <w:t xml:space="preserve"> </w:t>
            </w:r>
          </w:p>
        </w:tc>
        <w:tc>
          <w:tcPr>
            <w:tcW w:w="1701" w:type="dxa"/>
            <w:tcBorders>
              <w:left w:val="nil"/>
              <w:right w:val="nil"/>
            </w:tcBorders>
          </w:tcPr>
          <w:p w14:paraId="05C9414D" w14:textId="5009A249" w:rsidR="0052041F" w:rsidRPr="000F371D" w:rsidRDefault="000F371D" w:rsidP="00E1303A">
            <w:pPr>
              <w:pStyle w:val="Tablebody"/>
              <w:spacing w:before="40" w:after="40" w:line="270" w:lineRule="exact"/>
              <w:rPr>
                <w:rFonts w:ascii="Arial" w:hAnsi="Arial" w:cs="Arial"/>
                <w:color w:val="auto"/>
                <w:sz w:val="22"/>
                <w:szCs w:val="22"/>
              </w:rPr>
            </w:pPr>
            <w:r w:rsidRPr="000F371D">
              <w:rPr>
                <w:rFonts w:ascii="Arial" w:hAnsi="Arial" w:cs="Arial"/>
                <w:color w:val="auto"/>
                <w:sz w:val="22"/>
                <w:szCs w:val="22"/>
              </w:rPr>
              <w:t>12</w:t>
            </w:r>
            <w:r w:rsidR="00532859" w:rsidRPr="000F371D">
              <w:rPr>
                <w:rFonts w:ascii="Arial" w:hAnsi="Arial" w:cs="Arial"/>
                <w:color w:val="auto"/>
                <w:sz w:val="22"/>
                <w:szCs w:val="22"/>
              </w:rPr>
              <w:t>/</w:t>
            </w:r>
            <w:r w:rsidRPr="000F371D">
              <w:rPr>
                <w:rFonts w:ascii="Arial" w:hAnsi="Arial" w:cs="Arial"/>
                <w:color w:val="auto"/>
                <w:sz w:val="22"/>
                <w:szCs w:val="22"/>
              </w:rPr>
              <w:t>03</w:t>
            </w:r>
            <w:r w:rsidR="00532859" w:rsidRPr="000F371D">
              <w:rPr>
                <w:rFonts w:ascii="Arial" w:hAnsi="Arial" w:cs="Arial"/>
                <w:color w:val="auto"/>
                <w:sz w:val="22"/>
                <w:szCs w:val="22"/>
              </w:rPr>
              <w:t>/</w:t>
            </w:r>
            <w:r w:rsidRPr="000F371D">
              <w:rPr>
                <w:rFonts w:ascii="Arial" w:hAnsi="Arial" w:cs="Arial"/>
                <w:color w:val="auto"/>
                <w:sz w:val="22"/>
                <w:szCs w:val="22"/>
              </w:rPr>
              <w:t>2024</w:t>
            </w:r>
          </w:p>
        </w:tc>
        <w:tc>
          <w:tcPr>
            <w:tcW w:w="3935" w:type="dxa"/>
            <w:tcBorders>
              <w:left w:val="nil"/>
              <w:right w:val="nil"/>
            </w:tcBorders>
          </w:tcPr>
          <w:p w14:paraId="14DAE5EA" w14:textId="0674BD28" w:rsidR="0052041F" w:rsidRPr="00467B66" w:rsidRDefault="0052041F" w:rsidP="00E1303A">
            <w:pPr>
              <w:pStyle w:val="Tablebody"/>
              <w:spacing w:before="40" w:after="40" w:line="270" w:lineRule="exact"/>
              <w:rPr>
                <w:rFonts w:ascii="Arial" w:hAnsi="Arial" w:cs="Arial"/>
                <w:color w:val="auto"/>
                <w:sz w:val="22"/>
                <w:szCs w:val="22"/>
              </w:rPr>
            </w:pPr>
            <w:r w:rsidRPr="00467B66">
              <w:rPr>
                <w:rFonts w:ascii="Arial" w:hAnsi="Arial" w:cs="Arial"/>
                <w:color w:val="auto"/>
                <w:sz w:val="22"/>
                <w:szCs w:val="22"/>
              </w:rPr>
              <w:t>Varied and consolidated permit issued in modern condition format to Dŵr Cymru Cyfyngedig.</w:t>
            </w:r>
          </w:p>
        </w:tc>
      </w:tr>
    </w:tbl>
    <w:p w14:paraId="1EFDAE22" w14:textId="77777777" w:rsidR="00B23168" w:rsidRDefault="00B23168" w:rsidP="00167FFA">
      <w:pPr>
        <w:pStyle w:val="Draftingnote"/>
        <w:spacing w:before="0"/>
        <w:rPr>
          <w:i w:val="0"/>
          <w:sz w:val="22"/>
          <w:szCs w:val="22"/>
        </w:rPr>
      </w:pPr>
    </w:p>
    <w:p w14:paraId="08A8E450" w14:textId="77777777" w:rsidR="004F05BF" w:rsidRDefault="00DF16C8" w:rsidP="00CD53B1">
      <w:pPr>
        <w:pStyle w:val="Heading3nonum"/>
        <w:spacing w:before="0"/>
        <w:ind w:left="-426"/>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08A2015C" w:rsidR="00FF6887" w:rsidRPr="00C31D2C" w:rsidRDefault="00E4680B" w:rsidP="00167FFA">
      <w:pPr>
        <w:pStyle w:val="Data"/>
        <w:rPr>
          <w:rStyle w:val="change"/>
          <w:rFonts w:cs="Arial"/>
          <w:b w:val="0"/>
          <w:sz w:val="22"/>
          <w:szCs w:val="22"/>
        </w:rPr>
      </w:pPr>
      <w:bookmarkStart w:id="4" w:name="_Hlt13295849"/>
      <w:bookmarkStart w:id="5" w:name="OperatorName2"/>
      <w:bookmarkEnd w:id="4"/>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w:t>
      </w:r>
      <w:r w:rsidR="00225A83">
        <w:rPr>
          <w:rFonts w:cs="Arial"/>
          <w:b w:val="0"/>
          <w:sz w:val="22"/>
          <w:szCs w:val="22"/>
        </w:rPr>
        <w:t xml:space="preserve"> regulation</w:t>
      </w:r>
      <w:r w:rsidR="00D555F3" w:rsidRPr="00D555F3">
        <w:rPr>
          <w:rFonts w:cs="Arial"/>
          <w:b w:val="0"/>
          <w:sz w:val="22"/>
          <w:szCs w:val="22"/>
        </w:rPr>
        <w:t xml:space="preserve">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031B19FD" w:rsidR="00A40593" w:rsidRPr="00CE57D2" w:rsidRDefault="00CE57D2" w:rsidP="00A40593">
      <w:pPr>
        <w:pStyle w:val="Heading3nonum"/>
        <w:spacing w:before="0"/>
        <w:ind w:right="1701"/>
        <w:rPr>
          <w:rFonts w:cs="Arial"/>
          <w:bCs/>
          <w:sz w:val="22"/>
          <w:szCs w:val="22"/>
        </w:rPr>
      </w:pPr>
      <w:r>
        <w:rPr>
          <w:rFonts w:cs="Arial"/>
          <w:bCs/>
          <w:sz w:val="22"/>
          <w:szCs w:val="22"/>
        </w:rPr>
        <w:t>p</w:t>
      </w:r>
      <w:r w:rsidR="00A40593" w:rsidRPr="00CE57D2">
        <w:rPr>
          <w:rFonts w:cs="Arial"/>
          <w:bCs/>
          <w:sz w:val="22"/>
          <w:szCs w:val="22"/>
        </w:rPr>
        <w:t>ermit number</w:t>
      </w:r>
    </w:p>
    <w:p w14:paraId="0FDB94C2" w14:textId="0D0EB846" w:rsidR="00093C7B" w:rsidRPr="00467B66" w:rsidRDefault="00093C7B" w:rsidP="00A40593">
      <w:pPr>
        <w:pStyle w:val="Data"/>
        <w:ind w:right="1701"/>
        <w:rPr>
          <w:rStyle w:val="licenceno"/>
          <w:rFonts w:cs="Arial"/>
          <w:color w:val="auto"/>
          <w:sz w:val="22"/>
          <w:szCs w:val="22"/>
        </w:rPr>
      </w:pPr>
      <w:r w:rsidRPr="00467B66">
        <w:rPr>
          <w:rStyle w:val="licenceno"/>
          <w:rFonts w:cs="Arial"/>
          <w:color w:val="auto"/>
          <w:sz w:val="22"/>
          <w:szCs w:val="22"/>
        </w:rPr>
        <w:fldChar w:fldCharType="begin"/>
      </w:r>
      <w:r w:rsidRPr="00467B66">
        <w:rPr>
          <w:rStyle w:val="licenceno"/>
          <w:rFonts w:cs="Arial"/>
          <w:color w:val="auto"/>
          <w:sz w:val="22"/>
          <w:szCs w:val="22"/>
        </w:rPr>
        <w:instrText xml:space="preserve"> MERGEFIELD FE_Permit_Number </w:instrText>
      </w:r>
      <w:r w:rsidRPr="00467B66">
        <w:rPr>
          <w:rStyle w:val="licenceno"/>
          <w:rFonts w:cs="Arial"/>
          <w:color w:val="auto"/>
          <w:sz w:val="22"/>
          <w:szCs w:val="22"/>
        </w:rPr>
        <w:fldChar w:fldCharType="separate"/>
      </w:r>
      <w:r w:rsidR="007714F5" w:rsidRPr="00467B66">
        <w:rPr>
          <w:rStyle w:val="licenceno"/>
          <w:rFonts w:cs="Arial"/>
          <w:noProof/>
          <w:color w:val="auto"/>
          <w:sz w:val="22"/>
          <w:szCs w:val="22"/>
        </w:rPr>
        <w:t>AB0049501</w:t>
      </w:r>
      <w:r w:rsidRPr="00467B66">
        <w:rPr>
          <w:rStyle w:val="licenceno"/>
          <w:rFonts w:cs="Arial"/>
          <w:color w:val="auto"/>
          <w:sz w:val="22"/>
          <w:szCs w:val="22"/>
        </w:rPr>
        <w:fldChar w:fldCharType="end"/>
      </w:r>
    </w:p>
    <w:p w14:paraId="4BBC7F19" w14:textId="77777777" w:rsidR="00A40593" w:rsidRPr="00467B66" w:rsidRDefault="00A40593" w:rsidP="00167FFA">
      <w:pPr>
        <w:pStyle w:val="Data"/>
        <w:rPr>
          <w:rStyle w:val="change"/>
          <w:rFonts w:cs="Arial"/>
          <w:color w:val="auto"/>
          <w:sz w:val="22"/>
          <w:szCs w:val="22"/>
        </w:rPr>
      </w:pPr>
    </w:p>
    <w:p w14:paraId="1964B51B" w14:textId="77777777" w:rsidR="00A40593" w:rsidRPr="00467B66" w:rsidRDefault="00A40593" w:rsidP="00167FFA">
      <w:pPr>
        <w:pStyle w:val="Data"/>
        <w:rPr>
          <w:rStyle w:val="change"/>
          <w:rFonts w:cs="Arial"/>
          <w:b w:val="0"/>
          <w:bCs/>
          <w:color w:val="auto"/>
          <w:sz w:val="22"/>
          <w:szCs w:val="22"/>
        </w:rPr>
      </w:pPr>
      <w:r w:rsidRPr="00467B66">
        <w:rPr>
          <w:rStyle w:val="change"/>
          <w:rFonts w:cs="Arial"/>
          <w:b w:val="0"/>
          <w:bCs/>
          <w:color w:val="auto"/>
          <w:sz w:val="22"/>
          <w:szCs w:val="22"/>
        </w:rPr>
        <w:t>issued to</w:t>
      </w:r>
    </w:p>
    <w:bookmarkEnd w:id="5"/>
    <w:p w14:paraId="47848A2D" w14:textId="77777777" w:rsidR="00167FFA" w:rsidRPr="00467B66" w:rsidRDefault="008C471F" w:rsidP="00167FFA">
      <w:pPr>
        <w:pStyle w:val="Heading3nonum"/>
        <w:spacing w:before="0"/>
        <w:rPr>
          <w:b/>
          <w:color w:val="auto"/>
          <w:sz w:val="22"/>
          <w:szCs w:val="22"/>
        </w:rPr>
      </w:pPr>
      <w:r w:rsidRPr="00467B66">
        <w:rPr>
          <w:b/>
          <w:color w:val="auto"/>
          <w:sz w:val="22"/>
          <w:szCs w:val="22"/>
        </w:rPr>
        <w:t>Dŵr Cymru Cyfyngedig (“the operator”)</w:t>
      </w:r>
    </w:p>
    <w:p w14:paraId="42B5B11F" w14:textId="77777777" w:rsidR="008C471F" w:rsidRPr="00467B66" w:rsidRDefault="008C471F" w:rsidP="00167FFA">
      <w:pPr>
        <w:pStyle w:val="Heading3nonum"/>
        <w:spacing w:before="0"/>
        <w:rPr>
          <w:rFonts w:cs="Arial"/>
          <w:color w:val="auto"/>
          <w:sz w:val="22"/>
          <w:szCs w:val="22"/>
        </w:rPr>
      </w:pPr>
    </w:p>
    <w:p w14:paraId="4F58C4C2" w14:textId="77777777" w:rsidR="008C471F" w:rsidRPr="00467B66" w:rsidRDefault="008C471F" w:rsidP="00420953">
      <w:pPr>
        <w:pStyle w:val="Data"/>
        <w:ind w:right="1701"/>
        <w:rPr>
          <w:rStyle w:val="licenceno"/>
          <w:rFonts w:cs="Arial"/>
          <w:b w:val="0"/>
          <w:bCs/>
          <w:color w:val="auto"/>
          <w:sz w:val="22"/>
          <w:szCs w:val="22"/>
        </w:rPr>
      </w:pPr>
      <w:r w:rsidRPr="00467B66">
        <w:rPr>
          <w:rStyle w:val="licenceno"/>
          <w:rFonts w:cs="Arial"/>
          <w:b w:val="0"/>
          <w:bCs/>
          <w:color w:val="auto"/>
          <w:sz w:val="22"/>
          <w:szCs w:val="22"/>
        </w:rPr>
        <w:t>whose registered office is</w:t>
      </w:r>
    </w:p>
    <w:p w14:paraId="1B811FCB" w14:textId="77777777" w:rsidR="008C471F" w:rsidRPr="00467B66" w:rsidRDefault="008C471F" w:rsidP="00420953">
      <w:pPr>
        <w:pStyle w:val="Data"/>
        <w:ind w:right="1701"/>
        <w:rPr>
          <w:rStyle w:val="licenceno"/>
          <w:rFonts w:cs="Arial"/>
          <w:color w:val="auto"/>
          <w:sz w:val="22"/>
          <w:szCs w:val="22"/>
        </w:rPr>
      </w:pPr>
      <w:r w:rsidRPr="00467B66">
        <w:rPr>
          <w:rStyle w:val="licenceno"/>
          <w:rFonts w:cs="Arial"/>
          <w:color w:val="auto"/>
          <w:sz w:val="22"/>
          <w:szCs w:val="22"/>
        </w:rPr>
        <w:t>Linea</w:t>
      </w:r>
    </w:p>
    <w:p w14:paraId="43AD7601" w14:textId="77777777" w:rsidR="008C471F" w:rsidRPr="00467B66" w:rsidRDefault="008C471F" w:rsidP="00420953">
      <w:pPr>
        <w:pStyle w:val="Data"/>
        <w:ind w:right="1701"/>
        <w:rPr>
          <w:rStyle w:val="licenceno"/>
          <w:rFonts w:cs="Arial"/>
          <w:color w:val="auto"/>
          <w:sz w:val="22"/>
          <w:szCs w:val="22"/>
        </w:rPr>
      </w:pPr>
      <w:r w:rsidRPr="00467B66">
        <w:rPr>
          <w:rStyle w:val="licenceno"/>
          <w:rFonts w:cs="Arial"/>
          <w:color w:val="auto"/>
          <w:sz w:val="22"/>
          <w:szCs w:val="22"/>
        </w:rPr>
        <w:t>Fortran Road</w:t>
      </w:r>
    </w:p>
    <w:p w14:paraId="7094D43C" w14:textId="77777777" w:rsidR="008C471F" w:rsidRPr="00467B66" w:rsidRDefault="008C471F" w:rsidP="00420953">
      <w:pPr>
        <w:pStyle w:val="Data"/>
        <w:ind w:right="1701"/>
        <w:rPr>
          <w:rStyle w:val="licenceno"/>
          <w:rFonts w:cs="Arial"/>
          <w:color w:val="auto"/>
          <w:sz w:val="22"/>
          <w:szCs w:val="22"/>
        </w:rPr>
      </w:pPr>
      <w:r w:rsidRPr="00467B66">
        <w:rPr>
          <w:rStyle w:val="licenceno"/>
          <w:rFonts w:cs="Arial"/>
          <w:color w:val="auto"/>
          <w:sz w:val="22"/>
          <w:szCs w:val="22"/>
        </w:rPr>
        <w:t xml:space="preserve">St </w:t>
      </w:r>
      <w:proofErr w:type="spellStart"/>
      <w:r w:rsidRPr="00467B66">
        <w:rPr>
          <w:rStyle w:val="licenceno"/>
          <w:rFonts w:cs="Arial"/>
          <w:color w:val="auto"/>
          <w:sz w:val="22"/>
          <w:szCs w:val="22"/>
        </w:rPr>
        <w:t>Mellons</w:t>
      </w:r>
      <w:proofErr w:type="spellEnd"/>
    </w:p>
    <w:p w14:paraId="189EF3C4" w14:textId="77777777" w:rsidR="008C471F" w:rsidRPr="00467B66" w:rsidRDefault="008C471F" w:rsidP="00420953">
      <w:pPr>
        <w:pStyle w:val="Data"/>
        <w:ind w:right="1701"/>
        <w:rPr>
          <w:rStyle w:val="licenceno"/>
          <w:rFonts w:cs="Arial"/>
          <w:color w:val="auto"/>
          <w:sz w:val="22"/>
          <w:szCs w:val="22"/>
        </w:rPr>
      </w:pPr>
      <w:r w:rsidRPr="00467B66">
        <w:rPr>
          <w:rStyle w:val="licenceno"/>
          <w:rFonts w:cs="Arial"/>
          <w:color w:val="auto"/>
          <w:sz w:val="22"/>
          <w:szCs w:val="22"/>
        </w:rPr>
        <w:t>Cardiff</w:t>
      </w:r>
    </w:p>
    <w:p w14:paraId="24FA6452" w14:textId="77777777" w:rsidR="008C471F" w:rsidRPr="00467B66" w:rsidRDefault="008C471F" w:rsidP="00420953">
      <w:pPr>
        <w:pStyle w:val="Data"/>
        <w:ind w:right="1701"/>
        <w:rPr>
          <w:rStyle w:val="licenceno"/>
          <w:rFonts w:cs="Arial"/>
          <w:color w:val="auto"/>
          <w:sz w:val="22"/>
          <w:szCs w:val="22"/>
        </w:rPr>
      </w:pPr>
      <w:r w:rsidRPr="00467B66">
        <w:rPr>
          <w:rStyle w:val="licenceno"/>
          <w:rFonts w:cs="Arial"/>
          <w:color w:val="auto"/>
          <w:sz w:val="22"/>
          <w:szCs w:val="22"/>
        </w:rPr>
        <w:t>CF3 0LT</w:t>
      </w:r>
    </w:p>
    <w:p w14:paraId="34E76785" w14:textId="77777777" w:rsidR="00420953" w:rsidRPr="00467B66" w:rsidRDefault="00420953" w:rsidP="008C471F">
      <w:pPr>
        <w:pStyle w:val="Heading3nonum"/>
        <w:spacing w:before="0"/>
        <w:rPr>
          <w:rFonts w:cs="Arial"/>
          <w:color w:val="auto"/>
          <w:sz w:val="22"/>
          <w:szCs w:val="22"/>
        </w:rPr>
      </w:pPr>
    </w:p>
    <w:p w14:paraId="2C7B28F7" w14:textId="77777777" w:rsidR="00E84C8B" w:rsidRPr="00467B66" w:rsidRDefault="00420953" w:rsidP="00167FFA">
      <w:pPr>
        <w:pStyle w:val="Data"/>
        <w:rPr>
          <w:rStyle w:val="change"/>
          <w:rFonts w:cs="Arial"/>
          <w:b w:val="0"/>
          <w:bCs/>
          <w:color w:val="auto"/>
          <w:sz w:val="22"/>
          <w:szCs w:val="22"/>
        </w:rPr>
      </w:pPr>
      <w:r w:rsidRPr="00467B66">
        <w:rPr>
          <w:rStyle w:val="change"/>
          <w:rFonts w:cs="Arial"/>
          <w:b w:val="0"/>
          <w:bCs/>
          <w:color w:val="auto"/>
          <w:sz w:val="22"/>
          <w:szCs w:val="22"/>
        </w:rPr>
        <w:t xml:space="preserve">company registration number </w:t>
      </w:r>
      <w:r w:rsidRPr="00467B66">
        <w:rPr>
          <w:rStyle w:val="change"/>
          <w:rFonts w:cs="Arial"/>
          <w:color w:val="auto"/>
          <w:sz w:val="22"/>
          <w:szCs w:val="22"/>
        </w:rPr>
        <w:t>02366777</w:t>
      </w:r>
    </w:p>
    <w:p w14:paraId="0BDF68CB" w14:textId="77777777" w:rsidR="00DF6316" w:rsidRPr="00467B66" w:rsidRDefault="00DF6316" w:rsidP="00167FFA">
      <w:pPr>
        <w:pStyle w:val="Data"/>
        <w:ind w:right="1701"/>
        <w:rPr>
          <w:b w:val="0"/>
          <w:color w:val="auto"/>
          <w:sz w:val="22"/>
          <w:szCs w:val="22"/>
        </w:rPr>
      </w:pPr>
    </w:p>
    <w:p w14:paraId="14C3FE27" w14:textId="77777777" w:rsidR="00420953" w:rsidRPr="00467B66" w:rsidRDefault="00420953" w:rsidP="00420953">
      <w:pPr>
        <w:pStyle w:val="Data"/>
        <w:spacing w:line="276" w:lineRule="auto"/>
        <w:ind w:right="23"/>
        <w:rPr>
          <w:b w:val="0"/>
          <w:color w:val="auto"/>
          <w:sz w:val="22"/>
          <w:szCs w:val="22"/>
        </w:rPr>
      </w:pPr>
      <w:r w:rsidRPr="00467B66">
        <w:rPr>
          <w:b w:val="0"/>
          <w:color w:val="auto"/>
          <w:sz w:val="22"/>
          <w:szCs w:val="22"/>
        </w:rPr>
        <w:t xml:space="preserve">to operate </w:t>
      </w:r>
      <w:r w:rsidRPr="00467B66">
        <w:rPr>
          <w:rFonts w:cs="Arial"/>
          <w:b w:val="0"/>
          <w:color w:val="auto"/>
          <w:sz w:val="22"/>
          <w:szCs w:val="22"/>
        </w:rPr>
        <w:t>a water discharge activity</w:t>
      </w:r>
      <w:r w:rsidRPr="00467B66">
        <w:rPr>
          <w:b w:val="0"/>
          <w:color w:val="auto"/>
          <w:sz w:val="22"/>
          <w:szCs w:val="22"/>
        </w:rPr>
        <w:t xml:space="preserve"> at</w:t>
      </w:r>
    </w:p>
    <w:p w14:paraId="3DF9DFCE" w14:textId="504418B5" w:rsidR="00CE57D2" w:rsidRPr="00467B66" w:rsidRDefault="00CE57D2" w:rsidP="00420953">
      <w:pPr>
        <w:pStyle w:val="Data"/>
        <w:spacing w:line="276" w:lineRule="auto"/>
        <w:ind w:right="23"/>
        <w:rPr>
          <w:rStyle w:val="change"/>
          <w:rFonts w:cs="Arial"/>
          <w:bCs/>
          <w:color w:val="auto"/>
          <w:sz w:val="22"/>
          <w:szCs w:val="22"/>
        </w:rPr>
      </w:pPr>
      <w:r w:rsidRPr="00467B66">
        <w:rPr>
          <w:bCs/>
          <w:color w:val="auto"/>
          <w:sz w:val="22"/>
          <w:szCs w:val="22"/>
        </w:rPr>
        <w:fldChar w:fldCharType="begin"/>
      </w:r>
      <w:r w:rsidRPr="00467B66">
        <w:rPr>
          <w:bCs/>
          <w:color w:val="auto"/>
          <w:sz w:val="22"/>
          <w:szCs w:val="22"/>
        </w:rPr>
        <w:instrText xml:space="preserve"> MERGEFIELD Site_Name </w:instrText>
      </w:r>
      <w:r w:rsidRPr="00467B66">
        <w:rPr>
          <w:bCs/>
          <w:color w:val="auto"/>
          <w:sz w:val="22"/>
          <w:szCs w:val="22"/>
        </w:rPr>
        <w:fldChar w:fldCharType="separate"/>
      </w:r>
      <w:r w:rsidR="007714F5" w:rsidRPr="00467B66">
        <w:rPr>
          <w:bCs/>
          <w:noProof/>
          <w:color w:val="auto"/>
          <w:sz w:val="22"/>
          <w:szCs w:val="22"/>
        </w:rPr>
        <w:t>Bwlch South Wastewater Treatment Works</w:t>
      </w:r>
      <w:r w:rsidRPr="00467B66">
        <w:rPr>
          <w:bCs/>
          <w:color w:val="auto"/>
          <w:sz w:val="22"/>
          <w:szCs w:val="22"/>
        </w:rPr>
        <w:fldChar w:fldCharType="end"/>
      </w:r>
    </w:p>
    <w:p w14:paraId="360BC02C" w14:textId="077DE890" w:rsidR="00E84C8B" w:rsidRPr="00467B66" w:rsidRDefault="00CE57D2" w:rsidP="00167FFA">
      <w:pPr>
        <w:pStyle w:val="Data"/>
        <w:rPr>
          <w:rStyle w:val="change"/>
          <w:rFonts w:cs="Arial"/>
          <w:color w:val="auto"/>
          <w:sz w:val="22"/>
          <w:szCs w:val="22"/>
        </w:rPr>
      </w:pPr>
      <w:r w:rsidRPr="00467B66">
        <w:rPr>
          <w:rStyle w:val="change"/>
          <w:rFonts w:cs="Arial"/>
          <w:color w:val="auto"/>
          <w:sz w:val="22"/>
          <w:szCs w:val="22"/>
        </w:rPr>
        <w:fldChar w:fldCharType="begin"/>
      </w:r>
      <w:r w:rsidRPr="00467B66">
        <w:rPr>
          <w:rStyle w:val="change"/>
          <w:rFonts w:cs="Arial"/>
          <w:color w:val="auto"/>
          <w:sz w:val="22"/>
          <w:szCs w:val="22"/>
        </w:rPr>
        <w:instrText xml:space="preserve"> MERGEFIELD DSI_ADD2 </w:instrText>
      </w:r>
      <w:r w:rsidRPr="00467B66">
        <w:rPr>
          <w:rStyle w:val="change"/>
          <w:rFonts w:cs="Arial"/>
          <w:color w:val="auto"/>
          <w:sz w:val="22"/>
          <w:szCs w:val="22"/>
        </w:rPr>
        <w:fldChar w:fldCharType="separate"/>
      </w:r>
      <w:r w:rsidR="007714F5" w:rsidRPr="00467B66">
        <w:rPr>
          <w:rStyle w:val="change"/>
          <w:rFonts w:cs="Arial"/>
          <w:noProof/>
          <w:color w:val="auto"/>
          <w:sz w:val="22"/>
          <w:szCs w:val="22"/>
        </w:rPr>
        <w:t>Gliffaes</w:t>
      </w:r>
      <w:r w:rsidRPr="00467B66">
        <w:rPr>
          <w:rStyle w:val="change"/>
          <w:rFonts w:cs="Arial"/>
          <w:color w:val="auto"/>
          <w:sz w:val="22"/>
          <w:szCs w:val="22"/>
        </w:rPr>
        <w:fldChar w:fldCharType="end"/>
      </w:r>
    </w:p>
    <w:p w14:paraId="7BD825C2" w14:textId="671EB6D8" w:rsidR="00E84C8B" w:rsidRPr="00467B66" w:rsidRDefault="00CE57D2" w:rsidP="00167FFA">
      <w:pPr>
        <w:pStyle w:val="Data"/>
        <w:rPr>
          <w:rStyle w:val="change"/>
          <w:rFonts w:cs="Arial"/>
          <w:color w:val="auto"/>
          <w:sz w:val="22"/>
          <w:szCs w:val="22"/>
        </w:rPr>
      </w:pPr>
      <w:r w:rsidRPr="00467B66">
        <w:rPr>
          <w:rStyle w:val="change"/>
          <w:rFonts w:cs="Arial"/>
          <w:color w:val="auto"/>
          <w:sz w:val="22"/>
          <w:szCs w:val="22"/>
        </w:rPr>
        <w:fldChar w:fldCharType="begin"/>
      </w:r>
      <w:r w:rsidRPr="00467B66">
        <w:rPr>
          <w:rStyle w:val="change"/>
          <w:rFonts w:cs="Arial"/>
          <w:color w:val="auto"/>
          <w:sz w:val="22"/>
          <w:szCs w:val="22"/>
        </w:rPr>
        <w:instrText xml:space="preserve"> MERGEFIELD DSI_ADD3 </w:instrText>
      </w:r>
      <w:r w:rsidRPr="00467B66">
        <w:rPr>
          <w:rStyle w:val="change"/>
          <w:rFonts w:cs="Arial"/>
          <w:color w:val="auto"/>
          <w:sz w:val="22"/>
          <w:szCs w:val="22"/>
        </w:rPr>
        <w:fldChar w:fldCharType="separate"/>
      </w:r>
      <w:r w:rsidR="007714F5" w:rsidRPr="00467B66">
        <w:rPr>
          <w:rStyle w:val="change"/>
          <w:rFonts w:cs="Arial"/>
          <w:noProof/>
          <w:color w:val="auto"/>
          <w:sz w:val="22"/>
          <w:szCs w:val="22"/>
        </w:rPr>
        <w:t>Bwlch</w:t>
      </w:r>
      <w:r w:rsidRPr="00467B66">
        <w:rPr>
          <w:rStyle w:val="change"/>
          <w:rFonts w:cs="Arial"/>
          <w:color w:val="auto"/>
          <w:sz w:val="22"/>
          <w:szCs w:val="22"/>
        </w:rPr>
        <w:fldChar w:fldCharType="end"/>
      </w:r>
    </w:p>
    <w:p w14:paraId="2E2D7226" w14:textId="5698A481" w:rsidR="00E84C8B" w:rsidRPr="00467B66" w:rsidRDefault="00CE57D2" w:rsidP="00167FFA">
      <w:pPr>
        <w:pStyle w:val="Data"/>
        <w:rPr>
          <w:rStyle w:val="change"/>
          <w:rFonts w:cs="Arial"/>
          <w:color w:val="auto"/>
          <w:sz w:val="22"/>
          <w:szCs w:val="22"/>
        </w:rPr>
      </w:pPr>
      <w:r w:rsidRPr="00467B66">
        <w:rPr>
          <w:rStyle w:val="change"/>
          <w:rFonts w:cs="Arial"/>
          <w:color w:val="auto"/>
          <w:sz w:val="22"/>
          <w:szCs w:val="22"/>
        </w:rPr>
        <w:fldChar w:fldCharType="begin"/>
      </w:r>
      <w:r w:rsidRPr="00467B66">
        <w:rPr>
          <w:rStyle w:val="change"/>
          <w:rFonts w:cs="Arial"/>
          <w:color w:val="auto"/>
          <w:sz w:val="22"/>
          <w:szCs w:val="22"/>
        </w:rPr>
        <w:instrText xml:space="preserve"> MERGEFIELD DSI_ADD4 </w:instrText>
      </w:r>
      <w:r w:rsidRPr="00467B66">
        <w:rPr>
          <w:rStyle w:val="change"/>
          <w:rFonts w:cs="Arial"/>
          <w:color w:val="auto"/>
          <w:sz w:val="22"/>
          <w:szCs w:val="22"/>
        </w:rPr>
        <w:fldChar w:fldCharType="separate"/>
      </w:r>
      <w:r w:rsidR="007714F5" w:rsidRPr="00467B66">
        <w:rPr>
          <w:rStyle w:val="change"/>
          <w:rFonts w:cs="Arial"/>
          <w:noProof/>
          <w:color w:val="auto"/>
          <w:sz w:val="22"/>
          <w:szCs w:val="22"/>
        </w:rPr>
        <w:t>Powys</w:t>
      </w:r>
      <w:r w:rsidRPr="00467B66">
        <w:rPr>
          <w:rStyle w:val="change"/>
          <w:rFonts w:cs="Arial"/>
          <w:color w:val="auto"/>
          <w:sz w:val="22"/>
          <w:szCs w:val="22"/>
        </w:rPr>
        <w:fldChar w:fldCharType="end"/>
      </w:r>
    </w:p>
    <w:p w14:paraId="2080DA39" w14:textId="7E2872C5" w:rsidR="00E84C8B" w:rsidRPr="00467B66" w:rsidRDefault="00CE57D2" w:rsidP="00167FFA">
      <w:pPr>
        <w:pStyle w:val="Data"/>
        <w:rPr>
          <w:rStyle w:val="change"/>
          <w:rFonts w:cs="Arial"/>
          <w:color w:val="auto"/>
          <w:sz w:val="22"/>
          <w:szCs w:val="22"/>
        </w:rPr>
      </w:pPr>
      <w:r w:rsidRPr="00467B66">
        <w:rPr>
          <w:rStyle w:val="change"/>
          <w:rFonts w:cs="Arial"/>
          <w:color w:val="auto"/>
          <w:sz w:val="22"/>
          <w:szCs w:val="22"/>
        </w:rPr>
        <w:fldChar w:fldCharType="begin"/>
      </w:r>
      <w:r w:rsidRPr="00467B66">
        <w:rPr>
          <w:rStyle w:val="change"/>
          <w:rFonts w:cs="Arial"/>
          <w:color w:val="auto"/>
          <w:sz w:val="22"/>
          <w:szCs w:val="22"/>
        </w:rPr>
        <w:instrText xml:space="preserve"> MERGEFIELD DSI_POST_CODE </w:instrText>
      </w:r>
      <w:r w:rsidRPr="00467B66">
        <w:rPr>
          <w:rStyle w:val="change"/>
          <w:rFonts w:cs="Arial"/>
          <w:color w:val="auto"/>
          <w:sz w:val="22"/>
          <w:szCs w:val="22"/>
        </w:rPr>
        <w:fldChar w:fldCharType="separate"/>
      </w:r>
      <w:r w:rsidR="007714F5" w:rsidRPr="00467B66">
        <w:rPr>
          <w:rStyle w:val="change"/>
          <w:rFonts w:cs="Arial"/>
          <w:noProof/>
          <w:color w:val="auto"/>
          <w:sz w:val="22"/>
          <w:szCs w:val="22"/>
        </w:rPr>
        <w:t>NP8 1LU</w:t>
      </w:r>
      <w:r w:rsidRPr="00467B66">
        <w:rPr>
          <w:rStyle w:val="change"/>
          <w:rFonts w:cs="Arial"/>
          <w:color w:val="auto"/>
          <w:sz w:val="22"/>
          <w:szCs w:val="22"/>
        </w:rPr>
        <w:fldChar w:fldCharType="end"/>
      </w:r>
    </w:p>
    <w:p w14:paraId="0A407BF3" w14:textId="77777777" w:rsidR="00167FFA" w:rsidRPr="00467B66" w:rsidRDefault="00167FFA" w:rsidP="00167FFA">
      <w:pPr>
        <w:pStyle w:val="Heading3nonum"/>
        <w:spacing w:before="0"/>
        <w:rPr>
          <w:rFonts w:cs="Arial"/>
          <w:color w:val="auto"/>
          <w:sz w:val="22"/>
          <w:szCs w:val="22"/>
        </w:rPr>
      </w:pPr>
    </w:p>
    <w:p w14:paraId="66DFD871" w14:textId="77777777" w:rsidR="00E84C8B" w:rsidRPr="00C31D2C" w:rsidRDefault="00FF6887" w:rsidP="00167FFA">
      <w:pPr>
        <w:pStyle w:val="Heading3nonum"/>
        <w:spacing w:before="0"/>
        <w:rPr>
          <w:rFonts w:cs="Arial"/>
          <w:sz w:val="22"/>
          <w:szCs w:val="22"/>
        </w:rPr>
      </w:pPr>
      <w:r w:rsidRPr="00467B66">
        <w:rPr>
          <w:rFonts w:cs="Arial"/>
          <w:color w:val="auto"/>
          <w:sz w:val="22"/>
          <w:szCs w:val="22"/>
        </w:rPr>
        <w:t xml:space="preserve">to the extent set out </w:t>
      </w:r>
      <w:r w:rsidRPr="00C31D2C">
        <w:rPr>
          <w:rFonts w:cs="Arial"/>
          <w:sz w:val="22"/>
          <w:szCs w:val="22"/>
        </w:rPr>
        <w:t xml:space="preserve">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0F371D" w:rsidRDefault="003370AB" w:rsidP="00167FFA">
      <w:pPr>
        <w:pStyle w:val="Heading3nonum"/>
        <w:spacing w:before="0"/>
        <w:rPr>
          <w:rFonts w:cs="Arial"/>
          <w:color w:val="auto"/>
          <w:sz w:val="22"/>
          <w:szCs w:val="22"/>
        </w:rPr>
      </w:pPr>
    </w:p>
    <w:p w14:paraId="119E545B" w14:textId="62E10B3A" w:rsidR="00E84C8B" w:rsidRPr="000F371D" w:rsidRDefault="00E84C8B" w:rsidP="00167FFA">
      <w:pPr>
        <w:pStyle w:val="Heading3nonum"/>
        <w:spacing w:before="0"/>
        <w:rPr>
          <w:rFonts w:cs="Arial"/>
          <w:color w:val="auto"/>
          <w:sz w:val="22"/>
          <w:szCs w:val="22"/>
        </w:rPr>
      </w:pPr>
      <w:r w:rsidRPr="000F371D">
        <w:rPr>
          <w:rFonts w:cs="Arial"/>
          <w:color w:val="auto"/>
          <w:sz w:val="22"/>
          <w:szCs w:val="22"/>
        </w:rPr>
        <w:t xml:space="preserve">The notice shall take effect from </w:t>
      </w:r>
      <w:proofErr w:type="gramStart"/>
      <w:r w:rsidR="000F371D" w:rsidRPr="000F371D">
        <w:rPr>
          <w:rFonts w:cs="Arial"/>
          <w:b/>
          <w:bCs/>
          <w:color w:val="auto"/>
          <w:sz w:val="22"/>
          <w:szCs w:val="22"/>
        </w:rPr>
        <w:t>18</w:t>
      </w:r>
      <w:r w:rsidR="00973180" w:rsidRPr="000F371D">
        <w:rPr>
          <w:rFonts w:cs="Arial"/>
          <w:b/>
          <w:bCs/>
          <w:color w:val="auto"/>
          <w:sz w:val="22"/>
          <w:szCs w:val="22"/>
        </w:rPr>
        <w:t>/</w:t>
      </w:r>
      <w:r w:rsidR="000F371D" w:rsidRPr="000F371D">
        <w:rPr>
          <w:rFonts w:cs="Arial"/>
          <w:b/>
          <w:bCs/>
          <w:color w:val="auto"/>
          <w:sz w:val="22"/>
          <w:szCs w:val="22"/>
        </w:rPr>
        <w:t>03</w:t>
      </w:r>
      <w:r w:rsidR="00973180" w:rsidRPr="000F371D">
        <w:rPr>
          <w:rFonts w:cs="Arial"/>
          <w:b/>
          <w:bCs/>
          <w:color w:val="auto"/>
          <w:sz w:val="22"/>
          <w:szCs w:val="22"/>
        </w:rPr>
        <w:t>/</w:t>
      </w:r>
      <w:r w:rsidR="000F371D" w:rsidRPr="000F371D">
        <w:rPr>
          <w:rFonts w:cs="Arial"/>
          <w:b/>
          <w:bCs/>
          <w:color w:val="auto"/>
          <w:sz w:val="22"/>
          <w:szCs w:val="22"/>
        </w:rPr>
        <w:t>2024</w:t>
      </w:r>
      <w:proofErr w:type="gramEnd"/>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C31D2C" w14:paraId="6F77AF53" w14:textId="77777777" w:rsidTr="0030506B">
        <w:trPr>
          <w:trHeight w:hRule="exact" w:val="393"/>
        </w:trPr>
        <w:tc>
          <w:tcPr>
            <w:tcW w:w="5421"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30506B">
        <w:trPr>
          <w:trHeight w:hRule="exact" w:val="960"/>
        </w:trPr>
        <w:tc>
          <w:tcPr>
            <w:tcW w:w="5421" w:type="dxa"/>
            <w:vAlign w:val="center"/>
          </w:tcPr>
          <w:p w14:paraId="5D8DFC3C" w14:textId="707A5639" w:rsidR="005B73A2" w:rsidRPr="00C31D2C" w:rsidRDefault="008A6B89" w:rsidP="003842F1">
            <w:pPr>
              <w:pStyle w:val="Heading3nonum"/>
              <w:spacing w:before="0"/>
              <w:ind w:right="-135"/>
              <w:jc w:val="center"/>
              <w:rPr>
                <w:rFonts w:cs="Arial"/>
                <w:b/>
                <w:color w:val="FF0000"/>
                <w:sz w:val="22"/>
                <w:szCs w:val="22"/>
              </w:rPr>
            </w:pPr>
            <w:r w:rsidRPr="008A6B89">
              <w:rPr>
                <w:rFonts w:cs="Arial"/>
                <w:b/>
                <w:color w:val="auto"/>
                <w:sz w:val="22"/>
                <w:szCs w:val="22"/>
              </w:rPr>
              <w:t>Joanne Fitton</w:t>
            </w:r>
          </w:p>
        </w:tc>
        <w:tc>
          <w:tcPr>
            <w:tcW w:w="2409" w:type="dxa"/>
            <w:vAlign w:val="center"/>
          </w:tcPr>
          <w:p w14:paraId="2B127805" w14:textId="2864CCA6" w:rsidR="00E84C8B" w:rsidRPr="00C31D2C" w:rsidRDefault="000F371D" w:rsidP="003842F1">
            <w:pPr>
              <w:pStyle w:val="Heading3nonum"/>
              <w:spacing w:before="0"/>
              <w:ind w:right="34"/>
              <w:jc w:val="center"/>
              <w:rPr>
                <w:rFonts w:cs="Arial"/>
                <w:b/>
                <w:color w:val="FF0000"/>
                <w:sz w:val="22"/>
                <w:szCs w:val="22"/>
              </w:rPr>
            </w:pPr>
            <w:r w:rsidRPr="000F371D">
              <w:rPr>
                <w:rFonts w:cs="Arial"/>
                <w:b/>
                <w:color w:val="auto"/>
                <w:sz w:val="22"/>
                <w:szCs w:val="22"/>
              </w:rPr>
              <w:t>12</w:t>
            </w:r>
            <w:r w:rsidR="00CE7CC3" w:rsidRPr="000F371D">
              <w:rPr>
                <w:rFonts w:cs="Arial"/>
                <w:b/>
                <w:color w:val="auto"/>
                <w:sz w:val="22"/>
                <w:szCs w:val="22"/>
              </w:rPr>
              <w:t>/</w:t>
            </w:r>
            <w:r w:rsidRPr="000F371D">
              <w:rPr>
                <w:rFonts w:cs="Arial"/>
                <w:b/>
                <w:color w:val="auto"/>
                <w:sz w:val="22"/>
                <w:szCs w:val="22"/>
              </w:rPr>
              <w:t>03</w:t>
            </w:r>
            <w:r w:rsidR="00CE7CC3" w:rsidRPr="000F371D">
              <w:rPr>
                <w:rFonts w:cs="Arial"/>
                <w:b/>
                <w:color w:val="auto"/>
                <w:sz w:val="22"/>
                <w:szCs w:val="22"/>
              </w:rPr>
              <w:t>/</w:t>
            </w:r>
            <w:r w:rsidRPr="000F371D">
              <w:rPr>
                <w:rFonts w:cs="Arial"/>
                <w:b/>
                <w:color w:val="auto"/>
                <w:sz w:val="22"/>
                <w:szCs w:val="22"/>
              </w:rPr>
              <w:t>2024</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65EB3ADF" w14:textId="680C8705" w:rsidR="006C6EA9" w:rsidRPr="00467B66" w:rsidRDefault="006C6EA9" w:rsidP="006C6EA9">
      <w:pPr>
        <w:spacing w:before="120" w:line="270" w:lineRule="exact"/>
        <w:rPr>
          <w:rFonts w:ascii="Arial" w:hAnsi="Arial" w:cs="Arial"/>
          <w:sz w:val="22"/>
          <w:szCs w:val="22"/>
        </w:rPr>
      </w:pPr>
      <w:r w:rsidRPr="00467B66">
        <w:rPr>
          <w:rFonts w:ascii="Arial" w:hAnsi="Arial" w:cs="Arial"/>
          <w:sz w:val="22"/>
          <w:szCs w:val="22"/>
        </w:rPr>
        <w:t xml:space="preserve">All conditions have been varied by the consolidated permit </w:t>
      </w:r>
      <w:proofErr w:type="gramStart"/>
      <w:r w:rsidRPr="00467B66">
        <w:rPr>
          <w:rFonts w:ascii="Arial" w:hAnsi="Arial" w:cs="Arial"/>
          <w:sz w:val="22"/>
          <w:szCs w:val="22"/>
        </w:rPr>
        <w:t>as a result of</w:t>
      </w:r>
      <w:proofErr w:type="gramEnd"/>
      <w:r w:rsidRPr="00467B66">
        <w:rPr>
          <w:rFonts w:ascii="Arial" w:hAnsi="Arial" w:cs="Arial"/>
          <w:sz w:val="22"/>
          <w:szCs w:val="22"/>
        </w:rPr>
        <w:t xml:space="preserve"> a</w:t>
      </w:r>
      <w:r w:rsidR="004B38A4" w:rsidRPr="00467B66">
        <w:rPr>
          <w:rFonts w:ascii="Arial" w:hAnsi="Arial" w:cs="Arial"/>
          <w:sz w:val="22"/>
          <w:szCs w:val="22"/>
        </w:rPr>
        <w:t xml:space="preserve"> </w:t>
      </w:r>
      <w:r w:rsidR="00E4680B" w:rsidRPr="00467B66">
        <w:rPr>
          <w:rFonts w:ascii="Arial" w:hAnsi="Arial" w:cs="Arial"/>
          <w:sz w:val="22"/>
          <w:szCs w:val="22"/>
        </w:rPr>
        <w:t xml:space="preserve">Natural Resources Wales </w:t>
      </w:r>
      <w:r w:rsidRPr="00467B66">
        <w:rPr>
          <w:rFonts w:ascii="Arial" w:hAnsi="Arial" w:cs="Arial"/>
          <w:sz w:val="22"/>
          <w:szCs w:val="22"/>
        </w:rPr>
        <w:t>initiated variation.</w:t>
      </w:r>
    </w:p>
    <w:p w14:paraId="4BC06A6E" w14:textId="77777777" w:rsidR="006C6EA9" w:rsidRDefault="006C6EA9" w:rsidP="00AE64EF">
      <w:pPr>
        <w:pStyle w:val="Heading3nonum"/>
        <w:rPr>
          <w:rFonts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CE57D2" w:rsidRDefault="008321E6" w:rsidP="00597064">
      <w:pPr>
        <w:pStyle w:val="Act"/>
        <w:ind w:left="567"/>
        <w:rPr>
          <w:bCs/>
          <w:sz w:val="22"/>
          <w:szCs w:val="22"/>
        </w:rPr>
      </w:pPr>
      <w:r w:rsidRPr="00CE57D2">
        <w:rPr>
          <w:bCs/>
          <w:sz w:val="22"/>
          <w:szCs w:val="22"/>
        </w:rPr>
        <w:t xml:space="preserve">Permit number </w:t>
      </w:r>
    </w:p>
    <w:p w14:paraId="64EE5CD4" w14:textId="693DFECC" w:rsidR="008321E6" w:rsidRPr="00467B66" w:rsidRDefault="00093C7B" w:rsidP="00597064">
      <w:pPr>
        <w:pStyle w:val="Data"/>
        <w:ind w:left="567" w:right="1701"/>
        <w:rPr>
          <w:rStyle w:val="licenceno"/>
          <w:color w:val="auto"/>
          <w:sz w:val="22"/>
          <w:szCs w:val="22"/>
        </w:rPr>
      </w:pPr>
      <w:r w:rsidRPr="00467B66">
        <w:rPr>
          <w:rStyle w:val="licenceno"/>
          <w:color w:val="auto"/>
          <w:sz w:val="22"/>
          <w:szCs w:val="22"/>
        </w:rPr>
        <w:fldChar w:fldCharType="begin"/>
      </w:r>
      <w:r w:rsidRPr="00467B66">
        <w:rPr>
          <w:rStyle w:val="licenceno"/>
          <w:color w:val="auto"/>
          <w:sz w:val="22"/>
          <w:szCs w:val="22"/>
        </w:rPr>
        <w:instrText xml:space="preserve"> MERGEFIELD FE_Permit_Number </w:instrText>
      </w:r>
      <w:r w:rsidRPr="00467B66">
        <w:rPr>
          <w:rStyle w:val="licenceno"/>
          <w:color w:val="auto"/>
          <w:sz w:val="22"/>
          <w:szCs w:val="22"/>
        </w:rPr>
        <w:fldChar w:fldCharType="separate"/>
      </w:r>
      <w:r w:rsidR="007714F5" w:rsidRPr="00467B66">
        <w:rPr>
          <w:rStyle w:val="licenceno"/>
          <w:noProof/>
          <w:color w:val="auto"/>
          <w:sz w:val="22"/>
          <w:szCs w:val="22"/>
        </w:rPr>
        <w:t>AB0049501</w:t>
      </w:r>
      <w:r w:rsidRPr="00467B66">
        <w:rPr>
          <w:rStyle w:val="licenceno"/>
          <w:color w:val="auto"/>
          <w:sz w:val="22"/>
          <w:szCs w:val="22"/>
        </w:rPr>
        <w:fldChar w:fldCharType="end"/>
      </w:r>
    </w:p>
    <w:p w14:paraId="276C14AC" w14:textId="15C84566" w:rsidR="008321E6" w:rsidRPr="00467B66" w:rsidRDefault="008321E6" w:rsidP="00597064">
      <w:pPr>
        <w:pStyle w:val="Heading3nonum"/>
        <w:ind w:left="567"/>
        <w:rPr>
          <w:color w:val="auto"/>
          <w:sz w:val="22"/>
          <w:szCs w:val="22"/>
        </w:rPr>
      </w:pPr>
      <w:r w:rsidRPr="00467B66">
        <w:rPr>
          <w:color w:val="auto"/>
          <w:sz w:val="22"/>
          <w:szCs w:val="22"/>
        </w:rPr>
        <w:t xml:space="preserve">This is the consolidated permit referred to in the variation and consolidation notice for </w:t>
      </w:r>
      <w:r w:rsidR="00C41C5D" w:rsidRPr="00467B66">
        <w:rPr>
          <w:color w:val="auto"/>
          <w:sz w:val="22"/>
          <w:szCs w:val="22"/>
        </w:rPr>
        <w:t>variation</w:t>
      </w:r>
      <w:r w:rsidRPr="00467B66">
        <w:rPr>
          <w:color w:val="auto"/>
          <w:sz w:val="22"/>
          <w:szCs w:val="22"/>
        </w:rPr>
        <w:t xml:space="preserve"> </w:t>
      </w:r>
      <w:r w:rsidR="00CE57D2" w:rsidRPr="00467B66">
        <w:rPr>
          <w:color w:val="auto"/>
          <w:sz w:val="22"/>
          <w:szCs w:val="22"/>
        </w:rPr>
        <w:fldChar w:fldCharType="begin"/>
      </w:r>
      <w:r w:rsidR="00CE57D2" w:rsidRPr="00467B66">
        <w:rPr>
          <w:color w:val="auto"/>
          <w:sz w:val="22"/>
          <w:szCs w:val="22"/>
        </w:rPr>
        <w:instrText xml:space="preserve"> MERGEFIELD PAN </w:instrText>
      </w:r>
      <w:r w:rsidR="00CE57D2" w:rsidRPr="00467B66">
        <w:rPr>
          <w:color w:val="auto"/>
          <w:sz w:val="22"/>
          <w:szCs w:val="22"/>
        </w:rPr>
        <w:fldChar w:fldCharType="separate"/>
      </w:r>
      <w:r w:rsidR="009B3756" w:rsidRPr="00467B66">
        <w:rPr>
          <w:noProof/>
          <w:color w:val="auto"/>
          <w:sz w:val="22"/>
          <w:szCs w:val="22"/>
        </w:rPr>
        <w:t>PAN-024632</w:t>
      </w:r>
      <w:r w:rsidR="00CE57D2" w:rsidRPr="00467B66">
        <w:rPr>
          <w:color w:val="auto"/>
          <w:sz w:val="22"/>
          <w:szCs w:val="22"/>
        </w:rPr>
        <w:fldChar w:fldCharType="end"/>
      </w:r>
      <w:r w:rsidRPr="00467B66">
        <w:rPr>
          <w:color w:val="auto"/>
          <w:sz w:val="22"/>
          <w:szCs w:val="22"/>
        </w:rPr>
        <w:t xml:space="preserve"> authorising </w:t>
      </w:r>
    </w:p>
    <w:p w14:paraId="7861DFC0" w14:textId="77777777" w:rsidR="008321E6" w:rsidRPr="00467B66" w:rsidRDefault="008321E6" w:rsidP="00597064">
      <w:pPr>
        <w:pStyle w:val="Data"/>
        <w:ind w:left="567"/>
        <w:rPr>
          <w:rStyle w:val="change"/>
          <w:i/>
          <w:color w:val="auto"/>
          <w:sz w:val="22"/>
          <w:szCs w:val="22"/>
        </w:rPr>
      </w:pPr>
    </w:p>
    <w:p w14:paraId="5DD1BDB6" w14:textId="77777777" w:rsidR="003842F1" w:rsidRPr="00467B66" w:rsidRDefault="003842F1" w:rsidP="003842F1">
      <w:pPr>
        <w:pStyle w:val="Data"/>
        <w:spacing w:line="276" w:lineRule="auto"/>
        <w:ind w:left="567"/>
        <w:rPr>
          <w:b w:val="0"/>
          <w:color w:val="auto"/>
          <w:sz w:val="22"/>
          <w:szCs w:val="22"/>
        </w:rPr>
      </w:pPr>
      <w:r w:rsidRPr="00467B66">
        <w:rPr>
          <w:rStyle w:val="change"/>
          <w:color w:val="auto"/>
          <w:sz w:val="22"/>
          <w:szCs w:val="22"/>
        </w:rPr>
        <w:t>Dŵr Cymru Cyfyngedig</w:t>
      </w:r>
      <w:r w:rsidRPr="00467B66">
        <w:rPr>
          <w:color w:val="auto"/>
          <w:sz w:val="22"/>
          <w:szCs w:val="22"/>
        </w:rPr>
        <w:t xml:space="preserve"> </w:t>
      </w:r>
      <w:r w:rsidRPr="00467B66">
        <w:rPr>
          <w:b w:val="0"/>
          <w:color w:val="auto"/>
          <w:sz w:val="22"/>
          <w:szCs w:val="22"/>
        </w:rPr>
        <w:t>(“the operator”),</w:t>
      </w:r>
    </w:p>
    <w:p w14:paraId="5267DDC9" w14:textId="77777777" w:rsidR="003842F1" w:rsidRPr="00467B66" w:rsidRDefault="003842F1" w:rsidP="003842F1">
      <w:pPr>
        <w:pStyle w:val="Data"/>
        <w:spacing w:line="276" w:lineRule="auto"/>
        <w:ind w:left="567"/>
        <w:rPr>
          <w:b w:val="0"/>
          <w:color w:val="auto"/>
          <w:sz w:val="22"/>
          <w:szCs w:val="22"/>
        </w:rPr>
      </w:pPr>
    </w:p>
    <w:p w14:paraId="75B44CB8" w14:textId="77777777" w:rsidR="003842F1" w:rsidRPr="00467B66" w:rsidRDefault="003842F1" w:rsidP="003842F1">
      <w:pPr>
        <w:pStyle w:val="Data"/>
        <w:spacing w:line="276" w:lineRule="auto"/>
        <w:ind w:left="567"/>
        <w:rPr>
          <w:b w:val="0"/>
          <w:color w:val="auto"/>
          <w:sz w:val="22"/>
          <w:szCs w:val="22"/>
        </w:rPr>
      </w:pPr>
      <w:r w:rsidRPr="00467B66">
        <w:rPr>
          <w:b w:val="0"/>
          <w:color w:val="auto"/>
          <w:sz w:val="22"/>
          <w:szCs w:val="22"/>
        </w:rPr>
        <w:t>whose registered office is</w:t>
      </w:r>
    </w:p>
    <w:p w14:paraId="20F033D8" w14:textId="77777777" w:rsidR="003842F1" w:rsidRPr="00467B66" w:rsidRDefault="003842F1" w:rsidP="003842F1">
      <w:pPr>
        <w:pStyle w:val="Data"/>
        <w:spacing w:line="276" w:lineRule="auto"/>
        <w:ind w:left="567"/>
        <w:rPr>
          <w:bCs/>
          <w:color w:val="auto"/>
          <w:sz w:val="22"/>
          <w:szCs w:val="22"/>
        </w:rPr>
      </w:pPr>
      <w:r w:rsidRPr="00467B66">
        <w:rPr>
          <w:bCs/>
          <w:color w:val="auto"/>
          <w:sz w:val="22"/>
          <w:szCs w:val="22"/>
        </w:rPr>
        <w:t>Linea</w:t>
      </w:r>
    </w:p>
    <w:p w14:paraId="3A01A8D4" w14:textId="77777777" w:rsidR="003842F1" w:rsidRPr="00467B66" w:rsidRDefault="003842F1" w:rsidP="003842F1">
      <w:pPr>
        <w:pStyle w:val="Data"/>
        <w:spacing w:line="276" w:lineRule="auto"/>
        <w:ind w:left="567"/>
        <w:rPr>
          <w:bCs/>
          <w:color w:val="auto"/>
          <w:sz w:val="22"/>
          <w:szCs w:val="22"/>
        </w:rPr>
      </w:pPr>
      <w:r w:rsidRPr="00467B66">
        <w:rPr>
          <w:bCs/>
          <w:color w:val="auto"/>
          <w:sz w:val="22"/>
          <w:szCs w:val="22"/>
        </w:rPr>
        <w:t>Fortran Road</w:t>
      </w:r>
    </w:p>
    <w:p w14:paraId="6CB6B22B" w14:textId="77777777" w:rsidR="003842F1" w:rsidRPr="00467B66" w:rsidRDefault="003842F1" w:rsidP="003842F1">
      <w:pPr>
        <w:pStyle w:val="Data"/>
        <w:spacing w:line="276" w:lineRule="auto"/>
        <w:ind w:left="567"/>
        <w:rPr>
          <w:bCs/>
          <w:color w:val="auto"/>
          <w:sz w:val="22"/>
          <w:szCs w:val="22"/>
        </w:rPr>
      </w:pPr>
      <w:r w:rsidRPr="00467B66">
        <w:rPr>
          <w:bCs/>
          <w:color w:val="auto"/>
          <w:sz w:val="22"/>
          <w:szCs w:val="22"/>
        </w:rPr>
        <w:t xml:space="preserve">St </w:t>
      </w:r>
      <w:proofErr w:type="spellStart"/>
      <w:r w:rsidRPr="00467B66">
        <w:rPr>
          <w:bCs/>
          <w:color w:val="auto"/>
          <w:sz w:val="22"/>
          <w:szCs w:val="22"/>
        </w:rPr>
        <w:t>Mellons</w:t>
      </w:r>
      <w:proofErr w:type="spellEnd"/>
    </w:p>
    <w:p w14:paraId="37DDFDB4" w14:textId="77777777" w:rsidR="003842F1" w:rsidRPr="00467B66" w:rsidRDefault="003842F1" w:rsidP="003842F1">
      <w:pPr>
        <w:pStyle w:val="Data"/>
        <w:spacing w:line="276" w:lineRule="auto"/>
        <w:ind w:left="567"/>
        <w:rPr>
          <w:bCs/>
          <w:color w:val="auto"/>
          <w:sz w:val="22"/>
          <w:szCs w:val="22"/>
        </w:rPr>
      </w:pPr>
      <w:r w:rsidRPr="00467B66">
        <w:rPr>
          <w:bCs/>
          <w:color w:val="auto"/>
          <w:sz w:val="22"/>
          <w:szCs w:val="22"/>
        </w:rPr>
        <w:t>Cardiff</w:t>
      </w:r>
    </w:p>
    <w:p w14:paraId="5A5AB363" w14:textId="77777777" w:rsidR="003842F1" w:rsidRPr="00467B66" w:rsidRDefault="003842F1" w:rsidP="003842F1">
      <w:pPr>
        <w:pStyle w:val="Data"/>
        <w:spacing w:line="276" w:lineRule="auto"/>
        <w:ind w:left="567"/>
        <w:rPr>
          <w:bCs/>
          <w:color w:val="auto"/>
          <w:sz w:val="22"/>
          <w:szCs w:val="22"/>
        </w:rPr>
      </w:pPr>
      <w:r w:rsidRPr="00467B66">
        <w:rPr>
          <w:bCs/>
          <w:color w:val="auto"/>
          <w:sz w:val="22"/>
          <w:szCs w:val="22"/>
        </w:rPr>
        <w:t>CF3 0LT</w:t>
      </w:r>
    </w:p>
    <w:p w14:paraId="64A0C45D" w14:textId="77777777" w:rsidR="008321E6" w:rsidRPr="00467B66" w:rsidRDefault="008321E6" w:rsidP="00597064">
      <w:pPr>
        <w:pStyle w:val="Data"/>
        <w:ind w:left="567"/>
        <w:rPr>
          <w:rStyle w:val="change"/>
          <w:i/>
          <w:color w:val="auto"/>
          <w:sz w:val="22"/>
          <w:szCs w:val="22"/>
        </w:rPr>
      </w:pPr>
    </w:p>
    <w:p w14:paraId="069A171B" w14:textId="77777777" w:rsidR="003842F1" w:rsidRPr="00467B66" w:rsidRDefault="003842F1" w:rsidP="003842F1">
      <w:pPr>
        <w:keepLines/>
        <w:widowControl w:val="0"/>
        <w:spacing w:line="276" w:lineRule="auto"/>
        <w:ind w:left="567"/>
        <w:outlineLvl w:val="2"/>
        <w:rPr>
          <w:rFonts w:ascii="Arial" w:hAnsi="Arial"/>
          <w:b/>
          <w:bCs/>
          <w:sz w:val="22"/>
          <w:szCs w:val="22"/>
          <w:lang w:eastAsia="en-US"/>
        </w:rPr>
      </w:pPr>
      <w:r w:rsidRPr="00467B66">
        <w:rPr>
          <w:rFonts w:ascii="Arial" w:hAnsi="Arial"/>
          <w:sz w:val="22"/>
          <w:szCs w:val="22"/>
          <w:lang w:eastAsia="en-US"/>
        </w:rPr>
        <w:t>company registration number</w:t>
      </w:r>
      <w:r w:rsidRPr="00467B66">
        <w:rPr>
          <w:rFonts w:ascii="Arial" w:hAnsi="Arial"/>
          <w:b/>
          <w:bCs/>
          <w:sz w:val="22"/>
          <w:szCs w:val="22"/>
          <w:lang w:eastAsia="en-US"/>
        </w:rPr>
        <w:t xml:space="preserve"> 02366777</w:t>
      </w:r>
    </w:p>
    <w:p w14:paraId="607508D3" w14:textId="77777777" w:rsidR="003842F1" w:rsidRPr="00467B66" w:rsidRDefault="003842F1" w:rsidP="003842F1">
      <w:pPr>
        <w:keepLines/>
        <w:widowControl w:val="0"/>
        <w:spacing w:line="276" w:lineRule="auto"/>
        <w:ind w:left="567"/>
        <w:outlineLvl w:val="2"/>
        <w:rPr>
          <w:rFonts w:ascii="Arial" w:hAnsi="Arial"/>
          <w:sz w:val="22"/>
          <w:szCs w:val="22"/>
          <w:lang w:eastAsia="en-US"/>
        </w:rPr>
      </w:pPr>
    </w:p>
    <w:p w14:paraId="04E07254" w14:textId="2ECD6684" w:rsidR="003842F1" w:rsidRPr="00467B66" w:rsidRDefault="003842F1" w:rsidP="003842F1">
      <w:pPr>
        <w:keepLines/>
        <w:widowControl w:val="0"/>
        <w:spacing w:line="276" w:lineRule="auto"/>
        <w:ind w:firstLine="567"/>
        <w:outlineLvl w:val="2"/>
        <w:rPr>
          <w:rFonts w:ascii="Arial" w:hAnsi="Arial"/>
          <w:sz w:val="22"/>
          <w:szCs w:val="22"/>
          <w:lang w:eastAsia="en-US"/>
        </w:rPr>
      </w:pPr>
      <w:r w:rsidRPr="00467B66">
        <w:rPr>
          <w:rFonts w:ascii="Arial" w:hAnsi="Arial"/>
          <w:sz w:val="22"/>
          <w:szCs w:val="22"/>
          <w:lang w:eastAsia="en-US"/>
        </w:rPr>
        <w:t>to operate a water discharge activity</w:t>
      </w:r>
      <w:r w:rsidR="00411978" w:rsidRPr="00467B66">
        <w:rPr>
          <w:rFonts w:ascii="Arial" w:hAnsi="Arial"/>
          <w:sz w:val="22"/>
          <w:szCs w:val="22"/>
          <w:lang w:eastAsia="en-US"/>
        </w:rPr>
        <w:t xml:space="preserve"> at</w:t>
      </w:r>
    </w:p>
    <w:p w14:paraId="318EB4AB" w14:textId="4A78EF67" w:rsidR="008321E6" w:rsidRPr="00467B66" w:rsidRDefault="00CE57D2" w:rsidP="00597064">
      <w:pPr>
        <w:pStyle w:val="Data"/>
        <w:ind w:left="567" w:right="1701"/>
        <w:rPr>
          <w:rStyle w:val="change"/>
          <w:color w:val="auto"/>
          <w:sz w:val="22"/>
          <w:szCs w:val="22"/>
        </w:rPr>
      </w:pPr>
      <w:r w:rsidRPr="00467B66">
        <w:rPr>
          <w:rStyle w:val="change"/>
          <w:color w:val="auto"/>
          <w:sz w:val="22"/>
          <w:szCs w:val="22"/>
        </w:rPr>
        <w:fldChar w:fldCharType="begin"/>
      </w:r>
      <w:r w:rsidRPr="00467B66">
        <w:rPr>
          <w:rStyle w:val="change"/>
          <w:color w:val="auto"/>
          <w:sz w:val="22"/>
          <w:szCs w:val="22"/>
        </w:rPr>
        <w:instrText xml:space="preserve"> MERGEFIELD Site_Name </w:instrText>
      </w:r>
      <w:r w:rsidRPr="00467B66">
        <w:rPr>
          <w:rStyle w:val="change"/>
          <w:color w:val="auto"/>
          <w:sz w:val="22"/>
          <w:szCs w:val="22"/>
        </w:rPr>
        <w:fldChar w:fldCharType="separate"/>
      </w:r>
      <w:r w:rsidR="007714F5" w:rsidRPr="00467B66">
        <w:rPr>
          <w:rStyle w:val="change"/>
          <w:noProof/>
          <w:color w:val="auto"/>
          <w:sz w:val="22"/>
          <w:szCs w:val="22"/>
        </w:rPr>
        <w:t>Bwlch South Wastewater Treatment Works</w:t>
      </w:r>
      <w:r w:rsidRPr="00467B66">
        <w:rPr>
          <w:rStyle w:val="change"/>
          <w:color w:val="auto"/>
          <w:sz w:val="22"/>
          <w:szCs w:val="22"/>
        </w:rPr>
        <w:fldChar w:fldCharType="end"/>
      </w:r>
    </w:p>
    <w:p w14:paraId="4AB5C7C8" w14:textId="7E42E7E9" w:rsidR="008321E6" w:rsidRPr="00467B66" w:rsidRDefault="00CE57D2" w:rsidP="00597064">
      <w:pPr>
        <w:pStyle w:val="Data"/>
        <w:ind w:left="567"/>
        <w:rPr>
          <w:rStyle w:val="change"/>
          <w:color w:val="auto"/>
          <w:sz w:val="22"/>
          <w:szCs w:val="22"/>
        </w:rPr>
      </w:pPr>
      <w:r w:rsidRPr="00467B66">
        <w:rPr>
          <w:rStyle w:val="change"/>
          <w:color w:val="auto"/>
          <w:sz w:val="22"/>
          <w:szCs w:val="22"/>
        </w:rPr>
        <w:fldChar w:fldCharType="begin"/>
      </w:r>
      <w:r w:rsidRPr="00467B66">
        <w:rPr>
          <w:rStyle w:val="change"/>
          <w:color w:val="auto"/>
          <w:sz w:val="22"/>
          <w:szCs w:val="22"/>
        </w:rPr>
        <w:instrText xml:space="preserve"> MERGEFIELD DSI_ADD2 </w:instrText>
      </w:r>
      <w:r w:rsidRPr="00467B66">
        <w:rPr>
          <w:rStyle w:val="change"/>
          <w:color w:val="auto"/>
          <w:sz w:val="22"/>
          <w:szCs w:val="22"/>
        </w:rPr>
        <w:fldChar w:fldCharType="separate"/>
      </w:r>
      <w:r w:rsidR="007714F5" w:rsidRPr="00467B66">
        <w:rPr>
          <w:rStyle w:val="change"/>
          <w:noProof/>
          <w:color w:val="auto"/>
          <w:sz w:val="22"/>
          <w:szCs w:val="22"/>
        </w:rPr>
        <w:t>Gliffaes</w:t>
      </w:r>
      <w:r w:rsidRPr="00467B66">
        <w:rPr>
          <w:rStyle w:val="change"/>
          <w:color w:val="auto"/>
          <w:sz w:val="22"/>
          <w:szCs w:val="22"/>
        </w:rPr>
        <w:fldChar w:fldCharType="end"/>
      </w:r>
    </w:p>
    <w:p w14:paraId="3ABE1E52" w14:textId="23F6C552" w:rsidR="008321E6" w:rsidRPr="00467B66" w:rsidRDefault="00CE57D2" w:rsidP="00597064">
      <w:pPr>
        <w:pStyle w:val="Data"/>
        <w:ind w:left="567"/>
        <w:rPr>
          <w:rStyle w:val="change"/>
          <w:color w:val="auto"/>
          <w:sz w:val="22"/>
          <w:szCs w:val="22"/>
        </w:rPr>
      </w:pPr>
      <w:r w:rsidRPr="00467B66">
        <w:rPr>
          <w:rStyle w:val="change"/>
          <w:color w:val="auto"/>
          <w:sz w:val="22"/>
          <w:szCs w:val="22"/>
        </w:rPr>
        <w:fldChar w:fldCharType="begin"/>
      </w:r>
      <w:r w:rsidRPr="00467B66">
        <w:rPr>
          <w:rStyle w:val="change"/>
          <w:color w:val="auto"/>
          <w:sz w:val="22"/>
          <w:szCs w:val="22"/>
        </w:rPr>
        <w:instrText xml:space="preserve"> MERGEFIELD DSI_ADD3 </w:instrText>
      </w:r>
      <w:r w:rsidRPr="00467B66">
        <w:rPr>
          <w:rStyle w:val="change"/>
          <w:color w:val="auto"/>
          <w:sz w:val="22"/>
          <w:szCs w:val="22"/>
        </w:rPr>
        <w:fldChar w:fldCharType="separate"/>
      </w:r>
      <w:r w:rsidR="007714F5" w:rsidRPr="00467B66">
        <w:rPr>
          <w:rStyle w:val="change"/>
          <w:noProof/>
          <w:color w:val="auto"/>
          <w:sz w:val="22"/>
          <w:szCs w:val="22"/>
        </w:rPr>
        <w:t>Bwlch</w:t>
      </w:r>
      <w:r w:rsidRPr="00467B66">
        <w:rPr>
          <w:rStyle w:val="change"/>
          <w:color w:val="auto"/>
          <w:sz w:val="22"/>
          <w:szCs w:val="22"/>
        </w:rPr>
        <w:fldChar w:fldCharType="end"/>
      </w:r>
    </w:p>
    <w:p w14:paraId="2A9E0163" w14:textId="4B78F872" w:rsidR="008321E6" w:rsidRPr="00467B66" w:rsidRDefault="00CE57D2" w:rsidP="00597064">
      <w:pPr>
        <w:pStyle w:val="Data"/>
        <w:ind w:left="567"/>
        <w:rPr>
          <w:rStyle w:val="change"/>
          <w:color w:val="auto"/>
          <w:sz w:val="22"/>
          <w:szCs w:val="22"/>
        </w:rPr>
      </w:pPr>
      <w:r w:rsidRPr="00467B66">
        <w:rPr>
          <w:rStyle w:val="change"/>
          <w:color w:val="auto"/>
          <w:sz w:val="22"/>
          <w:szCs w:val="22"/>
        </w:rPr>
        <w:fldChar w:fldCharType="begin"/>
      </w:r>
      <w:r w:rsidRPr="00467B66">
        <w:rPr>
          <w:rStyle w:val="change"/>
          <w:color w:val="auto"/>
          <w:sz w:val="22"/>
          <w:szCs w:val="22"/>
        </w:rPr>
        <w:instrText xml:space="preserve"> MERGEFIELD DSI_ADD4 </w:instrText>
      </w:r>
      <w:r w:rsidRPr="00467B66">
        <w:rPr>
          <w:rStyle w:val="change"/>
          <w:color w:val="auto"/>
          <w:sz w:val="22"/>
          <w:szCs w:val="22"/>
        </w:rPr>
        <w:fldChar w:fldCharType="separate"/>
      </w:r>
      <w:r w:rsidR="007714F5" w:rsidRPr="00467B66">
        <w:rPr>
          <w:rStyle w:val="change"/>
          <w:noProof/>
          <w:color w:val="auto"/>
          <w:sz w:val="22"/>
          <w:szCs w:val="22"/>
        </w:rPr>
        <w:t>Powys</w:t>
      </w:r>
      <w:r w:rsidRPr="00467B66">
        <w:rPr>
          <w:rStyle w:val="change"/>
          <w:color w:val="auto"/>
          <w:sz w:val="22"/>
          <w:szCs w:val="22"/>
        </w:rPr>
        <w:fldChar w:fldCharType="end"/>
      </w:r>
    </w:p>
    <w:p w14:paraId="0AA80564" w14:textId="42124135" w:rsidR="008321E6" w:rsidRPr="00467B66" w:rsidRDefault="00CE57D2" w:rsidP="00597064">
      <w:pPr>
        <w:pStyle w:val="Data"/>
        <w:ind w:left="567"/>
        <w:rPr>
          <w:rStyle w:val="change"/>
          <w:color w:val="auto"/>
          <w:sz w:val="22"/>
          <w:szCs w:val="22"/>
        </w:rPr>
      </w:pPr>
      <w:r w:rsidRPr="00467B66">
        <w:rPr>
          <w:rStyle w:val="change"/>
          <w:color w:val="auto"/>
          <w:sz w:val="22"/>
          <w:szCs w:val="22"/>
        </w:rPr>
        <w:fldChar w:fldCharType="begin"/>
      </w:r>
      <w:r w:rsidRPr="00467B66">
        <w:rPr>
          <w:rStyle w:val="change"/>
          <w:color w:val="auto"/>
          <w:sz w:val="22"/>
          <w:szCs w:val="22"/>
        </w:rPr>
        <w:instrText xml:space="preserve"> MERGEFIELD DSI_POST_CODE </w:instrText>
      </w:r>
      <w:r w:rsidRPr="00467B66">
        <w:rPr>
          <w:rStyle w:val="change"/>
          <w:color w:val="auto"/>
          <w:sz w:val="22"/>
          <w:szCs w:val="22"/>
        </w:rPr>
        <w:fldChar w:fldCharType="separate"/>
      </w:r>
      <w:r w:rsidR="007714F5" w:rsidRPr="00467B66">
        <w:rPr>
          <w:rStyle w:val="change"/>
          <w:noProof/>
          <w:color w:val="auto"/>
          <w:sz w:val="22"/>
          <w:szCs w:val="22"/>
        </w:rPr>
        <w:t>NP8 1LU</w:t>
      </w:r>
      <w:r w:rsidRPr="00467B66">
        <w:rPr>
          <w:rStyle w:val="change"/>
          <w:color w:val="auto"/>
          <w:sz w:val="22"/>
          <w:szCs w:val="22"/>
        </w:rPr>
        <w:fldChar w:fldCharType="end"/>
      </w:r>
    </w:p>
    <w:p w14:paraId="4598A7E5" w14:textId="77777777" w:rsidR="002C4187" w:rsidRPr="00467B66" w:rsidRDefault="002C4187" w:rsidP="00597064">
      <w:pPr>
        <w:pStyle w:val="Heading3nonum"/>
        <w:ind w:left="567"/>
        <w:rPr>
          <w:color w:val="auto"/>
          <w:sz w:val="22"/>
          <w:szCs w:val="22"/>
        </w:rPr>
      </w:pPr>
    </w:p>
    <w:p w14:paraId="6AE3794F" w14:textId="36EA5A3C" w:rsidR="008321E6" w:rsidRDefault="008321E6" w:rsidP="00597064">
      <w:pPr>
        <w:pStyle w:val="Heading3nonum"/>
        <w:ind w:left="567"/>
        <w:rPr>
          <w:sz w:val="22"/>
          <w:szCs w:val="22"/>
        </w:rPr>
      </w:pPr>
      <w:r w:rsidRPr="0049139F">
        <w:rPr>
          <w:sz w:val="22"/>
          <w:szCs w:val="22"/>
        </w:rPr>
        <w:t>to the extent authorised by and subject to the conditions of this permit.</w:t>
      </w:r>
    </w:p>
    <w:p w14:paraId="57947614" w14:textId="1D676C36" w:rsidR="00A71D1D" w:rsidRDefault="00A71D1D" w:rsidP="00A71D1D">
      <w:pPr>
        <w:pStyle w:val="Heading3nonum"/>
        <w:spacing w:before="0"/>
        <w:ind w:left="567"/>
        <w:rPr>
          <w:sz w:val="22"/>
          <w:szCs w:val="22"/>
        </w:rPr>
      </w:pPr>
    </w:p>
    <w:p w14:paraId="23AF21FF" w14:textId="32F111A9" w:rsidR="00A71D1D" w:rsidRPr="0049139F" w:rsidRDefault="00A71D1D" w:rsidP="00A71D1D">
      <w:pPr>
        <w:pStyle w:val="Heading3nonum"/>
        <w:spacing w:before="0"/>
        <w:ind w:left="567"/>
        <w:rPr>
          <w:sz w:val="22"/>
          <w:szCs w:val="22"/>
        </w:rPr>
      </w:pPr>
      <w:r>
        <w:rPr>
          <w:sz w:val="22"/>
          <w:szCs w:val="22"/>
        </w:rPr>
        <w:t xml:space="preserve">The permit variation and consolidation shall take </w:t>
      </w:r>
      <w:r w:rsidRPr="000F371D">
        <w:rPr>
          <w:color w:val="auto"/>
          <w:sz w:val="22"/>
          <w:szCs w:val="22"/>
        </w:rPr>
        <w:t xml:space="preserve">effect from </w:t>
      </w:r>
      <w:r w:rsidR="000F371D" w:rsidRPr="000F371D">
        <w:rPr>
          <w:b/>
          <w:bCs/>
          <w:color w:val="auto"/>
          <w:sz w:val="22"/>
          <w:szCs w:val="22"/>
        </w:rPr>
        <w:t>18/03/2024</w:t>
      </w:r>
      <w:r w:rsidRPr="000F371D">
        <w:rPr>
          <w:color w:val="auto"/>
          <w:sz w:val="22"/>
          <w:szCs w:val="22"/>
        </w:rPr>
        <w: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8321E6" w:rsidRPr="0049139F" w14:paraId="770649E1" w14:textId="77777777" w:rsidTr="00597064">
        <w:trPr>
          <w:trHeight w:hRule="exact" w:val="977"/>
        </w:trPr>
        <w:tc>
          <w:tcPr>
            <w:tcW w:w="5387" w:type="dxa"/>
            <w:vAlign w:val="center"/>
          </w:tcPr>
          <w:p w14:paraId="7D3BF979" w14:textId="63714A68" w:rsidR="008321E6" w:rsidRPr="00950D58" w:rsidRDefault="008A6B89" w:rsidP="003842F1">
            <w:pPr>
              <w:pStyle w:val="Heading3nonum"/>
              <w:spacing w:before="0"/>
              <w:ind w:left="-108" w:right="34"/>
              <w:jc w:val="center"/>
              <w:rPr>
                <w:sz w:val="22"/>
                <w:szCs w:val="22"/>
              </w:rPr>
            </w:pPr>
            <w:r w:rsidRPr="008A6B89">
              <w:rPr>
                <w:b/>
                <w:color w:val="auto"/>
                <w:sz w:val="22"/>
                <w:szCs w:val="22"/>
              </w:rPr>
              <w:t>Joanne Fitton</w:t>
            </w:r>
          </w:p>
        </w:tc>
        <w:tc>
          <w:tcPr>
            <w:tcW w:w="2551" w:type="dxa"/>
            <w:vAlign w:val="center"/>
          </w:tcPr>
          <w:p w14:paraId="00DE9BA9" w14:textId="77CA55DE" w:rsidR="008321E6" w:rsidRPr="00950D58" w:rsidRDefault="000F371D" w:rsidP="003842F1">
            <w:pPr>
              <w:pStyle w:val="Heading3nonum"/>
              <w:spacing w:before="0" w:line="240" w:lineRule="auto"/>
              <w:ind w:left="-108"/>
              <w:jc w:val="center"/>
              <w:rPr>
                <w:b/>
                <w:color w:val="FF0000"/>
                <w:sz w:val="22"/>
                <w:szCs w:val="22"/>
              </w:rPr>
            </w:pPr>
            <w:r w:rsidRPr="000F371D">
              <w:rPr>
                <w:b/>
                <w:color w:val="auto"/>
                <w:sz w:val="22"/>
                <w:szCs w:val="22"/>
              </w:rPr>
              <w:t>12/03/2024</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6"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6"/>
    </w:p>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7" w:name="_Ref373938749"/>
    </w:p>
    <w:p w14:paraId="5AB27469" w14:textId="29EF30C4" w:rsidR="00821962" w:rsidRPr="0078668B" w:rsidRDefault="00821962" w:rsidP="00DA7542">
      <w:pPr>
        <w:pStyle w:val="Bullet1"/>
        <w:tabs>
          <w:tab w:val="clear" w:pos="1106"/>
          <w:tab w:val="clear" w:pos="1134"/>
        </w:tabs>
        <w:spacing w:before="0"/>
        <w:ind w:hanging="539"/>
        <w:rPr>
          <w:rFonts w:cs="Arial"/>
          <w:sz w:val="18"/>
          <w:szCs w:val="18"/>
        </w:rPr>
      </w:pPr>
      <w:bookmarkStart w:id="8"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7"/>
      <w:bookmarkEnd w:id="8"/>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78668B">
        <w:rPr>
          <w:rFonts w:cs="Arial"/>
          <w:sz w:val="18"/>
          <w:szCs w:val="18"/>
        </w:rPr>
        <w:t>non-conformances</w:t>
      </w:r>
      <w:proofErr w:type="gramEnd"/>
      <w:r w:rsidRPr="0078668B">
        <w:rPr>
          <w:rFonts w:cs="Arial"/>
          <w:sz w:val="18"/>
          <w:szCs w:val="18"/>
        </w:rPr>
        <w:t xml:space="preserve">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03C597D0"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68AC704E" w14:textId="77777777" w:rsidR="00821962" w:rsidRPr="001C4DE1" w:rsidRDefault="00821962" w:rsidP="007704A9">
      <w:pPr>
        <w:pStyle w:val="Bullet0"/>
        <w:tabs>
          <w:tab w:val="num" w:pos="1134"/>
        </w:tabs>
        <w:spacing w:before="120"/>
        <w:ind w:hanging="113"/>
        <w:rPr>
          <w:rFonts w:cs="Arial"/>
          <w:color w:val="000000" w:themeColor="text1"/>
        </w:rPr>
      </w:pPr>
      <w:r w:rsidRPr="0078668B">
        <w:rPr>
          <w:rFonts w:cs="Arial"/>
        </w:rPr>
        <w:t xml:space="preserve">The site </w:t>
      </w:r>
    </w:p>
    <w:p w14:paraId="3A5D512E" w14:textId="20512226" w:rsidR="00821962" w:rsidRPr="0078668B" w:rsidRDefault="00821962" w:rsidP="000558BB">
      <w:pPr>
        <w:pStyle w:val="Bullet1"/>
        <w:tabs>
          <w:tab w:val="num" w:pos="1134"/>
        </w:tabs>
        <w:spacing w:before="0"/>
        <w:ind w:left="1134" w:hanging="567"/>
        <w:rPr>
          <w:rFonts w:cs="Arial"/>
          <w:sz w:val="18"/>
          <w:szCs w:val="18"/>
        </w:rPr>
      </w:pPr>
      <w:r w:rsidRPr="001C4DE1">
        <w:rPr>
          <w:rFonts w:cs="Arial"/>
          <w:color w:val="000000" w:themeColor="text1"/>
          <w:sz w:val="18"/>
          <w:szCs w:val="18"/>
        </w:rPr>
        <w:t>The discharge activit</w:t>
      </w:r>
      <w:r w:rsidR="001C4DE1" w:rsidRPr="001C4DE1">
        <w:rPr>
          <w:rStyle w:val="Red"/>
          <w:rFonts w:cs="Arial"/>
          <w:color w:val="000000" w:themeColor="text1"/>
          <w:sz w:val="18"/>
          <w:szCs w:val="18"/>
        </w:rPr>
        <w:t>y</w:t>
      </w:r>
      <w:r w:rsidRPr="001C4DE1">
        <w:rPr>
          <w:rFonts w:cs="Arial"/>
          <w:color w:val="000000" w:themeColor="text1"/>
          <w:sz w:val="18"/>
          <w:szCs w:val="18"/>
        </w:rPr>
        <w:t xml:space="preserve"> </w:t>
      </w:r>
      <w:r w:rsidRPr="008A4FAE">
        <w:rPr>
          <w:rFonts w:cs="Arial"/>
          <w:sz w:val="18"/>
          <w:szCs w:val="18"/>
        </w:rPr>
        <w:t>shall take place at the discharge point marked on the site plan at schedule 7 to this permit, and as listed in table S3.2</w:t>
      </w:r>
      <w:r w:rsidRPr="008A4FAE">
        <w:rPr>
          <w:rStyle w:val="Red"/>
          <w:rFonts w:cs="Arial"/>
          <w:color w:val="auto"/>
          <w:sz w:val="18"/>
          <w:szCs w:val="18"/>
        </w:rPr>
        <w:t xml:space="preserve">; </w:t>
      </w:r>
      <w:proofErr w:type="gramStart"/>
      <w:r w:rsidRPr="008A4FAE">
        <w:rPr>
          <w:rStyle w:val="Red"/>
          <w:rFonts w:cs="Arial"/>
          <w:color w:val="auto"/>
          <w:sz w:val="18"/>
          <w:szCs w:val="18"/>
        </w:rPr>
        <w:t>and,</w:t>
      </w:r>
      <w:proofErr w:type="gramEnd"/>
      <w:r w:rsidRPr="008A4FAE">
        <w:rPr>
          <w:rStyle w:val="Red"/>
          <w:rFonts w:cs="Arial"/>
          <w:color w:val="auto"/>
          <w:sz w:val="18"/>
          <w:szCs w:val="18"/>
        </w:rPr>
        <w:t xml:space="preserve"> the operating technique that is</w:t>
      </w:r>
      <w:r w:rsidR="00467B66" w:rsidRPr="008A4FAE">
        <w:rPr>
          <w:rStyle w:val="Red"/>
          <w:rFonts w:cs="Arial"/>
          <w:color w:val="auto"/>
          <w:sz w:val="18"/>
          <w:szCs w:val="18"/>
        </w:rPr>
        <w:t xml:space="preserve"> </w:t>
      </w:r>
      <w:r w:rsidRPr="008A4FAE">
        <w:rPr>
          <w:rStyle w:val="Red"/>
          <w:rFonts w:cs="Arial"/>
          <w:color w:val="auto"/>
          <w:sz w:val="18"/>
          <w:szCs w:val="18"/>
        </w:rPr>
        <w:t>the subject of conditions prefixed by 2.3 shall be applied at the location shown, or otherwise described, in schedule 7</w:t>
      </w:r>
      <w:r w:rsidRPr="008A4FAE">
        <w:rPr>
          <w:rFonts w:cs="Arial"/>
          <w:sz w:val="18"/>
          <w:szCs w:val="18"/>
        </w:rPr>
        <w:t>.</w:t>
      </w:r>
    </w:p>
    <w:p w14:paraId="03FE6FA5" w14:textId="77777777" w:rsidR="00821962" w:rsidRPr="00467B66" w:rsidRDefault="00821962" w:rsidP="007704A9">
      <w:pPr>
        <w:pStyle w:val="Bullet0"/>
        <w:tabs>
          <w:tab w:val="num" w:pos="1134"/>
        </w:tabs>
        <w:spacing w:before="120"/>
        <w:ind w:hanging="113"/>
        <w:rPr>
          <w:rStyle w:val="Red"/>
          <w:rFonts w:cs="Arial"/>
          <w:color w:val="auto"/>
        </w:rPr>
      </w:pPr>
      <w:r w:rsidRPr="00467B66">
        <w:rPr>
          <w:rStyle w:val="Red"/>
          <w:rFonts w:cs="Arial"/>
          <w:color w:val="auto"/>
        </w:rPr>
        <w:t>Operating techniques</w:t>
      </w:r>
    </w:p>
    <w:p w14:paraId="2FCEE6A9" w14:textId="3A2B1CFE" w:rsidR="00821962" w:rsidRPr="00467B66" w:rsidRDefault="00C05961" w:rsidP="000558BB">
      <w:pPr>
        <w:pStyle w:val="Bullet1"/>
        <w:tabs>
          <w:tab w:val="num" w:pos="1134"/>
        </w:tabs>
        <w:spacing w:before="0"/>
        <w:ind w:left="1134" w:hanging="567"/>
        <w:rPr>
          <w:rStyle w:val="Red"/>
          <w:rFonts w:cs="Arial"/>
          <w:color w:val="auto"/>
          <w:sz w:val="18"/>
          <w:szCs w:val="18"/>
        </w:rPr>
      </w:pPr>
      <w:r w:rsidRPr="00467B66">
        <w:rPr>
          <w:rStyle w:val="Red"/>
          <w:rFonts w:cs="Arial"/>
          <w:color w:val="auto"/>
          <w:sz w:val="18"/>
          <w:szCs w:val="18"/>
        </w:rPr>
        <w:t>T</w:t>
      </w:r>
      <w:r w:rsidR="00821962" w:rsidRPr="00467B66">
        <w:rPr>
          <w:rStyle w:val="Red"/>
          <w:rFonts w:cs="Arial"/>
          <w:color w:val="auto"/>
          <w:sz w:val="18"/>
          <w:szCs w:val="18"/>
        </w:rPr>
        <w:t xml:space="preserve">he operator shall comply with the relevant requirements of the Urban </w:t>
      </w:r>
      <w:proofErr w:type="gramStart"/>
      <w:r w:rsidR="00821962" w:rsidRPr="00467B66">
        <w:rPr>
          <w:rStyle w:val="Red"/>
          <w:rFonts w:cs="Arial"/>
          <w:color w:val="auto"/>
          <w:sz w:val="18"/>
          <w:szCs w:val="18"/>
        </w:rPr>
        <w:t>Waste Water</w:t>
      </w:r>
      <w:proofErr w:type="gramEnd"/>
      <w:r w:rsidR="00821962" w:rsidRPr="00467B66">
        <w:rPr>
          <w:rStyle w:val="Red"/>
          <w:rFonts w:cs="Arial"/>
          <w:color w:val="auto"/>
          <w:sz w:val="18"/>
          <w:szCs w:val="18"/>
        </w:rPr>
        <w:t xml:space="preserve"> Treatment (England and Wales) Regulations 1994.</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6A07E0" w:rsidRDefault="00821962"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57461EC1" w14:textId="084C6221" w:rsidR="00821962" w:rsidRPr="008A4FAE" w:rsidRDefault="00821962" w:rsidP="0033116C">
      <w:pPr>
        <w:pStyle w:val="Bullet1"/>
        <w:tabs>
          <w:tab w:val="num" w:pos="1134"/>
        </w:tabs>
        <w:spacing w:before="0"/>
        <w:ind w:left="1134" w:hanging="567"/>
        <w:rPr>
          <w:rStyle w:val="Red"/>
          <w:rFonts w:cs="Arial"/>
          <w:color w:val="auto"/>
          <w:sz w:val="18"/>
          <w:szCs w:val="18"/>
        </w:rPr>
      </w:pPr>
      <w:r w:rsidRPr="008A4FAE">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59F793FE" w14:textId="71646938" w:rsidR="00821962" w:rsidRPr="00B428E7" w:rsidRDefault="00821962" w:rsidP="0033116C">
      <w:pPr>
        <w:pStyle w:val="Bullet1"/>
        <w:tabs>
          <w:tab w:val="num" w:pos="1134"/>
        </w:tabs>
        <w:spacing w:before="0"/>
        <w:ind w:left="1134" w:hanging="567"/>
        <w:rPr>
          <w:rStyle w:val="Red"/>
          <w:rFonts w:cs="Arial"/>
          <w:color w:val="auto"/>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659D4142" w14:textId="09820E61" w:rsidR="00821962" w:rsidRPr="00A30257" w:rsidRDefault="00821962" w:rsidP="00A30257">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w:t>
      </w:r>
      <w:proofErr w:type="gramStart"/>
      <w:r w:rsidRPr="00B428E7">
        <w:rPr>
          <w:rStyle w:val="Red"/>
          <w:rFonts w:cs="Arial"/>
          <w:color w:val="auto"/>
          <w:sz w:val="18"/>
          <w:szCs w:val="18"/>
        </w:rPr>
        <w:t>year</w:t>
      </w:r>
      <w:proofErr w:type="gramEnd"/>
      <w:r w:rsidRPr="00B428E7">
        <w:rPr>
          <w:rStyle w:val="Red"/>
          <w:rFonts w:cs="Arial"/>
          <w:color w:val="auto"/>
          <w:sz w:val="18"/>
          <w:szCs w:val="18"/>
        </w:rPr>
        <w:t xml:space="preserve">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BE12CE8"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preceding 4 calendar years. </w:t>
      </w:r>
    </w:p>
    <w:p w14:paraId="7EC3AF57" w14:textId="33E5E7FF" w:rsidR="002B344C" w:rsidRPr="009630F9" w:rsidRDefault="009561D3" w:rsidP="0033116C">
      <w:pPr>
        <w:pStyle w:val="aiBullet"/>
        <w:numPr>
          <w:ilvl w:val="0"/>
          <w:numId w:val="0"/>
        </w:numPr>
        <w:spacing w:before="0"/>
        <w:ind w:left="1701"/>
        <w:rPr>
          <w:rStyle w:val="Red"/>
          <w:rFonts w:cs="Arial"/>
          <w:color w:val="auto"/>
          <w:sz w:val="18"/>
          <w:szCs w:val="18"/>
        </w:rPr>
      </w:pPr>
      <w:r w:rsidRPr="009630F9">
        <w:rPr>
          <w:rStyle w:val="Red"/>
          <w:rFonts w:cs="Arial"/>
          <w:color w:val="auto"/>
          <w:sz w:val="18"/>
          <w:szCs w:val="18"/>
        </w:rPr>
        <w:t>Only exceedances from a calendar year after 31 December 202</w:t>
      </w:r>
      <w:r w:rsidR="004A28F1" w:rsidRPr="009630F9">
        <w:rPr>
          <w:rStyle w:val="Red"/>
          <w:rFonts w:cs="Arial"/>
          <w:color w:val="auto"/>
          <w:sz w:val="18"/>
          <w:szCs w:val="18"/>
        </w:rPr>
        <w:t>4</w:t>
      </w:r>
      <w:r w:rsidR="008F0548" w:rsidRPr="009630F9">
        <w:rPr>
          <w:rStyle w:val="Red"/>
          <w:rFonts w:cs="Arial"/>
          <w:color w:val="auto"/>
          <w:sz w:val="18"/>
          <w:szCs w:val="18"/>
        </w:rPr>
        <w:t xml:space="preserve"> </w:t>
      </w:r>
      <w:r w:rsidRPr="009630F9">
        <w:rPr>
          <w:rStyle w:val="Red"/>
          <w:rFonts w:cs="Arial"/>
          <w:color w:val="auto"/>
          <w:sz w:val="18"/>
          <w:szCs w:val="18"/>
        </w:rPr>
        <w:t xml:space="preserve">shall be used. </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B0522D3" w14:textId="2F741B34" w:rsidR="00821962" w:rsidRPr="009630F9"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566CF166" w14:textId="77777777" w:rsidR="00821962" w:rsidRPr="009630F9" w:rsidRDefault="00821962" w:rsidP="007704A9">
      <w:pPr>
        <w:pStyle w:val="Bullet0"/>
        <w:tabs>
          <w:tab w:val="num" w:pos="1134"/>
        </w:tabs>
        <w:spacing w:before="120"/>
        <w:ind w:hanging="113"/>
        <w:rPr>
          <w:rFonts w:cs="Arial"/>
        </w:rPr>
      </w:pPr>
      <w:r w:rsidRPr="009630F9">
        <w:rPr>
          <w:rFonts w:cs="Arial"/>
        </w:rPr>
        <w:t xml:space="preserve">Monitoring </w:t>
      </w:r>
    </w:p>
    <w:p w14:paraId="2C75AC86" w14:textId="77777777" w:rsidR="00821962" w:rsidRPr="009630F9" w:rsidRDefault="00821962" w:rsidP="0033116C">
      <w:pPr>
        <w:pStyle w:val="Bullet1"/>
        <w:tabs>
          <w:tab w:val="num" w:pos="1134"/>
        </w:tabs>
        <w:spacing w:before="0"/>
        <w:ind w:left="1134" w:hanging="567"/>
        <w:rPr>
          <w:rStyle w:val="Red"/>
          <w:rFonts w:cs="Arial"/>
          <w:color w:val="auto"/>
          <w:sz w:val="18"/>
          <w:szCs w:val="18"/>
        </w:rPr>
      </w:pPr>
      <w:r w:rsidRPr="009630F9">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9630F9" w:rsidRDefault="00821962" w:rsidP="0033116C">
      <w:pPr>
        <w:pStyle w:val="aBullet"/>
        <w:tabs>
          <w:tab w:val="num" w:pos="1701"/>
        </w:tabs>
        <w:spacing w:before="0"/>
        <w:ind w:firstLine="0"/>
        <w:rPr>
          <w:rStyle w:val="Red"/>
          <w:rFonts w:cs="Arial"/>
          <w:color w:val="auto"/>
          <w:sz w:val="18"/>
          <w:szCs w:val="18"/>
        </w:rPr>
      </w:pPr>
      <w:r w:rsidRPr="009630F9">
        <w:rPr>
          <w:rStyle w:val="Red"/>
          <w:rFonts w:cs="Arial"/>
          <w:color w:val="auto"/>
          <w:sz w:val="18"/>
          <w:szCs w:val="18"/>
        </w:rPr>
        <w:t>point source emissions specified in tables S3.1 and S3.</w:t>
      </w:r>
      <w:proofErr w:type="gramStart"/>
      <w:r w:rsidRPr="009630F9">
        <w:rPr>
          <w:rStyle w:val="Red"/>
          <w:rFonts w:cs="Arial"/>
          <w:color w:val="auto"/>
          <w:sz w:val="18"/>
          <w:szCs w:val="18"/>
        </w:rPr>
        <w:t>4;</w:t>
      </w:r>
      <w:proofErr w:type="gramEnd"/>
    </w:p>
    <w:p w14:paraId="73921B98" w14:textId="77777777" w:rsidR="00821962" w:rsidRPr="009630F9" w:rsidRDefault="00821962" w:rsidP="0033116C">
      <w:pPr>
        <w:pStyle w:val="aBullet"/>
        <w:tabs>
          <w:tab w:val="num" w:pos="1701"/>
        </w:tabs>
        <w:spacing w:before="0"/>
        <w:ind w:firstLine="0"/>
        <w:rPr>
          <w:rStyle w:val="Red"/>
          <w:rFonts w:cs="Arial"/>
          <w:color w:val="auto"/>
          <w:sz w:val="18"/>
          <w:szCs w:val="18"/>
        </w:rPr>
      </w:pPr>
      <w:r w:rsidRPr="009630F9">
        <w:rPr>
          <w:rStyle w:val="Red"/>
          <w:rFonts w:cs="Arial"/>
          <w:color w:val="auto"/>
          <w:sz w:val="18"/>
          <w:szCs w:val="18"/>
        </w:rPr>
        <w:t>inlet quality specified in tables S3.1 and S3.4.</w:t>
      </w:r>
    </w:p>
    <w:p w14:paraId="473979F3" w14:textId="77777777" w:rsidR="00821962" w:rsidRPr="009630F9" w:rsidRDefault="00821962" w:rsidP="0033116C">
      <w:pPr>
        <w:pStyle w:val="Bullet1"/>
        <w:tabs>
          <w:tab w:val="num" w:pos="1134"/>
        </w:tabs>
        <w:spacing w:before="0"/>
        <w:ind w:left="1134" w:hanging="567"/>
        <w:rPr>
          <w:rStyle w:val="Red"/>
          <w:rFonts w:cs="Arial"/>
          <w:color w:val="auto"/>
          <w:sz w:val="18"/>
          <w:szCs w:val="18"/>
        </w:rPr>
      </w:pPr>
      <w:r w:rsidRPr="009630F9">
        <w:rPr>
          <w:rStyle w:val="Red"/>
          <w:rFonts w:cs="Arial"/>
          <w:color w:val="auto"/>
          <w:sz w:val="18"/>
          <w:szCs w:val="18"/>
        </w:rPr>
        <w:t>The operator shall maintain records of all monitoring required by this permit.</w:t>
      </w:r>
    </w:p>
    <w:p w14:paraId="03083021" w14:textId="77777777" w:rsidR="00821962" w:rsidRPr="009630F9" w:rsidRDefault="00821962" w:rsidP="0033116C">
      <w:pPr>
        <w:pStyle w:val="Bullet1"/>
        <w:tabs>
          <w:tab w:val="num" w:pos="1134"/>
        </w:tabs>
        <w:spacing w:before="0"/>
        <w:ind w:left="1134" w:hanging="567"/>
        <w:rPr>
          <w:rStyle w:val="Red"/>
          <w:rFonts w:cs="Arial"/>
          <w:color w:val="auto"/>
          <w:sz w:val="18"/>
          <w:szCs w:val="18"/>
        </w:rPr>
      </w:pPr>
      <w:r w:rsidRPr="009630F9">
        <w:rPr>
          <w:rStyle w:val="Red"/>
          <w:rFonts w:cs="Arial"/>
          <w:color w:val="auto"/>
          <w:sz w:val="18"/>
          <w:szCs w:val="18"/>
        </w:rPr>
        <w:t xml:space="preserve">Monitoring equipment, techniques, </w:t>
      </w:r>
      <w:proofErr w:type="gramStart"/>
      <w:r w:rsidRPr="009630F9">
        <w:rPr>
          <w:rStyle w:val="Red"/>
          <w:rFonts w:cs="Arial"/>
          <w:color w:val="auto"/>
          <w:sz w:val="18"/>
          <w:szCs w:val="18"/>
        </w:rPr>
        <w:t>personnel</w:t>
      </w:r>
      <w:proofErr w:type="gramEnd"/>
      <w:r w:rsidRPr="009630F9">
        <w:rPr>
          <w:rStyle w:val="Red"/>
          <w:rFonts w:cs="Arial"/>
          <w:color w:val="auto"/>
          <w:sz w:val="18"/>
          <w:szCs w:val="18"/>
        </w:rPr>
        <w:t xml:space="preserve">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4B61A71C" w:rsidR="00821962" w:rsidRPr="009630F9" w:rsidRDefault="00821962" w:rsidP="0033116C">
      <w:pPr>
        <w:pStyle w:val="Bullet1"/>
        <w:tabs>
          <w:tab w:val="num" w:pos="1134"/>
        </w:tabs>
        <w:spacing w:before="0"/>
        <w:ind w:left="1134" w:hanging="567"/>
        <w:rPr>
          <w:rStyle w:val="Red"/>
          <w:rFonts w:cs="Arial"/>
          <w:color w:val="auto"/>
          <w:sz w:val="18"/>
          <w:szCs w:val="18"/>
        </w:rPr>
      </w:pPr>
      <w:r w:rsidRPr="009630F9">
        <w:rPr>
          <w:rStyle w:val="Red"/>
          <w:rFonts w:cs="Arial"/>
          <w:color w:val="auto"/>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9630F9" w:rsidRDefault="00821962" w:rsidP="0033116C">
      <w:pPr>
        <w:pStyle w:val="Bullet1"/>
        <w:tabs>
          <w:tab w:val="num" w:pos="1134"/>
        </w:tabs>
        <w:spacing w:before="0"/>
        <w:ind w:left="1134" w:hanging="567"/>
        <w:rPr>
          <w:rStyle w:val="Red"/>
          <w:rFonts w:cs="Arial"/>
          <w:color w:val="auto"/>
          <w:sz w:val="18"/>
          <w:szCs w:val="18"/>
        </w:rPr>
      </w:pPr>
      <w:r w:rsidRPr="009630F9">
        <w:rPr>
          <w:rStyle w:val="Red"/>
          <w:rFonts w:cs="Arial"/>
          <w:color w:val="auto"/>
          <w:sz w:val="18"/>
          <w:szCs w:val="18"/>
        </w:rPr>
        <w:t>The monitoring programme for the parameters subject to schedule 3B shall be:</w:t>
      </w:r>
    </w:p>
    <w:p w14:paraId="41EA47DB" w14:textId="77777777" w:rsidR="00821962" w:rsidRPr="009630F9" w:rsidRDefault="00821962" w:rsidP="0033116C">
      <w:pPr>
        <w:pStyle w:val="aBullet"/>
        <w:tabs>
          <w:tab w:val="num" w:pos="1701"/>
        </w:tabs>
        <w:spacing w:before="0"/>
        <w:ind w:left="1701" w:hanging="567"/>
        <w:rPr>
          <w:rStyle w:val="Red"/>
          <w:rFonts w:cs="Arial"/>
          <w:color w:val="auto"/>
          <w:sz w:val="18"/>
          <w:szCs w:val="18"/>
        </w:rPr>
      </w:pPr>
      <w:r w:rsidRPr="009630F9">
        <w:rPr>
          <w:rStyle w:val="Red"/>
          <w:rFonts w:cs="Arial"/>
          <w:color w:val="auto"/>
          <w:sz w:val="18"/>
          <w:szCs w:val="18"/>
        </w:rPr>
        <w:t>pre-scheduled to cover a calendar year and the programme recorded before the start of a calendar year sample period; and</w:t>
      </w:r>
    </w:p>
    <w:p w14:paraId="53D38635" w14:textId="094D505F" w:rsidR="00821962" w:rsidRPr="009630F9" w:rsidRDefault="00821962" w:rsidP="0033116C">
      <w:pPr>
        <w:pStyle w:val="aBullet"/>
        <w:tabs>
          <w:tab w:val="num" w:pos="1701"/>
        </w:tabs>
        <w:spacing w:before="0"/>
        <w:ind w:left="1701" w:hanging="567"/>
        <w:rPr>
          <w:rStyle w:val="Red"/>
          <w:rFonts w:cs="Arial"/>
          <w:color w:val="auto"/>
          <w:sz w:val="18"/>
          <w:szCs w:val="18"/>
        </w:rPr>
      </w:pPr>
      <w:r w:rsidRPr="009630F9">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9630F9" w:rsidRDefault="00821962" w:rsidP="0033116C">
      <w:pPr>
        <w:pStyle w:val="Bullet1"/>
        <w:tabs>
          <w:tab w:val="num" w:pos="1134"/>
        </w:tabs>
        <w:spacing w:before="0"/>
        <w:ind w:left="1134" w:hanging="567"/>
        <w:rPr>
          <w:rStyle w:val="Red"/>
          <w:rFonts w:cs="Arial"/>
          <w:color w:val="auto"/>
          <w:sz w:val="18"/>
          <w:szCs w:val="18"/>
        </w:rPr>
      </w:pPr>
      <w:r w:rsidRPr="009630F9">
        <w:rPr>
          <w:rStyle w:val="Red"/>
          <w:rFonts w:cs="Arial"/>
          <w:color w:val="auto"/>
          <w:sz w:val="18"/>
          <w:szCs w:val="18"/>
        </w:rPr>
        <w:lastRenderedPageBreak/>
        <w:t xml:space="preserve">After becoming </w:t>
      </w:r>
      <w:proofErr w:type="gramStart"/>
      <w:r w:rsidRPr="009630F9">
        <w:rPr>
          <w:rStyle w:val="Red"/>
          <w:rFonts w:cs="Arial"/>
          <w:color w:val="auto"/>
          <w:sz w:val="18"/>
          <w:szCs w:val="18"/>
        </w:rPr>
        <w:t>aware, or</w:t>
      </w:r>
      <w:proofErr w:type="gramEnd"/>
      <w:r w:rsidRPr="009630F9">
        <w:rPr>
          <w:rStyle w:val="Red"/>
          <w:rFonts w:cs="Arial"/>
          <w:color w:val="auto"/>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41CE32CF"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EB5D06">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1AFD3C94"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 xml:space="preserve">Within the </w:t>
      </w:r>
      <w:proofErr w:type="gramStart"/>
      <w:r w:rsidRPr="00175B8E">
        <w:rPr>
          <w:rStyle w:val="Red"/>
          <w:color w:val="auto"/>
          <w:sz w:val="18"/>
          <w:szCs w:val="18"/>
        </w:rPr>
        <w:t>time period</w:t>
      </w:r>
      <w:proofErr w:type="gramEnd"/>
      <w:r w:rsidRPr="00175B8E">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224684F0" w:rsidR="00821962"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0666AFC0" w14:textId="77777777" w:rsidR="00A30257" w:rsidRPr="00175B8E" w:rsidRDefault="00A30257" w:rsidP="00A30257">
      <w:pPr>
        <w:pStyle w:val="aBullet"/>
        <w:numPr>
          <w:ilvl w:val="0"/>
          <w:numId w:val="0"/>
        </w:numPr>
        <w:spacing w:before="0"/>
        <w:ind w:left="1701"/>
        <w:rPr>
          <w:rStyle w:val="Red"/>
          <w:color w:val="auto"/>
          <w:sz w:val="18"/>
          <w:szCs w:val="18"/>
        </w:rPr>
      </w:pPr>
    </w:p>
    <w:p w14:paraId="455B353C" w14:textId="77777777" w:rsidR="00572718" w:rsidRDefault="00572718" w:rsidP="007704A9">
      <w:pPr>
        <w:pStyle w:val="Bullet0"/>
        <w:tabs>
          <w:tab w:val="clear" w:pos="680"/>
          <w:tab w:val="num" w:pos="1134"/>
        </w:tabs>
        <w:spacing w:before="120"/>
        <w:ind w:hanging="113"/>
      </w:pPr>
      <w:r>
        <w:lastRenderedPageBreak/>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9630F9"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9630F9" w:rsidRDefault="00821962" w:rsidP="00107B87">
      <w:pPr>
        <w:pStyle w:val="AlphaBulletL3"/>
        <w:tabs>
          <w:tab w:val="clear" w:pos="2160"/>
          <w:tab w:val="num" w:pos="1701"/>
        </w:tabs>
        <w:spacing w:before="0"/>
        <w:ind w:left="1701" w:hanging="567"/>
        <w:rPr>
          <w:sz w:val="18"/>
          <w:szCs w:val="18"/>
        </w:rPr>
      </w:pPr>
      <w:r w:rsidRPr="009630F9">
        <w:rPr>
          <w:sz w:val="18"/>
          <w:szCs w:val="18"/>
        </w:rPr>
        <w:t xml:space="preserve">any breach of a limit specified in schedule 3 table S3.1 </w:t>
      </w:r>
      <w:r w:rsidRPr="009630F9">
        <w:rPr>
          <w:rStyle w:val="Red"/>
          <w:color w:val="auto"/>
          <w:sz w:val="18"/>
          <w:szCs w:val="18"/>
        </w:rPr>
        <w:t>(including individual exceedances of limits which are covered by condition 3.1.2)</w:t>
      </w:r>
      <w:r w:rsidRPr="009630F9">
        <w:rPr>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9630F9" w:rsidRDefault="00821962" w:rsidP="00107B87">
      <w:pPr>
        <w:pStyle w:val="Bullet1"/>
        <w:tabs>
          <w:tab w:val="num" w:pos="1134"/>
        </w:tabs>
        <w:spacing w:before="0"/>
        <w:ind w:left="1134" w:hanging="567"/>
        <w:rPr>
          <w:sz w:val="18"/>
          <w:szCs w:val="18"/>
        </w:rPr>
      </w:pPr>
      <w:r w:rsidRPr="009630F9">
        <w:rPr>
          <w:sz w:val="18"/>
          <w:szCs w:val="18"/>
        </w:rPr>
        <w:t xml:space="preserve">The information provided under condition 4.3.1 shall be supported by sending the information listed in schedule 5 to this permit within the </w:t>
      </w:r>
      <w:proofErr w:type="gramStart"/>
      <w:r w:rsidRPr="009630F9">
        <w:rPr>
          <w:sz w:val="18"/>
          <w:szCs w:val="18"/>
        </w:rPr>
        <w:t>time period</w:t>
      </w:r>
      <w:proofErr w:type="gramEnd"/>
      <w:r w:rsidRPr="009630F9">
        <w:rPr>
          <w:sz w:val="18"/>
          <w:szCs w:val="18"/>
        </w:rPr>
        <w:t xml:space="preserve"> specified in that schedule.</w:t>
      </w:r>
    </w:p>
    <w:p w14:paraId="66B0DCB3" w14:textId="6DA0DB73" w:rsidR="00821962" w:rsidRPr="002F2672" w:rsidRDefault="00821962" w:rsidP="00107B87">
      <w:pPr>
        <w:pStyle w:val="Bullet1"/>
        <w:tabs>
          <w:tab w:val="num" w:pos="1134"/>
        </w:tabs>
        <w:spacing w:before="0"/>
        <w:ind w:left="1134" w:hanging="567"/>
        <w:rPr>
          <w:rStyle w:val="Red"/>
          <w:color w:val="auto"/>
          <w:sz w:val="18"/>
          <w:szCs w:val="18"/>
        </w:rPr>
      </w:pPr>
      <w:r w:rsidRPr="002F2672">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548D3B8E" w:rsidR="00821962" w:rsidRPr="003375BF" w:rsidRDefault="00821962" w:rsidP="002F2672">
      <w:pPr>
        <w:pStyle w:val="ListParagraph"/>
        <w:tabs>
          <w:tab w:val="left" w:pos="6135"/>
        </w:tabs>
        <w:spacing w:before="0"/>
        <w:ind w:left="1134"/>
        <w:contextualSpacing w:val="0"/>
        <w:rPr>
          <w:sz w:val="18"/>
          <w:szCs w:val="18"/>
        </w:rPr>
      </w:pPr>
      <w:r w:rsidRPr="003375BF">
        <w:rPr>
          <w:sz w:val="18"/>
          <w:szCs w:val="18"/>
        </w:rPr>
        <w:t>Where the operator is a registered company:</w:t>
      </w:r>
      <w:r w:rsidR="002F2672">
        <w:rPr>
          <w:sz w:val="18"/>
          <w:szCs w:val="18"/>
        </w:rPr>
        <w:tab/>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 xml:space="preserve">any change in the operator’s trading name, registered </w:t>
      </w:r>
      <w:proofErr w:type="gramStart"/>
      <w:r w:rsidRPr="003375BF">
        <w:rPr>
          <w:sz w:val="18"/>
          <w:szCs w:val="18"/>
        </w:rPr>
        <w:t>name</w:t>
      </w:r>
      <w:proofErr w:type="gramEnd"/>
      <w:r w:rsidRPr="003375BF">
        <w:rPr>
          <w:sz w:val="18"/>
          <w:szCs w:val="18"/>
        </w:rPr>
        <w:t xml:space="preserv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w:t>
      </w:r>
      <w:proofErr w:type="gramStart"/>
      <w:r w:rsidRPr="003375BF">
        <w:rPr>
          <w:sz w:val="18"/>
          <w:szCs w:val="18"/>
        </w:rPr>
        <w:t>entering into</w:t>
      </w:r>
      <w:proofErr w:type="gramEnd"/>
      <w:r w:rsidRPr="003375BF">
        <w:rPr>
          <w:sz w:val="18"/>
          <w:szCs w:val="18"/>
        </w:rPr>
        <w:t xml:space="preserve">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4217D63A" w14:textId="3E28911B" w:rsidR="00821962" w:rsidRPr="003375BF" w:rsidRDefault="000F7B24" w:rsidP="00107B87">
      <w:pPr>
        <w:pStyle w:val="Bullet1"/>
        <w:tabs>
          <w:tab w:val="num" w:pos="1134"/>
        </w:tabs>
        <w:spacing w:before="0"/>
        <w:ind w:left="1134" w:hanging="567"/>
        <w:rPr>
          <w:sz w:val="18"/>
          <w:szCs w:val="18"/>
        </w:rPr>
      </w:pPr>
      <w:r>
        <w:rPr>
          <w:sz w:val="18"/>
          <w:szCs w:val="18"/>
        </w:rPr>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9630F9" w:rsidRDefault="00821962" w:rsidP="00107B87">
      <w:pPr>
        <w:pStyle w:val="aBullet"/>
        <w:tabs>
          <w:tab w:val="num" w:pos="1701"/>
        </w:tabs>
        <w:spacing w:before="0"/>
        <w:ind w:left="1701" w:hanging="567"/>
        <w:rPr>
          <w:sz w:val="18"/>
          <w:szCs w:val="18"/>
        </w:rPr>
      </w:pPr>
      <w:r w:rsidRPr="009630F9">
        <w:rPr>
          <w:sz w:val="18"/>
          <w:szCs w:val="18"/>
        </w:rPr>
        <w:t>the notification shall contain a description of the proposed change.</w:t>
      </w:r>
    </w:p>
    <w:p w14:paraId="48E426E8" w14:textId="4BB4BD5B" w:rsidR="00821962" w:rsidRPr="009630F9" w:rsidRDefault="007E12E3" w:rsidP="00107B87">
      <w:pPr>
        <w:pStyle w:val="Bullet1"/>
        <w:tabs>
          <w:tab w:val="num" w:pos="1134"/>
        </w:tabs>
        <w:spacing w:before="0"/>
        <w:ind w:left="1134" w:hanging="567"/>
        <w:rPr>
          <w:rStyle w:val="Red"/>
          <w:color w:val="auto"/>
          <w:sz w:val="18"/>
          <w:szCs w:val="18"/>
        </w:rPr>
      </w:pPr>
      <w:r w:rsidRPr="009630F9">
        <w:rPr>
          <w:rStyle w:val="Red"/>
          <w:color w:val="auto"/>
          <w:sz w:val="18"/>
          <w:szCs w:val="18"/>
        </w:rPr>
        <w:t>T</w:t>
      </w:r>
      <w:r w:rsidR="00821962" w:rsidRPr="009630F9">
        <w:rPr>
          <w:rStyle w:val="Red"/>
          <w:color w:val="auto"/>
          <w:sz w:val="18"/>
          <w:szCs w:val="18"/>
        </w:rPr>
        <w:t xml:space="preserve">he operator shall inform Natural Resources Wales in writing of any change, or proposed change, to the population equivalent such as would make a material change to the application of the Regulations and shall, on request, inform </w:t>
      </w:r>
      <w:r w:rsidR="00EB5D06" w:rsidRPr="009630F9">
        <w:rPr>
          <w:rStyle w:val="Red"/>
          <w:color w:val="auto"/>
          <w:sz w:val="18"/>
          <w:szCs w:val="18"/>
        </w:rPr>
        <w:t>Natural</w:t>
      </w:r>
      <w:r w:rsidR="00821962" w:rsidRPr="009630F9">
        <w:rPr>
          <w:rStyle w:val="Red"/>
          <w:color w:val="auto"/>
          <w:sz w:val="18"/>
          <w:szCs w:val="18"/>
        </w:rPr>
        <w:t xml:space="preserve">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67C021E4" w14:textId="7941D576" w:rsidR="00821962" w:rsidRPr="00A30257" w:rsidRDefault="00821962" w:rsidP="00A30257">
      <w:pPr>
        <w:pStyle w:val="Heading1"/>
        <w:spacing w:after="400"/>
        <w:ind w:left="567"/>
        <w:rPr>
          <w:rStyle w:val="Pink"/>
          <w:color w:val="auto"/>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237"/>
        <w:gridCol w:w="2279"/>
      </w:tblGrid>
      <w:tr w:rsidR="00821962" w:rsidRPr="003375BF" w14:paraId="651AB6FF" w14:textId="77777777" w:rsidTr="001F4EC0">
        <w:trPr>
          <w:cantSplit/>
          <w:tblHeader/>
        </w:trPr>
        <w:tc>
          <w:tcPr>
            <w:tcW w:w="5000" w:type="pct"/>
            <w:gridSpan w:val="2"/>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119E2B2D" w14:textId="77777777" w:rsidTr="00315300">
        <w:trPr>
          <w:cantSplit/>
          <w:tblHeader/>
        </w:trPr>
        <w:tc>
          <w:tcPr>
            <w:tcW w:w="3662" w:type="pct"/>
            <w:shd w:val="clear" w:color="auto" w:fill="auto"/>
          </w:tcPr>
          <w:p w14:paraId="76AA813F" w14:textId="77777777" w:rsidR="00315300" w:rsidRPr="001F4EC0" w:rsidRDefault="00315300" w:rsidP="00821962">
            <w:pPr>
              <w:pStyle w:val="TableText"/>
              <w:rPr>
                <w:b/>
                <w:sz w:val="18"/>
                <w:szCs w:val="18"/>
              </w:rPr>
            </w:pPr>
            <w:r w:rsidRPr="001F4EC0">
              <w:rPr>
                <w:b/>
                <w:sz w:val="18"/>
                <w:szCs w:val="18"/>
              </w:rPr>
              <w:t>Description of activity</w:t>
            </w:r>
          </w:p>
        </w:tc>
        <w:tc>
          <w:tcPr>
            <w:tcW w:w="1338" w:type="pct"/>
            <w:shd w:val="clear" w:color="auto" w:fill="auto"/>
          </w:tcPr>
          <w:p w14:paraId="062D4434"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77315BE2" w14:textId="77777777" w:rsidTr="00315300">
        <w:trPr>
          <w:cantSplit/>
        </w:trPr>
        <w:tc>
          <w:tcPr>
            <w:tcW w:w="3662" w:type="pct"/>
            <w:shd w:val="clear" w:color="auto" w:fill="auto"/>
          </w:tcPr>
          <w:p w14:paraId="05F3C92E" w14:textId="1293D85E" w:rsidR="00315300" w:rsidRPr="00467B66" w:rsidRDefault="00315300" w:rsidP="00821962">
            <w:pPr>
              <w:pStyle w:val="TableText"/>
              <w:rPr>
                <w:rStyle w:val="Blue"/>
                <w:color w:val="auto"/>
                <w:sz w:val="18"/>
                <w:szCs w:val="18"/>
              </w:rPr>
            </w:pPr>
            <w:r w:rsidRPr="00467B66">
              <w:rPr>
                <w:rStyle w:val="Blue"/>
                <w:color w:val="auto"/>
                <w:sz w:val="18"/>
                <w:szCs w:val="18"/>
              </w:rPr>
              <w:t>Discharge of secondary treated sewage effluent via Final Effluent Discharge Point</w:t>
            </w:r>
          </w:p>
        </w:tc>
        <w:tc>
          <w:tcPr>
            <w:tcW w:w="1338" w:type="pct"/>
            <w:shd w:val="clear" w:color="auto" w:fill="auto"/>
          </w:tcPr>
          <w:p w14:paraId="7479940B" w14:textId="0BCAA873" w:rsidR="00315300" w:rsidRPr="00467B66" w:rsidRDefault="00315300" w:rsidP="00821962">
            <w:pPr>
              <w:pStyle w:val="TableText"/>
              <w:rPr>
                <w:rStyle w:val="Red"/>
                <w:color w:val="auto"/>
                <w:sz w:val="18"/>
                <w:szCs w:val="18"/>
              </w:rPr>
            </w:pPr>
            <w:r w:rsidRPr="00467B66">
              <w:rPr>
                <w:rStyle w:val="Red"/>
                <w:color w:val="auto"/>
                <w:sz w:val="18"/>
                <w:szCs w:val="18"/>
              </w:rPr>
              <w:t>N/A</w:t>
            </w:r>
          </w:p>
        </w:tc>
      </w:tr>
    </w:tbl>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 xml:space="preserve">Schedule 2 – Waste types, raw </w:t>
      </w:r>
      <w:proofErr w:type="gramStart"/>
      <w:r w:rsidR="00821962" w:rsidRPr="00796C48">
        <w:rPr>
          <w:sz w:val="36"/>
        </w:rPr>
        <w:t>materials</w:t>
      </w:r>
      <w:proofErr w:type="gramEnd"/>
      <w:r w:rsidR="00821962" w:rsidRPr="00796C48">
        <w:rPr>
          <w:sz w:val="36"/>
        </w:rPr>
        <w:t xml:space="preserve">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183FCF1" w14:textId="671EAEC0" w:rsidR="00432746" w:rsidRDefault="00432746">
      <w: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26D935FC" w14:textId="77777777" w:rsidTr="00C227EC">
        <w:trPr>
          <w:cantSplit/>
          <w:tblHeader/>
        </w:trPr>
        <w:tc>
          <w:tcPr>
            <w:tcW w:w="5000" w:type="pct"/>
            <w:gridSpan w:val="7"/>
            <w:shd w:val="clear" w:color="auto" w:fill="000000"/>
          </w:tcPr>
          <w:p w14:paraId="501CC66D" w14:textId="77777777" w:rsidR="00821962" w:rsidRPr="00534C4C" w:rsidRDefault="00821962" w:rsidP="00821962">
            <w:pPr>
              <w:pStyle w:val="TableText"/>
              <w:rPr>
                <w:b/>
                <w:color w:val="FFFFFF"/>
                <w:sz w:val="18"/>
                <w:szCs w:val="18"/>
              </w:rPr>
            </w:pPr>
            <w:bookmarkStart w:id="9" w:name="_Hlk94713128"/>
            <w:r w:rsidRPr="00534C4C">
              <w:rPr>
                <w:b/>
                <w:color w:val="FFFFFF"/>
                <w:sz w:val="18"/>
                <w:szCs w:val="18"/>
              </w:rPr>
              <w:t>Table S3.1</w:t>
            </w:r>
            <w:r w:rsidRPr="00534C4C">
              <w:rPr>
                <w:rStyle w:val="Red"/>
                <w:b/>
                <w:color w:val="FFFFFF"/>
                <w:sz w:val="18"/>
                <w:szCs w:val="18"/>
              </w:rPr>
              <w:t>a</w:t>
            </w:r>
            <w:r w:rsidRPr="00534C4C">
              <w:rPr>
                <w:b/>
                <w:color w:val="FFFFFF"/>
                <w:sz w:val="18"/>
                <w:szCs w:val="18"/>
              </w:rPr>
              <w:t xml:space="preserve"> Point Source emissions to water (other than sewer) – emission limits and monitoring requirements</w:t>
            </w:r>
          </w:p>
          <w:p w14:paraId="7AF512A5" w14:textId="0D21371A" w:rsidR="00821962" w:rsidRPr="00D2050D" w:rsidRDefault="00821962" w:rsidP="00821962">
            <w:pPr>
              <w:pStyle w:val="TableText"/>
              <w:rPr>
                <w:b/>
                <w:color w:val="FF0000"/>
                <w:sz w:val="18"/>
                <w:szCs w:val="18"/>
              </w:rPr>
            </w:pPr>
            <w:r w:rsidRPr="00534C4C">
              <w:rPr>
                <w:b/>
                <w:color w:val="FFFFFF"/>
                <w:sz w:val="18"/>
                <w:szCs w:val="18"/>
              </w:rPr>
              <w:t>Effective up to and including</w:t>
            </w:r>
            <w:r w:rsidR="00722B81" w:rsidRPr="00534C4C">
              <w:rPr>
                <w:b/>
                <w:color w:val="FFFFFF"/>
                <w:sz w:val="18"/>
                <w:szCs w:val="18"/>
              </w:rPr>
              <w:t xml:space="preserve"> </w:t>
            </w:r>
            <w:r w:rsidR="004A57F1" w:rsidRPr="004A57F1">
              <w:rPr>
                <w:b/>
                <w:color w:val="FFFFFF"/>
                <w:sz w:val="18"/>
                <w:szCs w:val="18"/>
              </w:rPr>
              <w:t>31/12/2024</w:t>
            </w:r>
          </w:p>
        </w:tc>
      </w:tr>
      <w:tr w:rsidR="00821962" w:rsidRPr="00C25946" w14:paraId="72A77974" w14:textId="77777777" w:rsidTr="00ED758C">
        <w:trPr>
          <w:cantSplit/>
          <w:tblHeader/>
        </w:trPr>
        <w:tc>
          <w:tcPr>
            <w:tcW w:w="608" w:type="pct"/>
            <w:shd w:val="clear" w:color="auto" w:fill="auto"/>
          </w:tcPr>
          <w:p w14:paraId="75F8C9B4" w14:textId="35C756CF" w:rsidR="00821962" w:rsidRPr="00532859" w:rsidRDefault="00821962" w:rsidP="00821962">
            <w:pPr>
              <w:pStyle w:val="TableText"/>
              <w:rPr>
                <w:b/>
                <w:sz w:val="18"/>
                <w:szCs w:val="18"/>
              </w:rPr>
            </w:pPr>
            <w:r w:rsidRPr="00532859">
              <w:rPr>
                <w:b/>
                <w:sz w:val="18"/>
                <w:szCs w:val="18"/>
              </w:rPr>
              <w:t>Effluent and discharge point</w:t>
            </w:r>
          </w:p>
        </w:tc>
        <w:tc>
          <w:tcPr>
            <w:tcW w:w="740" w:type="pct"/>
            <w:shd w:val="clear" w:color="auto" w:fill="auto"/>
          </w:tcPr>
          <w:p w14:paraId="645EF154" w14:textId="006F41A9" w:rsidR="00821962" w:rsidRPr="001F4EC0" w:rsidRDefault="00821962" w:rsidP="00821962">
            <w:pPr>
              <w:pStyle w:val="TableText"/>
              <w:rPr>
                <w:b/>
                <w:sz w:val="18"/>
                <w:szCs w:val="18"/>
              </w:rPr>
            </w:pPr>
            <w:r w:rsidRPr="001F4EC0">
              <w:rPr>
                <w:b/>
                <w:sz w:val="18"/>
                <w:szCs w:val="18"/>
              </w:rPr>
              <w:t>Parameter</w:t>
            </w:r>
            <w:r w:rsidR="00432746">
              <w:rPr>
                <w:b/>
                <w:sz w:val="18"/>
                <w:szCs w:val="18"/>
              </w:rPr>
              <w:t xml:space="preserve"> </w:t>
            </w:r>
          </w:p>
        </w:tc>
        <w:tc>
          <w:tcPr>
            <w:tcW w:w="707"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4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65"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007D91" w:rsidRPr="00C25946" w14:paraId="3EE27FA7" w14:textId="77777777" w:rsidTr="00ED758C">
        <w:trPr>
          <w:cantSplit/>
        </w:trPr>
        <w:tc>
          <w:tcPr>
            <w:tcW w:w="608" w:type="pct"/>
            <w:vMerge w:val="restart"/>
            <w:shd w:val="clear" w:color="auto" w:fill="auto"/>
          </w:tcPr>
          <w:p w14:paraId="1DEB3900" w14:textId="38360170" w:rsidR="00007D91" w:rsidRPr="00532859" w:rsidRDefault="00007D91" w:rsidP="00821962">
            <w:pPr>
              <w:pStyle w:val="TableText"/>
              <w:rPr>
                <w:rStyle w:val="Blue"/>
                <w:color w:val="auto"/>
                <w:sz w:val="18"/>
                <w:szCs w:val="18"/>
              </w:rPr>
            </w:pPr>
            <w:r w:rsidRPr="00532859">
              <w:rPr>
                <w:rStyle w:val="Blue"/>
                <w:color w:val="auto"/>
                <w:sz w:val="18"/>
                <w:szCs w:val="18"/>
              </w:rPr>
              <w:t>Secondary treated sewage effluent via Final Effluent Discharge Point</w:t>
            </w:r>
          </w:p>
        </w:tc>
        <w:tc>
          <w:tcPr>
            <w:tcW w:w="740" w:type="pct"/>
            <w:shd w:val="clear" w:color="auto" w:fill="auto"/>
          </w:tcPr>
          <w:p w14:paraId="63F6712A" w14:textId="77777777" w:rsidR="00007D91" w:rsidRPr="00532859" w:rsidRDefault="00007D91" w:rsidP="00821962">
            <w:pPr>
              <w:pStyle w:val="TableText"/>
              <w:rPr>
                <w:rStyle w:val="Blue"/>
                <w:rFonts w:cs="Calibri"/>
                <w:color w:val="auto"/>
                <w:sz w:val="18"/>
                <w:szCs w:val="18"/>
              </w:rPr>
            </w:pPr>
            <w:r w:rsidRPr="00532859">
              <w:rPr>
                <w:rStyle w:val="Blue"/>
                <w:rFonts w:cs="Calibri"/>
                <w:color w:val="auto"/>
                <w:sz w:val="18"/>
                <w:szCs w:val="18"/>
              </w:rPr>
              <w:t>Dry weather flow</w:t>
            </w:r>
          </w:p>
        </w:tc>
        <w:tc>
          <w:tcPr>
            <w:tcW w:w="707" w:type="pct"/>
            <w:shd w:val="clear" w:color="auto" w:fill="auto"/>
          </w:tcPr>
          <w:p w14:paraId="006052FF" w14:textId="43E64E9D" w:rsidR="00007D91" w:rsidRPr="00532859" w:rsidRDefault="004A57F1" w:rsidP="00821962">
            <w:pPr>
              <w:pStyle w:val="TableText"/>
              <w:rPr>
                <w:rStyle w:val="Blue"/>
                <w:rFonts w:cs="Calibri"/>
                <w:color w:val="auto"/>
                <w:sz w:val="18"/>
                <w:szCs w:val="18"/>
              </w:rPr>
            </w:pPr>
            <w:r w:rsidRPr="00532859">
              <w:rPr>
                <w:rStyle w:val="Blue"/>
                <w:rFonts w:cs="Calibri"/>
                <w:color w:val="auto"/>
                <w:sz w:val="18"/>
                <w:szCs w:val="18"/>
              </w:rPr>
              <w:t>378.5</w:t>
            </w:r>
            <w:r w:rsidR="00007D91" w:rsidRPr="00532859">
              <w:rPr>
                <w:rStyle w:val="Blue"/>
                <w:rFonts w:cs="Calibri"/>
                <w:color w:val="auto"/>
                <w:sz w:val="18"/>
                <w:szCs w:val="18"/>
              </w:rPr>
              <w:t xml:space="preserve"> m</w:t>
            </w:r>
            <w:r w:rsidR="00007D91" w:rsidRPr="00532859">
              <w:rPr>
                <w:rStyle w:val="Blue"/>
                <w:rFonts w:cs="Calibri"/>
                <w:color w:val="auto"/>
                <w:sz w:val="18"/>
                <w:szCs w:val="18"/>
                <w:vertAlign w:val="superscript"/>
              </w:rPr>
              <w:t>3</w:t>
            </w:r>
            <w:r w:rsidR="00007D91" w:rsidRPr="00532859">
              <w:rPr>
                <w:rStyle w:val="Blue"/>
                <w:rFonts w:cs="Calibri"/>
                <w:color w:val="auto"/>
                <w:sz w:val="18"/>
                <w:szCs w:val="18"/>
              </w:rPr>
              <w:t>/day</w:t>
            </w:r>
          </w:p>
          <w:p w14:paraId="0A5CA1FC" w14:textId="77777777" w:rsidR="00007D91" w:rsidRPr="00532859" w:rsidRDefault="00007D91" w:rsidP="00821962">
            <w:pPr>
              <w:pStyle w:val="TableText"/>
              <w:rPr>
                <w:rStyle w:val="Blue"/>
                <w:rFonts w:cs="Calibri"/>
                <w:color w:val="auto"/>
                <w:sz w:val="18"/>
                <w:szCs w:val="18"/>
              </w:rPr>
            </w:pPr>
          </w:p>
          <w:p w14:paraId="1EBEED82" w14:textId="77777777" w:rsidR="00007D91" w:rsidRPr="00532859" w:rsidRDefault="00007D91" w:rsidP="00821962">
            <w:pPr>
              <w:pStyle w:val="TableText"/>
              <w:rPr>
                <w:rStyle w:val="Blue"/>
                <w:rFonts w:cs="Calibri"/>
                <w:color w:val="auto"/>
                <w:sz w:val="18"/>
                <w:szCs w:val="18"/>
              </w:rPr>
            </w:pPr>
          </w:p>
        </w:tc>
        <w:tc>
          <w:tcPr>
            <w:tcW w:w="746" w:type="pct"/>
            <w:shd w:val="clear" w:color="auto" w:fill="auto"/>
          </w:tcPr>
          <w:p w14:paraId="1DAA557B" w14:textId="77777777" w:rsidR="00007D91" w:rsidRPr="00532859" w:rsidRDefault="00007D91" w:rsidP="00821962">
            <w:pPr>
              <w:pStyle w:val="TableText"/>
              <w:rPr>
                <w:rStyle w:val="Blue"/>
                <w:rFonts w:cs="Calibri"/>
                <w:color w:val="auto"/>
                <w:sz w:val="18"/>
                <w:szCs w:val="18"/>
              </w:rPr>
            </w:pPr>
            <w:r w:rsidRPr="00532859">
              <w:rPr>
                <w:rStyle w:val="Blue"/>
                <w:rFonts w:cs="Calibri"/>
                <w:color w:val="auto"/>
                <w:sz w:val="18"/>
                <w:szCs w:val="18"/>
              </w:rPr>
              <w:t>Total daily volume</w:t>
            </w:r>
          </w:p>
        </w:tc>
        <w:tc>
          <w:tcPr>
            <w:tcW w:w="645" w:type="pct"/>
            <w:shd w:val="clear" w:color="auto" w:fill="auto"/>
          </w:tcPr>
          <w:p w14:paraId="2A9E224B" w14:textId="07678508" w:rsidR="00007D91" w:rsidRPr="00532859" w:rsidRDefault="00007D91" w:rsidP="00821962">
            <w:pPr>
              <w:pStyle w:val="TableText"/>
              <w:rPr>
                <w:rStyle w:val="Blue"/>
                <w:rFonts w:cs="Calibri"/>
                <w:color w:val="auto"/>
                <w:sz w:val="18"/>
                <w:szCs w:val="18"/>
              </w:rPr>
            </w:pPr>
            <w:r w:rsidRPr="00532859">
              <w:rPr>
                <w:rStyle w:val="Blue"/>
                <w:rFonts w:cs="Calibri"/>
                <w:color w:val="auto"/>
                <w:sz w:val="18"/>
                <w:szCs w:val="18"/>
              </w:rPr>
              <w:t>N/A</w:t>
            </w:r>
          </w:p>
        </w:tc>
        <w:tc>
          <w:tcPr>
            <w:tcW w:w="689" w:type="pct"/>
            <w:shd w:val="clear" w:color="auto" w:fill="auto"/>
          </w:tcPr>
          <w:p w14:paraId="0F9667D6" w14:textId="77777777" w:rsidR="00007D91" w:rsidRPr="00532859" w:rsidRDefault="00007D91" w:rsidP="00821962">
            <w:pPr>
              <w:pStyle w:val="TableText"/>
              <w:rPr>
                <w:rStyle w:val="Blue"/>
                <w:rFonts w:cs="Calibri"/>
                <w:color w:val="auto"/>
                <w:sz w:val="18"/>
                <w:szCs w:val="18"/>
              </w:rPr>
            </w:pPr>
            <w:r w:rsidRPr="00532859">
              <w:rPr>
                <w:rStyle w:val="Blue"/>
                <w:rFonts w:cs="Calibri"/>
                <w:color w:val="auto"/>
                <w:sz w:val="18"/>
                <w:szCs w:val="18"/>
              </w:rPr>
              <w:t>Continuous</w:t>
            </w:r>
          </w:p>
        </w:tc>
        <w:tc>
          <w:tcPr>
            <w:tcW w:w="865" w:type="pct"/>
            <w:shd w:val="clear" w:color="auto" w:fill="auto"/>
          </w:tcPr>
          <w:p w14:paraId="181A2AA3" w14:textId="1A73BB4D" w:rsidR="00007D91" w:rsidRPr="001F4EC0" w:rsidRDefault="00007D91" w:rsidP="00821962">
            <w:pPr>
              <w:pStyle w:val="TableText"/>
              <w:rPr>
                <w:rStyle w:val="Blue"/>
                <w:rFonts w:cs="Calibri"/>
                <w:sz w:val="18"/>
                <w:szCs w:val="18"/>
              </w:rPr>
            </w:pPr>
            <w:r w:rsidRPr="00A30257">
              <w:rPr>
                <w:rStyle w:val="Blue"/>
                <w:rFonts w:cs="Calibri"/>
                <w:color w:val="auto"/>
                <w:sz w:val="18"/>
                <w:szCs w:val="18"/>
              </w:rPr>
              <w:t>Condition</w:t>
            </w:r>
            <w:r w:rsidR="003A60C6" w:rsidRPr="00A30257">
              <w:rPr>
                <w:rStyle w:val="Blue"/>
                <w:rFonts w:cs="Calibri"/>
                <w:color w:val="auto"/>
                <w:sz w:val="18"/>
                <w:szCs w:val="18"/>
              </w:rPr>
              <w:t>s</w:t>
            </w:r>
            <w:r w:rsidRPr="00A30257">
              <w:rPr>
                <w:rStyle w:val="Blue"/>
                <w:rFonts w:cs="Calibri"/>
                <w:color w:val="auto"/>
                <w:sz w:val="18"/>
                <w:szCs w:val="18"/>
              </w:rPr>
              <w:t xml:space="preserve"> 3.1.</w:t>
            </w:r>
            <w:r w:rsidR="00A30257">
              <w:rPr>
                <w:rStyle w:val="Blue"/>
                <w:rFonts w:cs="Calibri"/>
                <w:color w:val="auto"/>
                <w:sz w:val="18"/>
                <w:szCs w:val="18"/>
              </w:rPr>
              <w:t>4</w:t>
            </w:r>
            <w:r w:rsidRPr="00A30257">
              <w:rPr>
                <w:rStyle w:val="Blue"/>
                <w:rFonts w:cs="Calibri"/>
                <w:color w:val="auto"/>
                <w:sz w:val="18"/>
                <w:szCs w:val="18"/>
              </w:rPr>
              <w:t xml:space="preserve"> and 3.3.</w:t>
            </w:r>
            <w:r w:rsidR="00A30257" w:rsidRPr="00A30257">
              <w:rPr>
                <w:rStyle w:val="Blue"/>
                <w:rFonts w:cs="Calibri"/>
                <w:color w:val="auto"/>
                <w:sz w:val="18"/>
                <w:szCs w:val="18"/>
              </w:rPr>
              <w:t>7</w:t>
            </w:r>
            <w:r w:rsidRPr="00A30257">
              <w:rPr>
                <w:rStyle w:val="Blue"/>
                <w:rFonts w:cs="Calibri"/>
                <w:color w:val="auto"/>
                <w:sz w:val="18"/>
                <w:szCs w:val="18"/>
              </w:rPr>
              <w:t xml:space="preserve"> appl</w:t>
            </w:r>
            <w:r w:rsidR="003A60C6" w:rsidRPr="00A30257">
              <w:rPr>
                <w:rStyle w:val="Blue"/>
                <w:rFonts w:cs="Calibri"/>
                <w:color w:val="auto"/>
                <w:sz w:val="18"/>
                <w:szCs w:val="18"/>
              </w:rPr>
              <w:t>y</w:t>
            </w:r>
          </w:p>
        </w:tc>
      </w:tr>
      <w:tr w:rsidR="00007D91" w:rsidRPr="00C25946" w14:paraId="48A835EB" w14:textId="77777777" w:rsidTr="00ED758C">
        <w:trPr>
          <w:cantSplit/>
        </w:trPr>
        <w:tc>
          <w:tcPr>
            <w:tcW w:w="608" w:type="pct"/>
            <w:vMerge/>
            <w:shd w:val="clear" w:color="auto" w:fill="auto"/>
          </w:tcPr>
          <w:p w14:paraId="1247EFFE" w14:textId="77777777" w:rsidR="00007D91" w:rsidRPr="001F4EC0" w:rsidRDefault="00007D91" w:rsidP="00821962">
            <w:pPr>
              <w:pStyle w:val="TableText"/>
              <w:rPr>
                <w:rStyle w:val="Blue"/>
                <w:sz w:val="18"/>
                <w:szCs w:val="18"/>
              </w:rPr>
            </w:pPr>
          </w:p>
        </w:tc>
        <w:tc>
          <w:tcPr>
            <w:tcW w:w="740" w:type="pct"/>
            <w:shd w:val="clear" w:color="auto" w:fill="auto"/>
          </w:tcPr>
          <w:p w14:paraId="6CCE959F"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15-minute instantaneous or averaged flow</w:t>
            </w:r>
          </w:p>
        </w:tc>
        <w:tc>
          <w:tcPr>
            <w:tcW w:w="707" w:type="pct"/>
            <w:shd w:val="clear" w:color="auto" w:fill="auto"/>
          </w:tcPr>
          <w:p w14:paraId="4C4EF75C"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No limit set. Record as l/s</w:t>
            </w:r>
          </w:p>
        </w:tc>
        <w:tc>
          <w:tcPr>
            <w:tcW w:w="746" w:type="pct"/>
            <w:shd w:val="clear" w:color="auto" w:fill="auto"/>
          </w:tcPr>
          <w:p w14:paraId="0C747558" w14:textId="7DD45911"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15-minute</w:t>
            </w:r>
          </w:p>
        </w:tc>
        <w:tc>
          <w:tcPr>
            <w:tcW w:w="645" w:type="pct"/>
            <w:shd w:val="clear" w:color="auto" w:fill="auto"/>
          </w:tcPr>
          <w:p w14:paraId="6AC65A2D"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c>
          <w:tcPr>
            <w:tcW w:w="689" w:type="pct"/>
            <w:shd w:val="clear" w:color="auto" w:fill="auto"/>
          </w:tcPr>
          <w:p w14:paraId="567E6CCD"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Continuous</w:t>
            </w:r>
          </w:p>
        </w:tc>
        <w:tc>
          <w:tcPr>
            <w:tcW w:w="865" w:type="pct"/>
            <w:shd w:val="clear" w:color="auto" w:fill="auto"/>
          </w:tcPr>
          <w:p w14:paraId="4B20E96F"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r>
      <w:tr w:rsidR="00007D91" w:rsidRPr="00C25946" w14:paraId="77790155" w14:textId="77777777" w:rsidTr="00ED758C">
        <w:trPr>
          <w:cantSplit/>
        </w:trPr>
        <w:tc>
          <w:tcPr>
            <w:tcW w:w="608" w:type="pct"/>
            <w:vMerge/>
            <w:shd w:val="clear" w:color="auto" w:fill="auto"/>
          </w:tcPr>
          <w:p w14:paraId="7829561A" w14:textId="77777777" w:rsidR="00007D91" w:rsidRPr="001F4EC0" w:rsidRDefault="00007D91" w:rsidP="00821962">
            <w:pPr>
              <w:pStyle w:val="TableText"/>
              <w:rPr>
                <w:rStyle w:val="Blue"/>
                <w:sz w:val="18"/>
                <w:szCs w:val="18"/>
              </w:rPr>
            </w:pPr>
          </w:p>
        </w:tc>
        <w:tc>
          <w:tcPr>
            <w:tcW w:w="740" w:type="pct"/>
            <w:shd w:val="clear" w:color="auto" w:fill="auto"/>
          </w:tcPr>
          <w:p w14:paraId="64D92C90" w14:textId="77777777" w:rsidR="00007D91" w:rsidRPr="00532859" w:rsidRDefault="00007D91" w:rsidP="00821962">
            <w:pPr>
              <w:pStyle w:val="TableText"/>
              <w:rPr>
                <w:rStyle w:val="Blue"/>
                <w:rFonts w:cs="Calibri"/>
                <w:color w:val="auto"/>
                <w:sz w:val="18"/>
                <w:szCs w:val="18"/>
              </w:rPr>
            </w:pPr>
            <w:r w:rsidRPr="00532859">
              <w:rPr>
                <w:rStyle w:val="Blue"/>
                <w:rFonts w:cs="Calibri"/>
                <w:color w:val="auto"/>
                <w:sz w:val="18"/>
                <w:szCs w:val="18"/>
              </w:rPr>
              <w:t>ATU-BOD as O</w:t>
            </w:r>
            <w:r w:rsidRPr="00532859">
              <w:rPr>
                <w:rStyle w:val="Blue"/>
                <w:rFonts w:cs="Calibri"/>
                <w:color w:val="auto"/>
                <w:sz w:val="18"/>
                <w:szCs w:val="18"/>
                <w:vertAlign w:val="subscript"/>
              </w:rPr>
              <w:t>2</w:t>
            </w:r>
          </w:p>
        </w:tc>
        <w:tc>
          <w:tcPr>
            <w:tcW w:w="707" w:type="pct"/>
            <w:shd w:val="clear" w:color="auto" w:fill="auto"/>
          </w:tcPr>
          <w:p w14:paraId="11D1A73D" w14:textId="0F775B04" w:rsidR="00007D91" w:rsidRPr="00532859" w:rsidRDefault="004A57F1" w:rsidP="00821962">
            <w:pPr>
              <w:pStyle w:val="TableText"/>
              <w:rPr>
                <w:rStyle w:val="Blue"/>
                <w:rFonts w:cs="Calibri"/>
                <w:color w:val="auto"/>
                <w:sz w:val="18"/>
                <w:szCs w:val="18"/>
              </w:rPr>
            </w:pPr>
            <w:r w:rsidRPr="00532859">
              <w:rPr>
                <w:rStyle w:val="Blue"/>
                <w:rFonts w:cs="Calibri"/>
                <w:color w:val="auto"/>
                <w:sz w:val="18"/>
                <w:szCs w:val="18"/>
              </w:rPr>
              <w:t>150</w:t>
            </w:r>
            <w:r w:rsidR="00007D91" w:rsidRPr="00532859">
              <w:rPr>
                <w:rStyle w:val="Blue"/>
                <w:rFonts w:cs="Calibri"/>
                <w:color w:val="auto"/>
                <w:sz w:val="18"/>
                <w:szCs w:val="18"/>
              </w:rPr>
              <w:t xml:space="preserve"> mg/l</w:t>
            </w:r>
          </w:p>
          <w:p w14:paraId="7A8F79BC" w14:textId="3204B33A" w:rsidR="00E56971" w:rsidRPr="00532859" w:rsidRDefault="00E56971" w:rsidP="00532859">
            <w:pPr>
              <w:pStyle w:val="TableText"/>
              <w:ind w:left="0"/>
              <w:rPr>
                <w:rStyle w:val="Blue"/>
                <w:rFonts w:cs="Calibri"/>
                <w:i/>
                <w:iCs/>
                <w:color w:val="auto"/>
                <w:sz w:val="18"/>
                <w:szCs w:val="18"/>
              </w:rPr>
            </w:pPr>
          </w:p>
        </w:tc>
        <w:tc>
          <w:tcPr>
            <w:tcW w:w="746" w:type="pct"/>
            <w:shd w:val="clear" w:color="auto" w:fill="auto"/>
          </w:tcPr>
          <w:p w14:paraId="6D3E10F0" w14:textId="77777777" w:rsidR="00007D91" w:rsidRPr="00532859" w:rsidRDefault="00007D91" w:rsidP="00821962">
            <w:pPr>
              <w:pStyle w:val="TableText"/>
              <w:rPr>
                <w:rStyle w:val="Blue"/>
                <w:rFonts w:cs="Calibri"/>
                <w:color w:val="auto"/>
                <w:sz w:val="18"/>
                <w:szCs w:val="18"/>
              </w:rPr>
            </w:pPr>
            <w:r w:rsidRPr="00532859">
              <w:rPr>
                <w:rStyle w:val="Blue"/>
                <w:rFonts w:cs="Calibri"/>
                <w:color w:val="auto"/>
                <w:sz w:val="18"/>
                <w:szCs w:val="18"/>
              </w:rPr>
              <w:t>Instantaneous (spot sample)</w:t>
            </w:r>
          </w:p>
        </w:tc>
        <w:tc>
          <w:tcPr>
            <w:tcW w:w="645" w:type="pct"/>
            <w:shd w:val="clear" w:color="auto" w:fill="auto"/>
          </w:tcPr>
          <w:p w14:paraId="011CB9E8" w14:textId="77777777" w:rsidR="00007D91" w:rsidRPr="00532859" w:rsidRDefault="00007D91" w:rsidP="00821962">
            <w:pPr>
              <w:pStyle w:val="TableText"/>
              <w:rPr>
                <w:rStyle w:val="Blue"/>
                <w:rFonts w:cs="Calibri"/>
                <w:color w:val="auto"/>
                <w:sz w:val="18"/>
                <w:szCs w:val="18"/>
              </w:rPr>
            </w:pPr>
            <w:r w:rsidRPr="00532859">
              <w:rPr>
                <w:rStyle w:val="Blue"/>
                <w:rFonts w:cs="Calibri"/>
                <w:color w:val="auto"/>
                <w:sz w:val="18"/>
                <w:szCs w:val="18"/>
              </w:rPr>
              <w:t>N/A</w:t>
            </w:r>
          </w:p>
        </w:tc>
        <w:tc>
          <w:tcPr>
            <w:tcW w:w="689" w:type="pct"/>
            <w:shd w:val="clear" w:color="auto" w:fill="auto"/>
          </w:tcPr>
          <w:p w14:paraId="4614B05A" w14:textId="77777777" w:rsidR="00007D91" w:rsidRPr="00532859" w:rsidRDefault="00007D91" w:rsidP="00821962">
            <w:pPr>
              <w:pStyle w:val="TableText"/>
              <w:rPr>
                <w:rStyle w:val="Blue"/>
                <w:rFonts w:cs="Calibri"/>
                <w:color w:val="auto"/>
                <w:sz w:val="18"/>
                <w:szCs w:val="18"/>
              </w:rPr>
            </w:pPr>
            <w:r w:rsidRPr="00532859">
              <w:rPr>
                <w:rStyle w:val="Blue"/>
                <w:rFonts w:cs="Calibri"/>
                <w:color w:val="auto"/>
                <w:sz w:val="18"/>
                <w:szCs w:val="18"/>
              </w:rPr>
              <w:t>As specified in schedule 3B</w:t>
            </w:r>
          </w:p>
        </w:tc>
        <w:tc>
          <w:tcPr>
            <w:tcW w:w="865" w:type="pct"/>
            <w:shd w:val="clear" w:color="auto" w:fill="auto"/>
          </w:tcPr>
          <w:p w14:paraId="22BE59F2" w14:textId="77777777" w:rsidR="00007D91" w:rsidRPr="00532859" w:rsidRDefault="00007D91" w:rsidP="00821962">
            <w:pPr>
              <w:pStyle w:val="TableText"/>
              <w:rPr>
                <w:rStyle w:val="Blue"/>
                <w:rFonts w:cs="Calibri"/>
                <w:color w:val="auto"/>
                <w:sz w:val="18"/>
                <w:szCs w:val="18"/>
              </w:rPr>
            </w:pPr>
            <w:r w:rsidRPr="00532859">
              <w:rPr>
                <w:rStyle w:val="Blue"/>
                <w:rFonts w:cs="Calibri"/>
                <w:color w:val="auto"/>
                <w:sz w:val="18"/>
                <w:szCs w:val="18"/>
              </w:rPr>
              <w:t>Look up table</w:t>
            </w:r>
          </w:p>
          <w:p w14:paraId="7B8D5168" w14:textId="77777777" w:rsidR="00007D91" w:rsidRPr="00532859" w:rsidRDefault="00007D91" w:rsidP="00821962">
            <w:pPr>
              <w:pStyle w:val="TableText"/>
              <w:rPr>
                <w:rStyle w:val="Blue"/>
                <w:rFonts w:cs="Calibri"/>
                <w:color w:val="auto"/>
                <w:sz w:val="18"/>
                <w:szCs w:val="18"/>
              </w:rPr>
            </w:pPr>
            <w:r w:rsidRPr="00532859">
              <w:rPr>
                <w:rStyle w:val="Blue"/>
                <w:rFonts w:cs="Calibri"/>
                <w:color w:val="auto"/>
                <w:sz w:val="18"/>
                <w:szCs w:val="18"/>
              </w:rPr>
              <w:t>(Conditions 3.1.2 and 3.1.3 apply)</w:t>
            </w:r>
          </w:p>
        </w:tc>
      </w:tr>
      <w:tr w:rsidR="002C4187" w:rsidRPr="00C25946" w14:paraId="55D6F628" w14:textId="77777777" w:rsidTr="00ED758C">
        <w:trPr>
          <w:cantSplit/>
        </w:trPr>
        <w:tc>
          <w:tcPr>
            <w:tcW w:w="608" w:type="pct"/>
            <w:vMerge/>
            <w:shd w:val="clear" w:color="auto" w:fill="auto"/>
          </w:tcPr>
          <w:p w14:paraId="1BD32EE1" w14:textId="77777777" w:rsidR="002C4187" w:rsidRPr="001F4EC0" w:rsidRDefault="002C4187" w:rsidP="002C4187">
            <w:pPr>
              <w:pStyle w:val="TableText"/>
              <w:rPr>
                <w:rStyle w:val="Blue"/>
                <w:sz w:val="18"/>
                <w:szCs w:val="18"/>
              </w:rPr>
            </w:pPr>
          </w:p>
        </w:tc>
        <w:tc>
          <w:tcPr>
            <w:tcW w:w="740" w:type="pct"/>
            <w:shd w:val="clear" w:color="auto" w:fill="auto"/>
          </w:tcPr>
          <w:p w14:paraId="726B0EB8" w14:textId="6CFDFCD9" w:rsidR="002C4187" w:rsidRPr="00532859" w:rsidRDefault="002C4187" w:rsidP="002C4187">
            <w:pPr>
              <w:pStyle w:val="TableText"/>
              <w:rPr>
                <w:rStyle w:val="Blue"/>
                <w:rFonts w:cs="Calibri"/>
                <w:color w:val="auto"/>
                <w:sz w:val="18"/>
                <w:szCs w:val="18"/>
              </w:rPr>
            </w:pPr>
            <w:r w:rsidRPr="00532859">
              <w:rPr>
                <w:rStyle w:val="Blue"/>
                <w:rFonts w:cs="Calibri"/>
                <w:color w:val="auto"/>
                <w:sz w:val="18"/>
                <w:szCs w:val="18"/>
              </w:rPr>
              <w:t>Suspended solids (measured after drying at 105°C)</w:t>
            </w:r>
          </w:p>
        </w:tc>
        <w:tc>
          <w:tcPr>
            <w:tcW w:w="707" w:type="pct"/>
            <w:shd w:val="clear" w:color="auto" w:fill="auto"/>
          </w:tcPr>
          <w:p w14:paraId="78EB40AD" w14:textId="5A0C927F" w:rsidR="002C4187" w:rsidRPr="00532859" w:rsidRDefault="00532859" w:rsidP="002C4187">
            <w:pPr>
              <w:pStyle w:val="TableText"/>
              <w:rPr>
                <w:rStyle w:val="Blue"/>
                <w:rFonts w:cs="Calibri"/>
                <w:color w:val="auto"/>
                <w:sz w:val="18"/>
                <w:szCs w:val="18"/>
              </w:rPr>
            </w:pPr>
            <w:r w:rsidRPr="00532859">
              <w:rPr>
                <w:rStyle w:val="Blue"/>
                <w:rFonts w:cs="Calibri"/>
                <w:color w:val="auto"/>
                <w:sz w:val="18"/>
                <w:szCs w:val="18"/>
              </w:rPr>
              <w:t>60</w:t>
            </w:r>
            <w:r w:rsidR="002C4187" w:rsidRPr="00532859">
              <w:rPr>
                <w:rStyle w:val="Blue"/>
                <w:rFonts w:cs="Calibri"/>
                <w:color w:val="auto"/>
                <w:sz w:val="18"/>
                <w:szCs w:val="18"/>
              </w:rPr>
              <w:t xml:space="preserve"> mg/l</w:t>
            </w:r>
          </w:p>
          <w:p w14:paraId="10209DCF" w14:textId="7D62010B" w:rsidR="002C4187" w:rsidRPr="00532859" w:rsidRDefault="002C4187" w:rsidP="002C4187">
            <w:pPr>
              <w:pStyle w:val="TableText"/>
              <w:rPr>
                <w:rStyle w:val="Blue"/>
                <w:rFonts w:cs="Calibri"/>
                <w:color w:val="auto"/>
                <w:sz w:val="18"/>
                <w:szCs w:val="18"/>
              </w:rPr>
            </w:pPr>
          </w:p>
        </w:tc>
        <w:tc>
          <w:tcPr>
            <w:tcW w:w="746" w:type="pct"/>
            <w:shd w:val="clear" w:color="auto" w:fill="auto"/>
          </w:tcPr>
          <w:p w14:paraId="4E52D681" w14:textId="77777777" w:rsidR="002C4187" w:rsidRPr="00532859" w:rsidRDefault="002C4187" w:rsidP="002C4187">
            <w:pPr>
              <w:pStyle w:val="TableText"/>
              <w:rPr>
                <w:rStyle w:val="Blue"/>
                <w:rFonts w:cs="Calibri"/>
                <w:color w:val="auto"/>
                <w:sz w:val="18"/>
                <w:szCs w:val="18"/>
              </w:rPr>
            </w:pPr>
            <w:r w:rsidRPr="00532859">
              <w:rPr>
                <w:rStyle w:val="Blue"/>
                <w:rFonts w:cs="Calibri"/>
                <w:color w:val="auto"/>
                <w:sz w:val="18"/>
                <w:szCs w:val="18"/>
              </w:rPr>
              <w:t>Instantaneous (spot sample)</w:t>
            </w:r>
          </w:p>
        </w:tc>
        <w:tc>
          <w:tcPr>
            <w:tcW w:w="645" w:type="pct"/>
            <w:shd w:val="clear" w:color="auto" w:fill="auto"/>
          </w:tcPr>
          <w:p w14:paraId="5AFBF791" w14:textId="77777777" w:rsidR="002C4187" w:rsidRPr="00532859" w:rsidRDefault="002C4187" w:rsidP="002C4187">
            <w:pPr>
              <w:pStyle w:val="TableText"/>
              <w:rPr>
                <w:rStyle w:val="Blue"/>
                <w:rFonts w:cs="Calibri"/>
                <w:color w:val="auto"/>
                <w:sz w:val="18"/>
                <w:szCs w:val="18"/>
              </w:rPr>
            </w:pPr>
            <w:r w:rsidRPr="00532859">
              <w:rPr>
                <w:rStyle w:val="Blue"/>
                <w:rFonts w:cs="Calibri"/>
                <w:color w:val="auto"/>
                <w:sz w:val="18"/>
                <w:szCs w:val="18"/>
              </w:rPr>
              <w:t>N/A</w:t>
            </w:r>
          </w:p>
        </w:tc>
        <w:tc>
          <w:tcPr>
            <w:tcW w:w="689" w:type="pct"/>
            <w:shd w:val="clear" w:color="auto" w:fill="auto"/>
          </w:tcPr>
          <w:p w14:paraId="0F555450" w14:textId="77777777" w:rsidR="002C4187" w:rsidRPr="00532859" w:rsidRDefault="002C4187" w:rsidP="002C4187">
            <w:pPr>
              <w:pStyle w:val="TableText"/>
              <w:rPr>
                <w:rStyle w:val="Blue"/>
                <w:rFonts w:cs="Calibri"/>
                <w:color w:val="auto"/>
                <w:sz w:val="18"/>
                <w:szCs w:val="18"/>
              </w:rPr>
            </w:pPr>
            <w:r w:rsidRPr="00532859">
              <w:rPr>
                <w:rStyle w:val="Blue"/>
                <w:rFonts w:cs="Calibri"/>
                <w:color w:val="auto"/>
                <w:sz w:val="18"/>
                <w:szCs w:val="18"/>
              </w:rPr>
              <w:t>As specified in schedule 3B</w:t>
            </w:r>
          </w:p>
        </w:tc>
        <w:tc>
          <w:tcPr>
            <w:tcW w:w="865" w:type="pct"/>
            <w:shd w:val="clear" w:color="auto" w:fill="auto"/>
          </w:tcPr>
          <w:p w14:paraId="57904459" w14:textId="77777777" w:rsidR="002C4187" w:rsidRPr="00532859" w:rsidRDefault="002C4187" w:rsidP="002C4187">
            <w:pPr>
              <w:pStyle w:val="TableText"/>
              <w:rPr>
                <w:rStyle w:val="Blue"/>
                <w:rFonts w:cs="Calibri"/>
                <w:color w:val="auto"/>
                <w:sz w:val="18"/>
                <w:szCs w:val="18"/>
              </w:rPr>
            </w:pPr>
            <w:r w:rsidRPr="00532859">
              <w:rPr>
                <w:rStyle w:val="Blue"/>
                <w:rFonts w:cs="Calibri"/>
                <w:color w:val="auto"/>
                <w:sz w:val="18"/>
                <w:szCs w:val="18"/>
              </w:rPr>
              <w:t>Look up table</w:t>
            </w:r>
          </w:p>
          <w:p w14:paraId="549AE884" w14:textId="77777777" w:rsidR="002C4187" w:rsidRPr="00532859" w:rsidRDefault="002C4187" w:rsidP="002C4187">
            <w:pPr>
              <w:pStyle w:val="TableText"/>
              <w:rPr>
                <w:rStyle w:val="Blue"/>
                <w:rFonts w:cs="Calibri"/>
                <w:color w:val="auto"/>
                <w:sz w:val="18"/>
                <w:szCs w:val="18"/>
              </w:rPr>
            </w:pPr>
            <w:r w:rsidRPr="00532859">
              <w:rPr>
                <w:rStyle w:val="Blue"/>
                <w:rFonts w:cs="Calibri"/>
                <w:color w:val="auto"/>
                <w:sz w:val="18"/>
                <w:szCs w:val="18"/>
              </w:rPr>
              <w:t>(Conditions 3.1.2 and 3.1.3 apply)</w:t>
            </w:r>
          </w:p>
        </w:tc>
      </w:tr>
      <w:tr w:rsidR="002C4187" w:rsidRPr="00C25946" w14:paraId="204BEC66" w14:textId="77777777" w:rsidTr="00ED758C">
        <w:trPr>
          <w:cantSplit/>
        </w:trPr>
        <w:tc>
          <w:tcPr>
            <w:tcW w:w="608" w:type="pct"/>
            <w:vMerge/>
            <w:shd w:val="clear" w:color="auto" w:fill="auto"/>
          </w:tcPr>
          <w:p w14:paraId="43554C7F" w14:textId="77777777" w:rsidR="002C4187" w:rsidRPr="00FC55D1" w:rsidRDefault="002C4187" w:rsidP="002C4187">
            <w:pPr>
              <w:pStyle w:val="TableText"/>
              <w:rPr>
                <w:rStyle w:val="Blue"/>
              </w:rPr>
            </w:pPr>
          </w:p>
        </w:tc>
        <w:tc>
          <w:tcPr>
            <w:tcW w:w="740" w:type="pct"/>
            <w:shd w:val="clear" w:color="auto" w:fill="auto"/>
          </w:tcPr>
          <w:p w14:paraId="3A648F36" w14:textId="77E2BC77" w:rsidR="002C4187" w:rsidRPr="00532859" w:rsidRDefault="002C4187" w:rsidP="002C4187">
            <w:pPr>
              <w:pStyle w:val="TableText"/>
              <w:rPr>
                <w:rStyle w:val="Blue"/>
                <w:color w:val="auto"/>
                <w:sz w:val="18"/>
                <w:szCs w:val="18"/>
              </w:rPr>
            </w:pPr>
            <w:r w:rsidRPr="00532859">
              <w:rPr>
                <w:rStyle w:val="Blue"/>
                <w:color w:val="auto"/>
                <w:sz w:val="18"/>
                <w:szCs w:val="18"/>
              </w:rPr>
              <w:t>Total phosphorus as P</w:t>
            </w:r>
          </w:p>
          <w:p w14:paraId="3ED6D3BF" w14:textId="5428A801" w:rsidR="002C4187" w:rsidRPr="00532859" w:rsidRDefault="002C4187" w:rsidP="002C4187">
            <w:pPr>
              <w:pStyle w:val="TableText"/>
              <w:rPr>
                <w:rStyle w:val="Blue"/>
                <w:color w:val="auto"/>
                <w:sz w:val="18"/>
                <w:szCs w:val="18"/>
              </w:rPr>
            </w:pPr>
          </w:p>
        </w:tc>
        <w:tc>
          <w:tcPr>
            <w:tcW w:w="707" w:type="pct"/>
            <w:shd w:val="clear" w:color="auto" w:fill="auto"/>
          </w:tcPr>
          <w:p w14:paraId="52862B04" w14:textId="2C6B89DF" w:rsidR="002C4187" w:rsidRPr="00532859" w:rsidRDefault="00532859" w:rsidP="002C4187">
            <w:pPr>
              <w:pStyle w:val="TableText"/>
              <w:rPr>
                <w:rStyle w:val="Blue"/>
                <w:color w:val="auto"/>
                <w:sz w:val="18"/>
                <w:szCs w:val="18"/>
              </w:rPr>
            </w:pPr>
            <w:r w:rsidRPr="00532859">
              <w:rPr>
                <w:rStyle w:val="Blue"/>
                <w:color w:val="auto"/>
                <w:sz w:val="18"/>
                <w:szCs w:val="18"/>
              </w:rPr>
              <w:t>5</w:t>
            </w:r>
            <w:r w:rsidR="002C4187" w:rsidRPr="00532859">
              <w:rPr>
                <w:rStyle w:val="Blue"/>
                <w:color w:val="auto"/>
                <w:sz w:val="18"/>
                <w:szCs w:val="18"/>
              </w:rPr>
              <w:t xml:space="preserve"> mg/l</w:t>
            </w:r>
          </w:p>
        </w:tc>
        <w:tc>
          <w:tcPr>
            <w:tcW w:w="746" w:type="pct"/>
            <w:shd w:val="clear" w:color="auto" w:fill="auto"/>
          </w:tcPr>
          <w:p w14:paraId="002D1020" w14:textId="7DEB3A76" w:rsidR="002C4187" w:rsidRPr="00532859" w:rsidRDefault="00076863" w:rsidP="002C4187">
            <w:pPr>
              <w:pStyle w:val="TableText"/>
              <w:rPr>
                <w:rStyle w:val="Blue"/>
                <w:i/>
                <w:iCs/>
                <w:color w:val="auto"/>
                <w:sz w:val="18"/>
                <w:szCs w:val="18"/>
              </w:rPr>
            </w:pPr>
            <w:r w:rsidRPr="00076863">
              <w:rPr>
                <w:rStyle w:val="Blue"/>
                <w:color w:val="auto"/>
                <w:sz w:val="18"/>
                <w:szCs w:val="18"/>
              </w:rPr>
              <w:t>Instantaneous (spot sample)</w:t>
            </w:r>
          </w:p>
        </w:tc>
        <w:tc>
          <w:tcPr>
            <w:tcW w:w="645" w:type="pct"/>
            <w:shd w:val="clear" w:color="auto" w:fill="auto"/>
          </w:tcPr>
          <w:p w14:paraId="5BD03CAB" w14:textId="77777777" w:rsidR="002C4187" w:rsidRPr="00532859" w:rsidRDefault="002C4187" w:rsidP="002C4187">
            <w:pPr>
              <w:pStyle w:val="TableText"/>
              <w:rPr>
                <w:rStyle w:val="Blue"/>
                <w:color w:val="auto"/>
                <w:sz w:val="18"/>
                <w:szCs w:val="18"/>
              </w:rPr>
            </w:pPr>
            <w:r w:rsidRPr="00532859">
              <w:rPr>
                <w:rStyle w:val="Blue"/>
                <w:color w:val="auto"/>
                <w:sz w:val="18"/>
                <w:szCs w:val="18"/>
              </w:rPr>
              <w:t>N/A</w:t>
            </w:r>
          </w:p>
        </w:tc>
        <w:tc>
          <w:tcPr>
            <w:tcW w:w="689" w:type="pct"/>
            <w:shd w:val="clear" w:color="auto" w:fill="auto"/>
          </w:tcPr>
          <w:p w14:paraId="5EB449EE" w14:textId="77777777" w:rsidR="002C4187" w:rsidRPr="00532859" w:rsidRDefault="002C4187" w:rsidP="002C4187">
            <w:pPr>
              <w:pStyle w:val="TableText"/>
              <w:rPr>
                <w:rStyle w:val="Blue"/>
                <w:color w:val="auto"/>
                <w:sz w:val="18"/>
                <w:szCs w:val="18"/>
              </w:rPr>
            </w:pPr>
            <w:r w:rsidRPr="00532859">
              <w:rPr>
                <w:rStyle w:val="Blue"/>
                <w:color w:val="auto"/>
                <w:sz w:val="18"/>
                <w:szCs w:val="18"/>
              </w:rPr>
              <w:t>As specified in schedule 3B</w:t>
            </w:r>
          </w:p>
        </w:tc>
        <w:tc>
          <w:tcPr>
            <w:tcW w:w="865" w:type="pct"/>
            <w:shd w:val="clear" w:color="auto" w:fill="auto"/>
          </w:tcPr>
          <w:p w14:paraId="45852792" w14:textId="77777777" w:rsidR="002C4187" w:rsidRPr="00532859" w:rsidRDefault="002C4187" w:rsidP="002C4187">
            <w:pPr>
              <w:pStyle w:val="TableText"/>
              <w:rPr>
                <w:rStyle w:val="Blue"/>
                <w:color w:val="auto"/>
                <w:sz w:val="18"/>
                <w:szCs w:val="18"/>
              </w:rPr>
            </w:pPr>
            <w:r w:rsidRPr="00532859">
              <w:rPr>
                <w:rStyle w:val="Blue"/>
                <w:color w:val="auto"/>
                <w:sz w:val="18"/>
                <w:szCs w:val="18"/>
              </w:rPr>
              <w:t>Annual mean (Condition 3.1.3 applies)</w:t>
            </w:r>
          </w:p>
        </w:tc>
      </w:tr>
      <w:tr w:rsidR="002C4187" w:rsidRPr="00C25946" w14:paraId="084566C5" w14:textId="77777777" w:rsidTr="00ED758C">
        <w:trPr>
          <w:cantSplit/>
        </w:trPr>
        <w:tc>
          <w:tcPr>
            <w:tcW w:w="608" w:type="pct"/>
            <w:vMerge/>
            <w:shd w:val="clear" w:color="auto" w:fill="auto"/>
          </w:tcPr>
          <w:p w14:paraId="09ADA359" w14:textId="77777777" w:rsidR="002C4187" w:rsidRPr="00FC55D1" w:rsidRDefault="002C4187" w:rsidP="002C4187">
            <w:pPr>
              <w:pStyle w:val="TableText"/>
              <w:rPr>
                <w:rStyle w:val="Blue"/>
              </w:rPr>
            </w:pPr>
          </w:p>
        </w:tc>
        <w:tc>
          <w:tcPr>
            <w:tcW w:w="740" w:type="pct"/>
            <w:shd w:val="clear" w:color="auto" w:fill="auto"/>
          </w:tcPr>
          <w:p w14:paraId="656035B7"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36F9AA03"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22FC0A96" w14:textId="4BDE623F"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3A2ED9A2"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325FFE15"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27A34A7D"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No significant trace</w:t>
            </w:r>
          </w:p>
          <w:p w14:paraId="3E6D759A"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(Condition 3.1.3 applies)</w:t>
            </w:r>
          </w:p>
        </w:tc>
      </w:tr>
      <w:bookmarkEnd w:id="9"/>
    </w:tbl>
    <w:p w14:paraId="0CCE2911" w14:textId="49913867" w:rsidR="00467B66" w:rsidRDefault="00467B66" w:rsidP="008255E1">
      <w:pPr>
        <w:pStyle w:val="NormalWeb"/>
        <w:spacing w:before="120" w:beforeAutospacing="0" w:after="240" w:afterAutospacing="0"/>
        <w:ind w:left="567"/>
        <w:rPr>
          <w:rFonts w:ascii="Arial" w:hAnsi="Arial" w:cs="Arial"/>
          <w:color w:val="E424C9"/>
          <w:sz w:val="18"/>
          <w:szCs w:val="18"/>
        </w:rPr>
      </w:pPr>
    </w:p>
    <w:p w14:paraId="632D96B1" w14:textId="77777777" w:rsidR="00467B66" w:rsidRDefault="00467B66">
      <w:pPr>
        <w:rPr>
          <w:rFonts w:ascii="Arial" w:hAnsi="Arial" w:cs="Arial"/>
          <w:color w:val="E424C9"/>
          <w:sz w:val="18"/>
          <w:szCs w:val="18"/>
        </w:rPr>
      </w:pPr>
      <w:r>
        <w:rPr>
          <w:rFonts w:ascii="Arial" w:hAnsi="Arial" w:cs="Arial"/>
          <w:color w:val="E424C9"/>
          <w:sz w:val="18"/>
          <w:szCs w:val="18"/>
        </w:rPr>
        <w:br w:type="page"/>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40"/>
        <w:gridCol w:w="1276"/>
        <w:gridCol w:w="1418"/>
        <w:gridCol w:w="993"/>
        <w:gridCol w:w="1134"/>
        <w:gridCol w:w="1530"/>
      </w:tblGrid>
      <w:tr w:rsidR="0039599B" w:rsidRPr="00D2050D" w14:paraId="1863C9FE" w14:textId="77777777" w:rsidTr="008579DF">
        <w:trPr>
          <w:cantSplit/>
          <w:tblHeader/>
        </w:trPr>
        <w:tc>
          <w:tcPr>
            <w:tcW w:w="5000" w:type="pct"/>
            <w:gridSpan w:val="7"/>
            <w:shd w:val="clear" w:color="auto" w:fill="000000"/>
          </w:tcPr>
          <w:p w14:paraId="5C0A3728" w14:textId="77777777" w:rsidR="0039599B" w:rsidRPr="00534C4C" w:rsidRDefault="0039599B" w:rsidP="008A08E9">
            <w:pPr>
              <w:pStyle w:val="TableText"/>
              <w:rPr>
                <w:b/>
                <w:color w:val="FFFFFF"/>
                <w:sz w:val="18"/>
                <w:szCs w:val="18"/>
              </w:rPr>
            </w:pPr>
            <w:r w:rsidRPr="00534C4C">
              <w:rPr>
                <w:b/>
                <w:color w:val="FFFFFF"/>
                <w:sz w:val="18"/>
                <w:szCs w:val="18"/>
              </w:rPr>
              <w:lastRenderedPageBreak/>
              <w:t>Table S3.1b Point Source emissions to water (other than sewer) – emission limits and monitoring requirements</w:t>
            </w:r>
          </w:p>
          <w:p w14:paraId="0EF2EC66" w14:textId="1F7B3041" w:rsidR="0039599B" w:rsidRPr="00D2050D" w:rsidRDefault="004A57F1" w:rsidP="008A08E9">
            <w:pPr>
              <w:pStyle w:val="TableText"/>
              <w:rPr>
                <w:b/>
                <w:color w:val="FF0000"/>
                <w:sz w:val="18"/>
                <w:szCs w:val="18"/>
              </w:rPr>
            </w:pPr>
            <w:r w:rsidRPr="004A57F1">
              <w:rPr>
                <w:b/>
                <w:color w:val="FFFFFF"/>
                <w:sz w:val="18"/>
                <w:szCs w:val="18"/>
              </w:rPr>
              <w:t xml:space="preserve">Effective from 01/01/2025, up to and </w:t>
            </w:r>
            <w:r w:rsidRPr="00E54653">
              <w:rPr>
                <w:b/>
                <w:color w:val="FFFFFF"/>
                <w:sz w:val="18"/>
                <w:szCs w:val="18"/>
              </w:rPr>
              <w:t>including 30/03/2030</w:t>
            </w:r>
          </w:p>
        </w:tc>
      </w:tr>
      <w:tr w:rsidR="0039599B" w:rsidRPr="001F4EC0" w14:paraId="3449B8DA" w14:textId="77777777" w:rsidTr="00467B66">
        <w:trPr>
          <w:cantSplit/>
          <w:tblHeader/>
        </w:trPr>
        <w:tc>
          <w:tcPr>
            <w:tcW w:w="611" w:type="pct"/>
            <w:shd w:val="clear" w:color="auto" w:fill="auto"/>
          </w:tcPr>
          <w:p w14:paraId="4748CCF2" w14:textId="0E2DA5BF" w:rsidR="0039599B" w:rsidRPr="001F4EC0" w:rsidRDefault="0039599B" w:rsidP="008A08E9">
            <w:pPr>
              <w:pStyle w:val="TableText"/>
              <w:rPr>
                <w:b/>
                <w:sz w:val="18"/>
                <w:szCs w:val="18"/>
              </w:rPr>
            </w:pPr>
            <w:r w:rsidRPr="001F4EC0">
              <w:rPr>
                <w:b/>
                <w:sz w:val="18"/>
                <w:szCs w:val="18"/>
              </w:rPr>
              <w:t>Effluent and discharge point</w:t>
            </w:r>
          </w:p>
        </w:tc>
        <w:tc>
          <w:tcPr>
            <w:tcW w:w="765" w:type="pct"/>
            <w:shd w:val="clear" w:color="auto" w:fill="auto"/>
          </w:tcPr>
          <w:p w14:paraId="4EEB382E" w14:textId="2783A5DA" w:rsidR="0039599B" w:rsidRPr="001F4EC0" w:rsidRDefault="0039599B" w:rsidP="008A08E9">
            <w:pPr>
              <w:pStyle w:val="TableText"/>
              <w:rPr>
                <w:b/>
                <w:sz w:val="18"/>
                <w:szCs w:val="18"/>
              </w:rPr>
            </w:pPr>
            <w:r w:rsidRPr="001F4EC0">
              <w:rPr>
                <w:b/>
                <w:sz w:val="18"/>
                <w:szCs w:val="18"/>
              </w:rPr>
              <w:t>Parameter</w:t>
            </w:r>
            <w:r w:rsidR="00432746">
              <w:rPr>
                <w:b/>
                <w:sz w:val="18"/>
                <w:szCs w:val="18"/>
              </w:rPr>
              <w:t xml:space="preserve"> </w:t>
            </w:r>
          </w:p>
        </w:tc>
        <w:tc>
          <w:tcPr>
            <w:tcW w:w="728"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56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647"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87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07D91" w:rsidRPr="001F4EC0" w14:paraId="44A56085" w14:textId="77777777" w:rsidTr="00467B66">
        <w:trPr>
          <w:cantSplit/>
        </w:trPr>
        <w:tc>
          <w:tcPr>
            <w:tcW w:w="611" w:type="pct"/>
            <w:vMerge w:val="restart"/>
            <w:shd w:val="clear" w:color="auto" w:fill="auto"/>
          </w:tcPr>
          <w:p w14:paraId="0B4549DB" w14:textId="436520CB" w:rsidR="00007D91" w:rsidRPr="001F4EC0" w:rsidRDefault="00362820" w:rsidP="008A08E9">
            <w:pPr>
              <w:pStyle w:val="TableText"/>
              <w:rPr>
                <w:rStyle w:val="Blue"/>
                <w:sz w:val="18"/>
                <w:szCs w:val="18"/>
              </w:rPr>
            </w:pPr>
            <w:r w:rsidRPr="00E54653">
              <w:rPr>
                <w:rStyle w:val="Blue"/>
                <w:color w:val="auto"/>
                <w:sz w:val="18"/>
                <w:szCs w:val="18"/>
              </w:rPr>
              <w:t>S</w:t>
            </w:r>
            <w:r w:rsidR="00007D91" w:rsidRPr="00E54653">
              <w:rPr>
                <w:rStyle w:val="Blue"/>
                <w:color w:val="auto"/>
                <w:sz w:val="18"/>
                <w:szCs w:val="18"/>
              </w:rPr>
              <w:t>econdary treated sewage effluent via Final Effluent Discharge Point</w:t>
            </w:r>
          </w:p>
        </w:tc>
        <w:tc>
          <w:tcPr>
            <w:tcW w:w="765" w:type="pct"/>
            <w:shd w:val="clear" w:color="auto" w:fill="auto"/>
          </w:tcPr>
          <w:p w14:paraId="7C2F150C" w14:textId="77777777" w:rsidR="00007D91" w:rsidRPr="00E54653" w:rsidRDefault="00007D91" w:rsidP="008A08E9">
            <w:pPr>
              <w:pStyle w:val="TableText"/>
              <w:rPr>
                <w:rStyle w:val="Blue"/>
                <w:rFonts w:cs="Calibri"/>
                <w:color w:val="auto"/>
                <w:sz w:val="18"/>
                <w:szCs w:val="18"/>
              </w:rPr>
            </w:pPr>
            <w:r w:rsidRPr="00E54653">
              <w:rPr>
                <w:rStyle w:val="Blue"/>
                <w:rFonts w:cs="Calibri"/>
                <w:color w:val="auto"/>
                <w:sz w:val="18"/>
                <w:szCs w:val="18"/>
              </w:rPr>
              <w:t>Dry weather flow</w:t>
            </w:r>
          </w:p>
        </w:tc>
        <w:tc>
          <w:tcPr>
            <w:tcW w:w="728" w:type="pct"/>
            <w:shd w:val="clear" w:color="auto" w:fill="auto"/>
          </w:tcPr>
          <w:p w14:paraId="354759EE" w14:textId="08F075FD" w:rsidR="00007D91" w:rsidRPr="00E54653" w:rsidRDefault="00E54653" w:rsidP="008A08E9">
            <w:pPr>
              <w:pStyle w:val="TableText"/>
              <w:rPr>
                <w:rStyle w:val="Blue"/>
                <w:rFonts w:cs="Calibri"/>
                <w:color w:val="auto"/>
                <w:sz w:val="18"/>
                <w:szCs w:val="18"/>
              </w:rPr>
            </w:pPr>
            <w:r w:rsidRPr="00E54653">
              <w:rPr>
                <w:rStyle w:val="Blue"/>
                <w:rFonts w:cs="Calibri"/>
                <w:color w:val="auto"/>
                <w:sz w:val="18"/>
                <w:szCs w:val="18"/>
              </w:rPr>
              <w:t>378.5</w:t>
            </w:r>
            <w:r w:rsidR="00007D91" w:rsidRPr="00E54653">
              <w:rPr>
                <w:rStyle w:val="Blue"/>
                <w:rFonts w:cs="Calibri"/>
                <w:color w:val="auto"/>
                <w:sz w:val="18"/>
                <w:szCs w:val="18"/>
              </w:rPr>
              <w:t xml:space="preserve"> m</w:t>
            </w:r>
            <w:r w:rsidR="00007D91" w:rsidRPr="00E54653">
              <w:rPr>
                <w:rStyle w:val="Blue"/>
                <w:rFonts w:cs="Calibri"/>
                <w:color w:val="auto"/>
                <w:sz w:val="18"/>
                <w:szCs w:val="18"/>
                <w:vertAlign w:val="superscript"/>
              </w:rPr>
              <w:t>3</w:t>
            </w:r>
            <w:r w:rsidR="00007D91" w:rsidRPr="00E54653">
              <w:rPr>
                <w:rStyle w:val="Blue"/>
                <w:rFonts w:cs="Calibri"/>
                <w:color w:val="auto"/>
                <w:sz w:val="18"/>
                <w:szCs w:val="18"/>
              </w:rPr>
              <w:t>/day</w:t>
            </w:r>
          </w:p>
          <w:p w14:paraId="0D51E0F2" w14:textId="77777777" w:rsidR="00007D91" w:rsidRPr="00E54653" w:rsidRDefault="00007D91" w:rsidP="008A08E9">
            <w:pPr>
              <w:pStyle w:val="TableText"/>
              <w:rPr>
                <w:rStyle w:val="Blue"/>
                <w:rFonts w:cs="Calibri"/>
                <w:color w:val="auto"/>
                <w:sz w:val="18"/>
                <w:szCs w:val="18"/>
              </w:rPr>
            </w:pPr>
          </w:p>
          <w:p w14:paraId="192F6375" w14:textId="77777777" w:rsidR="00007D91" w:rsidRPr="00E54653" w:rsidRDefault="00007D91" w:rsidP="008A08E9">
            <w:pPr>
              <w:pStyle w:val="TableText"/>
              <w:rPr>
                <w:rStyle w:val="Blue"/>
                <w:rFonts w:cs="Calibri"/>
                <w:color w:val="auto"/>
                <w:sz w:val="18"/>
                <w:szCs w:val="18"/>
              </w:rPr>
            </w:pPr>
          </w:p>
        </w:tc>
        <w:tc>
          <w:tcPr>
            <w:tcW w:w="809" w:type="pct"/>
            <w:shd w:val="clear" w:color="auto" w:fill="auto"/>
          </w:tcPr>
          <w:p w14:paraId="4A07342E" w14:textId="77777777" w:rsidR="00007D91" w:rsidRPr="00E54653" w:rsidRDefault="00007D91" w:rsidP="008A08E9">
            <w:pPr>
              <w:pStyle w:val="TableText"/>
              <w:rPr>
                <w:rStyle w:val="Blue"/>
                <w:rFonts w:cs="Calibri"/>
                <w:color w:val="auto"/>
                <w:sz w:val="18"/>
                <w:szCs w:val="18"/>
              </w:rPr>
            </w:pPr>
            <w:r w:rsidRPr="00E54653">
              <w:rPr>
                <w:rStyle w:val="Blue"/>
                <w:rFonts w:cs="Calibri"/>
                <w:color w:val="auto"/>
                <w:sz w:val="18"/>
                <w:szCs w:val="18"/>
              </w:rPr>
              <w:t>Total daily volume</w:t>
            </w:r>
          </w:p>
        </w:tc>
        <w:tc>
          <w:tcPr>
            <w:tcW w:w="567" w:type="pct"/>
            <w:shd w:val="clear" w:color="auto" w:fill="auto"/>
          </w:tcPr>
          <w:p w14:paraId="116996CA" w14:textId="1D77C1AF" w:rsidR="00007D91" w:rsidRPr="00E54653" w:rsidRDefault="00007D91" w:rsidP="008A08E9">
            <w:pPr>
              <w:pStyle w:val="TableText"/>
              <w:rPr>
                <w:rStyle w:val="Blue"/>
                <w:rFonts w:cs="Calibri"/>
                <w:color w:val="auto"/>
                <w:sz w:val="18"/>
                <w:szCs w:val="18"/>
              </w:rPr>
            </w:pPr>
            <w:r w:rsidRPr="00E54653">
              <w:rPr>
                <w:rStyle w:val="Blue"/>
                <w:rFonts w:cs="Calibri"/>
                <w:color w:val="auto"/>
                <w:sz w:val="18"/>
                <w:szCs w:val="18"/>
              </w:rPr>
              <w:t>N/A</w:t>
            </w:r>
          </w:p>
        </w:tc>
        <w:tc>
          <w:tcPr>
            <w:tcW w:w="647" w:type="pct"/>
            <w:shd w:val="clear" w:color="auto" w:fill="auto"/>
          </w:tcPr>
          <w:p w14:paraId="1ACA8134" w14:textId="77777777" w:rsidR="00007D91" w:rsidRPr="00E54653" w:rsidRDefault="00007D91" w:rsidP="008A08E9">
            <w:pPr>
              <w:pStyle w:val="TableText"/>
              <w:rPr>
                <w:rStyle w:val="Blue"/>
                <w:rFonts w:cs="Calibri"/>
                <w:color w:val="auto"/>
                <w:sz w:val="18"/>
                <w:szCs w:val="18"/>
              </w:rPr>
            </w:pPr>
            <w:r w:rsidRPr="00E54653">
              <w:rPr>
                <w:rStyle w:val="Blue"/>
                <w:rFonts w:cs="Calibri"/>
                <w:color w:val="auto"/>
                <w:sz w:val="18"/>
                <w:szCs w:val="18"/>
              </w:rPr>
              <w:t>Continuous</w:t>
            </w:r>
          </w:p>
        </w:tc>
        <w:tc>
          <w:tcPr>
            <w:tcW w:w="873" w:type="pct"/>
            <w:shd w:val="clear" w:color="auto" w:fill="auto"/>
          </w:tcPr>
          <w:p w14:paraId="65CB55BF" w14:textId="792FC78D" w:rsidR="00007D91" w:rsidRPr="001F4EC0" w:rsidRDefault="00007D91" w:rsidP="008A08E9">
            <w:pPr>
              <w:pStyle w:val="TableText"/>
              <w:rPr>
                <w:rStyle w:val="Blue"/>
                <w:rFonts w:cs="Calibri"/>
                <w:sz w:val="18"/>
                <w:szCs w:val="18"/>
              </w:rPr>
            </w:pPr>
            <w:r w:rsidRPr="00A30257">
              <w:rPr>
                <w:rStyle w:val="Blue"/>
                <w:rFonts w:cs="Calibri"/>
                <w:color w:val="auto"/>
                <w:sz w:val="18"/>
                <w:szCs w:val="18"/>
              </w:rPr>
              <w:t>Condition</w:t>
            </w:r>
            <w:r w:rsidR="009A54D1" w:rsidRPr="00A30257">
              <w:rPr>
                <w:rStyle w:val="Blue"/>
                <w:rFonts w:cs="Calibri"/>
                <w:color w:val="auto"/>
                <w:sz w:val="18"/>
                <w:szCs w:val="18"/>
              </w:rPr>
              <w:t>s</w:t>
            </w:r>
            <w:r w:rsidRPr="00A30257">
              <w:rPr>
                <w:rStyle w:val="Blue"/>
                <w:rFonts w:cs="Calibri"/>
                <w:color w:val="auto"/>
                <w:sz w:val="18"/>
                <w:szCs w:val="18"/>
              </w:rPr>
              <w:t xml:space="preserve"> 3.1.</w:t>
            </w:r>
            <w:r w:rsidR="00A30257" w:rsidRPr="00A30257">
              <w:rPr>
                <w:rStyle w:val="Blue"/>
                <w:rFonts w:cs="Calibri"/>
                <w:color w:val="auto"/>
                <w:sz w:val="18"/>
                <w:szCs w:val="18"/>
              </w:rPr>
              <w:t>4</w:t>
            </w:r>
            <w:r w:rsidRPr="00A30257">
              <w:rPr>
                <w:rStyle w:val="Blue"/>
                <w:rFonts w:cs="Calibri"/>
                <w:color w:val="auto"/>
                <w:sz w:val="18"/>
                <w:szCs w:val="18"/>
              </w:rPr>
              <w:t xml:space="preserve"> and 3.3.</w:t>
            </w:r>
            <w:r w:rsidR="00A30257" w:rsidRPr="00A30257">
              <w:rPr>
                <w:rStyle w:val="Blue"/>
                <w:rFonts w:cs="Calibri"/>
                <w:color w:val="auto"/>
                <w:sz w:val="18"/>
                <w:szCs w:val="18"/>
              </w:rPr>
              <w:t>7</w:t>
            </w:r>
            <w:r w:rsidRPr="00A30257">
              <w:rPr>
                <w:rStyle w:val="Blue"/>
                <w:rFonts w:cs="Calibri"/>
                <w:color w:val="auto"/>
                <w:sz w:val="18"/>
                <w:szCs w:val="18"/>
              </w:rPr>
              <w:t xml:space="preserve"> appl</w:t>
            </w:r>
            <w:r w:rsidR="009A54D1" w:rsidRPr="00A30257">
              <w:rPr>
                <w:rStyle w:val="Blue"/>
                <w:rFonts w:cs="Calibri"/>
                <w:color w:val="auto"/>
                <w:sz w:val="18"/>
                <w:szCs w:val="18"/>
              </w:rPr>
              <w:t>y</w:t>
            </w:r>
          </w:p>
        </w:tc>
      </w:tr>
      <w:tr w:rsidR="00007D91" w:rsidRPr="001F4EC0" w14:paraId="00CED9EC" w14:textId="77777777" w:rsidTr="00467B66">
        <w:trPr>
          <w:cantSplit/>
        </w:trPr>
        <w:tc>
          <w:tcPr>
            <w:tcW w:w="611" w:type="pct"/>
            <w:vMerge/>
            <w:shd w:val="clear" w:color="auto" w:fill="auto"/>
          </w:tcPr>
          <w:p w14:paraId="1774A9E2" w14:textId="77777777" w:rsidR="00007D91" w:rsidRPr="001F4EC0" w:rsidRDefault="00007D91" w:rsidP="008A08E9">
            <w:pPr>
              <w:pStyle w:val="TableText"/>
              <w:rPr>
                <w:rStyle w:val="Blue"/>
                <w:sz w:val="18"/>
                <w:szCs w:val="18"/>
              </w:rPr>
            </w:pPr>
          </w:p>
        </w:tc>
        <w:tc>
          <w:tcPr>
            <w:tcW w:w="765" w:type="pct"/>
            <w:shd w:val="clear" w:color="auto" w:fill="auto"/>
          </w:tcPr>
          <w:p w14:paraId="71A5F53A" w14:textId="77777777" w:rsidR="00007D91" w:rsidRPr="00DD7526" w:rsidRDefault="00007D91" w:rsidP="008A08E9">
            <w:pPr>
              <w:pStyle w:val="TableText"/>
              <w:rPr>
                <w:rStyle w:val="Blue"/>
                <w:rFonts w:cs="Calibri"/>
                <w:color w:val="000000" w:themeColor="text1"/>
                <w:sz w:val="18"/>
                <w:szCs w:val="18"/>
              </w:rPr>
            </w:pPr>
            <w:r w:rsidRPr="00DD7526">
              <w:rPr>
                <w:rStyle w:val="Blue"/>
                <w:rFonts w:cs="Calibri"/>
                <w:color w:val="000000" w:themeColor="text1"/>
                <w:sz w:val="18"/>
                <w:szCs w:val="18"/>
              </w:rPr>
              <w:t>15-minute instantaneous or averaged flow</w:t>
            </w:r>
          </w:p>
        </w:tc>
        <w:tc>
          <w:tcPr>
            <w:tcW w:w="728" w:type="pct"/>
            <w:shd w:val="clear" w:color="auto" w:fill="auto"/>
          </w:tcPr>
          <w:p w14:paraId="06BD9FC5" w14:textId="77777777" w:rsidR="00007D91" w:rsidRPr="00DD7526" w:rsidRDefault="00007D91" w:rsidP="008A08E9">
            <w:pPr>
              <w:pStyle w:val="TableText"/>
              <w:rPr>
                <w:rStyle w:val="Blue"/>
                <w:rFonts w:cs="Calibri"/>
                <w:color w:val="000000" w:themeColor="text1"/>
                <w:sz w:val="18"/>
                <w:szCs w:val="18"/>
              </w:rPr>
            </w:pPr>
            <w:r w:rsidRPr="00DD7526">
              <w:rPr>
                <w:rStyle w:val="Blue"/>
                <w:rFonts w:cs="Calibri"/>
                <w:color w:val="000000" w:themeColor="text1"/>
                <w:sz w:val="18"/>
                <w:szCs w:val="18"/>
              </w:rPr>
              <w:t>No limit set. Record as l/s</w:t>
            </w:r>
          </w:p>
        </w:tc>
        <w:tc>
          <w:tcPr>
            <w:tcW w:w="809" w:type="pct"/>
            <w:shd w:val="clear" w:color="auto" w:fill="auto"/>
          </w:tcPr>
          <w:p w14:paraId="33A6F90C" w14:textId="749C70E1" w:rsidR="00007D91" w:rsidRPr="00DD7526" w:rsidRDefault="00007D91" w:rsidP="008A08E9">
            <w:pPr>
              <w:pStyle w:val="TableText"/>
              <w:rPr>
                <w:rStyle w:val="Blue"/>
                <w:rFonts w:cs="Calibri"/>
                <w:color w:val="000000" w:themeColor="text1"/>
                <w:sz w:val="18"/>
                <w:szCs w:val="18"/>
              </w:rPr>
            </w:pPr>
            <w:r w:rsidRPr="00DD7526">
              <w:rPr>
                <w:rStyle w:val="Blue"/>
                <w:rFonts w:cs="Calibri"/>
                <w:color w:val="000000" w:themeColor="text1"/>
                <w:sz w:val="18"/>
                <w:szCs w:val="18"/>
              </w:rPr>
              <w:t>15 minutes</w:t>
            </w:r>
          </w:p>
        </w:tc>
        <w:tc>
          <w:tcPr>
            <w:tcW w:w="567" w:type="pct"/>
            <w:shd w:val="clear" w:color="auto" w:fill="auto"/>
          </w:tcPr>
          <w:p w14:paraId="27AD08D8" w14:textId="77777777" w:rsidR="00007D91" w:rsidRPr="00DD7526" w:rsidRDefault="00007D91" w:rsidP="008A08E9">
            <w:pPr>
              <w:pStyle w:val="TableText"/>
              <w:rPr>
                <w:rStyle w:val="Blue"/>
                <w:rFonts w:cs="Calibri"/>
                <w:color w:val="000000" w:themeColor="text1"/>
                <w:sz w:val="18"/>
                <w:szCs w:val="18"/>
              </w:rPr>
            </w:pPr>
            <w:r w:rsidRPr="00DD7526">
              <w:rPr>
                <w:rStyle w:val="Blue"/>
                <w:rFonts w:cs="Calibri"/>
                <w:color w:val="000000" w:themeColor="text1"/>
                <w:sz w:val="18"/>
                <w:szCs w:val="18"/>
              </w:rPr>
              <w:t>N/A</w:t>
            </w:r>
          </w:p>
        </w:tc>
        <w:tc>
          <w:tcPr>
            <w:tcW w:w="647" w:type="pct"/>
            <w:shd w:val="clear" w:color="auto" w:fill="auto"/>
          </w:tcPr>
          <w:p w14:paraId="343904E3" w14:textId="77777777" w:rsidR="00007D91" w:rsidRPr="00DD7526" w:rsidRDefault="00007D91" w:rsidP="008A08E9">
            <w:pPr>
              <w:pStyle w:val="TableText"/>
              <w:rPr>
                <w:rStyle w:val="Blue"/>
                <w:rFonts w:cs="Calibri"/>
                <w:color w:val="000000" w:themeColor="text1"/>
                <w:sz w:val="18"/>
                <w:szCs w:val="18"/>
              </w:rPr>
            </w:pPr>
            <w:r w:rsidRPr="00DD7526">
              <w:rPr>
                <w:rStyle w:val="Blue"/>
                <w:rFonts w:cs="Calibri"/>
                <w:color w:val="000000" w:themeColor="text1"/>
                <w:sz w:val="18"/>
                <w:szCs w:val="18"/>
              </w:rPr>
              <w:t>Continuous</w:t>
            </w:r>
          </w:p>
        </w:tc>
        <w:tc>
          <w:tcPr>
            <w:tcW w:w="873" w:type="pct"/>
            <w:shd w:val="clear" w:color="auto" w:fill="auto"/>
          </w:tcPr>
          <w:p w14:paraId="0A7D37B5" w14:textId="77777777" w:rsidR="00007D91" w:rsidRPr="00DD7526" w:rsidRDefault="00007D91" w:rsidP="008A08E9">
            <w:pPr>
              <w:pStyle w:val="TableText"/>
              <w:rPr>
                <w:rStyle w:val="Blue"/>
                <w:rFonts w:cs="Calibri"/>
                <w:color w:val="000000" w:themeColor="text1"/>
                <w:sz w:val="18"/>
                <w:szCs w:val="18"/>
              </w:rPr>
            </w:pPr>
            <w:r w:rsidRPr="00DD7526">
              <w:rPr>
                <w:rStyle w:val="Blue"/>
                <w:rFonts w:cs="Calibri"/>
                <w:color w:val="000000" w:themeColor="text1"/>
                <w:sz w:val="18"/>
                <w:szCs w:val="18"/>
              </w:rPr>
              <w:t>N/A</w:t>
            </w:r>
          </w:p>
        </w:tc>
      </w:tr>
      <w:tr w:rsidR="00007D91" w:rsidRPr="001F4EC0" w14:paraId="0F50101C" w14:textId="77777777" w:rsidTr="00467B66">
        <w:trPr>
          <w:cantSplit/>
        </w:trPr>
        <w:tc>
          <w:tcPr>
            <w:tcW w:w="611" w:type="pct"/>
            <w:vMerge/>
            <w:shd w:val="clear" w:color="auto" w:fill="auto"/>
          </w:tcPr>
          <w:p w14:paraId="1A8AEAEF" w14:textId="77777777" w:rsidR="00007D91" w:rsidRPr="001F4EC0" w:rsidRDefault="00007D91" w:rsidP="008A08E9">
            <w:pPr>
              <w:pStyle w:val="TableText"/>
              <w:rPr>
                <w:rStyle w:val="Blue"/>
                <w:sz w:val="18"/>
                <w:szCs w:val="18"/>
              </w:rPr>
            </w:pPr>
          </w:p>
        </w:tc>
        <w:tc>
          <w:tcPr>
            <w:tcW w:w="765" w:type="pct"/>
            <w:shd w:val="clear" w:color="auto" w:fill="auto"/>
          </w:tcPr>
          <w:p w14:paraId="5E638F24" w14:textId="77777777" w:rsidR="00007D91" w:rsidRPr="00E54653" w:rsidRDefault="00007D91" w:rsidP="008A08E9">
            <w:pPr>
              <w:pStyle w:val="TableText"/>
              <w:rPr>
                <w:rStyle w:val="Blue"/>
                <w:rFonts w:cs="Calibri"/>
                <w:color w:val="auto"/>
                <w:sz w:val="18"/>
                <w:szCs w:val="18"/>
              </w:rPr>
            </w:pPr>
            <w:r w:rsidRPr="00E54653">
              <w:rPr>
                <w:rStyle w:val="Blue"/>
                <w:rFonts w:cs="Calibri"/>
                <w:color w:val="auto"/>
                <w:sz w:val="18"/>
                <w:szCs w:val="18"/>
              </w:rPr>
              <w:t>ATU-BOD as O</w:t>
            </w:r>
            <w:r w:rsidRPr="00E54653">
              <w:rPr>
                <w:rStyle w:val="Blue"/>
                <w:rFonts w:cs="Calibri"/>
                <w:color w:val="auto"/>
                <w:sz w:val="18"/>
                <w:szCs w:val="18"/>
                <w:vertAlign w:val="subscript"/>
              </w:rPr>
              <w:t>2</w:t>
            </w:r>
          </w:p>
        </w:tc>
        <w:tc>
          <w:tcPr>
            <w:tcW w:w="728" w:type="pct"/>
            <w:shd w:val="clear" w:color="auto" w:fill="auto"/>
          </w:tcPr>
          <w:p w14:paraId="1F0925F6" w14:textId="2C12B80F" w:rsidR="00007D91" w:rsidRPr="00E54653" w:rsidRDefault="00E54653" w:rsidP="008A08E9">
            <w:pPr>
              <w:pStyle w:val="TableText"/>
              <w:rPr>
                <w:rStyle w:val="Blue"/>
                <w:rFonts w:cs="Calibri"/>
                <w:color w:val="auto"/>
                <w:sz w:val="18"/>
                <w:szCs w:val="18"/>
              </w:rPr>
            </w:pPr>
            <w:r w:rsidRPr="00E54653">
              <w:rPr>
                <w:rStyle w:val="Blue"/>
                <w:rFonts w:cs="Calibri"/>
                <w:color w:val="auto"/>
                <w:sz w:val="18"/>
                <w:szCs w:val="18"/>
              </w:rPr>
              <w:t>40</w:t>
            </w:r>
            <w:r w:rsidR="00007D91" w:rsidRPr="00E54653">
              <w:rPr>
                <w:rStyle w:val="Blue"/>
                <w:rFonts w:cs="Calibri"/>
                <w:color w:val="auto"/>
                <w:sz w:val="18"/>
                <w:szCs w:val="18"/>
              </w:rPr>
              <w:t xml:space="preserve"> mg/l</w:t>
            </w:r>
          </w:p>
          <w:p w14:paraId="2C7745E3" w14:textId="648D1162" w:rsidR="00C43E22" w:rsidRPr="00E54653" w:rsidRDefault="00C43E22" w:rsidP="008A08E9">
            <w:pPr>
              <w:pStyle w:val="TableText"/>
              <w:rPr>
                <w:rStyle w:val="Blue"/>
                <w:rFonts w:cs="Calibri"/>
                <w:color w:val="auto"/>
                <w:sz w:val="18"/>
                <w:szCs w:val="18"/>
              </w:rPr>
            </w:pPr>
          </w:p>
        </w:tc>
        <w:tc>
          <w:tcPr>
            <w:tcW w:w="809" w:type="pct"/>
            <w:shd w:val="clear" w:color="auto" w:fill="auto"/>
          </w:tcPr>
          <w:p w14:paraId="76C0E389" w14:textId="77777777" w:rsidR="00007D91" w:rsidRPr="00E54653" w:rsidRDefault="00007D91" w:rsidP="008A08E9">
            <w:pPr>
              <w:pStyle w:val="TableText"/>
              <w:rPr>
                <w:rStyle w:val="Blue"/>
                <w:rFonts w:cs="Calibri"/>
                <w:color w:val="auto"/>
                <w:sz w:val="18"/>
                <w:szCs w:val="18"/>
              </w:rPr>
            </w:pPr>
            <w:r w:rsidRPr="00E54653">
              <w:rPr>
                <w:rStyle w:val="Blue"/>
                <w:rFonts w:cs="Calibri"/>
                <w:color w:val="auto"/>
                <w:sz w:val="18"/>
                <w:szCs w:val="18"/>
              </w:rPr>
              <w:t>Instantaneous (spot sample)</w:t>
            </w:r>
          </w:p>
        </w:tc>
        <w:tc>
          <w:tcPr>
            <w:tcW w:w="567" w:type="pct"/>
            <w:shd w:val="clear" w:color="auto" w:fill="auto"/>
          </w:tcPr>
          <w:p w14:paraId="60E6094F" w14:textId="77777777" w:rsidR="00007D91" w:rsidRPr="00E54653" w:rsidRDefault="00007D91" w:rsidP="008A08E9">
            <w:pPr>
              <w:pStyle w:val="TableText"/>
              <w:rPr>
                <w:rStyle w:val="Blue"/>
                <w:rFonts w:cs="Calibri"/>
                <w:color w:val="auto"/>
                <w:sz w:val="18"/>
                <w:szCs w:val="18"/>
              </w:rPr>
            </w:pPr>
            <w:r w:rsidRPr="00E54653">
              <w:rPr>
                <w:rStyle w:val="Blue"/>
                <w:rFonts w:cs="Calibri"/>
                <w:color w:val="auto"/>
                <w:sz w:val="18"/>
                <w:szCs w:val="18"/>
              </w:rPr>
              <w:t>N/A</w:t>
            </w:r>
          </w:p>
        </w:tc>
        <w:tc>
          <w:tcPr>
            <w:tcW w:w="647" w:type="pct"/>
            <w:shd w:val="clear" w:color="auto" w:fill="auto"/>
          </w:tcPr>
          <w:p w14:paraId="7400165B" w14:textId="77777777" w:rsidR="00007D91" w:rsidRPr="00E54653" w:rsidRDefault="00007D91" w:rsidP="008A08E9">
            <w:pPr>
              <w:pStyle w:val="TableText"/>
              <w:rPr>
                <w:rStyle w:val="Blue"/>
                <w:rFonts w:cs="Calibri"/>
                <w:color w:val="auto"/>
                <w:sz w:val="18"/>
                <w:szCs w:val="18"/>
              </w:rPr>
            </w:pPr>
            <w:r w:rsidRPr="00E54653">
              <w:rPr>
                <w:rStyle w:val="Blue"/>
                <w:rFonts w:cs="Calibri"/>
                <w:color w:val="auto"/>
                <w:sz w:val="18"/>
                <w:szCs w:val="18"/>
              </w:rPr>
              <w:t>As specified in schedule 3B</w:t>
            </w:r>
          </w:p>
        </w:tc>
        <w:tc>
          <w:tcPr>
            <w:tcW w:w="873" w:type="pct"/>
            <w:shd w:val="clear" w:color="auto" w:fill="auto"/>
          </w:tcPr>
          <w:p w14:paraId="42668829" w14:textId="77777777" w:rsidR="00007D91" w:rsidRPr="009630F9" w:rsidRDefault="00007D91" w:rsidP="008A08E9">
            <w:pPr>
              <w:pStyle w:val="TableText"/>
              <w:rPr>
                <w:rStyle w:val="Blue"/>
                <w:rFonts w:cs="Calibri"/>
                <w:color w:val="auto"/>
                <w:sz w:val="18"/>
                <w:szCs w:val="18"/>
              </w:rPr>
            </w:pPr>
            <w:r w:rsidRPr="009630F9">
              <w:rPr>
                <w:rStyle w:val="Blue"/>
                <w:rFonts w:cs="Calibri"/>
                <w:color w:val="auto"/>
                <w:sz w:val="18"/>
                <w:szCs w:val="18"/>
              </w:rPr>
              <w:t>Look up table</w:t>
            </w:r>
          </w:p>
          <w:p w14:paraId="72826455" w14:textId="77777777" w:rsidR="00007D91" w:rsidRPr="001F4EC0" w:rsidRDefault="00007D91" w:rsidP="008A08E9">
            <w:pPr>
              <w:pStyle w:val="TableText"/>
              <w:rPr>
                <w:rStyle w:val="Blue"/>
                <w:rFonts w:cs="Calibri"/>
                <w:sz w:val="18"/>
                <w:szCs w:val="18"/>
              </w:rPr>
            </w:pPr>
            <w:r w:rsidRPr="009630F9">
              <w:rPr>
                <w:rStyle w:val="Blue"/>
                <w:rFonts w:cs="Calibri"/>
                <w:color w:val="auto"/>
                <w:sz w:val="18"/>
                <w:szCs w:val="18"/>
              </w:rPr>
              <w:t>(Conditions 3.1.2 and 3.1.3 apply)</w:t>
            </w:r>
          </w:p>
        </w:tc>
      </w:tr>
      <w:tr w:rsidR="002C4187" w:rsidRPr="001F4EC0" w14:paraId="7E60D4CA" w14:textId="77777777" w:rsidTr="00467B66">
        <w:trPr>
          <w:cantSplit/>
        </w:trPr>
        <w:tc>
          <w:tcPr>
            <w:tcW w:w="611" w:type="pct"/>
            <w:vMerge/>
            <w:shd w:val="clear" w:color="auto" w:fill="auto"/>
          </w:tcPr>
          <w:p w14:paraId="78BACEEC" w14:textId="77777777" w:rsidR="002C4187" w:rsidRPr="001F4EC0" w:rsidRDefault="002C4187" w:rsidP="002C4187">
            <w:pPr>
              <w:pStyle w:val="TableText"/>
              <w:rPr>
                <w:rStyle w:val="Blue"/>
                <w:sz w:val="18"/>
                <w:szCs w:val="18"/>
              </w:rPr>
            </w:pPr>
          </w:p>
        </w:tc>
        <w:tc>
          <w:tcPr>
            <w:tcW w:w="765" w:type="pct"/>
            <w:shd w:val="clear" w:color="auto" w:fill="auto"/>
          </w:tcPr>
          <w:p w14:paraId="0D897003" w14:textId="28D88222" w:rsidR="002C4187" w:rsidRPr="00E54653" w:rsidRDefault="002C4187" w:rsidP="002C4187">
            <w:pPr>
              <w:pStyle w:val="TableText"/>
              <w:rPr>
                <w:rStyle w:val="Blue"/>
                <w:rFonts w:cs="Calibri"/>
                <w:color w:val="auto"/>
                <w:sz w:val="18"/>
                <w:szCs w:val="18"/>
              </w:rPr>
            </w:pPr>
            <w:r w:rsidRPr="00E54653">
              <w:rPr>
                <w:rStyle w:val="Blue"/>
                <w:rFonts w:cs="Calibri"/>
                <w:color w:val="auto"/>
                <w:sz w:val="18"/>
                <w:szCs w:val="18"/>
              </w:rPr>
              <w:t>Suspended solids (measured after drying at 105°C)</w:t>
            </w:r>
          </w:p>
        </w:tc>
        <w:tc>
          <w:tcPr>
            <w:tcW w:w="728" w:type="pct"/>
            <w:shd w:val="clear" w:color="auto" w:fill="auto"/>
          </w:tcPr>
          <w:p w14:paraId="6C9ACF4C" w14:textId="32353045" w:rsidR="002C4187" w:rsidRPr="00E54653" w:rsidRDefault="00E54653" w:rsidP="00E54653">
            <w:pPr>
              <w:pStyle w:val="TableText"/>
              <w:rPr>
                <w:rStyle w:val="Blue"/>
                <w:rFonts w:cs="Calibri"/>
                <w:color w:val="auto"/>
                <w:sz w:val="18"/>
                <w:szCs w:val="18"/>
              </w:rPr>
            </w:pPr>
            <w:r w:rsidRPr="00E54653">
              <w:rPr>
                <w:rStyle w:val="Blue"/>
                <w:rFonts w:cs="Calibri"/>
                <w:color w:val="auto"/>
                <w:sz w:val="18"/>
                <w:szCs w:val="18"/>
              </w:rPr>
              <w:t>60</w:t>
            </w:r>
            <w:r w:rsidR="002C4187" w:rsidRPr="00E54653">
              <w:rPr>
                <w:rStyle w:val="Blue"/>
                <w:rFonts w:cs="Calibri"/>
                <w:color w:val="auto"/>
                <w:sz w:val="18"/>
                <w:szCs w:val="18"/>
              </w:rPr>
              <w:t xml:space="preserve"> mg/l</w:t>
            </w:r>
          </w:p>
        </w:tc>
        <w:tc>
          <w:tcPr>
            <w:tcW w:w="809" w:type="pct"/>
            <w:shd w:val="clear" w:color="auto" w:fill="auto"/>
          </w:tcPr>
          <w:p w14:paraId="0A0F76E5" w14:textId="77777777" w:rsidR="002C4187" w:rsidRPr="00E54653" w:rsidRDefault="002C4187" w:rsidP="002C4187">
            <w:pPr>
              <w:pStyle w:val="TableText"/>
              <w:rPr>
                <w:rStyle w:val="Blue"/>
                <w:rFonts w:cs="Calibri"/>
                <w:color w:val="auto"/>
                <w:sz w:val="18"/>
                <w:szCs w:val="18"/>
              </w:rPr>
            </w:pPr>
            <w:r w:rsidRPr="00E54653">
              <w:rPr>
                <w:rStyle w:val="Blue"/>
                <w:rFonts w:cs="Calibri"/>
                <w:color w:val="auto"/>
                <w:sz w:val="18"/>
                <w:szCs w:val="18"/>
              </w:rPr>
              <w:t>Instantaneous (spot sample)</w:t>
            </w:r>
          </w:p>
        </w:tc>
        <w:tc>
          <w:tcPr>
            <w:tcW w:w="567" w:type="pct"/>
            <w:shd w:val="clear" w:color="auto" w:fill="auto"/>
          </w:tcPr>
          <w:p w14:paraId="0E50F268" w14:textId="77777777" w:rsidR="002C4187" w:rsidRPr="00E54653" w:rsidRDefault="002C4187" w:rsidP="002C4187">
            <w:pPr>
              <w:pStyle w:val="TableText"/>
              <w:rPr>
                <w:rStyle w:val="Blue"/>
                <w:rFonts w:cs="Calibri"/>
                <w:color w:val="auto"/>
                <w:sz w:val="18"/>
                <w:szCs w:val="18"/>
              </w:rPr>
            </w:pPr>
            <w:r w:rsidRPr="00E54653">
              <w:rPr>
                <w:rStyle w:val="Blue"/>
                <w:rFonts w:cs="Calibri"/>
                <w:color w:val="auto"/>
                <w:sz w:val="18"/>
                <w:szCs w:val="18"/>
              </w:rPr>
              <w:t>N/A</w:t>
            </w:r>
          </w:p>
        </w:tc>
        <w:tc>
          <w:tcPr>
            <w:tcW w:w="647" w:type="pct"/>
            <w:shd w:val="clear" w:color="auto" w:fill="auto"/>
          </w:tcPr>
          <w:p w14:paraId="527030A2" w14:textId="77777777" w:rsidR="002C4187" w:rsidRPr="00E54653" w:rsidRDefault="002C4187" w:rsidP="002C4187">
            <w:pPr>
              <w:pStyle w:val="TableText"/>
              <w:rPr>
                <w:rStyle w:val="Blue"/>
                <w:rFonts w:cs="Calibri"/>
                <w:color w:val="auto"/>
                <w:sz w:val="18"/>
                <w:szCs w:val="18"/>
              </w:rPr>
            </w:pPr>
            <w:r w:rsidRPr="00E54653">
              <w:rPr>
                <w:rStyle w:val="Blue"/>
                <w:rFonts w:cs="Calibri"/>
                <w:color w:val="auto"/>
                <w:sz w:val="18"/>
                <w:szCs w:val="18"/>
              </w:rPr>
              <w:t>As specified in schedule 3B</w:t>
            </w:r>
          </w:p>
        </w:tc>
        <w:tc>
          <w:tcPr>
            <w:tcW w:w="873" w:type="pct"/>
            <w:shd w:val="clear" w:color="auto" w:fill="auto"/>
          </w:tcPr>
          <w:p w14:paraId="3506A12D" w14:textId="77777777" w:rsidR="002C4187" w:rsidRPr="00E54653" w:rsidRDefault="002C4187" w:rsidP="002C4187">
            <w:pPr>
              <w:pStyle w:val="TableText"/>
              <w:rPr>
                <w:rStyle w:val="Blue"/>
                <w:rFonts w:cs="Calibri"/>
                <w:color w:val="auto"/>
                <w:sz w:val="18"/>
                <w:szCs w:val="18"/>
              </w:rPr>
            </w:pPr>
            <w:r w:rsidRPr="00E54653">
              <w:rPr>
                <w:rStyle w:val="Blue"/>
                <w:rFonts w:cs="Calibri"/>
                <w:color w:val="auto"/>
                <w:sz w:val="18"/>
                <w:szCs w:val="18"/>
              </w:rPr>
              <w:t>Look up table</w:t>
            </w:r>
          </w:p>
          <w:p w14:paraId="5A620B85" w14:textId="77777777" w:rsidR="002C4187" w:rsidRPr="00E54653" w:rsidRDefault="002C4187" w:rsidP="002C4187">
            <w:pPr>
              <w:pStyle w:val="TableText"/>
              <w:rPr>
                <w:rStyle w:val="Blue"/>
                <w:rFonts w:cs="Calibri"/>
                <w:color w:val="auto"/>
                <w:sz w:val="18"/>
                <w:szCs w:val="18"/>
              </w:rPr>
            </w:pPr>
            <w:r w:rsidRPr="00E54653">
              <w:rPr>
                <w:rStyle w:val="Blue"/>
                <w:rFonts w:cs="Calibri"/>
                <w:color w:val="auto"/>
                <w:sz w:val="18"/>
                <w:szCs w:val="18"/>
              </w:rPr>
              <w:t>(Conditions 3.1.2 and 3.1.3 apply)</w:t>
            </w:r>
          </w:p>
        </w:tc>
      </w:tr>
      <w:tr w:rsidR="002C4187" w:rsidRPr="001F4EC0" w14:paraId="7E456793" w14:textId="77777777" w:rsidTr="00467B66">
        <w:trPr>
          <w:cantSplit/>
        </w:trPr>
        <w:tc>
          <w:tcPr>
            <w:tcW w:w="611" w:type="pct"/>
            <w:vMerge/>
            <w:shd w:val="clear" w:color="auto" w:fill="auto"/>
          </w:tcPr>
          <w:p w14:paraId="3736D367" w14:textId="77777777" w:rsidR="002C4187" w:rsidRPr="00FC55D1" w:rsidRDefault="002C4187" w:rsidP="002C4187">
            <w:pPr>
              <w:pStyle w:val="TableText"/>
              <w:rPr>
                <w:rStyle w:val="Blue"/>
              </w:rPr>
            </w:pPr>
          </w:p>
        </w:tc>
        <w:tc>
          <w:tcPr>
            <w:tcW w:w="765" w:type="pct"/>
            <w:shd w:val="clear" w:color="auto" w:fill="auto"/>
          </w:tcPr>
          <w:p w14:paraId="63F83455" w14:textId="02AEFB27" w:rsidR="002C4187" w:rsidRPr="00E54653" w:rsidRDefault="002C4187" w:rsidP="00E54653">
            <w:pPr>
              <w:pStyle w:val="TableText"/>
              <w:rPr>
                <w:rStyle w:val="Blue"/>
                <w:color w:val="auto"/>
                <w:sz w:val="18"/>
                <w:szCs w:val="18"/>
              </w:rPr>
            </w:pPr>
            <w:r w:rsidRPr="00E54653">
              <w:rPr>
                <w:rStyle w:val="Blue"/>
                <w:color w:val="auto"/>
                <w:sz w:val="18"/>
                <w:szCs w:val="18"/>
              </w:rPr>
              <w:t>Total phosphorus as P</w:t>
            </w:r>
          </w:p>
        </w:tc>
        <w:tc>
          <w:tcPr>
            <w:tcW w:w="728" w:type="pct"/>
            <w:shd w:val="clear" w:color="auto" w:fill="auto"/>
          </w:tcPr>
          <w:p w14:paraId="43FC982A" w14:textId="38819FAC" w:rsidR="002C4187" w:rsidRPr="00E54653" w:rsidRDefault="00E54653" w:rsidP="002C4187">
            <w:pPr>
              <w:pStyle w:val="TableText"/>
              <w:rPr>
                <w:rStyle w:val="Blue"/>
                <w:color w:val="auto"/>
                <w:sz w:val="18"/>
                <w:szCs w:val="18"/>
              </w:rPr>
            </w:pPr>
            <w:r w:rsidRPr="00E54653">
              <w:rPr>
                <w:rStyle w:val="Blue"/>
                <w:color w:val="auto"/>
                <w:sz w:val="18"/>
                <w:szCs w:val="18"/>
              </w:rPr>
              <w:t>5</w:t>
            </w:r>
            <w:r w:rsidR="002C4187" w:rsidRPr="00E54653">
              <w:rPr>
                <w:rStyle w:val="Blue"/>
                <w:color w:val="auto"/>
                <w:sz w:val="18"/>
                <w:szCs w:val="18"/>
              </w:rPr>
              <w:t xml:space="preserve"> mg/l</w:t>
            </w:r>
          </w:p>
        </w:tc>
        <w:tc>
          <w:tcPr>
            <w:tcW w:w="809" w:type="pct"/>
            <w:shd w:val="clear" w:color="auto" w:fill="auto"/>
          </w:tcPr>
          <w:p w14:paraId="4C6663B1" w14:textId="31616395" w:rsidR="002C4187" w:rsidRPr="00E54653" w:rsidRDefault="00076863" w:rsidP="002C4187">
            <w:pPr>
              <w:pStyle w:val="TableText"/>
              <w:rPr>
                <w:rStyle w:val="Blue"/>
                <w:color w:val="auto"/>
                <w:sz w:val="18"/>
                <w:szCs w:val="18"/>
              </w:rPr>
            </w:pPr>
            <w:r w:rsidRPr="00076863">
              <w:rPr>
                <w:rStyle w:val="Blue"/>
                <w:color w:val="auto"/>
                <w:sz w:val="18"/>
                <w:szCs w:val="18"/>
              </w:rPr>
              <w:t>Instantaneous (spot sample)</w:t>
            </w:r>
          </w:p>
        </w:tc>
        <w:tc>
          <w:tcPr>
            <w:tcW w:w="567" w:type="pct"/>
            <w:shd w:val="clear" w:color="auto" w:fill="auto"/>
          </w:tcPr>
          <w:p w14:paraId="0F0B4E60" w14:textId="77777777" w:rsidR="002C4187" w:rsidRPr="00E54653" w:rsidRDefault="002C4187" w:rsidP="002C4187">
            <w:pPr>
              <w:pStyle w:val="TableText"/>
              <w:rPr>
                <w:rStyle w:val="Blue"/>
                <w:color w:val="auto"/>
                <w:sz w:val="18"/>
                <w:szCs w:val="18"/>
              </w:rPr>
            </w:pPr>
            <w:r w:rsidRPr="00E54653">
              <w:rPr>
                <w:rStyle w:val="Blue"/>
                <w:color w:val="auto"/>
                <w:sz w:val="18"/>
                <w:szCs w:val="18"/>
              </w:rPr>
              <w:t>N/A</w:t>
            </w:r>
          </w:p>
        </w:tc>
        <w:tc>
          <w:tcPr>
            <w:tcW w:w="647" w:type="pct"/>
            <w:shd w:val="clear" w:color="auto" w:fill="auto"/>
          </w:tcPr>
          <w:p w14:paraId="3FCA80E2" w14:textId="77777777" w:rsidR="002C4187" w:rsidRPr="00A30257" w:rsidRDefault="002C4187" w:rsidP="002C4187">
            <w:pPr>
              <w:pStyle w:val="TableText"/>
              <w:rPr>
                <w:rStyle w:val="Blue"/>
                <w:color w:val="auto"/>
                <w:sz w:val="18"/>
                <w:szCs w:val="18"/>
              </w:rPr>
            </w:pPr>
            <w:r w:rsidRPr="00A30257">
              <w:rPr>
                <w:rStyle w:val="Blue"/>
                <w:color w:val="auto"/>
                <w:sz w:val="18"/>
                <w:szCs w:val="18"/>
              </w:rPr>
              <w:t>As specified in schedule 3B</w:t>
            </w:r>
          </w:p>
        </w:tc>
        <w:tc>
          <w:tcPr>
            <w:tcW w:w="873" w:type="pct"/>
            <w:shd w:val="clear" w:color="auto" w:fill="auto"/>
          </w:tcPr>
          <w:p w14:paraId="56BF26EE" w14:textId="77777777" w:rsidR="002C4187" w:rsidRPr="00A30257" w:rsidRDefault="002C4187" w:rsidP="002C4187">
            <w:pPr>
              <w:pStyle w:val="TableText"/>
              <w:rPr>
                <w:rStyle w:val="Blue"/>
                <w:color w:val="auto"/>
                <w:sz w:val="18"/>
                <w:szCs w:val="18"/>
              </w:rPr>
            </w:pPr>
            <w:r w:rsidRPr="00A30257">
              <w:rPr>
                <w:rStyle w:val="Blue"/>
                <w:color w:val="auto"/>
                <w:sz w:val="18"/>
                <w:szCs w:val="18"/>
              </w:rPr>
              <w:t>Annual mean (Condition 3.1.3 applies)</w:t>
            </w:r>
          </w:p>
        </w:tc>
      </w:tr>
      <w:tr w:rsidR="002C4187" w:rsidRPr="001F4EC0" w14:paraId="4639C9A2" w14:textId="77777777" w:rsidTr="00467B66">
        <w:trPr>
          <w:cantSplit/>
        </w:trPr>
        <w:tc>
          <w:tcPr>
            <w:tcW w:w="611" w:type="pct"/>
            <w:vMerge/>
            <w:shd w:val="clear" w:color="auto" w:fill="auto"/>
          </w:tcPr>
          <w:p w14:paraId="3C314780" w14:textId="77777777" w:rsidR="002C4187" w:rsidRPr="00FC55D1" w:rsidRDefault="002C4187" w:rsidP="002C4187">
            <w:pPr>
              <w:pStyle w:val="TableText"/>
              <w:rPr>
                <w:rStyle w:val="Blue"/>
              </w:rPr>
            </w:pPr>
          </w:p>
        </w:tc>
        <w:tc>
          <w:tcPr>
            <w:tcW w:w="765" w:type="pct"/>
            <w:shd w:val="clear" w:color="auto" w:fill="auto"/>
          </w:tcPr>
          <w:p w14:paraId="4990DE5B"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Visible oil or grease</w:t>
            </w:r>
          </w:p>
        </w:tc>
        <w:tc>
          <w:tcPr>
            <w:tcW w:w="728" w:type="pct"/>
            <w:shd w:val="clear" w:color="auto" w:fill="auto"/>
          </w:tcPr>
          <w:p w14:paraId="55AF1ABB"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809" w:type="pct"/>
            <w:shd w:val="clear" w:color="auto" w:fill="auto"/>
          </w:tcPr>
          <w:p w14:paraId="39A15153" w14:textId="08F15711"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567" w:type="pct"/>
            <w:shd w:val="clear" w:color="auto" w:fill="auto"/>
          </w:tcPr>
          <w:p w14:paraId="7CB9AB60"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N/A</w:t>
            </w:r>
          </w:p>
        </w:tc>
        <w:tc>
          <w:tcPr>
            <w:tcW w:w="647" w:type="pct"/>
            <w:shd w:val="clear" w:color="auto" w:fill="auto"/>
          </w:tcPr>
          <w:p w14:paraId="79F073FD"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N/A</w:t>
            </w:r>
          </w:p>
        </w:tc>
        <w:tc>
          <w:tcPr>
            <w:tcW w:w="873" w:type="pct"/>
            <w:shd w:val="clear" w:color="auto" w:fill="auto"/>
          </w:tcPr>
          <w:p w14:paraId="189EA354"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No significant trace</w:t>
            </w:r>
          </w:p>
          <w:p w14:paraId="18EC8F15"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(Condition 3.1.3 applies)</w:t>
            </w:r>
          </w:p>
        </w:tc>
      </w:tr>
    </w:tbl>
    <w:p w14:paraId="1281402A" w14:textId="77777777" w:rsidR="00E54653" w:rsidRDefault="00E54653" w:rsidP="008255E1">
      <w:pPr>
        <w:spacing w:before="120" w:after="120"/>
        <w:ind w:left="567"/>
        <w:rPr>
          <w:rStyle w:val="Pink"/>
          <w:rFonts w:ascii="Arial" w:hAnsi="Arial" w:cs="Arial"/>
          <w:sz w:val="18"/>
          <w:szCs w:val="18"/>
        </w:rPr>
      </w:pPr>
    </w:p>
    <w:p w14:paraId="0363EFBE" w14:textId="77777777" w:rsidR="00E54653" w:rsidRDefault="00E54653" w:rsidP="008255E1">
      <w:pPr>
        <w:spacing w:before="120" w:after="120"/>
        <w:ind w:left="567"/>
        <w:rPr>
          <w:rStyle w:val="Pink"/>
          <w:rFonts w:ascii="Arial" w:hAnsi="Arial" w:cs="Arial"/>
          <w:sz w:val="18"/>
          <w:szCs w:val="18"/>
        </w:rPr>
      </w:pPr>
    </w:p>
    <w:p w14:paraId="55E93189" w14:textId="77777777" w:rsidR="00E54653" w:rsidRDefault="00E54653" w:rsidP="008255E1">
      <w:pPr>
        <w:spacing w:before="120" w:after="120"/>
        <w:ind w:left="567"/>
        <w:rPr>
          <w:rStyle w:val="Pink"/>
          <w:rFonts w:ascii="Arial" w:hAnsi="Arial" w:cs="Arial"/>
          <w:sz w:val="18"/>
          <w:szCs w:val="18"/>
        </w:rPr>
      </w:pPr>
    </w:p>
    <w:p w14:paraId="222AC2B2" w14:textId="77777777" w:rsidR="00E54653" w:rsidRDefault="00E54653" w:rsidP="008255E1">
      <w:pPr>
        <w:spacing w:before="120" w:after="120"/>
        <w:ind w:left="567"/>
        <w:rPr>
          <w:rStyle w:val="Pink"/>
          <w:rFonts w:ascii="Arial" w:hAnsi="Arial" w:cs="Arial"/>
          <w:sz w:val="18"/>
          <w:szCs w:val="18"/>
        </w:rPr>
      </w:pPr>
    </w:p>
    <w:p w14:paraId="0DC564C4" w14:textId="77777777" w:rsidR="00E54653" w:rsidRDefault="00E54653" w:rsidP="008255E1">
      <w:pPr>
        <w:spacing w:before="120" w:after="120"/>
        <w:ind w:left="567"/>
        <w:rPr>
          <w:rStyle w:val="Pink"/>
          <w:rFonts w:ascii="Arial" w:hAnsi="Arial" w:cs="Arial"/>
          <w:sz w:val="18"/>
          <w:szCs w:val="18"/>
        </w:rPr>
      </w:pPr>
    </w:p>
    <w:p w14:paraId="43E29EB0" w14:textId="77777777" w:rsidR="00E54653" w:rsidRDefault="00E54653" w:rsidP="008255E1">
      <w:pPr>
        <w:spacing w:before="120" w:after="120"/>
        <w:ind w:left="567"/>
        <w:rPr>
          <w:rStyle w:val="Pink"/>
          <w:rFonts w:ascii="Arial" w:hAnsi="Arial" w:cs="Arial"/>
          <w:sz w:val="18"/>
          <w:szCs w:val="18"/>
        </w:rPr>
      </w:pPr>
    </w:p>
    <w:p w14:paraId="713B279A" w14:textId="77777777" w:rsidR="00E54653" w:rsidRDefault="00E54653" w:rsidP="008255E1">
      <w:pPr>
        <w:spacing w:before="120" w:after="120"/>
        <w:ind w:left="567"/>
        <w:rPr>
          <w:rStyle w:val="Pink"/>
          <w:rFonts w:ascii="Arial" w:hAnsi="Arial" w:cs="Arial"/>
          <w:sz w:val="18"/>
          <w:szCs w:val="18"/>
        </w:rPr>
      </w:pPr>
    </w:p>
    <w:p w14:paraId="63ADD17B" w14:textId="77777777" w:rsidR="00E54653" w:rsidRDefault="00E54653" w:rsidP="008255E1">
      <w:pPr>
        <w:spacing w:before="120" w:after="120"/>
        <w:ind w:left="567"/>
        <w:rPr>
          <w:rStyle w:val="Pink"/>
          <w:rFonts w:ascii="Arial" w:hAnsi="Arial" w:cs="Arial"/>
          <w:sz w:val="18"/>
          <w:szCs w:val="18"/>
        </w:rPr>
      </w:pPr>
    </w:p>
    <w:p w14:paraId="755B0AE7" w14:textId="77777777" w:rsidR="00E54653" w:rsidRDefault="00E54653" w:rsidP="008255E1">
      <w:pPr>
        <w:spacing w:before="120" w:after="120"/>
        <w:ind w:left="567"/>
        <w:rPr>
          <w:rStyle w:val="Pink"/>
          <w:rFonts w:ascii="Arial" w:hAnsi="Arial" w:cs="Arial"/>
          <w:sz w:val="18"/>
          <w:szCs w:val="18"/>
        </w:rPr>
      </w:pPr>
    </w:p>
    <w:p w14:paraId="16E3A36F" w14:textId="77777777" w:rsidR="00E54653" w:rsidRDefault="00E54653" w:rsidP="008255E1">
      <w:pPr>
        <w:spacing w:before="120" w:after="120"/>
        <w:ind w:left="567"/>
        <w:rPr>
          <w:rStyle w:val="Pink"/>
          <w:rFonts w:ascii="Arial" w:hAnsi="Arial" w:cs="Arial"/>
          <w:sz w:val="18"/>
          <w:szCs w:val="18"/>
        </w:rPr>
      </w:pPr>
    </w:p>
    <w:p w14:paraId="4C8F4DC7" w14:textId="77777777" w:rsidR="00E54653" w:rsidRDefault="00E54653" w:rsidP="008255E1">
      <w:pPr>
        <w:spacing w:before="120" w:after="120"/>
        <w:ind w:left="567"/>
        <w:rPr>
          <w:rStyle w:val="Pink"/>
          <w:rFonts w:ascii="Arial" w:hAnsi="Arial" w:cs="Arial"/>
          <w:sz w:val="18"/>
          <w:szCs w:val="18"/>
        </w:rPr>
      </w:pP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40"/>
        <w:gridCol w:w="1276"/>
        <w:gridCol w:w="1418"/>
        <w:gridCol w:w="993"/>
        <w:gridCol w:w="1134"/>
        <w:gridCol w:w="1530"/>
      </w:tblGrid>
      <w:tr w:rsidR="00E54653" w:rsidRPr="00D2050D" w14:paraId="0E5E2804" w14:textId="77777777" w:rsidTr="00AC359D">
        <w:trPr>
          <w:cantSplit/>
          <w:tblHeader/>
        </w:trPr>
        <w:tc>
          <w:tcPr>
            <w:tcW w:w="5000" w:type="pct"/>
            <w:gridSpan w:val="7"/>
            <w:shd w:val="clear" w:color="auto" w:fill="000000"/>
          </w:tcPr>
          <w:p w14:paraId="74B81A90" w14:textId="220807F6" w:rsidR="00E54653" w:rsidRPr="00534C4C" w:rsidRDefault="00E54653" w:rsidP="00AC359D">
            <w:pPr>
              <w:pStyle w:val="TableText"/>
              <w:rPr>
                <w:b/>
                <w:color w:val="FFFFFF"/>
                <w:sz w:val="18"/>
                <w:szCs w:val="18"/>
              </w:rPr>
            </w:pPr>
            <w:r w:rsidRPr="00534C4C">
              <w:rPr>
                <w:b/>
                <w:color w:val="FFFFFF"/>
                <w:sz w:val="18"/>
                <w:szCs w:val="18"/>
              </w:rPr>
              <w:lastRenderedPageBreak/>
              <w:t>Table S3.1</w:t>
            </w:r>
            <w:r>
              <w:rPr>
                <w:b/>
                <w:color w:val="FFFFFF"/>
                <w:sz w:val="18"/>
                <w:szCs w:val="18"/>
              </w:rPr>
              <w:t>c</w:t>
            </w:r>
            <w:r w:rsidRPr="00534C4C">
              <w:rPr>
                <w:b/>
                <w:color w:val="FFFFFF"/>
                <w:sz w:val="18"/>
                <w:szCs w:val="18"/>
              </w:rPr>
              <w:t xml:space="preserve"> Point Source emissions to water (other than sewer) – emission limits and monitoring requirements</w:t>
            </w:r>
          </w:p>
          <w:p w14:paraId="55E0064A" w14:textId="7880FAC7" w:rsidR="00E54653" w:rsidRPr="00D2050D" w:rsidRDefault="00E54653" w:rsidP="00AC359D">
            <w:pPr>
              <w:pStyle w:val="TableText"/>
              <w:rPr>
                <w:b/>
                <w:color w:val="FF0000"/>
                <w:sz w:val="18"/>
                <w:szCs w:val="18"/>
              </w:rPr>
            </w:pPr>
            <w:r w:rsidRPr="004A57F1">
              <w:rPr>
                <w:b/>
                <w:color w:val="FFFFFF"/>
                <w:sz w:val="18"/>
                <w:szCs w:val="18"/>
              </w:rPr>
              <w:t xml:space="preserve">Effective from </w:t>
            </w:r>
            <w:r>
              <w:rPr>
                <w:b/>
                <w:color w:val="FFFFFF"/>
                <w:sz w:val="18"/>
                <w:szCs w:val="18"/>
              </w:rPr>
              <w:t>3</w:t>
            </w:r>
            <w:r w:rsidRPr="004A57F1">
              <w:rPr>
                <w:b/>
                <w:color w:val="FFFFFF"/>
                <w:sz w:val="18"/>
                <w:szCs w:val="18"/>
              </w:rPr>
              <w:t>1/0</w:t>
            </w:r>
            <w:r>
              <w:rPr>
                <w:b/>
                <w:color w:val="FFFFFF"/>
                <w:sz w:val="18"/>
                <w:szCs w:val="18"/>
              </w:rPr>
              <w:t>3</w:t>
            </w:r>
            <w:r w:rsidRPr="004A57F1">
              <w:rPr>
                <w:b/>
                <w:color w:val="FFFFFF"/>
                <w:sz w:val="18"/>
                <w:szCs w:val="18"/>
              </w:rPr>
              <w:t>/20</w:t>
            </w:r>
            <w:r>
              <w:rPr>
                <w:b/>
                <w:color w:val="FFFFFF"/>
                <w:sz w:val="18"/>
                <w:szCs w:val="18"/>
              </w:rPr>
              <w:t>30</w:t>
            </w:r>
          </w:p>
        </w:tc>
      </w:tr>
      <w:tr w:rsidR="00E54653" w:rsidRPr="001F4EC0" w14:paraId="2005517C" w14:textId="77777777" w:rsidTr="00E54653">
        <w:trPr>
          <w:cantSplit/>
          <w:tblHeader/>
        </w:trPr>
        <w:tc>
          <w:tcPr>
            <w:tcW w:w="611" w:type="pct"/>
            <w:shd w:val="clear" w:color="auto" w:fill="auto"/>
          </w:tcPr>
          <w:p w14:paraId="4D31E0D8" w14:textId="77777777" w:rsidR="00E54653" w:rsidRPr="001F4EC0" w:rsidRDefault="00E54653" w:rsidP="00AC359D">
            <w:pPr>
              <w:pStyle w:val="TableText"/>
              <w:rPr>
                <w:b/>
                <w:sz w:val="18"/>
                <w:szCs w:val="18"/>
              </w:rPr>
            </w:pPr>
            <w:r w:rsidRPr="001F4EC0">
              <w:rPr>
                <w:b/>
                <w:sz w:val="18"/>
                <w:szCs w:val="18"/>
              </w:rPr>
              <w:t>Effluent and discharge point</w:t>
            </w:r>
          </w:p>
        </w:tc>
        <w:tc>
          <w:tcPr>
            <w:tcW w:w="765" w:type="pct"/>
            <w:shd w:val="clear" w:color="auto" w:fill="auto"/>
          </w:tcPr>
          <w:p w14:paraId="0D8B8B93" w14:textId="77777777" w:rsidR="00E54653" w:rsidRPr="001F4EC0" w:rsidRDefault="00E54653" w:rsidP="00AC359D">
            <w:pPr>
              <w:pStyle w:val="TableText"/>
              <w:rPr>
                <w:b/>
                <w:sz w:val="18"/>
                <w:szCs w:val="18"/>
              </w:rPr>
            </w:pPr>
            <w:r w:rsidRPr="001F4EC0">
              <w:rPr>
                <w:b/>
                <w:sz w:val="18"/>
                <w:szCs w:val="18"/>
              </w:rPr>
              <w:t>Parameter</w:t>
            </w:r>
            <w:r>
              <w:rPr>
                <w:b/>
                <w:sz w:val="18"/>
                <w:szCs w:val="18"/>
              </w:rPr>
              <w:t xml:space="preserve"> </w:t>
            </w:r>
          </w:p>
        </w:tc>
        <w:tc>
          <w:tcPr>
            <w:tcW w:w="728" w:type="pct"/>
            <w:shd w:val="clear" w:color="auto" w:fill="auto"/>
          </w:tcPr>
          <w:p w14:paraId="3D76365B" w14:textId="77777777" w:rsidR="00E54653" w:rsidRPr="001F4EC0" w:rsidRDefault="00E54653" w:rsidP="00AC359D">
            <w:pPr>
              <w:pStyle w:val="TableText"/>
              <w:rPr>
                <w:b/>
                <w:sz w:val="18"/>
                <w:szCs w:val="18"/>
              </w:rPr>
            </w:pPr>
            <w:r w:rsidRPr="001F4EC0">
              <w:rPr>
                <w:b/>
                <w:sz w:val="18"/>
                <w:szCs w:val="18"/>
              </w:rPr>
              <w:t>Limit (including unit)</w:t>
            </w:r>
          </w:p>
        </w:tc>
        <w:tc>
          <w:tcPr>
            <w:tcW w:w="809" w:type="pct"/>
            <w:shd w:val="clear" w:color="auto" w:fill="auto"/>
          </w:tcPr>
          <w:p w14:paraId="7B10247C" w14:textId="77777777" w:rsidR="00E54653" w:rsidRPr="001F4EC0" w:rsidRDefault="00E54653" w:rsidP="00AC359D">
            <w:pPr>
              <w:pStyle w:val="TableText"/>
              <w:rPr>
                <w:b/>
                <w:sz w:val="18"/>
                <w:szCs w:val="18"/>
              </w:rPr>
            </w:pPr>
            <w:r w:rsidRPr="001F4EC0">
              <w:rPr>
                <w:b/>
                <w:sz w:val="18"/>
                <w:szCs w:val="18"/>
              </w:rPr>
              <w:t>Reference Period</w:t>
            </w:r>
          </w:p>
        </w:tc>
        <w:tc>
          <w:tcPr>
            <w:tcW w:w="567" w:type="pct"/>
            <w:shd w:val="clear" w:color="auto" w:fill="auto"/>
          </w:tcPr>
          <w:p w14:paraId="3554AAAC" w14:textId="77777777" w:rsidR="00E54653" w:rsidRPr="001F4EC0" w:rsidRDefault="00E54653" w:rsidP="00AC359D">
            <w:pPr>
              <w:pStyle w:val="TableText"/>
              <w:rPr>
                <w:b/>
                <w:sz w:val="18"/>
                <w:szCs w:val="18"/>
              </w:rPr>
            </w:pPr>
            <w:r w:rsidRPr="001F4EC0">
              <w:rPr>
                <w:b/>
                <w:sz w:val="18"/>
                <w:szCs w:val="18"/>
              </w:rPr>
              <w:t>Limit of effective range</w:t>
            </w:r>
          </w:p>
        </w:tc>
        <w:tc>
          <w:tcPr>
            <w:tcW w:w="647" w:type="pct"/>
            <w:shd w:val="clear" w:color="auto" w:fill="auto"/>
          </w:tcPr>
          <w:p w14:paraId="0C246B9E" w14:textId="77777777" w:rsidR="00E54653" w:rsidRPr="001F4EC0" w:rsidRDefault="00E54653" w:rsidP="00AC359D">
            <w:pPr>
              <w:pStyle w:val="TableText"/>
              <w:rPr>
                <w:b/>
                <w:sz w:val="18"/>
                <w:szCs w:val="18"/>
              </w:rPr>
            </w:pPr>
            <w:r w:rsidRPr="001F4EC0">
              <w:rPr>
                <w:b/>
                <w:sz w:val="18"/>
                <w:szCs w:val="18"/>
              </w:rPr>
              <w:t>Monitoring frequency</w:t>
            </w:r>
          </w:p>
        </w:tc>
        <w:tc>
          <w:tcPr>
            <w:tcW w:w="874" w:type="pct"/>
            <w:shd w:val="clear" w:color="auto" w:fill="auto"/>
          </w:tcPr>
          <w:p w14:paraId="6C414BC9" w14:textId="77777777" w:rsidR="00E54653" w:rsidRPr="001F4EC0" w:rsidRDefault="00E54653" w:rsidP="00AC359D">
            <w:pPr>
              <w:pStyle w:val="TableText"/>
              <w:rPr>
                <w:b/>
                <w:sz w:val="18"/>
                <w:szCs w:val="18"/>
              </w:rPr>
            </w:pPr>
            <w:r w:rsidRPr="001F4EC0">
              <w:rPr>
                <w:b/>
                <w:sz w:val="18"/>
                <w:szCs w:val="18"/>
              </w:rPr>
              <w:t>Compliance Statistic</w:t>
            </w:r>
          </w:p>
        </w:tc>
      </w:tr>
      <w:tr w:rsidR="00E54653" w:rsidRPr="001F4EC0" w14:paraId="63E1D3A6" w14:textId="77777777" w:rsidTr="00E54653">
        <w:trPr>
          <w:cantSplit/>
        </w:trPr>
        <w:tc>
          <w:tcPr>
            <w:tcW w:w="611" w:type="pct"/>
            <w:vMerge w:val="restart"/>
            <w:shd w:val="clear" w:color="auto" w:fill="auto"/>
          </w:tcPr>
          <w:p w14:paraId="0713D871" w14:textId="77777777" w:rsidR="00E54653" w:rsidRPr="001F4EC0" w:rsidRDefault="00E54653" w:rsidP="00AC359D">
            <w:pPr>
              <w:pStyle w:val="TableText"/>
              <w:rPr>
                <w:rStyle w:val="Blue"/>
                <w:sz w:val="18"/>
                <w:szCs w:val="18"/>
              </w:rPr>
            </w:pPr>
            <w:r w:rsidRPr="00E54653">
              <w:rPr>
                <w:rStyle w:val="Blue"/>
                <w:color w:val="auto"/>
                <w:sz w:val="18"/>
                <w:szCs w:val="18"/>
              </w:rPr>
              <w:t>Secondary treated sewage effluent via Final Effluent Discharge Point</w:t>
            </w:r>
          </w:p>
        </w:tc>
        <w:tc>
          <w:tcPr>
            <w:tcW w:w="765" w:type="pct"/>
            <w:shd w:val="clear" w:color="auto" w:fill="auto"/>
          </w:tcPr>
          <w:p w14:paraId="1F632B17" w14:textId="77777777" w:rsidR="00E54653" w:rsidRPr="00E54653" w:rsidRDefault="00E54653" w:rsidP="00AC359D">
            <w:pPr>
              <w:pStyle w:val="TableText"/>
              <w:rPr>
                <w:rStyle w:val="Blue"/>
                <w:rFonts w:cs="Calibri"/>
                <w:color w:val="auto"/>
                <w:sz w:val="18"/>
                <w:szCs w:val="18"/>
              </w:rPr>
            </w:pPr>
            <w:r w:rsidRPr="00E54653">
              <w:rPr>
                <w:rStyle w:val="Blue"/>
                <w:rFonts w:cs="Calibri"/>
                <w:color w:val="auto"/>
                <w:sz w:val="18"/>
                <w:szCs w:val="18"/>
              </w:rPr>
              <w:t>Dry weather flow</w:t>
            </w:r>
          </w:p>
        </w:tc>
        <w:tc>
          <w:tcPr>
            <w:tcW w:w="728" w:type="pct"/>
            <w:shd w:val="clear" w:color="auto" w:fill="auto"/>
          </w:tcPr>
          <w:p w14:paraId="3A78C222" w14:textId="77777777" w:rsidR="00E54653" w:rsidRPr="00E54653" w:rsidRDefault="00E54653" w:rsidP="00AC359D">
            <w:pPr>
              <w:pStyle w:val="TableText"/>
              <w:rPr>
                <w:rStyle w:val="Blue"/>
                <w:rFonts w:cs="Calibri"/>
                <w:color w:val="auto"/>
                <w:sz w:val="18"/>
                <w:szCs w:val="18"/>
              </w:rPr>
            </w:pPr>
            <w:r w:rsidRPr="00E54653">
              <w:rPr>
                <w:rStyle w:val="Blue"/>
                <w:rFonts w:cs="Calibri"/>
                <w:color w:val="auto"/>
                <w:sz w:val="18"/>
                <w:szCs w:val="18"/>
              </w:rPr>
              <w:t>378.5 m</w:t>
            </w:r>
            <w:r w:rsidRPr="00E54653">
              <w:rPr>
                <w:rStyle w:val="Blue"/>
                <w:rFonts w:cs="Calibri"/>
                <w:color w:val="auto"/>
                <w:sz w:val="18"/>
                <w:szCs w:val="18"/>
                <w:vertAlign w:val="superscript"/>
              </w:rPr>
              <w:t>3</w:t>
            </w:r>
            <w:r w:rsidRPr="00E54653">
              <w:rPr>
                <w:rStyle w:val="Blue"/>
                <w:rFonts w:cs="Calibri"/>
                <w:color w:val="auto"/>
                <w:sz w:val="18"/>
                <w:szCs w:val="18"/>
              </w:rPr>
              <w:t>/day</w:t>
            </w:r>
          </w:p>
          <w:p w14:paraId="45BC75B5" w14:textId="77777777" w:rsidR="00E54653" w:rsidRPr="00E54653" w:rsidRDefault="00E54653" w:rsidP="00AC359D">
            <w:pPr>
              <w:pStyle w:val="TableText"/>
              <w:rPr>
                <w:rStyle w:val="Blue"/>
                <w:rFonts w:cs="Calibri"/>
                <w:color w:val="auto"/>
                <w:sz w:val="18"/>
                <w:szCs w:val="18"/>
              </w:rPr>
            </w:pPr>
          </w:p>
          <w:p w14:paraId="69FC750C" w14:textId="77777777" w:rsidR="00E54653" w:rsidRPr="00E54653" w:rsidRDefault="00E54653" w:rsidP="00AC359D">
            <w:pPr>
              <w:pStyle w:val="TableText"/>
              <w:rPr>
                <w:rStyle w:val="Blue"/>
                <w:rFonts w:cs="Calibri"/>
                <w:color w:val="auto"/>
                <w:sz w:val="18"/>
                <w:szCs w:val="18"/>
              </w:rPr>
            </w:pPr>
          </w:p>
        </w:tc>
        <w:tc>
          <w:tcPr>
            <w:tcW w:w="809" w:type="pct"/>
            <w:shd w:val="clear" w:color="auto" w:fill="auto"/>
          </w:tcPr>
          <w:p w14:paraId="15233477" w14:textId="77777777" w:rsidR="00E54653" w:rsidRPr="00E54653" w:rsidRDefault="00E54653" w:rsidP="00AC359D">
            <w:pPr>
              <w:pStyle w:val="TableText"/>
              <w:rPr>
                <w:rStyle w:val="Blue"/>
                <w:rFonts w:cs="Calibri"/>
                <w:color w:val="auto"/>
                <w:sz w:val="18"/>
                <w:szCs w:val="18"/>
              </w:rPr>
            </w:pPr>
            <w:r w:rsidRPr="00E54653">
              <w:rPr>
                <w:rStyle w:val="Blue"/>
                <w:rFonts w:cs="Calibri"/>
                <w:color w:val="auto"/>
                <w:sz w:val="18"/>
                <w:szCs w:val="18"/>
              </w:rPr>
              <w:t>Total daily volume</w:t>
            </w:r>
          </w:p>
        </w:tc>
        <w:tc>
          <w:tcPr>
            <w:tcW w:w="567" w:type="pct"/>
            <w:shd w:val="clear" w:color="auto" w:fill="auto"/>
          </w:tcPr>
          <w:p w14:paraId="02A06A50" w14:textId="77777777" w:rsidR="00E54653" w:rsidRPr="00E54653" w:rsidRDefault="00E54653" w:rsidP="00AC359D">
            <w:pPr>
              <w:pStyle w:val="TableText"/>
              <w:rPr>
                <w:rStyle w:val="Blue"/>
                <w:rFonts w:cs="Calibri"/>
                <w:color w:val="auto"/>
                <w:sz w:val="18"/>
                <w:szCs w:val="18"/>
              </w:rPr>
            </w:pPr>
            <w:r w:rsidRPr="00E54653">
              <w:rPr>
                <w:rStyle w:val="Blue"/>
                <w:rFonts w:cs="Calibri"/>
                <w:color w:val="auto"/>
                <w:sz w:val="18"/>
                <w:szCs w:val="18"/>
              </w:rPr>
              <w:t>N/A</w:t>
            </w:r>
          </w:p>
        </w:tc>
        <w:tc>
          <w:tcPr>
            <w:tcW w:w="647" w:type="pct"/>
            <w:shd w:val="clear" w:color="auto" w:fill="auto"/>
          </w:tcPr>
          <w:p w14:paraId="5F1B3190" w14:textId="77777777" w:rsidR="00E54653" w:rsidRPr="00E54653" w:rsidRDefault="00E54653" w:rsidP="00AC359D">
            <w:pPr>
              <w:pStyle w:val="TableText"/>
              <w:rPr>
                <w:rStyle w:val="Blue"/>
                <w:rFonts w:cs="Calibri"/>
                <w:color w:val="auto"/>
                <w:sz w:val="18"/>
                <w:szCs w:val="18"/>
              </w:rPr>
            </w:pPr>
            <w:r w:rsidRPr="00E54653">
              <w:rPr>
                <w:rStyle w:val="Blue"/>
                <w:rFonts w:cs="Calibri"/>
                <w:color w:val="auto"/>
                <w:sz w:val="18"/>
                <w:szCs w:val="18"/>
              </w:rPr>
              <w:t>Continuous</w:t>
            </w:r>
          </w:p>
        </w:tc>
        <w:tc>
          <w:tcPr>
            <w:tcW w:w="874" w:type="pct"/>
            <w:shd w:val="clear" w:color="auto" w:fill="auto"/>
          </w:tcPr>
          <w:p w14:paraId="31494B7D" w14:textId="0E72AA1C" w:rsidR="00E54653" w:rsidRPr="001F4EC0" w:rsidRDefault="00A30257" w:rsidP="00AC359D">
            <w:pPr>
              <w:pStyle w:val="TableText"/>
              <w:rPr>
                <w:rStyle w:val="Blue"/>
                <w:rFonts w:cs="Calibri"/>
                <w:sz w:val="18"/>
                <w:szCs w:val="18"/>
              </w:rPr>
            </w:pPr>
            <w:r w:rsidRPr="00A30257">
              <w:rPr>
                <w:rStyle w:val="Blue"/>
                <w:rFonts w:cs="Calibri"/>
                <w:color w:val="auto"/>
                <w:sz w:val="18"/>
                <w:szCs w:val="18"/>
              </w:rPr>
              <w:t>Conditions 3.1.4 and 3.3.7 apply</w:t>
            </w:r>
          </w:p>
        </w:tc>
      </w:tr>
      <w:tr w:rsidR="00E54653" w:rsidRPr="001F4EC0" w14:paraId="6E0FC5F1" w14:textId="77777777" w:rsidTr="00E54653">
        <w:trPr>
          <w:cantSplit/>
        </w:trPr>
        <w:tc>
          <w:tcPr>
            <w:tcW w:w="611" w:type="pct"/>
            <w:vMerge/>
            <w:shd w:val="clear" w:color="auto" w:fill="auto"/>
          </w:tcPr>
          <w:p w14:paraId="69816DF4" w14:textId="77777777" w:rsidR="00E54653" w:rsidRPr="001F4EC0" w:rsidRDefault="00E54653" w:rsidP="00AC359D">
            <w:pPr>
              <w:pStyle w:val="TableText"/>
              <w:rPr>
                <w:rStyle w:val="Blue"/>
                <w:sz w:val="18"/>
                <w:szCs w:val="18"/>
              </w:rPr>
            </w:pPr>
          </w:p>
        </w:tc>
        <w:tc>
          <w:tcPr>
            <w:tcW w:w="765" w:type="pct"/>
            <w:shd w:val="clear" w:color="auto" w:fill="auto"/>
          </w:tcPr>
          <w:p w14:paraId="25642400" w14:textId="77777777" w:rsidR="00E54653" w:rsidRPr="00DD7526" w:rsidRDefault="00E54653" w:rsidP="00AC359D">
            <w:pPr>
              <w:pStyle w:val="TableText"/>
              <w:rPr>
                <w:rStyle w:val="Blue"/>
                <w:rFonts w:cs="Calibri"/>
                <w:color w:val="000000" w:themeColor="text1"/>
                <w:sz w:val="18"/>
                <w:szCs w:val="18"/>
              </w:rPr>
            </w:pPr>
            <w:r w:rsidRPr="00DD7526">
              <w:rPr>
                <w:rStyle w:val="Blue"/>
                <w:rFonts w:cs="Calibri"/>
                <w:color w:val="000000" w:themeColor="text1"/>
                <w:sz w:val="18"/>
                <w:szCs w:val="18"/>
              </w:rPr>
              <w:t>15-minute instantaneous or averaged flow</w:t>
            </w:r>
          </w:p>
        </w:tc>
        <w:tc>
          <w:tcPr>
            <w:tcW w:w="728" w:type="pct"/>
            <w:shd w:val="clear" w:color="auto" w:fill="auto"/>
          </w:tcPr>
          <w:p w14:paraId="0DC5DF3B" w14:textId="77777777" w:rsidR="00E54653" w:rsidRPr="00DD7526" w:rsidRDefault="00E54653" w:rsidP="00AC359D">
            <w:pPr>
              <w:pStyle w:val="TableText"/>
              <w:rPr>
                <w:rStyle w:val="Blue"/>
                <w:rFonts w:cs="Calibri"/>
                <w:color w:val="000000" w:themeColor="text1"/>
                <w:sz w:val="18"/>
                <w:szCs w:val="18"/>
              </w:rPr>
            </w:pPr>
            <w:r w:rsidRPr="00DD7526">
              <w:rPr>
                <w:rStyle w:val="Blue"/>
                <w:rFonts w:cs="Calibri"/>
                <w:color w:val="000000" w:themeColor="text1"/>
                <w:sz w:val="18"/>
                <w:szCs w:val="18"/>
              </w:rPr>
              <w:t>No limit set. Record as l/s</w:t>
            </w:r>
          </w:p>
        </w:tc>
        <w:tc>
          <w:tcPr>
            <w:tcW w:w="809" w:type="pct"/>
            <w:shd w:val="clear" w:color="auto" w:fill="auto"/>
          </w:tcPr>
          <w:p w14:paraId="7B119BFE" w14:textId="77777777" w:rsidR="00E54653" w:rsidRPr="00DD7526" w:rsidRDefault="00E54653" w:rsidP="00AC359D">
            <w:pPr>
              <w:pStyle w:val="TableText"/>
              <w:rPr>
                <w:rStyle w:val="Blue"/>
                <w:rFonts w:cs="Calibri"/>
                <w:color w:val="000000" w:themeColor="text1"/>
                <w:sz w:val="18"/>
                <w:szCs w:val="18"/>
              </w:rPr>
            </w:pPr>
            <w:r w:rsidRPr="00DD7526">
              <w:rPr>
                <w:rStyle w:val="Blue"/>
                <w:rFonts w:cs="Calibri"/>
                <w:color w:val="000000" w:themeColor="text1"/>
                <w:sz w:val="18"/>
                <w:szCs w:val="18"/>
              </w:rPr>
              <w:t>15 minutes</w:t>
            </w:r>
          </w:p>
        </w:tc>
        <w:tc>
          <w:tcPr>
            <w:tcW w:w="567" w:type="pct"/>
            <w:shd w:val="clear" w:color="auto" w:fill="auto"/>
          </w:tcPr>
          <w:p w14:paraId="6D9A5D00" w14:textId="77777777" w:rsidR="00E54653" w:rsidRPr="00DD7526" w:rsidRDefault="00E54653" w:rsidP="00AC359D">
            <w:pPr>
              <w:pStyle w:val="TableText"/>
              <w:rPr>
                <w:rStyle w:val="Blue"/>
                <w:rFonts w:cs="Calibri"/>
                <w:color w:val="000000" w:themeColor="text1"/>
                <w:sz w:val="18"/>
                <w:szCs w:val="18"/>
              </w:rPr>
            </w:pPr>
            <w:r w:rsidRPr="00DD7526">
              <w:rPr>
                <w:rStyle w:val="Blue"/>
                <w:rFonts w:cs="Calibri"/>
                <w:color w:val="000000" w:themeColor="text1"/>
                <w:sz w:val="18"/>
                <w:szCs w:val="18"/>
              </w:rPr>
              <w:t>N/A</w:t>
            </w:r>
          </w:p>
        </w:tc>
        <w:tc>
          <w:tcPr>
            <w:tcW w:w="647" w:type="pct"/>
            <w:shd w:val="clear" w:color="auto" w:fill="auto"/>
          </w:tcPr>
          <w:p w14:paraId="55EEC169" w14:textId="77777777" w:rsidR="00E54653" w:rsidRPr="00DD7526" w:rsidRDefault="00E54653" w:rsidP="00AC359D">
            <w:pPr>
              <w:pStyle w:val="TableText"/>
              <w:rPr>
                <w:rStyle w:val="Blue"/>
                <w:rFonts w:cs="Calibri"/>
                <w:color w:val="000000" w:themeColor="text1"/>
                <w:sz w:val="18"/>
                <w:szCs w:val="18"/>
              </w:rPr>
            </w:pPr>
            <w:r w:rsidRPr="00DD7526">
              <w:rPr>
                <w:rStyle w:val="Blue"/>
                <w:rFonts w:cs="Calibri"/>
                <w:color w:val="000000" w:themeColor="text1"/>
                <w:sz w:val="18"/>
                <w:szCs w:val="18"/>
              </w:rPr>
              <w:t>Continuous</w:t>
            </w:r>
          </w:p>
        </w:tc>
        <w:tc>
          <w:tcPr>
            <w:tcW w:w="874" w:type="pct"/>
            <w:shd w:val="clear" w:color="auto" w:fill="auto"/>
          </w:tcPr>
          <w:p w14:paraId="437EAF16" w14:textId="77777777" w:rsidR="00E54653" w:rsidRPr="00DD7526" w:rsidRDefault="00E54653" w:rsidP="00AC359D">
            <w:pPr>
              <w:pStyle w:val="TableText"/>
              <w:rPr>
                <w:rStyle w:val="Blue"/>
                <w:rFonts w:cs="Calibri"/>
                <w:color w:val="000000" w:themeColor="text1"/>
                <w:sz w:val="18"/>
                <w:szCs w:val="18"/>
              </w:rPr>
            </w:pPr>
            <w:r w:rsidRPr="00DD7526">
              <w:rPr>
                <w:rStyle w:val="Blue"/>
                <w:rFonts w:cs="Calibri"/>
                <w:color w:val="000000" w:themeColor="text1"/>
                <w:sz w:val="18"/>
                <w:szCs w:val="18"/>
              </w:rPr>
              <w:t>N/A</w:t>
            </w:r>
          </w:p>
        </w:tc>
      </w:tr>
      <w:tr w:rsidR="00E54653" w:rsidRPr="001F4EC0" w14:paraId="251F5467" w14:textId="77777777" w:rsidTr="00E54653">
        <w:trPr>
          <w:cantSplit/>
        </w:trPr>
        <w:tc>
          <w:tcPr>
            <w:tcW w:w="611" w:type="pct"/>
            <w:vMerge/>
            <w:shd w:val="clear" w:color="auto" w:fill="auto"/>
          </w:tcPr>
          <w:p w14:paraId="6E299E6B" w14:textId="77777777" w:rsidR="00E54653" w:rsidRPr="001F4EC0" w:rsidRDefault="00E54653" w:rsidP="00AC359D">
            <w:pPr>
              <w:pStyle w:val="TableText"/>
              <w:rPr>
                <w:rStyle w:val="Blue"/>
                <w:sz w:val="18"/>
                <w:szCs w:val="18"/>
              </w:rPr>
            </w:pPr>
          </w:p>
        </w:tc>
        <w:tc>
          <w:tcPr>
            <w:tcW w:w="765" w:type="pct"/>
            <w:shd w:val="clear" w:color="auto" w:fill="auto"/>
          </w:tcPr>
          <w:p w14:paraId="4DAF500D" w14:textId="77777777" w:rsidR="00E54653" w:rsidRPr="00E54653" w:rsidRDefault="00E54653" w:rsidP="00AC359D">
            <w:pPr>
              <w:pStyle w:val="TableText"/>
              <w:rPr>
                <w:rStyle w:val="Blue"/>
                <w:rFonts w:cs="Calibri"/>
                <w:color w:val="auto"/>
                <w:sz w:val="18"/>
                <w:szCs w:val="18"/>
              </w:rPr>
            </w:pPr>
            <w:r w:rsidRPr="00E54653">
              <w:rPr>
                <w:rStyle w:val="Blue"/>
                <w:rFonts w:cs="Calibri"/>
                <w:color w:val="auto"/>
                <w:sz w:val="18"/>
                <w:szCs w:val="18"/>
              </w:rPr>
              <w:t>ATU-BOD as O</w:t>
            </w:r>
            <w:r w:rsidRPr="00E54653">
              <w:rPr>
                <w:rStyle w:val="Blue"/>
                <w:rFonts w:cs="Calibri"/>
                <w:color w:val="auto"/>
                <w:sz w:val="18"/>
                <w:szCs w:val="18"/>
                <w:vertAlign w:val="subscript"/>
              </w:rPr>
              <w:t>2</w:t>
            </w:r>
          </w:p>
        </w:tc>
        <w:tc>
          <w:tcPr>
            <w:tcW w:w="728" w:type="pct"/>
            <w:shd w:val="clear" w:color="auto" w:fill="auto"/>
          </w:tcPr>
          <w:p w14:paraId="599EF330" w14:textId="77777777" w:rsidR="00E54653" w:rsidRPr="00E54653" w:rsidRDefault="00E54653" w:rsidP="00AC359D">
            <w:pPr>
              <w:pStyle w:val="TableText"/>
              <w:rPr>
                <w:rStyle w:val="Blue"/>
                <w:rFonts w:cs="Calibri"/>
                <w:color w:val="auto"/>
                <w:sz w:val="18"/>
                <w:szCs w:val="18"/>
              </w:rPr>
            </w:pPr>
            <w:r w:rsidRPr="00E54653">
              <w:rPr>
                <w:rStyle w:val="Blue"/>
                <w:rFonts w:cs="Calibri"/>
                <w:color w:val="auto"/>
                <w:sz w:val="18"/>
                <w:szCs w:val="18"/>
              </w:rPr>
              <w:t>40 mg/l</w:t>
            </w:r>
          </w:p>
          <w:p w14:paraId="41E46AEE" w14:textId="77777777" w:rsidR="00E54653" w:rsidRPr="00E54653" w:rsidRDefault="00E54653" w:rsidP="00AC359D">
            <w:pPr>
              <w:pStyle w:val="TableText"/>
              <w:rPr>
                <w:rStyle w:val="Blue"/>
                <w:rFonts w:cs="Calibri"/>
                <w:color w:val="auto"/>
                <w:sz w:val="18"/>
                <w:szCs w:val="18"/>
              </w:rPr>
            </w:pPr>
          </w:p>
        </w:tc>
        <w:tc>
          <w:tcPr>
            <w:tcW w:w="809" w:type="pct"/>
            <w:shd w:val="clear" w:color="auto" w:fill="auto"/>
          </w:tcPr>
          <w:p w14:paraId="72E6F4EA" w14:textId="77777777" w:rsidR="00E54653" w:rsidRPr="00E54653" w:rsidRDefault="00E54653" w:rsidP="00AC359D">
            <w:pPr>
              <w:pStyle w:val="TableText"/>
              <w:rPr>
                <w:rStyle w:val="Blue"/>
                <w:rFonts w:cs="Calibri"/>
                <w:color w:val="auto"/>
                <w:sz w:val="18"/>
                <w:szCs w:val="18"/>
              </w:rPr>
            </w:pPr>
            <w:r w:rsidRPr="00E54653">
              <w:rPr>
                <w:rStyle w:val="Blue"/>
                <w:rFonts w:cs="Calibri"/>
                <w:color w:val="auto"/>
                <w:sz w:val="18"/>
                <w:szCs w:val="18"/>
              </w:rPr>
              <w:t>Instantaneous (spot sample)</w:t>
            </w:r>
          </w:p>
        </w:tc>
        <w:tc>
          <w:tcPr>
            <w:tcW w:w="567" w:type="pct"/>
            <w:shd w:val="clear" w:color="auto" w:fill="auto"/>
          </w:tcPr>
          <w:p w14:paraId="214EA7A6" w14:textId="77777777" w:rsidR="00E54653" w:rsidRPr="00E54653" w:rsidRDefault="00E54653" w:rsidP="00AC359D">
            <w:pPr>
              <w:pStyle w:val="TableText"/>
              <w:rPr>
                <w:rStyle w:val="Blue"/>
                <w:rFonts w:cs="Calibri"/>
                <w:color w:val="auto"/>
                <w:sz w:val="18"/>
                <w:szCs w:val="18"/>
              </w:rPr>
            </w:pPr>
            <w:r w:rsidRPr="00E54653">
              <w:rPr>
                <w:rStyle w:val="Blue"/>
                <w:rFonts w:cs="Calibri"/>
                <w:color w:val="auto"/>
                <w:sz w:val="18"/>
                <w:szCs w:val="18"/>
              </w:rPr>
              <w:t>N/A</w:t>
            </w:r>
          </w:p>
        </w:tc>
        <w:tc>
          <w:tcPr>
            <w:tcW w:w="647" w:type="pct"/>
            <w:shd w:val="clear" w:color="auto" w:fill="auto"/>
          </w:tcPr>
          <w:p w14:paraId="618261D8" w14:textId="77777777" w:rsidR="00E54653" w:rsidRPr="00E54653" w:rsidRDefault="00E54653" w:rsidP="00AC359D">
            <w:pPr>
              <w:pStyle w:val="TableText"/>
              <w:rPr>
                <w:rStyle w:val="Blue"/>
                <w:rFonts w:cs="Calibri"/>
                <w:color w:val="auto"/>
                <w:sz w:val="18"/>
                <w:szCs w:val="18"/>
              </w:rPr>
            </w:pPr>
            <w:r w:rsidRPr="00E54653">
              <w:rPr>
                <w:rStyle w:val="Blue"/>
                <w:rFonts w:cs="Calibri"/>
                <w:color w:val="auto"/>
                <w:sz w:val="18"/>
                <w:szCs w:val="18"/>
              </w:rPr>
              <w:t>As specified in schedule 3B</w:t>
            </w:r>
          </w:p>
        </w:tc>
        <w:tc>
          <w:tcPr>
            <w:tcW w:w="874" w:type="pct"/>
            <w:shd w:val="clear" w:color="auto" w:fill="auto"/>
          </w:tcPr>
          <w:p w14:paraId="61F093CD" w14:textId="77777777" w:rsidR="00E54653" w:rsidRPr="00A30257" w:rsidRDefault="00E54653" w:rsidP="00AC359D">
            <w:pPr>
              <w:pStyle w:val="TableText"/>
              <w:rPr>
                <w:rStyle w:val="Blue"/>
                <w:rFonts w:cs="Calibri"/>
                <w:color w:val="auto"/>
                <w:sz w:val="18"/>
                <w:szCs w:val="18"/>
              </w:rPr>
            </w:pPr>
            <w:r w:rsidRPr="00A30257">
              <w:rPr>
                <w:rStyle w:val="Blue"/>
                <w:rFonts w:cs="Calibri"/>
                <w:color w:val="auto"/>
                <w:sz w:val="18"/>
                <w:szCs w:val="18"/>
              </w:rPr>
              <w:t>Look up table</w:t>
            </w:r>
          </w:p>
          <w:p w14:paraId="656314BC" w14:textId="77777777" w:rsidR="00E54653" w:rsidRPr="00A30257" w:rsidRDefault="00E54653" w:rsidP="00AC359D">
            <w:pPr>
              <w:pStyle w:val="TableText"/>
              <w:rPr>
                <w:rStyle w:val="Blue"/>
                <w:rFonts w:cs="Calibri"/>
                <w:color w:val="auto"/>
                <w:sz w:val="18"/>
                <w:szCs w:val="18"/>
              </w:rPr>
            </w:pPr>
            <w:r w:rsidRPr="00A30257">
              <w:rPr>
                <w:rStyle w:val="Blue"/>
                <w:rFonts w:cs="Calibri"/>
                <w:color w:val="auto"/>
                <w:sz w:val="18"/>
                <w:szCs w:val="18"/>
              </w:rPr>
              <w:t>(Conditions 3.1.2 and 3.1.3 apply)</w:t>
            </w:r>
          </w:p>
        </w:tc>
      </w:tr>
      <w:tr w:rsidR="00E54653" w:rsidRPr="001F4EC0" w14:paraId="3C60F7ED" w14:textId="77777777" w:rsidTr="00E54653">
        <w:trPr>
          <w:cantSplit/>
        </w:trPr>
        <w:tc>
          <w:tcPr>
            <w:tcW w:w="611" w:type="pct"/>
            <w:vMerge/>
            <w:shd w:val="clear" w:color="auto" w:fill="auto"/>
          </w:tcPr>
          <w:p w14:paraId="3DF5C0AB" w14:textId="77777777" w:rsidR="00E54653" w:rsidRPr="001F4EC0" w:rsidRDefault="00E54653" w:rsidP="00AC359D">
            <w:pPr>
              <w:pStyle w:val="TableText"/>
              <w:rPr>
                <w:rStyle w:val="Blue"/>
                <w:sz w:val="18"/>
                <w:szCs w:val="18"/>
              </w:rPr>
            </w:pPr>
          </w:p>
        </w:tc>
        <w:tc>
          <w:tcPr>
            <w:tcW w:w="765" w:type="pct"/>
            <w:shd w:val="clear" w:color="auto" w:fill="auto"/>
          </w:tcPr>
          <w:p w14:paraId="17ED4461" w14:textId="77777777" w:rsidR="00E54653" w:rsidRPr="00E54653" w:rsidRDefault="00E54653" w:rsidP="00AC359D">
            <w:pPr>
              <w:pStyle w:val="TableText"/>
              <w:rPr>
                <w:rStyle w:val="Blue"/>
                <w:rFonts w:cs="Calibri"/>
                <w:color w:val="auto"/>
                <w:sz w:val="18"/>
                <w:szCs w:val="18"/>
              </w:rPr>
            </w:pPr>
            <w:r w:rsidRPr="00E54653">
              <w:rPr>
                <w:rStyle w:val="Blue"/>
                <w:rFonts w:cs="Calibri"/>
                <w:color w:val="auto"/>
                <w:sz w:val="18"/>
                <w:szCs w:val="18"/>
              </w:rPr>
              <w:t>Ammoniacal nitrogen (expressed as N)</w:t>
            </w:r>
          </w:p>
        </w:tc>
        <w:tc>
          <w:tcPr>
            <w:tcW w:w="728" w:type="pct"/>
            <w:shd w:val="clear" w:color="auto" w:fill="auto"/>
          </w:tcPr>
          <w:p w14:paraId="0464F211" w14:textId="19E8B5A9" w:rsidR="00E54653" w:rsidRPr="00E54653" w:rsidRDefault="00E54653" w:rsidP="00AC359D">
            <w:pPr>
              <w:pStyle w:val="TableText"/>
              <w:rPr>
                <w:rStyle w:val="Blue"/>
                <w:rFonts w:cs="Calibri"/>
                <w:color w:val="auto"/>
                <w:sz w:val="18"/>
                <w:szCs w:val="18"/>
              </w:rPr>
            </w:pPr>
            <w:r w:rsidRPr="00E54653">
              <w:rPr>
                <w:rStyle w:val="Blue"/>
                <w:rFonts w:cs="Calibri"/>
                <w:color w:val="auto"/>
                <w:sz w:val="18"/>
                <w:szCs w:val="18"/>
              </w:rPr>
              <w:t>20 mg/l</w:t>
            </w:r>
          </w:p>
          <w:p w14:paraId="2FA72BD3" w14:textId="77777777" w:rsidR="00E54653" w:rsidRPr="00E54653" w:rsidRDefault="00E54653" w:rsidP="00AC359D">
            <w:pPr>
              <w:pStyle w:val="TableText"/>
              <w:rPr>
                <w:rStyle w:val="Blue"/>
                <w:rFonts w:cs="Calibri"/>
                <w:color w:val="auto"/>
                <w:sz w:val="18"/>
                <w:szCs w:val="18"/>
              </w:rPr>
            </w:pPr>
          </w:p>
        </w:tc>
        <w:tc>
          <w:tcPr>
            <w:tcW w:w="809" w:type="pct"/>
            <w:shd w:val="clear" w:color="auto" w:fill="auto"/>
          </w:tcPr>
          <w:p w14:paraId="3B491997" w14:textId="77777777" w:rsidR="00E54653" w:rsidRPr="00E54653" w:rsidRDefault="00E54653" w:rsidP="00AC359D">
            <w:pPr>
              <w:pStyle w:val="TableText"/>
              <w:rPr>
                <w:rStyle w:val="Blue"/>
                <w:rFonts w:cs="Calibri"/>
                <w:color w:val="auto"/>
                <w:sz w:val="18"/>
                <w:szCs w:val="18"/>
              </w:rPr>
            </w:pPr>
            <w:r w:rsidRPr="00E54653">
              <w:rPr>
                <w:rStyle w:val="Blue"/>
                <w:rFonts w:cs="Calibri"/>
                <w:color w:val="auto"/>
                <w:sz w:val="18"/>
                <w:szCs w:val="18"/>
              </w:rPr>
              <w:t>Instantaneous (spot sample)</w:t>
            </w:r>
          </w:p>
        </w:tc>
        <w:tc>
          <w:tcPr>
            <w:tcW w:w="567" w:type="pct"/>
            <w:shd w:val="clear" w:color="auto" w:fill="auto"/>
          </w:tcPr>
          <w:p w14:paraId="7E678AD2" w14:textId="77777777" w:rsidR="00E54653" w:rsidRPr="00E54653" w:rsidRDefault="00E54653" w:rsidP="00AC359D">
            <w:pPr>
              <w:pStyle w:val="TableText"/>
              <w:rPr>
                <w:rStyle w:val="Blue"/>
                <w:rFonts w:cs="Calibri"/>
                <w:color w:val="auto"/>
                <w:sz w:val="18"/>
                <w:szCs w:val="18"/>
              </w:rPr>
            </w:pPr>
            <w:r w:rsidRPr="00E54653">
              <w:rPr>
                <w:rStyle w:val="Blue"/>
                <w:rFonts w:cs="Calibri"/>
                <w:color w:val="auto"/>
                <w:sz w:val="18"/>
                <w:szCs w:val="18"/>
              </w:rPr>
              <w:t>N/A</w:t>
            </w:r>
          </w:p>
        </w:tc>
        <w:tc>
          <w:tcPr>
            <w:tcW w:w="647" w:type="pct"/>
            <w:shd w:val="clear" w:color="auto" w:fill="auto"/>
          </w:tcPr>
          <w:p w14:paraId="654599BD" w14:textId="77777777" w:rsidR="00E54653" w:rsidRPr="00E54653" w:rsidRDefault="00E54653" w:rsidP="00AC359D">
            <w:pPr>
              <w:pStyle w:val="TableText"/>
              <w:rPr>
                <w:rStyle w:val="Blue"/>
                <w:rFonts w:cs="Calibri"/>
                <w:color w:val="auto"/>
                <w:sz w:val="18"/>
                <w:szCs w:val="18"/>
              </w:rPr>
            </w:pPr>
            <w:r w:rsidRPr="00E54653">
              <w:rPr>
                <w:rStyle w:val="Blue"/>
                <w:rFonts w:cs="Calibri"/>
                <w:color w:val="auto"/>
                <w:sz w:val="18"/>
                <w:szCs w:val="18"/>
              </w:rPr>
              <w:t>As specified in schedule 3B</w:t>
            </w:r>
          </w:p>
        </w:tc>
        <w:tc>
          <w:tcPr>
            <w:tcW w:w="874" w:type="pct"/>
            <w:shd w:val="clear" w:color="auto" w:fill="auto"/>
          </w:tcPr>
          <w:p w14:paraId="3A27E6D0" w14:textId="77777777" w:rsidR="00E54653" w:rsidRPr="00A30257" w:rsidRDefault="00E54653" w:rsidP="00AC359D">
            <w:pPr>
              <w:pStyle w:val="TableText"/>
              <w:rPr>
                <w:rStyle w:val="Blue"/>
                <w:rFonts w:cs="Calibri"/>
                <w:color w:val="auto"/>
                <w:sz w:val="18"/>
                <w:szCs w:val="18"/>
              </w:rPr>
            </w:pPr>
            <w:r w:rsidRPr="00A30257">
              <w:rPr>
                <w:rStyle w:val="Blue"/>
                <w:rFonts w:cs="Calibri"/>
                <w:color w:val="auto"/>
                <w:sz w:val="18"/>
                <w:szCs w:val="18"/>
              </w:rPr>
              <w:t>Look up table</w:t>
            </w:r>
          </w:p>
          <w:p w14:paraId="27CE9CC5" w14:textId="77777777" w:rsidR="00E54653" w:rsidRPr="00A30257" w:rsidRDefault="00E54653" w:rsidP="00AC359D">
            <w:pPr>
              <w:pStyle w:val="TableText"/>
              <w:rPr>
                <w:rStyle w:val="Blue"/>
                <w:rFonts w:cs="Calibri"/>
                <w:color w:val="auto"/>
                <w:sz w:val="18"/>
                <w:szCs w:val="18"/>
              </w:rPr>
            </w:pPr>
            <w:r w:rsidRPr="00A30257">
              <w:rPr>
                <w:rStyle w:val="Blue"/>
                <w:rFonts w:cs="Calibri"/>
                <w:color w:val="auto"/>
                <w:sz w:val="18"/>
                <w:szCs w:val="18"/>
              </w:rPr>
              <w:t>(Conditions 3.1.2 and 3.1.3 apply)</w:t>
            </w:r>
          </w:p>
        </w:tc>
      </w:tr>
      <w:tr w:rsidR="00E54653" w:rsidRPr="001F4EC0" w14:paraId="53FDFDE9" w14:textId="77777777" w:rsidTr="00E54653">
        <w:trPr>
          <w:cantSplit/>
        </w:trPr>
        <w:tc>
          <w:tcPr>
            <w:tcW w:w="611" w:type="pct"/>
            <w:vMerge/>
            <w:shd w:val="clear" w:color="auto" w:fill="auto"/>
          </w:tcPr>
          <w:p w14:paraId="6F140813" w14:textId="77777777" w:rsidR="00E54653" w:rsidRPr="001F4EC0" w:rsidRDefault="00E54653" w:rsidP="00AC359D">
            <w:pPr>
              <w:pStyle w:val="TableText"/>
              <w:rPr>
                <w:rStyle w:val="Blue"/>
                <w:sz w:val="18"/>
                <w:szCs w:val="18"/>
              </w:rPr>
            </w:pPr>
          </w:p>
        </w:tc>
        <w:tc>
          <w:tcPr>
            <w:tcW w:w="765" w:type="pct"/>
            <w:shd w:val="clear" w:color="auto" w:fill="auto"/>
          </w:tcPr>
          <w:p w14:paraId="6E86BDF5" w14:textId="77777777" w:rsidR="00E54653" w:rsidRPr="00E54653" w:rsidRDefault="00E54653" w:rsidP="00AC359D">
            <w:pPr>
              <w:pStyle w:val="TableText"/>
              <w:rPr>
                <w:rStyle w:val="Blue"/>
                <w:rFonts w:cs="Calibri"/>
                <w:color w:val="auto"/>
                <w:sz w:val="18"/>
                <w:szCs w:val="18"/>
              </w:rPr>
            </w:pPr>
            <w:r w:rsidRPr="00E54653">
              <w:rPr>
                <w:rStyle w:val="Blue"/>
                <w:rFonts w:cs="Calibri"/>
                <w:color w:val="auto"/>
                <w:sz w:val="18"/>
                <w:szCs w:val="18"/>
              </w:rPr>
              <w:t>Suspended solids (measured after drying at 105°C)</w:t>
            </w:r>
          </w:p>
        </w:tc>
        <w:tc>
          <w:tcPr>
            <w:tcW w:w="728" w:type="pct"/>
            <w:shd w:val="clear" w:color="auto" w:fill="auto"/>
          </w:tcPr>
          <w:p w14:paraId="42323FFD" w14:textId="77777777" w:rsidR="00E54653" w:rsidRPr="00E54653" w:rsidRDefault="00E54653" w:rsidP="00AC359D">
            <w:pPr>
              <w:pStyle w:val="TableText"/>
              <w:rPr>
                <w:rStyle w:val="Blue"/>
                <w:rFonts w:cs="Calibri"/>
                <w:color w:val="auto"/>
                <w:sz w:val="18"/>
                <w:szCs w:val="18"/>
              </w:rPr>
            </w:pPr>
            <w:r w:rsidRPr="00E54653">
              <w:rPr>
                <w:rStyle w:val="Blue"/>
                <w:rFonts w:cs="Calibri"/>
                <w:color w:val="auto"/>
                <w:sz w:val="18"/>
                <w:szCs w:val="18"/>
              </w:rPr>
              <w:t>60 mg/l</w:t>
            </w:r>
          </w:p>
        </w:tc>
        <w:tc>
          <w:tcPr>
            <w:tcW w:w="809" w:type="pct"/>
            <w:shd w:val="clear" w:color="auto" w:fill="auto"/>
          </w:tcPr>
          <w:p w14:paraId="1CCD9A9D" w14:textId="77777777" w:rsidR="00E54653" w:rsidRPr="00E54653" w:rsidRDefault="00E54653" w:rsidP="00AC359D">
            <w:pPr>
              <w:pStyle w:val="TableText"/>
              <w:rPr>
                <w:rStyle w:val="Blue"/>
                <w:rFonts w:cs="Calibri"/>
                <w:color w:val="auto"/>
                <w:sz w:val="18"/>
                <w:szCs w:val="18"/>
              </w:rPr>
            </w:pPr>
            <w:r w:rsidRPr="00E54653">
              <w:rPr>
                <w:rStyle w:val="Blue"/>
                <w:rFonts w:cs="Calibri"/>
                <w:color w:val="auto"/>
                <w:sz w:val="18"/>
                <w:szCs w:val="18"/>
              </w:rPr>
              <w:t>Instantaneous (spot sample)</w:t>
            </w:r>
          </w:p>
        </w:tc>
        <w:tc>
          <w:tcPr>
            <w:tcW w:w="567" w:type="pct"/>
            <w:shd w:val="clear" w:color="auto" w:fill="auto"/>
          </w:tcPr>
          <w:p w14:paraId="16B13A60" w14:textId="77777777" w:rsidR="00E54653" w:rsidRPr="00E54653" w:rsidRDefault="00E54653" w:rsidP="00AC359D">
            <w:pPr>
              <w:pStyle w:val="TableText"/>
              <w:rPr>
                <w:rStyle w:val="Blue"/>
                <w:rFonts w:cs="Calibri"/>
                <w:color w:val="auto"/>
                <w:sz w:val="18"/>
                <w:szCs w:val="18"/>
              </w:rPr>
            </w:pPr>
            <w:r w:rsidRPr="00E54653">
              <w:rPr>
                <w:rStyle w:val="Blue"/>
                <w:rFonts w:cs="Calibri"/>
                <w:color w:val="auto"/>
                <w:sz w:val="18"/>
                <w:szCs w:val="18"/>
              </w:rPr>
              <w:t>N/A</w:t>
            </w:r>
          </w:p>
        </w:tc>
        <w:tc>
          <w:tcPr>
            <w:tcW w:w="647" w:type="pct"/>
            <w:shd w:val="clear" w:color="auto" w:fill="auto"/>
          </w:tcPr>
          <w:p w14:paraId="28193757" w14:textId="77777777" w:rsidR="00E54653" w:rsidRPr="00E54653" w:rsidRDefault="00E54653" w:rsidP="00AC359D">
            <w:pPr>
              <w:pStyle w:val="TableText"/>
              <w:rPr>
                <w:rStyle w:val="Blue"/>
                <w:rFonts w:cs="Calibri"/>
                <w:color w:val="auto"/>
                <w:sz w:val="18"/>
                <w:szCs w:val="18"/>
              </w:rPr>
            </w:pPr>
            <w:r w:rsidRPr="00E54653">
              <w:rPr>
                <w:rStyle w:val="Blue"/>
                <w:rFonts w:cs="Calibri"/>
                <w:color w:val="auto"/>
                <w:sz w:val="18"/>
                <w:szCs w:val="18"/>
              </w:rPr>
              <w:t>As specified in schedule 3B</w:t>
            </w:r>
          </w:p>
        </w:tc>
        <w:tc>
          <w:tcPr>
            <w:tcW w:w="874" w:type="pct"/>
            <w:shd w:val="clear" w:color="auto" w:fill="auto"/>
          </w:tcPr>
          <w:p w14:paraId="6A6CBC80" w14:textId="77777777" w:rsidR="00E54653" w:rsidRPr="00E54653" w:rsidRDefault="00E54653" w:rsidP="00AC359D">
            <w:pPr>
              <w:pStyle w:val="TableText"/>
              <w:rPr>
                <w:rStyle w:val="Blue"/>
                <w:rFonts w:cs="Calibri"/>
                <w:color w:val="auto"/>
                <w:sz w:val="18"/>
                <w:szCs w:val="18"/>
              </w:rPr>
            </w:pPr>
            <w:r w:rsidRPr="00E54653">
              <w:rPr>
                <w:rStyle w:val="Blue"/>
                <w:rFonts w:cs="Calibri"/>
                <w:color w:val="auto"/>
                <w:sz w:val="18"/>
                <w:szCs w:val="18"/>
              </w:rPr>
              <w:t>Look up table</w:t>
            </w:r>
          </w:p>
          <w:p w14:paraId="688867AB" w14:textId="77777777" w:rsidR="00E54653" w:rsidRPr="00E54653" w:rsidRDefault="00E54653" w:rsidP="00AC359D">
            <w:pPr>
              <w:pStyle w:val="TableText"/>
              <w:rPr>
                <w:rStyle w:val="Blue"/>
                <w:rFonts w:cs="Calibri"/>
                <w:color w:val="auto"/>
                <w:sz w:val="18"/>
                <w:szCs w:val="18"/>
              </w:rPr>
            </w:pPr>
            <w:r w:rsidRPr="00E54653">
              <w:rPr>
                <w:rStyle w:val="Blue"/>
                <w:rFonts w:cs="Calibri"/>
                <w:color w:val="auto"/>
                <w:sz w:val="18"/>
                <w:szCs w:val="18"/>
              </w:rPr>
              <w:t>(Conditions 3.1.2 and 3.1.3 apply)</w:t>
            </w:r>
          </w:p>
        </w:tc>
      </w:tr>
      <w:tr w:rsidR="00E54653" w:rsidRPr="001F4EC0" w14:paraId="6B042B1A" w14:textId="77777777" w:rsidTr="00E54653">
        <w:trPr>
          <w:cantSplit/>
        </w:trPr>
        <w:tc>
          <w:tcPr>
            <w:tcW w:w="611" w:type="pct"/>
            <w:vMerge/>
            <w:shd w:val="clear" w:color="auto" w:fill="auto"/>
          </w:tcPr>
          <w:p w14:paraId="5202B7F9" w14:textId="77777777" w:rsidR="00E54653" w:rsidRPr="00FC55D1" w:rsidRDefault="00E54653" w:rsidP="00AC359D">
            <w:pPr>
              <w:pStyle w:val="TableText"/>
              <w:rPr>
                <w:rStyle w:val="Blue"/>
              </w:rPr>
            </w:pPr>
          </w:p>
        </w:tc>
        <w:tc>
          <w:tcPr>
            <w:tcW w:w="765" w:type="pct"/>
            <w:shd w:val="clear" w:color="auto" w:fill="auto"/>
          </w:tcPr>
          <w:p w14:paraId="4D58AD9D" w14:textId="77777777" w:rsidR="00E54653" w:rsidRPr="00E54653" w:rsidRDefault="00E54653" w:rsidP="00AC359D">
            <w:pPr>
              <w:pStyle w:val="TableText"/>
              <w:rPr>
                <w:rStyle w:val="Blue"/>
                <w:color w:val="auto"/>
                <w:sz w:val="18"/>
                <w:szCs w:val="18"/>
              </w:rPr>
            </w:pPr>
            <w:r w:rsidRPr="00E54653">
              <w:rPr>
                <w:rStyle w:val="Blue"/>
                <w:color w:val="auto"/>
                <w:sz w:val="18"/>
                <w:szCs w:val="18"/>
              </w:rPr>
              <w:t>Total phosphorus as P</w:t>
            </w:r>
          </w:p>
        </w:tc>
        <w:tc>
          <w:tcPr>
            <w:tcW w:w="728" w:type="pct"/>
            <w:shd w:val="clear" w:color="auto" w:fill="auto"/>
          </w:tcPr>
          <w:p w14:paraId="5E0937ED" w14:textId="77777777" w:rsidR="00E54653" w:rsidRPr="00E54653" w:rsidRDefault="00E54653" w:rsidP="00AC359D">
            <w:pPr>
              <w:pStyle w:val="TableText"/>
              <w:rPr>
                <w:rStyle w:val="Blue"/>
                <w:color w:val="auto"/>
                <w:sz w:val="18"/>
                <w:szCs w:val="18"/>
              </w:rPr>
            </w:pPr>
            <w:r w:rsidRPr="00E54653">
              <w:rPr>
                <w:rStyle w:val="Blue"/>
                <w:color w:val="auto"/>
                <w:sz w:val="18"/>
                <w:szCs w:val="18"/>
              </w:rPr>
              <w:t>5 mg/l</w:t>
            </w:r>
          </w:p>
        </w:tc>
        <w:tc>
          <w:tcPr>
            <w:tcW w:w="809" w:type="pct"/>
            <w:shd w:val="clear" w:color="auto" w:fill="auto"/>
          </w:tcPr>
          <w:p w14:paraId="55C69C97" w14:textId="0E1D12E1" w:rsidR="00E54653" w:rsidRPr="00E54653" w:rsidRDefault="00076863" w:rsidP="00AC359D">
            <w:pPr>
              <w:pStyle w:val="TableText"/>
              <w:rPr>
                <w:rStyle w:val="Blue"/>
                <w:color w:val="auto"/>
                <w:sz w:val="18"/>
                <w:szCs w:val="18"/>
              </w:rPr>
            </w:pPr>
            <w:r w:rsidRPr="00076863">
              <w:rPr>
                <w:rStyle w:val="Blue"/>
                <w:color w:val="auto"/>
                <w:sz w:val="18"/>
                <w:szCs w:val="18"/>
              </w:rPr>
              <w:t>Instantaneous (spot sample)</w:t>
            </w:r>
          </w:p>
        </w:tc>
        <w:tc>
          <w:tcPr>
            <w:tcW w:w="567" w:type="pct"/>
            <w:shd w:val="clear" w:color="auto" w:fill="auto"/>
          </w:tcPr>
          <w:p w14:paraId="3F7237B4" w14:textId="77777777" w:rsidR="00E54653" w:rsidRPr="00E54653" w:rsidRDefault="00E54653" w:rsidP="00AC359D">
            <w:pPr>
              <w:pStyle w:val="TableText"/>
              <w:rPr>
                <w:rStyle w:val="Blue"/>
                <w:color w:val="auto"/>
                <w:sz w:val="18"/>
                <w:szCs w:val="18"/>
              </w:rPr>
            </w:pPr>
            <w:r w:rsidRPr="00E54653">
              <w:rPr>
                <w:rStyle w:val="Blue"/>
                <w:color w:val="auto"/>
                <w:sz w:val="18"/>
                <w:szCs w:val="18"/>
              </w:rPr>
              <w:t>N/A</w:t>
            </w:r>
          </w:p>
        </w:tc>
        <w:tc>
          <w:tcPr>
            <w:tcW w:w="647" w:type="pct"/>
            <w:shd w:val="clear" w:color="auto" w:fill="auto"/>
          </w:tcPr>
          <w:p w14:paraId="1BCFCEFB" w14:textId="77777777" w:rsidR="00E54653" w:rsidRPr="00A30257" w:rsidRDefault="00E54653" w:rsidP="00AC359D">
            <w:pPr>
              <w:pStyle w:val="TableText"/>
              <w:rPr>
                <w:rStyle w:val="Blue"/>
                <w:color w:val="auto"/>
                <w:sz w:val="18"/>
                <w:szCs w:val="18"/>
              </w:rPr>
            </w:pPr>
            <w:r w:rsidRPr="00A30257">
              <w:rPr>
                <w:rStyle w:val="Blue"/>
                <w:color w:val="auto"/>
                <w:sz w:val="18"/>
                <w:szCs w:val="18"/>
              </w:rPr>
              <w:t>As specified in schedule 3B</w:t>
            </w:r>
          </w:p>
        </w:tc>
        <w:tc>
          <w:tcPr>
            <w:tcW w:w="874" w:type="pct"/>
            <w:shd w:val="clear" w:color="auto" w:fill="auto"/>
          </w:tcPr>
          <w:p w14:paraId="0E443DD1" w14:textId="77777777" w:rsidR="00E54653" w:rsidRPr="00A30257" w:rsidRDefault="00E54653" w:rsidP="00AC359D">
            <w:pPr>
              <w:pStyle w:val="TableText"/>
              <w:rPr>
                <w:rStyle w:val="Blue"/>
                <w:color w:val="auto"/>
                <w:sz w:val="18"/>
                <w:szCs w:val="18"/>
                <w:highlight w:val="red"/>
              </w:rPr>
            </w:pPr>
            <w:r w:rsidRPr="00A30257">
              <w:rPr>
                <w:rStyle w:val="Blue"/>
                <w:color w:val="auto"/>
                <w:sz w:val="18"/>
                <w:szCs w:val="18"/>
              </w:rPr>
              <w:t>Annual mean (Condition 3.1.3 applies)</w:t>
            </w:r>
          </w:p>
        </w:tc>
      </w:tr>
      <w:tr w:rsidR="00E54653" w:rsidRPr="001F4EC0" w14:paraId="11BB59E6" w14:textId="77777777" w:rsidTr="00E54653">
        <w:trPr>
          <w:cantSplit/>
        </w:trPr>
        <w:tc>
          <w:tcPr>
            <w:tcW w:w="611" w:type="pct"/>
            <w:vMerge/>
            <w:shd w:val="clear" w:color="auto" w:fill="auto"/>
          </w:tcPr>
          <w:p w14:paraId="19F67CC8" w14:textId="77777777" w:rsidR="00E54653" w:rsidRPr="00FC55D1" w:rsidRDefault="00E54653" w:rsidP="00AC359D">
            <w:pPr>
              <w:pStyle w:val="TableText"/>
              <w:rPr>
                <w:rStyle w:val="Blue"/>
              </w:rPr>
            </w:pPr>
          </w:p>
        </w:tc>
        <w:tc>
          <w:tcPr>
            <w:tcW w:w="765" w:type="pct"/>
            <w:shd w:val="clear" w:color="auto" w:fill="auto"/>
          </w:tcPr>
          <w:p w14:paraId="201DD3B5" w14:textId="77777777" w:rsidR="00E54653" w:rsidRPr="00DD7526" w:rsidRDefault="00E54653" w:rsidP="00AC359D">
            <w:pPr>
              <w:pStyle w:val="TableText"/>
              <w:rPr>
                <w:rStyle w:val="Blue"/>
                <w:color w:val="000000" w:themeColor="text1"/>
                <w:sz w:val="18"/>
                <w:szCs w:val="18"/>
              </w:rPr>
            </w:pPr>
            <w:r w:rsidRPr="00DD7526">
              <w:rPr>
                <w:rStyle w:val="Blue"/>
                <w:color w:val="000000" w:themeColor="text1"/>
                <w:sz w:val="18"/>
                <w:szCs w:val="18"/>
              </w:rPr>
              <w:t>Visible oil or grease</w:t>
            </w:r>
          </w:p>
        </w:tc>
        <w:tc>
          <w:tcPr>
            <w:tcW w:w="728" w:type="pct"/>
            <w:shd w:val="clear" w:color="auto" w:fill="auto"/>
          </w:tcPr>
          <w:p w14:paraId="334F926F" w14:textId="77777777" w:rsidR="00E54653" w:rsidRPr="00DD7526" w:rsidRDefault="00E54653" w:rsidP="00AC359D">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809" w:type="pct"/>
            <w:shd w:val="clear" w:color="auto" w:fill="auto"/>
          </w:tcPr>
          <w:p w14:paraId="0EB17156" w14:textId="77777777" w:rsidR="00E54653" w:rsidRPr="00DD7526" w:rsidRDefault="00E54653" w:rsidP="00AC359D">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567" w:type="pct"/>
            <w:shd w:val="clear" w:color="auto" w:fill="auto"/>
          </w:tcPr>
          <w:p w14:paraId="4855AEE2" w14:textId="77777777" w:rsidR="00E54653" w:rsidRPr="00DD7526" w:rsidRDefault="00E54653" w:rsidP="00AC359D">
            <w:pPr>
              <w:pStyle w:val="TableText"/>
              <w:rPr>
                <w:rStyle w:val="Blue"/>
                <w:color w:val="000000" w:themeColor="text1"/>
                <w:sz w:val="18"/>
                <w:szCs w:val="18"/>
              </w:rPr>
            </w:pPr>
            <w:r w:rsidRPr="00DD7526">
              <w:rPr>
                <w:rStyle w:val="Blue"/>
                <w:color w:val="000000" w:themeColor="text1"/>
                <w:sz w:val="18"/>
                <w:szCs w:val="18"/>
              </w:rPr>
              <w:t>N/A</w:t>
            </w:r>
          </w:p>
        </w:tc>
        <w:tc>
          <w:tcPr>
            <w:tcW w:w="647" w:type="pct"/>
            <w:shd w:val="clear" w:color="auto" w:fill="auto"/>
          </w:tcPr>
          <w:p w14:paraId="1A22E840" w14:textId="77777777" w:rsidR="00E54653" w:rsidRPr="00DD7526" w:rsidRDefault="00E54653" w:rsidP="00AC359D">
            <w:pPr>
              <w:pStyle w:val="TableText"/>
              <w:rPr>
                <w:rStyle w:val="Blue"/>
                <w:color w:val="000000" w:themeColor="text1"/>
                <w:sz w:val="18"/>
                <w:szCs w:val="18"/>
              </w:rPr>
            </w:pPr>
            <w:r w:rsidRPr="00DD7526">
              <w:rPr>
                <w:rStyle w:val="Blue"/>
                <w:color w:val="000000" w:themeColor="text1"/>
                <w:sz w:val="18"/>
                <w:szCs w:val="18"/>
              </w:rPr>
              <w:t>N/A</w:t>
            </w:r>
          </w:p>
        </w:tc>
        <w:tc>
          <w:tcPr>
            <w:tcW w:w="874" w:type="pct"/>
            <w:shd w:val="clear" w:color="auto" w:fill="auto"/>
          </w:tcPr>
          <w:p w14:paraId="4834920D" w14:textId="77777777" w:rsidR="00E54653" w:rsidRPr="00DD7526" w:rsidRDefault="00E54653" w:rsidP="00AC359D">
            <w:pPr>
              <w:pStyle w:val="TableText"/>
              <w:rPr>
                <w:rStyle w:val="Blue"/>
                <w:color w:val="000000" w:themeColor="text1"/>
                <w:sz w:val="18"/>
                <w:szCs w:val="18"/>
              </w:rPr>
            </w:pPr>
            <w:r w:rsidRPr="00DD7526">
              <w:rPr>
                <w:rStyle w:val="Blue"/>
                <w:color w:val="000000" w:themeColor="text1"/>
                <w:sz w:val="18"/>
                <w:szCs w:val="18"/>
              </w:rPr>
              <w:t>No significant trace</w:t>
            </w:r>
          </w:p>
          <w:p w14:paraId="23D3DC68" w14:textId="77777777" w:rsidR="00E54653" w:rsidRPr="00DD7526" w:rsidRDefault="00E54653" w:rsidP="00AC359D">
            <w:pPr>
              <w:pStyle w:val="TableText"/>
              <w:rPr>
                <w:rStyle w:val="Blue"/>
                <w:color w:val="000000" w:themeColor="text1"/>
                <w:sz w:val="18"/>
                <w:szCs w:val="18"/>
              </w:rPr>
            </w:pPr>
            <w:r w:rsidRPr="00DD7526">
              <w:rPr>
                <w:rStyle w:val="Blue"/>
                <w:color w:val="000000" w:themeColor="text1"/>
                <w:sz w:val="18"/>
                <w:szCs w:val="18"/>
              </w:rPr>
              <w:t>(Condition 3.1.3 applies)</w:t>
            </w:r>
          </w:p>
        </w:tc>
      </w:tr>
    </w:tbl>
    <w:p w14:paraId="766FC0DB" w14:textId="35D06C45" w:rsidR="003B780E" w:rsidRPr="003B780E" w:rsidRDefault="003B780E"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B538E3">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B538E3">
        <w:trPr>
          <w:cantSplit/>
        </w:trPr>
        <w:tc>
          <w:tcPr>
            <w:tcW w:w="1533" w:type="pct"/>
            <w:shd w:val="clear" w:color="auto" w:fill="auto"/>
          </w:tcPr>
          <w:p w14:paraId="1E24E62B" w14:textId="242943C3" w:rsidR="00821962" w:rsidRPr="00467B66" w:rsidRDefault="00821962" w:rsidP="00821962">
            <w:pPr>
              <w:pStyle w:val="TableText"/>
              <w:rPr>
                <w:rStyle w:val="Blue"/>
                <w:color w:val="auto"/>
                <w:sz w:val="18"/>
                <w:szCs w:val="18"/>
              </w:rPr>
            </w:pPr>
            <w:r w:rsidRPr="00467B66">
              <w:rPr>
                <w:rStyle w:val="Blue"/>
                <w:color w:val="auto"/>
                <w:sz w:val="18"/>
                <w:szCs w:val="18"/>
              </w:rPr>
              <w:t>Secondary treated sewage effluent</w:t>
            </w:r>
          </w:p>
        </w:tc>
        <w:tc>
          <w:tcPr>
            <w:tcW w:w="1209" w:type="pct"/>
            <w:shd w:val="clear" w:color="auto" w:fill="auto"/>
          </w:tcPr>
          <w:p w14:paraId="089EC9A7" w14:textId="1C3819A5" w:rsidR="00821962" w:rsidRPr="00467B66" w:rsidRDefault="002D50FC" w:rsidP="00821962">
            <w:pPr>
              <w:pStyle w:val="TableText"/>
              <w:rPr>
                <w:rStyle w:val="Blue"/>
                <w:color w:val="auto"/>
                <w:sz w:val="18"/>
                <w:szCs w:val="18"/>
              </w:rPr>
            </w:pPr>
            <w:bookmarkStart w:id="10" w:name="_Hlk158901667"/>
            <w:r w:rsidRPr="00467B66">
              <w:rPr>
                <w:rStyle w:val="Blue"/>
                <w:color w:val="auto"/>
                <w:sz w:val="18"/>
                <w:szCs w:val="18"/>
              </w:rPr>
              <w:t>Final Effluent Discharge Point</w:t>
            </w:r>
            <w:bookmarkEnd w:id="10"/>
          </w:p>
        </w:tc>
        <w:tc>
          <w:tcPr>
            <w:tcW w:w="1210" w:type="pct"/>
            <w:shd w:val="clear" w:color="auto" w:fill="auto"/>
          </w:tcPr>
          <w:p w14:paraId="4EAAD0D4" w14:textId="5CFBAA4D" w:rsidR="00821962" w:rsidRPr="00362E32" w:rsidRDefault="00E54653" w:rsidP="00821962">
            <w:pPr>
              <w:pStyle w:val="TableText"/>
              <w:rPr>
                <w:rStyle w:val="Blue"/>
                <w:color w:val="FF0000"/>
                <w:sz w:val="18"/>
                <w:szCs w:val="18"/>
              </w:rPr>
            </w:pPr>
            <w:r w:rsidRPr="0022359B">
              <w:rPr>
                <w:rStyle w:val="Blue"/>
                <w:color w:val="auto"/>
                <w:sz w:val="18"/>
                <w:szCs w:val="18"/>
              </w:rPr>
              <w:t>SO 15493 20316</w:t>
            </w:r>
          </w:p>
        </w:tc>
        <w:tc>
          <w:tcPr>
            <w:tcW w:w="1048" w:type="pct"/>
            <w:shd w:val="clear" w:color="auto" w:fill="auto"/>
          </w:tcPr>
          <w:p w14:paraId="0A1A2199" w14:textId="20AD81F0" w:rsidR="00821962" w:rsidRPr="00362E32" w:rsidRDefault="00E54653" w:rsidP="00821962">
            <w:pPr>
              <w:pStyle w:val="TableText"/>
              <w:rPr>
                <w:rStyle w:val="Blue"/>
                <w:color w:val="FF0000"/>
                <w:sz w:val="18"/>
                <w:szCs w:val="18"/>
              </w:rPr>
            </w:pPr>
            <w:r w:rsidRPr="00A2471C">
              <w:rPr>
                <w:rStyle w:val="Blue"/>
                <w:color w:val="auto"/>
                <w:sz w:val="18"/>
                <w:szCs w:val="18"/>
              </w:rPr>
              <w:t>River Usk</w:t>
            </w:r>
          </w:p>
        </w:tc>
      </w:tr>
    </w:tbl>
    <w:p w14:paraId="34614382" w14:textId="77777777" w:rsidR="00821962" w:rsidRPr="004B492A" w:rsidRDefault="00821962"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2CA8AC37" w14:textId="77777777" w:rsidTr="00C227EC">
        <w:trPr>
          <w:cantSplit/>
          <w:tblHeader/>
        </w:trPr>
        <w:tc>
          <w:tcPr>
            <w:tcW w:w="5000" w:type="pct"/>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1617DCD7" w14:textId="77777777" w:rsidTr="0057323B">
        <w:trPr>
          <w:cantSplit/>
          <w:tblHeader/>
        </w:trPr>
        <w:tc>
          <w:tcPr>
            <w:tcW w:w="5000" w:type="pct"/>
            <w:shd w:val="clear" w:color="auto" w:fill="auto"/>
          </w:tcPr>
          <w:p w14:paraId="5B1A2C07" w14:textId="790B658A" w:rsidR="0057323B" w:rsidRPr="0057323B" w:rsidRDefault="0057323B" w:rsidP="00C02681">
            <w:pPr>
              <w:pStyle w:val="TableText"/>
              <w:keepNext/>
              <w:rPr>
                <w:bCs/>
              </w:rPr>
            </w:pPr>
            <w:r w:rsidRPr="0057323B">
              <w:rPr>
                <w:bCs/>
                <w:sz w:val="18"/>
                <w:szCs w:val="18"/>
              </w:rPr>
              <w:t>Table S3.3 not in use.</w:t>
            </w:r>
          </w:p>
        </w:tc>
      </w:tr>
    </w:tbl>
    <w:p w14:paraId="5F0E7084" w14:textId="18EB9C3D" w:rsidR="00E54653" w:rsidRDefault="00E54653" w:rsidP="00D932BD">
      <w:pPr>
        <w:spacing w:before="120" w:after="120"/>
        <w:ind w:left="567"/>
        <w:rPr>
          <w:rStyle w:val="Pink"/>
          <w:rFonts w:ascii="Arial" w:hAnsi="Arial" w:cs="Arial"/>
          <w:sz w:val="18"/>
          <w:szCs w:val="18"/>
        </w:rPr>
      </w:pPr>
    </w:p>
    <w:p w14:paraId="21D58643" w14:textId="77777777" w:rsidR="00E54653" w:rsidRDefault="00E54653">
      <w:pPr>
        <w:rPr>
          <w:rStyle w:val="Pink"/>
          <w:rFonts w:ascii="Arial" w:hAnsi="Arial" w:cs="Arial"/>
          <w:sz w:val="18"/>
          <w:szCs w:val="18"/>
        </w:rPr>
      </w:pPr>
      <w:r>
        <w:rPr>
          <w:rStyle w:val="Pink"/>
          <w:rFonts w:ascii="Arial" w:hAnsi="Arial" w:cs="Arial"/>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2FFEDC16" w:rsidR="00742E8E" w:rsidRPr="0057323B" w:rsidRDefault="00821962" w:rsidP="0057323B">
            <w:pPr>
              <w:pStyle w:val="TableText"/>
              <w:rPr>
                <w:b/>
                <w:color w:val="FFFFFF"/>
                <w:sz w:val="18"/>
                <w:szCs w:val="18"/>
              </w:rPr>
            </w:pPr>
            <w:r w:rsidRPr="006C413D">
              <w:rPr>
                <w:b/>
                <w:color w:val="FFFFFF"/>
                <w:sz w:val="18"/>
                <w:szCs w:val="18"/>
              </w:rPr>
              <w:lastRenderedPageBreak/>
              <w:t>Table S3.4 Monitoring points</w:t>
            </w:r>
          </w:p>
        </w:tc>
      </w:tr>
      <w:tr w:rsidR="00821962" w:rsidRPr="00C25946" w14:paraId="65900D99" w14:textId="77777777" w:rsidTr="00F81FE7">
        <w:trPr>
          <w:cantSplit/>
          <w:tblHeader/>
        </w:trPr>
        <w:tc>
          <w:tcPr>
            <w:tcW w:w="888" w:type="pct"/>
            <w:shd w:val="clear" w:color="auto" w:fill="auto"/>
          </w:tcPr>
          <w:p w14:paraId="644BD03B" w14:textId="724EAB41" w:rsidR="00821962" w:rsidRPr="001F4EC0" w:rsidRDefault="00821962" w:rsidP="00821962">
            <w:pPr>
              <w:pStyle w:val="TableText"/>
              <w:rPr>
                <w:b/>
                <w:sz w:val="18"/>
                <w:szCs w:val="18"/>
              </w:rPr>
            </w:pPr>
            <w:r w:rsidRPr="001F4EC0">
              <w:rPr>
                <w:b/>
                <w:sz w:val="18"/>
                <w:szCs w:val="18"/>
              </w:rPr>
              <w:t>Effluent and discharge point</w:t>
            </w:r>
          </w:p>
        </w:tc>
        <w:tc>
          <w:tcPr>
            <w:tcW w:w="1533"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E54653" w:rsidRPr="00C25946" w14:paraId="4A42B12F" w14:textId="77777777" w:rsidTr="00E54653">
        <w:trPr>
          <w:cantSplit/>
          <w:trHeight w:val="512"/>
        </w:trPr>
        <w:tc>
          <w:tcPr>
            <w:tcW w:w="888" w:type="pct"/>
            <w:vMerge w:val="restart"/>
            <w:shd w:val="clear" w:color="auto" w:fill="auto"/>
          </w:tcPr>
          <w:p w14:paraId="62668F7B" w14:textId="428337BD" w:rsidR="00E54653" w:rsidRPr="00E54653" w:rsidRDefault="00E54653" w:rsidP="00821962">
            <w:pPr>
              <w:pStyle w:val="TableText"/>
              <w:rPr>
                <w:rStyle w:val="Blue"/>
                <w:color w:val="auto"/>
                <w:sz w:val="18"/>
                <w:szCs w:val="18"/>
              </w:rPr>
            </w:pPr>
            <w:r w:rsidRPr="00E54653">
              <w:rPr>
                <w:rStyle w:val="Blue"/>
                <w:color w:val="auto"/>
                <w:sz w:val="18"/>
                <w:szCs w:val="18"/>
              </w:rPr>
              <w:t>Secondary treated sewage effluent via Final Effluent Discharge Point</w:t>
            </w:r>
          </w:p>
        </w:tc>
        <w:tc>
          <w:tcPr>
            <w:tcW w:w="1533" w:type="pct"/>
            <w:shd w:val="clear" w:color="auto" w:fill="auto"/>
          </w:tcPr>
          <w:p w14:paraId="46FC41B2" w14:textId="1F4427AD" w:rsidR="00E54653" w:rsidRPr="00E54653" w:rsidRDefault="00E54653" w:rsidP="00821962">
            <w:pPr>
              <w:pStyle w:val="TableText"/>
              <w:rPr>
                <w:rStyle w:val="Blue"/>
                <w:color w:val="auto"/>
                <w:sz w:val="18"/>
                <w:szCs w:val="18"/>
              </w:rPr>
            </w:pPr>
            <w:r w:rsidRPr="00E54653">
              <w:rPr>
                <w:rStyle w:val="Blue"/>
                <w:color w:val="auto"/>
                <w:sz w:val="18"/>
                <w:szCs w:val="18"/>
              </w:rPr>
              <w:t>Final effluent sampling</w:t>
            </w:r>
          </w:p>
        </w:tc>
        <w:tc>
          <w:tcPr>
            <w:tcW w:w="1129" w:type="pct"/>
            <w:shd w:val="clear" w:color="auto" w:fill="auto"/>
          </w:tcPr>
          <w:p w14:paraId="56711677" w14:textId="3AC4C888" w:rsidR="00E54653" w:rsidRPr="00E54653" w:rsidRDefault="00E54653" w:rsidP="00821962">
            <w:pPr>
              <w:pStyle w:val="TableText"/>
              <w:rPr>
                <w:rStyle w:val="Blue"/>
                <w:color w:val="auto"/>
                <w:sz w:val="18"/>
                <w:szCs w:val="18"/>
              </w:rPr>
            </w:pPr>
            <w:r w:rsidRPr="00E54653">
              <w:rPr>
                <w:rStyle w:val="Blue"/>
                <w:color w:val="auto"/>
                <w:sz w:val="18"/>
                <w:szCs w:val="18"/>
              </w:rPr>
              <w:t>SO 15432 20703</w:t>
            </w:r>
          </w:p>
        </w:tc>
        <w:tc>
          <w:tcPr>
            <w:tcW w:w="1450" w:type="pct"/>
            <w:shd w:val="clear" w:color="auto" w:fill="auto"/>
          </w:tcPr>
          <w:p w14:paraId="4B77B40A" w14:textId="1EA3FFCC" w:rsidR="00E54653" w:rsidRPr="00E54653" w:rsidRDefault="00E54653" w:rsidP="00821962">
            <w:pPr>
              <w:pStyle w:val="TableText"/>
              <w:rPr>
                <w:rStyle w:val="Blue"/>
                <w:color w:val="auto"/>
                <w:sz w:val="18"/>
                <w:szCs w:val="18"/>
              </w:rPr>
            </w:pPr>
            <w:bookmarkStart w:id="11" w:name="_Hlk158901796"/>
            <w:r w:rsidRPr="00E54653">
              <w:rPr>
                <w:rStyle w:val="Blue"/>
                <w:color w:val="auto"/>
                <w:sz w:val="18"/>
                <w:szCs w:val="18"/>
              </w:rPr>
              <w:t>Final Effluent Sample Point</w:t>
            </w:r>
            <w:bookmarkEnd w:id="11"/>
          </w:p>
        </w:tc>
      </w:tr>
      <w:tr w:rsidR="00E54653" w:rsidRPr="00C25946" w14:paraId="53F44489" w14:textId="77777777" w:rsidTr="00E54653">
        <w:trPr>
          <w:cantSplit/>
          <w:trHeight w:val="703"/>
        </w:trPr>
        <w:tc>
          <w:tcPr>
            <w:tcW w:w="888" w:type="pct"/>
            <w:vMerge/>
            <w:shd w:val="clear" w:color="auto" w:fill="auto"/>
          </w:tcPr>
          <w:p w14:paraId="1A6E79D4" w14:textId="77777777" w:rsidR="00E54653" w:rsidRPr="00E54653" w:rsidRDefault="00E54653" w:rsidP="00821962">
            <w:pPr>
              <w:pStyle w:val="TableText"/>
              <w:rPr>
                <w:rStyle w:val="Blue"/>
                <w:color w:val="auto"/>
                <w:sz w:val="18"/>
                <w:szCs w:val="18"/>
              </w:rPr>
            </w:pPr>
          </w:p>
        </w:tc>
        <w:tc>
          <w:tcPr>
            <w:tcW w:w="1533" w:type="pct"/>
            <w:shd w:val="clear" w:color="auto" w:fill="auto"/>
          </w:tcPr>
          <w:p w14:paraId="1B446F84" w14:textId="1B55BADC" w:rsidR="00E54653" w:rsidRPr="00E54653" w:rsidRDefault="00E54653" w:rsidP="00821962">
            <w:pPr>
              <w:pStyle w:val="TableText"/>
              <w:rPr>
                <w:rStyle w:val="Blue"/>
                <w:color w:val="auto"/>
                <w:sz w:val="18"/>
                <w:szCs w:val="18"/>
              </w:rPr>
            </w:pPr>
            <w:r w:rsidRPr="00E54653">
              <w:rPr>
                <w:rStyle w:val="Blue"/>
                <w:color w:val="auto"/>
                <w:sz w:val="18"/>
                <w:szCs w:val="18"/>
              </w:rPr>
              <w:t>MCERTS continuous flow monitoring</w:t>
            </w:r>
          </w:p>
        </w:tc>
        <w:tc>
          <w:tcPr>
            <w:tcW w:w="1129" w:type="pct"/>
            <w:shd w:val="clear" w:color="auto" w:fill="auto"/>
          </w:tcPr>
          <w:p w14:paraId="2B76E8F4" w14:textId="0E5B5A0B" w:rsidR="00E54653" w:rsidRPr="00E54653" w:rsidRDefault="00E54653" w:rsidP="00821962">
            <w:pPr>
              <w:pStyle w:val="TableText"/>
              <w:rPr>
                <w:rStyle w:val="Blue"/>
                <w:color w:val="auto"/>
                <w:sz w:val="18"/>
                <w:szCs w:val="18"/>
              </w:rPr>
            </w:pPr>
            <w:r w:rsidRPr="00E54653">
              <w:rPr>
                <w:rStyle w:val="Blue"/>
                <w:color w:val="auto"/>
                <w:sz w:val="18"/>
                <w:szCs w:val="18"/>
              </w:rPr>
              <w:t>SO 15426 20705</w:t>
            </w:r>
          </w:p>
        </w:tc>
        <w:tc>
          <w:tcPr>
            <w:tcW w:w="1450" w:type="pct"/>
            <w:shd w:val="clear" w:color="auto" w:fill="auto"/>
          </w:tcPr>
          <w:p w14:paraId="0BD3B5DB" w14:textId="35DA93D9" w:rsidR="00E54653" w:rsidRPr="00E54653" w:rsidRDefault="00E54653" w:rsidP="00821962">
            <w:pPr>
              <w:pStyle w:val="TableText"/>
              <w:rPr>
                <w:rStyle w:val="Blue"/>
                <w:color w:val="auto"/>
                <w:sz w:val="18"/>
                <w:szCs w:val="18"/>
              </w:rPr>
            </w:pPr>
            <w:bookmarkStart w:id="12" w:name="_Hlk158901886"/>
            <w:r w:rsidRPr="00E54653">
              <w:rPr>
                <w:rStyle w:val="Blue"/>
                <w:color w:val="auto"/>
                <w:sz w:val="18"/>
                <w:szCs w:val="18"/>
              </w:rPr>
              <w:t>MCERTS Flow Monitoring Point</w:t>
            </w:r>
            <w:bookmarkEnd w:id="12"/>
          </w:p>
        </w:tc>
      </w:tr>
    </w:tbl>
    <w:p w14:paraId="7786B825" w14:textId="77777777" w:rsidR="001B6005" w:rsidRDefault="001B6005" w:rsidP="00D932BD">
      <w:pPr>
        <w:spacing w:before="120" w:after="120"/>
        <w:ind w:left="567"/>
        <w:rPr>
          <w:rStyle w:val="Pink"/>
          <w:rFonts w:ascii="Arial" w:hAnsi="Arial" w:cs="Arial"/>
          <w:sz w:val="18"/>
          <w:szCs w:val="18"/>
        </w:rPr>
      </w:pPr>
      <w:bookmarkStart w:id="13" w:name="_Hlk113879277"/>
    </w:p>
    <w:bookmarkEnd w:id="13"/>
    <w:p w14:paraId="1C3336A4" w14:textId="77777777" w:rsidR="00821962" w:rsidRPr="00E54653" w:rsidRDefault="005D2F25" w:rsidP="00821962">
      <w:pPr>
        <w:pStyle w:val="Heading1NotIndexed"/>
        <w:ind w:left="567"/>
        <w:rPr>
          <w:rStyle w:val="Red"/>
          <w:color w:val="auto"/>
        </w:rPr>
      </w:pPr>
      <w:r>
        <w:rPr>
          <w:rStyle w:val="Red"/>
        </w:rPr>
        <w:br w:type="page"/>
      </w:r>
      <w:r w:rsidR="00821962" w:rsidRPr="00E54653">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E54653" w:rsidRPr="00E54653" w14:paraId="3DD254C6" w14:textId="77777777" w:rsidTr="001F4EC0">
        <w:trPr>
          <w:cantSplit/>
          <w:tblHeader/>
        </w:trPr>
        <w:tc>
          <w:tcPr>
            <w:tcW w:w="5000" w:type="pct"/>
            <w:gridSpan w:val="2"/>
            <w:shd w:val="clear" w:color="auto" w:fill="000000"/>
          </w:tcPr>
          <w:p w14:paraId="73C3E919" w14:textId="77777777" w:rsidR="00821962" w:rsidRPr="00E54653" w:rsidRDefault="00821962" w:rsidP="00821962">
            <w:pPr>
              <w:pStyle w:val="TableText"/>
              <w:rPr>
                <w:rStyle w:val="Red"/>
                <w:b/>
                <w:color w:val="auto"/>
                <w:sz w:val="18"/>
                <w:szCs w:val="18"/>
              </w:rPr>
            </w:pPr>
            <w:r w:rsidRPr="00E54653">
              <w:rPr>
                <w:rStyle w:val="Red"/>
                <w:b/>
                <w:color w:val="auto"/>
                <w:sz w:val="18"/>
                <w:szCs w:val="18"/>
              </w:rPr>
              <w:t>Look up table</w:t>
            </w:r>
          </w:p>
        </w:tc>
      </w:tr>
      <w:tr w:rsidR="00E54653" w:rsidRPr="00E54653" w14:paraId="53185F0D" w14:textId="77777777" w:rsidTr="001F4EC0">
        <w:trPr>
          <w:cantSplit/>
          <w:tblHeader/>
        </w:trPr>
        <w:tc>
          <w:tcPr>
            <w:tcW w:w="2340" w:type="pct"/>
            <w:shd w:val="clear" w:color="auto" w:fill="auto"/>
          </w:tcPr>
          <w:p w14:paraId="490B10F6" w14:textId="77777777" w:rsidR="00821962" w:rsidRPr="00E54653" w:rsidRDefault="00821962" w:rsidP="00821962">
            <w:pPr>
              <w:pStyle w:val="TableText"/>
              <w:rPr>
                <w:rStyle w:val="Red"/>
                <w:b/>
                <w:color w:val="auto"/>
                <w:sz w:val="18"/>
                <w:szCs w:val="18"/>
              </w:rPr>
            </w:pPr>
            <w:r w:rsidRPr="00E54653">
              <w:rPr>
                <w:rStyle w:val="Red"/>
                <w:b/>
                <w:color w:val="auto"/>
                <w:sz w:val="18"/>
                <w:szCs w:val="18"/>
              </w:rPr>
              <w:t>Number of s</w:t>
            </w:r>
            <w:bookmarkStart w:id="14" w:name="_Hlt511551491"/>
            <w:bookmarkEnd w:id="14"/>
            <w:r w:rsidRPr="00E54653">
              <w:rPr>
                <w:rStyle w:val="Red"/>
                <w:b/>
                <w:color w:val="auto"/>
                <w:sz w:val="18"/>
                <w:szCs w:val="18"/>
              </w:rPr>
              <w:t>amples taken in any period of 12 months</w:t>
            </w:r>
          </w:p>
        </w:tc>
        <w:tc>
          <w:tcPr>
            <w:tcW w:w="2660" w:type="pct"/>
            <w:shd w:val="clear" w:color="auto" w:fill="auto"/>
          </w:tcPr>
          <w:p w14:paraId="48968FD3" w14:textId="77777777" w:rsidR="00821962" w:rsidRPr="00E54653" w:rsidRDefault="00821962" w:rsidP="00821962">
            <w:pPr>
              <w:pStyle w:val="TableText"/>
              <w:rPr>
                <w:rStyle w:val="Red"/>
                <w:b/>
                <w:color w:val="auto"/>
                <w:sz w:val="18"/>
                <w:szCs w:val="18"/>
              </w:rPr>
            </w:pPr>
            <w:r w:rsidRPr="00E54653">
              <w:rPr>
                <w:rStyle w:val="Red"/>
                <w:b/>
                <w:color w:val="auto"/>
                <w:sz w:val="18"/>
                <w:szCs w:val="18"/>
              </w:rPr>
              <w:t>Maximum number of samples permitted to exceed limit for given parameter</w:t>
            </w:r>
          </w:p>
        </w:tc>
      </w:tr>
      <w:tr w:rsidR="00E54653" w:rsidRPr="00E54653" w14:paraId="66FFC366" w14:textId="77777777" w:rsidTr="001F4EC0">
        <w:trPr>
          <w:cantSplit/>
        </w:trPr>
        <w:tc>
          <w:tcPr>
            <w:tcW w:w="2340" w:type="pct"/>
            <w:shd w:val="clear" w:color="auto" w:fill="auto"/>
          </w:tcPr>
          <w:p w14:paraId="690367E9" w14:textId="5E74B452" w:rsidR="00821962" w:rsidRPr="00E54653" w:rsidRDefault="00821962" w:rsidP="00821962">
            <w:pPr>
              <w:pStyle w:val="TableText"/>
              <w:rPr>
                <w:rStyle w:val="Red"/>
                <w:color w:val="auto"/>
                <w:sz w:val="18"/>
                <w:szCs w:val="18"/>
              </w:rPr>
            </w:pPr>
            <w:r w:rsidRPr="00E54653">
              <w:rPr>
                <w:rStyle w:val="Red"/>
                <w:color w:val="auto"/>
                <w:sz w:val="18"/>
                <w:szCs w:val="18"/>
              </w:rPr>
              <w:t>4–7</w:t>
            </w:r>
            <w:r w:rsidR="00432746" w:rsidRPr="00E54653">
              <w:rPr>
                <w:rStyle w:val="Red"/>
                <w:color w:val="auto"/>
                <w:sz w:val="18"/>
                <w:szCs w:val="18"/>
              </w:rPr>
              <w:t xml:space="preserve"> </w:t>
            </w:r>
          </w:p>
        </w:tc>
        <w:tc>
          <w:tcPr>
            <w:tcW w:w="2660" w:type="pct"/>
            <w:shd w:val="clear" w:color="auto" w:fill="auto"/>
          </w:tcPr>
          <w:p w14:paraId="42B64EF4" w14:textId="77777777" w:rsidR="00821962" w:rsidRPr="00E54653" w:rsidRDefault="00821962" w:rsidP="00821962">
            <w:pPr>
              <w:pStyle w:val="TableText"/>
              <w:rPr>
                <w:rStyle w:val="Red"/>
                <w:color w:val="auto"/>
                <w:sz w:val="18"/>
                <w:szCs w:val="18"/>
              </w:rPr>
            </w:pPr>
            <w:r w:rsidRPr="00E54653">
              <w:rPr>
                <w:rStyle w:val="Red"/>
                <w:color w:val="auto"/>
                <w:sz w:val="18"/>
                <w:szCs w:val="18"/>
              </w:rPr>
              <w:t xml:space="preserve"> 1</w:t>
            </w:r>
          </w:p>
        </w:tc>
      </w:tr>
      <w:tr w:rsidR="00E54653" w:rsidRPr="00E54653" w14:paraId="118D4DEA" w14:textId="77777777" w:rsidTr="001F4EC0">
        <w:trPr>
          <w:cantSplit/>
        </w:trPr>
        <w:tc>
          <w:tcPr>
            <w:tcW w:w="2340" w:type="pct"/>
            <w:shd w:val="clear" w:color="auto" w:fill="auto"/>
          </w:tcPr>
          <w:p w14:paraId="7CF81B4F" w14:textId="77777777" w:rsidR="00821962" w:rsidRPr="00E54653" w:rsidRDefault="00821962" w:rsidP="00821962">
            <w:pPr>
              <w:pStyle w:val="TableText"/>
              <w:rPr>
                <w:rStyle w:val="Red"/>
                <w:color w:val="auto"/>
                <w:sz w:val="18"/>
                <w:szCs w:val="18"/>
              </w:rPr>
            </w:pPr>
            <w:r w:rsidRPr="00E54653">
              <w:rPr>
                <w:rStyle w:val="Red"/>
                <w:color w:val="auto"/>
                <w:sz w:val="18"/>
                <w:szCs w:val="18"/>
              </w:rPr>
              <w:t>8–16</w:t>
            </w:r>
          </w:p>
        </w:tc>
        <w:tc>
          <w:tcPr>
            <w:tcW w:w="2660" w:type="pct"/>
            <w:shd w:val="clear" w:color="auto" w:fill="auto"/>
          </w:tcPr>
          <w:p w14:paraId="553C9E2F" w14:textId="77777777" w:rsidR="00821962" w:rsidRPr="00E54653" w:rsidRDefault="00821962" w:rsidP="00821962">
            <w:pPr>
              <w:pStyle w:val="TableText"/>
              <w:rPr>
                <w:rStyle w:val="Red"/>
                <w:color w:val="auto"/>
                <w:sz w:val="18"/>
                <w:szCs w:val="18"/>
              </w:rPr>
            </w:pPr>
            <w:r w:rsidRPr="00E54653">
              <w:rPr>
                <w:rStyle w:val="Red"/>
                <w:color w:val="auto"/>
                <w:sz w:val="18"/>
                <w:szCs w:val="18"/>
              </w:rPr>
              <w:t xml:space="preserve"> 2</w:t>
            </w:r>
          </w:p>
        </w:tc>
      </w:tr>
      <w:tr w:rsidR="00E54653" w:rsidRPr="00E54653" w14:paraId="4B410A5B" w14:textId="77777777" w:rsidTr="001F4EC0">
        <w:trPr>
          <w:cantSplit/>
        </w:trPr>
        <w:tc>
          <w:tcPr>
            <w:tcW w:w="2340" w:type="pct"/>
            <w:shd w:val="clear" w:color="auto" w:fill="auto"/>
          </w:tcPr>
          <w:p w14:paraId="74F2BF81" w14:textId="77777777" w:rsidR="00821962" w:rsidRPr="00E54653" w:rsidRDefault="00821962" w:rsidP="00821962">
            <w:pPr>
              <w:pStyle w:val="TableText"/>
              <w:rPr>
                <w:rStyle w:val="Red"/>
                <w:color w:val="auto"/>
                <w:sz w:val="18"/>
                <w:szCs w:val="18"/>
              </w:rPr>
            </w:pPr>
            <w:r w:rsidRPr="00E54653">
              <w:rPr>
                <w:rStyle w:val="Red"/>
                <w:color w:val="auto"/>
                <w:sz w:val="18"/>
                <w:szCs w:val="18"/>
              </w:rPr>
              <w:t xml:space="preserve">17–28 </w:t>
            </w:r>
          </w:p>
        </w:tc>
        <w:tc>
          <w:tcPr>
            <w:tcW w:w="2660" w:type="pct"/>
            <w:shd w:val="clear" w:color="auto" w:fill="auto"/>
          </w:tcPr>
          <w:p w14:paraId="1FA9AC3B" w14:textId="77777777" w:rsidR="00821962" w:rsidRPr="00E54653" w:rsidRDefault="00821962" w:rsidP="00821962">
            <w:pPr>
              <w:pStyle w:val="TableText"/>
              <w:rPr>
                <w:rStyle w:val="Red"/>
                <w:color w:val="auto"/>
                <w:sz w:val="18"/>
                <w:szCs w:val="18"/>
              </w:rPr>
            </w:pPr>
            <w:r w:rsidRPr="00E54653">
              <w:rPr>
                <w:rStyle w:val="Red"/>
                <w:color w:val="auto"/>
                <w:sz w:val="18"/>
                <w:szCs w:val="18"/>
              </w:rPr>
              <w:t xml:space="preserve"> 3</w:t>
            </w:r>
          </w:p>
        </w:tc>
      </w:tr>
      <w:tr w:rsidR="00E54653" w:rsidRPr="00E54653" w14:paraId="5199CF7A" w14:textId="77777777" w:rsidTr="001F4EC0">
        <w:trPr>
          <w:cantSplit/>
        </w:trPr>
        <w:tc>
          <w:tcPr>
            <w:tcW w:w="2340" w:type="pct"/>
            <w:shd w:val="clear" w:color="auto" w:fill="auto"/>
          </w:tcPr>
          <w:p w14:paraId="1937245F" w14:textId="77777777" w:rsidR="00821962" w:rsidRPr="00E54653" w:rsidRDefault="00821962" w:rsidP="00821962">
            <w:pPr>
              <w:pStyle w:val="TableText"/>
              <w:rPr>
                <w:rStyle w:val="Red"/>
                <w:color w:val="auto"/>
                <w:sz w:val="18"/>
                <w:szCs w:val="18"/>
              </w:rPr>
            </w:pPr>
            <w:r w:rsidRPr="00E54653">
              <w:rPr>
                <w:rStyle w:val="Red"/>
                <w:color w:val="auto"/>
                <w:sz w:val="18"/>
                <w:szCs w:val="18"/>
              </w:rPr>
              <w:t xml:space="preserve">29–40 </w:t>
            </w:r>
          </w:p>
        </w:tc>
        <w:tc>
          <w:tcPr>
            <w:tcW w:w="2660" w:type="pct"/>
            <w:shd w:val="clear" w:color="auto" w:fill="auto"/>
          </w:tcPr>
          <w:p w14:paraId="737B05C8" w14:textId="77777777" w:rsidR="00821962" w:rsidRPr="00E54653" w:rsidRDefault="00821962" w:rsidP="00821962">
            <w:pPr>
              <w:pStyle w:val="TableText"/>
              <w:rPr>
                <w:rStyle w:val="Red"/>
                <w:color w:val="auto"/>
                <w:sz w:val="18"/>
                <w:szCs w:val="18"/>
              </w:rPr>
            </w:pPr>
            <w:r w:rsidRPr="00E54653">
              <w:rPr>
                <w:rStyle w:val="Red"/>
                <w:color w:val="auto"/>
                <w:sz w:val="18"/>
                <w:szCs w:val="18"/>
              </w:rPr>
              <w:t xml:space="preserve"> 4</w:t>
            </w:r>
          </w:p>
        </w:tc>
      </w:tr>
      <w:tr w:rsidR="00E54653" w:rsidRPr="00E54653" w14:paraId="181E5FE3" w14:textId="77777777" w:rsidTr="001F4EC0">
        <w:trPr>
          <w:cantSplit/>
        </w:trPr>
        <w:tc>
          <w:tcPr>
            <w:tcW w:w="2340" w:type="pct"/>
            <w:shd w:val="clear" w:color="auto" w:fill="auto"/>
          </w:tcPr>
          <w:p w14:paraId="14B9650C" w14:textId="78A5EDFD" w:rsidR="00821962" w:rsidRPr="00E54653" w:rsidRDefault="00821962" w:rsidP="00821962">
            <w:pPr>
              <w:pStyle w:val="TableText"/>
              <w:rPr>
                <w:rStyle w:val="Red"/>
                <w:color w:val="auto"/>
                <w:sz w:val="18"/>
                <w:szCs w:val="18"/>
              </w:rPr>
            </w:pPr>
            <w:r w:rsidRPr="00E54653">
              <w:rPr>
                <w:rStyle w:val="Red"/>
                <w:color w:val="auto"/>
                <w:sz w:val="18"/>
                <w:szCs w:val="18"/>
              </w:rPr>
              <w:t>41–53</w:t>
            </w:r>
            <w:r w:rsidR="00432746" w:rsidRPr="00E54653">
              <w:rPr>
                <w:rStyle w:val="Red"/>
                <w:color w:val="auto"/>
                <w:sz w:val="18"/>
                <w:szCs w:val="18"/>
              </w:rPr>
              <w:t xml:space="preserve"> </w:t>
            </w:r>
          </w:p>
        </w:tc>
        <w:tc>
          <w:tcPr>
            <w:tcW w:w="2660" w:type="pct"/>
            <w:shd w:val="clear" w:color="auto" w:fill="auto"/>
          </w:tcPr>
          <w:p w14:paraId="27663C27" w14:textId="77777777" w:rsidR="00821962" w:rsidRPr="00E54653" w:rsidRDefault="00821962" w:rsidP="00821962">
            <w:pPr>
              <w:pStyle w:val="TableText"/>
              <w:rPr>
                <w:rStyle w:val="Red"/>
                <w:color w:val="auto"/>
                <w:sz w:val="18"/>
                <w:szCs w:val="18"/>
              </w:rPr>
            </w:pPr>
            <w:r w:rsidRPr="00E54653">
              <w:rPr>
                <w:rStyle w:val="Red"/>
                <w:color w:val="auto"/>
                <w:sz w:val="18"/>
                <w:szCs w:val="18"/>
              </w:rPr>
              <w:t xml:space="preserve"> 5</w:t>
            </w:r>
          </w:p>
        </w:tc>
      </w:tr>
      <w:tr w:rsidR="00E54653" w:rsidRPr="00E54653" w14:paraId="67075020" w14:textId="77777777" w:rsidTr="001F4EC0">
        <w:trPr>
          <w:cantSplit/>
        </w:trPr>
        <w:tc>
          <w:tcPr>
            <w:tcW w:w="2340" w:type="pct"/>
            <w:shd w:val="clear" w:color="auto" w:fill="auto"/>
          </w:tcPr>
          <w:p w14:paraId="60515863" w14:textId="2E258DCF" w:rsidR="00821962" w:rsidRPr="00E54653" w:rsidRDefault="00821962" w:rsidP="00821962">
            <w:pPr>
              <w:pStyle w:val="TableText"/>
              <w:rPr>
                <w:rStyle w:val="Red"/>
                <w:color w:val="auto"/>
                <w:sz w:val="18"/>
                <w:szCs w:val="18"/>
              </w:rPr>
            </w:pPr>
            <w:r w:rsidRPr="00E54653">
              <w:rPr>
                <w:rStyle w:val="Red"/>
                <w:color w:val="auto"/>
                <w:sz w:val="18"/>
                <w:szCs w:val="18"/>
              </w:rPr>
              <w:t>54–67</w:t>
            </w:r>
            <w:r w:rsidR="00432746" w:rsidRPr="00E54653">
              <w:rPr>
                <w:rStyle w:val="Red"/>
                <w:color w:val="auto"/>
                <w:sz w:val="18"/>
                <w:szCs w:val="18"/>
              </w:rPr>
              <w:t xml:space="preserve"> </w:t>
            </w:r>
          </w:p>
        </w:tc>
        <w:tc>
          <w:tcPr>
            <w:tcW w:w="2660" w:type="pct"/>
            <w:shd w:val="clear" w:color="auto" w:fill="auto"/>
          </w:tcPr>
          <w:p w14:paraId="2BB8AE66" w14:textId="77777777" w:rsidR="00821962" w:rsidRPr="00E54653" w:rsidRDefault="00821962" w:rsidP="00821962">
            <w:pPr>
              <w:pStyle w:val="TableText"/>
              <w:rPr>
                <w:rStyle w:val="Red"/>
                <w:color w:val="auto"/>
                <w:sz w:val="18"/>
                <w:szCs w:val="18"/>
              </w:rPr>
            </w:pPr>
            <w:r w:rsidRPr="00E54653">
              <w:rPr>
                <w:rStyle w:val="Red"/>
                <w:color w:val="auto"/>
                <w:sz w:val="18"/>
                <w:szCs w:val="18"/>
              </w:rPr>
              <w:t xml:space="preserve"> 6</w:t>
            </w:r>
          </w:p>
        </w:tc>
      </w:tr>
      <w:tr w:rsidR="00E54653" w:rsidRPr="00E54653" w14:paraId="15A3385A" w14:textId="77777777" w:rsidTr="001F4EC0">
        <w:trPr>
          <w:cantSplit/>
        </w:trPr>
        <w:tc>
          <w:tcPr>
            <w:tcW w:w="2340" w:type="pct"/>
            <w:shd w:val="clear" w:color="auto" w:fill="auto"/>
          </w:tcPr>
          <w:p w14:paraId="1E99C9FF" w14:textId="35189636" w:rsidR="00821962" w:rsidRPr="00E54653" w:rsidRDefault="00821962" w:rsidP="00821962">
            <w:pPr>
              <w:pStyle w:val="TableText"/>
              <w:rPr>
                <w:rStyle w:val="Red"/>
                <w:color w:val="auto"/>
                <w:sz w:val="18"/>
                <w:szCs w:val="18"/>
              </w:rPr>
            </w:pPr>
            <w:r w:rsidRPr="00E54653">
              <w:rPr>
                <w:rStyle w:val="Red"/>
                <w:color w:val="auto"/>
                <w:sz w:val="18"/>
                <w:szCs w:val="18"/>
              </w:rPr>
              <w:t>68–81</w:t>
            </w:r>
            <w:r w:rsidR="00432746" w:rsidRPr="00E54653">
              <w:rPr>
                <w:rStyle w:val="Red"/>
                <w:color w:val="auto"/>
                <w:sz w:val="18"/>
                <w:szCs w:val="18"/>
              </w:rPr>
              <w:t xml:space="preserve"> </w:t>
            </w:r>
          </w:p>
        </w:tc>
        <w:tc>
          <w:tcPr>
            <w:tcW w:w="2660" w:type="pct"/>
            <w:shd w:val="clear" w:color="auto" w:fill="auto"/>
          </w:tcPr>
          <w:p w14:paraId="0CE70478" w14:textId="77777777" w:rsidR="00821962" w:rsidRPr="00E54653" w:rsidRDefault="00821962" w:rsidP="00821962">
            <w:pPr>
              <w:pStyle w:val="TableText"/>
              <w:rPr>
                <w:rStyle w:val="Red"/>
                <w:color w:val="auto"/>
                <w:sz w:val="18"/>
                <w:szCs w:val="18"/>
              </w:rPr>
            </w:pPr>
            <w:r w:rsidRPr="00E54653">
              <w:rPr>
                <w:rStyle w:val="Red"/>
                <w:color w:val="auto"/>
                <w:sz w:val="18"/>
                <w:szCs w:val="18"/>
              </w:rPr>
              <w:t xml:space="preserve"> 7</w:t>
            </w:r>
          </w:p>
        </w:tc>
      </w:tr>
      <w:tr w:rsidR="00E54653" w:rsidRPr="00E54653" w14:paraId="1E41F48A" w14:textId="77777777" w:rsidTr="001F4EC0">
        <w:trPr>
          <w:cantSplit/>
        </w:trPr>
        <w:tc>
          <w:tcPr>
            <w:tcW w:w="2340" w:type="pct"/>
            <w:shd w:val="clear" w:color="auto" w:fill="auto"/>
          </w:tcPr>
          <w:p w14:paraId="31B5967C" w14:textId="77777777" w:rsidR="00821962" w:rsidRPr="00E54653" w:rsidRDefault="00821962" w:rsidP="00821962">
            <w:pPr>
              <w:pStyle w:val="TableText"/>
              <w:rPr>
                <w:rStyle w:val="Red"/>
                <w:color w:val="auto"/>
                <w:sz w:val="18"/>
                <w:szCs w:val="18"/>
              </w:rPr>
            </w:pPr>
            <w:r w:rsidRPr="00E54653">
              <w:rPr>
                <w:rStyle w:val="Red"/>
                <w:color w:val="auto"/>
                <w:sz w:val="18"/>
                <w:szCs w:val="18"/>
              </w:rPr>
              <w:t xml:space="preserve">82–95 </w:t>
            </w:r>
          </w:p>
        </w:tc>
        <w:tc>
          <w:tcPr>
            <w:tcW w:w="2660" w:type="pct"/>
            <w:shd w:val="clear" w:color="auto" w:fill="auto"/>
          </w:tcPr>
          <w:p w14:paraId="1E5AD8F5" w14:textId="77777777" w:rsidR="00821962" w:rsidRPr="00E54653" w:rsidRDefault="00821962" w:rsidP="00821962">
            <w:pPr>
              <w:pStyle w:val="TableText"/>
              <w:rPr>
                <w:rStyle w:val="Red"/>
                <w:color w:val="auto"/>
                <w:sz w:val="18"/>
                <w:szCs w:val="18"/>
              </w:rPr>
            </w:pPr>
            <w:r w:rsidRPr="00E54653">
              <w:rPr>
                <w:rStyle w:val="Red"/>
                <w:color w:val="auto"/>
                <w:sz w:val="18"/>
                <w:szCs w:val="18"/>
              </w:rPr>
              <w:t xml:space="preserve"> 8</w:t>
            </w:r>
          </w:p>
        </w:tc>
      </w:tr>
      <w:tr w:rsidR="00E54653" w:rsidRPr="00E54653" w14:paraId="709F40DE" w14:textId="77777777" w:rsidTr="001F4EC0">
        <w:trPr>
          <w:cantSplit/>
        </w:trPr>
        <w:tc>
          <w:tcPr>
            <w:tcW w:w="2340" w:type="pct"/>
            <w:shd w:val="clear" w:color="auto" w:fill="auto"/>
          </w:tcPr>
          <w:p w14:paraId="634F1B30" w14:textId="77777777" w:rsidR="00821962" w:rsidRPr="00E54653" w:rsidRDefault="00821962" w:rsidP="00821962">
            <w:pPr>
              <w:pStyle w:val="TableText"/>
              <w:rPr>
                <w:rStyle w:val="Red"/>
                <w:color w:val="auto"/>
                <w:sz w:val="18"/>
                <w:szCs w:val="18"/>
              </w:rPr>
            </w:pPr>
            <w:r w:rsidRPr="00E54653">
              <w:rPr>
                <w:rStyle w:val="Red"/>
                <w:color w:val="auto"/>
                <w:sz w:val="18"/>
                <w:szCs w:val="18"/>
              </w:rPr>
              <w:t xml:space="preserve">96–110 </w:t>
            </w:r>
          </w:p>
        </w:tc>
        <w:tc>
          <w:tcPr>
            <w:tcW w:w="2660" w:type="pct"/>
            <w:shd w:val="clear" w:color="auto" w:fill="auto"/>
          </w:tcPr>
          <w:p w14:paraId="6CD2DE18" w14:textId="77777777" w:rsidR="00821962" w:rsidRPr="00E54653" w:rsidRDefault="00821962" w:rsidP="00821962">
            <w:pPr>
              <w:pStyle w:val="TableText"/>
              <w:rPr>
                <w:rStyle w:val="Red"/>
                <w:color w:val="auto"/>
                <w:sz w:val="18"/>
                <w:szCs w:val="18"/>
              </w:rPr>
            </w:pPr>
            <w:r w:rsidRPr="00E54653">
              <w:rPr>
                <w:rStyle w:val="Red"/>
                <w:color w:val="auto"/>
                <w:sz w:val="18"/>
                <w:szCs w:val="18"/>
              </w:rPr>
              <w:t xml:space="preserve"> 9</w:t>
            </w:r>
          </w:p>
        </w:tc>
      </w:tr>
      <w:tr w:rsidR="00E54653" w:rsidRPr="00E54653" w14:paraId="22FF453F" w14:textId="77777777" w:rsidTr="001F4EC0">
        <w:trPr>
          <w:cantSplit/>
        </w:trPr>
        <w:tc>
          <w:tcPr>
            <w:tcW w:w="2340" w:type="pct"/>
            <w:shd w:val="clear" w:color="auto" w:fill="auto"/>
          </w:tcPr>
          <w:p w14:paraId="2888721F" w14:textId="6A61C2CD" w:rsidR="00821962" w:rsidRPr="00E54653" w:rsidRDefault="00821962" w:rsidP="00821962">
            <w:pPr>
              <w:pStyle w:val="TableText"/>
              <w:rPr>
                <w:rStyle w:val="Red"/>
                <w:color w:val="auto"/>
                <w:sz w:val="18"/>
                <w:szCs w:val="18"/>
              </w:rPr>
            </w:pPr>
            <w:r w:rsidRPr="00E54653">
              <w:rPr>
                <w:rStyle w:val="Red"/>
                <w:color w:val="auto"/>
                <w:sz w:val="18"/>
                <w:szCs w:val="18"/>
              </w:rPr>
              <w:t>111–125</w:t>
            </w:r>
            <w:r w:rsidR="00432746" w:rsidRPr="00E54653">
              <w:rPr>
                <w:rStyle w:val="Red"/>
                <w:color w:val="auto"/>
                <w:sz w:val="18"/>
                <w:szCs w:val="18"/>
              </w:rPr>
              <w:t xml:space="preserve"> </w:t>
            </w:r>
          </w:p>
        </w:tc>
        <w:tc>
          <w:tcPr>
            <w:tcW w:w="2660" w:type="pct"/>
            <w:shd w:val="clear" w:color="auto" w:fill="auto"/>
          </w:tcPr>
          <w:p w14:paraId="158ED147" w14:textId="77777777" w:rsidR="00821962" w:rsidRPr="00E54653" w:rsidRDefault="00821962" w:rsidP="00821962">
            <w:pPr>
              <w:pStyle w:val="TableText"/>
              <w:rPr>
                <w:rStyle w:val="Red"/>
                <w:color w:val="auto"/>
                <w:sz w:val="18"/>
                <w:szCs w:val="18"/>
              </w:rPr>
            </w:pPr>
            <w:r w:rsidRPr="00E54653">
              <w:rPr>
                <w:rStyle w:val="Red"/>
                <w:color w:val="auto"/>
                <w:sz w:val="18"/>
                <w:szCs w:val="18"/>
              </w:rPr>
              <w:t xml:space="preserve"> 10</w:t>
            </w:r>
          </w:p>
        </w:tc>
      </w:tr>
      <w:tr w:rsidR="00E54653" w:rsidRPr="00E54653" w14:paraId="1E3E8B96" w14:textId="77777777" w:rsidTr="001F4EC0">
        <w:trPr>
          <w:cantSplit/>
        </w:trPr>
        <w:tc>
          <w:tcPr>
            <w:tcW w:w="2340" w:type="pct"/>
            <w:shd w:val="clear" w:color="auto" w:fill="auto"/>
          </w:tcPr>
          <w:p w14:paraId="36103B0F" w14:textId="321AD9C4" w:rsidR="00821962" w:rsidRPr="00E54653" w:rsidRDefault="00821962" w:rsidP="00821962">
            <w:pPr>
              <w:pStyle w:val="TableText"/>
              <w:rPr>
                <w:rStyle w:val="Red"/>
                <w:color w:val="auto"/>
                <w:sz w:val="18"/>
                <w:szCs w:val="18"/>
              </w:rPr>
            </w:pPr>
            <w:r w:rsidRPr="00E54653">
              <w:rPr>
                <w:rStyle w:val="Red"/>
                <w:color w:val="auto"/>
                <w:sz w:val="18"/>
                <w:szCs w:val="18"/>
              </w:rPr>
              <w:t>126–140</w:t>
            </w:r>
            <w:r w:rsidR="00432746" w:rsidRPr="00E54653">
              <w:rPr>
                <w:rStyle w:val="Red"/>
                <w:color w:val="auto"/>
                <w:sz w:val="18"/>
                <w:szCs w:val="18"/>
              </w:rPr>
              <w:t xml:space="preserve"> </w:t>
            </w:r>
          </w:p>
        </w:tc>
        <w:tc>
          <w:tcPr>
            <w:tcW w:w="2660" w:type="pct"/>
            <w:shd w:val="clear" w:color="auto" w:fill="auto"/>
          </w:tcPr>
          <w:p w14:paraId="27B678A1" w14:textId="77777777" w:rsidR="00821962" w:rsidRPr="00E54653" w:rsidRDefault="00821962" w:rsidP="00821962">
            <w:pPr>
              <w:pStyle w:val="TableText"/>
              <w:rPr>
                <w:rStyle w:val="Red"/>
                <w:color w:val="auto"/>
                <w:sz w:val="18"/>
                <w:szCs w:val="18"/>
              </w:rPr>
            </w:pPr>
            <w:r w:rsidRPr="00E54653">
              <w:rPr>
                <w:rStyle w:val="Red"/>
                <w:color w:val="auto"/>
                <w:sz w:val="18"/>
                <w:szCs w:val="18"/>
              </w:rPr>
              <w:t xml:space="preserve"> 11</w:t>
            </w:r>
          </w:p>
        </w:tc>
      </w:tr>
      <w:tr w:rsidR="00E54653" w:rsidRPr="00E54653" w14:paraId="321F84FE" w14:textId="77777777" w:rsidTr="001F4EC0">
        <w:trPr>
          <w:cantSplit/>
        </w:trPr>
        <w:tc>
          <w:tcPr>
            <w:tcW w:w="2340" w:type="pct"/>
            <w:shd w:val="clear" w:color="auto" w:fill="auto"/>
          </w:tcPr>
          <w:p w14:paraId="607DBDD3" w14:textId="1788EA18" w:rsidR="00821962" w:rsidRPr="00E54653" w:rsidRDefault="00821962" w:rsidP="00821962">
            <w:pPr>
              <w:pStyle w:val="TableText"/>
              <w:rPr>
                <w:rStyle w:val="Red"/>
                <w:color w:val="auto"/>
                <w:sz w:val="18"/>
                <w:szCs w:val="18"/>
              </w:rPr>
            </w:pPr>
            <w:r w:rsidRPr="00E54653">
              <w:rPr>
                <w:rStyle w:val="Red"/>
                <w:color w:val="auto"/>
                <w:sz w:val="18"/>
                <w:szCs w:val="18"/>
              </w:rPr>
              <w:t>141–155</w:t>
            </w:r>
            <w:r w:rsidR="00432746" w:rsidRPr="00E54653">
              <w:rPr>
                <w:rStyle w:val="Red"/>
                <w:color w:val="auto"/>
                <w:sz w:val="18"/>
                <w:szCs w:val="18"/>
              </w:rPr>
              <w:t xml:space="preserve"> </w:t>
            </w:r>
          </w:p>
        </w:tc>
        <w:tc>
          <w:tcPr>
            <w:tcW w:w="2660" w:type="pct"/>
            <w:shd w:val="clear" w:color="auto" w:fill="auto"/>
          </w:tcPr>
          <w:p w14:paraId="52E83AAB" w14:textId="77777777" w:rsidR="00821962" w:rsidRPr="00E54653" w:rsidRDefault="00821962" w:rsidP="00821962">
            <w:pPr>
              <w:pStyle w:val="TableText"/>
              <w:rPr>
                <w:rStyle w:val="Red"/>
                <w:color w:val="auto"/>
                <w:sz w:val="18"/>
                <w:szCs w:val="18"/>
              </w:rPr>
            </w:pPr>
            <w:r w:rsidRPr="00E54653">
              <w:rPr>
                <w:rStyle w:val="Red"/>
                <w:color w:val="auto"/>
                <w:sz w:val="18"/>
                <w:szCs w:val="18"/>
              </w:rPr>
              <w:t xml:space="preserve"> 12</w:t>
            </w:r>
          </w:p>
        </w:tc>
      </w:tr>
      <w:tr w:rsidR="00E54653" w:rsidRPr="00E54653" w14:paraId="272C048D" w14:textId="77777777" w:rsidTr="001F4EC0">
        <w:trPr>
          <w:cantSplit/>
        </w:trPr>
        <w:tc>
          <w:tcPr>
            <w:tcW w:w="2340" w:type="pct"/>
            <w:shd w:val="clear" w:color="auto" w:fill="auto"/>
          </w:tcPr>
          <w:p w14:paraId="7E3DDA10" w14:textId="6FD9CFFC" w:rsidR="00821962" w:rsidRPr="00E54653" w:rsidRDefault="00821962" w:rsidP="00821962">
            <w:pPr>
              <w:pStyle w:val="TableText"/>
              <w:rPr>
                <w:rStyle w:val="Red"/>
                <w:color w:val="auto"/>
                <w:sz w:val="18"/>
                <w:szCs w:val="18"/>
              </w:rPr>
            </w:pPr>
            <w:r w:rsidRPr="00E54653">
              <w:rPr>
                <w:rStyle w:val="Red"/>
                <w:color w:val="auto"/>
                <w:sz w:val="18"/>
                <w:szCs w:val="18"/>
              </w:rPr>
              <w:t>156–171</w:t>
            </w:r>
            <w:r w:rsidR="00432746" w:rsidRPr="00E54653">
              <w:rPr>
                <w:rStyle w:val="Red"/>
                <w:color w:val="auto"/>
                <w:sz w:val="18"/>
                <w:szCs w:val="18"/>
              </w:rPr>
              <w:t xml:space="preserve"> </w:t>
            </w:r>
          </w:p>
        </w:tc>
        <w:tc>
          <w:tcPr>
            <w:tcW w:w="2660" w:type="pct"/>
            <w:shd w:val="clear" w:color="auto" w:fill="auto"/>
          </w:tcPr>
          <w:p w14:paraId="25E39731" w14:textId="77777777" w:rsidR="00821962" w:rsidRPr="00E54653" w:rsidRDefault="00821962" w:rsidP="00821962">
            <w:pPr>
              <w:pStyle w:val="TableText"/>
              <w:rPr>
                <w:rStyle w:val="Red"/>
                <w:color w:val="auto"/>
                <w:sz w:val="18"/>
                <w:szCs w:val="18"/>
              </w:rPr>
            </w:pPr>
            <w:r w:rsidRPr="00E54653">
              <w:rPr>
                <w:rStyle w:val="Red"/>
                <w:color w:val="auto"/>
                <w:sz w:val="18"/>
                <w:szCs w:val="18"/>
              </w:rPr>
              <w:t xml:space="preserve"> 13</w:t>
            </w:r>
          </w:p>
        </w:tc>
      </w:tr>
      <w:tr w:rsidR="00E54653" w:rsidRPr="00E54653" w14:paraId="3AE3C4E8" w14:textId="77777777" w:rsidTr="001F4EC0">
        <w:trPr>
          <w:cantSplit/>
        </w:trPr>
        <w:tc>
          <w:tcPr>
            <w:tcW w:w="2340" w:type="pct"/>
            <w:shd w:val="clear" w:color="auto" w:fill="auto"/>
          </w:tcPr>
          <w:p w14:paraId="5EB74F37" w14:textId="77777777" w:rsidR="00821962" w:rsidRPr="00E54653" w:rsidRDefault="00821962" w:rsidP="00821962">
            <w:pPr>
              <w:pStyle w:val="TableText"/>
              <w:rPr>
                <w:rStyle w:val="Red"/>
                <w:color w:val="auto"/>
                <w:sz w:val="18"/>
                <w:szCs w:val="18"/>
              </w:rPr>
            </w:pPr>
            <w:r w:rsidRPr="00E54653">
              <w:rPr>
                <w:rStyle w:val="Red"/>
                <w:color w:val="auto"/>
                <w:sz w:val="18"/>
                <w:szCs w:val="18"/>
              </w:rPr>
              <w:t xml:space="preserve">172–187 </w:t>
            </w:r>
          </w:p>
        </w:tc>
        <w:tc>
          <w:tcPr>
            <w:tcW w:w="2660" w:type="pct"/>
            <w:shd w:val="clear" w:color="auto" w:fill="auto"/>
          </w:tcPr>
          <w:p w14:paraId="3966E173" w14:textId="77777777" w:rsidR="00821962" w:rsidRPr="00E54653" w:rsidRDefault="00821962" w:rsidP="00821962">
            <w:pPr>
              <w:pStyle w:val="TableText"/>
              <w:rPr>
                <w:rStyle w:val="Red"/>
                <w:color w:val="auto"/>
                <w:sz w:val="18"/>
                <w:szCs w:val="18"/>
              </w:rPr>
            </w:pPr>
            <w:r w:rsidRPr="00E54653">
              <w:rPr>
                <w:rStyle w:val="Red"/>
                <w:color w:val="auto"/>
                <w:sz w:val="18"/>
                <w:szCs w:val="18"/>
              </w:rPr>
              <w:t xml:space="preserve"> 14</w:t>
            </w:r>
          </w:p>
        </w:tc>
      </w:tr>
      <w:tr w:rsidR="00E54653" w:rsidRPr="00E54653" w14:paraId="1DD87395" w14:textId="77777777" w:rsidTr="001F4EC0">
        <w:trPr>
          <w:cantSplit/>
        </w:trPr>
        <w:tc>
          <w:tcPr>
            <w:tcW w:w="2340" w:type="pct"/>
            <w:shd w:val="clear" w:color="auto" w:fill="auto"/>
          </w:tcPr>
          <w:p w14:paraId="4F05C0BC" w14:textId="48A3E243" w:rsidR="00821962" w:rsidRPr="00E54653" w:rsidRDefault="00821962" w:rsidP="00821962">
            <w:pPr>
              <w:pStyle w:val="TableText"/>
              <w:rPr>
                <w:rStyle w:val="Red"/>
                <w:color w:val="auto"/>
                <w:sz w:val="18"/>
                <w:szCs w:val="18"/>
              </w:rPr>
            </w:pPr>
            <w:r w:rsidRPr="00E54653">
              <w:rPr>
                <w:rStyle w:val="Red"/>
                <w:color w:val="auto"/>
                <w:sz w:val="18"/>
                <w:szCs w:val="18"/>
              </w:rPr>
              <w:t>188–203</w:t>
            </w:r>
            <w:r w:rsidR="00432746" w:rsidRPr="00E54653">
              <w:rPr>
                <w:rStyle w:val="Red"/>
                <w:color w:val="auto"/>
                <w:sz w:val="18"/>
                <w:szCs w:val="18"/>
              </w:rPr>
              <w:t xml:space="preserve"> </w:t>
            </w:r>
          </w:p>
        </w:tc>
        <w:tc>
          <w:tcPr>
            <w:tcW w:w="2660" w:type="pct"/>
            <w:shd w:val="clear" w:color="auto" w:fill="auto"/>
          </w:tcPr>
          <w:p w14:paraId="2ABFDEF0" w14:textId="77777777" w:rsidR="00821962" w:rsidRPr="00E54653" w:rsidRDefault="00821962" w:rsidP="00821962">
            <w:pPr>
              <w:pStyle w:val="TableText"/>
              <w:rPr>
                <w:rStyle w:val="Red"/>
                <w:color w:val="auto"/>
                <w:sz w:val="18"/>
                <w:szCs w:val="18"/>
              </w:rPr>
            </w:pPr>
            <w:r w:rsidRPr="00E54653">
              <w:rPr>
                <w:rStyle w:val="Red"/>
                <w:color w:val="auto"/>
                <w:sz w:val="18"/>
                <w:szCs w:val="18"/>
              </w:rPr>
              <w:t xml:space="preserve"> 15</w:t>
            </w:r>
          </w:p>
        </w:tc>
      </w:tr>
      <w:tr w:rsidR="00E54653" w:rsidRPr="00E54653" w14:paraId="5F739D68" w14:textId="77777777" w:rsidTr="001F4EC0">
        <w:trPr>
          <w:cantSplit/>
        </w:trPr>
        <w:tc>
          <w:tcPr>
            <w:tcW w:w="2340" w:type="pct"/>
            <w:shd w:val="clear" w:color="auto" w:fill="auto"/>
          </w:tcPr>
          <w:p w14:paraId="13D6DF2B" w14:textId="4089564D" w:rsidR="00821962" w:rsidRPr="00E54653" w:rsidRDefault="00821962" w:rsidP="00821962">
            <w:pPr>
              <w:pStyle w:val="TableText"/>
              <w:rPr>
                <w:rStyle w:val="Red"/>
                <w:color w:val="auto"/>
                <w:sz w:val="18"/>
                <w:szCs w:val="18"/>
              </w:rPr>
            </w:pPr>
            <w:r w:rsidRPr="00E54653">
              <w:rPr>
                <w:rStyle w:val="Red"/>
                <w:color w:val="auto"/>
                <w:sz w:val="18"/>
                <w:szCs w:val="18"/>
              </w:rPr>
              <w:t>204–219</w:t>
            </w:r>
            <w:r w:rsidR="00432746" w:rsidRPr="00E54653">
              <w:rPr>
                <w:rStyle w:val="Red"/>
                <w:color w:val="auto"/>
                <w:sz w:val="18"/>
                <w:szCs w:val="18"/>
              </w:rPr>
              <w:t xml:space="preserve"> </w:t>
            </w:r>
          </w:p>
        </w:tc>
        <w:tc>
          <w:tcPr>
            <w:tcW w:w="2660" w:type="pct"/>
            <w:shd w:val="clear" w:color="auto" w:fill="auto"/>
          </w:tcPr>
          <w:p w14:paraId="353C2567" w14:textId="77777777" w:rsidR="00821962" w:rsidRPr="00E54653" w:rsidRDefault="00821962" w:rsidP="00821962">
            <w:pPr>
              <w:pStyle w:val="TableText"/>
              <w:rPr>
                <w:rStyle w:val="Red"/>
                <w:color w:val="auto"/>
                <w:sz w:val="18"/>
                <w:szCs w:val="18"/>
              </w:rPr>
            </w:pPr>
            <w:r w:rsidRPr="00E54653">
              <w:rPr>
                <w:rStyle w:val="Red"/>
                <w:color w:val="auto"/>
                <w:sz w:val="18"/>
                <w:szCs w:val="18"/>
              </w:rPr>
              <w:t xml:space="preserve"> 16</w:t>
            </w:r>
          </w:p>
        </w:tc>
      </w:tr>
      <w:tr w:rsidR="00E54653" w:rsidRPr="00E54653" w14:paraId="4394D0D3" w14:textId="77777777" w:rsidTr="001F4EC0">
        <w:trPr>
          <w:cantSplit/>
        </w:trPr>
        <w:tc>
          <w:tcPr>
            <w:tcW w:w="2340" w:type="pct"/>
            <w:shd w:val="clear" w:color="auto" w:fill="auto"/>
          </w:tcPr>
          <w:p w14:paraId="716A9970" w14:textId="1277B9CE" w:rsidR="00821962" w:rsidRPr="00E54653" w:rsidRDefault="00821962" w:rsidP="00821962">
            <w:pPr>
              <w:pStyle w:val="TableText"/>
              <w:rPr>
                <w:rStyle w:val="Red"/>
                <w:color w:val="auto"/>
                <w:sz w:val="18"/>
                <w:szCs w:val="18"/>
              </w:rPr>
            </w:pPr>
            <w:r w:rsidRPr="00E54653">
              <w:rPr>
                <w:rStyle w:val="Red"/>
                <w:color w:val="auto"/>
                <w:sz w:val="18"/>
                <w:szCs w:val="18"/>
              </w:rPr>
              <w:t>220–235</w:t>
            </w:r>
            <w:r w:rsidR="00432746" w:rsidRPr="00E54653">
              <w:rPr>
                <w:rStyle w:val="Red"/>
                <w:color w:val="auto"/>
                <w:sz w:val="18"/>
                <w:szCs w:val="18"/>
              </w:rPr>
              <w:t xml:space="preserve"> </w:t>
            </w:r>
          </w:p>
        </w:tc>
        <w:tc>
          <w:tcPr>
            <w:tcW w:w="2660" w:type="pct"/>
            <w:shd w:val="clear" w:color="auto" w:fill="auto"/>
          </w:tcPr>
          <w:p w14:paraId="218D44CA" w14:textId="77777777" w:rsidR="00821962" w:rsidRPr="00E54653" w:rsidRDefault="00821962" w:rsidP="00821962">
            <w:pPr>
              <w:pStyle w:val="TableText"/>
              <w:rPr>
                <w:rStyle w:val="Red"/>
                <w:color w:val="auto"/>
                <w:sz w:val="18"/>
                <w:szCs w:val="18"/>
              </w:rPr>
            </w:pPr>
            <w:r w:rsidRPr="00E54653">
              <w:rPr>
                <w:rStyle w:val="Red"/>
                <w:color w:val="auto"/>
                <w:sz w:val="18"/>
                <w:szCs w:val="18"/>
              </w:rPr>
              <w:t xml:space="preserve"> 17</w:t>
            </w:r>
          </w:p>
        </w:tc>
      </w:tr>
      <w:tr w:rsidR="00E54653" w:rsidRPr="00E54653" w14:paraId="478ADD3A" w14:textId="77777777" w:rsidTr="001F4EC0">
        <w:trPr>
          <w:cantSplit/>
        </w:trPr>
        <w:tc>
          <w:tcPr>
            <w:tcW w:w="2340" w:type="pct"/>
            <w:shd w:val="clear" w:color="auto" w:fill="auto"/>
          </w:tcPr>
          <w:p w14:paraId="3F1C0785" w14:textId="77777777" w:rsidR="00821962" w:rsidRPr="00E54653" w:rsidRDefault="00821962" w:rsidP="00821962">
            <w:pPr>
              <w:pStyle w:val="TableText"/>
              <w:rPr>
                <w:rStyle w:val="Red"/>
                <w:color w:val="auto"/>
                <w:sz w:val="18"/>
                <w:szCs w:val="18"/>
              </w:rPr>
            </w:pPr>
            <w:r w:rsidRPr="00E54653">
              <w:rPr>
                <w:rStyle w:val="Red"/>
                <w:color w:val="auto"/>
                <w:sz w:val="18"/>
                <w:szCs w:val="18"/>
              </w:rPr>
              <w:t xml:space="preserve">236–251 </w:t>
            </w:r>
          </w:p>
        </w:tc>
        <w:tc>
          <w:tcPr>
            <w:tcW w:w="2660" w:type="pct"/>
            <w:shd w:val="clear" w:color="auto" w:fill="auto"/>
          </w:tcPr>
          <w:p w14:paraId="31593D21" w14:textId="77777777" w:rsidR="00821962" w:rsidRPr="00E54653" w:rsidRDefault="00821962" w:rsidP="00821962">
            <w:pPr>
              <w:pStyle w:val="TableText"/>
              <w:rPr>
                <w:rStyle w:val="Red"/>
                <w:color w:val="auto"/>
                <w:sz w:val="18"/>
                <w:szCs w:val="18"/>
              </w:rPr>
            </w:pPr>
            <w:r w:rsidRPr="00E54653">
              <w:rPr>
                <w:rStyle w:val="Red"/>
                <w:color w:val="auto"/>
                <w:sz w:val="18"/>
                <w:szCs w:val="18"/>
              </w:rPr>
              <w:t xml:space="preserve"> 18</w:t>
            </w:r>
          </w:p>
        </w:tc>
      </w:tr>
      <w:tr w:rsidR="00E54653" w:rsidRPr="00E54653" w14:paraId="76FEF3DE" w14:textId="77777777" w:rsidTr="001F4EC0">
        <w:trPr>
          <w:cantSplit/>
        </w:trPr>
        <w:tc>
          <w:tcPr>
            <w:tcW w:w="2340" w:type="pct"/>
            <w:shd w:val="clear" w:color="auto" w:fill="auto"/>
          </w:tcPr>
          <w:p w14:paraId="3555C36D" w14:textId="77777777" w:rsidR="00821962" w:rsidRPr="00E54653" w:rsidRDefault="00821962" w:rsidP="00821962">
            <w:pPr>
              <w:pStyle w:val="TableText"/>
              <w:rPr>
                <w:rStyle w:val="Red"/>
                <w:color w:val="auto"/>
                <w:sz w:val="18"/>
                <w:szCs w:val="18"/>
              </w:rPr>
            </w:pPr>
            <w:r w:rsidRPr="00E54653">
              <w:rPr>
                <w:rStyle w:val="Red"/>
                <w:color w:val="auto"/>
                <w:sz w:val="18"/>
                <w:szCs w:val="18"/>
              </w:rPr>
              <w:t xml:space="preserve">252–268 </w:t>
            </w:r>
          </w:p>
        </w:tc>
        <w:tc>
          <w:tcPr>
            <w:tcW w:w="2660" w:type="pct"/>
            <w:shd w:val="clear" w:color="auto" w:fill="auto"/>
          </w:tcPr>
          <w:p w14:paraId="3636FFC5" w14:textId="77777777" w:rsidR="00821962" w:rsidRPr="00E54653" w:rsidRDefault="00821962" w:rsidP="00821962">
            <w:pPr>
              <w:pStyle w:val="TableText"/>
              <w:rPr>
                <w:rStyle w:val="Red"/>
                <w:color w:val="auto"/>
                <w:sz w:val="18"/>
                <w:szCs w:val="18"/>
              </w:rPr>
            </w:pPr>
            <w:r w:rsidRPr="00E54653">
              <w:rPr>
                <w:rStyle w:val="Red"/>
                <w:color w:val="auto"/>
                <w:sz w:val="18"/>
                <w:szCs w:val="18"/>
              </w:rPr>
              <w:t xml:space="preserve"> 19</w:t>
            </w:r>
          </w:p>
        </w:tc>
      </w:tr>
      <w:tr w:rsidR="00E54653" w:rsidRPr="00E54653" w14:paraId="3EECC04C" w14:textId="77777777" w:rsidTr="001F4EC0">
        <w:trPr>
          <w:cantSplit/>
        </w:trPr>
        <w:tc>
          <w:tcPr>
            <w:tcW w:w="2340" w:type="pct"/>
            <w:shd w:val="clear" w:color="auto" w:fill="auto"/>
          </w:tcPr>
          <w:p w14:paraId="2DDE7A8B" w14:textId="4ECC3C6E" w:rsidR="00821962" w:rsidRPr="00E54653" w:rsidRDefault="00821962" w:rsidP="00821962">
            <w:pPr>
              <w:pStyle w:val="TableText"/>
              <w:rPr>
                <w:rStyle w:val="Red"/>
                <w:color w:val="auto"/>
                <w:sz w:val="18"/>
                <w:szCs w:val="18"/>
              </w:rPr>
            </w:pPr>
            <w:r w:rsidRPr="00E54653">
              <w:rPr>
                <w:rStyle w:val="Red"/>
                <w:color w:val="auto"/>
                <w:sz w:val="18"/>
                <w:szCs w:val="18"/>
              </w:rPr>
              <w:t>269–284</w:t>
            </w:r>
            <w:r w:rsidR="00432746" w:rsidRPr="00E54653">
              <w:rPr>
                <w:rStyle w:val="Red"/>
                <w:color w:val="auto"/>
                <w:sz w:val="18"/>
                <w:szCs w:val="18"/>
              </w:rPr>
              <w:t xml:space="preserve"> </w:t>
            </w:r>
          </w:p>
        </w:tc>
        <w:tc>
          <w:tcPr>
            <w:tcW w:w="2660" w:type="pct"/>
            <w:shd w:val="clear" w:color="auto" w:fill="auto"/>
          </w:tcPr>
          <w:p w14:paraId="4B0FF9BE" w14:textId="77777777" w:rsidR="00821962" w:rsidRPr="00E54653" w:rsidRDefault="00821962" w:rsidP="00821962">
            <w:pPr>
              <w:pStyle w:val="TableText"/>
              <w:rPr>
                <w:rStyle w:val="Red"/>
                <w:color w:val="auto"/>
                <w:sz w:val="18"/>
                <w:szCs w:val="18"/>
              </w:rPr>
            </w:pPr>
            <w:r w:rsidRPr="00E54653">
              <w:rPr>
                <w:rStyle w:val="Red"/>
                <w:color w:val="auto"/>
                <w:sz w:val="18"/>
                <w:szCs w:val="18"/>
              </w:rPr>
              <w:t xml:space="preserve"> 20</w:t>
            </w:r>
          </w:p>
        </w:tc>
      </w:tr>
      <w:tr w:rsidR="00E54653" w:rsidRPr="00E54653" w14:paraId="56FD2670" w14:textId="77777777" w:rsidTr="001F4EC0">
        <w:trPr>
          <w:cantSplit/>
        </w:trPr>
        <w:tc>
          <w:tcPr>
            <w:tcW w:w="2340" w:type="pct"/>
            <w:shd w:val="clear" w:color="auto" w:fill="auto"/>
          </w:tcPr>
          <w:p w14:paraId="1B99E805" w14:textId="24CBBC5E" w:rsidR="00821962" w:rsidRPr="00E54653" w:rsidRDefault="00821962" w:rsidP="00821962">
            <w:pPr>
              <w:pStyle w:val="TableText"/>
              <w:rPr>
                <w:rStyle w:val="Red"/>
                <w:color w:val="auto"/>
                <w:sz w:val="18"/>
                <w:szCs w:val="18"/>
              </w:rPr>
            </w:pPr>
            <w:r w:rsidRPr="00E54653">
              <w:rPr>
                <w:rStyle w:val="Red"/>
                <w:color w:val="auto"/>
                <w:sz w:val="18"/>
                <w:szCs w:val="18"/>
              </w:rPr>
              <w:t>285–300</w:t>
            </w:r>
            <w:r w:rsidR="00432746" w:rsidRPr="00E54653">
              <w:rPr>
                <w:rStyle w:val="Red"/>
                <w:color w:val="auto"/>
                <w:sz w:val="18"/>
                <w:szCs w:val="18"/>
              </w:rPr>
              <w:t xml:space="preserve"> </w:t>
            </w:r>
          </w:p>
        </w:tc>
        <w:tc>
          <w:tcPr>
            <w:tcW w:w="2660" w:type="pct"/>
            <w:shd w:val="clear" w:color="auto" w:fill="auto"/>
          </w:tcPr>
          <w:p w14:paraId="7A66DB6F" w14:textId="77777777" w:rsidR="00821962" w:rsidRPr="00E54653" w:rsidRDefault="00821962" w:rsidP="00821962">
            <w:pPr>
              <w:pStyle w:val="TableText"/>
              <w:rPr>
                <w:rStyle w:val="Red"/>
                <w:color w:val="auto"/>
                <w:sz w:val="18"/>
                <w:szCs w:val="18"/>
              </w:rPr>
            </w:pPr>
            <w:r w:rsidRPr="00E54653">
              <w:rPr>
                <w:rStyle w:val="Red"/>
                <w:color w:val="auto"/>
                <w:sz w:val="18"/>
                <w:szCs w:val="18"/>
              </w:rPr>
              <w:t xml:space="preserve"> 21</w:t>
            </w:r>
          </w:p>
        </w:tc>
      </w:tr>
      <w:tr w:rsidR="00E54653" w:rsidRPr="00E54653" w14:paraId="043DB71F" w14:textId="77777777" w:rsidTr="001F4EC0">
        <w:trPr>
          <w:cantSplit/>
        </w:trPr>
        <w:tc>
          <w:tcPr>
            <w:tcW w:w="2340" w:type="pct"/>
            <w:shd w:val="clear" w:color="auto" w:fill="auto"/>
          </w:tcPr>
          <w:p w14:paraId="48B86CEE" w14:textId="77777777" w:rsidR="00821962" w:rsidRPr="00E54653" w:rsidRDefault="00821962" w:rsidP="00821962">
            <w:pPr>
              <w:pStyle w:val="TableText"/>
              <w:rPr>
                <w:rStyle w:val="Red"/>
                <w:color w:val="auto"/>
                <w:sz w:val="18"/>
                <w:szCs w:val="18"/>
              </w:rPr>
            </w:pPr>
            <w:r w:rsidRPr="00E54653">
              <w:rPr>
                <w:rStyle w:val="Red"/>
                <w:color w:val="auto"/>
                <w:sz w:val="18"/>
                <w:szCs w:val="18"/>
              </w:rPr>
              <w:t xml:space="preserve">301–317 </w:t>
            </w:r>
          </w:p>
        </w:tc>
        <w:tc>
          <w:tcPr>
            <w:tcW w:w="2660" w:type="pct"/>
            <w:shd w:val="clear" w:color="auto" w:fill="auto"/>
          </w:tcPr>
          <w:p w14:paraId="6637C2EC" w14:textId="77777777" w:rsidR="00821962" w:rsidRPr="00E54653" w:rsidRDefault="00821962" w:rsidP="00821962">
            <w:pPr>
              <w:pStyle w:val="TableText"/>
              <w:rPr>
                <w:rStyle w:val="Red"/>
                <w:color w:val="auto"/>
                <w:sz w:val="18"/>
                <w:szCs w:val="18"/>
              </w:rPr>
            </w:pPr>
            <w:r w:rsidRPr="00E54653">
              <w:rPr>
                <w:rStyle w:val="Red"/>
                <w:color w:val="auto"/>
                <w:sz w:val="18"/>
                <w:szCs w:val="18"/>
              </w:rPr>
              <w:t xml:space="preserve"> 22</w:t>
            </w:r>
          </w:p>
        </w:tc>
      </w:tr>
      <w:tr w:rsidR="00E54653" w:rsidRPr="00E54653" w14:paraId="5254BA7A" w14:textId="77777777" w:rsidTr="001F4EC0">
        <w:trPr>
          <w:cantSplit/>
        </w:trPr>
        <w:tc>
          <w:tcPr>
            <w:tcW w:w="2340" w:type="pct"/>
            <w:shd w:val="clear" w:color="auto" w:fill="auto"/>
          </w:tcPr>
          <w:p w14:paraId="4EA6DC81" w14:textId="0DD2B099" w:rsidR="00821962" w:rsidRPr="00E54653" w:rsidRDefault="00821962" w:rsidP="00821962">
            <w:pPr>
              <w:pStyle w:val="TableText"/>
              <w:rPr>
                <w:rStyle w:val="Red"/>
                <w:color w:val="auto"/>
                <w:sz w:val="18"/>
                <w:szCs w:val="18"/>
              </w:rPr>
            </w:pPr>
            <w:r w:rsidRPr="00E54653">
              <w:rPr>
                <w:rStyle w:val="Red"/>
                <w:color w:val="auto"/>
                <w:sz w:val="18"/>
                <w:szCs w:val="18"/>
              </w:rPr>
              <w:t>318–334</w:t>
            </w:r>
            <w:r w:rsidR="00432746" w:rsidRPr="00E54653">
              <w:rPr>
                <w:rStyle w:val="Red"/>
                <w:color w:val="auto"/>
                <w:sz w:val="18"/>
                <w:szCs w:val="18"/>
              </w:rPr>
              <w:t xml:space="preserve"> </w:t>
            </w:r>
          </w:p>
        </w:tc>
        <w:tc>
          <w:tcPr>
            <w:tcW w:w="2660" w:type="pct"/>
            <w:shd w:val="clear" w:color="auto" w:fill="auto"/>
          </w:tcPr>
          <w:p w14:paraId="72661C33" w14:textId="77777777" w:rsidR="00821962" w:rsidRPr="00E54653" w:rsidRDefault="00821962" w:rsidP="00821962">
            <w:pPr>
              <w:pStyle w:val="TableText"/>
              <w:rPr>
                <w:rStyle w:val="Red"/>
                <w:color w:val="auto"/>
                <w:sz w:val="18"/>
                <w:szCs w:val="18"/>
              </w:rPr>
            </w:pPr>
            <w:r w:rsidRPr="00E54653">
              <w:rPr>
                <w:rStyle w:val="Red"/>
                <w:color w:val="auto"/>
                <w:sz w:val="18"/>
                <w:szCs w:val="18"/>
              </w:rPr>
              <w:t xml:space="preserve"> 23</w:t>
            </w:r>
          </w:p>
        </w:tc>
      </w:tr>
      <w:tr w:rsidR="00E54653" w:rsidRPr="00E54653" w14:paraId="0C0C2ED1" w14:textId="77777777" w:rsidTr="001F4EC0">
        <w:trPr>
          <w:cantSplit/>
        </w:trPr>
        <w:tc>
          <w:tcPr>
            <w:tcW w:w="2340" w:type="pct"/>
            <w:shd w:val="clear" w:color="auto" w:fill="auto"/>
          </w:tcPr>
          <w:p w14:paraId="1782AE2B" w14:textId="77777777" w:rsidR="00821962" w:rsidRPr="00E54653" w:rsidRDefault="00821962" w:rsidP="00821962">
            <w:pPr>
              <w:pStyle w:val="TableText"/>
              <w:rPr>
                <w:rStyle w:val="Red"/>
                <w:color w:val="auto"/>
                <w:sz w:val="18"/>
                <w:szCs w:val="18"/>
              </w:rPr>
            </w:pPr>
            <w:r w:rsidRPr="00E54653">
              <w:rPr>
                <w:rStyle w:val="Red"/>
                <w:color w:val="auto"/>
                <w:sz w:val="18"/>
                <w:szCs w:val="18"/>
              </w:rPr>
              <w:t xml:space="preserve">335–350 </w:t>
            </w:r>
          </w:p>
        </w:tc>
        <w:tc>
          <w:tcPr>
            <w:tcW w:w="2660" w:type="pct"/>
            <w:shd w:val="clear" w:color="auto" w:fill="auto"/>
          </w:tcPr>
          <w:p w14:paraId="0B6064EA" w14:textId="77777777" w:rsidR="00821962" w:rsidRPr="00E54653" w:rsidRDefault="00821962" w:rsidP="00821962">
            <w:pPr>
              <w:pStyle w:val="TableText"/>
              <w:rPr>
                <w:rStyle w:val="Red"/>
                <w:color w:val="auto"/>
                <w:sz w:val="18"/>
                <w:szCs w:val="18"/>
              </w:rPr>
            </w:pPr>
            <w:r w:rsidRPr="00E54653">
              <w:rPr>
                <w:rStyle w:val="Red"/>
                <w:color w:val="auto"/>
                <w:sz w:val="18"/>
                <w:szCs w:val="18"/>
              </w:rPr>
              <w:t xml:space="preserve"> 24</w:t>
            </w:r>
          </w:p>
        </w:tc>
      </w:tr>
      <w:tr w:rsidR="00E54653" w:rsidRPr="00E54653" w14:paraId="5A93F272" w14:textId="77777777" w:rsidTr="001F4EC0">
        <w:trPr>
          <w:cantSplit/>
        </w:trPr>
        <w:tc>
          <w:tcPr>
            <w:tcW w:w="2340" w:type="pct"/>
            <w:shd w:val="clear" w:color="auto" w:fill="auto"/>
          </w:tcPr>
          <w:p w14:paraId="4A6CB82E" w14:textId="77777777" w:rsidR="00821962" w:rsidRPr="00E54653" w:rsidRDefault="00821962" w:rsidP="00821962">
            <w:pPr>
              <w:pStyle w:val="TableText"/>
              <w:rPr>
                <w:rStyle w:val="Red"/>
                <w:color w:val="auto"/>
                <w:sz w:val="18"/>
                <w:szCs w:val="18"/>
              </w:rPr>
            </w:pPr>
            <w:r w:rsidRPr="00E54653">
              <w:rPr>
                <w:rStyle w:val="Red"/>
                <w:color w:val="auto"/>
                <w:sz w:val="18"/>
                <w:szCs w:val="18"/>
              </w:rPr>
              <w:t xml:space="preserve">351–365 </w:t>
            </w:r>
          </w:p>
        </w:tc>
        <w:tc>
          <w:tcPr>
            <w:tcW w:w="2660" w:type="pct"/>
            <w:shd w:val="clear" w:color="auto" w:fill="auto"/>
          </w:tcPr>
          <w:p w14:paraId="47E295A7" w14:textId="77777777" w:rsidR="00821962" w:rsidRPr="00E54653" w:rsidRDefault="00821962" w:rsidP="00821962">
            <w:pPr>
              <w:pStyle w:val="TableText"/>
              <w:rPr>
                <w:rStyle w:val="Red"/>
                <w:color w:val="auto"/>
                <w:sz w:val="18"/>
                <w:szCs w:val="18"/>
              </w:rPr>
            </w:pPr>
            <w:r w:rsidRPr="00E54653">
              <w:rPr>
                <w:rStyle w:val="Red"/>
                <w:color w:val="auto"/>
                <w:sz w:val="18"/>
                <w:szCs w:val="18"/>
              </w:rPr>
              <w:t xml:space="preserve"> 25</w:t>
            </w:r>
          </w:p>
        </w:tc>
      </w:tr>
    </w:tbl>
    <w:p w14:paraId="74C9794E" w14:textId="77777777" w:rsidR="00821962" w:rsidRPr="00525FF1" w:rsidRDefault="005D2F25" w:rsidP="00821962">
      <w:pPr>
        <w:pStyle w:val="Heading1NotIndexed"/>
        <w:ind w:left="567"/>
        <w:rPr>
          <w:rStyle w:val="Red"/>
          <w:color w:val="000000" w:themeColor="text1"/>
        </w:rPr>
      </w:pPr>
      <w:r>
        <w:rPr>
          <w:rStyle w:val="Red"/>
        </w:rPr>
        <w:br w:type="page"/>
      </w:r>
      <w:r w:rsidR="00821962" w:rsidRPr="00525FF1">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525FF1" w:rsidRPr="00525FF1" w14:paraId="5C2384BE" w14:textId="77777777" w:rsidTr="001F4EC0">
        <w:trPr>
          <w:cantSplit/>
          <w:tblHeader/>
        </w:trPr>
        <w:tc>
          <w:tcPr>
            <w:tcW w:w="737" w:type="pct"/>
            <w:shd w:val="clear" w:color="auto" w:fill="auto"/>
          </w:tcPr>
          <w:p w14:paraId="703F9A3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Parameter</w:t>
            </w:r>
          </w:p>
        </w:tc>
        <w:tc>
          <w:tcPr>
            <w:tcW w:w="1056" w:type="pct"/>
            <w:shd w:val="clear" w:color="auto" w:fill="auto"/>
          </w:tcPr>
          <w:p w14:paraId="530C7B6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‘Normal frequency’ of samples per year</w:t>
            </w:r>
          </w:p>
        </w:tc>
        <w:tc>
          <w:tcPr>
            <w:tcW w:w="1055" w:type="pct"/>
            <w:shd w:val="clear" w:color="auto" w:fill="auto"/>
          </w:tcPr>
          <w:p w14:paraId="20E74AFB"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Out of hours samples</w:t>
            </w:r>
          </w:p>
        </w:tc>
      </w:tr>
      <w:tr w:rsidR="00525FF1" w:rsidRPr="00525FF1" w14:paraId="3BA59AB0" w14:textId="77777777" w:rsidTr="001F4EC0">
        <w:trPr>
          <w:cantSplit/>
        </w:trPr>
        <w:tc>
          <w:tcPr>
            <w:tcW w:w="737" w:type="pct"/>
            <w:shd w:val="clear" w:color="auto" w:fill="auto"/>
          </w:tcPr>
          <w:p w14:paraId="59A851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Sanitary</w:t>
            </w:r>
          </w:p>
          <w:p w14:paraId="295CCAD2"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55" w:type="pct"/>
            <w:shd w:val="clear" w:color="auto" w:fill="auto"/>
          </w:tcPr>
          <w:p w14:paraId="3A18A3ED"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5E5596BC"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93" w:type="pct"/>
            <w:shd w:val="clear" w:color="auto" w:fill="auto"/>
          </w:tcPr>
          <w:p w14:paraId="148489C2"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24 samples 2 out of hours samples per annum</w:t>
            </w:r>
          </w:p>
        </w:tc>
      </w:tr>
      <w:tr w:rsidR="00525FF1" w:rsidRPr="00525FF1" w14:paraId="76FAF588" w14:textId="77777777" w:rsidTr="001F4EC0">
        <w:trPr>
          <w:cantSplit/>
        </w:trPr>
        <w:tc>
          <w:tcPr>
            <w:tcW w:w="737" w:type="pct"/>
            <w:shd w:val="clear" w:color="auto" w:fill="auto"/>
          </w:tcPr>
          <w:p w14:paraId="5B2C2927"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Non sanitary</w:t>
            </w:r>
          </w:p>
          <w:p w14:paraId="4833A77E"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5" w:type="pct"/>
            <w:shd w:val="clear" w:color="auto" w:fill="auto"/>
          </w:tcPr>
          <w:p w14:paraId="15D39765"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7163AB3F"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93" w:type="pct"/>
            <w:shd w:val="clear" w:color="auto" w:fill="auto"/>
          </w:tcPr>
          <w:p w14:paraId="17AD8604"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12 samples 1 out of hours sample per annum</w:t>
            </w:r>
          </w:p>
        </w:tc>
      </w:tr>
    </w:tbl>
    <w:p w14:paraId="14AA5772" w14:textId="77777777" w:rsidR="00821962" w:rsidRPr="008B7E06" w:rsidRDefault="00821962" w:rsidP="00821962">
      <w:pPr>
        <w:ind w:left="567"/>
        <w:rPr>
          <w:rStyle w:val="Pink"/>
          <w:color w:val="auto"/>
        </w:rPr>
      </w:pPr>
    </w:p>
    <w:p w14:paraId="14DE1367" w14:textId="25CB32B2" w:rsidR="00467B66" w:rsidRPr="00467B66" w:rsidRDefault="005D2F25" w:rsidP="00467B66">
      <w:pPr>
        <w:pStyle w:val="Heading1NotIndexed"/>
        <w:ind w:left="567"/>
        <w:rPr>
          <w:rFonts w:cs="Arial"/>
          <w:color w:val="FF00FF"/>
          <w:sz w:val="18"/>
          <w:szCs w:val="18"/>
        </w:rPr>
      </w:pPr>
      <w:r>
        <w:rPr>
          <w:rStyle w:val="Red"/>
        </w:rPr>
        <w:br w:type="page"/>
      </w:r>
    </w:p>
    <w:p w14:paraId="4756CF7A" w14:textId="1B5BD3FF" w:rsidR="00821962" w:rsidRPr="00796C48" w:rsidRDefault="00821962" w:rsidP="00164A7C">
      <w:pPr>
        <w:pStyle w:val="Heading1"/>
        <w:spacing w:before="0" w:after="32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550FA270" w14:textId="77777777" w:rsidTr="00D55C1F">
        <w:trPr>
          <w:cantSplit/>
          <w:tblHeader/>
        </w:trPr>
        <w:tc>
          <w:tcPr>
            <w:tcW w:w="5000" w:type="pct"/>
            <w:gridSpan w:val="4"/>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848C97D" w14:textId="77777777" w:rsidTr="002223F5">
        <w:trPr>
          <w:cantSplit/>
          <w:trHeight w:val="731"/>
          <w:tblHeader/>
        </w:trPr>
        <w:tc>
          <w:tcPr>
            <w:tcW w:w="1502" w:type="pct"/>
          </w:tcPr>
          <w:p w14:paraId="10ED2962" w14:textId="231F6C24" w:rsidR="00705824" w:rsidRPr="001F4EC0" w:rsidRDefault="00705824" w:rsidP="00821962">
            <w:pPr>
              <w:pStyle w:val="TableText"/>
              <w:rPr>
                <w:b/>
                <w:sz w:val="18"/>
                <w:szCs w:val="18"/>
              </w:rPr>
            </w:pPr>
            <w:r w:rsidRPr="001F4EC0">
              <w:rPr>
                <w:b/>
                <w:sz w:val="18"/>
                <w:szCs w:val="18"/>
              </w:rPr>
              <w:t>Parameter</w:t>
            </w:r>
          </w:p>
        </w:tc>
        <w:tc>
          <w:tcPr>
            <w:tcW w:w="1167" w:type="pct"/>
            <w:shd w:val="clear" w:color="auto" w:fill="auto"/>
          </w:tcPr>
          <w:p w14:paraId="755961DA" w14:textId="22ED1325" w:rsidR="00705824" w:rsidRPr="001F4EC0" w:rsidRDefault="00705824" w:rsidP="002223F5">
            <w:pPr>
              <w:pStyle w:val="TableText"/>
              <w:rPr>
                <w:b/>
                <w:sz w:val="18"/>
                <w:szCs w:val="18"/>
              </w:rPr>
            </w:pPr>
            <w:r w:rsidRPr="001F4EC0">
              <w:rPr>
                <w:b/>
                <w:sz w:val="18"/>
                <w:szCs w:val="18"/>
              </w:rPr>
              <w:t>Monitoring point reference</w:t>
            </w:r>
          </w:p>
        </w:tc>
        <w:tc>
          <w:tcPr>
            <w:tcW w:w="1416" w:type="pct"/>
            <w:shd w:val="clear" w:color="auto" w:fill="auto"/>
          </w:tcPr>
          <w:p w14:paraId="010BCC74" w14:textId="7B8DB4B9" w:rsidR="00B31735" w:rsidRPr="002223F5" w:rsidRDefault="00705824" w:rsidP="002223F5">
            <w:pPr>
              <w:pStyle w:val="TableText"/>
              <w:rPr>
                <w:b/>
                <w:sz w:val="18"/>
                <w:szCs w:val="18"/>
              </w:rPr>
            </w:pPr>
            <w:r w:rsidRPr="001F4EC0">
              <w:rPr>
                <w:b/>
                <w:sz w:val="18"/>
                <w:szCs w:val="18"/>
              </w:rPr>
              <w:t>Reporting period</w:t>
            </w:r>
          </w:p>
        </w:tc>
        <w:tc>
          <w:tcPr>
            <w:tcW w:w="915" w:type="pct"/>
            <w:shd w:val="clear" w:color="auto" w:fill="auto"/>
          </w:tcPr>
          <w:p w14:paraId="3CAF331E"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42AD1461" w14:textId="77777777" w:rsidTr="006158B9">
        <w:trPr>
          <w:cantSplit/>
        </w:trPr>
        <w:tc>
          <w:tcPr>
            <w:tcW w:w="1502" w:type="pct"/>
          </w:tcPr>
          <w:p w14:paraId="7544B3F4" w14:textId="77777777" w:rsidR="00141743" w:rsidRPr="002223F5" w:rsidRDefault="00141743" w:rsidP="00821962">
            <w:pPr>
              <w:pStyle w:val="TableText"/>
              <w:rPr>
                <w:rStyle w:val="Blue"/>
                <w:rFonts w:cs="Arial"/>
                <w:color w:val="auto"/>
                <w:sz w:val="18"/>
                <w:szCs w:val="18"/>
              </w:rPr>
            </w:pPr>
            <w:r w:rsidRPr="002223F5">
              <w:rPr>
                <w:rStyle w:val="Blue"/>
                <w:rFonts w:cs="Arial"/>
                <w:color w:val="auto"/>
                <w:sz w:val="18"/>
                <w:szCs w:val="18"/>
              </w:rPr>
              <w:t>Dry Weather Flow (daily flows total)</w:t>
            </w:r>
          </w:p>
        </w:tc>
        <w:tc>
          <w:tcPr>
            <w:tcW w:w="1167" w:type="pct"/>
            <w:shd w:val="clear" w:color="auto" w:fill="auto"/>
          </w:tcPr>
          <w:p w14:paraId="67B87F57" w14:textId="3D9B37AD" w:rsidR="00141743" w:rsidRPr="002223F5" w:rsidRDefault="00141743" w:rsidP="00821962">
            <w:pPr>
              <w:pStyle w:val="TableText"/>
              <w:rPr>
                <w:rStyle w:val="Blue"/>
                <w:rFonts w:cs="Arial"/>
                <w:color w:val="auto"/>
                <w:sz w:val="18"/>
                <w:szCs w:val="18"/>
              </w:rPr>
            </w:pPr>
            <w:r w:rsidRPr="002223F5">
              <w:rPr>
                <w:rStyle w:val="Blue"/>
                <w:rFonts w:cs="Arial"/>
                <w:color w:val="auto"/>
                <w:sz w:val="18"/>
                <w:szCs w:val="18"/>
              </w:rPr>
              <w:t>MCERTS Flow Monitoring Point</w:t>
            </w:r>
          </w:p>
        </w:tc>
        <w:tc>
          <w:tcPr>
            <w:tcW w:w="1416" w:type="pct"/>
            <w:shd w:val="clear" w:color="auto" w:fill="auto"/>
          </w:tcPr>
          <w:p w14:paraId="2BFA156F"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141743" w:rsidRPr="00C25946" w14:paraId="2C1BAED3" w14:textId="77777777" w:rsidTr="006158B9">
        <w:trPr>
          <w:cantSplit/>
        </w:trPr>
        <w:tc>
          <w:tcPr>
            <w:tcW w:w="1502" w:type="pct"/>
          </w:tcPr>
          <w:p w14:paraId="13EFE9D6" w14:textId="77777777" w:rsidR="00141743" w:rsidRPr="002223F5" w:rsidRDefault="00141743" w:rsidP="00821962">
            <w:pPr>
              <w:pStyle w:val="TableText"/>
              <w:rPr>
                <w:rStyle w:val="Blue"/>
                <w:rFonts w:cs="Arial"/>
                <w:color w:val="auto"/>
                <w:sz w:val="18"/>
                <w:szCs w:val="18"/>
              </w:rPr>
            </w:pPr>
            <w:r w:rsidRPr="002223F5">
              <w:rPr>
                <w:rStyle w:val="Blue"/>
                <w:rFonts w:cs="Arial"/>
                <w:color w:val="auto"/>
                <w:sz w:val="18"/>
                <w:szCs w:val="18"/>
              </w:rPr>
              <w:t>15-minute flow</w:t>
            </w:r>
          </w:p>
        </w:tc>
        <w:tc>
          <w:tcPr>
            <w:tcW w:w="1167" w:type="pct"/>
            <w:shd w:val="clear" w:color="auto" w:fill="auto"/>
          </w:tcPr>
          <w:p w14:paraId="75EA6844" w14:textId="148AE55C" w:rsidR="00141743" w:rsidRPr="002223F5" w:rsidRDefault="00141743" w:rsidP="00821962">
            <w:pPr>
              <w:pStyle w:val="TableText"/>
              <w:rPr>
                <w:rStyle w:val="Blue"/>
                <w:rFonts w:cs="Arial"/>
                <w:color w:val="auto"/>
                <w:sz w:val="18"/>
                <w:szCs w:val="18"/>
              </w:rPr>
            </w:pPr>
            <w:r w:rsidRPr="002223F5">
              <w:rPr>
                <w:rStyle w:val="Blue"/>
                <w:rFonts w:cs="Arial"/>
                <w:color w:val="auto"/>
                <w:sz w:val="18"/>
                <w:szCs w:val="18"/>
              </w:rPr>
              <w:t>MCERTS Flow Monitoring Point</w:t>
            </w:r>
          </w:p>
        </w:tc>
        <w:tc>
          <w:tcPr>
            <w:tcW w:w="1416" w:type="pct"/>
            <w:shd w:val="clear" w:color="auto" w:fill="auto"/>
          </w:tcPr>
          <w:p w14:paraId="3CAEFB61"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141743" w:rsidRPr="00C25946" w14:paraId="3871E10F" w14:textId="77777777" w:rsidTr="006158B9">
        <w:trPr>
          <w:cantSplit/>
        </w:trPr>
        <w:tc>
          <w:tcPr>
            <w:tcW w:w="1502" w:type="pct"/>
          </w:tcPr>
          <w:p w14:paraId="50B78869" w14:textId="3E44734B" w:rsidR="00141743" w:rsidRPr="002223F5" w:rsidRDefault="00141743" w:rsidP="00821962">
            <w:pPr>
              <w:pStyle w:val="TableText"/>
              <w:rPr>
                <w:rStyle w:val="Blue"/>
                <w:rFonts w:cs="Arial"/>
                <w:color w:val="auto"/>
                <w:sz w:val="18"/>
                <w:szCs w:val="18"/>
              </w:rPr>
            </w:pPr>
            <w:r w:rsidRPr="002223F5">
              <w:rPr>
                <w:rStyle w:val="Blue"/>
                <w:rFonts w:cs="Arial"/>
                <w:color w:val="auto"/>
                <w:sz w:val="18"/>
                <w:szCs w:val="18"/>
              </w:rPr>
              <w:t>Operator Self-Monitoring - ATU-BOD as O</w:t>
            </w:r>
            <w:r w:rsidRPr="002223F5">
              <w:rPr>
                <w:rStyle w:val="Blue"/>
                <w:rFonts w:cs="Arial"/>
                <w:color w:val="auto"/>
                <w:sz w:val="18"/>
                <w:szCs w:val="18"/>
                <w:vertAlign w:val="subscript"/>
              </w:rPr>
              <w:t>2</w:t>
            </w:r>
            <w:r w:rsidRPr="002223F5">
              <w:rPr>
                <w:rStyle w:val="Blue"/>
                <w:rFonts w:cs="Arial"/>
                <w:color w:val="auto"/>
                <w:sz w:val="18"/>
                <w:szCs w:val="18"/>
              </w:rPr>
              <w:t>, ammoniacal nitrogen (expressed as N), suspended solids (measured after drying at 105°C), total phosphorus as P</w:t>
            </w:r>
          </w:p>
        </w:tc>
        <w:tc>
          <w:tcPr>
            <w:tcW w:w="1167" w:type="pct"/>
            <w:shd w:val="clear" w:color="auto" w:fill="auto"/>
          </w:tcPr>
          <w:p w14:paraId="2BF90434" w14:textId="1F1C65D0" w:rsidR="00141743" w:rsidRPr="002223F5" w:rsidRDefault="00141743" w:rsidP="00821962">
            <w:pPr>
              <w:pStyle w:val="TableText"/>
              <w:rPr>
                <w:rStyle w:val="Blue"/>
                <w:rFonts w:cs="Arial"/>
                <w:color w:val="auto"/>
                <w:sz w:val="18"/>
                <w:szCs w:val="18"/>
              </w:rPr>
            </w:pPr>
            <w:r w:rsidRPr="002223F5">
              <w:rPr>
                <w:rStyle w:val="Blue"/>
                <w:rFonts w:cs="Arial"/>
                <w:color w:val="auto"/>
                <w:sz w:val="18"/>
                <w:szCs w:val="18"/>
              </w:rPr>
              <w:t>Final Effluent Sample Point</w:t>
            </w:r>
          </w:p>
        </w:tc>
        <w:tc>
          <w:tcPr>
            <w:tcW w:w="1416" w:type="pct"/>
            <w:shd w:val="clear" w:color="auto" w:fill="auto"/>
          </w:tcPr>
          <w:p w14:paraId="0B23137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141743" w:rsidRPr="00C25946" w14:paraId="5BF56A9E" w14:textId="77777777" w:rsidTr="006158B9">
        <w:trPr>
          <w:cantSplit/>
        </w:trPr>
        <w:tc>
          <w:tcPr>
            <w:tcW w:w="1502" w:type="pct"/>
          </w:tcPr>
          <w:p w14:paraId="712CA26A" w14:textId="77777777" w:rsidR="00141743" w:rsidRPr="002223F5" w:rsidRDefault="00141743" w:rsidP="00821962">
            <w:pPr>
              <w:pStyle w:val="TableText"/>
              <w:rPr>
                <w:rStyle w:val="Blue"/>
                <w:rFonts w:cs="Arial"/>
                <w:color w:val="auto"/>
                <w:sz w:val="18"/>
                <w:szCs w:val="18"/>
              </w:rPr>
            </w:pPr>
            <w:r w:rsidRPr="002223F5">
              <w:rPr>
                <w:rStyle w:val="Blue"/>
                <w:rFonts w:cs="Arial"/>
                <w:color w:val="auto"/>
                <w:sz w:val="18"/>
                <w:szCs w:val="18"/>
              </w:rPr>
              <w:t>Operator Self-Monitoring summary report</w:t>
            </w:r>
          </w:p>
        </w:tc>
        <w:tc>
          <w:tcPr>
            <w:tcW w:w="1167" w:type="pct"/>
            <w:shd w:val="clear" w:color="auto" w:fill="auto"/>
          </w:tcPr>
          <w:p w14:paraId="585FAB7A" w14:textId="6B1404BD" w:rsidR="00141743" w:rsidRPr="002223F5" w:rsidRDefault="00141743" w:rsidP="00821962">
            <w:pPr>
              <w:pStyle w:val="TableText"/>
              <w:rPr>
                <w:rStyle w:val="Blue"/>
                <w:rFonts w:cs="Arial"/>
                <w:color w:val="auto"/>
                <w:sz w:val="18"/>
                <w:szCs w:val="18"/>
              </w:rPr>
            </w:pPr>
            <w:r w:rsidRPr="002223F5">
              <w:rPr>
                <w:rStyle w:val="Blue"/>
                <w:rFonts w:cs="Arial"/>
                <w:color w:val="auto"/>
                <w:sz w:val="18"/>
                <w:szCs w:val="18"/>
              </w:rPr>
              <w:t>Final Effluent Sample Point</w:t>
            </w:r>
          </w:p>
        </w:tc>
        <w:tc>
          <w:tcPr>
            <w:tcW w:w="1416" w:type="pct"/>
            <w:shd w:val="clear" w:color="auto" w:fill="auto"/>
          </w:tcPr>
          <w:p w14:paraId="6942419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bl>
    <w:p w14:paraId="5FEA9460" w14:textId="70DFC15F" w:rsidR="00A95EFA" w:rsidRDefault="00A95EFA"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1B266E28" w:rsidR="00821962" w:rsidRPr="001F4EC0" w:rsidRDefault="00A95EFA" w:rsidP="00821962">
            <w:pPr>
              <w:pStyle w:val="TableText"/>
              <w:rPr>
                <w:b/>
                <w:sz w:val="18"/>
                <w:szCs w:val="18"/>
              </w:rPr>
            </w:pPr>
            <w:r>
              <w:rPr>
                <w:rStyle w:val="Pink"/>
                <w:rFonts w:cs="Arial"/>
                <w:sz w:val="18"/>
                <w:szCs w:val="18"/>
              </w:rPr>
              <w:br w:type="page"/>
            </w:r>
            <w:r w:rsidR="00821962" w:rsidRPr="001F4EC0">
              <w:rPr>
                <w:b/>
                <w:sz w:val="18"/>
                <w:szCs w:val="18"/>
              </w:rPr>
              <w:t>Table S4.2 Reporting forms</w:t>
            </w:r>
          </w:p>
        </w:tc>
      </w:tr>
      <w:tr w:rsidR="00821962" w:rsidRPr="00C25946" w14:paraId="484B39D5" w14:textId="77777777" w:rsidTr="00164A7C">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64A7C">
        <w:trPr>
          <w:cantSplit/>
        </w:trPr>
        <w:tc>
          <w:tcPr>
            <w:tcW w:w="1915"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64A7C">
        <w:trPr>
          <w:cantSplit/>
        </w:trPr>
        <w:tc>
          <w:tcPr>
            <w:tcW w:w="1915"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164A7C">
        <w:trPr>
          <w:cantSplit/>
        </w:trPr>
        <w:tc>
          <w:tcPr>
            <w:tcW w:w="1915" w:type="pct"/>
            <w:shd w:val="clear" w:color="auto" w:fill="auto"/>
          </w:tcPr>
          <w:p w14:paraId="2DC69053" w14:textId="5BBB860F" w:rsidR="00821962" w:rsidRPr="002223F5" w:rsidRDefault="00821962" w:rsidP="00821962">
            <w:pPr>
              <w:pStyle w:val="TableText"/>
              <w:rPr>
                <w:rStyle w:val="Blue"/>
                <w:sz w:val="18"/>
                <w:szCs w:val="18"/>
              </w:rPr>
            </w:pPr>
            <w:r w:rsidRPr="002223F5">
              <w:rPr>
                <w:rStyle w:val="Blue"/>
                <w:color w:val="auto"/>
                <w:sz w:val="18"/>
                <w:szCs w:val="18"/>
              </w:rPr>
              <w:t>OSM - ATU-BOD as O</w:t>
            </w:r>
            <w:r w:rsidRPr="002223F5">
              <w:rPr>
                <w:rStyle w:val="Blue"/>
                <w:color w:val="auto"/>
                <w:sz w:val="18"/>
                <w:szCs w:val="18"/>
                <w:vertAlign w:val="subscript"/>
              </w:rPr>
              <w:t>2</w:t>
            </w:r>
            <w:r w:rsidRPr="002223F5">
              <w:rPr>
                <w:rStyle w:val="Blue"/>
                <w:color w:val="auto"/>
                <w:sz w:val="18"/>
                <w:szCs w:val="18"/>
              </w:rPr>
              <w:t>, ammoniacal nitrogen (expressed as N), suspended solids (measured after drying at 105</w:t>
            </w:r>
            <w:r w:rsidR="005B1FFD" w:rsidRPr="002223F5">
              <w:rPr>
                <w:rStyle w:val="Blue"/>
                <w:color w:val="auto"/>
                <w:sz w:val="18"/>
                <w:szCs w:val="18"/>
              </w:rPr>
              <w:t>°</w:t>
            </w:r>
            <w:r w:rsidRPr="002223F5">
              <w:rPr>
                <w:rStyle w:val="Blue"/>
                <w:color w:val="auto"/>
                <w:sz w:val="18"/>
                <w:szCs w:val="18"/>
              </w:rPr>
              <w:t>C), total phosphorus as P</w:t>
            </w:r>
          </w:p>
        </w:tc>
        <w:tc>
          <w:tcPr>
            <w:tcW w:w="3085" w:type="pct"/>
            <w:shd w:val="clear" w:color="auto" w:fill="auto"/>
          </w:tcPr>
          <w:p w14:paraId="359B95CC"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1AE31C67" w14:textId="77777777" w:rsidTr="00164A7C">
        <w:trPr>
          <w:cantSplit/>
        </w:trPr>
        <w:tc>
          <w:tcPr>
            <w:tcW w:w="1915"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shd w:val="clear" w:color="auto" w:fill="auto"/>
          </w:tcPr>
          <w:p w14:paraId="0E2E2236" w14:textId="7A097400"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6EEF0A16"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If any information is considered commercially confidential, it should be separated from non-confidential information, supplied on a separate </w:t>
      </w:r>
      <w:proofErr w:type="gramStart"/>
      <w:r w:rsidRPr="0006689A">
        <w:rPr>
          <w:rFonts w:ascii="Arial" w:hAnsi="Arial" w:cs="Arial"/>
          <w:sz w:val="18"/>
          <w:szCs w:val="18"/>
        </w:rPr>
        <w:t>sheet</w:t>
      </w:r>
      <w:proofErr w:type="gramEnd"/>
      <w:r w:rsidRPr="0006689A">
        <w:rPr>
          <w:rFonts w:ascii="Arial" w:hAnsi="Arial" w:cs="Arial"/>
          <w:sz w:val="18"/>
          <w:szCs w:val="18"/>
        </w:rPr>
        <w:t xml:space="preserve"> and accompanied by an application for commercial confidentiality under the provisions of the EP Regulations.</w:t>
      </w:r>
    </w:p>
    <w:p w14:paraId="579FBA36"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57D71D3C" w:rsidR="00821962" w:rsidRPr="002223F5" w:rsidRDefault="008A6B89" w:rsidP="00821962">
            <w:pPr>
              <w:pStyle w:val="TableText"/>
            </w:pPr>
            <w:fldSimple w:instr=" MERGEFIELD FE_Permit_Number ">
              <w:r w:rsidR="007714F5" w:rsidRPr="002223F5">
                <w:rPr>
                  <w:noProof/>
                </w:rPr>
                <w:t>AB0049501</w:t>
              </w:r>
            </w:fldSimple>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2223F5" w:rsidRDefault="009C28CB" w:rsidP="00821962">
            <w:pPr>
              <w:pStyle w:val="TableText"/>
            </w:pPr>
            <w:r w:rsidRPr="002223F5">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5F7FC47F" w:rsidR="00821962" w:rsidRPr="002223F5" w:rsidRDefault="008A6B89" w:rsidP="00821962">
            <w:pPr>
              <w:pStyle w:val="TableText"/>
            </w:pPr>
            <w:fldSimple w:instr=" MERGEFIELD Site_Name ">
              <w:r w:rsidR="007714F5" w:rsidRPr="002223F5">
                <w:rPr>
                  <w:noProof/>
                </w:rPr>
                <w:t>Bwlch South Wastewater Treatment Works</w:t>
              </w:r>
            </w:fldSimple>
            <w:r w:rsidR="00556AC5" w:rsidRPr="002223F5">
              <w:t xml:space="preserve">, </w:t>
            </w:r>
            <w:fldSimple w:instr=" MERGEFIELD DSI_ADD2 ">
              <w:r w:rsidR="007714F5" w:rsidRPr="002223F5">
                <w:rPr>
                  <w:noProof/>
                </w:rPr>
                <w:t>Gliffaes</w:t>
              </w:r>
            </w:fldSimple>
            <w:r w:rsidR="009C28CB" w:rsidRPr="002223F5">
              <w:t xml:space="preserve">, </w:t>
            </w:r>
            <w:fldSimple w:instr=" MERGEFIELD DSI_ADD3 ">
              <w:r w:rsidR="007714F5" w:rsidRPr="002223F5">
                <w:rPr>
                  <w:noProof/>
                </w:rPr>
                <w:t>Bwlch</w:t>
              </w:r>
            </w:fldSimple>
            <w:r w:rsidR="009C28CB" w:rsidRPr="002223F5">
              <w:t xml:space="preserve">, </w:t>
            </w:r>
            <w:fldSimple w:instr=" MERGEFIELD DSI_ADD4 ">
              <w:r w:rsidR="007714F5" w:rsidRPr="002223F5">
                <w:rPr>
                  <w:noProof/>
                </w:rPr>
                <w:t>Powys</w:t>
              </w:r>
            </w:fldSimple>
            <w:r w:rsidR="009C28CB" w:rsidRPr="002223F5">
              <w:t xml:space="preserve">, </w:t>
            </w:r>
            <w:fldSimple w:instr=" MERGEFIELD DSI_POST_CODE ">
              <w:r w:rsidR="007714F5" w:rsidRPr="002223F5">
                <w:rPr>
                  <w:noProof/>
                </w:rPr>
                <w:t>NP8 1LU</w:t>
              </w:r>
            </w:fldSimple>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0ABC2C1C"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 xml:space="preserve">To be notified within 24 hours of detection unless otherwise agreed in writing by </w:t>
            </w:r>
            <w:r w:rsidR="00EB5D06">
              <w:rPr>
                <w:rStyle w:val="Red"/>
                <w:b/>
                <w:color w:val="000000" w:themeColor="text1"/>
                <w:sz w:val="18"/>
                <w:szCs w:val="18"/>
              </w:rPr>
              <w:t>Natural</w:t>
            </w:r>
            <w:r w:rsidRPr="00362820">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C48E28B" w:rsidR="004B492A" w:rsidRDefault="004B492A" w:rsidP="00821962"/>
    <w:p w14:paraId="1327E4D0"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71C0CD72" w:rsidR="00821962" w:rsidRPr="002223F5" w:rsidRDefault="00821962" w:rsidP="002223F5">
            <w:pPr>
              <w:pStyle w:val="TableText"/>
              <w:rPr>
                <w:rStyle w:val="PinkBold"/>
                <w:color w:val="auto"/>
                <w:sz w:val="18"/>
                <w:szCs w:val="18"/>
              </w:rPr>
            </w:pPr>
            <w:r w:rsidRPr="002223F5">
              <w:rPr>
                <w:b/>
                <w:sz w:val="18"/>
                <w:szCs w:val="18"/>
              </w:rPr>
              <w:lastRenderedPageBreak/>
              <w:t xml:space="preserve">(b) Notification requirements for the breach of a limit specified in schedule 3 table S3.1 </w:t>
            </w:r>
            <w:r w:rsidRPr="002223F5">
              <w:rPr>
                <w:rStyle w:val="Red"/>
                <w:b/>
                <w:color w:val="auto"/>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2223F5" w:rsidRDefault="00821962" w:rsidP="00821962">
            <w:pPr>
              <w:pStyle w:val="TableText"/>
              <w:rPr>
                <w:rStyle w:val="Red"/>
                <w:b/>
                <w:color w:val="auto"/>
                <w:sz w:val="18"/>
                <w:szCs w:val="18"/>
              </w:rPr>
            </w:pPr>
            <w:r w:rsidRPr="002223F5">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2223F5"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3E143C8E" w:rsidR="00821962" w:rsidRPr="002223F5" w:rsidRDefault="00821962" w:rsidP="00294A29">
            <w:pPr>
              <w:pStyle w:val="TableText"/>
              <w:rPr>
                <w:sz w:val="18"/>
                <w:szCs w:val="18"/>
              </w:rPr>
            </w:pPr>
            <w:r w:rsidRPr="002223F5">
              <w:rPr>
                <w:rStyle w:val="Blue"/>
                <w:color w:val="auto"/>
                <w:sz w:val="18"/>
                <w:szCs w:val="18"/>
              </w:rPr>
              <w:t>e.g. OSM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5FBF76D9" w:rsidR="00821962" w:rsidRPr="002223F5" w:rsidRDefault="00821962" w:rsidP="002223F5">
            <w:pPr>
              <w:pStyle w:val="TableText"/>
              <w:rPr>
                <w:rStyle w:val="Pink"/>
                <w:color w:val="auto"/>
                <w:sz w:val="18"/>
                <w:szCs w:val="18"/>
              </w:rPr>
            </w:pPr>
            <w:r w:rsidRPr="002223F5">
              <w:rPr>
                <w:rStyle w:val="Blue"/>
                <w:color w:val="auto"/>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1F4EC0" w:rsidRDefault="00821962" w:rsidP="00821962">
            <w:pPr>
              <w:pStyle w:val="TableText"/>
              <w:rPr>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9F8012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47364108"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362820" w:rsidRDefault="00821962" w:rsidP="00821962">
            <w:pPr>
              <w:pStyle w:val="TableText"/>
              <w:rPr>
                <w:rStyle w:val="Red"/>
                <w:color w:val="000000" w:themeColor="text1"/>
                <w:sz w:val="18"/>
                <w:szCs w:val="18"/>
              </w:rPr>
            </w:pPr>
          </w:p>
        </w:tc>
      </w:tr>
      <w:tr w:rsidR="008B7E06" w:rsidRPr="008B7E06" w14:paraId="475C815D" w14:textId="77777777" w:rsidTr="001F4EC0">
        <w:trPr>
          <w:cantSplit/>
        </w:trPr>
        <w:tc>
          <w:tcPr>
            <w:tcW w:w="1469" w:type="pct"/>
            <w:shd w:val="clear" w:color="auto" w:fill="auto"/>
          </w:tcPr>
          <w:p w14:paraId="05BADD5E"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6CCB1E76" w14:textId="77777777" w:rsidR="00821962" w:rsidRPr="008B7E06" w:rsidRDefault="00821962" w:rsidP="00821962">
            <w:pPr>
              <w:pStyle w:val="TableText"/>
              <w:rPr>
                <w:rStyle w:val="Red"/>
                <w:color w:val="auto"/>
                <w:sz w:val="18"/>
                <w:szCs w:val="18"/>
              </w:rPr>
            </w:pPr>
          </w:p>
        </w:tc>
      </w:tr>
      <w:tr w:rsidR="008B7E06" w:rsidRPr="008B7E06" w14:paraId="61E1CF9F" w14:textId="77777777" w:rsidTr="001F4EC0">
        <w:trPr>
          <w:cantSplit/>
        </w:trPr>
        <w:tc>
          <w:tcPr>
            <w:tcW w:w="1469" w:type="pct"/>
            <w:shd w:val="clear" w:color="auto" w:fill="auto"/>
          </w:tcPr>
          <w:p w14:paraId="42DBA739"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7FAB18C2" w14:textId="77777777" w:rsidR="00821962" w:rsidRPr="008B7E06" w:rsidRDefault="00821962" w:rsidP="00821962">
            <w:pPr>
              <w:pStyle w:val="TableText"/>
              <w:rPr>
                <w:rStyle w:val="Red"/>
                <w:color w:val="auto"/>
                <w:sz w:val="18"/>
                <w:szCs w:val="18"/>
              </w:rPr>
            </w:pPr>
          </w:p>
        </w:tc>
      </w:tr>
      <w:tr w:rsidR="008B7E06" w:rsidRPr="008B7E06" w14:paraId="234B3846" w14:textId="77777777" w:rsidTr="001F4EC0">
        <w:trPr>
          <w:cantSplit/>
        </w:trPr>
        <w:tc>
          <w:tcPr>
            <w:tcW w:w="1469" w:type="pct"/>
            <w:shd w:val="clear" w:color="auto" w:fill="auto"/>
          </w:tcPr>
          <w:p w14:paraId="2EE6FE6C"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6EBB5225" w14:textId="77777777" w:rsidR="00821962" w:rsidRPr="008B7E06" w:rsidRDefault="00821962" w:rsidP="00821962">
            <w:pPr>
              <w:pStyle w:val="TableText"/>
              <w:rPr>
                <w:rStyle w:val="Red"/>
                <w:color w:val="auto"/>
                <w:sz w:val="18"/>
                <w:szCs w:val="18"/>
              </w:rPr>
            </w:pPr>
          </w:p>
        </w:tc>
      </w:tr>
    </w:tbl>
    <w:p w14:paraId="782E0B56" w14:textId="77777777" w:rsidR="000B02FC" w:rsidRPr="008B7E06" w:rsidRDefault="000B02FC">
      <w:pPr>
        <w:rPr>
          <w:rStyle w:val="Pink"/>
          <w:rFonts w:ascii="Arial" w:hAnsi="Arial" w:cs="Arial"/>
          <w:color w:val="auto"/>
          <w:sz w:val="18"/>
          <w:szCs w:val="18"/>
        </w:rPr>
      </w:pPr>
    </w:p>
    <w:p w14:paraId="6D815727"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2232AEAD" w14:textId="77777777" w:rsidTr="001F4EC0">
        <w:trPr>
          <w:cantSplit/>
        </w:trPr>
        <w:tc>
          <w:tcPr>
            <w:tcW w:w="2293" w:type="pct"/>
            <w:shd w:val="clear" w:color="auto" w:fill="auto"/>
          </w:tcPr>
          <w:p w14:paraId="15F96A3B"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1C6D250A" w14:textId="77777777" w:rsidR="00821962" w:rsidRPr="008B7E06"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211E8E52" w14:textId="64FE7C3F" w:rsidR="007A45BC" w:rsidRDefault="00821962" w:rsidP="000B02FC">
      <w:pPr>
        <w:spacing w:before="120" w:after="120"/>
        <w:ind w:left="567"/>
      </w:pPr>
      <w:r w:rsidRPr="0006689A">
        <w:rPr>
          <w:rFonts w:ascii="Arial" w:hAnsi="Arial" w:cs="Arial"/>
          <w:sz w:val="18"/>
          <w:szCs w:val="18"/>
        </w:rPr>
        <w:t xml:space="preserve">* </w:t>
      </w:r>
      <w:proofErr w:type="gramStart"/>
      <w:r w:rsidRPr="0006689A">
        <w:rPr>
          <w:rFonts w:ascii="Arial" w:hAnsi="Arial" w:cs="Arial"/>
          <w:sz w:val="18"/>
          <w:szCs w:val="18"/>
        </w:rPr>
        <w:t>authorised</w:t>
      </w:r>
      <w:proofErr w:type="gramEnd"/>
      <w:r w:rsidRPr="0006689A">
        <w:rPr>
          <w:rFonts w:ascii="Arial" w:hAnsi="Arial" w:cs="Arial"/>
          <w:sz w:val="18"/>
          <w:szCs w:val="18"/>
        </w:rPr>
        <w:t xml:space="preserve"> to sign on behalf of the operator</w:t>
      </w:r>
      <w:r w:rsidR="007A45BC">
        <w:br w:type="page"/>
      </w:r>
    </w:p>
    <w:p w14:paraId="3E0EC610"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0C41CED4"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abnormal</w:t>
      </w:r>
      <w:proofErr w:type="gramEnd"/>
      <w:r w:rsidRPr="00FE40B4">
        <w:rPr>
          <w:rStyle w:val="Red"/>
          <w:rFonts w:ascii="Arial" w:hAnsi="Arial" w:cs="Arial"/>
          <w:color w:val="auto"/>
          <w:sz w:val="18"/>
          <w:szCs w:val="18"/>
        </w:rPr>
        <w:t xml:space="preserve">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0042295E"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appropriate</w:t>
      </w:r>
      <w:proofErr w:type="gramEnd"/>
      <w:r w:rsidRPr="00FE40B4">
        <w:rPr>
          <w:rFonts w:ascii="Arial" w:hAnsi="Arial" w:cs="Arial"/>
          <w:sz w:val="18"/>
          <w:szCs w:val="18"/>
        </w:rPr>
        <w:t xml:space="preserv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emissions</w:t>
      </w:r>
      <w:proofErr w:type="gramEnd"/>
      <w:r w:rsidRPr="00FE40B4">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D38E88" w14:textId="070F574C"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monitoring</w:t>
      </w:r>
      <w:proofErr w:type="gramEnd"/>
      <w:r w:rsidRPr="00FE40B4">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pollution” means a high level impact incident as indicated by NRW incident classification system.</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unusual</w:t>
      </w:r>
      <w:proofErr w:type="gramEnd"/>
      <w:r w:rsidRPr="00FE40B4">
        <w:rPr>
          <w:rFonts w:ascii="Arial" w:hAnsi="Arial" w:cs="Arial"/>
          <w:sz w:val="18"/>
          <w:szCs w:val="18"/>
        </w:rPr>
        <w:t xml:space="preserve">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10951C4E" w14:textId="5532D9A4"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204B8288" w14:textId="62F8C47E" w:rsidR="00821962" w:rsidRDefault="007A31BF" w:rsidP="00CD1173">
      <w:pPr>
        <w:pStyle w:val="Heading1"/>
        <w:spacing w:before="0" w:after="400"/>
        <w:ind w:left="567"/>
        <w:rPr>
          <w:sz w:val="36"/>
        </w:rPr>
      </w:pPr>
      <w:r>
        <w:rPr>
          <w:noProof/>
        </w:rPr>
        <w:lastRenderedPageBreak/>
        <w:drawing>
          <wp:anchor distT="0" distB="0" distL="114300" distR="114300" simplePos="0" relativeHeight="251659264" behindDoc="0" locked="0" layoutInCell="1" allowOverlap="1" wp14:anchorId="1E456FC2" wp14:editId="23C5BE52">
            <wp:simplePos x="0" y="0"/>
            <wp:positionH relativeFrom="column">
              <wp:posOffset>414020</wp:posOffset>
            </wp:positionH>
            <wp:positionV relativeFrom="paragraph">
              <wp:posOffset>375285</wp:posOffset>
            </wp:positionV>
            <wp:extent cx="4657725" cy="8319770"/>
            <wp:effectExtent l="0" t="0" r="9525"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4657725" cy="8319770"/>
                    </a:xfrm>
                    <a:prstGeom prst="rect">
                      <a:avLst/>
                    </a:prstGeom>
                  </pic:spPr>
                </pic:pic>
              </a:graphicData>
            </a:graphic>
            <wp14:sizeRelH relativeFrom="margin">
              <wp14:pctWidth>0</wp14:pctWidth>
            </wp14:sizeRelH>
            <wp14:sizeRelV relativeFrom="margin">
              <wp14:pctHeight>0</wp14:pctHeight>
            </wp14:sizeRelV>
          </wp:anchor>
        </w:drawing>
      </w:r>
      <w:r w:rsidR="00821962" w:rsidRPr="00796C48">
        <w:rPr>
          <w:sz w:val="36"/>
        </w:rPr>
        <w:t>Schedule 7 – Site plan</w:t>
      </w:r>
    </w:p>
    <w:p w14:paraId="026787E9" w14:textId="0E0B4F95" w:rsidR="007A31BF" w:rsidRPr="007A31BF" w:rsidRDefault="007A31BF" w:rsidP="007A31BF"/>
    <w:p w14:paraId="714AD75C" w14:textId="77777777" w:rsidR="007A31BF" w:rsidRDefault="007A31BF" w:rsidP="00821962">
      <w:pPr>
        <w:ind w:left="567"/>
        <w:rPr>
          <w:rFonts w:ascii="Arial" w:hAnsi="Arial"/>
          <w:sz w:val="20"/>
        </w:rPr>
      </w:pPr>
    </w:p>
    <w:p w14:paraId="38464DED" w14:textId="77777777" w:rsidR="007A31BF" w:rsidRDefault="007A31BF" w:rsidP="00821962">
      <w:pPr>
        <w:ind w:left="567"/>
        <w:rPr>
          <w:rFonts w:ascii="Arial" w:hAnsi="Arial"/>
          <w:sz w:val="20"/>
        </w:rPr>
      </w:pPr>
    </w:p>
    <w:p w14:paraId="15C8C521" w14:textId="77777777" w:rsidR="007A31BF" w:rsidRDefault="007A31BF" w:rsidP="00821962">
      <w:pPr>
        <w:ind w:left="567"/>
        <w:rPr>
          <w:rFonts w:ascii="Arial" w:hAnsi="Arial"/>
          <w:sz w:val="20"/>
        </w:rPr>
      </w:pPr>
    </w:p>
    <w:p w14:paraId="58E3ABD2" w14:textId="77777777" w:rsidR="007A31BF" w:rsidRDefault="007A31BF" w:rsidP="00821962">
      <w:pPr>
        <w:ind w:left="567"/>
        <w:rPr>
          <w:rFonts w:ascii="Arial" w:hAnsi="Arial"/>
          <w:sz w:val="20"/>
        </w:rPr>
      </w:pPr>
    </w:p>
    <w:p w14:paraId="715BEB15" w14:textId="77777777" w:rsidR="007A31BF" w:rsidRDefault="007A31BF" w:rsidP="00821962">
      <w:pPr>
        <w:ind w:left="567"/>
        <w:rPr>
          <w:rFonts w:ascii="Arial" w:hAnsi="Arial"/>
          <w:sz w:val="20"/>
        </w:rPr>
      </w:pPr>
    </w:p>
    <w:p w14:paraId="716FA632" w14:textId="77777777" w:rsidR="007A31BF" w:rsidRDefault="007A31BF" w:rsidP="00821962">
      <w:pPr>
        <w:ind w:left="567"/>
        <w:rPr>
          <w:rFonts w:ascii="Arial" w:hAnsi="Arial"/>
          <w:sz w:val="20"/>
        </w:rPr>
      </w:pPr>
    </w:p>
    <w:p w14:paraId="1F43E697" w14:textId="77777777" w:rsidR="007A31BF" w:rsidRDefault="007A31BF" w:rsidP="00821962">
      <w:pPr>
        <w:ind w:left="567"/>
        <w:rPr>
          <w:rFonts w:ascii="Arial" w:hAnsi="Arial"/>
          <w:sz w:val="20"/>
        </w:rPr>
      </w:pPr>
    </w:p>
    <w:p w14:paraId="1E800A40" w14:textId="77777777" w:rsidR="007A31BF" w:rsidRDefault="007A31BF" w:rsidP="00821962">
      <w:pPr>
        <w:ind w:left="567"/>
        <w:rPr>
          <w:rFonts w:ascii="Arial" w:hAnsi="Arial"/>
          <w:sz w:val="20"/>
        </w:rPr>
      </w:pPr>
    </w:p>
    <w:p w14:paraId="5C16AC0A" w14:textId="77777777" w:rsidR="007A31BF" w:rsidRDefault="007A31BF" w:rsidP="00821962">
      <w:pPr>
        <w:ind w:left="567"/>
        <w:rPr>
          <w:rFonts w:ascii="Arial" w:hAnsi="Arial"/>
          <w:sz w:val="20"/>
        </w:rPr>
      </w:pPr>
    </w:p>
    <w:p w14:paraId="7293A77B" w14:textId="77777777" w:rsidR="007A31BF" w:rsidRDefault="007A31BF" w:rsidP="00821962">
      <w:pPr>
        <w:ind w:left="567"/>
        <w:rPr>
          <w:rFonts w:ascii="Arial" w:hAnsi="Arial"/>
          <w:sz w:val="20"/>
        </w:rPr>
      </w:pPr>
    </w:p>
    <w:p w14:paraId="39E56778" w14:textId="77777777" w:rsidR="007A31BF" w:rsidRDefault="007A31BF" w:rsidP="00821962">
      <w:pPr>
        <w:ind w:left="567"/>
        <w:rPr>
          <w:rFonts w:ascii="Arial" w:hAnsi="Arial"/>
          <w:sz w:val="20"/>
        </w:rPr>
      </w:pPr>
    </w:p>
    <w:p w14:paraId="7D74FBF9" w14:textId="77777777" w:rsidR="007A31BF" w:rsidRDefault="007A31BF" w:rsidP="00821962">
      <w:pPr>
        <w:ind w:left="567"/>
        <w:rPr>
          <w:rFonts w:ascii="Arial" w:hAnsi="Arial"/>
          <w:sz w:val="20"/>
        </w:rPr>
      </w:pPr>
    </w:p>
    <w:p w14:paraId="121CF495" w14:textId="77777777" w:rsidR="007A31BF" w:rsidRDefault="007A31BF" w:rsidP="00821962">
      <w:pPr>
        <w:ind w:left="567"/>
        <w:rPr>
          <w:rFonts w:ascii="Arial" w:hAnsi="Arial"/>
          <w:sz w:val="20"/>
        </w:rPr>
      </w:pPr>
    </w:p>
    <w:p w14:paraId="64810F41" w14:textId="77777777" w:rsidR="007A31BF" w:rsidRDefault="007A31BF" w:rsidP="00821962">
      <w:pPr>
        <w:ind w:left="567"/>
        <w:rPr>
          <w:rFonts w:ascii="Arial" w:hAnsi="Arial"/>
          <w:sz w:val="20"/>
        </w:rPr>
      </w:pPr>
    </w:p>
    <w:p w14:paraId="5B8F3491" w14:textId="77777777" w:rsidR="007A31BF" w:rsidRDefault="007A31BF" w:rsidP="00821962">
      <w:pPr>
        <w:ind w:left="567"/>
        <w:rPr>
          <w:rFonts w:ascii="Arial" w:hAnsi="Arial"/>
          <w:sz w:val="20"/>
        </w:rPr>
      </w:pPr>
    </w:p>
    <w:p w14:paraId="730511CE" w14:textId="77777777" w:rsidR="007A31BF" w:rsidRDefault="007A31BF" w:rsidP="00821962">
      <w:pPr>
        <w:ind w:left="567"/>
        <w:rPr>
          <w:rFonts w:ascii="Arial" w:hAnsi="Arial"/>
          <w:sz w:val="20"/>
        </w:rPr>
      </w:pPr>
    </w:p>
    <w:p w14:paraId="51678022" w14:textId="77777777" w:rsidR="007A31BF" w:rsidRDefault="007A31BF" w:rsidP="00821962">
      <w:pPr>
        <w:ind w:left="567"/>
        <w:rPr>
          <w:rFonts w:ascii="Arial" w:hAnsi="Arial"/>
          <w:sz w:val="20"/>
        </w:rPr>
      </w:pPr>
    </w:p>
    <w:p w14:paraId="7601105A" w14:textId="77777777" w:rsidR="007A31BF" w:rsidRDefault="007A31BF" w:rsidP="00821962">
      <w:pPr>
        <w:ind w:left="567"/>
        <w:rPr>
          <w:rFonts w:ascii="Arial" w:hAnsi="Arial"/>
          <w:sz w:val="20"/>
        </w:rPr>
      </w:pPr>
    </w:p>
    <w:p w14:paraId="6FBAE677" w14:textId="77777777" w:rsidR="007A31BF" w:rsidRDefault="007A31BF" w:rsidP="00821962">
      <w:pPr>
        <w:ind w:left="567"/>
        <w:rPr>
          <w:rFonts w:ascii="Arial" w:hAnsi="Arial"/>
          <w:sz w:val="20"/>
        </w:rPr>
      </w:pPr>
    </w:p>
    <w:p w14:paraId="26A1F141" w14:textId="77777777" w:rsidR="007A31BF" w:rsidRDefault="007A31BF" w:rsidP="00821962">
      <w:pPr>
        <w:ind w:left="567"/>
        <w:rPr>
          <w:rFonts w:ascii="Arial" w:hAnsi="Arial"/>
          <w:sz w:val="20"/>
        </w:rPr>
      </w:pPr>
    </w:p>
    <w:p w14:paraId="54567B14" w14:textId="77777777" w:rsidR="007A31BF" w:rsidRDefault="007A31BF" w:rsidP="00821962">
      <w:pPr>
        <w:ind w:left="567"/>
        <w:rPr>
          <w:rFonts w:ascii="Arial" w:hAnsi="Arial"/>
          <w:sz w:val="20"/>
        </w:rPr>
      </w:pPr>
    </w:p>
    <w:p w14:paraId="72079116" w14:textId="77777777" w:rsidR="007A31BF" w:rsidRDefault="007A31BF" w:rsidP="00821962">
      <w:pPr>
        <w:ind w:left="567"/>
        <w:rPr>
          <w:rFonts w:ascii="Arial" w:hAnsi="Arial"/>
          <w:sz w:val="20"/>
        </w:rPr>
      </w:pPr>
    </w:p>
    <w:p w14:paraId="33F8984A" w14:textId="77777777" w:rsidR="007A31BF" w:rsidRDefault="007A31BF" w:rsidP="00821962">
      <w:pPr>
        <w:ind w:left="567"/>
        <w:rPr>
          <w:rFonts w:ascii="Arial" w:hAnsi="Arial"/>
          <w:sz w:val="20"/>
        </w:rPr>
      </w:pPr>
    </w:p>
    <w:p w14:paraId="2EE70970" w14:textId="77777777" w:rsidR="007A31BF" w:rsidRDefault="007A31BF" w:rsidP="00821962">
      <w:pPr>
        <w:ind w:left="567"/>
        <w:rPr>
          <w:rFonts w:ascii="Arial" w:hAnsi="Arial"/>
          <w:sz w:val="20"/>
        </w:rPr>
      </w:pPr>
    </w:p>
    <w:p w14:paraId="6DC13F46" w14:textId="77777777" w:rsidR="007A31BF" w:rsidRDefault="007A31BF" w:rsidP="00821962">
      <w:pPr>
        <w:ind w:left="567"/>
        <w:rPr>
          <w:rFonts w:ascii="Arial" w:hAnsi="Arial"/>
          <w:sz w:val="20"/>
        </w:rPr>
      </w:pPr>
    </w:p>
    <w:p w14:paraId="12FB3C52" w14:textId="77777777" w:rsidR="007A31BF" w:rsidRDefault="007A31BF" w:rsidP="00821962">
      <w:pPr>
        <w:ind w:left="567"/>
        <w:rPr>
          <w:rFonts w:ascii="Arial" w:hAnsi="Arial"/>
          <w:sz w:val="20"/>
        </w:rPr>
      </w:pPr>
    </w:p>
    <w:p w14:paraId="553FA8AB" w14:textId="77777777" w:rsidR="007A31BF" w:rsidRDefault="007A31BF" w:rsidP="00821962">
      <w:pPr>
        <w:ind w:left="567"/>
        <w:rPr>
          <w:rFonts w:ascii="Arial" w:hAnsi="Arial"/>
          <w:sz w:val="20"/>
        </w:rPr>
      </w:pPr>
    </w:p>
    <w:p w14:paraId="4A0D01D0" w14:textId="77777777" w:rsidR="007A31BF" w:rsidRDefault="007A31BF" w:rsidP="00821962">
      <w:pPr>
        <w:ind w:left="567"/>
        <w:rPr>
          <w:rFonts w:ascii="Arial" w:hAnsi="Arial"/>
          <w:sz w:val="20"/>
        </w:rPr>
      </w:pPr>
    </w:p>
    <w:p w14:paraId="6020E786" w14:textId="77777777" w:rsidR="007A31BF" w:rsidRDefault="007A31BF" w:rsidP="00821962">
      <w:pPr>
        <w:ind w:left="567"/>
        <w:rPr>
          <w:rFonts w:ascii="Arial" w:hAnsi="Arial"/>
          <w:sz w:val="20"/>
        </w:rPr>
      </w:pPr>
    </w:p>
    <w:p w14:paraId="49585F17" w14:textId="77777777" w:rsidR="007A31BF" w:rsidRDefault="007A31BF" w:rsidP="00821962">
      <w:pPr>
        <w:ind w:left="567"/>
        <w:rPr>
          <w:rFonts w:ascii="Arial" w:hAnsi="Arial"/>
          <w:sz w:val="20"/>
        </w:rPr>
      </w:pPr>
    </w:p>
    <w:p w14:paraId="0CF79216" w14:textId="77777777" w:rsidR="007A31BF" w:rsidRDefault="007A31BF" w:rsidP="00821962">
      <w:pPr>
        <w:ind w:left="567"/>
        <w:rPr>
          <w:rFonts w:ascii="Arial" w:hAnsi="Arial"/>
          <w:sz w:val="20"/>
        </w:rPr>
      </w:pPr>
    </w:p>
    <w:p w14:paraId="0D8AB269" w14:textId="77777777" w:rsidR="007A31BF" w:rsidRDefault="007A31BF" w:rsidP="00821962">
      <w:pPr>
        <w:ind w:left="567"/>
        <w:rPr>
          <w:rFonts w:ascii="Arial" w:hAnsi="Arial"/>
          <w:sz w:val="20"/>
        </w:rPr>
      </w:pPr>
    </w:p>
    <w:p w14:paraId="0A0A7F11" w14:textId="77777777" w:rsidR="007A31BF" w:rsidRDefault="007A31BF" w:rsidP="00821962">
      <w:pPr>
        <w:ind w:left="567"/>
        <w:rPr>
          <w:rFonts w:ascii="Arial" w:hAnsi="Arial"/>
          <w:sz w:val="20"/>
        </w:rPr>
      </w:pPr>
    </w:p>
    <w:p w14:paraId="2DD38A37" w14:textId="77777777" w:rsidR="007A31BF" w:rsidRDefault="007A31BF" w:rsidP="00821962">
      <w:pPr>
        <w:ind w:left="567"/>
        <w:rPr>
          <w:rFonts w:ascii="Arial" w:hAnsi="Arial"/>
          <w:sz w:val="20"/>
        </w:rPr>
      </w:pPr>
    </w:p>
    <w:p w14:paraId="071CAA0C" w14:textId="77777777" w:rsidR="007A31BF" w:rsidRDefault="007A31BF" w:rsidP="00821962">
      <w:pPr>
        <w:ind w:left="567"/>
        <w:rPr>
          <w:rFonts w:ascii="Arial" w:hAnsi="Arial"/>
          <w:sz w:val="20"/>
        </w:rPr>
      </w:pPr>
    </w:p>
    <w:p w14:paraId="5B639051" w14:textId="77777777" w:rsidR="007A31BF" w:rsidRDefault="007A31BF" w:rsidP="00821962">
      <w:pPr>
        <w:ind w:left="567"/>
        <w:rPr>
          <w:rFonts w:ascii="Arial" w:hAnsi="Arial"/>
          <w:sz w:val="20"/>
        </w:rPr>
      </w:pPr>
    </w:p>
    <w:p w14:paraId="0EF060D7" w14:textId="77777777" w:rsidR="007A31BF" w:rsidRDefault="007A31BF" w:rsidP="00821962">
      <w:pPr>
        <w:ind w:left="567"/>
        <w:rPr>
          <w:rFonts w:ascii="Arial" w:hAnsi="Arial"/>
          <w:sz w:val="20"/>
        </w:rPr>
      </w:pPr>
    </w:p>
    <w:p w14:paraId="1FAEE3E5" w14:textId="77777777" w:rsidR="007A31BF" w:rsidRDefault="007A31BF" w:rsidP="00821962">
      <w:pPr>
        <w:ind w:left="567"/>
        <w:rPr>
          <w:rFonts w:ascii="Arial" w:hAnsi="Arial"/>
          <w:sz w:val="20"/>
        </w:rPr>
      </w:pPr>
    </w:p>
    <w:p w14:paraId="5CFCABD7" w14:textId="77777777" w:rsidR="007A31BF" w:rsidRDefault="007A31BF" w:rsidP="00821962">
      <w:pPr>
        <w:ind w:left="567"/>
        <w:rPr>
          <w:rFonts w:ascii="Arial" w:hAnsi="Arial"/>
          <w:sz w:val="20"/>
        </w:rPr>
      </w:pPr>
    </w:p>
    <w:p w14:paraId="360A1497" w14:textId="77777777" w:rsidR="007A31BF" w:rsidRDefault="007A31BF" w:rsidP="00821962">
      <w:pPr>
        <w:ind w:left="567"/>
        <w:rPr>
          <w:rFonts w:ascii="Arial" w:hAnsi="Arial"/>
          <w:sz w:val="20"/>
        </w:rPr>
      </w:pPr>
    </w:p>
    <w:p w14:paraId="564FA12A" w14:textId="77777777" w:rsidR="007A31BF" w:rsidRDefault="007A31BF" w:rsidP="00821962">
      <w:pPr>
        <w:ind w:left="567"/>
        <w:rPr>
          <w:rFonts w:ascii="Arial" w:hAnsi="Arial"/>
          <w:sz w:val="20"/>
        </w:rPr>
      </w:pPr>
    </w:p>
    <w:p w14:paraId="0F0CAC47" w14:textId="77777777" w:rsidR="007A31BF" w:rsidRDefault="007A31BF" w:rsidP="00821962">
      <w:pPr>
        <w:ind w:left="567"/>
        <w:rPr>
          <w:rFonts w:ascii="Arial" w:hAnsi="Arial"/>
          <w:sz w:val="20"/>
        </w:rPr>
      </w:pPr>
    </w:p>
    <w:p w14:paraId="0FE22DB2" w14:textId="77777777" w:rsidR="007A31BF" w:rsidRDefault="007A31BF" w:rsidP="00821962">
      <w:pPr>
        <w:ind w:left="567"/>
        <w:rPr>
          <w:rFonts w:ascii="Arial" w:hAnsi="Arial"/>
          <w:sz w:val="20"/>
        </w:rPr>
      </w:pPr>
    </w:p>
    <w:p w14:paraId="6D41A2D1" w14:textId="77777777" w:rsidR="007A31BF" w:rsidRDefault="007A31BF" w:rsidP="00821962">
      <w:pPr>
        <w:ind w:left="567"/>
        <w:rPr>
          <w:rFonts w:ascii="Arial" w:hAnsi="Arial"/>
          <w:sz w:val="20"/>
        </w:rPr>
      </w:pPr>
    </w:p>
    <w:p w14:paraId="79DBFB61" w14:textId="77777777" w:rsidR="007A31BF" w:rsidRDefault="007A31BF" w:rsidP="00821962">
      <w:pPr>
        <w:ind w:left="567"/>
        <w:rPr>
          <w:rFonts w:ascii="Arial" w:hAnsi="Arial"/>
          <w:sz w:val="20"/>
        </w:rPr>
      </w:pPr>
    </w:p>
    <w:p w14:paraId="1C7B752B" w14:textId="77777777" w:rsidR="007A31BF" w:rsidRDefault="007A31BF" w:rsidP="00821962">
      <w:pPr>
        <w:ind w:left="567"/>
        <w:rPr>
          <w:rFonts w:ascii="Arial" w:hAnsi="Arial"/>
          <w:sz w:val="20"/>
        </w:rPr>
      </w:pPr>
    </w:p>
    <w:p w14:paraId="6BDB3B6B" w14:textId="77777777" w:rsidR="007A31BF" w:rsidRDefault="007A31BF" w:rsidP="00821962">
      <w:pPr>
        <w:ind w:left="567"/>
        <w:rPr>
          <w:rFonts w:ascii="Arial" w:hAnsi="Arial"/>
          <w:sz w:val="20"/>
        </w:rPr>
      </w:pPr>
    </w:p>
    <w:p w14:paraId="651457E5" w14:textId="77777777" w:rsidR="007A31BF" w:rsidRDefault="007A31BF" w:rsidP="00821962">
      <w:pPr>
        <w:ind w:left="567"/>
        <w:rPr>
          <w:rFonts w:ascii="Arial" w:hAnsi="Arial"/>
          <w:sz w:val="20"/>
        </w:rPr>
      </w:pPr>
    </w:p>
    <w:p w14:paraId="74E38D14" w14:textId="77777777" w:rsidR="007A31BF" w:rsidRDefault="007A31BF" w:rsidP="00821962">
      <w:pPr>
        <w:ind w:left="567"/>
        <w:rPr>
          <w:rFonts w:ascii="Arial" w:hAnsi="Arial"/>
          <w:sz w:val="20"/>
        </w:rPr>
      </w:pPr>
    </w:p>
    <w:p w14:paraId="24C873F2" w14:textId="77777777" w:rsidR="007A31BF" w:rsidRDefault="007A31BF" w:rsidP="00821962">
      <w:pPr>
        <w:ind w:left="567"/>
        <w:rPr>
          <w:rFonts w:ascii="Arial" w:hAnsi="Arial"/>
          <w:sz w:val="20"/>
        </w:rPr>
      </w:pPr>
    </w:p>
    <w:p w14:paraId="770CF231" w14:textId="77777777" w:rsidR="007A31BF" w:rsidRDefault="007A31BF" w:rsidP="00821962">
      <w:pPr>
        <w:ind w:left="567"/>
        <w:rPr>
          <w:rFonts w:ascii="Arial" w:hAnsi="Arial"/>
          <w:sz w:val="20"/>
        </w:rPr>
      </w:pPr>
    </w:p>
    <w:p w14:paraId="66376D31" w14:textId="77777777" w:rsidR="007A31BF" w:rsidRDefault="007A31BF" w:rsidP="00821962">
      <w:pPr>
        <w:ind w:left="567"/>
        <w:rPr>
          <w:rFonts w:ascii="Arial" w:hAnsi="Arial"/>
          <w:sz w:val="20"/>
        </w:rPr>
      </w:pPr>
    </w:p>
    <w:p w14:paraId="41D73235" w14:textId="77777777" w:rsidR="007A31BF" w:rsidRDefault="007A31BF" w:rsidP="00821962">
      <w:pPr>
        <w:ind w:left="567"/>
        <w:rPr>
          <w:rFonts w:ascii="Arial" w:hAnsi="Arial"/>
          <w:sz w:val="20"/>
        </w:rPr>
      </w:pPr>
    </w:p>
    <w:p w14:paraId="370C8DAD" w14:textId="77777777" w:rsidR="007A31BF" w:rsidRDefault="007A31BF" w:rsidP="00821962">
      <w:pPr>
        <w:ind w:left="567"/>
        <w:rPr>
          <w:rFonts w:ascii="Arial" w:hAnsi="Arial"/>
          <w:sz w:val="20"/>
        </w:rPr>
      </w:pPr>
    </w:p>
    <w:p w14:paraId="4005F7FA" w14:textId="77777777" w:rsidR="007A31BF" w:rsidRDefault="007A31BF" w:rsidP="00821962">
      <w:pPr>
        <w:ind w:left="567"/>
        <w:rPr>
          <w:rFonts w:ascii="Arial" w:hAnsi="Arial"/>
          <w:sz w:val="20"/>
        </w:rPr>
      </w:pPr>
    </w:p>
    <w:p w14:paraId="3ED68694" w14:textId="7B13C1FD"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BE53CC">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6D7634" w14:textId="77777777" w:rsidR="006772DA" w:rsidRDefault="006772DA">
      <w:r>
        <w:separator/>
      </w:r>
    </w:p>
  </w:endnote>
  <w:endnote w:type="continuationSeparator" w:id="0">
    <w:p w14:paraId="29CABDB1" w14:textId="77777777" w:rsidR="006772DA" w:rsidRDefault="006772DA">
      <w:r>
        <w:continuationSeparator/>
      </w:r>
    </w:p>
  </w:endnote>
  <w:endnote w:type="continuationNotice" w:id="1">
    <w:p w14:paraId="4E27207A" w14:textId="77777777" w:rsidR="006772DA" w:rsidRDefault="006772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300209DF"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Pr="009B3756">
      <w:rPr>
        <w:rFonts w:ascii="Arial" w:hAnsi="Arial"/>
        <w:color w:val="000000" w:themeColor="text1"/>
        <w:sz w:val="18"/>
        <w:szCs w:val="18"/>
      </w:rPr>
      <w:t xml:space="preserve">: </w:t>
    </w:r>
    <w:r w:rsidR="009B3756" w:rsidRPr="009B3756">
      <w:rPr>
        <w:rFonts w:ascii="Arial" w:hAnsi="Arial"/>
        <w:color w:val="000000" w:themeColor="text1"/>
        <w:sz w:val="18"/>
        <w:szCs w:val="18"/>
      </w:rPr>
      <w:t>PAN-024632</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092CF" w14:textId="77777777" w:rsidR="00AE43FF" w:rsidRPr="00AE43FF" w:rsidRDefault="00AE43FF" w:rsidP="00AE43FF">
    <w:pPr>
      <w:pStyle w:val="Footer"/>
      <w:rPr>
        <w:rFonts w:ascii="Arial" w:hAnsi="Arial" w:cs="Arial"/>
        <w:sz w:val="18"/>
        <w:szCs w:val="18"/>
      </w:rPr>
    </w:pPr>
    <w:r w:rsidRPr="00AE43FF">
      <w:rPr>
        <w:rFonts w:ascii="Arial" w:hAnsi="Arial" w:cs="Arial"/>
        <w:sz w:val="18"/>
        <w:szCs w:val="18"/>
      </w:rPr>
      <w:t>Permit number:</w:t>
    </w:r>
  </w:p>
  <w:p w14:paraId="1F6AF7A2" w14:textId="24676158" w:rsidR="002B5D5F" w:rsidRPr="00AE43FF" w:rsidRDefault="00AE43FF" w:rsidP="00AE43FF">
    <w:pPr>
      <w:pStyle w:val="Footer"/>
      <w:rPr>
        <w:rFonts w:ascii="Arial" w:hAnsi="Arial" w:cs="Arial"/>
        <w:sz w:val="18"/>
        <w:szCs w:val="18"/>
      </w:rPr>
    </w:pPr>
    <w:r w:rsidRPr="00AE43FF">
      <w:rPr>
        <w:rFonts w:ascii="Arial" w:hAnsi="Arial" w:cs="Arial"/>
        <w:sz w:val="18"/>
        <w:szCs w:val="18"/>
      </w:rPr>
      <w:t>AB0049501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Pr>
        <w:rFonts w:ascii="Arial" w:hAnsi="Arial" w:cs="Arial"/>
        <w:noProof/>
        <w:sz w:val="18"/>
        <w:szCs w:val="18"/>
      </w:rPr>
      <w:t>18</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3D47D4" w14:textId="77777777" w:rsidR="006772DA" w:rsidRDefault="006772DA">
      <w:r>
        <w:separator/>
      </w:r>
    </w:p>
  </w:footnote>
  <w:footnote w:type="continuationSeparator" w:id="0">
    <w:p w14:paraId="65FF12F2" w14:textId="77777777" w:rsidR="006772DA" w:rsidRDefault="006772DA">
      <w:r>
        <w:continuationSeparator/>
      </w:r>
    </w:p>
  </w:footnote>
  <w:footnote w:type="continuationNotice" w:id="1">
    <w:p w14:paraId="1E11786B" w14:textId="77777777" w:rsidR="006772DA" w:rsidRDefault="006772D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lvlOverride w:ilvl="0">
      <w:lvl w:ilvl="0">
        <w:numFmt w:val="decimal"/>
        <w:pStyle w:val="Bullet"/>
        <w:lvlText w:val=""/>
        <w:lvlJc w:val="left"/>
      </w:lvl>
    </w:lvlOverride>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6" w16cid:durableId="411203608">
    <w:abstractNumId w:val="2"/>
    <w:lvlOverride w:ilvl="0">
      <w:lvl w:ilvl="0">
        <w:numFmt w:val="decimal"/>
        <w:pStyle w:val="Bullet"/>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2373"/>
    <w:rsid w:val="0000309E"/>
    <w:rsid w:val="000053C0"/>
    <w:rsid w:val="00007D91"/>
    <w:rsid w:val="00010875"/>
    <w:rsid w:val="00015073"/>
    <w:rsid w:val="00026258"/>
    <w:rsid w:val="00033507"/>
    <w:rsid w:val="000370FF"/>
    <w:rsid w:val="00037728"/>
    <w:rsid w:val="00042F58"/>
    <w:rsid w:val="0004344E"/>
    <w:rsid w:val="00045012"/>
    <w:rsid w:val="000451DA"/>
    <w:rsid w:val="00050869"/>
    <w:rsid w:val="00051053"/>
    <w:rsid w:val="0005210B"/>
    <w:rsid w:val="00053D17"/>
    <w:rsid w:val="00053F6D"/>
    <w:rsid w:val="000558BB"/>
    <w:rsid w:val="0006520B"/>
    <w:rsid w:val="0006689A"/>
    <w:rsid w:val="00070B01"/>
    <w:rsid w:val="00071333"/>
    <w:rsid w:val="000730BE"/>
    <w:rsid w:val="0007609D"/>
    <w:rsid w:val="00076863"/>
    <w:rsid w:val="00082FC3"/>
    <w:rsid w:val="00085F1E"/>
    <w:rsid w:val="000861C6"/>
    <w:rsid w:val="000917B4"/>
    <w:rsid w:val="00092FCF"/>
    <w:rsid w:val="00093010"/>
    <w:rsid w:val="000933C8"/>
    <w:rsid w:val="00093C7B"/>
    <w:rsid w:val="000961C4"/>
    <w:rsid w:val="00096696"/>
    <w:rsid w:val="000B02FC"/>
    <w:rsid w:val="000B393C"/>
    <w:rsid w:val="000B4BA1"/>
    <w:rsid w:val="000B57A2"/>
    <w:rsid w:val="000C00D1"/>
    <w:rsid w:val="000C3304"/>
    <w:rsid w:val="000C64A7"/>
    <w:rsid w:val="000D0661"/>
    <w:rsid w:val="000D0B36"/>
    <w:rsid w:val="000D6B16"/>
    <w:rsid w:val="000E39B6"/>
    <w:rsid w:val="000E445B"/>
    <w:rsid w:val="000F371D"/>
    <w:rsid w:val="000F7B24"/>
    <w:rsid w:val="001001E2"/>
    <w:rsid w:val="0010272E"/>
    <w:rsid w:val="001038EE"/>
    <w:rsid w:val="0010409C"/>
    <w:rsid w:val="00105142"/>
    <w:rsid w:val="00107B87"/>
    <w:rsid w:val="00112221"/>
    <w:rsid w:val="0011273F"/>
    <w:rsid w:val="00117092"/>
    <w:rsid w:val="001228E5"/>
    <w:rsid w:val="00123AE1"/>
    <w:rsid w:val="00127720"/>
    <w:rsid w:val="00127F43"/>
    <w:rsid w:val="00132739"/>
    <w:rsid w:val="001329CE"/>
    <w:rsid w:val="0013782D"/>
    <w:rsid w:val="00137860"/>
    <w:rsid w:val="00141743"/>
    <w:rsid w:val="00142414"/>
    <w:rsid w:val="00143733"/>
    <w:rsid w:val="001447B2"/>
    <w:rsid w:val="00151891"/>
    <w:rsid w:val="001566BD"/>
    <w:rsid w:val="00157B09"/>
    <w:rsid w:val="00164A7C"/>
    <w:rsid w:val="00167FFA"/>
    <w:rsid w:val="00175B8E"/>
    <w:rsid w:val="0018468B"/>
    <w:rsid w:val="00185400"/>
    <w:rsid w:val="001855D4"/>
    <w:rsid w:val="001A6C95"/>
    <w:rsid w:val="001B25E6"/>
    <w:rsid w:val="001B6005"/>
    <w:rsid w:val="001C4703"/>
    <w:rsid w:val="001C4DE1"/>
    <w:rsid w:val="001C529E"/>
    <w:rsid w:val="001C6254"/>
    <w:rsid w:val="001D3E8F"/>
    <w:rsid w:val="001D785E"/>
    <w:rsid w:val="001E2D29"/>
    <w:rsid w:val="001E3644"/>
    <w:rsid w:val="001E4432"/>
    <w:rsid w:val="001F4EC0"/>
    <w:rsid w:val="00202A87"/>
    <w:rsid w:val="00212EB7"/>
    <w:rsid w:val="00214F2A"/>
    <w:rsid w:val="00215208"/>
    <w:rsid w:val="0021613B"/>
    <w:rsid w:val="002223F5"/>
    <w:rsid w:val="00224E02"/>
    <w:rsid w:val="00225A83"/>
    <w:rsid w:val="0023089F"/>
    <w:rsid w:val="00233C38"/>
    <w:rsid w:val="0023456E"/>
    <w:rsid w:val="002369B8"/>
    <w:rsid w:val="00245B21"/>
    <w:rsid w:val="0024782C"/>
    <w:rsid w:val="00250221"/>
    <w:rsid w:val="002624F9"/>
    <w:rsid w:val="00266A72"/>
    <w:rsid w:val="002725A1"/>
    <w:rsid w:val="00273EDB"/>
    <w:rsid w:val="0027720E"/>
    <w:rsid w:val="0027754F"/>
    <w:rsid w:val="0028277D"/>
    <w:rsid w:val="002857A0"/>
    <w:rsid w:val="0028652C"/>
    <w:rsid w:val="0029272D"/>
    <w:rsid w:val="00294A29"/>
    <w:rsid w:val="00297337"/>
    <w:rsid w:val="002A1A2C"/>
    <w:rsid w:val="002B344C"/>
    <w:rsid w:val="002B3F38"/>
    <w:rsid w:val="002B45D1"/>
    <w:rsid w:val="002B5D5F"/>
    <w:rsid w:val="002B753C"/>
    <w:rsid w:val="002B7A45"/>
    <w:rsid w:val="002C4187"/>
    <w:rsid w:val="002C4456"/>
    <w:rsid w:val="002C4E46"/>
    <w:rsid w:val="002D50FC"/>
    <w:rsid w:val="002F2672"/>
    <w:rsid w:val="002F273F"/>
    <w:rsid w:val="002F6803"/>
    <w:rsid w:val="002F7CD0"/>
    <w:rsid w:val="00304415"/>
    <w:rsid w:val="0030506B"/>
    <w:rsid w:val="00305609"/>
    <w:rsid w:val="00306791"/>
    <w:rsid w:val="003104F0"/>
    <w:rsid w:val="00312383"/>
    <w:rsid w:val="00315300"/>
    <w:rsid w:val="00321D27"/>
    <w:rsid w:val="00322FF4"/>
    <w:rsid w:val="00325D0E"/>
    <w:rsid w:val="0033116C"/>
    <w:rsid w:val="00331482"/>
    <w:rsid w:val="00331C24"/>
    <w:rsid w:val="003370AB"/>
    <w:rsid w:val="003425F8"/>
    <w:rsid w:val="00346178"/>
    <w:rsid w:val="00361C65"/>
    <w:rsid w:val="00362820"/>
    <w:rsid w:val="00362E32"/>
    <w:rsid w:val="00367A15"/>
    <w:rsid w:val="00375251"/>
    <w:rsid w:val="00377090"/>
    <w:rsid w:val="00380EE5"/>
    <w:rsid w:val="003842F1"/>
    <w:rsid w:val="00385ED6"/>
    <w:rsid w:val="00385F36"/>
    <w:rsid w:val="003912AE"/>
    <w:rsid w:val="00393C9B"/>
    <w:rsid w:val="00393D51"/>
    <w:rsid w:val="0039415B"/>
    <w:rsid w:val="00394F8F"/>
    <w:rsid w:val="0039599B"/>
    <w:rsid w:val="003A06EE"/>
    <w:rsid w:val="003A3C15"/>
    <w:rsid w:val="003A46DD"/>
    <w:rsid w:val="003A4B33"/>
    <w:rsid w:val="003A60C6"/>
    <w:rsid w:val="003B09D5"/>
    <w:rsid w:val="003B114A"/>
    <w:rsid w:val="003B28B2"/>
    <w:rsid w:val="003B3025"/>
    <w:rsid w:val="003B780E"/>
    <w:rsid w:val="003C32DE"/>
    <w:rsid w:val="003C3C68"/>
    <w:rsid w:val="003D03CE"/>
    <w:rsid w:val="003E3547"/>
    <w:rsid w:val="003E7B9F"/>
    <w:rsid w:val="003F2D1E"/>
    <w:rsid w:val="003F311B"/>
    <w:rsid w:val="003F44BF"/>
    <w:rsid w:val="003F7A6C"/>
    <w:rsid w:val="00402581"/>
    <w:rsid w:val="004051A1"/>
    <w:rsid w:val="004067BA"/>
    <w:rsid w:val="0041050D"/>
    <w:rsid w:val="00411978"/>
    <w:rsid w:val="00412A9F"/>
    <w:rsid w:val="00413374"/>
    <w:rsid w:val="00414334"/>
    <w:rsid w:val="00420953"/>
    <w:rsid w:val="00424F24"/>
    <w:rsid w:val="0043203B"/>
    <w:rsid w:val="00432746"/>
    <w:rsid w:val="0043657D"/>
    <w:rsid w:val="00437D78"/>
    <w:rsid w:val="00442264"/>
    <w:rsid w:val="00444CDC"/>
    <w:rsid w:val="00445223"/>
    <w:rsid w:val="004473A2"/>
    <w:rsid w:val="00452080"/>
    <w:rsid w:val="00452DD5"/>
    <w:rsid w:val="004547EA"/>
    <w:rsid w:val="00455681"/>
    <w:rsid w:val="00456EC2"/>
    <w:rsid w:val="004570B2"/>
    <w:rsid w:val="00461776"/>
    <w:rsid w:val="00464B17"/>
    <w:rsid w:val="00467B66"/>
    <w:rsid w:val="00470FBE"/>
    <w:rsid w:val="00471AAA"/>
    <w:rsid w:val="00473C1D"/>
    <w:rsid w:val="00474970"/>
    <w:rsid w:val="004770F0"/>
    <w:rsid w:val="00484213"/>
    <w:rsid w:val="004854BB"/>
    <w:rsid w:val="0048674F"/>
    <w:rsid w:val="00486E1B"/>
    <w:rsid w:val="00492EA8"/>
    <w:rsid w:val="00493E33"/>
    <w:rsid w:val="00496934"/>
    <w:rsid w:val="00496F69"/>
    <w:rsid w:val="004A28F1"/>
    <w:rsid w:val="004A3186"/>
    <w:rsid w:val="004A4BC6"/>
    <w:rsid w:val="004A57F1"/>
    <w:rsid w:val="004A5FBC"/>
    <w:rsid w:val="004B2037"/>
    <w:rsid w:val="004B38A4"/>
    <w:rsid w:val="004B492A"/>
    <w:rsid w:val="004B69F2"/>
    <w:rsid w:val="004C4B5A"/>
    <w:rsid w:val="004D6018"/>
    <w:rsid w:val="004D7529"/>
    <w:rsid w:val="004E3F21"/>
    <w:rsid w:val="004E75D7"/>
    <w:rsid w:val="004E7E00"/>
    <w:rsid w:val="004F05BF"/>
    <w:rsid w:val="004F0D6D"/>
    <w:rsid w:val="004F4818"/>
    <w:rsid w:val="005006C4"/>
    <w:rsid w:val="00502E5E"/>
    <w:rsid w:val="00515E17"/>
    <w:rsid w:val="0052041F"/>
    <w:rsid w:val="00523F49"/>
    <w:rsid w:val="0052516B"/>
    <w:rsid w:val="00525FF1"/>
    <w:rsid w:val="00527423"/>
    <w:rsid w:val="00527653"/>
    <w:rsid w:val="00532859"/>
    <w:rsid w:val="00534C4C"/>
    <w:rsid w:val="005368C1"/>
    <w:rsid w:val="00537989"/>
    <w:rsid w:val="0054612A"/>
    <w:rsid w:val="00556AC5"/>
    <w:rsid w:val="00565C71"/>
    <w:rsid w:val="00570C67"/>
    <w:rsid w:val="00572718"/>
    <w:rsid w:val="0057323B"/>
    <w:rsid w:val="0057696D"/>
    <w:rsid w:val="0058559D"/>
    <w:rsid w:val="00585A6E"/>
    <w:rsid w:val="00585F88"/>
    <w:rsid w:val="0059057A"/>
    <w:rsid w:val="00591B56"/>
    <w:rsid w:val="00592373"/>
    <w:rsid w:val="00595A19"/>
    <w:rsid w:val="00596214"/>
    <w:rsid w:val="00596813"/>
    <w:rsid w:val="00597064"/>
    <w:rsid w:val="005B15C8"/>
    <w:rsid w:val="005B1FFD"/>
    <w:rsid w:val="005B6479"/>
    <w:rsid w:val="005B6AFB"/>
    <w:rsid w:val="005B73A2"/>
    <w:rsid w:val="005C3A28"/>
    <w:rsid w:val="005C706E"/>
    <w:rsid w:val="005D2F25"/>
    <w:rsid w:val="005D3AF5"/>
    <w:rsid w:val="005D5EDD"/>
    <w:rsid w:val="005E0DE6"/>
    <w:rsid w:val="005E2C18"/>
    <w:rsid w:val="005E322D"/>
    <w:rsid w:val="005E55B6"/>
    <w:rsid w:val="005F281F"/>
    <w:rsid w:val="005F5D72"/>
    <w:rsid w:val="005F70D1"/>
    <w:rsid w:val="006036F2"/>
    <w:rsid w:val="006055E8"/>
    <w:rsid w:val="00605738"/>
    <w:rsid w:val="00612DCD"/>
    <w:rsid w:val="006158B9"/>
    <w:rsid w:val="00617CF8"/>
    <w:rsid w:val="00621012"/>
    <w:rsid w:val="00624927"/>
    <w:rsid w:val="00631D61"/>
    <w:rsid w:val="00631EFE"/>
    <w:rsid w:val="00632513"/>
    <w:rsid w:val="00637A4F"/>
    <w:rsid w:val="0064377F"/>
    <w:rsid w:val="00643A32"/>
    <w:rsid w:val="00644289"/>
    <w:rsid w:val="00646362"/>
    <w:rsid w:val="0064736A"/>
    <w:rsid w:val="00657EED"/>
    <w:rsid w:val="006653C4"/>
    <w:rsid w:val="00675541"/>
    <w:rsid w:val="006772DA"/>
    <w:rsid w:val="006863C7"/>
    <w:rsid w:val="00692529"/>
    <w:rsid w:val="0069263D"/>
    <w:rsid w:val="00697F19"/>
    <w:rsid w:val="006A07E0"/>
    <w:rsid w:val="006A0D80"/>
    <w:rsid w:val="006B3AB2"/>
    <w:rsid w:val="006C144F"/>
    <w:rsid w:val="006C214E"/>
    <w:rsid w:val="006C413D"/>
    <w:rsid w:val="006C4141"/>
    <w:rsid w:val="006C6EA9"/>
    <w:rsid w:val="006D06D9"/>
    <w:rsid w:val="006D2EBE"/>
    <w:rsid w:val="006D3C00"/>
    <w:rsid w:val="006D7C1E"/>
    <w:rsid w:val="006E1C64"/>
    <w:rsid w:val="006E36F6"/>
    <w:rsid w:val="006E592F"/>
    <w:rsid w:val="006F2B2A"/>
    <w:rsid w:val="006F46A9"/>
    <w:rsid w:val="007021BE"/>
    <w:rsid w:val="0070348B"/>
    <w:rsid w:val="007037BF"/>
    <w:rsid w:val="00705824"/>
    <w:rsid w:val="00705ABE"/>
    <w:rsid w:val="00711D8C"/>
    <w:rsid w:val="00713D81"/>
    <w:rsid w:val="00717300"/>
    <w:rsid w:val="0072070B"/>
    <w:rsid w:val="00722B81"/>
    <w:rsid w:val="007246CC"/>
    <w:rsid w:val="007251B2"/>
    <w:rsid w:val="00726297"/>
    <w:rsid w:val="007264B2"/>
    <w:rsid w:val="007338D3"/>
    <w:rsid w:val="0073435B"/>
    <w:rsid w:val="0073786A"/>
    <w:rsid w:val="00742596"/>
    <w:rsid w:val="0074276B"/>
    <w:rsid w:val="00742E8E"/>
    <w:rsid w:val="00744FD6"/>
    <w:rsid w:val="007475F4"/>
    <w:rsid w:val="00752C00"/>
    <w:rsid w:val="0076354E"/>
    <w:rsid w:val="007704A9"/>
    <w:rsid w:val="007714F5"/>
    <w:rsid w:val="00780CC6"/>
    <w:rsid w:val="0078668B"/>
    <w:rsid w:val="00796C48"/>
    <w:rsid w:val="00797902"/>
    <w:rsid w:val="007A1658"/>
    <w:rsid w:val="007A2B33"/>
    <w:rsid w:val="007A2C4F"/>
    <w:rsid w:val="007A31BF"/>
    <w:rsid w:val="007A36E1"/>
    <w:rsid w:val="007A3858"/>
    <w:rsid w:val="007A45BC"/>
    <w:rsid w:val="007B0FAF"/>
    <w:rsid w:val="007B6177"/>
    <w:rsid w:val="007C0A80"/>
    <w:rsid w:val="007C1549"/>
    <w:rsid w:val="007C2ABF"/>
    <w:rsid w:val="007C3441"/>
    <w:rsid w:val="007C6ED4"/>
    <w:rsid w:val="007D7E5A"/>
    <w:rsid w:val="007E12E3"/>
    <w:rsid w:val="007E3427"/>
    <w:rsid w:val="007E52AD"/>
    <w:rsid w:val="007E76A5"/>
    <w:rsid w:val="007F2C12"/>
    <w:rsid w:val="007F408A"/>
    <w:rsid w:val="008006A4"/>
    <w:rsid w:val="00815AE7"/>
    <w:rsid w:val="00820841"/>
    <w:rsid w:val="00821962"/>
    <w:rsid w:val="0082225B"/>
    <w:rsid w:val="0082402C"/>
    <w:rsid w:val="008255E1"/>
    <w:rsid w:val="00831311"/>
    <w:rsid w:val="008321E6"/>
    <w:rsid w:val="00832458"/>
    <w:rsid w:val="00833E78"/>
    <w:rsid w:val="00836687"/>
    <w:rsid w:val="00837B7B"/>
    <w:rsid w:val="00842F1D"/>
    <w:rsid w:val="008453FF"/>
    <w:rsid w:val="00850177"/>
    <w:rsid w:val="0085024F"/>
    <w:rsid w:val="00850E7A"/>
    <w:rsid w:val="0085189A"/>
    <w:rsid w:val="0085190D"/>
    <w:rsid w:val="00852B9B"/>
    <w:rsid w:val="008548D1"/>
    <w:rsid w:val="008579DF"/>
    <w:rsid w:val="00860C73"/>
    <w:rsid w:val="0086422D"/>
    <w:rsid w:val="00864445"/>
    <w:rsid w:val="008679AD"/>
    <w:rsid w:val="008710ED"/>
    <w:rsid w:val="008730B0"/>
    <w:rsid w:val="00875FB4"/>
    <w:rsid w:val="00877076"/>
    <w:rsid w:val="00884A31"/>
    <w:rsid w:val="008856B6"/>
    <w:rsid w:val="00885CD7"/>
    <w:rsid w:val="00886067"/>
    <w:rsid w:val="008872C9"/>
    <w:rsid w:val="00887C2C"/>
    <w:rsid w:val="008A08E9"/>
    <w:rsid w:val="008A3F55"/>
    <w:rsid w:val="008A4FAE"/>
    <w:rsid w:val="008A6B89"/>
    <w:rsid w:val="008A79F2"/>
    <w:rsid w:val="008B0FAD"/>
    <w:rsid w:val="008B1F34"/>
    <w:rsid w:val="008B7058"/>
    <w:rsid w:val="008B7E06"/>
    <w:rsid w:val="008C2ADA"/>
    <w:rsid w:val="008C471F"/>
    <w:rsid w:val="008C4DB7"/>
    <w:rsid w:val="008C571B"/>
    <w:rsid w:val="008C6B7D"/>
    <w:rsid w:val="008D5F71"/>
    <w:rsid w:val="008E2C8F"/>
    <w:rsid w:val="008E3140"/>
    <w:rsid w:val="008E76A1"/>
    <w:rsid w:val="008F0548"/>
    <w:rsid w:val="008F4652"/>
    <w:rsid w:val="008F5E5A"/>
    <w:rsid w:val="008F6CF9"/>
    <w:rsid w:val="008F776A"/>
    <w:rsid w:val="00900539"/>
    <w:rsid w:val="0090270F"/>
    <w:rsid w:val="009058E5"/>
    <w:rsid w:val="00905E5E"/>
    <w:rsid w:val="009068CE"/>
    <w:rsid w:val="0091033F"/>
    <w:rsid w:val="0091288A"/>
    <w:rsid w:val="009143CB"/>
    <w:rsid w:val="00921064"/>
    <w:rsid w:val="00923B96"/>
    <w:rsid w:val="00924E8D"/>
    <w:rsid w:val="00927BE4"/>
    <w:rsid w:val="0093046D"/>
    <w:rsid w:val="009341A5"/>
    <w:rsid w:val="009415E0"/>
    <w:rsid w:val="00942105"/>
    <w:rsid w:val="00944B58"/>
    <w:rsid w:val="0094738F"/>
    <w:rsid w:val="00950D58"/>
    <w:rsid w:val="00952C06"/>
    <w:rsid w:val="00954A99"/>
    <w:rsid w:val="009561D3"/>
    <w:rsid w:val="009564BE"/>
    <w:rsid w:val="009565D3"/>
    <w:rsid w:val="00956EC7"/>
    <w:rsid w:val="00962DF2"/>
    <w:rsid w:val="00962F3C"/>
    <w:rsid w:val="009630F9"/>
    <w:rsid w:val="0096439C"/>
    <w:rsid w:val="009726BB"/>
    <w:rsid w:val="00973180"/>
    <w:rsid w:val="00975190"/>
    <w:rsid w:val="00977071"/>
    <w:rsid w:val="00977C81"/>
    <w:rsid w:val="00986336"/>
    <w:rsid w:val="00993889"/>
    <w:rsid w:val="009972E7"/>
    <w:rsid w:val="00997320"/>
    <w:rsid w:val="009A143D"/>
    <w:rsid w:val="009A287F"/>
    <w:rsid w:val="009A36B5"/>
    <w:rsid w:val="009A54D1"/>
    <w:rsid w:val="009B3756"/>
    <w:rsid w:val="009C1D21"/>
    <w:rsid w:val="009C28CB"/>
    <w:rsid w:val="009D05EA"/>
    <w:rsid w:val="009D42E5"/>
    <w:rsid w:val="009D5F6A"/>
    <w:rsid w:val="009E1FE3"/>
    <w:rsid w:val="009E2367"/>
    <w:rsid w:val="009E2E6C"/>
    <w:rsid w:val="009F3266"/>
    <w:rsid w:val="009F5997"/>
    <w:rsid w:val="009F64C7"/>
    <w:rsid w:val="009F668D"/>
    <w:rsid w:val="00A010AF"/>
    <w:rsid w:val="00A039E3"/>
    <w:rsid w:val="00A104DC"/>
    <w:rsid w:val="00A11F4E"/>
    <w:rsid w:val="00A20254"/>
    <w:rsid w:val="00A24F75"/>
    <w:rsid w:val="00A25406"/>
    <w:rsid w:val="00A30257"/>
    <w:rsid w:val="00A3574B"/>
    <w:rsid w:val="00A36CF7"/>
    <w:rsid w:val="00A40593"/>
    <w:rsid w:val="00A42161"/>
    <w:rsid w:val="00A445C6"/>
    <w:rsid w:val="00A467B6"/>
    <w:rsid w:val="00A47A52"/>
    <w:rsid w:val="00A54B58"/>
    <w:rsid w:val="00A57786"/>
    <w:rsid w:val="00A60AC7"/>
    <w:rsid w:val="00A63EC6"/>
    <w:rsid w:val="00A6447B"/>
    <w:rsid w:val="00A708DD"/>
    <w:rsid w:val="00A71D1D"/>
    <w:rsid w:val="00A72334"/>
    <w:rsid w:val="00A76D30"/>
    <w:rsid w:val="00A83F3D"/>
    <w:rsid w:val="00A915B7"/>
    <w:rsid w:val="00A915E6"/>
    <w:rsid w:val="00A91ACA"/>
    <w:rsid w:val="00A91EC8"/>
    <w:rsid w:val="00A92C20"/>
    <w:rsid w:val="00A95EFA"/>
    <w:rsid w:val="00A977E9"/>
    <w:rsid w:val="00AA3F55"/>
    <w:rsid w:val="00AA4EC1"/>
    <w:rsid w:val="00AA61DE"/>
    <w:rsid w:val="00AB1E8F"/>
    <w:rsid w:val="00AB4127"/>
    <w:rsid w:val="00AB4AE1"/>
    <w:rsid w:val="00AB574C"/>
    <w:rsid w:val="00AC103A"/>
    <w:rsid w:val="00AC1AB4"/>
    <w:rsid w:val="00AC41E4"/>
    <w:rsid w:val="00AC4EE4"/>
    <w:rsid w:val="00AD4185"/>
    <w:rsid w:val="00AD4C68"/>
    <w:rsid w:val="00AD6162"/>
    <w:rsid w:val="00AE2DBB"/>
    <w:rsid w:val="00AE43FF"/>
    <w:rsid w:val="00AE64EF"/>
    <w:rsid w:val="00AE6EAE"/>
    <w:rsid w:val="00AF06AD"/>
    <w:rsid w:val="00AF08C3"/>
    <w:rsid w:val="00AF4BBB"/>
    <w:rsid w:val="00AF6446"/>
    <w:rsid w:val="00AF7E50"/>
    <w:rsid w:val="00B0436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735"/>
    <w:rsid w:val="00B31EAA"/>
    <w:rsid w:val="00B34B0F"/>
    <w:rsid w:val="00B36107"/>
    <w:rsid w:val="00B369E8"/>
    <w:rsid w:val="00B409F8"/>
    <w:rsid w:val="00B428E7"/>
    <w:rsid w:val="00B42FF9"/>
    <w:rsid w:val="00B430D1"/>
    <w:rsid w:val="00B52F7D"/>
    <w:rsid w:val="00B538E3"/>
    <w:rsid w:val="00B67BD0"/>
    <w:rsid w:val="00B77A3F"/>
    <w:rsid w:val="00B94E56"/>
    <w:rsid w:val="00B95921"/>
    <w:rsid w:val="00BA0A1B"/>
    <w:rsid w:val="00BA110E"/>
    <w:rsid w:val="00BA5708"/>
    <w:rsid w:val="00BA611D"/>
    <w:rsid w:val="00BA69B1"/>
    <w:rsid w:val="00BB22EC"/>
    <w:rsid w:val="00BB30CE"/>
    <w:rsid w:val="00BC3B7C"/>
    <w:rsid w:val="00BD2511"/>
    <w:rsid w:val="00BD352F"/>
    <w:rsid w:val="00BD7B25"/>
    <w:rsid w:val="00BE0FE9"/>
    <w:rsid w:val="00BE53CC"/>
    <w:rsid w:val="00BE5551"/>
    <w:rsid w:val="00BE5E02"/>
    <w:rsid w:val="00BE604E"/>
    <w:rsid w:val="00BE7721"/>
    <w:rsid w:val="00BF2649"/>
    <w:rsid w:val="00BF6B24"/>
    <w:rsid w:val="00C02681"/>
    <w:rsid w:val="00C05640"/>
    <w:rsid w:val="00C05961"/>
    <w:rsid w:val="00C06281"/>
    <w:rsid w:val="00C11281"/>
    <w:rsid w:val="00C12A4F"/>
    <w:rsid w:val="00C17C7E"/>
    <w:rsid w:val="00C227EC"/>
    <w:rsid w:val="00C2452B"/>
    <w:rsid w:val="00C25E57"/>
    <w:rsid w:val="00C31393"/>
    <w:rsid w:val="00C31D2C"/>
    <w:rsid w:val="00C41C5D"/>
    <w:rsid w:val="00C43E22"/>
    <w:rsid w:val="00C45B96"/>
    <w:rsid w:val="00C51EBA"/>
    <w:rsid w:val="00C52ACA"/>
    <w:rsid w:val="00C566EA"/>
    <w:rsid w:val="00C601A6"/>
    <w:rsid w:val="00C62DDA"/>
    <w:rsid w:val="00C6722C"/>
    <w:rsid w:val="00C74C4D"/>
    <w:rsid w:val="00C76E5D"/>
    <w:rsid w:val="00C77DEA"/>
    <w:rsid w:val="00C81C9A"/>
    <w:rsid w:val="00C845B4"/>
    <w:rsid w:val="00C8568E"/>
    <w:rsid w:val="00C93940"/>
    <w:rsid w:val="00C94451"/>
    <w:rsid w:val="00C94802"/>
    <w:rsid w:val="00C966FB"/>
    <w:rsid w:val="00CA5DF4"/>
    <w:rsid w:val="00CB27EE"/>
    <w:rsid w:val="00CB55AE"/>
    <w:rsid w:val="00CB576C"/>
    <w:rsid w:val="00CB6A42"/>
    <w:rsid w:val="00CC0A8F"/>
    <w:rsid w:val="00CC1454"/>
    <w:rsid w:val="00CC2E4C"/>
    <w:rsid w:val="00CC5CC5"/>
    <w:rsid w:val="00CC781D"/>
    <w:rsid w:val="00CD0C30"/>
    <w:rsid w:val="00CD1173"/>
    <w:rsid w:val="00CD331A"/>
    <w:rsid w:val="00CD53B1"/>
    <w:rsid w:val="00CE0625"/>
    <w:rsid w:val="00CE0A4A"/>
    <w:rsid w:val="00CE1DA0"/>
    <w:rsid w:val="00CE57D2"/>
    <w:rsid w:val="00CE7CC3"/>
    <w:rsid w:val="00CF0741"/>
    <w:rsid w:val="00CF19DD"/>
    <w:rsid w:val="00CF5EF2"/>
    <w:rsid w:val="00CF7F96"/>
    <w:rsid w:val="00D03F32"/>
    <w:rsid w:val="00D060EA"/>
    <w:rsid w:val="00D11BD4"/>
    <w:rsid w:val="00D2050D"/>
    <w:rsid w:val="00D30C6C"/>
    <w:rsid w:val="00D323B9"/>
    <w:rsid w:val="00D33C65"/>
    <w:rsid w:val="00D34A86"/>
    <w:rsid w:val="00D366EB"/>
    <w:rsid w:val="00D40E87"/>
    <w:rsid w:val="00D41813"/>
    <w:rsid w:val="00D41898"/>
    <w:rsid w:val="00D555F3"/>
    <w:rsid w:val="00D55C1F"/>
    <w:rsid w:val="00D56820"/>
    <w:rsid w:val="00D6083F"/>
    <w:rsid w:val="00D63089"/>
    <w:rsid w:val="00D67ADE"/>
    <w:rsid w:val="00D7616C"/>
    <w:rsid w:val="00D772F5"/>
    <w:rsid w:val="00D852A6"/>
    <w:rsid w:val="00D92686"/>
    <w:rsid w:val="00D932BD"/>
    <w:rsid w:val="00D95C24"/>
    <w:rsid w:val="00DA533D"/>
    <w:rsid w:val="00DA5637"/>
    <w:rsid w:val="00DA5F46"/>
    <w:rsid w:val="00DA7542"/>
    <w:rsid w:val="00DB0590"/>
    <w:rsid w:val="00DC3165"/>
    <w:rsid w:val="00DC6DF1"/>
    <w:rsid w:val="00DD3D09"/>
    <w:rsid w:val="00DD6C0F"/>
    <w:rsid w:val="00DD732B"/>
    <w:rsid w:val="00DD7526"/>
    <w:rsid w:val="00DE1406"/>
    <w:rsid w:val="00DE1513"/>
    <w:rsid w:val="00DE25C5"/>
    <w:rsid w:val="00DE4745"/>
    <w:rsid w:val="00DF16C8"/>
    <w:rsid w:val="00DF21E0"/>
    <w:rsid w:val="00DF26C9"/>
    <w:rsid w:val="00DF4D99"/>
    <w:rsid w:val="00DF6316"/>
    <w:rsid w:val="00DF7A9A"/>
    <w:rsid w:val="00E01182"/>
    <w:rsid w:val="00E01FD9"/>
    <w:rsid w:val="00E0343F"/>
    <w:rsid w:val="00E1036E"/>
    <w:rsid w:val="00E1303A"/>
    <w:rsid w:val="00E13F28"/>
    <w:rsid w:val="00E16588"/>
    <w:rsid w:val="00E277C4"/>
    <w:rsid w:val="00E31ECA"/>
    <w:rsid w:val="00E33705"/>
    <w:rsid w:val="00E401E7"/>
    <w:rsid w:val="00E41750"/>
    <w:rsid w:val="00E43FF5"/>
    <w:rsid w:val="00E4680B"/>
    <w:rsid w:val="00E52F1B"/>
    <w:rsid w:val="00E54653"/>
    <w:rsid w:val="00E56971"/>
    <w:rsid w:val="00E61407"/>
    <w:rsid w:val="00E64575"/>
    <w:rsid w:val="00E6548C"/>
    <w:rsid w:val="00E7117A"/>
    <w:rsid w:val="00E7257D"/>
    <w:rsid w:val="00E84C8B"/>
    <w:rsid w:val="00E85A0A"/>
    <w:rsid w:val="00E86B46"/>
    <w:rsid w:val="00E93922"/>
    <w:rsid w:val="00E95083"/>
    <w:rsid w:val="00E9577E"/>
    <w:rsid w:val="00E9787C"/>
    <w:rsid w:val="00EA1F59"/>
    <w:rsid w:val="00EA5CAE"/>
    <w:rsid w:val="00EB25CD"/>
    <w:rsid w:val="00EB5B59"/>
    <w:rsid w:val="00EB5D06"/>
    <w:rsid w:val="00EC0A49"/>
    <w:rsid w:val="00EC15BA"/>
    <w:rsid w:val="00EC4A5D"/>
    <w:rsid w:val="00EC5CA8"/>
    <w:rsid w:val="00ED3863"/>
    <w:rsid w:val="00ED46F1"/>
    <w:rsid w:val="00ED758C"/>
    <w:rsid w:val="00EF6C21"/>
    <w:rsid w:val="00F00C1B"/>
    <w:rsid w:val="00F012DE"/>
    <w:rsid w:val="00F202FE"/>
    <w:rsid w:val="00F2606C"/>
    <w:rsid w:val="00F26DFE"/>
    <w:rsid w:val="00F30D0F"/>
    <w:rsid w:val="00F31EC1"/>
    <w:rsid w:val="00F340D8"/>
    <w:rsid w:val="00F34E81"/>
    <w:rsid w:val="00F3733D"/>
    <w:rsid w:val="00F37554"/>
    <w:rsid w:val="00F41335"/>
    <w:rsid w:val="00F46958"/>
    <w:rsid w:val="00F504C0"/>
    <w:rsid w:val="00F62571"/>
    <w:rsid w:val="00F70846"/>
    <w:rsid w:val="00F72376"/>
    <w:rsid w:val="00F742D1"/>
    <w:rsid w:val="00F81FE7"/>
    <w:rsid w:val="00F833A0"/>
    <w:rsid w:val="00F85AC0"/>
    <w:rsid w:val="00F86494"/>
    <w:rsid w:val="00F97866"/>
    <w:rsid w:val="00FB1541"/>
    <w:rsid w:val="00FB2CFC"/>
    <w:rsid w:val="00FB4E43"/>
    <w:rsid w:val="00FB697C"/>
    <w:rsid w:val="00FB770A"/>
    <w:rsid w:val="00FC317A"/>
    <w:rsid w:val="00FD08DD"/>
    <w:rsid w:val="00FD14BC"/>
    <w:rsid w:val="00FD1EDF"/>
    <w:rsid w:val="00FD2AF6"/>
    <w:rsid w:val="00FD4CBD"/>
    <w:rsid w:val="00FD7F2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8A09CF8A-921A-4479-A9E5-00A96924C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992295187">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REGU-212-13535987</_dlc_DocId>
    <_dlc_DocIdUrl xmlns="9be56660-2c31-41ef-bc00-23e72f632f2a">
      <Url>https://cyfoethnaturiolcymru.sharepoint.com/teams/Regulatory/Permitting/_layouts/15/DocIdRedir.aspx?ID=REGU-212-13535987</Url>
      <Description>REGU-212-13535987</Description>
    </_dlc_DocIdUrl>
    <TaxCatchAll xmlns="859f7ad6-93f6-4205-b62b-a17f28acbbac" xsi:nil="true"/>
    <Site_x0020_Name xmlns="859f7ad6-93f6-4205-b62b-a17f28acbbac">Bwlch South Wastewater Treatment Works</Site_x0020_Name>
    <Internal_x002f_External xmlns="859f7ad6-93f6-4205-b62b-a17f28acbbac">Outgoing document</Internal_x002f_External>
    <Post_x0020_code xmlns="859f7ad6-93f6-4205-b62b-a17f28acbbac">NP8 1LU</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2024-03-12T00:00:00+00:00</Document_x0020_Date>
    <Facility_x0020_Address xmlns="859f7ad6-93f6-4205-b62b-a17f28acbbac">Gliffaes, Bwlch, Powys</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2E77F50-3BC6-4D38-8FD7-4F9B1D15C589}"/>
</file>

<file path=customXml/itemProps2.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3.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4.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5.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6.xml><?xml version="1.0" encoding="utf-8"?>
<ds:datastoreItem xmlns:ds="http://schemas.openxmlformats.org/officeDocument/2006/customXml" ds:itemID="{26A4F051-EA83-4317-AA35-88BB9027C6DE}">
  <ds:schemaRefs>
    <ds:schemaRef ds:uri="9be56660-2c31-41ef-bc00-23e72f632f2a"/>
    <ds:schemaRef ds:uri="http://schemas.microsoft.com/office/infopath/2007/PartnerControls"/>
    <ds:schemaRef ds:uri="http://purl.org/dc/terms/"/>
    <ds:schemaRef ds:uri="http://schemas.microsoft.com/office/2006/metadata/properties"/>
    <ds:schemaRef ds:uri="b67299c9-1600-4d20-976e-ea8f199d05b8"/>
    <ds:schemaRef ds:uri="http://schemas.microsoft.com/office/2006/documentManagement/types"/>
    <ds:schemaRef ds:uri="859f7ad6-93f6-4205-b62b-a17f28acbbac"/>
    <ds:schemaRef ds:uri="http://purl.org/dc/elements/1.1/"/>
    <ds:schemaRef ds:uri="http://schemas.openxmlformats.org/package/2006/metadata/core-properties"/>
    <ds:schemaRef ds:uri="6e121689-de5b-41b9-a751-bfeda7fa2b07"/>
    <ds:schemaRef ds:uri="http://www.w3.org/XML/1998/namespace"/>
    <ds:schemaRef ds:uri="http://purl.org/dc/dcmitype/"/>
  </ds:schemaRefs>
</ds:datastoreItem>
</file>

<file path=customXml/itemProps7.xml><?xml version="1.0" encoding="utf-8"?>
<ds:datastoreItem xmlns:ds="http://schemas.openxmlformats.org/officeDocument/2006/customXml" ds:itemID="{6D4DC592-7575-4422-AAFE-72BD2DF1C7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22</Pages>
  <Words>4627</Words>
  <Characters>25917</Characters>
  <Application>Microsoft Office Word</Application>
  <DocSecurity>0</DocSecurity>
  <Lines>1234</Lines>
  <Paragraphs>663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29881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(12/03/2024)</dc:title>
  <dc:subject/>
  <dc:creator>Dauncey, Thomas</dc:creator>
  <cp:keywords>233 08 SD69, 233-08-SD69, 23308SD69</cp:keywords>
  <dc:description>233_08_SD69, version 3_x000d_
Issue date: 06/001/2011</dc:description>
  <cp:lastModifiedBy>Dauncey, Thomas</cp:lastModifiedBy>
  <cp:revision>7</cp:revision>
  <dcterms:created xsi:type="dcterms:W3CDTF">2024-02-23T11:40:00Z</dcterms:created>
  <dcterms:modified xsi:type="dcterms:W3CDTF">2024-03-12T14:45:00Z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d9836711-54b9-4c24-94d5-8388bfbc9e07</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